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8553A" w14:textId="5715E975" w:rsidR="00F7505D" w:rsidRPr="009732B0" w:rsidRDefault="00F7505D" w:rsidP="009C7CA2">
      <w:pPr>
        <w:tabs>
          <w:tab w:val="left" w:pos="851"/>
        </w:tabs>
        <w:spacing w:after="0" w:line="360" w:lineRule="auto"/>
        <w:ind w:firstLine="450"/>
        <w:jc w:val="right"/>
        <w:rPr>
          <w:rFonts w:ascii="GHEA Grapalat" w:hAnsi="GHEA Grapalat" w:cs="Sylfaen"/>
          <w:b/>
          <w:bCs/>
          <w:i/>
          <w:iCs/>
          <w:sz w:val="24"/>
          <w:szCs w:val="24"/>
          <w:lang w:val="hy-AM"/>
        </w:rPr>
      </w:pPr>
      <w:r w:rsidRPr="009732B0">
        <w:rPr>
          <w:rFonts w:ascii="GHEA Grapalat" w:hAnsi="GHEA Grapalat" w:cs="Sylfaen"/>
          <w:b/>
          <w:bCs/>
          <w:i/>
          <w:iCs/>
          <w:sz w:val="24"/>
          <w:szCs w:val="24"/>
          <w:lang w:val="hy-AM"/>
        </w:rPr>
        <w:t>Նախագիծ</w:t>
      </w:r>
    </w:p>
    <w:p w14:paraId="5E3E6605" w14:textId="6C16AA18" w:rsidR="0048785B" w:rsidRPr="009732B0" w:rsidRDefault="0048785B" w:rsidP="009C7CA2">
      <w:pPr>
        <w:tabs>
          <w:tab w:val="left" w:pos="851"/>
        </w:tabs>
        <w:spacing w:after="0" w:line="360" w:lineRule="auto"/>
        <w:ind w:firstLine="450"/>
        <w:jc w:val="right"/>
        <w:rPr>
          <w:rFonts w:ascii="GHEA Grapalat" w:hAnsi="GHEA Grapalat"/>
          <w:i/>
          <w:sz w:val="24"/>
          <w:szCs w:val="24"/>
        </w:rPr>
      </w:pPr>
      <w:r w:rsidRPr="009732B0">
        <w:rPr>
          <w:rFonts w:ascii="GHEA Grapalat" w:hAnsi="GHEA Grapalat" w:cs="Sylfaen"/>
          <w:sz w:val="24"/>
          <w:szCs w:val="24"/>
        </w:rPr>
        <w:t>ՀԱՎԵԼՎԱԾ</w:t>
      </w:r>
    </w:p>
    <w:p w14:paraId="1ADCACAE" w14:textId="77777777" w:rsidR="0048785B" w:rsidRPr="009732B0" w:rsidRDefault="0048785B" w:rsidP="009C7CA2">
      <w:pPr>
        <w:tabs>
          <w:tab w:val="left" w:pos="851"/>
        </w:tabs>
        <w:spacing w:after="0" w:line="360" w:lineRule="auto"/>
        <w:ind w:firstLine="450"/>
        <w:jc w:val="right"/>
        <w:rPr>
          <w:rFonts w:ascii="GHEA Grapalat" w:hAnsi="GHEA Grapalat"/>
          <w:i/>
          <w:sz w:val="24"/>
          <w:szCs w:val="24"/>
        </w:rPr>
      </w:pPr>
      <w:r w:rsidRPr="009732B0">
        <w:rPr>
          <w:rFonts w:ascii="GHEA Grapalat" w:hAnsi="GHEA Grapalat" w:cs="Sylfaen"/>
          <w:sz w:val="24"/>
          <w:szCs w:val="24"/>
        </w:rPr>
        <w:t>ՀՀ</w:t>
      </w:r>
      <w:r w:rsidRPr="009732B0">
        <w:rPr>
          <w:rFonts w:ascii="GHEA Grapalat" w:hAnsi="GHEA Grapalat"/>
          <w:sz w:val="24"/>
          <w:szCs w:val="24"/>
        </w:rPr>
        <w:t xml:space="preserve"> </w:t>
      </w:r>
      <w:proofErr w:type="spellStart"/>
      <w:r w:rsidRPr="009732B0">
        <w:rPr>
          <w:rFonts w:ascii="GHEA Grapalat" w:hAnsi="GHEA Grapalat" w:cs="Sylfaen"/>
          <w:sz w:val="24"/>
          <w:szCs w:val="24"/>
        </w:rPr>
        <w:t>քաղաքաշինության</w:t>
      </w:r>
      <w:proofErr w:type="spellEnd"/>
      <w:r w:rsidRPr="009732B0">
        <w:rPr>
          <w:rFonts w:ascii="GHEA Grapalat" w:hAnsi="GHEA Grapalat"/>
          <w:sz w:val="24"/>
          <w:szCs w:val="24"/>
        </w:rPr>
        <w:t xml:space="preserve"> </w:t>
      </w:r>
      <w:proofErr w:type="spellStart"/>
      <w:r w:rsidRPr="009732B0">
        <w:rPr>
          <w:rFonts w:ascii="GHEA Grapalat" w:hAnsi="GHEA Grapalat" w:cs="Sylfaen"/>
          <w:sz w:val="24"/>
          <w:szCs w:val="24"/>
        </w:rPr>
        <w:t>կոմիտեի</w:t>
      </w:r>
      <w:proofErr w:type="spellEnd"/>
      <w:r w:rsidRPr="009732B0">
        <w:rPr>
          <w:rFonts w:ascii="GHEA Grapalat" w:hAnsi="GHEA Grapalat"/>
          <w:sz w:val="24"/>
          <w:szCs w:val="24"/>
        </w:rPr>
        <w:t xml:space="preserve"> </w:t>
      </w:r>
      <w:proofErr w:type="spellStart"/>
      <w:r w:rsidRPr="009732B0">
        <w:rPr>
          <w:rFonts w:ascii="GHEA Grapalat" w:hAnsi="GHEA Grapalat" w:cs="Sylfaen"/>
          <w:sz w:val="24"/>
          <w:szCs w:val="24"/>
        </w:rPr>
        <w:t>նախագահի</w:t>
      </w:r>
      <w:proofErr w:type="spellEnd"/>
    </w:p>
    <w:p w14:paraId="1ED9410A" w14:textId="77777777" w:rsidR="0048785B" w:rsidRPr="009732B0" w:rsidRDefault="0048785B" w:rsidP="009C7CA2">
      <w:pPr>
        <w:tabs>
          <w:tab w:val="left" w:pos="851"/>
        </w:tabs>
        <w:spacing w:after="0" w:line="360" w:lineRule="auto"/>
        <w:ind w:firstLine="450"/>
        <w:jc w:val="right"/>
        <w:rPr>
          <w:rFonts w:ascii="GHEA Grapalat" w:hAnsi="GHEA Grapalat"/>
          <w:i/>
          <w:sz w:val="24"/>
          <w:szCs w:val="24"/>
        </w:rPr>
      </w:pPr>
      <w:r w:rsidRPr="009732B0">
        <w:rPr>
          <w:rFonts w:ascii="GHEA Grapalat" w:hAnsi="GHEA Grapalat"/>
          <w:sz w:val="24"/>
          <w:szCs w:val="24"/>
        </w:rPr>
        <w:t xml:space="preserve">2025 </w:t>
      </w:r>
      <w:proofErr w:type="spellStart"/>
      <w:r w:rsidRPr="009732B0">
        <w:rPr>
          <w:rFonts w:ascii="GHEA Grapalat" w:hAnsi="GHEA Grapalat" w:cs="Sylfaen"/>
          <w:sz w:val="24"/>
          <w:szCs w:val="24"/>
        </w:rPr>
        <w:t>թվականի</w:t>
      </w:r>
      <w:proofErr w:type="spellEnd"/>
      <w:r w:rsidRPr="009732B0">
        <w:rPr>
          <w:rFonts w:ascii="GHEA Grapalat" w:hAnsi="GHEA Grapalat"/>
          <w:sz w:val="24"/>
          <w:szCs w:val="24"/>
        </w:rPr>
        <w:t xml:space="preserve"> ___________   ___</w:t>
      </w:r>
      <w:proofErr w:type="gramStart"/>
      <w:r w:rsidRPr="009732B0">
        <w:rPr>
          <w:rFonts w:ascii="GHEA Grapalat" w:hAnsi="GHEA Grapalat"/>
          <w:sz w:val="24"/>
          <w:szCs w:val="24"/>
        </w:rPr>
        <w:t>_  -</w:t>
      </w:r>
      <w:proofErr w:type="gramEnd"/>
      <w:r w:rsidRPr="009732B0">
        <w:rPr>
          <w:rFonts w:ascii="GHEA Grapalat" w:hAnsi="GHEA Grapalat" w:cs="Sylfaen"/>
          <w:sz w:val="24"/>
          <w:szCs w:val="24"/>
        </w:rPr>
        <w:t>ի</w:t>
      </w:r>
    </w:p>
    <w:p w14:paraId="0FA0EE75" w14:textId="77777777" w:rsidR="0048785B" w:rsidRPr="009732B0" w:rsidRDefault="0048785B" w:rsidP="009C7CA2">
      <w:pPr>
        <w:tabs>
          <w:tab w:val="left" w:pos="851"/>
        </w:tabs>
        <w:spacing w:after="0" w:line="360" w:lineRule="auto"/>
        <w:ind w:firstLine="450"/>
        <w:jc w:val="right"/>
        <w:rPr>
          <w:rFonts w:ascii="GHEA Grapalat" w:hAnsi="GHEA Grapalat" w:cs="Sylfaen"/>
          <w:sz w:val="24"/>
          <w:szCs w:val="24"/>
        </w:rPr>
      </w:pPr>
      <w:r w:rsidRPr="009732B0">
        <w:rPr>
          <w:rFonts w:ascii="GHEA Grapalat" w:hAnsi="GHEA Grapalat"/>
          <w:sz w:val="24"/>
          <w:szCs w:val="24"/>
        </w:rPr>
        <w:t>N ____-</w:t>
      </w:r>
      <w:proofErr w:type="gramStart"/>
      <w:r w:rsidRPr="009732B0">
        <w:rPr>
          <w:rFonts w:ascii="GHEA Grapalat" w:hAnsi="GHEA Grapalat" w:cs="Sylfaen"/>
          <w:sz w:val="24"/>
          <w:szCs w:val="24"/>
        </w:rPr>
        <w:t>Ն</w:t>
      </w:r>
      <w:r w:rsidRPr="009732B0">
        <w:rPr>
          <w:rFonts w:ascii="GHEA Grapalat" w:hAnsi="GHEA Grapalat"/>
          <w:sz w:val="24"/>
          <w:szCs w:val="24"/>
        </w:rPr>
        <w:t xml:space="preserve">  </w:t>
      </w:r>
      <w:proofErr w:type="spellStart"/>
      <w:r w:rsidRPr="009732B0">
        <w:rPr>
          <w:rFonts w:ascii="GHEA Grapalat" w:hAnsi="GHEA Grapalat" w:cs="Sylfaen"/>
          <w:sz w:val="24"/>
          <w:szCs w:val="24"/>
        </w:rPr>
        <w:t>հրամանի</w:t>
      </w:r>
      <w:proofErr w:type="spellEnd"/>
      <w:proofErr w:type="gramEnd"/>
    </w:p>
    <w:p w14:paraId="2BE8BF78" w14:textId="77777777" w:rsidR="0048785B" w:rsidRPr="009732B0" w:rsidRDefault="0048785B" w:rsidP="009C7CA2">
      <w:pPr>
        <w:spacing w:after="0" w:line="360" w:lineRule="auto"/>
        <w:jc w:val="center"/>
        <w:rPr>
          <w:rFonts w:ascii="GHEA Grapalat" w:hAnsi="GHEA Grapalat"/>
          <w:b/>
          <w:bCs/>
          <w:sz w:val="24"/>
          <w:szCs w:val="24"/>
        </w:rPr>
      </w:pPr>
    </w:p>
    <w:p w14:paraId="1B062494" w14:textId="77777777" w:rsidR="0048785B" w:rsidRPr="009732B0" w:rsidRDefault="0048785B" w:rsidP="009C7CA2">
      <w:pPr>
        <w:spacing w:after="0" w:line="360" w:lineRule="auto"/>
        <w:jc w:val="center"/>
        <w:rPr>
          <w:rFonts w:ascii="GHEA Grapalat" w:hAnsi="GHEA Grapalat"/>
          <w:b/>
          <w:bCs/>
          <w:sz w:val="24"/>
          <w:szCs w:val="24"/>
          <w:lang w:val="af-ZA"/>
        </w:rPr>
      </w:pPr>
    </w:p>
    <w:p w14:paraId="444E3200" w14:textId="3BB6FB19" w:rsidR="0048785B" w:rsidRPr="009732B0" w:rsidRDefault="0048785B" w:rsidP="009C7CA2">
      <w:pPr>
        <w:spacing w:after="0" w:line="360" w:lineRule="auto"/>
        <w:jc w:val="center"/>
        <w:rPr>
          <w:rFonts w:ascii="GHEA Grapalat" w:hAnsi="GHEA Grapalat"/>
          <w:b/>
          <w:sz w:val="24"/>
          <w:szCs w:val="24"/>
          <w:lang w:val="af-ZA"/>
        </w:rPr>
      </w:pPr>
      <w:r w:rsidRPr="009732B0">
        <w:rPr>
          <w:rFonts w:ascii="GHEA Grapalat" w:hAnsi="GHEA Grapalat"/>
          <w:b/>
          <w:bCs/>
          <w:sz w:val="24"/>
          <w:szCs w:val="24"/>
          <w:lang w:val="af-ZA"/>
        </w:rPr>
        <w:t>ՀՀՇՆ</w:t>
      </w:r>
      <w:r w:rsidRPr="009732B0">
        <w:rPr>
          <w:rFonts w:ascii="GHEA Grapalat" w:hAnsi="GHEA Grapalat"/>
          <w:b/>
          <w:sz w:val="24"/>
          <w:szCs w:val="24"/>
          <w:lang w:val="af-ZA"/>
        </w:rPr>
        <w:t xml:space="preserve"> </w:t>
      </w:r>
      <w:r w:rsidRPr="009732B0">
        <w:rPr>
          <w:rFonts w:ascii="GHEA Grapalat" w:hAnsi="GHEA Grapalat"/>
          <w:b/>
          <w:color w:val="FF0000"/>
          <w:sz w:val="24"/>
          <w:szCs w:val="24"/>
          <w:lang w:val="af-ZA"/>
        </w:rPr>
        <w:t>XX-01</w:t>
      </w:r>
      <w:r w:rsidRPr="009732B0">
        <w:rPr>
          <w:rFonts w:ascii="GHEA Grapalat" w:hAnsi="GHEA Grapalat"/>
          <w:b/>
          <w:sz w:val="24"/>
          <w:szCs w:val="24"/>
          <w:lang w:val="af-ZA"/>
        </w:rPr>
        <w:t xml:space="preserve">-2025 </w:t>
      </w:r>
      <w:r w:rsidRPr="009732B0">
        <w:rPr>
          <w:rFonts w:ascii="GHEA Grapalat" w:hAnsi="GHEA Grapalat"/>
          <w:b/>
          <w:bCs/>
          <w:sz w:val="24"/>
          <w:szCs w:val="24"/>
          <w:lang w:val="af-ZA"/>
        </w:rPr>
        <w:t>«</w:t>
      </w:r>
      <w:r w:rsidRPr="009732B0">
        <w:rPr>
          <w:rFonts w:ascii="GHEA Grapalat" w:hAnsi="GHEA Grapalat"/>
          <w:b/>
          <w:bCs/>
          <w:sz w:val="24"/>
          <w:szCs w:val="24"/>
          <w:lang w:val="hy-AM"/>
        </w:rPr>
        <w:t xml:space="preserve">ՄԵԿՈՒՍԻՉ </w:t>
      </w:r>
      <w:r w:rsidRPr="009732B0">
        <w:rPr>
          <w:rFonts w:ascii="GHEA Grapalat" w:hAnsi="GHEA Grapalat"/>
          <w:b/>
          <w:sz w:val="24"/>
          <w:szCs w:val="24"/>
          <w:lang w:val="hy-AM"/>
        </w:rPr>
        <w:t>ԵՎ ՀԱՐԴԱՐՄԱՆ ՊԱՏՎԱԾՔՆԵՐ»</w:t>
      </w:r>
    </w:p>
    <w:p w14:paraId="06E1080A" w14:textId="77777777" w:rsidR="0048785B" w:rsidRPr="009732B0" w:rsidRDefault="0048785B" w:rsidP="009C7CA2">
      <w:pPr>
        <w:pBdr>
          <w:bottom w:val="single" w:sz="12" w:space="1" w:color="auto"/>
        </w:pBdr>
        <w:tabs>
          <w:tab w:val="left" w:pos="993"/>
        </w:tabs>
        <w:spacing w:after="0" w:line="360" w:lineRule="auto"/>
        <w:ind w:right="-23" w:firstLine="426"/>
        <w:jc w:val="center"/>
        <w:rPr>
          <w:rFonts w:ascii="GHEA Grapalat" w:hAnsi="GHEA Grapalat"/>
          <w:b/>
          <w:bCs/>
          <w:sz w:val="24"/>
          <w:szCs w:val="24"/>
          <w:lang w:val="af-ZA"/>
        </w:rPr>
      </w:pPr>
      <w:r w:rsidRPr="009732B0">
        <w:rPr>
          <w:rFonts w:ascii="GHEA Grapalat" w:hAnsi="GHEA Grapalat"/>
          <w:b/>
          <w:bCs/>
          <w:sz w:val="24"/>
          <w:szCs w:val="24"/>
        </w:rPr>
        <w:t>ՀԱՅԱՍՏԱՆԻ</w:t>
      </w:r>
      <w:r w:rsidRPr="009732B0">
        <w:rPr>
          <w:rFonts w:ascii="GHEA Grapalat" w:hAnsi="GHEA Grapalat"/>
          <w:b/>
          <w:bCs/>
          <w:sz w:val="24"/>
          <w:szCs w:val="24"/>
          <w:lang w:val="af-ZA"/>
        </w:rPr>
        <w:t xml:space="preserve"> </w:t>
      </w:r>
      <w:r w:rsidRPr="009732B0">
        <w:rPr>
          <w:rFonts w:ascii="GHEA Grapalat" w:hAnsi="GHEA Grapalat"/>
          <w:b/>
          <w:bCs/>
          <w:sz w:val="24"/>
          <w:szCs w:val="24"/>
        </w:rPr>
        <w:t>ՀԱՆՐԱՊԵՏՈՒԹՅԱՆ</w:t>
      </w:r>
      <w:r w:rsidRPr="009732B0">
        <w:rPr>
          <w:rFonts w:ascii="GHEA Grapalat" w:hAnsi="GHEA Grapalat"/>
          <w:b/>
          <w:bCs/>
          <w:sz w:val="24"/>
          <w:szCs w:val="24"/>
          <w:lang w:val="af-ZA"/>
        </w:rPr>
        <w:t xml:space="preserve"> </w:t>
      </w:r>
      <w:r w:rsidRPr="009732B0">
        <w:rPr>
          <w:rFonts w:ascii="GHEA Grapalat" w:hAnsi="GHEA Grapalat"/>
          <w:b/>
          <w:bCs/>
          <w:sz w:val="24"/>
          <w:szCs w:val="24"/>
        </w:rPr>
        <w:t>ՇԻՆԱՐԱՐԱԿԱՆ</w:t>
      </w:r>
      <w:r w:rsidRPr="009732B0">
        <w:rPr>
          <w:rFonts w:ascii="GHEA Grapalat" w:hAnsi="GHEA Grapalat"/>
          <w:b/>
          <w:bCs/>
          <w:sz w:val="24"/>
          <w:szCs w:val="24"/>
          <w:lang w:val="af-ZA"/>
        </w:rPr>
        <w:t xml:space="preserve"> </w:t>
      </w:r>
      <w:r w:rsidRPr="009732B0">
        <w:rPr>
          <w:rFonts w:ascii="GHEA Grapalat" w:hAnsi="GHEA Grapalat"/>
          <w:b/>
          <w:bCs/>
          <w:sz w:val="24"/>
          <w:szCs w:val="24"/>
        </w:rPr>
        <w:t>ՆՈՐՄԵՐ</w:t>
      </w:r>
    </w:p>
    <w:p w14:paraId="01FE198A" w14:textId="77777777" w:rsidR="0048785B" w:rsidRPr="009732B0" w:rsidRDefault="0048785B" w:rsidP="009C7CA2">
      <w:pPr>
        <w:pBdr>
          <w:bottom w:val="single" w:sz="12" w:space="1" w:color="auto"/>
        </w:pBdr>
        <w:tabs>
          <w:tab w:val="left" w:pos="993"/>
        </w:tabs>
        <w:spacing w:after="0" w:line="360" w:lineRule="auto"/>
        <w:ind w:right="-23" w:firstLine="426"/>
        <w:jc w:val="center"/>
        <w:rPr>
          <w:rFonts w:ascii="GHEA Grapalat" w:hAnsi="GHEA Grapalat"/>
          <w:b/>
          <w:bCs/>
          <w:sz w:val="24"/>
          <w:szCs w:val="24"/>
          <w:lang w:val="af-ZA"/>
        </w:rPr>
      </w:pPr>
    </w:p>
    <w:p w14:paraId="0C267590" w14:textId="77777777" w:rsidR="0048785B" w:rsidRPr="009732B0" w:rsidRDefault="0048785B" w:rsidP="009C7CA2">
      <w:pPr>
        <w:pStyle w:val="1"/>
        <w:spacing w:before="0" w:beforeAutospacing="0" w:after="0" w:afterAutospacing="0" w:line="360" w:lineRule="auto"/>
        <w:rPr>
          <w:szCs w:val="24"/>
          <w:lang w:val="af-ZA"/>
        </w:rPr>
      </w:pPr>
    </w:p>
    <w:p w14:paraId="5FB28252" w14:textId="77777777" w:rsidR="0048785B" w:rsidRPr="009732B0" w:rsidRDefault="0048785B" w:rsidP="009C7CA2">
      <w:pPr>
        <w:pStyle w:val="1"/>
        <w:spacing w:before="0" w:beforeAutospacing="0" w:after="0" w:afterAutospacing="0" w:line="360" w:lineRule="auto"/>
        <w:rPr>
          <w:szCs w:val="24"/>
          <w:lang w:val="af-ZA"/>
        </w:rPr>
      </w:pPr>
    </w:p>
    <w:p w14:paraId="1FC6D38C" w14:textId="45F44E87" w:rsidR="00CB0046" w:rsidRPr="009732B0" w:rsidRDefault="00CB0046" w:rsidP="009C7CA2">
      <w:pPr>
        <w:pStyle w:val="1"/>
        <w:rPr>
          <w:szCs w:val="24"/>
          <w:lang w:val="hy-AM"/>
        </w:rPr>
      </w:pPr>
      <w:bookmarkStart w:id="0" w:name="_Toc186107462"/>
      <w:r w:rsidRPr="009732B0">
        <w:rPr>
          <w:szCs w:val="24"/>
          <w:lang w:val="hy-AM"/>
        </w:rPr>
        <w:t>1</w:t>
      </w:r>
      <w:r w:rsidR="000B3B48" w:rsidRPr="009732B0">
        <w:rPr>
          <w:rFonts w:ascii="Times New Roman" w:eastAsia="Microsoft JhengHei" w:hAnsi="Times New Roman"/>
          <w:szCs w:val="24"/>
          <w:lang w:val="hy-AM"/>
        </w:rPr>
        <w:t>․</w:t>
      </w:r>
      <w:r w:rsidRPr="009732B0">
        <w:rPr>
          <w:szCs w:val="24"/>
          <w:lang w:val="hy-AM"/>
        </w:rPr>
        <w:t xml:space="preserve"> ԿԻՐԱՌՄԱՆ ՈԼՈՐՏԸ</w:t>
      </w:r>
      <w:bookmarkEnd w:id="0"/>
    </w:p>
    <w:p w14:paraId="29AE7388" w14:textId="5967C0ED" w:rsidR="00CB0046" w:rsidRPr="009732B0" w:rsidRDefault="00CB0046" w:rsidP="009C7CA2">
      <w:pPr>
        <w:pStyle w:val="a3"/>
        <w:numPr>
          <w:ilvl w:val="0"/>
          <w:numId w:val="28"/>
        </w:numPr>
        <w:tabs>
          <w:tab w:val="left" w:pos="567"/>
        </w:tabs>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Սույն նորմերը սահմանում են նոր կառուցվող և վերակառուցվող բնակելի, հասարակական և արտադրական</w:t>
      </w:r>
      <w:r w:rsidR="000E1017" w:rsidRPr="009732B0">
        <w:rPr>
          <w:rFonts w:ascii="GHEA Grapalat" w:hAnsi="GHEA Grapalat"/>
          <w:sz w:val="24"/>
          <w:szCs w:val="24"/>
          <w:lang w:val="hy-AM"/>
        </w:rPr>
        <w:t xml:space="preserve"> նշանակության օբյեկտների (շենքերի ու շինությունների), ինչպես նաև բաց տիպի մարզական, կրթական, մշակութային և հաս</w:t>
      </w:r>
      <w:r w:rsidR="00144C7D" w:rsidRPr="009732B0">
        <w:rPr>
          <w:rFonts w:ascii="GHEA Grapalat" w:hAnsi="GHEA Grapalat"/>
          <w:sz w:val="24"/>
          <w:szCs w:val="24"/>
          <w:lang w:val="hy-AM"/>
        </w:rPr>
        <w:t>ա</w:t>
      </w:r>
      <w:r w:rsidR="000E1017" w:rsidRPr="009732B0">
        <w:rPr>
          <w:rFonts w:ascii="GHEA Grapalat" w:hAnsi="GHEA Grapalat"/>
          <w:sz w:val="24"/>
          <w:szCs w:val="24"/>
          <w:lang w:val="hy-AM"/>
        </w:rPr>
        <w:t>րակական այլ օբյեկտների խաղահրապարակների</w:t>
      </w:r>
      <w:r w:rsidR="00FF66CA" w:rsidRPr="009732B0">
        <w:rPr>
          <w:rFonts w:ascii="GHEA Grapalat" w:hAnsi="GHEA Grapalat"/>
          <w:sz w:val="24"/>
          <w:szCs w:val="24"/>
          <w:lang w:val="hy-AM"/>
        </w:rPr>
        <w:t>, մարզահրապարակների, ավտոկայանատեղերի, կենցաղային սպասարկման և առևտրի օբյեկտների, բակային հրապարակների</w:t>
      </w:r>
      <w:r w:rsidRPr="009732B0">
        <w:rPr>
          <w:rFonts w:ascii="GHEA Grapalat" w:hAnsi="GHEA Grapalat"/>
          <w:sz w:val="24"/>
          <w:szCs w:val="24"/>
          <w:lang w:val="hy-AM"/>
        </w:rPr>
        <w:t xml:space="preserve"> մեկուսիչ և հարդարման պատվածքների </w:t>
      </w:r>
      <w:r w:rsidR="00C53904" w:rsidRPr="009732B0">
        <w:rPr>
          <w:rFonts w:ascii="GHEA Grapalat" w:hAnsi="GHEA Grapalat"/>
          <w:sz w:val="24"/>
          <w:szCs w:val="24"/>
          <w:lang w:val="hy-AM"/>
        </w:rPr>
        <w:t>ը</w:t>
      </w:r>
      <w:r w:rsidR="00144C7D" w:rsidRPr="009732B0">
        <w:rPr>
          <w:rFonts w:ascii="GHEA Grapalat" w:hAnsi="GHEA Grapalat"/>
          <w:sz w:val="24"/>
          <w:szCs w:val="24"/>
          <w:lang w:val="hy-AM"/>
        </w:rPr>
        <w:t>ն</w:t>
      </w:r>
      <w:r w:rsidR="00C53904" w:rsidRPr="009732B0">
        <w:rPr>
          <w:rFonts w:ascii="GHEA Grapalat" w:hAnsi="GHEA Grapalat"/>
          <w:sz w:val="24"/>
          <w:szCs w:val="24"/>
          <w:lang w:val="hy-AM"/>
        </w:rPr>
        <w:t xml:space="preserve">տրության, </w:t>
      </w:r>
      <w:r w:rsidRPr="009732B0">
        <w:rPr>
          <w:rFonts w:ascii="GHEA Grapalat" w:hAnsi="GHEA Grapalat"/>
          <w:sz w:val="24"/>
          <w:szCs w:val="24"/>
          <w:lang w:val="hy-AM"/>
        </w:rPr>
        <w:t xml:space="preserve">նախագծման և աշխատանքների իրականացման պահանջները։ </w:t>
      </w:r>
    </w:p>
    <w:p w14:paraId="249301CC" w14:textId="1E3034A6" w:rsidR="00CB0046" w:rsidRPr="009732B0" w:rsidRDefault="00CB0046"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 xml:space="preserve"> Սահմանված դրույթները պարտադիր են սույն շինարարական նորմերով և այլ գործող նորմատիվային փաստաթղթերով նախատեսված դեպքերում:</w:t>
      </w:r>
    </w:p>
    <w:p w14:paraId="51F1FCB9" w14:textId="7D4E2A37" w:rsidR="000B3B48" w:rsidRPr="009732B0" w:rsidRDefault="000B3B48" w:rsidP="009C7CA2">
      <w:pPr>
        <w:pStyle w:val="1"/>
        <w:rPr>
          <w:rFonts w:eastAsia="Microsoft JhengHei" w:cs="Microsoft JhengHei"/>
          <w:b w:val="0"/>
          <w:bCs w:val="0"/>
          <w:szCs w:val="24"/>
          <w:lang w:val="hy-AM"/>
        </w:rPr>
      </w:pPr>
      <w:r w:rsidRPr="009732B0">
        <w:rPr>
          <w:szCs w:val="24"/>
          <w:lang w:val="hy-AM"/>
        </w:rPr>
        <w:t>2</w:t>
      </w:r>
      <w:r w:rsidRPr="009732B0">
        <w:rPr>
          <w:rFonts w:ascii="Times New Roman" w:eastAsia="Microsoft JhengHei" w:hAnsi="Times New Roman"/>
          <w:szCs w:val="24"/>
          <w:lang w:val="hy-AM"/>
        </w:rPr>
        <w:t>․</w:t>
      </w:r>
      <w:r w:rsidRPr="009732B0">
        <w:rPr>
          <w:rFonts w:eastAsia="Microsoft JhengHei" w:cs="Microsoft JhengHei"/>
          <w:szCs w:val="24"/>
          <w:lang w:val="hy-AM"/>
        </w:rPr>
        <w:t xml:space="preserve"> ՆՈՐՄԱՏԻՎ ՀՂՈՒՄՆԵՐ</w:t>
      </w:r>
    </w:p>
    <w:tbl>
      <w:tblPr>
        <w:tblStyle w:val="a5"/>
        <w:tblW w:w="0" w:type="auto"/>
        <w:tblLook w:val="04A0" w:firstRow="1" w:lastRow="0" w:firstColumn="1" w:lastColumn="0" w:noHBand="0" w:noVBand="1"/>
      </w:tblPr>
      <w:tblGrid>
        <w:gridCol w:w="792"/>
        <w:gridCol w:w="2133"/>
        <w:gridCol w:w="6419"/>
      </w:tblGrid>
      <w:tr w:rsidR="003F5F77" w:rsidRPr="00524988" w14:paraId="4C411483" w14:textId="77777777" w:rsidTr="007D183C">
        <w:tc>
          <w:tcPr>
            <w:tcW w:w="792" w:type="dxa"/>
          </w:tcPr>
          <w:p w14:paraId="7341869A" w14:textId="0BEBF28B" w:rsidR="003F5F77" w:rsidRPr="006B1A76" w:rsidRDefault="00D170F3" w:rsidP="009C7CA2">
            <w:pPr>
              <w:spacing w:line="360" w:lineRule="auto"/>
              <w:jc w:val="both"/>
              <w:rPr>
                <w:rFonts w:ascii="GHEA Grapalat" w:hAnsi="GHEA Grapalat"/>
                <w:sz w:val="24"/>
                <w:szCs w:val="24"/>
              </w:rPr>
            </w:pPr>
            <w:r w:rsidRPr="009732B0">
              <w:rPr>
                <w:rFonts w:ascii="GHEA Grapalat" w:hAnsi="GHEA Grapalat"/>
                <w:sz w:val="24"/>
                <w:szCs w:val="24"/>
                <w:lang w:val="hy-AM"/>
              </w:rPr>
              <w:t>1</w:t>
            </w:r>
            <w:r w:rsidR="006B1A76">
              <w:rPr>
                <w:rFonts w:ascii="GHEA Grapalat" w:hAnsi="GHEA Grapalat"/>
                <w:sz w:val="24"/>
                <w:szCs w:val="24"/>
              </w:rPr>
              <w:t>)</w:t>
            </w:r>
          </w:p>
        </w:tc>
        <w:tc>
          <w:tcPr>
            <w:tcW w:w="2133" w:type="dxa"/>
          </w:tcPr>
          <w:p w14:paraId="33D5B5DC" w14:textId="77777777" w:rsidR="003F5F77" w:rsidRPr="009732B0" w:rsidRDefault="003F5F77" w:rsidP="009C7CA2">
            <w:pPr>
              <w:spacing w:line="360" w:lineRule="auto"/>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Կառավարության որոշում</w:t>
            </w:r>
          </w:p>
        </w:tc>
        <w:tc>
          <w:tcPr>
            <w:tcW w:w="6419" w:type="dxa"/>
          </w:tcPr>
          <w:p w14:paraId="28AE92C3" w14:textId="77777777" w:rsidR="003F5F77" w:rsidRPr="009732B0" w:rsidRDefault="003F5F77" w:rsidP="009C7CA2">
            <w:pPr>
              <w:spacing w:line="360" w:lineRule="auto"/>
              <w:jc w:val="both"/>
              <w:rPr>
                <w:rFonts w:ascii="GHEA Grapalat" w:eastAsia="Calibri" w:hAnsi="GHEA Grapalat" w:cs="Sylfaen"/>
                <w:bCs/>
                <w:sz w:val="24"/>
                <w:szCs w:val="24"/>
                <w:lang w:val="hy-AM"/>
              </w:rPr>
            </w:pPr>
            <w:r w:rsidRPr="009732B0">
              <w:rPr>
                <w:rFonts w:ascii="GHEA Grapalat" w:eastAsia="Times New Roman" w:hAnsi="GHEA Grapalat" w:cs="Arial"/>
                <w:sz w:val="24"/>
                <w:szCs w:val="24"/>
                <w:lang w:val="hy-AM"/>
              </w:rPr>
              <w:t xml:space="preserve">ՀՀ կառավարության 2016 թվականի փետրվարի 11-ի N113-Ն որոշմամբ հաստատված «Չափումների միասնականության ապահովման մասին» Հայաստանի Հանրապետության օրենքի և «Օրենսդրական </w:t>
            </w:r>
            <w:r w:rsidRPr="009732B0">
              <w:rPr>
                <w:rFonts w:ascii="GHEA Grapalat" w:eastAsia="Times New Roman" w:hAnsi="GHEA Grapalat" w:cs="Arial"/>
                <w:sz w:val="24"/>
                <w:szCs w:val="24"/>
                <w:lang w:val="hy-AM"/>
              </w:rPr>
              <w:lastRenderedPageBreak/>
              <w:t xml:space="preserve">չափագիտական </w:t>
            </w:r>
            <w:r w:rsidRPr="009732B0">
              <w:rPr>
                <w:rFonts w:ascii="Times New Roman" w:eastAsia="Times New Roman" w:hAnsi="Times New Roman" w:cs="Times New Roman"/>
                <w:sz w:val="24"/>
                <w:szCs w:val="24"/>
                <w:lang w:val="hy-AM"/>
              </w:rPr>
              <w:t>​​</w:t>
            </w:r>
            <w:r w:rsidRPr="009732B0">
              <w:rPr>
                <w:rFonts w:ascii="GHEA Grapalat" w:eastAsia="Times New Roman" w:hAnsi="GHEA Grapalat" w:cs="GHEA Grapalat"/>
                <w:sz w:val="24"/>
                <w:szCs w:val="24"/>
                <w:lang w:val="hy-AM"/>
              </w:rPr>
              <w:t>հսկողության</w:t>
            </w:r>
            <w:r w:rsidRPr="009732B0">
              <w:rPr>
                <w:rFonts w:ascii="GHEA Grapalat" w:eastAsia="Times New Roman" w:hAnsi="GHEA Grapalat" w:cs="Arial"/>
                <w:sz w:val="24"/>
                <w:szCs w:val="24"/>
                <w:lang w:val="hy-AM"/>
              </w:rPr>
              <w:t xml:space="preserve"> </w:t>
            </w:r>
            <w:r w:rsidRPr="009732B0">
              <w:rPr>
                <w:rFonts w:ascii="GHEA Grapalat" w:eastAsia="Times New Roman" w:hAnsi="GHEA Grapalat" w:cs="GHEA Grapalat"/>
                <w:sz w:val="24"/>
                <w:szCs w:val="24"/>
                <w:lang w:val="hy-AM"/>
              </w:rPr>
              <w:t>ենթակա</w:t>
            </w:r>
            <w:r w:rsidRPr="009732B0">
              <w:rPr>
                <w:rFonts w:ascii="GHEA Grapalat" w:eastAsia="Times New Roman" w:hAnsi="GHEA Grapalat" w:cs="Arial"/>
                <w:sz w:val="24"/>
                <w:szCs w:val="24"/>
                <w:lang w:val="hy-AM"/>
              </w:rPr>
              <w:t xml:space="preserve"> </w:t>
            </w:r>
            <w:r w:rsidRPr="009732B0">
              <w:rPr>
                <w:rFonts w:ascii="GHEA Grapalat" w:eastAsia="Times New Roman" w:hAnsi="GHEA Grapalat" w:cs="GHEA Grapalat"/>
                <w:sz w:val="24"/>
                <w:szCs w:val="24"/>
                <w:lang w:val="hy-AM"/>
              </w:rPr>
              <w:t>չափման</w:t>
            </w:r>
            <w:r w:rsidRPr="009732B0">
              <w:rPr>
                <w:rFonts w:ascii="GHEA Grapalat" w:eastAsia="Times New Roman" w:hAnsi="GHEA Grapalat" w:cs="Arial"/>
                <w:sz w:val="24"/>
                <w:szCs w:val="24"/>
                <w:lang w:val="hy-AM"/>
              </w:rPr>
              <w:t xml:space="preserve"> </w:t>
            </w:r>
            <w:r w:rsidRPr="009732B0">
              <w:rPr>
                <w:rFonts w:ascii="GHEA Grapalat" w:eastAsia="Times New Roman" w:hAnsi="GHEA Grapalat" w:cs="GHEA Grapalat"/>
                <w:sz w:val="24"/>
                <w:szCs w:val="24"/>
                <w:lang w:val="hy-AM"/>
              </w:rPr>
              <w:t>միջոցների</w:t>
            </w:r>
            <w:r w:rsidRPr="009732B0">
              <w:rPr>
                <w:rFonts w:ascii="GHEA Grapalat" w:eastAsia="Times New Roman" w:hAnsi="GHEA Grapalat" w:cs="Arial"/>
                <w:sz w:val="24"/>
                <w:szCs w:val="24"/>
                <w:lang w:val="hy-AM"/>
              </w:rPr>
              <w:t xml:space="preserve"> </w:t>
            </w:r>
            <w:r w:rsidRPr="009732B0">
              <w:rPr>
                <w:rFonts w:ascii="GHEA Grapalat" w:eastAsia="Times New Roman" w:hAnsi="GHEA Grapalat" w:cs="GHEA Grapalat"/>
                <w:sz w:val="24"/>
                <w:szCs w:val="24"/>
                <w:lang w:val="hy-AM"/>
              </w:rPr>
              <w:t>ցանկ</w:t>
            </w:r>
            <w:r w:rsidRPr="009732B0">
              <w:rPr>
                <w:rFonts w:ascii="GHEA Grapalat" w:eastAsia="Times New Roman" w:hAnsi="GHEA Grapalat" w:cs="Arial"/>
                <w:sz w:val="24"/>
                <w:szCs w:val="24"/>
                <w:lang w:val="hy-AM"/>
              </w:rPr>
              <w:t>ը սահմանելու մասին»</w:t>
            </w:r>
          </w:p>
        </w:tc>
      </w:tr>
      <w:tr w:rsidR="00C914A9" w:rsidRPr="00524988" w14:paraId="6D12F92E" w14:textId="77777777" w:rsidTr="007D183C">
        <w:tc>
          <w:tcPr>
            <w:tcW w:w="792" w:type="dxa"/>
          </w:tcPr>
          <w:p w14:paraId="584F27C8" w14:textId="75C46FB9"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lastRenderedPageBreak/>
              <w:t>2</w:t>
            </w:r>
            <w:r w:rsidR="006B1A76">
              <w:rPr>
                <w:rFonts w:ascii="GHEA Grapalat" w:hAnsi="GHEA Grapalat"/>
                <w:sz w:val="24"/>
                <w:szCs w:val="24"/>
                <w:lang w:val="hy-AM"/>
              </w:rPr>
              <w:t>)</w:t>
            </w:r>
          </w:p>
        </w:tc>
        <w:tc>
          <w:tcPr>
            <w:tcW w:w="2133" w:type="dxa"/>
          </w:tcPr>
          <w:p w14:paraId="6FB5FA58" w14:textId="77777777" w:rsidR="00C914A9" w:rsidRPr="009732B0" w:rsidRDefault="00C914A9" w:rsidP="009C7CA2">
            <w:pPr>
              <w:spacing w:line="360" w:lineRule="auto"/>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ՀՀՇՆ 20-02-2024</w:t>
            </w:r>
          </w:p>
        </w:tc>
        <w:tc>
          <w:tcPr>
            <w:tcW w:w="6419" w:type="dxa"/>
          </w:tcPr>
          <w:p w14:paraId="3352083E" w14:textId="77777777" w:rsidR="00C914A9" w:rsidRPr="009732B0" w:rsidRDefault="00C914A9" w:rsidP="009C7CA2">
            <w:pPr>
              <w:spacing w:line="360" w:lineRule="auto"/>
              <w:jc w:val="both"/>
              <w:rPr>
                <w:rFonts w:ascii="GHEA Grapalat" w:eastAsia="Calibri" w:hAnsi="GHEA Grapalat" w:cs="Times New Roman"/>
                <w:color w:val="FF0000"/>
                <w:sz w:val="24"/>
                <w:szCs w:val="24"/>
                <w:lang w:val="hy-AM"/>
              </w:rPr>
            </w:pPr>
            <w:r w:rsidRPr="009732B0">
              <w:rPr>
                <w:rFonts w:ascii="GHEA Grapalat" w:eastAsia="Calibri" w:hAnsi="GHEA Grapalat" w:cs="Sylfaen"/>
                <w:bCs/>
                <w:sz w:val="24"/>
                <w:szCs w:val="24"/>
                <w:lang w:val="hy-AM"/>
              </w:rPr>
              <w:t>ՀՀ քաղաքաշինության կոմիտեի նախագահի 2024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փետրվարի 9-ին N 07-Ն հրամանով հաստատված </w:t>
            </w:r>
            <w:r w:rsidRPr="009732B0">
              <w:rPr>
                <w:rFonts w:ascii="GHEA Grapalat" w:eastAsia="Calibri" w:hAnsi="GHEA Grapalat" w:cs="Sylfaen"/>
                <w:sz w:val="24"/>
                <w:szCs w:val="24"/>
                <w:lang w:val="hy-AM"/>
              </w:rPr>
              <w:t>«Բեռնվածքներ և ազդեցություններ» շինարարական նորմեր</w:t>
            </w:r>
          </w:p>
        </w:tc>
      </w:tr>
      <w:tr w:rsidR="00C914A9" w:rsidRPr="00524988" w14:paraId="420F96D9" w14:textId="77777777" w:rsidTr="007D183C">
        <w:tc>
          <w:tcPr>
            <w:tcW w:w="792" w:type="dxa"/>
          </w:tcPr>
          <w:p w14:paraId="799E6B75" w14:textId="0BFEF303"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6B1A76">
              <w:rPr>
                <w:rFonts w:ascii="GHEA Grapalat" w:hAnsi="GHEA Grapalat"/>
                <w:sz w:val="24"/>
                <w:szCs w:val="24"/>
                <w:lang w:val="hy-AM"/>
              </w:rPr>
              <w:t>)</w:t>
            </w:r>
          </w:p>
        </w:tc>
        <w:tc>
          <w:tcPr>
            <w:tcW w:w="2133" w:type="dxa"/>
          </w:tcPr>
          <w:p w14:paraId="4D8D5486" w14:textId="77777777" w:rsidR="00C914A9" w:rsidRPr="009732B0" w:rsidRDefault="00C914A9" w:rsidP="009C7CA2">
            <w:pPr>
              <w:spacing w:line="360" w:lineRule="auto"/>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rPr>
              <w:t>ՀՀՇՆ 31-04.04-2023</w:t>
            </w:r>
          </w:p>
        </w:tc>
        <w:tc>
          <w:tcPr>
            <w:tcW w:w="6419" w:type="dxa"/>
          </w:tcPr>
          <w:p w14:paraId="41F07D9C"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eastAsia="Calibri" w:hAnsi="GHEA Grapalat" w:cs="Sylfaen"/>
                <w:bCs/>
                <w:sz w:val="24"/>
                <w:szCs w:val="24"/>
                <w:lang w:val="hy-AM"/>
              </w:rPr>
              <w:t>ՀՀ քաղաքաշինության կոմիտեի նախագահի 2023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դեկտեմբերի 6-ին N 17-Ն հրամանով հաստատված </w:t>
            </w:r>
            <w:r w:rsidRPr="009732B0">
              <w:rPr>
                <w:rFonts w:ascii="GHEA Grapalat" w:eastAsia="Calibri" w:hAnsi="GHEA Grapalat" w:cs="Sylfaen"/>
                <w:sz w:val="24"/>
                <w:szCs w:val="24"/>
                <w:lang w:val="hy-AM"/>
              </w:rPr>
              <w:t>«Սառնարանային շենքեր և շինություններ» շինարարական նորմեր</w:t>
            </w:r>
          </w:p>
        </w:tc>
      </w:tr>
      <w:tr w:rsidR="00C914A9" w:rsidRPr="00524988" w14:paraId="2BBA23F1" w14:textId="77777777" w:rsidTr="007D183C">
        <w:tc>
          <w:tcPr>
            <w:tcW w:w="792" w:type="dxa"/>
          </w:tcPr>
          <w:p w14:paraId="1C726999" w14:textId="4EBD75A8" w:rsidR="00C914A9"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4</w:t>
            </w:r>
            <w:r w:rsidR="006B1A76">
              <w:rPr>
                <w:rFonts w:ascii="GHEA Grapalat" w:hAnsi="GHEA Grapalat"/>
                <w:sz w:val="24"/>
                <w:szCs w:val="24"/>
                <w:lang w:val="hy-AM"/>
              </w:rPr>
              <w:t>)</w:t>
            </w:r>
          </w:p>
        </w:tc>
        <w:tc>
          <w:tcPr>
            <w:tcW w:w="2133" w:type="dxa"/>
          </w:tcPr>
          <w:p w14:paraId="6C49D232" w14:textId="49560F6C" w:rsidR="00C914A9" w:rsidRPr="009732B0" w:rsidRDefault="00C914A9" w:rsidP="009C7CA2">
            <w:pPr>
              <w:spacing w:line="360" w:lineRule="auto"/>
              <w:rPr>
                <w:rFonts w:ascii="GHEA Grapalat" w:eastAsia="Times New Roman" w:hAnsi="GHEA Grapalat"/>
                <w:sz w:val="24"/>
                <w:szCs w:val="24"/>
                <w:lang w:val="hy-AM"/>
              </w:rPr>
            </w:pPr>
            <w:r w:rsidRPr="009732B0">
              <w:rPr>
                <w:rFonts w:ascii="GHEA Grapalat" w:eastAsia="Times New Roman" w:hAnsi="GHEA Grapalat"/>
                <w:sz w:val="24"/>
                <w:szCs w:val="24"/>
              </w:rPr>
              <w:t>ՀՀՇՆ IV-10.01.01</w:t>
            </w:r>
            <w:r w:rsidR="002C1E3C">
              <w:rPr>
                <w:rFonts w:ascii="GHEA Grapalat" w:eastAsia="Times New Roman" w:hAnsi="GHEA Grapalat"/>
                <w:sz w:val="24"/>
                <w:szCs w:val="24"/>
              </w:rPr>
              <w:t xml:space="preserve"> </w:t>
            </w:r>
            <w:r w:rsidRPr="009732B0">
              <w:rPr>
                <w:rFonts w:ascii="GHEA Grapalat" w:eastAsia="Times New Roman" w:hAnsi="GHEA Grapalat"/>
                <w:sz w:val="24"/>
                <w:szCs w:val="24"/>
              </w:rPr>
              <w:t>- 2006</w:t>
            </w:r>
          </w:p>
        </w:tc>
        <w:tc>
          <w:tcPr>
            <w:tcW w:w="6419" w:type="dxa"/>
          </w:tcPr>
          <w:p w14:paraId="6711AA2B" w14:textId="77777777" w:rsidR="00C914A9" w:rsidRPr="009732B0" w:rsidRDefault="00C914A9" w:rsidP="009C7CA2">
            <w:pPr>
              <w:spacing w:line="360" w:lineRule="auto"/>
              <w:jc w:val="both"/>
              <w:rPr>
                <w:rFonts w:ascii="GHEA Grapalat" w:eastAsia="Times New Roman" w:hAnsi="GHEA Grapalat" w:cs="Calibri"/>
                <w:sz w:val="24"/>
                <w:szCs w:val="24"/>
                <w:lang w:val="hy-AM" w:eastAsia="ru-RU"/>
              </w:rPr>
            </w:pPr>
            <w:r w:rsidRPr="009732B0">
              <w:rPr>
                <w:rFonts w:ascii="GHEA Grapalat" w:eastAsia="Times New Roman" w:hAnsi="GHEA Grapalat"/>
                <w:sz w:val="24"/>
                <w:szCs w:val="24"/>
                <w:lang w:val="hy-AM"/>
              </w:rPr>
              <w:t>ՀՀ Քաղաքաշինության կոմիտեի նախարարի 2006թ. նոյեմբերի 6-ի N 245-Ն հրամանով հաստատված «Շենքերի և կառուցվածքների հիմնատակեր» շինարարական նորմեր</w:t>
            </w:r>
          </w:p>
        </w:tc>
      </w:tr>
      <w:tr w:rsidR="00C914A9" w:rsidRPr="009732B0" w14:paraId="39657B52" w14:textId="77777777" w:rsidTr="007D183C">
        <w:tc>
          <w:tcPr>
            <w:tcW w:w="792" w:type="dxa"/>
          </w:tcPr>
          <w:p w14:paraId="105002A5" w14:textId="55579761" w:rsidR="00C914A9"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5</w:t>
            </w:r>
            <w:r w:rsidR="006B1A76">
              <w:rPr>
                <w:rFonts w:ascii="GHEA Grapalat" w:hAnsi="GHEA Grapalat"/>
                <w:sz w:val="24"/>
                <w:szCs w:val="24"/>
                <w:lang w:val="hy-AM"/>
              </w:rPr>
              <w:t>)</w:t>
            </w:r>
          </w:p>
        </w:tc>
        <w:tc>
          <w:tcPr>
            <w:tcW w:w="2133" w:type="dxa"/>
          </w:tcPr>
          <w:p w14:paraId="68823E6B"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bCs/>
                <w:sz w:val="24"/>
                <w:szCs w:val="24"/>
                <w:lang w:val="hy-AM"/>
              </w:rPr>
              <w:t>ՀՀՇՆ 31-02-2022</w:t>
            </w:r>
          </w:p>
        </w:tc>
        <w:tc>
          <w:tcPr>
            <w:tcW w:w="6419" w:type="dxa"/>
          </w:tcPr>
          <w:p w14:paraId="67A17DD6"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bCs/>
                <w:sz w:val="24"/>
                <w:szCs w:val="24"/>
                <w:lang w:val="hy-AM"/>
              </w:rPr>
              <w:t>ՀՀ քաղաքաշինության կոմիտեի նախագահի 2022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նոյեմբերի 7-ին N 27-Ն հրամանով հաստատված «Բնակելի շենքեր. Մաս II. Անհատական բնակելի տներ» շինարարական նորմեր</w:t>
            </w:r>
          </w:p>
        </w:tc>
      </w:tr>
      <w:tr w:rsidR="00C914A9" w:rsidRPr="00524988" w14:paraId="7909412F" w14:textId="77777777" w:rsidTr="007D183C">
        <w:tc>
          <w:tcPr>
            <w:tcW w:w="792" w:type="dxa"/>
          </w:tcPr>
          <w:p w14:paraId="0538C6F1" w14:textId="1C574CEA" w:rsidR="00C914A9"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6</w:t>
            </w:r>
            <w:r w:rsidR="006B1A76">
              <w:rPr>
                <w:rFonts w:ascii="GHEA Grapalat" w:hAnsi="GHEA Grapalat"/>
                <w:sz w:val="24"/>
                <w:szCs w:val="24"/>
                <w:lang w:val="hy-AM"/>
              </w:rPr>
              <w:t>)</w:t>
            </w:r>
          </w:p>
        </w:tc>
        <w:tc>
          <w:tcPr>
            <w:tcW w:w="2133" w:type="dxa"/>
          </w:tcPr>
          <w:p w14:paraId="6E34D055"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bCs/>
                <w:sz w:val="24"/>
                <w:szCs w:val="24"/>
                <w:lang w:val="hy-AM"/>
              </w:rPr>
              <w:t>ՀՀՇՆ 31-03.05-2023</w:t>
            </w:r>
          </w:p>
        </w:tc>
        <w:tc>
          <w:tcPr>
            <w:tcW w:w="6419" w:type="dxa"/>
          </w:tcPr>
          <w:p w14:paraId="7B294356"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bCs/>
                <w:sz w:val="24"/>
                <w:szCs w:val="24"/>
                <w:lang w:val="hy-AM"/>
              </w:rPr>
              <w:t>ՀՀ քաղաքաշինության կոմիտեի նախագահի 2023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սեպտեմբերի 27-ին N 08-Ն հրամանով հաստատված «Բարձրագույն ուսումնական հաստատությունների շենքեր և շինություններ» շինարարական նորմեր</w:t>
            </w:r>
          </w:p>
        </w:tc>
      </w:tr>
      <w:tr w:rsidR="00C914A9" w:rsidRPr="009732B0" w14:paraId="24C234F2" w14:textId="77777777" w:rsidTr="007D183C">
        <w:tc>
          <w:tcPr>
            <w:tcW w:w="792" w:type="dxa"/>
          </w:tcPr>
          <w:p w14:paraId="7316AD85" w14:textId="5C2E7D54" w:rsidR="00C914A9"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7</w:t>
            </w:r>
            <w:r w:rsidR="006B1A76">
              <w:rPr>
                <w:rFonts w:ascii="GHEA Grapalat" w:hAnsi="GHEA Grapalat"/>
                <w:sz w:val="24"/>
                <w:szCs w:val="24"/>
                <w:lang w:val="hy-AM"/>
              </w:rPr>
              <w:t>)</w:t>
            </w:r>
          </w:p>
        </w:tc>
        <w:tc>
          <w:tcPr>
            <w:tcW w:w="2133" w:type="dxa"/>
          </w:tcPr>
          <w:p w14:paraId="480BB47D"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bCs/>
                <w:sz w:val="24"/>
                <w:szCs w:val="24"/>
                <w:lang w:val="hy-AM"/>
              </w:rPr>
              <w:t>ՀՀՇՆ 31-03.06-2024</w:t>
            </w:r>
          </w:p>
        </w:tc>
        <w:tc>
          <w:tcPr>
            <w:tcW w:w="6419" w:type="dxa"/>
          </w:tcPr>
          <w:p w14:paraId="0417EBEA"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bCs/>
                <w:sz w:val="24"/>
                <w:szCs w:val="24"/>
                <w:lang w:val="hy-AM"/>
              </w:rPr>
              <w:t>ՀՀ քաղաքաշինության կոմիտեի նախագահի 2024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փետրվարի 19-ին N 09-Ն հրամանով հաստատված</w:t>
            </w:r>
            <w:r w:rsidRPr="009732B0">
              <w:rPr>
                <w:rFonts w:ascii="GHEA Grapalat" w:eastAsia="Calibri" w:hAnsi="GHEA Grapalat" w:cs="Calibri"/>
                <w:bCs/>
                <w:sz w:val="24"/>
                <w:szCs w:val="24"/>
                <w:lang w:val="hy-AM"/>
              </w:rPr>
              <w:t> </w:t>
            </w:r>
            <w:r w:rsidRPr="009732B0">
              <w:rPr>
                <w:rFonts w:ascii="GHEA Grapalat" w:eastAsia="Calibri" w:hAnsi="GHEA Grapalat" w:cs="Sylfaen"/>
                <w:bCs/>
                <w:sz w:val="24"/>
                <w:szCs w:val="24"/>
                <w:lang w:val="hy-AM"/>
              </w:rPr>
              <w:t xml:space="preserve"> «Մարզական նշանակության օբյեկտներ. Ծածկված շենքեր և համալիրներ» շինարարական նորմեր</w:t>
            </w:r>
          </w:p>
        </w:tc>
      </w:tr>
      <w:tr w:rsidR="00C914A9" w:rsidRPr="009732B0" w14:paraId="14FE2FE9" w14:textId="77777777" w:rsidTr="007D183C">
        <w:tc>
          <w:tcPr>
            <w:tcW w:w="792" w:type="dxa"/>
          </w:tcPr>
          <w:p w14:paraId="4975DF96" w14:textId="7E8AF4ED" w:rsidR="00C914A9"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lastRenderedPageBreak/>
              <w:t>8</w:t>
            </w:r>
            <w:r w:rsidR="006B1A76">
              <w:rPr>
                <w:rFonts w:ascii="GHEA Grapalat" w:hAnsi="GHEA Grapalat"/>
                <w:sz w:val="24"/>
                <w:szCs w:val="24"/>
                <w:lang w:val="hy-AM"/>
              </w:rPr>
              <w:t>)</w:t>
            </w:r>
          </w:p>
        </w:tc>
        <w:tc>
          <w:tcPr>
            <w:tcW w:w="2133" w:type="dxa"/>
          </w:tcPr>
          <w:p w14:paraId="4A0F55C2"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eastAsia="Calibri" w:hAnsi="GHEA Grapalat" w:cs="Sylfaen"/>
                <w:bCs/>
                <w:sz w:val="24"/>
                <w:szCs w:val="24"/>
                <w:lang w:val="hy-AM"/>
              </w:rPr>
              <w:t>ՀՀՇՆ 31-03.07-2024</w:t>
            </w:r>
          </w:p>
        </w:tc>
        <w:tc>
          <w:tcPr>
            <w:tcW w:w="6419" w:type="dxa"/>
          </w:tcPr>
          <w:p w14:paraId="4959CC44"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eastAsia="Calibri" w:hAnsi="GHEA Grapalat" w:cs="Sylfaen"/>
                <w:bCs/>
                <w:sz w:val="24"/>
                <w:szCs w:val="24"/>
                <w:lang w:val="hy-AM"/>
              </w:rPr>
              <w:t>ՀՀ քաղաքաշինության կոմիտեի նախագահի 2024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հունիսի 25-ին N 12-Ն հրամանով հաստատված</w:t>
            </w:r>
            <w:r w:rsidRPr="009732B0">
              <w:rPr>
                <w:rFonts w:ascii="GHEA Grapalat" w:eastAsia="Calibri" w:hAnsi="GHEA Grapalat" w:cs="Calibri"/>
                <w:bCs/>
                <w:sz w:val="24"/>
                <w:szCs w:val="24"/>
                <w:lang w:val="hy-AM"/>
              </w:rPr>
              <w:t> </w:t>
            </w:r>
            <w:r w:rsidRPr="009732B0">
              <w:rPr>
                <w:rFonts w:ascii="GHEA Grapalat" w:eastAsia="Calibri" w:hAnsi="GHEA Grapalat" w:cs="Sylfaen"/>
                <w:bCs/>
                <w:sz w:val="24"/>
                <w:szCs w:val="24"/>
                <w:lang w:val="hy-AM"/>
              </w:rPr>
              <w:t xml:space="preserve"> «Առողջապահական կազմակերպություններ. Հիվանդանոցային բուժօգնության (ստացիոնար) օբյեկտների շենքեր և շինություններ» շինարարական նորմեր</w:t>
            </w:r>
          </w:p>
        </w:tc>
      </w:tr>
      <w:tr w:rsidR="00C914A9" w:rsidRPr="009732B0" w14:paraId="60C29C0B" w14:textId="77777777" w:rsidTr="007D183C">
        <w:tc>
          <w:tcPr>
            <w:tcW w:w="792" w:type="dxa"/>
          </w:tcPr>
          <w:p w14:paraId="7680C400" w14:textId="33E31A24" w:rsidR="00C914A9"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9</w:t>
            </w:r>
            <w:r w:rsidR="006B1A76">
              <w:rPr>
                <w:rFonts w:ascii="GHEA Grapalat" w:hAnsi="GHEA Grapalat"/>
                <w:sz w:val="24"/>
                <w:szCs w:val="24"/>
                <w:lang w:val="hy-AM"/>
              </w:rPr>
              <w:t>)</w:t>
            </w:r>
          </w:p>
        </w:tc>
        <w:tc>
          <w:tcPr>
            <w:tcW w:w="2133" w:type="dxa"/>
          </w:tcPr>
          <w:p w14:paraId="44EC2358"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hAnsi="GHEA Grapalat"/>
                <w:bCs/>
                <w:sz w:val="24"/>
                <w:szCs w:val="24"/>
                <w:shd w:val="clear" w:color="auto" w:fill="FFFFFF"/>
              </w:rPr>
              <w:t>Հ</w:t>
            </w:r>
            <w:r w:rsidRPr="009732B0">
              <w:rPr>
                <w:rFonts w:ascii="GHEA Grapalat" w:eastAsia="Calibri" w:hAnsi="GHEA Grapalat" w:cs="Sylfaen"/>
                <w:bCs/>
                <w:sz w:val="24"/>
                <w:szCs w:val="24"/>
              </w:rPr>
              <w:t>ՀՇՆ 31-03.04-2022</w:t>
            </w:r>
          </w:p>
        </w:tc>
        <w:tc>
          <w:tcPr>
            <w:tcW w:w="6419" w:type="dxa"/>
          </w:tcPr>
          <w:p w14:paraId="3214BDD0" w14:textId="77777777" w:rsidR="00C914A9" w:rsidRPr="009732B0" w:rsidRDefault="00C914A9" w:rsidP="009C7CA2">
            <w:pPr>
              <w:tabs>
                <w:tab w:val="left" w:pos="406"/>
              </w:tabs>
              <w:spacing w:line="360" w:lineRule="auto"/>
              <w:ind w:left="16"/>
              <w:jc w:val="both"/>
              <w:rPr>
                <w:rFonts w:ascii="GHEA Grapalat" w:eastAsia="Calibri" w:hAnsi="GHEA Grapalat" w:cs="Sylfaen"/>
                <w:bCs/>
                <w:sz w:val="24"/>
                <w:szCs w:val="24"/>
                <w:lang w:val="hy-AM"/>
              </w:rPr>
            </w:pPr>
            <w:r w:rsidRPr="009732B0">
              <w:rPr>
                <w:rFonts w:ascii="GHEA Grapalat" w:eastAsia="Calibri" w:hAnsi="GHEA Grapalat" w:cs="Sylfaen"/>
                <w:bCs/>
                <w:sz w:val="24"/>
                <w:szCs w:val="24"/>
                <w:lang w:val="hy-AM"/>
              </w:rPr>
              <w:t>ՀՀ քաղաքաշինության կոմիտեի նախագահի 2022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հոկտեմբերի 3-ին N 25-Ն հրամանով հաստատված «Նախադպրոցական հաստատությունների շենքեր. Նախագծման նորմեր» շինարարական նորմեր</w:t>
            </w:r>
          </w:p>
        </w:tc>
      </w:tr>
      <w:tr w:rsidR="00C914A9" w:rsidRPr="00524988" w14:paraId="43E20462" w14:textId="77777777" w:rsidTr="007D183C">
        <w:tc>
          <w:tcPr>
            <w:tcW w:w="792" w:type="dxa"/>
          </w:tcPr>
          <w:p w14:paraId="24E936C7" w14:textId="2A6E9C3D"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0</w:t>
            </w:r>
            <w:r w:rsidR="006B1A76">
              <w:rPr>
                <w:rFonts w:ascii="GHEA Grapalat" w:hAnsi="GHEA Grapalat"/>
                <w:sz w:val="24"/>
                <w:szCs w:val="24"/>
                <w:lang w:val="hy-AM"/>
              </w:rPr>
              <w:t>)</w:t>
            </w:r>
          </w:p>
        </w:tc>
        <w:tc>
          <w:tcPr>
            <w:tcW w:w="2133" w:type="dxa"/>
          </w:tcPr>
          <w:p w14:paraId="21E72F89"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eastAsia="Calibri" w:hAnsi="GHEA Grapalat" w:cs="Sylfaen"/>
                <w:sz w:val="24"/>
                <w:szCs w:val="24"/>
              </w:rPr>
              <w:t>ՀՀՇՆ 31-03.01-2014</w:t>
            </w:r>
          </w:p>
        </w:tc>
        <w:tc>
          <w:tcPr>
            <w:tcW w:w="6419" w:type="dxa"/>
          </w:tcPr>
          <w:p w14:paraId="3D1759EF"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eastAsia="Times New Roman" w:hAnsi="GHEA Grapalat"/>
                <w:sz w:val="24"/>
                <w:szCs w:val="24"/>
                <w:lang w:val="hy-AM"/>
              </w:rPr>
              <w:t>ՀՀ Քաղաքաշինության կոմիտեի նախարարի 2014թ. ապրիլի 9-ի N 103-Ն հրամանով հաստատված «</w:t>
            </w:r>
            <w:r w:rsidRPr="009732B0">
              <w:rPr>
                <w:rFonts w:ascii="GHEA Grapalat" w:eastAsia="Calibri" w:hAnsi="GHEA Grapalat" w:cs="Sylfaen"/>
                <w:sz w:val="24"/>
                <w:szCs w:val="24"/>
                <w:lang w:val="hy-AM"/>
              </w:rPr>
              <w:t>Հանրակրթական նշանակության շենքեր</w:t>
            </w:r>
            <w:r w:rsidRPr="009732B0">
              <w:rPr>
                <w:rFonts w:ascii="GHEA Grapalat" w:eastAsia="Times New Roman" w:hAnsi="GHEA Grapalat"/>
                <w:sz w:val="24"/>
                <w:szCs w:val="24"/>
                <w:lang w:val="hy-AM"/>
              </w:rPr>
              <w:t>» շինարարական նորմեր</w:t>
            </w:r>
          </w:p>
        </w:tc>
      </w:tr>
      <w:tr w:rsidR="00C914A9" w:rsidRPr="00524988" w14:paraId="55886EBC" w14:textId="77777777" w:rsidTr="007D183C">
        <w:tc>
          <w:tcPr>
            <w:tcW w:w="792" w:type="dxa"/>
          </w:tcPr>
          <w:p w14:paraId="50CF0648" w14:textId="706C9CBC"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1</w:t>
            </w:r>
            <w:r w:rsidR="006B1A76">
              <w:rPr>
                <w:rFonts w:ascii="GHEA Grapalat" w:hAnsi="GHEA Grapalat"/>
                <w:sz w:val="24"/>
                <w:szCs w:val="24"/>
                <w:lang w:val="hy-AM"/>
              </w:rPr>
              <w:t>)</w:t>
            </w:r>
          </w:p>
        </w:tc>
        <w:tc>
          <w:tcPr>
            <w:tcW w:w="2133" w:type="dxa"/>
          </w:tcPr>
          <w:p w14:paraId="3130DA77"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eastAsia="Calibri" w:hAnsi="GHEA Grapalat" w:cs="Sylfaen"/>
                <w:sz w:val="24"/>
                <w:szCs w:val="24"/>
                <w:lang w:val="hy-AM"/>
              </w:rPr>
              <w:t>ՀՀՇՆ 31-03.09-2024</w:t>
            </w:r>
          </w:p>
        </w:tc>
        <w:tc>
          <w:tcPr>
            <w:tcW w:w="6419" w:type="dxa"/>
          </w:tcPr>
          <w:p w14:paraId="3A39C6B2" w14:textId="77777777" w:rsidR="00C914A9" w:rsidRPr="009732B0" w:rsidRDefault="00C914A9" w:rsidP="009C7CA2">
            <w:pPr>
              <w:spacing w:line="360" w:lineRule="auto"/>
              <w:jc w:val="both"/>
              <w:rPr>
                <w:rFonts w:ascii="GHEA Grapalat" w:eastAsia="Calibri" w:hAnsi="GHEA Grapalat" w:cs="Sylfaen"/>
                <w:bCs/>
                <w:sz w:val="24"/>
                <w:szCs w:val="24"/>
                <w:lang w:val="hy-AM"/>
              </w:rPr>
            </w:pPr>
            <w:r w:rsidRPr="009732B0">
              <w:rPr>
                <w:rFonts w:ascii="GHEA Grapalat" w:eastAsia="Calibri" w:hAnsi="GHEA Grapalat" w:cs="Sylfaen"/>
                <w:bCs/>
                <w:sz w:val="24"/>
                <w:szCs w:val="24"/>
                <w:lang w:val="hy-AM"/>
              </w:rPr>
              <w:t>ՀՀ քաղաքաշինության կոմիտեի նախագահի 2024 թ</w:t>
            </w:r>
            <w:r w:rsidRPr="009732B0">
              <w:rPr>
                <w:rFonts w:ascii="Times New Roman" w:eastAsia="Microsoft JhengHei" w:hAnsi="Times New Roman" w:cs="Times New Roman"/>
                <w:bCs/>
                <w:sz w:val="24"/>
                <w:szCs w:val="24"/>
                <w:lang w:val="hy-AM"/>
              </w:rPr>
              <w:t>․</w:t>
            </w:r>
            <w:r w:rsidRPr="009732B0">
              <w:rPr>
                <w:rFonts w:ascii="GHEA Grapalat" w:eastAsia="Calibri" w:hAnsi="GHEA Grapalat" w:cs="Sylfaen"/>
                <w:bCs/>
                <w:sz w:val="24"/>
                <w:szCs w:val="24"/>
                <w:lang w:val="hy-AM"/>
              </w:rPr>
              <w:t xml:space="preserve"> դեկտեմբերի 30-ին N 32-Ն հրամանով հաստատված </w:t>
            </w:r>
            <w:r w:rsidRPr="009732B0">
              <w:rPr>
                <w:rFonts w:ascii="GHEA Grapalat" w:eastAsia="Calibri" w:hAnsi="GHEA Grapalat" w:cs="Sylfaen"/>
                <w:sz w:val="24"/>
                <w:szCs w:val="24"/>
                <w:lang w:val="hy-AM"/>
              </w:rPr>
              <w:t>«Մարզական օբյեկտներ. Բաց տիպի մարզական շենքեր և շինություններ</w:t>
            </w:r>
            <w:r w:rsidRPr="009732B0">
              <w:rPr>
                <w:rFonts w:ascii="GHEA Grapalat" w:eastAsia="Calibri" w:hAnsi="GHEA Grapalat" w:cs="Cambria Math"/>
                <w:sz w:val="24"/>
                <w:szCs w:val="24"/>
                <w:lang w:val="hy-AM"/>
              </w:rPr>
              <w:t>.</w:t>
            </w:r>
            <w:r w:rsidRPr="009732B0">
              <w:rPr>
                <w:rFonts w:ascii="GHEA Grapalat" w:eastAsia="Calibri" w:hAnsi="GHEA Grapalat" w:cs="Sylfaen"/>
                <w:sz w:val="24"/>
                <w:szCs w:val="24"/>
                <w:lang w:val="hy-AM"/>
              </w:rPr>
              <w:t xml:space="preserve"> Նախագծման նորմեր» շինարարական նորմեր</w:t>
            </w:r>
          </w:p>
        </w:tc>
      </w:tr>
      <w:tr w:rsidR="00C914A9" w:rsidRPr="00524988" w14:paraId="1B4E7ED7" w14:textId="77777777" w:rsidTr="007D183C">
        <w:tc>
          <w:tcPr>
            <w:tcW w:w="792" w:type="dxa"/>
          </w:tcPr>
          <w:p w14:paraId="519FC280" w14:textId="11C5CA91"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2</w:t>
            </w:r>
            <w:r w:rsidR="006B1A76">
              <w:rPr>
                <w:rFonts w:ascii="GHEA Grapalat" w:hAnsi="GHEA Grapalat"/>
                <w:sz w:val="24"/>
                <w:szCs w:val="24"/>
                <w:lang w:val="hy-AM"/>
              </w:rPr>
              <w:t>)</w:t>
            </w:r>
          </w:p>
        </w:tc>
        <w:tc>
          <w:tcPr>
            <w:tcW w:w="2133" w:type="dxa"/>
          </w:tcPr>
          <w:p w14:paraId="78F5834F" w14:textId="77777777" w:rsidR="00C914A9" w:rsidRPr="009732B0" w:rsidRDefault="00C914A9" w:rsidP="009C7CA2">
            <w:pPr>
              <w:spacing w:line="360" w:lineRule="auto"/>
              <w:jc w:val="both"/>
              <w:rPr>
                <w:rFonts w:ascii="GHEA Grapalat" w:eastAsia="Times New Roman" w:hAnsi="GHEA Grapalat"/>
                <w:sz w:val="24"/>
                <w:szCs w:val="24"/>
              </w:rPr>
            </w:pPr>
            <w:r w:rsidRPr="009732B0">
              <w:rPr>
                <w:rFonts w:ascii="GHEA Grapalat" w:eastAsia="Times New Roman" w:hAnsi="GHEA Grapalat"/>
                <w:sz w:val="24"/>
                <w:szCs w:val="24"/>
              </w:rPr>
              <w:t>ՀՀՇՆ</w:t>
            </w:r>
            <w:r w:rsidRPr="009732B0">
              <w:rPr>
                <w:rFonts w:ascii="GHEA Grapalat" w:eastAsia="Times New Roman" w:hAnsi="GHEA Grapalat"/>
                <w:sz w:val="24"/>
                <w:szCs w:val="24"/>
                <w:lang w:val="hy-AM"/>
              </w:rPr>
              <w:t xml:space="preserve"> 31</w:t>
            </w:r>
            <w:r w:rsidRPr="009732B0">
              <w:rPr>
                <w:rFonts w:ascii="GHEA Grapalat" w:eastAsia="Times New Roman" w:hAnsi="GHEA Grapalat"/>
                <w:sz w:val="24"/>
                <w:szCs w:val="24"/>
              </w:rPr>
              <w:t>-0</w:t>
            </w:r>
            <w:r w:rsidRPr="009732B0">
              <w:rPr>
                <w:rFonts w:ascii="GHEA Grapalat" w:eastAsia="Times New Roman" w:hAnsi="GHEA Grapalat"/>
                <w:sz w:val="24"/>
                <w:szCs w:val="24"/>
                <w:lang w:val="hy-AM"/>
              </w:rPr>
              <w:t>4</w:t>
            </w:r>
            <w:r w:rsidRPr="009732B0">
              <w:rPr>
                <w:rFonts w:ascii="Times New Roman" w:eastAsia="Microsoft JhengHei" w:hAnsi="Times New Roman" w:cs="Times New Roman"/>
                <w:sz w:val="24"/>
                <w:szCs w:val="24"/>
                <w:lang w:val="hy-AM"/>
              </w:rPr>
              <w:t>․</w:t>
            </w:r>
            <w:r w:rsidRPr="009732B0">
              <w:rPr>
                <w:rFonts w:ascii="GHEA Grapalat" w:eastAsia="Times New Roman" w:hAnsi="GHEA Grapalat"/>
                <w:sz w:val="24"/>
                <w:szCs w:val="24"/>
                <w:lang w:val="hy-AM"/>
              </w:rPr>
              <w:t>01</w:t>
            </w:r>
            <w:r w:rsidRPr="009732B0">
              <w:rPr>
                <w:rFonts w:ascii="GHEA Grapalat" w:eastAsia="Times New Roman" w:hAnsi="GHEA Grapalat"/>
                <w:sz w:val="24"/>
                <w:szCs w:val="24"/>
              </w:rPr>
              <w:t>-202</w:t>
            </w:r>
            <w:r w:rsidRPr="009732B0">
              <w:rPr>
                <w:rFonts w:ascii="GHEA Grapalat" w:eastAsia="Times New Roman" w:hAnsi="GHEA Grapalat"/>
                <w:sz w:val="24"/>
                <w:szCs w:val="24"/>
                <w:lang w:val="hy-AM"/>
              </w:rPr>
              <w:t>4</w:t>
            </w:r>
          </w:p>
        </w:tc>
        <w:tc>
          <w:tcPr>
            <w:tcW w:w="6419" w:type="dxa"/>
          </w:tcPr>
          <w:p w14:paraId="7DBB7398"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sz w:val="24"/>
                <w:szCs w:val="24"/>
                <w:lang w:val="hy-AM"/>
              </w:rPr>
              <w:t>ՀՀ Քաղաքաշինության կոմիտեի նախագահի 2024թ. փետրվարի 2-ի N 06-Ն հրամանով հաստատված «Արտադրական և հասարակական նշանակության շենքերի և շինությունների սանիտարապաշտպանական գոտիներ և սանիտարական դասակարգում» շինարարական նորմեր</w:t>
            </w:r>
          </w:p>
        </w:tc>
      </w:tr>
      <w:tr w:rsidR="00C914A9" w:rsidRPr="009732B0" w14:paraId="4AE15C52" w14:textId="77777777" w:rsidTr="007D183C">
        <w:tc>
          <w:tcPr>
            <w:tcW w:w="792" w:type="dxa"/>
          </w:tcPr>
          <w:p w14:paraId="2D64B1E2" w14:textId="6BF8D04D"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3</w:t>
            </w:r>
            <w:r w:rsidR="006B1A76">
              <w:rPr>
                <w:rFonts w:ascii="GHEA Grapalat" w:hAnsi="GHEA Grapalat"/>
                <w:sz w:val="24"/>
                <w:szCs w:val="24"/>
                <w:lang w:val="hy-AM"/>
              </w:rPr>
              <w:t>)</w:t>
            </w:r>
          </w:p>
        </w:tc>
        <w:tc>
          <w:tcPr>
            <w:tcW w:w="2133" w:type="dxa"/>
          </w:tcPr>
          <w:p w14:paraId="0B08F249" w14:textId="77777777" w:rsidR="00C914A9" w:rsidRPr="009732B0" w:rsidRDefault="00C914A9" w:rsidP="009C7CA2">
            <w:pPr>
              <w:spacing w:line="360" w:lineRule="auto"/>
              <w:jc w:val="both"/>
              <w:rPr>
                <w:rFonts w:ascii="GHEA Grapalat" w:eastAsia="Times New Roman" w:hAnsi="GHEA Grapalat"/>
                <w:sz w:val="24"/>
                <w:szCs w:val="24"/>
              </w:rPr>
            </w:pPr>
            <w:r w:rsidRPr="009732B0">
              <w:rPr>
                <w:rFonts w:ascii="GHEA Grapalat" w:eastAsia="Times New Roman" w:hAnsi="GHEA Grapalat"/>
                <w:sz w:val="24"/>
                <w:szCs w:val="24"/>
              </w:rPr>
              <w:t>ՀՀՇՆ 20-04-2020</w:t>
            </w:r>
          </w:p>
        </w:tc>
        <w:tc>
          <w:tcPr>
            <w:tcW w:w="6419" w:type="dxa"/>
          </w:tcPr>
          <w:p w14:paraId="7143A36C"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sz w:val="24"/>
                <w:szCs w:val="24"/>
              </w:rPr>
              <w:t xml:space="preserve">ՀՀ </w:t>
            </w:r>
            <w:proofErr w:type="spellStart"/>
            <w:r w:rsidRPr="009732B0">
              <w:rPr>
                <w:rFonts w:ascii="GHEA Grapalat" w:eastAsia="Times New Roman" w:hAnsi="GHEA Grapalat"/>
                <w:sz w:val="24"/>
                <w:szCs w:val="24"/>
              </w:rPr>
              <w:t>Քաղաքաշինության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կոմիտեի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նախագահի</w:t>
            </w:r>
            <w:proofErr w:type="spellEnd"/>
            <w:r w:rsidRPr="009732B0">
              <w:rPr>
                <w:rFonts w:ascii="GHEA Grapalat" w:eastAsia="Times New Roman" w:hAnsi="GHEA Grapalat"/>
                <w:sz w:val="24"/>
                <w:szCs w:val="24"/>
              </w:rPr>
              <w:t xml:space="preserve"> 2020թ. </w:t>
            </w:r>
            <w:proofErr w:type="spellStart"/>
            <w:r w:rsidRPr="009732B0">
              <w:rPr>
                <w:rFonts w:ascii="GHEA Grapalat" w:eastAsia="Times New Roman" w:hAnsi="GHEA Grapalat"/>
                <w:sz w:val="24"/>
                <w:szCs w:val="24"/>
              </w:rPr>
              <w:t>դեկտեմբերի</w:t>
            </w:r>
            <w:proofErr w:type="spellEnd"/>
            <w:r w:rsidRPr="009732B0">
              <w:rPr>
                <w:rFonts w:ascii="GHEA Grapalat" w:eastAsia="Times New Roman" w:hAnsi="GHEA Grapalat"/>
                <w:sz w:val="24"/>
                <w:szCs w:val="24"/>
              </w:rPr>
              <w:t xml:space="preserve"> 28-ի N 102-Ն </w:t>
            </w:r>
            <w:proofErr w:type="spellStart"/>
            <w:r w:rsidRPr="009732B0">
              <w:rPr>
                <w:rFonts w:ascii="GHEA Grapalat" w:eastAsia="Times New Roman" w:hAnsi="GHEA Grapalat"/>
                <w:sz w:val="24"/>
                <w:szCs w:val="24"/>
              </w:rPr>
              <w:t>հրամանով</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հաստատված</w:t>
            </w:r>
            <w:proofErr w:type="spellEnd"/>
            <w:r w:rsidRPr="009732B0">
              <w:rPr>
                <w:rFonts w:ascii="GHEA Grapalat" w:eastAsia="Times New Roman" w:hAnsi="GHEA Grapalat"/>
                <w:sz w:val="24"/>
                <w:szCs w:val="24"/>
              </w:rPr>
              <w:t xml:space="preserve"> </w:t>
            </w:r>
            <w:r w:rsidRPr="009732B0">
              <w:rPr>
                <w:rFonts w:ascii="GHEA Grapalat" w:eastAsia="Times New Roman" w:hAnsi="GHEA Grapalat"/>
                <w:sz w:val="24"/>
                <w:szCs w:val="24"/>
              </w:rPr>
              <w:lastRenderedPageBreak/>
              <w:t>«</w:t>
            </w:r>
            <w:proofErr w:type="spellStart"/>
            <w:r w:rsidRPr="009732B0">
              <w:rPr>
                <w:rFonts w:ascii="GHEA Grapalat" w:eastAsia="Times New Roman" w:hAnsi="GHEA Grapalat"/>
                <w:sz w:val="24"/>
                <w:szCs w:val="24"/>
              </w:rPr>
              <w:t>Երկրաշարժադիմացկուն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շինարարություն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Նախագծման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p>
        </w:tc>
      </w:tr>
      <w:tr w:rsidR="00C914A9" w:rsidRPr="00524988" w14:paraId="79BE6D65" w14:textId="77777777" w:rsidTr="007D183C">
        <w:tc>
          <w:tcPr>
            <w:tcW w:w="792" w:type="dxa"/>
          </w:tcPr>
          <w:p w14:paraId="429F99D2" w14:textId="435BF995"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lastRenderedPageBreak/>
              <w:t>1</w:t>
            </w:r>
            <w:r w:rsidR="005939AB">
              <w:rPr>
                <w:rFonts w:ascii="GHEA Grapalat" w:hAnsi="GHEA Grapalat"/>
                <w:sz w:val="24"/>
                <w:szCs w:val="24"/>
                <w:lang w:val="hy-AM"/>
              </w:rPr>
              <w:t>4</w:t>
            </w:r>
            <w:r w:rsidR="006B1A76">
              <w:rPr>
                <w:rFonts w:ascii="GHEA Grapalat" w:hAnsi="GHEA Grapalat"/>
                <w:sz w:val="24"/>
                <w:szCs w:val="24"/>
                <w:lang w:val="hy-AM"/>
              </w:rPr>
              <w:t>)</w:t>
            </w:r>
          </w:p>
        </w:tc>
        <w:tc>
          <w:tcPr>
            <w:tcW w:w="2133" w:type="dxa"/>
          </w:tcPr>
          <w:p w14:paraId="7FDCD391"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sz w:val="24"/>
                <w:szCs w:val="24"/>
              </w:rPr>
              <w:t>ՀՀՇՆ 20-0</w:t>
            </w:r>
            <w:r w:rsidRPr="009732B0">
              <w:rPr>
                <w:rFonts w:ascii="GHEA Grapalat" w:eastAsia="Times New Roman" w:hAnsi="GHEA Grapalat"/>
                <w:sz w:val="24"/>
                <w:szCs w:val="24"/>
                <w:lang w:val="hy-AM"/>
              </w:rPr>
              <w:t>6</w:t>
            </w:r>
            <w:r w:rsidRPr="009732B0">
              <w:rPr>
                <w:rFonts w:ascii="GHEA Grapalat" w:eastAsia="Times New Roman" w:hAnsi="GHEA Grapalat"/>
                <w:sz w:val="24"/>
                <w:szCs w:val="24"/>
              </w:rPr>
              <w:t>-20</w:t>
            </w:r>
            <w:r w:rsidRPr="009732B0">
              <w:rPr>
                <w:rFonts w:ascii="GHEA Grapalat" w:eastAsia="Times New Roman" w:hAnsi="GHEA Grapalat"/>
                <w:sz w:val="24"/>
                <w:szCs w:val="24"/>
                <w:lang w:val="hy-AM"/>
              </w:rPr>
              <w:t>14</w:t>
            </w:r>
          </w:p>
        </w:tc>
        <w:tc>
          <w:tcPr>
            <w:tcW w:w="6419" w:type="dxa"/>
          </w:tcPr>
          <w:p w14:paraId="55AD706A"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sz w:val="24"/>
                <w:szCs w:val="24"/>
                <w:lang w:val="hy-AM"/>
              </w:rPr>
              <w:t>ՀՀ Քաղաքաշինության կոմիտեի նախարարի 2014թ. մարտի 24-ի N 87-Ն հրամանով հաստատված «Շենքերի և կառուցվածքների վերակառուցում, վերականգնումև ուժեղացում</w:t>
            </w:r>
            <w:r w:rsidRPr="009732B0">
              <w:rPr>
                <w:rFonts w:ascii="Times New Roman" w:eastAsia="Microsoft JhengHei" w:hAnsi="Times New Roman" w:cs="Times New Roman"/>
                <w:sz w:val="24"/>
                <w:szCs w:val="24"/>
                <w:lang w:val="hy-AM"/>
              </w:rPr>
              <w:t>․</w:t>
            </w:r>
            <w:r w:rsidRPr="009732B0">
              <w:rPr>
                <w:rFonts w:ascii="GHEA Grapalat" w:eastAsia="Times New Roman" w:hAnsi="GHEA Grapalat"/>
                <w:sz w:val="24"/>
                <w:szCs w:val="24"/>
                <w:lang w:val="hy-AM"/>
              </w:rPr>
              <w:t xml:space="preserve"> Հիմնական դրույթներ» շինարարական նորմեր</w:t>
            </w:r>
          </w:p>
        </w:tc>
      </w:tr>
      <w:tr w:rsidR="00C914A9" w:rsidRPr="00524988" w14:paraId="0ECE5987" w14:textId="77777777" w:rsidTr="007D183C">
        <w:tc>
          <w:tcPr>
            <w:tcW w:w="792" w:type="dxa"/>
          </w:tcPr>
          <w:p w14:paraId="1977A232" w14:textId="3A829A47"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5</w:t>
            </w:r>
            <w:r w:rsidR="006B1A76">
              <w:rPr>
                <w:rFonts w:ascii="GHEA Grapalat" w:hAnsi="GHEA Grapalat"/>
                <w:sz w:val="24"/>
                <w:szCs w:val="24"/>
                <w:lang w:val="hy-AM"/>
              </w:rPr>
              <w:t>)</w:t>
            </w:r>
          </w:p>
        </w:tc>
        <w:tc>
          <w:tcPr>
            <w:tcW w:w="2133" w:type="dxa"/>
          </w:tcPr>
          <w:p w14:paraId="1D961E39" w14:textId="77777777" w:rsidR="00C914A9" w:rsidRPr="009732B0" w:rsidRDefault="00C914A9" w:rsidP="009C7CA2">
            <w:pPr>
              <w:spacing w:line="360" w:lineRule="auto"/>
              <w:jc w:val="both"/>
              <w:rPr>
                <w:rFonts w:ascii="GHEA Grapalat" w:eastAsia="Times New Roman" w:hAnsi="GHEA Grapalat"/>
                <w:sz w:val="24"/>
                <w:szCs w:val="24"/>
              </w:rPr>
            </w:pPr>
            <w:r w:rsidRPr="009732B0">
              <w:rPr>
                <w:rFonts w:ascii="GHEA Grapalat" w:eastAsia="Times New Roman" w:hAnsi="GHEA Grapalat"/>
                <w:sz w:val="24"/>
                <w:szCs w:val="24"/>
              </w:rPr>
              <w:t>ՀՀՇՆ IV-11-07.01-2006</w:t>
            </w:r>
          </w:p>
        </w:tc>
        <w:tc>
          <w:tcPr>
            <w:tcW w:w="6419" w:type="dxa"/>
          </w:tcPr>
          <w:p w14:paraId="2312442E"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sz w:val="24"/>
                <w:szCs w:val="24"/>
                <w:lang w:val="hy-AM"/>
              </w:rPr>
              <w:t>ՀՀ Քաղաքաշինության կոմիտեի նախարարի 20</w:t>
            </w:r>
            <w:r w:rsidRPr="009732B0">
              <w:rPr>
                <w:rFonts w:ascii="GHEA Grapalat" w:eastAsia="Times New Roman" w:hAnsi="GHEA Grapalat"/>
                <w:sz w:val="24"/>
                <w:szCs w:val="24"/>
              </w:rPr>
              <w:t>06</w:t>
            </w:r>
            <w:r w:rsidRPr="009732B0">
              <w:rPr>
                <w:rFonts w:ascii="GHEA Grapalat" w:eastAsia="Times New Roman" w:hAnsi="GHEA Grapalat"/>
                <w:sz w:val="24"/>
                <w:szCs w:val="24"/>
                <w:lang w:val="hy-AM"/>
              </w:rPr>
              <w:t>թ. նոյեմբերի 10-ի N 253-Ն հրամանով հաստատված «Շենքերի և շինությունների մատչելիությունը բնակչության սակավաշարժուն խմբերի համար» շինարարական նորմեր</w:t>
            </w:r>
          </w:p>
        </w:tc>
      </w:tr>
      <w:tr w:rsidR="00C914A9" w:rsidRPr="00524988" w14:paraId="713D9190" w14:textId="77777777" w:rsidTr="007D183C">
        <w:tc>
          <w:tcPr>
            <w:tcW w:w="792" w:type="dxa"/>
          </w:tcPr>
          <w:p w14:paraId="1D4D4817" w14:textId="3F6564C5"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6</w:t>
            </w:r>
            <w:r w:rsidR="006B1A76">
              <w:rPr>
                <w:rFonts w:ascii="GHEA Grapalat" w:hAnsi="GHEA Grapalat"/>
                <w:sz w:val="24"/>
                <w:szCs w:val="24"/>
                <w:lang w:val="hy-AM"/>
              </w:rPr>
              <w:t>)</w:t>
            </w:r>
          </w:p>
        </w:tc>
        <w:tc>
          <w:tcPr>
            <w:tcW w:w="2133" w:type="dxa"/>
          </w:tcPr>
          <w:p w14:paraId="38D36F1A" w14:textId="4D984054"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hAnsi="GHEA Grapalat"/>
                <w:sz w:val="24"/>
                <w:szCs w:val="24"/>
                <w:lang w:val="hy-AM"/>
              </w:rPr>
              <w:t>ՀՀՇՆ-53-01-2020</w:t>
            </w:r>
          </w:p>
        </w:tc>
        <w:tc>
          <w:tcPr>
            <w:tcW w:w="6419" w:type="dxa"/>
          </w:tcPr>
          <w:p w14:paraId="2259FCA2"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hAnsi="GHEA Grapalat" w:cs="Sylfaen"/>
                <w:sz w:val="24"/>
                <w:szCs w:val="24"/>
                <w:lang w:val="hy-AM"/>
              </w:rPr>
              <w:t>ՀՀ</w:t>
            </w:r>
            <w:r w:rsidRPr="009732B0">
              <w:rPr>
                <w:rFonts w:ascii="GHEA Grapalat" w:hAnsi="GHEA Grapalat"/>
                <w:sz w:val="24"/>
                <w:szCs w:val="24"/>
                <w:lang w:val="hy-AM"/>
              </w:rPr>
              <w:t xml:space="preserve"> </w:t>
            </w:r>
            <w:r w:rsidRPr="009732B0">
              <w:rPr>
                <w:rFonts w:ascii="GHEA Grapalat" w:hAnsi="GHEA Grapalat" w:cs="Sylfaen"/>
                <w:sz w:val="24"/>
                <w:szCs w:val="24"/>
                <w:lang w:val="hy-AM"/>
              </w:rPr>
              <w:t>քաղաքաշինության</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կոմիտեի</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նախագահի</w:t>
            </w:r>
            <w:r w:rsidRPr="009732B0">
              <w:rPr>
                <w:rFonts w:ascii="GHEA Grapalat" w:hAnsi="GHEA Grapalat"/>
                <w:sz w:val="24"/>
                <w:szCs w:val="24"/>
                <w:lang w:val="hy-AM"/>
              </w:rPr>
              <w:t xml:space="preserve"> 2020</w:t>
            </w:r>
            <w:r w:rsidRPr="009732B0">
              <w:rPr>
                <w:rFonts w:ascii="GHEA Grapalat" w:hAnsi="GHEA Grapalat" w:cs="Sylfaen"/>
                <w:sz w:val="24"/>
                <w:szCs w:val="24"/>
                <w:lang w:val="hy-AM"/>
              </w:rPr>
              <w:t>թ</w:t>
            </w:r>
            <w:r w:rsidRPr="009732B0">
              <w:rPr>
                <w:rFonts w:ascii="Times New Roman" w:eastAsia="Microsoft JhengHei" w:hAnsi="Times New Roman" w:cs="Times New Roman"/>
                <w:sz w:val="24"/>
                <w:szCs w:val="24"/>
                <w:lang w:val="hy-AM"/>
              </w:rPr>
              <w:t>․</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դեկտեմբերի</w:t>
            </w:r>
            <w:r w:rsidRPr="009732B0">
              <w:rPr>
                <w:rFonts w:ascii="GHEA Grapalat" w:hAnsi="GHEA Grapalat"/>
                <w:sz w:val="24"/>
                <w:szCs w:val="24"/>
                <w:lang w:val="hy-AM"/>
              </w:rPr>
              <w:t xml:space="preserve"> 28-</w:t>
            </w:r>
            <w:r w:rsidRPr="009732B0">
              <w:rPr>
                <w:rFonts w:ascii="GHEA Grapalat" w:hAnsi="GHEA Grapalat" w:cs="Sylfaen"/>
                <w:sz w:val="24"/>
                <w:szCs w:val="24"/>
                <w:lang w:val="hy-AM"/>
              </w:rPr>
              <w:t>ի</w:t>
            </w:r>
            <w:r w:rsidRPr="009732B0">
              <w:rPr>
                <w:rFonts w:ascii="GHEA Grapalat" w:hAnsi="GHEA Grapalat"/>
                <w:sz w:val="24"/>
                <w:szCs w:val="24"/>
                <w:lang w:val="hy-AM"/>
              </w:rPr>
              <w:t xml:space="preserve"> N 104-</w:t>
            </w:r>
            <w:r w:rsidRPr="009732B0">
              <w:rPr>
                <w:rFonts w:ascii="GHEA Grapalat" w:hAnsi="GHEA Grapalat" w:cs="Sylfaen"/>
                <w:sz w:val="24"/>
                <w:szCs w:val="24"/>
                <w:lang w:val="hy-AM"/>
              </w:rPr>
              <w:t>Ն</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հրամանով հաստատված</w:t>
            </w:r>
            <w:r w:rsidRPr="009732B0">
              <w:rPr>
                <w:rFonts w:ascii="GHEA Grapalat" w:eastAsia="Calibri" w:hAnsi="GHEA Grapalat"/>
                <w:sz w:val="24"/>
                <w:szCs w:val="24"/>
                <w:lang w:val="hy-AM"/>
              </w:rPr>
              <w:t xml:space="preserve"> </w:t>
            </w:r>
            <w:r w:rsidRPr="009732B0">
              <w:rPr>
                <w:rFonts w:ascii="GHEA Grapalat" w:hAnsi="GHEA Grapalat"/>
                <w:sz w:val="24"/>
                <w:szCs w:val="24"/>
                <w:lang w:val="hy-AM"/>
              </w:rPr>
              <w:t>«Պողպատե կառուցվածքներ»</w:t>
            </w:r>
            <w:r w:rsidRPr="009732B0">
              <w:rPr>
                <w:rFonts w:ascii="GHEA Grapalat" w:hAnsi="GHEA Grapalat" w:cs="Sylfaen"/>
                <w:sz w:val="24"/>
                <w:szCs w:val="24"/>
                <w:lang w:val="hy-AM"/>
              </w:rPr>
              <w:t xml:space="preserve"> շինարարական</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նորմեր</w:t>
            </w:r>
          </w:p>
        </w:tc>
      </w:tr>
      <w:tr w:rsidR="00C914A9" w:rsidRPr="00524988" w14:paraId="0B58F6A1" w14:textId="77777777" w:rsidTr="007D183C">
        <w:tc>
          <w:tcPr>
            <w:tcW w:w="792" w:type="dxa"/>
          </w:tcPr>
          <w:p w14:paraId="620642C9" w14:textId="2FD79E47"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7</w:t>
            </w:r>
            <w:r w:rsidR="006B1A76">
              <w:rPr>
                <w:rFonts w:ascii="GHEA Grapalat" w:hAnsi="GHEA Grapalat"/>
                <w:sz w:val="24"/>
                <w:szCs w:val="24"/>
                <w:lang w:val="hy-AM"/>
              </w:rPr>
              <w:t>)</w:t>
            </w:r>
          </w:p>
        </w:tc>
        <w:tc>
          <w:tcPr>
            <w:tcW w:w="2133" w:type="dxa"/>
          </w:tcPr>
          <w:p w14:paraId="253D146E"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hAnsi="GHEA Grapalat" w:cs="Sylfaen"/>
                <w:sz w:val="24"/>
                <w:szCs w:val="24"/>
                <w:lang w:val="hy-AM"/>
              </w:rPr>
              <w:t>ՀՀՇՆ 31-03-2020</w:t>
            </w:r>
          </w:p>
        </w:tc>
        <w:tc>
          <w:tcPr>
            <w:tcW w:w="6419" w:type="dxa"/>
          </w:tcPr>
          <w:p w14:paraId="334579A8"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hAnsi="GHEA Grapalat"/>
                <w:sz w:val="24"/>
                <w:szCs w:val="24"/>
                <w:lang w:val="hy-AM"/>
              </w:rPr>
              <w:t>ՀՀ քաղաքաշինության կոմիտեի նախագահի 2020 թ</w:t>
            </w:r>
            <w:r w:rsidRPr="009732B0">
              <w:rPr>
                <w:rFonts w:ascii="Times New Roman" w:eastAsia="Microsoft JhengHei" w:hAnsi="Times New Roman" w:cs="Times New Roman"/>
                <w:sz w:val="24"/>
                <w:szCs w:val="24"/>
                <w:lang w:val="hy-AM"/>
              </w:rPr>
              <w:t>․</w:t>
            </w:r>
            <w:r w:rsidRPr="009732B0">
              <w:rPr>
                <w:rFonts w:ascii="GHEA Grapalat" w:hAnsi="GHEA Grapalat"/>
                <w:sz w:val="24"/>
                <w:szCs w:val="24"/>
                <w:lang w:val="hy-AM"/>
              </w:rPr>
              <w:t xml:space="preserve"> դեկտեմբերի 28-ին N 95-Ն հրամանով հաստատված </w:t>
            </w:r>
            <w:r w:rsidRPr="009732B0">
              <w:rPr>
                <w:rFonts w:ascii="GHEA Grapalat" w:hAnsi="GHEA Grapalat" w:cs="Sylfaen"/>
                <w:sz w:val="24"/>
                <w:szCs w:val="24"/>
                <w:lang w:val="hy-AM"/>
              </w:rPr>
              <w:t>«</w:t>
            </w:r>
            <w:r w:rsidRPr="009732B0">
              <w:rPr>
                <w:rFonts w:ascii="GHEA Grapalat" w:hAnsi="GHEA Grapalat"/>
                <w:sz w:val="24"/>
                <w:szCs w:val="24"/>
                <w:lang w:val="hy-AM"/>
              </w:rPr>
              <w:t>Հասարակական շենքեր և շինություններ</w:t>
            </w:r>
            <w:r w:rsidRPr="009732B0">
              <w:rPr>
                <w:rFonts w:ascii="GHEA Grapalat" w:hAnsi="GHEA Grapalat" w:cs="Sylfaen"/>
                <w:sz w:val="24"/>
                <w:szCs w:val="24"/>
                <w:lang w:val="hy-AM"/>
              </w:rPr>
              <w:t>»</w:t>
            </w:r>
            <w:r w:rsidRPr="009732B0">
              <w:rPr>
                <w:rFonts w:ascii="GHEA Grapalat" w:hAnsi="GHEA Grapalat"/>
                <w:sz w:val="24"/>
                <w:szCs w:val="24"/>
                <w:lang w:val="hy-AM"/>
              </w:rPr>
              <w:t xml:space="preserve"> շինարարական նորմեր</w:t>
            </w:r>
          </w:p>
        </w:tc>
      </w:tr>
      <w:tr w:rsidR="00C914A9" w:rsidRPr="009732B0" w14:paraId="34B8A4CC" w14:textId="77777777" w:rsidTr="007D183C">
        <w:tc>
          <w:tcPr>
            <w:tcW w:w="792" w:type="dxa"/>
          </w:tcPr>
          <w:p w14:paraId="6EFA34BC" w14:textId="7DDFD2EB"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1</w:t>
            </w:r>
            <w:r w:rsidR="005939AB">
              <w:rPr>
                <w:rFonts w:ascii="GHEA Grapalat" w:hAnsi="GHEA Grapalat"/>
                <w:sz w:val="24"/>
                <w:szCs w:val="24"/>
                <w:lang w:val="hy-AM"/>
              </w:rPr>
              <w:t>8</w:t>
            </w:r>
            <w:r w:rsidR="006B1A76">
              <w:rPr>
                <w:rFonts w:ascii="GHEA Grapalat" w:hAnsi="GHEA Grapalat"/>
                <w:sz w:val="24"/>
                <w:szCs w:val="24"/>
                <w:lang w:val="hy-AM"/>
              </w:rPr>
              <w:t>)</w:t>
            </w:r>
          </w:p>
        </w:tc>
        <w:tc>
          <w:tcPr>
            <w:tcW w:w="2133" w:type="dxa"/>
          </w:tcPr>
          <w:p w14:paraId="0FC5FD9F"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bCs/>
                <w:sz w:val="24"/>
                <w:szCs w:val="24"/>
              </w:rPr>
              <w:t>ՀՀՇՆ 31-01-2014</w:t>
            </w:r>
          </w:p>
        </w:tc>
        <w:tc>
          <w:tcPr>
            <w:tcW w:w="6419" w:type="dxa"/>
          </w:tcPr>
          <w:p w14:paraId="399F70D6"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Calibri" w:hAnsi="GHEA Grapalat" w:cs="Sylfaen"/>
                <w:sz w:val="24"/>
                <w:szCs w:val="24"/>
                <w:lang w:val="hy-AM"/>
              </w:rPr>
              <w:t>ՀՀ քաղաքաշինության նախարարի 2014 թ</w:t>
            </w:r>
            <w:r w:rsidRPr="009732B0">
              <w:rPr>
                <w:rFonts w:ascii="Times New Roman" w:eastAsia="Microsoft JhengHei" w:hAnsi="Times New Roman" w:cs="Times New Roman"/>
                <w:sz w:val="24"/>
                <w:szCs w:val="24"/>
                <w:lang w:val="hy-AM"/>
              </w:rPr>
              <w:t>․</w:t>
            </w:r>
            <w:r w:rsidRPr="009732B0">
              <w:rPr>
                <w:rFonts w:ascii="GHEA Grapalat" w:eastAsia="Calibri" w:hAnsi="GHEA Grapalat" w:cs="Sylfaen"/>
                <w:sz w:val="24"/>
                <w:szCs w:val="24"/>
                <w:lang w:val="hy-AM"/>
              </w:rPr>
              <w:t xml:space="preserve"> մարտի 31-ին  N93-Ն հրամանով հաստատված </w:t>
            </w:r>
            <w:r w:rsidRPr="009732B0">
              <w:rPr>
                <w:rFonts w:ascii="GHEA Grapalat" w:eastAsia="Calibri" w:hAnsi="GHEA Grapalat" w:cs="Sylfaen"/>
                <w:bCs/>
                <w:sz w:val="24"/>
                <w:szCs w:val="24"/>
                <w:lang w:val="hy-AM"/>
              </w:rPr>
              <w:t>«Բնակելի շենքեր. Մաս I. Բազմաբնակարան բնակելի շենքեր» շինարարական նորմեր</w:t>
            </w:r>
          </w:p>
        </w:tc>
      </w:tr>
      <w:tr w:rsidR="00C914A9" w:rsidRPr="00524988" w14:paraId="4E63A058" w14:textId="77777777" w:rsidTr="007D183C">
        <w:tc>
          <w:tcPr>
            <w:tcW w:w="792" w:type="dxa"/>
          </w:tcPr>
          <w:p w14:paraId="4CA73660" w14:textId="0EAB8C5E" w:rsidR="00C914A9"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19</w:t>
            </w:r>
            <w:r w:rsidR="006B1A76">
              <w:rPr>
                <w:rFonts w:ascii="GHEA Grapalat" w:hAnsi="GHEA Grapalat"/>
                <w:sz w:val="24"/>
                <w:szCs w:val="24"/>
                <w:lang w:val="hy-AM"/>
              </w:rPr>
              <w:t>)</w:t>
            </w:r>
          </w:p>
        </w:tc>
        <w:tc>
          <w:tcPr>
            <w:tcW w:w="2133" w:type="dxa"/>
          </w:tcPr>
          <w:p w14:paraId="45DDE940"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 xml:space="preserve">ՀՀՇՆ </w:t>
            </w:r>
            <w:r w:rsidRPr="009732B0">
              <w:rPr>
                <w:rFonts w:ascii="GHEA Grapalat" w:eastAsia="Times New Roman" w:hAnsi="GHEA Grapalat"/>
                <w:sz w:val="24"/>
                <w:szCs w:val="24"/>
                <w:lang w:val="hy-AM"/>
              </w:rPr>
              <w:t>31</w:t>
            </w:r>
            <w:r w:rsidRPr="009732B0">
              <w:rPr>
                <w:rFonts w:ascii="GHEA Grapalat" w:eastAsia="Times New Roman" w:hAnsi="GHEA Grapalat"/>
                <w:sz w:val="24"/>
                <w:szCs w:val="24"/>
              </w:rPr>
              <w:t>-0</w:t>
            </w:r>
            <w:r w:rsidRPr="009732B0">
              <w:rPr>
                <w:rFonts w:ascii="GHEA Grapalat" w:eastAsia="Times New Roman" w:hAnsi="GHEA Grapalat"/>
                <w:sz w:val="24"/>
                <w:szCs w:val="24"/>
                <w:lang w:val="hy-AM"/>
              </w:rPr>
              <w:t>4</w:t>
            </w:r>
            <w:r w:rsidRPr="009732B0">
              <w:rPr>
                <w:rFonts w:ascii="GHEA Grapalat" w:eastAsia="Times New Roman" w:hAnsi="GHEA Grapalat"/>
                <w:sz w:val="24"/>
                <w:szCs w:val="24"/>
              </w:rPr>
              <w:t>-2022</w:t>
            </w:r>
          </w:p>
        </w:tc>
        <w:tc>
          <w:tcPr>
            <w:tcW w:w="6419" w:type="dxa"/>
          </w:tcPr>
          <w:p w14:paraId="6D4A1710"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 xml:space="preserve">ՀՀ </w:t>
            </w:r>
            <w:proofErr w:type="spellStart"/>
            <w:r w:rsidRPr="009732B0">
              <w:rPr>
                <w:rFonts w:ascii="GHEA Grapalat" w:eastAsia="Times New Roman" w:hAnsi="GHEA Grapalat"/>
                <w:sz w:val="24"/>
                <w:szCs w:val="24"/>
              </w:rPr>
              <w:t>Քաղաքաշինության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կոմիտեի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նախագահի</w:t>
            </w:r>
            <w:proofErr w:type="spellEnd"/>
            <w:r w:rsidRPr="009732B0">
              <w:rPr>
                <w:rFonts w:ascii="GHEA Grapalat" w:eastAsia="Times New Roman" w:hAnsi="GHEA Grapalat"/>
                <w:sz w:val="24"/>
                <w:szCs w:val="24"/>
              </w:rPr>
              <w:t xml:space="preserve"> 2022թ. </w:t>
            </w:r>
            <w:r w:rsidRPr="009732B0">
              <w:rPr>
                <w:rFonts w:ascii="GHEA Grapalat" w:eastAsia="Times New Roman" w:hAnsi="GHEA Grapalat"/>
                <w:sz w:val="24"/>
                <w:szCs w:val="24"/>
                <w:lang w:val="hy-AM"/>
              </w:rPr>
              <w:t>հունիսի</w:t>
            </w:r>
            <w:r w:rsidRPr="009732B0">
              <w:rPr>
                <w:rFonts w:ascii="GHEA Grapalat" w:eastAsia="Times New Roman" w:hAnsi="GHEA Grapalat"/>
                <w:sz w:val="24"/>
                <w:szCs w:val="24"/>
              </w:rPr>
              <w:t xml:space="preserve"> </w:t>
            </w:r>
            <w:r w:rsidRPr="009732B0">
              <w:rPr>
                <w:rFonts w:ascii="GHEA Grapalat" w:eastAsia="Times New Roman" w:hAnsi="GHEA Grapalat"/>
                <w:sz w:val="24"/>
                <w:szCs w:val="24"/>
                <w:lang w:val="hy-AM"/>
              </w:rPr>
              <w:t>22</w:t>
            </w:r>
            <w:r w:rsidRPr="009732B0">
              <w:rPr>
                <w:rFonts w:ascii="GHEA Grapalat" w:eastAsia="Times New Roman" w:hAnsi="GHEA Grapalat"/>
                <w:sz w:val="24"/>
                <w:szCs w:val="24"/>
              </w:rPr>
              <w:t>-ի N 1</w:t>
            </w:r>
            <w:r w:rsidRPr="009732B0">
              <w:rPr>
                <w:rFonts w:ascii="GHEA Grapalat" w:eastAsia="Times New Roman" w:hAnsi="GHEA Grapalat"/>
                <w:sz w:val="24"/>
                <w:szCs w:val="24"/>
                <w:lang w:val="hy-AM"/>
              </w:rPr>
              <w:t>3</w:t>
            </w:r>
            <w:r w:rsidRPr="009732B0">
              <w:rPr>
                <w:rFonts w:ascii="GHEA Grapalat" w:eastAsia="Times New Roman" w:hAnsi="GHEA Grapalat"/>
                <w:sz w:val="24"/>
                <w:szCs w:val="24"/>
              </w:rPr>
              <w:t xml:space="preserve">-Ն </w:t>
            </w:r>
            <w:proofErr w:type="spellStart"/>
            <w:r w:rsidRPr="009732B0">
              <w:rPr>
                <w:rFonts w:ascii="GHEA Grapalat" w:eastAsia="Times New Roman" w:hAnsi="GHEA Grapalat"/>
                <w:sz w:val="24"/>
                <w:szCs w:val="24"/>
              </w:rPr>
              <w:t>հրամանով</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հաստատված</w:t>
            </w:r>
            <w:proofErr w:type="spellEnd"/>
            <w:r w:rsidRPr="009732B0">
              <w:rPr>
                <w:rFonts w:ascii="GHEA Grapalat" w:eastAsia="Times New Roman" w:hAnsi="GHEA Grapalat"/>
                <w:sz w:val="24"/>
                <w:szCs w:val="24"/>
              </w:rPr>
              <w:t xml:space="preserve"> «</w:t>
            </w:r>
            <w:r w:rsidRPr="009732B0">
              <w:rPr>
                <w:rFonts w:ascii="GHEA Grapalat" w:eastAsia="Times New Roman" w:hAnsi="GHEA Grapalat"/>
                <w:sz w:val="24"/>
                <w:szCs w:val="24"/>
                <w:lang w:val="hy-AM"/>
              </w:rPr>
              <w:t>Տանիքներ և տանիքածածկեր</w:t>
            </w:r>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r w:rsidRPr="009732B0">
              <w:rPr>
                <w:rFonts w:ascii="GHEA Grapalat" w:eastAsia="Times New Roman" w:hAnsi="GHEA Grapalat"/>
                <w:sz w:val="24"/>
                <w:szCs w:val="24"/>
              </w:rPr>
              <w:t xml:space="preserve"> </w:t>
            </w:r>
          </w:p>
        </w:tc>
      </w:tr>
      <w:tr w:rsidR="00C914A9" w:rsidRPr="00524988" w14:paraId="7E4B0248" w14:textId="77777777" w:rsidTr="007D183C">
        <w:tc>
          <w:tcPr>
            <w:tcW w:w="792" w:type="dxa"/>
          </w:tcPr>
          <w:p w14:paraId="5F0B4096" w14:textId="6634A386"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lastRenderedPageBreak/>
              <w:t>2</w:t>
            </w:r>
            <w:r w:rsidR="005939AB">
              <w:rPr>
                <w:rFonts w:ascii="GHEA Grapalat" w:hAnsi="GHEA Grapalat"/>
                <w:sz w:val="24"/>
                <w:szCs w:val="24"/>
                <w:lang w:val="hy-AM"/>
              </w:rPr>
              <w:t>0</w:t>
            </w:r>
            <w:r w:rsidR="006B1A76">
              <w:rPr>
                <w:rFonts w:ascii="GHEA Grapalat" w:hAnsi="GHEA Grapalat"/>
                <w:sz w:val="24"/>
                <w:szCs w:val="24"/>
                <w:lang w:val="hy-AM"/>
              </w:rPr>
              <w:t>)</w:t>
            </w:r>
          </w:p>
        </w:tc>
        <w:tc>
          <w:tcPr>
            <w:tcW w:w="2133" w:type="dxa"/>
          </w:tcPr>
          <w:p w14:paraId="4DB9948E" w14:textId="77777777" w:rsidR="00C914A9" w:rsidRPr="009732B0" w:rsidRDefault="00C914A9" w:rsidP="009C7CA2">
            <w:pPr>
              <w:spacing w:line="360" w:lineRule="auto"/>
              <w:jc w:val="both"/>
              <w:rPr>
                <w:rFonts w:ascii="GHEA Grapalat" w:hAnsi="GHEA Grapalat"/>
                <w:sz w:val="24"/>
                <w:szCs w:val="24"/>
              </w:rPr>
            </w:pPr>
            <w:bookmarkStart w:id="1" w:name="_Hlk195353419"/>
            <w:r w:rsidRPr="009732B0">
              <w:rPr>
                <w:rFonts w:ascii="GHEA Grapalat" w:eastAsia="Times New Roman" w:hAnsi="GHEA Grapalat"/>
                <w:sz w:val="24"/>
                <w:szCs w:val="24"/>
              </w:rPr>
              <w:t>ՀՀՇՆ 20-05-2022</w:t>
            </w:r>
            <w:bookmarkEnd w:id="1"/>
          </w:p>
        </w:tc>
        <w:tc>
          <w:tcPr>
            <w:tcW w:w="6419" w:type="dxa"/>
          </w:tcPr>
          <w:p w14:paraId="6384F229"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 xml:space="preserve">ՀՀ </w:t>
            </w:r>
            <w:proofErr w:type="spellStart"/>
            <w:r w:rsidRPr="009732B0">
              <w:rPr>
                <w:rFonts w:ascii="GHEA Grapalat" w:eastAsia="Times New Roman" w:hAnsi="GHEA Grapalat"/>
                <w:sz w:val="24"/>
                <w:szCs w:val="24"/>
              </w:rPr>
              <w:t>Քաղաքաշինության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կոմիտեի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նախագահի</w:t>
            </w:r>
            <w:proofErr w:type="spellEnd"/>
            <w:r w:rsidRPr="009732B0">
              <w:rPr>
                <w:rFonts w:ascii="GHEA Grapalat" w:eastAsia="Times New Roman" w:hAnsi="GHEA Grapalat"/>
                <w:sz w:val="24"/>
                <w:szCs w:val="24"/>
              </w:rPr>
              <w:t xml:space="preserve"> 2022թ. </w:t>
            </w:r>
            <w:r w:rsidRPr="009732B0">
              <w:rPr>
                <w:rFonts w:ascii="GHEA Grapalat" w:eastAsia="Times New Roman" w:hAnsi="GHEA Grapalat"/>
                <w:sz w:val="24"/>
                <w:szCs w:val="24"/>
                <w:lang w:val="hy-AM"/>
              </w:rPr>
              <w:t>օ</w:t>
            </w:r>
            <w:proofErr w:type="spellStart"/>
            <w:r w:rsidRPr="009732B0">
              <w:rPr>
                <w:rFonts w:ascii="GHEA Grapalat" w:eastAsia="Times New Roman" w:hAnsi="GHEA Grapalat"/>
                <w:sz w:val="24"/>
                <w:szCs w:val="24"/>
              </w:rPr>
              <w:t>գոստոսի</w:t>
            </w:r>
            <w:proofErr w:type="spellEnd"/>
            <w:r w:rsidRPr="009732B0">
              <w:rPr>
                <w:rFonts w:ascii="GHEA Grapalat" w:eastAsia="Times New Roman" w:hAnsi="GHEA Grapalat"/>
                <w:sz w:val="24"/>
                <w:szCs w:val="24"/>
              </w:rPr>
              <w:t xml:space="preserve"> 17-ի N 18-Ն </w:t>
            </w:r>
            <w:proofErr w:type="spellStart"/>
            <w:r w:rsidRPr="009732B0">
              <w:rPr>
                <w:rFonts w:ascii="GHEA Grapalat" w:eastAsia="Times New Roman" w:hAnsi="GHEA Grapalat"/>
                <w:sz w:val="24"/>
                <w:szCs w:val="24"/>
              </w:rPr>
              <w:t>հրամանով</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հաստատված</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կոնստրուկցիաների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պաշտպանությունը</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կոռոզիայից</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r w:rsidRPr="009732B0">
              <w:rPr>
                <w:rFonts w:ascii="GHEA Grapalat" w:eastAsia="Times New Roman" w:hAnsi="GHEA Grapalat"/>
                <w:sz w:val="24"/>
                <w:szCs w:val="24"/>
              </w:rPr>
              <w:t xml:space="preserve"> </w:t>
            </w:r>
          </w:p>
        </w:tc>
      </w:tr>
      <w:tr w:rsidR="00C914A9" w:rsidRPr="00524988" w14:paraId="37253EE7" w14:textId="77777777" w:rsidTr="007D183C">
        <w:tc>
          <w:tcPr>
            <w:tcW w:w="792" w:type="dxa"/>
          </w:tcPr>
          <w:p w14:paraId="1EA379DF" w14:textId="0C72406C"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2</w:t>
            </w:r>
            <w:r w:rsidR="005939AB">
              <w:rPr>
                <w:rFonts w:ascii="GHEA Grapalat" w:hAnsi="GHEA Grapalat"/>
                <w:sz w:val="24"/>
                <w:szCs w:val="24"/>
                <w:lang w:val="hy-AM"/>
              </w:rPr>
              <w:t>1</w:t>
            </w:r>
            <w:r w:rsidR="006B1A76">
              <w:rPr>
                <w:rFonts w:ascii="GHEA Grapalat" w:hAnsi="GHEA Grapalat"/>
                <w:sz w:val="24"/>
                <w:szCs w:val="24"/>
                <w:lang w:val="hy-AM"/>
              </w:rPr>
              <w:t>)</w:t>
            </w:r>
          </w:p>
        </w:tc>
        <w:tc>
          <w:tcPr>
            <w:tcW w:w="2133" w:type="dxa"/>
          </w:tcPr>
          <w:p w14:paraId="00872147" w14:textId="492FE46C" w:rsidR="00C914A9" w:rsidRPr="009732B0" w:rsidRDefault="00C914A9" w:rsidP="009C7CA2">
            <w:pPr>
              <w:spacing w:line="360" w:lineRule="auto"/>
              <w:jc w:val="both"/>
              <w:rPr>
                <w:rFonts w:ascii="GHEA Grapalat" w:hAnsi="GHEA Grapalat"/>
                <w:sz w:val="24"/>
                <w:szCs w:val="24"/>
              </w:rPr>
            </w:pPr>
            <w:r w:rsidRPr="009732B0">
              <w:rPr>
                <w:rFonts w:ascii="GHEA Grapalat" w:hAnsi="GHEA Grapalat"/>
                <w:color w:val="000000"/>
                <w:sz w:val="24"/>
                <w:szCs w:val="24"/>
                <w:shd w:val="clear" w:color="auto" w:fill="FFFFFF"/>
              </w:rPr>
              <w:t>ՀՀՇՆ 31-04.05</w:t>
            </w:r>
            <w:r w:rsidR="00544EBA">
              <w:rPr>
                <w:rFonts w:ascii="GHEA Grapalat" w:hAnsi="GHEA Grapalat"/>
                <w:color w:val="000000"/>
                <w:sz w:val="24"/>
                <w:szCs w:val="24"/>
                <w:shd w:val="clear" w:color="auto" w:fill="FFFFFF"/>
              </w:rPr>
              <w:t xml:space="preserve"> </w:t>
            </w:r>
            <w:r w:rsidRPr="009732B0">
              <w:rPr>
                <w:rFonts w:ascii="GHEA Grapalat" w:hAnsi="GHEA Grapalat"/>
                <w:color w:val="000000"/>
                <w:sz w:val="24"/>
                <w:szCs w:val="24"/>
                <w:shd w:val="clear" w:color="auto" w:fill="FFFFFF"/>
              </w:rPr>
              <w:t>-</w:t>
            </w:r>
            <w:r w:rsidR="00544EBA">
              <w:rPr>
                <w:rFonts w:ascii="GHEA Grapalat" w:hAnsi="GHEA Grapalat"/>
                <w:color w:val="000000"/>
                <w:sz w:val="24"/>
                <w:szCs w:val="24"/>
                <w:shd w:val="clear" w:color="auto" w:fill="FFFFFF"/>
              </w:rPr>
              <w:t xml:space="preserve"> </w:t>
            </w:r>
            <w:r w:rsidRPr="009732B0">
              <w:rPr>
                <w:rFonts w:ascii="GHEA Grapalat" w:hAnsi="GHEA Grapalat"/>
                <w:color w:val="000000"/>
                <w:sz w:val="24"/>
                <w:szCs w:val="24"/>
                <w:shd w:val="clear" w:color="auto" w:fill="FFFFFF"/>
              </w:rPr>
              <w:t>2024</w:t>
            </w:r>
          </w:p>
        </w:tc>
        <w:tc>
          <w:tcPr>
            <w:tcW w:w="6419" w:type="dxa"/>
          </w:tcPr>
          <w:p w14:paraId="5B145C49"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 xml:space="preserve">ՀՀ </w:t>
            </w:r>
            <w:proofErr w:type="spellStart"/>
            <w:r w:rsidRPr="009732B0">
              <w:rPr>
                <w:rFonts w:ascii="GHEA Grapalat" w:eastAsia="Times New Roman" w:hAnsi="GHEA Grapalat"/>
                <w:sz w:val="24"/>
                <w:szCs w:val="24"/>
              </w:rPr>
              <w:t>Քաղաքաշինության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կոմիտեի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նախագահի</w:t>
            </w:r>
            <w:proofErr w:type="spellEnd"/>
            <w:r w:rsidRPr="009732B0">
              <w:rPr>
                <w:rFonts w:ascii="GHEA Grapalat" w:eastAsia="Times New Roman" w:hAnsi="GHEA Grapalat"/>
                <w:sz w:val="24"/>
                <w:szCs w:val="24"/>
              </w:rPr>
              <w:t xml:space="preserve"> 202</w:t>
            </w:r>
            <w:r w:rsidRPr="009732B0">
              <w:rPr>
                <w:rFonts w:ascii="GHEA Grapalat" w:eastAsia="Times New Roman" w:hAnsi="GHEA Grapalat"/>
                <w:sz w:val="24"/>
                <w:szCs w:val="24"/>
                <w:lang w:val="hy-AM"/>
              </w:rPr>
              <w:t>4</w:t>
            </w:r>
            <w:r w:rsidRPr="009732B0">
              <w:rPr>
                <w:rFonts w:ascii="GHEA Grapalat" w:eastAsia="Times New Roman" w:hAnsi="GHEA Grapalat"/>
                <w:sz w:val="24"/>
                <w:szCs w:val="24"/>
              </w:rPr>
              <w:t xml:space="preserve">թ. </w:t>
            </w:r>
            <w:r w:rsidRPr="009732B0">
              <w:rPr>
                <w:rFonts w:ascii="GHEA Grapalat" w:eastAsia="Times New Roman" w:hAnsi="GHEA Grapalat"/>
                <w:sz w:val="24"/>
                <w:szCs w:val="24"/>
                <w:lang w:val="hy-AM"/>
              </w:rPr>
              <w:t>հունվարի</w:t>
            </w:r>
            <w:r w:rsidRPr="009732B0">
              <w:rPr>
                <w:rFonts w:ascii="GHEA Grapalat" w:eastAsia="Times New Roman" w:hAnsi="GHEA Grapalat"/>
                <w:sz w:val="24"/>
                <w:szCs w:val="24"/>
              </w:rPr>
              <w:t xml:space="preserve"> 1</w:t>
            </w:r>
            <w:r w:rsidRPr="009732B0">
              <w:rPr>
                <w:rFonts w:ascii="GHEA Grapalat" w:eastAsia="Times New Roman" w:hAnsi="GHEA Grapalat"/>
                <w:sz w:val="24"/>
                <w:szCs w:val="24"/>
                <w:lang w:val="hy-AM"/>
              </w:rPr>
              <w:t>5</w:t>
            </w:r>
            <w:r w:rsidRPr="009732B0">
              <w:rPr>
                <w:rFonts w:ascii="GHEA Grapalat" w:eastAsia="Times New Roman" w:hAnsi="GHEA Grapalat"/>
                <w:sz w:val="24"/>
                <w:szCs w:val="24"/>
              </w:rPr>
              <w:t xml:space="preserve">-ի N </w:t>
            </w:r>
            <w:r w:rsidRPr="009732B0">
              <w:rPr>
                <w:rFonts w:ascii="GHEA Grapalat" w:eastAsia="Times New Roman" w:hAnsi="GHEA Grapalat"/>
                <w:sz w:val="24"/>
                <w:szCs w:val="24"/>
                <w:lang w:val="hy-AM"/>
              </w:rPr>
              <w:t>02</w:t>
            </w:r>
            <w:r w:rsidRPr="009732B0">
              <w:rPr>
                <w:rFonts w:ascii="GHEA Grapalat" w:eastAsia="Times New Roman" w:hAnsi="GHEA Grapalat"/>
                <w:sz w:val="24"/>
                <w:szCs w:val="24"/>
              </w:rPr>
              <w:t xml:space="preserve">-Ն </w:t>
            </w:r>
            <w:proofErr w:type="spellStart"/>
            <w:r w:rsidRPr="009732B0">
              <w:rPr>
                <w:rFonts w:ascii="GHEA Grapalat" w:eastAsia="Times New Roman" w:hAnsi="GHEA Grapalat"/>
                <w:sz w:val="24"/>
                <w:szCs w:val="24"/>
              </w:rPr>
              <w:t>հրամանով</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հաստատված</w:t>
            </w:r>
            <w:proofErr w:type="spellEnd"/>
            <w:r w:rsidRPr="009732B0">
              <w:rPr>
                <w:rFonts w:ascii="GHEA Grapalat" w:eastAsia="Times New Roman" w:hAnsi="GHEA Grapalat"/>
                <w:sz w:val="24"/>
                <w:szCs w:val="24"/>
              </w:rPr>
              <w:t xml:space="preserve"> «</w:t>
            </w:r>
            <w:r w:rsidRPr="009732B0">
              <w:rPr>
                <w:rFonts w:ascii="GHEA Grapalat" w:eastAsia="Times New Roman" w:hAnsi="GHEA Grapalat"/>
                <w:sz w:val="24"/>
                <w:szCs w:val="24"/>
                <w:lang w:val="hy-AM"/>
              </w:rPr>
              <w:t>Հատակներ</w:t>
            </w:r>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r w:rsidRPr="009732B0">
              <w:rPr>
                <w:rFonts w:ascii="GHEA Grapalat" w:eastAsia="Times New Roman" w:hAnsi="GHEA Grapalat"/>
                <w:sz w:val="24"/>
                <w:szCs w:val="24"/>
              </w:rPr>
              <w:t xml:space="preserve"> </w:t>
            </w:r>
          </w:p>
        </w:tc>
      </w:tr>
      <w:tr w:rsidR="00C914A9" w:rsidRPr="00524988" w14:paraId="24508AE6" w14:textId="77777777" w:rsidTr="007D183C">
        <w:tc>
          <w:tcPr>
            <w:tcW w:w="792" w:type="dxa"/>
          </w:tcPr>
          <w:p w14:paraId="2AEAF5D1" w14:textId="161E2290"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2</w:t>
            </w:r>
            <w:r w:rsidR="005939AB">
              <w:rPr>
                <w:rFonts w:ascii="GHEA Grapalat" w:hAnsi="GHEA Grapalat"/>
                <w:sz w:val="24"/>
                <w:szCs w:val="24"/>
                <w:lang w:val="hy-AM"/>
              </w:rPr>
              <w:t>2</w:t>
            </w:r>
            <w:r w:rsidR="006B1A76">
              <w:rPr>
                <w:rFonts w:ascii="GHEA Grapalat" w:hAnsi="GHEA Grapalat"/>
                <w:sz w:val="24"/>
                <w:szCs w:val="24"/>
                <w:lang w:val="hy-AM"/>
              </w:rPr>
              <w:t>)</w:t>
            </w:r>
          </w:p>
        </w:tc>
        <w:tc>
          <w:tcPr>
            <w:tcW w:w="2133" w:type="dxa"/>
          </w:tcPr>
          <w:p w14:paraId="12E51ADC" w14:textId="77777777" w:rsidR="00C914A9" w:rsidRPr="009732B0" w:rsidRDefault="00C914A9" w:rsidP="009C7CA2">
            <w:pPr>
              <w:spacing w:line="360" w:lineRule="auto"/>
              <w:jc w:val="both"/>
              <w:rPr>
                <w:rFonts w:ascii="GHEA Grapalat" w:hAnsi="GHEA Grapalat"/>
                <w:sz w:val="24"/>
                <w:szCs w:val="24"/>
                <w:lang w:val="hy-AM"/>
              </w:rPr>
            </w:pPr>
            <w:r w:rsidRPr="009732B0">
              <w:rPr>
                <w:rFonts w:ascii="GHEA Grapalat" w:eastAsia="Times New Roman" w:hAnsi="GHEA Grapalat"/>
                <w:sz w:val="24"/>
                <w:szCs w:val="24"/>
              </w:rPr>
              <w:t xml:space="preserve">ՀՀՇՆ </w:t>
            </w:r>
            <w:r w:rsidRPr="009732B0">
              <w:rPr>
                <w:rFonts w:ascii="GHEA Grapalat" w:eastAsia="Times New Roman" w:hAnsi="GHEA Grapalat"/>
                <w:sz w:val="24"/>
                <w:szCs w:val="24"/>
                <w:lang w:val="hy-AM"/>
              </w:rPr>
              <w:t>5</w:t>
            </w:r>
            <w:r w:rsidRPr="009732B0">
              <w:rPr>
                <w:rFonts w:ascii="GHEA Grapalat" w:eastAsia="Times New Roman" w:hAnsi="GHEA Grapalat"/>
                <w:sz w:val="24"/>
                <w:szCs w:val="24"/>
              </w:rPr>
              <w:t>2-01-202</w:t>
            </w:r>
            <w:r w:rsidRPr="009732B0">
              <w:rPr>
                <w:rFonts w:ascii="GHEA Grapalat" w:eastAsia="Times New Roman" w:hAnsi="GHEA Grapalat"/>
                <w:sz w:val="24"/>
                <w:szCs w:val="24"/>
                <w:lang w:val="hy-AM"/>
              </w:rPr>
              <w:t>1</w:t>
            </w:r>
          </w:p>
        </w:tc>
        <w:tc>
          <w:tcPr>
            <w:tcW w:w="6419" w:type="dxa"/>
          </w:tcPr>
          <w:p w14:paraId="7A442BC8" w14:textId="77777777" w:rsidR="00C914A9" w:rsidRPr="009732B0" w:rsidRDefault="00C914A9" w:rsidP="009C7CA2">
            <w:pPr>
              <w:spacing w:line="360" w:lineRule="auto"/>
              <w:jc w:val="both"/>
              <w:rPr>
                <w:rFonts w:ascii="GHEA Grapalat" w:hAnsi="GHEA Grapalat"/>
                <w:sz w:val="24"/>
                <w:szCs w:val="24"/>
                <w:lang w:val="hy-AM"/>
              </w:rPr>
            </w:pPr>
            <w:r w:rsidRPr="009732B0">
              <w:rPr>
                <w:rFonts w:ascii="GHEA Grapalat" w:eastAsia="Times New Roman" w:hAnsi="GHEA Grapalat"/>
                <w:sz w:val="24"/>
                <w:szCs w:val="24"/>
                <w:lang w:val="hy-AM"/>
              </w:rPr>
              <w:t>ՀՀ Քաղաքաշինության կոմիտեի նախագահի 2021թ. հունվարի 14-ի N 02-Ն հրամանով հաստատված «Բետոնե և երկաթբետոնե կոնստրուկցիաներ» շինարարական նորմեր</w:t>
            </w:r>
          </w:p>
        </w:tc>
      </w:tr>
      <w:tr w:rsidR="00C914A9" w:rsidRPr="00524988" w14:paraId="48A0E2F4" w14:textId="77777777" w:rsidTr="007D183C">
        <w:tc>
          <w:tcPr>
            <w:tcW w:w="792" w:type="dxa"/>
          </w:tcPr>
          <w:p w14:paraId="40ED5B1E" w14:textId="1D20B20D"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2</w:t>
            </w:r>
            <w:r w:rsidR="005939AB">
              <w:rPr>
                <w:rFonts w:ascii="GHEA Grapalat" w:hAnsi="GHEA Grapalat"/>
                <w:sz w:val="24"/>
                <w:szCs w:val="24"/>
                <w:lang w:val="hy-AM"/>
              </w:rPr>
              <w:t>3</w:t>
            </w:r>
            <w:r w:rsidR="006B1A76">
              <w:rPr>
                <w:rFonts w:ascii="GHEA Grapalat" w:hAnsi="GHEA Grapalat"/>
                <w:sz w:val="24"/>
                <w:szCs w:val="24"/>
                <w:lang w:val="hy-AM"/>
              </w:rPr>
              <w:t>)</w:t>
            </w:r>
          </w:p>
        </w:tc>
        <w:tc>
          <w:tcPr>
            <w:tcW w:w="2133" w:type="dxa"/>
          </w:tcPr>
          <w:p w14:paraId="6CCD6543"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ՀՀՇՆ 24-01-2016</w:t>
            </w:r>
          </w:p>
        </w:tc>
        <w:tc>
          <w:tcPr>
            <w:tcW w:w="6419" w:type="dxa"/>
          </w:tcPr>
          <w:p w14:paraId="1EB2B39A" w14:textId="77777777" w:rsidR="00C914A9" w:rsidRPr="009732B0" w:rsidRDefault="00C914A9"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ՀՀ Քաղաքաշինության նախարարի 2016թ</w:t>
            </w:r>
            <w:r w:rsidRPr="009732B0">
              <w:rPr>
                <w:rFonts w:ascii="Times New Roman" w:eastAsia="Microsoft JhengHei" w:hAnsi="Times New Roman" w:cs="Times New Roman"/>
                <w:sz w:val="24"/>
                <w:szCs w:val="24"/>
                <w:lang w:val="hy-AM"/>
              </w:rPr>
              <w:t>․</w:t>
            </w:r>
            <w:r w:rsidRPr="009732B0">
              <w:rPr>
                <w:rFonts w:ascii="GHEA Grapalat" w:hAnsi="GHEA Grapalat"/>
                <w:sz w:val="24"/>
                <w:szCs w:val="24"/>
                <w:lang w:val="hy-AM"/>
              </w:rPr>
              <w:t xml:space="preserve"> հունիսի 16-ի </w:t>
            </w:r>
            <w:r w:rsidRPr="009732B0">
              <w:rPr>
                <w:rFonts w:ascii="GHEA Grapalat" w:eastAsia="Times New Roman" w:hAnsi="GHEA Grapalat"/>
                <w:sz w:val="24"/>
                <w:szCs w:val="24"/>
              </w:rPr>
              <w:t>«</w:t>
            </w:r>
            <w:r w:rsidRPr="009732B0">
              <w:rPr>
                <w:rFonts w:ascii="GHEA Grapalat" w:eastAsia="Times New Roman" w:hAnsi="GHEA Grapalat"/>
                <w:sz w:val="24"/>
                <w:szCs w:val="24"/>
                <w:lang w:val="hy-AM"/>
              </w:rPr>
              <w:t>Շենքերի ջերմային պաշտպանություն</w:t>
            </w:r>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r w:rsidRPr="009732B0">
              <w:rPr>
                <w:rFonts w:ascii="GHEA Grapalat" w:eastAsia="Times New Roman" w:hAnsi="GHEA Grapalat"/>
                <w:sz w:val="24"/>
                <w:szCs w:val="24"/>
                <w:lang w:val="hy-AM"/>
              </w:rPr>
              <w:t xml:space="preserve">ը հաստատելու և ՀՀ Քաղաքաշինության նախարարի 2001 թվականի հոկտեմբերի 1-ի </w:t>
            </w:r>
            <w:r w:rsidRPr="009732B0">
              <w:rPr>
                <w:rFonts w:ascii="GHEA Grapalat" w:eastAsia="Times New Roman" w:hAnsi="GHEA Grapalat"/>
                <w:sz w:val="24"/>
                <w:szCs w:val="24"/>
              </w:rPr>
              <w:t>N</w:t>
            </w:r>
            <w:r w:rsidRPr="009732B0">
              <w:rPr>
                <w:rFonts w:ascii="GHEA Grapalat" w:eastAsia="Times New Roman" w:hAnsi="GHEA Grapalat"/>
                <w:sz w:val="24"/>
                <w:szCs w:val="24"/>
                <w:lang w:val="hy-AM"/>
              </w:rPr>
              <w:t xml:space="preserve"> 82 հրամանում լրացում կատարելու մասին</w:t>
            </w:r>
            <w:r w:rsidRPr="009732B0">
              <w:rPr>
                <w:rFonts w:ascii="GHEA Grapalat" w:eastAsia="Times New Roman" w:hAnsi="GHEA Grapalat"/>
                <w:sz w:val="24"/>
                <w:szCs w:val="24"/>
              </w:rPr>
              <w:t>»</w:t>
            </w:r>
            <w:r w:rsidRPr="009732B0">
              <w:rPr>
                <w:rFonts w:ascii="GHEA Grapalat" w:eastAsia="Times New Roman" w:hAnsi="GHEA Grapalat"/>
                <w:sz w:val="24"/>
                <w:szCs w:val="24"/>
                <w:lang w:val="hy-AM"/>
              </w:rPr>
              <w:t xml:space="preserve"> </w:t>
            </w:r>
            <w:r w:rsidRPr="009732B0">
              <w:rPr>
                <w:rFonts w:ascii="GHEA Grapalat" w:eastAsia="Times New Roman" w:hAnsi="GHEA Grapalat"/>
                <w:sz w:val="24"/>
                <w:szCs w:val="24"/>
              </w:rPr>
              <w:t xml:space="preserve">N </w:t>
            </w:r>
            <w:r w:rsidRPr="009732B0">
              <w:rPr>
                <w:rFonts w:ascii="GHEA Grapalat" w:eastAsia="Times New Roman" w:hAnsi="GHEA Grapalat"/>
                <w:sz w:val="24"/>
                <w:szCs w:val="24"/>
                <w:lang w:val="hy-AM"/>
              </w:rPr>
              <w:t>120</w:t>
            </w:r>
            <w:r w:rsidRPr="009732B0">
              <w:rPr>
                <w:rFonts w:ascii="GHEA Grapalat" w:eastAsia="Times New Roman" w:hAnsi="GHEA Grapalat"/>
                <w:sz w:val="24"/>
                <w:szCs w:val="24"/>
              </w:rPr>
              <w:t>-Ն</w:t>
            </w:r>
            <w:r w:rsidRPr="009732B0">
              <w:rPr>
                <w:rFonts w:ascii="GHEA Grapalat" w:eastAsia="Times New Roman" w:hAnsi="GHEA Grapalat"/>
                <w:sz w:val="24"/>
                <w:szCs w:val="24"/>
                <w:lang w:val="hy-AM"/>
              </w:rPr>
              <w:t xml:space="preserve"> հրաման</w:t>
            </w:r>
          </w:p>
        </w:tc>
      </w:tr>
      <w:tr w:rsidR="00C914A9" w:rsidRPr="00524988" w14:paraId="5A50CBF9" w14:textId="77777777" w:rsidTr="007D183C">
        <w:tc>
          <w:tcPr>
            <w:tcW w:w="792" w:type="dxa"/>
          </w:tcPr>
          <w:p w14:paraId="5F2F7378" w14:textId="0A5B57FF" w:rsidR="00C914A9" w:rsidRPr="009732B0" w:rsidRDefault="00D170F3" w:rsidP="009C7CA2">
            <w:pPr>
              <w:spacing w:line="360" w:lineRule="auto"/>
              <w:jc w:val="both"/>
              <w:rPr>
                <w:rFonts w:ascii="GHEA Grapalat" w:hAnsi="GHEA Grapalat"/>
                <w:sz w:val="24"/>
                <w:szCs w:val="24"/>
              </w:rPr>
            </w:pPr>
            <w:r w:rsidRPr="009732B0">
              <w:rPr>
                <w:rFonts w:ascii="GHEA Grapalat" w:hAnsi="GHEA Grapalat"/>
                <w:sz w:val="24"/>
                <w:szCs w:val="24"/>
              </w:rPr>
              <w:t>2</w:t>
            </w:r>
            <w:r w:rsidR="005939AB">
              <w:rPr>
                <w:rFonts w:ascii="GHEA Grapalat" w:hAnsi="GHEA Grapalat"/>
                <w:sz w:val="24"/>
                <w:szCs w:val="24"/>
              </w:rPr>
              <w:t>4</w:t>
            </w:r>
            <w:r w:rsidR="006B1A76">
              <w:rPr>
                <w:rFonts w:ascii="GHEA Grapalat" w:hAnsi="GHEA Grapalat"/>
                <w:sz w:val="24"/>
                <w:szCs w:val="24"/>
              </w:rPr>
              <w:t>)</w:t>
            </w:r>
          </w:p>
        </w:tc>
        <w:tc>
          <w:tcPr>
            <w:tcW w:w="2133" w:type="dxa"/>
          </w:tcPr>
          <w:p w14:paraId="3A6DB1B7"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 xml:space="preserve">ՀՀՇՆ </w:t>
            </w:r>
            <w:r w:rsidRPr="009732B0">
              <w:rPr>
                <w:rFonts w:ascii="GHEA Grapalat" w:eastAsia="Times New Roman" w:hAnsi="GHEA Grapalat"/>
                <w:sz w:val="24"/>
                <w:szCs w:val="24"/>
                <w:lang w:val="hy-AM"/>
              </w:rPr>
              <w:t>13</w:t>
            </w:r>
            <w:r w:rsidRPr="009732B0">
              <w:rPr>
                <w:rFonts w:ascii="GHEA Grapalat" w:eastAsia="Times New Roman" w:hAnsi="GHEA Grapalat"/>
                <w:sz w:val="24"/>
                <w:szCs w:val="24"/>
              </w:rPr>
              <w:t>-0</w:t>
            </w:r>
            <w:r w:rsidRPr="009732B0">
              <w:rPr>
                <w:rFonts w:ascii="GHEA Grapalat" w:eastAsia="Times New Roman" w:hAnsi="GHEA Grapalat"/>
                <w:sz w:val="24"/>
                <w:szCs w:val="24"/>
                <w:lang w:val="hy-AM"/>
              </w:rPr>
              <w:t>3</w:t>
            </w:r>
            <w:r w:rsidRPr="009732B0">
              <w:rPr>
                <w:rFonts w:ascii="GHEA Grapalat" w:eastAsia="Times New Roman" w:hAnsi="GHEA Grapalat"/>
                <w:sz w:val="24"/>
                <w:szCs w:val="24"/>
              </w:rPr>
              <w:t>-2022</w:t>
            </w:r>
          </w:p>
        </w:tc>
        <w:tc>
          <w:tcPr>
            <w:tcW w:w="6419" w:type="dxa"/>
          </w:tcPr>
          <w:p w14:paraId="1D477B45"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 xml:space="preserve">ՀՀ </w:t>
            </w:r>
            <w:proofErr w:type="spellStart"/>
            <w:r w:rsidRPr="009732B0">
              <w:rPr>
                <w:rFonts w:ascii="GHEA Grapalat" w:eastAsia="Times New Roman" w:hAnsi="GHEA Grapalat"/>
                <w:sz w:val="24"/>
                <w:szCs w:val="24"/>
              </w:rPr>
              <w:t>Քաղաքաշինության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կոմիտեի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նախագահի</w:t>
            </w:r>
            <w:proofErr w:type="spellEnd"/>
            <w:r w:rsidRPr="009732B0">
              <w:rPr>
                <w:rFonts w:ascii="GHEA Grapalat" w:eastAsia="Times New Roman" w:hAnsi="GHEA Grapalat"/>
                <w:sz w:val="24"/>
                <w:szCs w:val="24"/>
              </w:rPr>
              <w:t xml:space="preserve"> 2022թ. </w:t>
            </w:r>
            <w:r w:rsidRPr="009732B0">
              <w:rPr>
                <w:rFonts w:ascii="GHEA Grapalat" w:eastAsia="Times New Roman" w:hAnsi="GHEA Grapalat"/>
                <w:sz w:val="24"/>
                <w:szCs w:val="24"/>
                <w:lang w:val="hy-AM"/>
              </w:rPr>
              <w:t>սեպտե</w:t>
            </w:r>
            <w:proofErr w:type="spellStart"/>
            <w:r w:rsidRPr="009732B0">
              <w:rPr>
                <w:rFonts w:ascii="GHEA Grapalat" w:eastAsia="Times New Roman" w:hAnsi="GHEA Grapalat"/>
                <w:sz w:val="24"/>
                <w:szCs w:val="24"/>
              </w:rPr>
              <w:t>մբերի</w:t>
            </w:r>
            <w:proofErr w:type="spellEnd"/>
            <w:r w:rsidRPr="009732B0">
              <w:rPr>
                <w:rFonts w:ascii="GHEA Grapalat" w:eastAsia="Times New Roman" w:hAnsi="GHEA Grapalat"/>
                <w:sz w:val="24"/>
                <w:szCs w:val="24"/>
              </w:rPr>
              <w:t xml:space="preserve"> 1</w:t>
            </w:r>
            <w:r w:rsidRPr="009732B0">
              <w:rPr>
                <w:rFonts w:ascii="GHEA Grapalat" w:eastAsia="Times New Roman" w:hAnsi="GHEA Grapalat"/>
                <w:sz w:val="24"/>
                <w:szCs w:val="24"/>
                <w:lang w:val="hy-AM"/>
              </w:rPr>
              <w:t>9</w:t>
            </w:r>
            <w:r w:rsidRPr="009732B0">
              <w:rPr>
                <w:rFonts w:ascii="GHEA Grapalat" w:eastAsia="Times New Roman" w:hAnsi="GHEA Grapalat"/>
                <w:sz w:val="24"/>
                <w:szCs w:val="24"/>
              </w:rPr>
              <w:t>-ի N 2</w:t>
            </w:r>
            <w:r w:rsidRPr="009732B0">
              <w:rPr>
                <w:rFonts w:ascii="GHEA Grapalat" w:eastAsia="Times New Roman" w:hAnsi="GHEA Grapalat"/>
                <w:sz w:val="24"/>
                <w:szCs w:val="24"/>
                <w:lang w:val="hy-AM"/>
              </w:rPr>
              <w:t>2</w:t>
            </w:r>
            <w:r w:rsidRPr="009732B0">
              <w:rPr>
                <w:rFonts w:ascii="GHEA Grapalat" w:eastAsia="Times New Roman" w:hAnsi="GHEA Grapalat"/>
                <w:sz w:val="24"/>
                <w:szCs w:val="24"/>
              </w:rPr>
              <w:t xml:space="preserve">-Ն </w:t>
            </w:r>
            <w:proofErr w:type="spellStart"/>
            <w:r w:rsidRPr="009732B0">
              <w:rPr>
                <w:rFonts w:ascii="GHEA Grapalat" w:eastAsia="Times New Roman" w:hAnsi="GHEA Grapalat"/>
                <w:sz w:val="24"/>
                <w:szCs w:val="24"/>
              </w:rPr>
              <w:t>հրամանով</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հաստատված</w:t>
            </w:r>
            <w:proofErr w:type="spellEnd"/>
            <w:r w:rsidRPr="009732B0">
              <w:rPr>
                <w:rFonts w:ascii="GHEA Grapalat" w:eastAsia="Times New Roman" w:hAnsi="GHEA Grapalat"/>
                <w:sz w:val="24"/>
                <w:szCs w:val="24"/>
              </w:rPr>
              <w:t xml:space="preserve"> «</w:t>
            </w:r>
            <w:r w:rsidRPr="009732B0">
              <w:rPr>
                <w:rFonts w:ascii="GHEA Grapalat" w:eastAsia="Times New Roman" w:hAnsi="GHEA Grapalat"/>
                <w:sz w:val="24"/>
                <w:szCs w:val="24"/>
                <w:lang w:val="hy-AM"/>
              </w:rPr>
              <w:t>Կրող և պատող կոնստրուկցիաներ</w:t>
            </w:r>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p>
        </w:tc>
      </w:tr>
      <w:tr w:rsidR="00C914A9" w:rsidRPr="00524988" w14:paraId="3451AB1A" w14:textId="77777777" w:rsidTr="007D183C">
        <w:tc>
          <w:tcPr>
            <w:tcW w:w="792" w:type="dxa"/>
          </w:tcPr>
          <w:p w14:paraId="68ADFB5A" w14:textId="6D4B78BF" w:rsidR="00C914A9" w:rsidRPr="009732B0" w:rsidRDefault="00D170F3" w:rsidP="009C7CA2">
            <w:pPr>
              <w:spacing w:line="360" w:lineRule="auto"/>
              <w:jc w:val="both"/>
              <w:rPr>
                <w:rFonts w:ascii="GHEA Grapalat" w:hAnsi="GHEA Grapalat"/>
                <w:sz w:val="24"/>
                <w:szCs w:val="24"/>
              </w:rPr>
            </w:pPr>
            <w:r w:rsidRPr="009732B0">
              <w:rPr>
                <w:rFonts w:ascii="GHEA Grapalat" w:hAnsi="GHEA Grapalat"/>
                <w:sz w:val="24"/>
                <w:szCs w:val="24"/>
              </w:rPr>
              <w:t>2</w:t>
            </w:r>
            <w:r w:rsidR="005939AB">
              <w:rPr>
                <w:rFonts w:ascii="GHEA Grapalat" w:hAnsi="GHEA Grapalat"/>
                <w:sz w:val="24"/>
                <w:szCs w:val="24"/>
              </w:rPr>
              <w:t>5</w:t>
            </w:r>
            <w:r w:rsidR="006B1A76">
              <w:rPr>
                <w:rFonts w:ascii="GHEA Grapalat" w:hAnsi="GHEA Grapalat"/>
                <w:sz w:val="24"/>
                <w:szCs w:val="24"/>
              </w:rPr>
              <w:t>)</w:t>
            </w:r>
          </w:p>
        </w:tc>
        <w:tc>
          <w:tcPr>
            <w:tcW w:w="2133" w:type="dxa"/>
          </w:tcPr>
          <w:p w14:paraId="75909B1C" w14:textId="77777777" w:rsidR="00C914A9" w:rsidRPr="009732B0" w:rsidRDefault="00C914A9" w:rsidP="009C7CA2">
            <w:pPr>
              <w:spacing w:line="360" w:lineRule="auto"/>
              <w:jc w:val="both"/>
              <w:rPr>
                <w:rFonts w:ascii="GHEA Grapalat" w:hAnsi="GHEA Grapalat"/>
                <w:color w:val="FF0000"/>
                <w:sz w:val="24"/>
                <w:szCs w:val="24"/>
              </w:rPr>
            </w:pPr>
            <w:r w:rsidRPr="009732B0">
              <w:rPr>
                <w:rFonts w:ascii="GHEA Grapalat" w:eastAsia="Times New Roman" w:hAnsi="GHEA Grapalat"/>
                <w:sz w:val="24"/>
                <w:szCs w:val="24"/>
              </w:rPr>
              <w:t>ՀՀՇՆ 32-01-2022</w:t>
            </w:r>
          </w:p>
        </w:tc>
        <w:tc>
          <w:tcPr>
            <w:tcW w:w="6419" w:type="dxa"/>
          </w:tcPr>
          <w:p w14:paraId="479B8532" w14:textId="77777777" w:rsidR="00C914A9" w:rsidRPr="009732B0" w:rsidRDefault="00C914A9"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 xml:space="preserve">ՀՀ </w:t>
            </w:r>
            <w:proofErr w:type="spellStart"/>
            <w:r w:rsidRPr="009732B0">
              <w:rPr>
                <w:rFonts w:ascii="GHEA Grapalat" w:eastAsia="Times New Roman" w:hAnsi="GHEA Grapalat"/>
                <w:sz w:val="24"/>
                <w:szCs w:val="24"/>
              </w:rPr>
              <w:t>Քաղաքաշինության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կոմիտեի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նախագահի</w:t>
            </w:r>
            <w:proofErr w:type="spellEnd"/>
            <w:r w:rsidRPr="009732B0">
              <w:rPr>
                <w:rFonts w:ascii="GHEA Grapalat" w:eastAsia="Times New Roman" w:hAnsi="GHEA Grapalat"/>
                <w:sz w:val="24"/>
                <w:szCs w:val="24"/>
              </w:rPr>
              <w:t xml:space="preserve"> 2022թ. </w:t>
            </w:r>
            <w:r w:rsidRPr="009732B0">
              <w:rPr>
                <w:rFonts w:ascii="GHEA Grapalat" w:eastAsia="Times New Roman" w:hAnsi="GHEA Grapalat"/>
                <w:sz w:val="24"/>
                <w:szCs w:val="24"/>
                <w:lang w:val="hy-AM"/>
              </w:rPr>
              <w:t>դ</w:t>
            </w:r>
            <w:proofErr w:type="spellStart"/>
            <w:r w:rsidRPr="009732B0">
              <w:rPr>
                <w:rFonts w:ascii="GHEA Grapalat" w:eastAsia="Times New Roman" w:hAnsi="GHEA Grapalat"/>
                <w:sz w:val="24"/>
                <w:szCs w:val="24"/>
              </w:rPr>
              <w:t>եկտեմբերի</w:t>
            </w:r>
            <w:proofErr w:type="spellEnd"/>
            <w:r w:rsidRPr="009732B0">
              <w:rPr>
                <w:rFonts w:ascii="GHEA Grapalat" w:eastAsia="Times New Roman" w:hAnsi="GHEA Grapalat"/>
                <w:sz w:val="24"/>
                <w:szCs w:val="24"/>
              </w:rPr>
              <w:t xml:space="preserve"> 12-ի N 28-Ն </w:t>
            </w:r>
            <w:proofErr w:type="spellStart"/>
            <w:r w:rsidRPr="009732B0">
              <w:rPr>
                <w:rFonts w:ascii="GHEA Grapalat" w:eastAsia="Times New Roman" w:hAnsi="GHEA Grapalat"/>
                <w:sz w:val="24"/>
                <w:szCs w:val="24"/>
              </w:rPr>
              <w:t>հրամանով</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հաստատված</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Ավտոմոբիլային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ճանապարհներ</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p>
        </w:tc>
      </w:tr>
      <w:tr w:rsidR="00C914A9" w:rsidRPr="00524988" w14:paraId="24363DD9" w14:textId="77777777" w:rsidTr="007D183C">
        <w:tc>
          <w:tcPr>
            <w:tcW w:w="792" w:type="dxa"/>
          </w:tcPr>
          <w:p w14:paraId="3C1DD96A" w14:textId="0364308D" w:rsidR="00C914A9"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lastRenderedPageBreak/>
              <w:t>2</w:t>
            </w:r>
            <w:r w:rsidR="005939AB">
              <w:rPr>
                <w:rFonts w:ascii="GHEA Grapalat" w:hAnsi="GHEA Grapalat"/>
                <w:sz w:val="24"/>
                <w:szCs w:val="24"/>
                <w:lang w:val="hy-AM"/>
              </w:rPr>
              <w:t>6</w:t>
            </w:r>
            <w:r w:rsidR="006B1A76">
              <w:rPr>
                <w:rFonts w:ascii="GHEA Grapalat" w:hAnsi="GHEA Grapalat"/>
                <w:sz w:val="24"/>
                <w:szCs w:val="24"/>
                <w:lang w:val="hy-AM"/>
              </w:rPr>
              <w:t>)</w:t>
            </w:r>
          </w:p>
        </w:tc>
        <w:tc>
          <w:tcPr>
            <w:tcW w:w="2133" w:type="dxa"/>
          </w:tcPr>
          <w:p w14:paraId="602A9099"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sz w:val="24"/>
                <w:szCs w:val="24"/>
              </w:rPr>
              <w:t xml:space="preserve">ՀՀՇՆ </w:t>
            </w:r>
            <w:r w:rsidRPr="009732B0">
              <w:rPr>
                <w:rFonts w:ascii="GHEA Grapalat" w:eastAsia="Times New Roman" w:hAnsi="GHEA Grapalat"/>
                <w:sz w:val="24"/>
                <w:szCs w:val="24"/>
                <w:lang w:val="hy-AM"/>
              </w:rPr>
              <w:t>2</w:t>
            </w:r>
            <w:r w:rsidRPr="009732B0">
              <w:rPr>
                <w:rFonts w:ascii="GHEA Grapalat" w:eastAsia="Times New Roman" w:hAnsi="GHEA Grapalat"/>
                <w:sz w:val="24"/>
                <w:szCs w:val="24"/>
              </w:rPr>
              <w:t>2-01-202</w:t>
            </w:r>
            <w:r w:rsidRPr="009732B0">
              <w:rPr>
                <w:rFonts w:ascii="GHEA Grapalat" w:eastAsia="Times New Roman" w:hAnsi="GHEA Grapalat"/>
                <w:sz w:val="24"/>
                <w:szCs w:val="24"/>
                <w:lang w:val="hy-AM"/>
              </w:rPr>
              <w:t>4</w:t>
            </w:r>
          </w:p>
        </w:tc>
        <w:tc>
          <w:tcPr>
            <w:tcW w:w="6419" w:type="dxa"/>
          </w:tcPr>
          <w:p w14:paraId="5BFA164C" w14:textId="77777777" w:rsidR="00C914A9" w:rsidRPr="009732B0" w:rsidRDefault="00C914A9"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sz w:val="24"/>
                <w:szCs w:val="24"/>
                <w:lang w:val="hy-AM"/>
              </w:rPr>
              <w:t>ՀՀ Քաղաքաշինության կոմիտեի նախագահի 2024թ. հունվարի 15-ի N 03-Ն հրամանով հաստատված «Շինարարական կլիմայաբանություն» շինարարական նորմեր</w:t>
            </w:r>
          </w:p>
        </w:tc>
      </w:tr>
      <w:tr w:rsidR="00D170F3" w:rsidRPr="00524988" w14:paraId="306220DE" w14:textId="77777777" w:rsidTr="007D183C">
        <w:tc>
          <w:tcPr>
            <w:tcW w:w="792" w:type="dxa"/>
          </w:tcPr>
          <w:p w14:paraId="6BDED0B9" w14:textId="35A739C3" w:rsidR="00D170F3"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2</w:t>
            </w:r>
            <w:r w:rsidR="005939AB">
              <w:rPr>
                <w:rFonts w:ascii="GHEA Grapalat" w:hAnsi="GHEA Grapalat"/>
                <w:sz w:val="24"/>
                <w:szCs w:val="24"/>
                <w:lang w:val="hy-AM"/>
              </w:rPr>
              <w:t>7</w:t>
            </w:r>
            <w:r w:rsidR="006B1A76">
              <w:rPr>
                <w:rFonts w:ascii="GHEA Grapalat" w:hAnsi="GHEA Grapalat"/>
                <w:sz w:val="24"/>
                <w:szCs w:val="24"/>
                <w:lang w:val="hy-AM"/>
              </w:rPr>
              <w:t>)</w:t>
            </w:r>
          </w:p>
        </w:tc>
        <w:tc>
          <w:tcPr>
            <w:tcW w:w="2133" w:type="dxa"/>
          </w:tcPr>
          <w:p w14:paraId="5DFA3BEC" w14:textId="77777777" w:rsidR="00D170F3" w:rsidRPr="009732B0" w:rsidRDefault="00D170F3" w:rsidP="009C7CA2">
            <w:pPr>
              <w:spacing w:line="360" w:lineRule="auto"/>
              <w:jc w:val="both"/>
              <w:rPr>
                <w:rFonts w:ascii="GHEA Grapalat" w:hAnsi="GHEA Grapalat"/>
                <w:sz w:val="24"/>
                <w:szCs w:val="24"/>
              </w:rPr>
            </w:pPr>
            <w:r w:rsidRPr="009732B0">
              <w:rPr>
                <w:rFonts w:ascii="GHEA Grapalat" w:eastAsia="Times New Roman" w:hAnsi="GHEA Grapalat"/>
                <w:sz w:val="24"/>
                <w:szCs w:val="24"/>
              </w:rPr>
              <w:t>ՀՀՇՆ 21-01-2014</w:t>
            </w:r>
          </w:p>
        </w:tc>
        <w:tc>
          <w:tcPr>
            <w:tcW w:w="6419" w:type="dxa"/>
          </w:tcPr>
          <w:p w14:paraId="63D9AA2B" w14:textId="77777777" w:rsidR="00D170F3" w:rsidRPr="009732B0" w:rsidRDefault="00D170F3" w:rsidP="009C7CA2">
            <w:pPr>
              <w:spacing w:line="360" w:lineRule="auto"/>
              <w:jc w:val="both"/>
              <w:rPr>
                <w:rFonts w:ascii="GHEA Grapalat" w:hAnsi="GHEA Grapalat"/>
                <w:sz w:val="24"/>
                <w:szCs w:val="24"/>
                <w:lang w:val="hy-AM"/>
              </w:rPr>
            </w:pPr>
            <w:r w:rsidRPr="009732B0">
              <w:rPr>
                <w:rFonts w:ascii="GHEA Grapalat" w:eastAsia="Times New Roman" w:hAnsi="GHEA Grapalat"/>
                <w:sz w:val="24"/>
                <w:szCs w:val="24"/>
              </w:rPr>
              <w:t xml:space="preserve"> ՀՀ </w:t>
            </w:r>
            <w:proofErr w:type="spellStart"/>
            <w:r w:rsidRPr="009732B0">
              <w:rPr>
                <w:rFonts w:ascii="GHEA Grapalat" w:eastAsia="Times New Roman" w:hAnsi="GHEA Grapalat"/>
                <w:sz w:val="24"/>
                <w:szCs w:val="24"/>
              </w:rPr>
              <w:t>Քաղաքաշինության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նախարարի</w:t>
            </w:r>
            <w:proofErr w:type="spellEnd"/>
            <w:r w:rsidRPr="009732B0">
              <w:rPr>
                <w:rFonts w:ascii="GHEA Grapalat" w:eastAsia="Times New Roman" w:hAnsi="GHEA Grapalat"/>
                <w:sz w:val="24"/>
                <w:szCs w:val="24"/>
              </w:rPr>
              <w:t xml:space="preserve"> 2014թ. </w:t>
            </w:r>
            <w:proofErr w:type="spellStart"/>
            <w:r w:rsidRPr="009732B0">
              <w:rPr>
                <w:rFonts w:ascii="GHEA Grapalat" w:eastAsia="Times New Roman" w:hAnsi="GHEA Grapalat"/>
                <w:sz w:val="24"/>
                <w:szCs w:val="24"/>
              </w:rPr>
              <w:t>մարտի</w:t>
            </w:r>
            <w:proofErr w:type="spellEnd"/>
            <w:r w:rsidRPr="009732B0">
              <w:rPr>
                <w:rFonts w:ascii="GHEA Grapalat" w:eastAsia="Times New Roman" w:hAnsi="GHEA Grapalat"/>
                <w:sz w:val="24"/>
                <w:szCs w:val="24"/>
              </w:rPr>
              <w:t xml:space="preserve"> 17-ի «</w:t>
            </w:r>
            <w:proofErr w:type="spellStart"/>
            <w:r w:rsidRPr="009732B0">
              <w:rPr>
                <w:rFonts w:ascii="GHEA Grapalat" w:eastAsia="Times New Roman" w:hAnsi="GHEA Grapalat"/>
                <w:sz w:val="24"/>
                <w:szCs w:val="24"/>
              </w:rPr>
              <w:t>Շենքերի</w:t>
            </w:r>
            <w:proofErr w:type="spellEnd"/>
            <w:r w:rsidRPr="009732B0">
              <w:rPr>
                <w:rFonts w:ascii="GHEA Grapalat" w:eastAsia="Times New Roman" w:hAnsi="GHEA Grapalat"/>
                <w:sz w:val="24"/>
                <w:szCs w:val="24"/>
              </w:rPr>
              <w:t xml:space="preserve"> և </w:t>
            </w:r>
            <w:proofErr w:type="spellStart"/>
            <w:r w:rsidRPr="009732B0">
              <w:rPr>
                <w:rFonts w:ascii="GHEA Grapalat" w:eastAsia="Times New Roman" w:hAnsi="GHEA Grapalat"/>
                <w:sz w:val="24"/>
                <w:szCs w:val="24"/>
              </w:rPr>
              <w:t>շինությունների</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հրդեհային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անվտանգություն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շինարարական</w:t>
            </w:r>
            <w:proofErr w:type="spellEnd"/>
            <w:r w:rsidRPr="009732B0">
              <w:rPr>
                <w:rFonts w:ascii="GHEA Grapalat" w:eastAsia="Times New Roman" w:hAnsi="GHEA Grapalat"/>
                <w:sz w:val="24"/>
                <w:szCs w:val="24"/>
              </w:rPr>
              <w:t xml:space="preserve"> </w:t>
            </w:r>
            <w:proofErr w:type="spellStart"/>
            <w:r w:rsidRPr="009732B0">
              <w:rPr>
                <w:rFonts w:ascii="GHEA Grapalat" w:eastAsia="Times New Roman" w:hAnsi="GHEA Grapalat"/>
                <w:sz w:val="24"/>
                <w:szCs w:val="24"/>
              </w:rPr>
              <w:t>նորմեր</w:t>
            </w:r>
            <w:proofErr w:type="spellEnd"/>
            <w:r w:rsidRPr="009732B0">
              <w:rPr>
                <w:rFonts w:ascii="GHEA Grapalat" w:eastAsia="Times New Roman" w:hAnsi="GHEA Grapalat"/>
                <w:sz w:val="24"/>
                <w:szCs w:val="24"/>
                <w:lang w:val="hy-AM"/>
              </w:rPr>
              <w:t xml:space="preserve"> հաստատելու և ՀՀ Քաղաքաշինության նախարարի 2001 թվականի հոկտեմբերի 1-ի </w:t>
            </w:r>
            <w:r w:rsidRPr="009732B0">
              <w:rPr>
                <w:rFonts w:ascii="GHEA Grapalat" w:eastAsia="Times New Roman" w:hAnsi="GHEA Grapalat"/>
                <w:sz w:val="24"/>
                <w:szCs w:val="24"/>
              </w:rPr>
              <w:t>N</w:t>
            </w:r>
            <w:r w:rsidRPr="009732B0">
              <w:rPr>
                <w:rFonts w:ascii="GHEA Grapalat" w:eastAsia="Times New Roman" w:hAnsi="GHEA Grapalat"/>
                <w:sz w:val="24"/>
                <w:szCs w:val="24"/>
                <w:lang w:val="hy-AM"/>
              </w:rPr>
              <w:t xml:space="preserve"> 82 հրամանում լրացում կատարելու մասին</w:t>
            </w:r>
            <w:r w:rsidRPr="009732B0">
              <w:rPr>
                <w:rFonts w:ascii="GHEA Grapalat" w:eastAsia="Times New Roman" w:hAnsi="GHEA Grapalat"/>
                <w:sz w:val="24"/>
                <w:szCs w:val="24"/>
              </w:rPr>
              <w:t>» N 78-Ն</w:t>
            </w:r>
            <w:r w:rsidRPr="009732B0">
              <w:rPr>
                <w:rFonts w:ascii="GHEA Grapalat" w:eastAsia="Times New Roman" w:hAnsi="GHEA Grapalat"/>
                <w:sz w:val="24"/>
                <w:szCs w:val="24"/>
                <w:lang w:val="hy-AM"/>
              </w:rPr>
              <w:t xml:space="preserve"> հրաման</w:t>
            </w:r>
          </w:p>
        </w:tc>
      </w:tr>
      <w:tr w:rsidR="00EF5DD1" w:rsidRPr="00524988" w14:paraId="658A6886" w14:textId="77777777" w:rsidTr="007D183C">
        <w:tc>
          <w:tcPr>
            <w:tcW w:w="792" w:type="dxa"/>
          </w:tcPr>
          <w:p w14:paraId="77686D8C" w14:textId="6B5FAB94"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2</w:t>
            </w:r>
            <w:r w:rsidR="005939AB">
              <w:rPr>
                <w:rFonts w:ascii="GHEA Grapalat" w:hAnsi="GHEA Grapalat"/>
                <w:sz w:val="24"/>
                <w:szCs w:val="24"/>
                <w:lang w:val="hy-AM"/>
              </w:rPr>
              <w:t>8</w:t>
            </w:r>
            <w:r w:rsidR="006B1A76">
              <w:rPr>
                <w:rFonts w:ascii="GHEA Grapalat" w:hAnsi="GHEA Grapalat"/>
                <w:sz w:val="24"/>
                <w:szCs w:val="24"/>
                <w:lang w:val="hy-AM"/>
              </w:rPr>
              <w:t>)</w:t>
            </w:r>
          </w:p>
        </w:tc>
        <w:tc>
          <w:tcPr>
            <w:tcW w:w="2133" w:type="dxa"/>
          </w:tcPr>
          <w:p w14:paraId="7C3F793C" w14:textId="77777777" w:rsidR="00EF5DD1" w:rsidRPr="009732B0" w:rsidRDefault="00EF5DD1" w:rsidP="009C7CA2">
            <w:pPr>
              <w:spacing w:line="360" w:lineRule="auto"/>
              <w:jc w:val="both"/>
              <w:rPr>
                <w:rFonts w:ascii="GHEA Grapalat" w:eastAsia="Calibri" w:hAnsi="GHEA Grapalat" w:cs="Times New Roman"/>
                <w:bCs/>
                <w:color w:val="FF0000"/>
                <w:sz w:val="24"/>
                <w:szCs w:val="24"/>
                <w:lang w:val="hy-AM"/>
              </w:rPr>
            </w:pPr>
            <w:bookmarkStart w:id="2" w:name="_Hlk195347037"/>
            <w:r w:rsidRPr="009732B0">
              <w:rPr>
                <w:rFonts w:ascii="GHEA Grapalat" w:eastAsia="Calibri" w:hAnsi="GHEA Grapalat" w:cs="Times New Roman"/>
                <w:bCs/>
                <w:sz w:val="24"/>
                <w:szCs w:val="24"/>
                <w:lang w:val="hy-AM"/>
              </w:rPr>
              <w:t>ԳՕՍՏ 30693-2000</w:t>
            </w:r>
            <w:bookmarkEnd w:id="2"/>
          </w:p>
        </w:tc>
        <w:tc>
          <w:tcPr>
            <w:tcW w:w="6419" w:type="dxa"/>
          </w:tcPr>
          <w:p w14:paraId="2A1AE9DC" w14:textId="77777777" w:rsidR="00EF5DD1" w:rsidRPr="009732B0" w:rsidRDefault="00EF5DD1" w:rsidP="009C7CA2">
            <w:pPr>
              <w:spacing w:line="360" w:lineRule="auto"/>
              <w:jc w:val="both"/>
              <w:rPr>
                <w:rFonts w:ascii="GHEA Grapalat" w:eastAsia="Calibri" w:hAnsi="GHEA Grapalat" w:cs="Times New Roman"/>
                <w:sz w:val="24"/>
                <w:szCs w:val="24"/>
                <w:lang w:val="hy-AM"/>
              </w:rPr>
            </w:pPr>
            <w:r w:rsidRPr="009732B0">
              <w:rPr>
                <w:rFonts w:ascii="GHEA Grapalat" w:eastAsia="Calibri" w:hAnsi="GHEA Grapalat" w:cs="Times New Roman"/>
                <w:sz w:val="24"/>
                <w:szCs w:val="24"/>
                <w:lang w:val="hy-AM"/>
              </w:rPr>
              <w:t>Տանիքածածկի և ջերմամեկուսիչ մածիկներ. Ընդհանուր տեխնիկական պայմաններ</w:t>
            </w:r>
          </w:p>
        </w:tc>
      </w:tr>
      <w:tr w:rsidR="00500791" w:rsidRPr="009732B0" w14:paraId="52A7E0C9" w14:textId="77777777" w:rsidTr="007D183C">
        <w:tc>
          <w:tcPr>
            <w:tcW w:w="792" w:type="dxa"/>
          </w:tcPr>
          <w:p w14:paraId="09D8C116" w14:textId="50464061" w:rsidR="00500791"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29</w:t>
            </w:r>
            <w:r w:rsidR="006B1A76">
              <w:rPr>
                <w:rFonts w:ascii="GHEA Grapalat" w:hAnsi="GHEA Grapalat"/>
                <w:sz w:val="24"/>
                <w:szCs w:val="24"/>
                <w:lang w:val="hy-AM"/>
              </w:rPr>
              <w:t>)</w:t>
            </w:r>
          </w:p>
        </w:tc>
        <w:tc>
          <w:tcPr>
            <w:tcW w:w="2133" w:type="dxa"/>
          </w:tcPr>
          <w:p w14:paraId="5B742BC0" w14:textId="77777777" w:rsidR="00500791" w:rsidRPr="009732B0" w:rsidRDefault="00500791" w:rsidP="009C7CA2">
            <w:pPr>
              <w:spacing w:line="360" w:lineRule="auto"/>
              <w:jc w:val="both"/>
              <w:rPr>
                <w:rFonts w:ascii="GHEA Grapalat" w:eastAsia="Calibri" w:hAnsi="GHEA Grapalat" w:cs="Times New Roman"/>
                <w:bCs/>
                <w:color w:val="FF0000"/>
                <w:sz w:val="24"/>
                <w:szCs w:val="24"/>
                <w:lang w:val="hy-AM"/>
              </w:rPr>
            </w:pPr>
            <w:bookmarkStart w:id="3" w:name="_Hlk195346628"/>
            <w:r w:rsidRPr="009732B0">
              <w:rPr>
                <w:rFonts w:ascii="GHEA Grapalat" w:eastAsia="Calibri" w:hAnsi="GHEA Grapalat" w:cs="Times New Roman"/>
                <w:bCs/>
                <w:sz w:val="24"/>
                <w:szCs w:val="24"/>
                <w:lang w:val="hy-AM"/>
              </w:rPr>
              <w:t>ԳՕՍՏ 32805-2014</w:t>
            </w:r>
            <w:bookmarkEnd w:id="3"/>
          </w:p>
        </w:tc>
        <w:tc>
          <w:tcPr>
            <w:tcW w:w="6419" w:type="dxa"/>
          </w:tcPr>
          <w:p w14:paraId="12BF5EE3" w14:textId="2C508FBD" w:rsidR="00500791" w:rsidRPr="009732B0" w:rsidRDefault="00500791" w:rsidP="009C7CA2">
            <w:pPr>
              <w:spacing w:line="360" w:lineRule="auto"/>
              <w:jc w:val="both"/>
              <w:rPr>
                <w:rFonts w:ascii="GHEA Grapalat" w:eastAsia="Calibri" w:hAnsi="GHEA Grapalat" w:cs="Times New Roman"/>
                <w:color w:val="FF0000"/>
                <w:sz w:val="24"/>
                <w:szCs w:val="24"/>
                <w:lang w:val="hy-AM"/>
              </w:rPr>
            </w:pPr>
            <w:r w:rsidRPr="009732B0">
              <w:rPr>
                <w:rFonts w:ascii="GHEA Grapalat" w:eastAsia="Calibri" w:hAnsi="GHEA Grapalat" w:cs="Times New Roman"/>
                <w:sz w:val="24"/>
                <w:szCs w:val="24"/>
                <w:lang w:val="hy-AM"/>
              </w:rPr>
              <w:t xml:space="preserve">Ճկուն </w:t>
            </w:r>
            <w:r w:rsidRPr="009732B0">
              <w:rPr>
                <w:rFonts w:ascii="GHEA Grapalat" w:hAnsi="GHEA Grapalat"/>
                <w:sz w:val="24"/>
                <w:szCs w:val="24"/>
                <w:lang w:val="hy-AM"/>
              </w:rPr>
              <w:t xml:space="preserve">գլանափաթեթավոր </w:t>
            </w:r>
            <w:r w:rsidRPr="009732B0">
              <w:rPr>
                <w:rFonts w:ascii="GHEA Grapalat" w:eastAsia="Calibri" w:hAnsi="GHEA Grapalat" w:cs="Times New Roman"/>
                <w:sz w:val="24"/>
                <w:szCs w:val="24"/>
                <w:lang w:val="hy-AM"/>
              </w:rPr>
              <w:t>տանիքածածկման բիտում պարունակող նյութեր։ Ընդհանուր տեխնիկական պայմաններ</w:t>
            </w:r>
          </w:p>
        </w:tc>
      </w:tr>
      <w:tr w:rsidR="00EF5DD1" w:rsidRPr="00524988" w14:paraId="0276AD2F" w14:textId="77777777" w:rsidTr="007D183C">
        <w:tc>
          <w:tcPr>
            <w:tcW w:w="792" w:type="dxa"/>
          </w:tcPr>
          <w:p w14:paraId="73BD578F" w14:textId="3220AD92"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0</w:t>
            </w:r>
            <w:r w:rsidR="006B1A76">
              <w:rPr>
                <w:rFonts w:ascii="GHEA Grapalat" w:hAnsi="GHEA Grapalat"/>
                <w:sz w:val="24"/>
                <w:szCs w:val="24"/>
                <w:lang w:val="hy-AM"/>
              </w:rPr>
              <w:t>)</w:t>
            </w:r>
          </w:p>
        </w:tc>
        <w:tc>
          <w:tcPr>
            <w:tcW w:w="2133" w:type="dxa"/>
          </w:tcPr>
          <w:p w14:paraId="41D50AA6" w14:textId="77777777" w:rsidR="00EF5DD1" w:rsidRPr="009732B0" w:rsidRDefault="00EF5DD1" w:rsidP="009C7CA2">
            <w:pPr>
              <w:spacing w:line="360" w:lineRule="auto"/>
              <w:jc w:val="both"/>
              <w:rPr>
                <w:rFonts w:ascii="GHEA Grapalat" w:eastAsia="Calibri" w:hAnsi="GHEA Grapalat" w:cs="Times New Roman"/>
                <w:bCs/>
                <w:sz w:val="24"/>
                <w:szCs w:val="24"/>
                <w:lang w:val="hy-AM"/>
              </w:rPr>
            </w:pPr>
            <w:r w:rsidRPr="009732B0">
              <w:rPr>
                <w:rFonts w:ascii="GHEA Grapalat" w:eastAsia="Calibri" w:hAnsi="GHEA Grapalat" w:cs="Times New Roman"/>
                <w:bCs/>
                <w:sz w:val="24"/>
                <w:szCs w:val="24"/>
                <w:lang w:val="hy-AM"/>
              </w:rPr>
              <w:t>ԳՕՍՏ 31899-1-2011</w:t>
            </w:r>
          </w:p>
        </w:tc>
        <w:tc>
          <w:tcPr>
            <w:tcW w:w="6419" w:type="dxa"/>
          </w:tcPr>
          <w:p w14:paraId="25066C55" w14:textId="77777777" w:rsidR="00EF5DD1" w:rsidRPr="009732B0" w:rsidRDefault="00EF5DD1" w:rsidP="009C7CA2">
            <w:pPr>
              <w:spacing w:line="360" w:lineRule="auto"/>
              <w:jc w:val="both"/>
              <w:rPr>
                <w:rFonts w:ascii="GHEA Grapalat" w:eastAsia="Calibri" w:hAnsi="GHEA Grapalat" w:cs="Times New Roman"/>
                <w:sz w:val="24"/>
                <w:szCs w:val="24"/>
                <w:lang w:val="hy-AM"/>
              </w:rPr>
            </w:pPr>
            <w:r w:rsidRPr="009732B0">
              <w:rPr>
                <w:rFonts w:ascii="GHEA Grapalat" w:eastAsia="Calibri" w:hAnsi="GHEA Grapalat" w:cs="Times New Roman"/>
                <w:sz w:val="24"/>
                <w:szCs w:val="24"/>
                <w:lang w:val="hy-AM"/>
              </w:rPr>
              <w:t>Տանիքային և ջրամեկուսիչ բիտում պարունակող ճկուն նյութեր. Ձևափոխելիության և ամրության հատկությունների որոշման մեթոդներ</w:t>
            </w:r>
          </w:p>
        </w:tc>
      </w:tr>
      <w:tr w:rsidR="00EF5DD1" w:rsidRPr="009732B0" w14:paraId="6FCB5B7E" w14:textId="77777777" w:rsidTr="007D183C">
        <w:tc>
          <w:tcPr>
            <w:tcW w:w="792" w:type="dxa"/>
          </w:tcPr>
          <w:p w14:paraId="1DDE8F4F" w14:textId="2AAF75D5"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1</w:t>
            </w:r>
            <w:r w:rsidR="006B1A76">
              <w:rPr>
                <w:rFonts w:ascii="GHEA Grapalat" w:hAnsi="GHEA Grapalat"/>
                <w:sz w:val="24"/>
                <w:szCs w:val="24"/>
                <w:lang w:val="hy-AM"/>
              </w:rPr>
              <w:t>)</w:t>
            </w:r>
          </w:p>
        </w:tc>
        <w:tc>
          <w:tcPr>
            <w:tcW w:w="2133" w:type="dxa"/>
          </w:tcPr>
          <w:p w14:paraId="7E2C9C1F" w14:textId="77777777" w:rsidR="00EF5DD1" w:rsidRPr="009732B0" w:rsidRDefault="00EF5DD1" w:rsidP="009C7CA2">
            <w:pPr>
              <w:spacing w:line="360" w:lineRule="auto"/>
              <w:jc w:val="both"/>
              <w:rPr>
                <w:rFonts w:ascii="GHEA Grapalat" w:eastAsia="Calibri" w:hAnsi="GHEA Grapalat" w:cs="Times New Roman"/>
                <w:bCs/>
                <w:color w:val="FF0000"/>
                <w:sz w:val="24"/>
                <w:szCs w:val="24"/>
                <w:lang w:val="hy-AM"/>
              </w:rPr>
            </w:pPr>
            <w:r w:rsidRPr="009732B0">
              <w:rPr>
                <w:rFonts w:ascii="GHEA Grapalat" w:eastAsia="Calibri" w:hAnsi="GHEA Grapalat" w:cs="Times New Roman"/>
                <w:bCs/>
                <w:sz w:val="24"/>
                <w:szCs w:val="24"/>
                <w:lang w:val="hy-AM"/>
              </w:rPr>
              <w:t>ԳՕՍՏ 10923-93</w:t>
            </w:r>
          </w:p>
        </w:tc>
        <w:tc>
          <w:tcPr>
            <w:tcW w:w="6419" w:type="dxa"/>
          </w:tcPr>
          <w:p w14:paraId="106E3A9D" w14:textId="77777777" w:rsidR="00EF5DD1" w:rsidRPr="009732B0" w:rsidRDefault="00EF5DD1" w:rsidP="009C7CA2">
            <w:pPr>
              <w:spacing w:line="360" w:lineRule="auto"/>
              <w:jc w:val="both"/>
              <w:rPr>
                <w:rFonts w:ascii="GHEA Grapalat" w:eastAsia="Calibri" w:hAnsi="GHEA Grapalat" w:cs="Times New Roman"/>
                <w:sz w:val="24"/>
                <w:szCs w:val="24"/>
                <w:lang w:val="hy-AM"/>
              </w:rPr>
            </w:pPr>
            <w:proofErr w:type="spellStart"/>
            <w:r w:rsidRPr="009732B0">
              <w:rPr>
                <w:rFonts w:ascii="GHEA Grapalat" w:eastAsia="Calibri" w:hAnsi="GHEA Grapalat" w:cs="Times New Roman"/>
                <w:sz w:val="24"/>
                <w:szCs w:val="24"/>
              </w:rPr>
              <w:t>Ռուբերոիդ</w:t>
            </w:r>
            <w:proofErr w:type="spellEnd"/>
            <w:r w:rsidRPr="009732B0">
              <w:rPr>
                <w:rFonts w:ascii="GHEA Grapalat" w:eastAsia="Calibri" w:hAnsi="GHEA Grapalat" w:cs="Times New Roman"/>
                <w:sz w:val="24"/>
                <w:szCs w:val="24"/>
              </w:rPr>
              <w:t xml:space="preserve">. </w:t>
            </w:r>
            <w:proofErr w:type="spellStart"/>
            <w:r w:rsidRPr="009732B0">
              <w:rPr>
                <w:rFonts w:ascii="GHEA Grapalat" w:eastAsia="Calibri" w:hAnsi="GHEA Grapalat" w:cs="Times New Roman"/>
                <w:sz w:val="24"/>
                <w:szCs w:val="24"/>
              </w:rPr>
              <w:t>Տեխնիկական</w:t>
            </w:r>
            <w:proofErr w:type="spellEnd"/>
            <w:r w:rsidRPr="009732B0">
              <w:rPr>
                <w:rFonts w:ascii="GHEA Grapalat" w:eastAsia="Calibri" w:hAnsi="GHEA Grapalat" w:cs="Times New Roman"/>
                <w:sz w:val="24"/>
                <w:szCs w:val="24"/>
              </w:rPr>
              <w:t xml:space="preserve"> </w:t>
            </w:r>
            <w:proofErr w:type="spellStart"/>
            <w:r w:rsidRPr="009732B0">
              <w:rPr>
                <w:rFonts w:ascii="GHEA Grapalat" w:eastAsia="Calibri" w:hAnsi="GHEA Grapalat" w:cs="Times New Roman"/>
                <w:sz w:val="24"/>
                <w:szCs w:val="24"/>
              </w:rPr>
              <w:t>պայմաններ</w:t>
            </w:r>
            <w:proofErr w:type="spellEnd"/>
          </w:p>
        </w:tc>
      </w:tr>
      <w:tr w:rsidR="00E91D84" w:rsidRPr="009732B0" w14:paraId="47FE3880" w14:textId="77777777" w:rsidTr="007D183C">
        <w:tc>
          <w:tcPr>
            <w:tcW w:w="792" w:type="dxa"/>
          </w:tcPr>
          <w:p w14:paraId="034EA3B9" w14:textId="28484446" w:rsidR="00E91D84"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2</w:t>
            </w:r>
            <w:r w:rsidR="006B1A76">
              <w:rPr>
                <w:rFonts w:ascii="GHEA Grapalat" w:hAnsi="GHEA Grapalat"/>
                <w:sz w:val="24"/>
                <w:szCs w:val="24"/>
                <w:lang w:val="hy-AM"/>
              </w:rPr>
              <w:t>)</w:t>
            </w:r>
          </w:p>
        </w:tc>
        <w:tc>
          <w:tcPr>
            <w:tcW w:w="2133" w:type="dxa"/>
          </w:tcPr>
          <w:p w14:paraId="7AEB9272" w14:textId="77777777" w:rsidR="00E91D84" w:rsidRPr="009732B0" w:rsidRDefault="00E91D84" w:rsidP="009C7CA2">
            <w:pPr>
              <w:spacing w:line="360" w:lineRule="auto"/>
              <w:jc w:val="both"/>
              <w:rPr>
                <w:rFonts w:ascii="GHEA Grapalat" w:eastAsia="Calibri" w:hAnsi="GHEA Grapalat" w:cs="Times New Roman"/>
                <w:bCs/>
                <w:color w:val="FF0000"/>
                <w:sz w:val="24"/>
                <w:szCs w:val="24"/>
                <w:lang w:val="hy-AM"/>
              </w:rPr>
            </w:pPr>
            <w:r w:rsidRPr="009732B0">
              <w:rPr>
                <w:rFonts w:ascii="GHEA Grapalat" w:eastAsia="Times New Roman" w:hAnsi="GHEA Grapalat" w:cs="Arial"/>
                <w:sz w:val="24"/>
                <w:szCs w:val="24"/>
                <w:lang w:val="hy-AM"/>
              </w:rPr>
              <w:t>ԳՕՍՏ</w:t>
            </w:r>
            <w:r w:rsidRPr="009732B0">
              <w:rPr>
                <w:rFonts w:ascii="GHEA Grapalat" w:eastAsia="Times New Roman" w:hAnsi="GHEA Grapalat" w:cs="Arial"/>
                <w:sz w:val="24"/>
                <w:szCs w:val="24"/>
                <w:lang w:val="kk-KZ"/>
              </w:rPr>
              <w:t xml:space="preserve"> 2697</w:t>
            </w:r>
            <w:r w:rsidRPr="009732B0">
              <w:rPr>
                <w:rFonts w:ascii="GHEA Grapalat" w:eastAsia="Times New Roman" w:hAnsi="GHEA Grapalat" w:cs="Arial"/>
                <w:sz w:val="24"/>
                <w:szCs w:val="24"/>
                <w:lang w:val="hy-AM"/>
              </w:rPr>
              <w:t>-83</w:t>
            </w:r>
          </w:p>
        </w:tc>
        <w:tc>
          <w:tcPr>
            <w:tcW w:w="6419" w:type="dxa"/>
          </w:tcPr>
          <w:p w14:paraId="3A5E1FFE" w14:textId="4F741D33" w:rsidR="00E91D84" w:rsidRPr="009732B0" w:rsidRDefault="00E91D84" w:rsidP="009C7CA2">
            <w:pPr>
              <w:spacing w:line="360" w:lineRule="auto"/>
              <w:jc w:val="both"/>
              <w:rPr>
                <w:rFonts w:ascii="GHEA Grapalat" w:eastAsia="Calibri" w:hAnsi="GHEA Grapalat" w:cs="Times New Roman"/>
                <w:color w:val="FF0000"/>
                <w:sz w:val="24"/>
                <w:szCs w:val="24"/>
                <w:lang w:val="hy-AM"/>
              </w:rPr>
            </w:pPr>
            <w:r w:rsidRPr="009732B0">
              <w:rPr>
                <w:rFonts w:ascii="GHEA Grapalat" w:eastAsia="Calibri" w:hAnsi="GHEA Grapalat" w:cs="Times New Roman"/>
                <w:sz w:val="24"/>
                <w:szCs w:val="24"/>
                <w:lang w:val="hy-AM"/>
              </w:rPr>
              <w:t>Պերգամին տանիքածածկի։ Տեխնիկական պայմաններ</w:t>
            </w:r>
          </w:p>
        </w:tc>
      </w:tr>
      <w:tr w:rsidR="00EF5DD1" w:rsidRPr="009732B0" w14:paraId="0324A82E" w14:textId="77777777" w:rsidTr="007D183C">
        <w:tc>
          <w:tcPr>
            <w:tcW w:w="792" w:type="dxa"/>
          </w:tcPr>
          <w:p w14:paraId="1AA8DF78" w14:textId="776FE760"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3</w:t>
            </w:r>
            <w:r w:rsidR="006B1A76">
              <w:rPr>
                <w:rFonts w:ascii="GHEA Grapalat" w:hAnsi="GHEA Grapalat"/>
                <w:sz w:val="24"/>
                <w:szCs w:val="24"/>
                <w:lang w:val="hy-AM"/>
              </w:rPr>
              <w:t>)</w:t>
            </w:r>
          </w:p>
        </w:tc>
        <w:tc>
          <w:tcPr>
            <w:tcW w:w="2133" w:type="dxa"/>
          </w:tcPr>
          <w:p w14:paraId="5B91AFE5" w14:textId="77777777" w:rsidR="00EF5DD1" w:rsidRPr="009732B0" w:rsidRDefault="00EF5DD1" w:rsidP="009C7CA2">
            <w:pPr>
              <w:spacing w:line="360" w:lineRule="auto"/>
              <w:jc w:val="both"/>
              <w:rPr>
                <w:rFonts w:ascii="GHEA Grapalat" w:eastAsia="Times New Roman" w:hAnsi="GHEA Grapalat" w:cs="Arial"/>
                <w:sz w:val="24"/>
                <w:szCs w:val="24"/>
                <w:lang w:val="hy-AM"/>
              </w:rPr>
            </w:pPr>
            <w:bookmarkStart w:id="4" w:name="_Hlk195952988"/>
            <w:r w:rsidRPr="009732B0">
              <w:rPr>
                <w:rFonts w:ascii="GHEA Grapalat" w:eastAsia="Times New Roman" w:hAnsi="GHEA Grapalat" w:cs="Calibri"/>
                <w:sz w:val="24"/>
                <w:szCs w:val="24"/>
                <w:lang w:val="hy-AM" w:eastAsia="ru-RU"/>
              </w:rPr>
              <w:t xml:space="preserve">ԳՕՍՏ ԻԷԿ ՏՌ 61340-5-2-2021 </w:t>
            </w:r>
            <w:bookmarkEnd w:id="4"/>
          </w:p>
        </w:tc>
        <w:tc>
          <w:tcPr>
            <w:tcW w:w="6419" w:type="dxa"/>
          </w:tcPr>
          <w:p w14:paraId="7F15D1F5" w14:textId="77777777" w:rsidR="00EF5DD1" w:rsidRPr="009732B0" w:rsidRDefault="00EF5DD1" w:rsidP="009C7CA2">
            <w:pPr>
              <w:spacing w:line="360" w:lineRule="auto"/>
              <w:jc w:val="both"/>
              <w:rPr>
                <w:rFonts w:ascii="GHEA Grapalat" w:eastAsia="Calibri" w:hAnsi="GHEA Grapalat" w:cs="Sylfaen"/>
                <w:bCs/>
                <w:sz w:val="24"/>
                <w:szCs w:val="24"/>
                <w:lang w:val="hy-AM"/>
              </w:rPr>
            </w:pPr>
            <w:r w:rsidRPr="009732B0">
              <w:rPr>
                <w:rFonts w:ascii="GHEA Grapalat" w:eastAsia="Times New Roman" w:hAnsi="GHEA Grapalat" w:cs="Calibri"/>
                <w:sz w:val="24"/>
                <w:szCs w:val="24"/>
                <w:lang w:val="hy-AM" w:eastAsia="ru-RU"/>
              </w:rPr>
              <w:t>«Էլեկտրաստատիկա. Էլեկտրական սարքավորումների պաշտպանությունը էլեկտրաստատիկ երևույթներից. Կիրառման ուղեցույց»</w:t>
            </w:r>
          </w:p>
        </w:tc>
      </w:tr>
      <w:tr w:rsidR="00EF5DD1" w:rsidRPr="009732B0" w14:paraId="7B81BC8B" w14:textId="77777777" w:rsidTr="007D183C">
        <w:tc>
          <w:tcPr>
            <w:tcW w:w="792" w:type="dxa"/>
          </w:tcPr>
          <w:p w14:paraId="3054B013" w14:textId="1B0C45B0"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4</w:t>
            </w:r>
            <w:r w:rsidR="006B1A76">
              <w:rPr>
                <w:rFonts w:ascii="GHEA Grapalat" w:hAnsi="GHEA Grapalat"/>
                <w:sz w:val="24"/>
                <w:szCs w:val="24"/>
                <w:lang w:val="hy-AM"/>
              </w:rPr>
              <w:t>)</w:t>
            </w:r>
          </w:p>
        </w:tc>
        <w:tc>
          <w:tcPr>
            <w:tcW w:w="2133" w:type="dxa"/>
          </w:tcPr>
          <w:p w14:paraId="3BF387B2" w14:textId="77777777" w:rsidR="00EF5DD1" w:rsidRPr="009732B0" w:rsidRDefault="00EF5DD1" w:rsidP="009C7CA2">
            <w:pPr>
              <w:spacing w:line="360" w:lineRule="auto"/>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ԳՕՍՏ 31610.32-1</w:t>
            </w:r>
            <w:r w:rsidRPr="009732B0">
              <w:rPr>
                <w:rFonts w:ascii="GHEA Grapalat" w:eastAsia="Times New Roman" w:hAnsi="GHEA Grapalat" w:cs="Calibri"/>
                <w:sz w:val="24"/>
                <w:szCs w:val="24"/>
                <w:lang w:eastAsia="ru-RU"/>
              </w:rPr>
              <w:t>-2015</w:t>
            </w:r>
            <w:r w:rsidRPr="009732B0">
              <w:rPr>
                <w:rFonts w:ascii="GHEA Grapalat" w:eastAsia="Times New Roman" w:hAnsi="GHEA Grapalat" w:cs="Calibri"/>
                <w:sz w:val="24"/>
                <w:szCs w:val="24"/>
                <w:lang w:val="hy-AM" w:eastAsia="ru-RU"/>
              </w:rPr>
              <w:t xml:space="preserve"> </w:t>
            </w:r>
          </w:p>
          <w:p w14:paraId="08A98A63" w14:textId="77777777" w:rsidR="00EF5DD1" w:rsidRPr="009732B0" w:rsidRDefault="00EF5DD1" w:rsidP="009C7CA2">
            <w:pPr>
              <w:spacing w:line="360" w:lineRule="auto"/>
              <w:jc w:val="both"/>
              <w:rPr>
                <w:rFonts w:ascii="GHEA Grapalat" w:eastAsia="Times New Roman" w:hAnsi="GHEA Grapalat" w:cs="Calibri"/>
                <w:sz w:val="24"/>
                <w:szCs w:val="24"/>
                <w:lang w:val="hy-AM" w:eastAsia="ru-RU"/>
              </w:rPr>
            </w:pPr>
          </w:p>
        </w:tc>
        <w:tc>
          <w:tcPr>
            <w:tcW w:w="6419" w:type="dxa"/>
          </w:tcPr>
          <w:p w14:paraId="6B2EBFD2" w14:textId="77777777" w:rsidR="00EF5DD1" w:rsidRPr="009732B0" w:rsidRDefault="00EF5DD1" w:rsidP="009C7CA2">
            <w:pPr>
              <w:spacing w:line="360" w:lineRule="auto"/>
              <w:jc w:val="both"/>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lastRenderedPageBreak/>
              <w:t>«Պայթուցիկ միջավայրեր. Մաս 32-1. Էլեկտրաստատիկա. Վտանգավոր դրսևորումներ։ Ձեռնարկ»</w:t>
            </w:r>
          </w:p>
        </w:tc>
      </w:tr>
      <w:tr w:rsidR="00EF5DD1" w:rsidRPr="009732B0" w14:paraId="76CBC99D" w14:textId="77777777" w:rsidTr="007D183C">
        <w:tc>
          <w:tcPr>
            <w:tcW w:w="792" w:type="dxa"/>
          </w:tcPr>
          <w:p w14:paraId="3B2B1802" w14:textId="40DA357F"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5</w:t>
            </w:r>
            <w:r w:rsidR="006B1A76">
              <w:rPr>
                <w:rFonts w:ascii="GHEA Grapalat" w:hAnsi="GHEA Grapalat"/>
                <w:sz w:val="24"/>
                <w:szCs w:val="24"/>
                <w:lang w:val="hy-AM"/>
              </w:rPr>
              <w:t>)</w:t>
            </w:r>
          </w:p>
        </w:tc>
        <w:tc>
          <w:tcPr>
            <w:tcW w:w="2133" w:type="dxa"/>
          </w:tcPr>
          <w:p w14:paraId="7F44D3C6" w14:textId="77777777" w:rsidR="00EF5DD1" w:rsidRPr="009732B0" w:rsidRDefault="00EF5DD1" w:rsidP="009C7CA2">
            <w:pPr>
              <w:spacing w:line="360" w:lineRule="auto"/>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ԳՕՍՏ ԻՍՕ 14644-1-2002</w:t>
            </w:r>
          </w:p>
        </w:tc>
        <w:tc>
          <w:tcPr>
            <w:tcW w:w="6419" w:type="dxa"/>
          </w:tcPr>
          <w:p w14:paraId="0E7D44F9" w14:textId="77777777" w:rsidR="00EF5DD1" w:rsidRPr="009732B0" w:rsidRDefault="00EF5DD1" w:rsidP="009C7CA2">
            <w:pPr>
              <w:spacing w:line="360" w:lineRule="auto"/>
              <w:jc w:val="both"/>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«Մաքուր սենքեր և դրանց հետ կապված վերահսկվող միջավայրեր. Մաս 1. Օդի մաքրության դասակարգում»</w:t>
            </w:r>
          </w:p>
        </w:tc>
      </w:tr>
      <w:tr w:rsidR="00EF5DD1" w:rsidRPr="00524988" w14:paraId="69DA17AF" w14:textId="77777777" w:rsidTr="007D183C">
        <w:tc>
          <w:tcPr>
            <w:tcW w:w="792" w:type="dxa"/>
          </w:tcPr>
          <w:p w14:paraId="03027EFB" w14:textId="0E432AB2"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6</w:t>
            </w:r>
            <w:r w:rsidR="006B1A76">
              <w:rPr>
                <w:rFonts w:ascii="GHEA Grapalat" w:hAnsi="GHEA Grapalat"/>
                <w:sz w:val="24"/>
                <w:szCs w:val="24"/>
                <w:lang w:val="hy-AM"/>
              </w:rPr>
              <w:t>)</w:t>
            </w:r>
          </w:p>
        </w:tc>
        <w:tc>
          <w:tcPr>
            <w:tcW w:w="2133" w:type="dxa"/>
          </w:tcPr>
          <w:p w14:paraId="11CE08E0" w14:textId="77777777" w:rsidR="00EF5DD1" w:rsidRPr="009732B0" w:rsidRDefault="00EF5DD1" w:rsidP="009C7CA2">
            <w:pPr>
              <w:spacing w:line="360" w:lineRule="auto"/>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ԳՕՍՏ 26633-2015</w:t>
            </w:r>
          </w:p>
        </w:tc>
        <w:tc>
          <w:tcPr>
            <w:tcW w:w="6419" w:type="dxa"/>
          </w:tcPr>
          <w:p w14:paraId="28373ADE" w14:textId="77777777" w:rsidR="00EF5DD1" w:rsidRPr="009732B0" w:rsidRDefault="00EF5DD1" w:rsidP="009C7CA2">
            <w:pPr>
              <w:spacing w:line="360" w:lineRule="auto"/>
              <w:jc w:val="both"/>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«Ծանր և մանրահատիկ բետոններ. Տեխնիկական պայմաններ»</w:t>
            </w:r>
          </w:p>
        </w:tc>
      </w:tr>
      <w:tr w:rsidR="00EF5DD1" w:rsidRPr="009732B0" w14:paraId="4927785A" w14:textId="77777777" w:rsidTr="007D183C">
        <w:tc>
          <w:tcPr>
            <w:tcW w:w="792" w:type="dxa"/>
          </w:tcPr>
          <w:p w14:paraId="6ECB87E3" w14:textId="41C9B52C" w:rsidR="00EF5DD1"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3</w:t>
            </w:r>
            <w:r w:rsidR="005939AB">
              <w:rPr>
                <w:rFonts w:ascii="GHEA Grapalat" w:hAnsi="GHEA Grapalat"/>
                <w:sz w:val="24"/>
                <w:szCs w:val="24"/>
                <w:lang w:val="hy-AM"/>
              </w:rPr>
              <w:t>7</w:t>
            </w:r>
            <w:r w:rsidR="006B1A76">
              <w:rPr>
                <w:rFonts w:ascii="GHEA Grapalat" w:hAnsi="GHEA Grapalat"/>
                <w:sz w:val="24"/>
                <w:szCs w:val="24"/>
                <w:lang w:val="hy-AM"/>
              </w:rPr>
              <w:t>)</w:t>
            </w:r>
          </w:p>
        </w:tc>
        <w:tc>
          <w:tcPr>
            <w:tcW w:w="2133" w:type="dxa"/>
          </w:tcPr>
          <w:p w14:paraId="1128FE36" w14:textId="77777777" w:rsidR="00EF5DD1" w:rsidRPr="009732B0" w:rsidRDefault="00EF5DD1" w:rsidP="009C7CA2">
            <w:pPr>
              <w:spacing w:line="360" w:lineRule="auto"/>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ԳՕՍՏ 31108-2020</w:t>
            </w:r>
          </w:p>
        </w:tc>
        <w:tc>
          <w:tcPr>
            <w:tcW w:w="6419" w:type="dxa"/>
          </w:tcPr>
          <w:p w14:paraId="6CAD2313" w14:textId="77777777" w:rsidR="00EF5DD1" w:rsidRPr="009732B0" w:rsidRDefault="00EF5DD1" w:rsidP="009C7CA2">
            <w:pPr>
              <w:spacing w:line="360" w:lineRule="auto"/>
              <w:jc w:val="both"/>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«Ցեմենտներ համաշինարարական. Տեխնիկական պայմաններ»</w:t>
            </w:r>
          </w:p>
        </w:tc>
      </w:tr>
      <w:tr w:rsidR="00EF5DD1" w:rsidRPr="009732B0" w14:paraId="2EE9C240" w14:textId="77777777" w:rsidTr="007D183C">
        <w:tc>
          <w:tcPr>
            <w:tcW w:w="792" w:type="dxa"/>
          </w:tcPr>
          <w:p w14:paraId="0A40F6A1" w14:textId="72382FE6" w:rsidR="00EF5DD1" w:rsidRPr="009732B0" w:rsidRDefault="00DD7249" w:rsidP="009C7CA2">
            <w:pPr>
              <w:spacing w:line="360" w:lineRule="auto"/>
              <w:jc w:val="both"/>
              <w:rPr>
                <w:rFonts w:ascii="GHEA Grapalat" w:hAnsi="GHEA Grapalat"/>
                <w:sz w:val="24"/>
                <w:szCs w:val="24"/>
                <w:lang w:val="hy-AM"/>
              </w:rPr>
            </w:pPr>
            <w:r>
              <w:rPr>
                <w:rFonts w:ascii="GHEA Grapalat" w:hAnsi="GHEA Grapalat"/>
                <w:sz w:val="24"/>
                <w:szCs w:val="24"/>
                <w:lang w:val="hy-AM"/>
              </w:rPr>
              <w:t>3</w:t>
            </w:r>
            <w:r w:rsidR="005939AB">
              <w:rPr>
                <w:rFonts w:ascii="GHEA Grapalat" w:hAnsi="GHEA Grapalat"/>
                <w:sz w:val="24"/>
                <w:szCs w:val="24"/>
                <w:lang w:val="hy-AM"/>
              </w:rPr>
              <w:t>8</w:t>
            </w:r>
            <w:r w:rsidR="006B1A76">
              <w:rPr>
                <w:rFonts w:ascii="GHEA Grapalat" w:hAnsi="GHEA Grapalat"/>
                <w:sz w:val="24"/>
                <w:szCs w:val="24"/>
                <w:lang w:val="hy-AM"/>
              </w:rPr>
              <w:t>)</w:t>
            </w:r>
          </w:p>
        </w:tc>
        <w:tc>
          <w:tcPr>
            <w:tcW w:w="2133" w:type="dxa"/>
          </w:tcPr>
          <w:p w14:paraId="79424179" w14:textId="77777777" w:rsidR="00EF5DD1" w:rsidRPr="009732B0" w:rsidRDefault="00EF5DD1" w:rsidP="009C7CA2">
            <w:pPr>
              <w:spacing w:line="360" w:lineRule="auto"/>
              <w:rPr>
                <w:rFonts w:ascii="GHEA Grapalat" w:eastAsia="Times New Roman" w:hAnsi="GHEA Grapalat" w:cs="Calibri"/>
                <w:sz w:val="24"/>
                <w:szCs w:val="24"/>
                <w:lang w:val="hy-AM" w:eastAsia="ru-RU"/>
              </w:rPr>
            </w:pPr>
            <w:r w:rsidRPr="009732B0">
              <w:rPr>
                <w:rFonts w:ascii="GHEA Grapalat" w:eastAsia="Times New Roman" w:hAnsi="GHEA Grapalat"/>
                <w:sz w:val="24"/>
                <w:szCs w:val="24"/>
                <w:lang w:val="hy-AM"/>
              </w:rPr>
              <w:t>ԳՕՍՏ 9179-2018</w:t>
            </w:r>
          </w:p>
        </w:tc>
        <w:tc>
          <w:tcPr>
            <w:tcW w:w="6419" w:type="dxa"/>
          </w:tcPr>
          <w:p w14:paraId="7DD6A7A1" w14:textId="77777777" w:rsidR="00EF5DD1" w:rsidRPr="009732B0" w:rsidRDefault="00EF5DD1" w:rsidP="009C7CA2">
            <w:pPr>
              <w:spacing w:line="360" w:lineRule="auto"/>
              <w:jc w:val="both"/>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w:t>
            </w:r>
            <w:r w:rsidRPr="009732B0">
              <w:rPr>
                <w:rFonts w:ascii="GHEA Grapalat" w:eastAsia="Times New Roman" w:hAnsi="GHEA Grapalat" w:cs="Calibri"/>
                <w:bCs/>
                <w:sz w:val="24"/>
                <w:szCs w:val="24"/>
                <w:lang w:val="hy-AM" w:eastAsia="ru-RU"/>
              </w:rPr>
              <w:t>Կիր շինարարական. Տեխնիկական պայմաններ</w:t>
            </w:r>
            <w:r w:rsidRPr="009732B0">
              <w:rPr>
                <w:rFonts w:ascii="GHEA Grapalat" w:eastAsia="Times New Roman" w:hAnsi="GHEA Grapalat" w:cs="Calibri"/>
                <w:sz w:val="24"/>
                <w:szCs w:val="24"/>
                <w:lang w:val="hy-AM" w:eastAsia="ru-RU"/>
              </w:rPr>
              <w:t>»</w:t>
            </w:r>
          </w:p>
        </w:tc>
      </w:tr>
      <w:tr w:rsidR="00EF5DD1" w:rsidRPr="009732B0" w14:paraId="4671A082" w14:textId="77777777" w:rsidTr="007D183C">
        <w:tc>
          <w:tcPr>
            <w:tcW w:w="792" w:type="dxa"/>
          </w:tcPr>
          <w:p w14:paraId="45004CE5" w14:textId="70927F5E" w:rsidR="00EF5DD1"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39</w:t>
            </w:r>
            <w:r w:rsidR="006B1A76">
              <w:rPr>
                <w:rFonts w:ascii="GHEA Grapalat" w:hAnsi="GHEA Grapalat"/>
                <w:sz w:val="24"/>
                <w:szCs w:val="24"/>
                <w:lang w:val="hy-AM"/>
              </w:rPr>
              <w:t>)</w:t>
            </w:r>
          </w:p>
        </w:tc>
        <w:tc>
          <w:tcPr>
            <w:tcW w:w="2133" w:type="dxa"/>
          </w:tcPr>
          <w:p w14:paraId="3792D5DE" w14:textId="77777777" w:rsidR="00EF5DD1" w:rsidRPr="009732B0" w:rsidRDefault="00EF5DD1" w:rsidP="009C7CA2">
            <w:pPr>
              <w:spacing w:line="360" w:lineRule="auto"/>
              <w:rPr>
                <w:rFonts w:ascii="GHEA Grapalat" w:eastAsia="Times New Roman" w:hAnsi="GHEA Grapalat"/>
                <w:sz w:val="24"/>
                <w:szCs w:val="24"/>
              </w:rPr>
            </w:pPr>
            <w:r w:rsidRPr="009732B0">
              <w:rPr>
                <w:rFonts w:ascii="GHEA Grapalat" w:eastAsia="Times New Roman" w:hAnsi="GHEA Grapalat" w:cs="Calibri"/>
                <w:sz w:val="24"/>
                <w:szCs w:val="24"/>
                <w:lang w:val="hy-AM" w:eastAsia="ru-RU"/>
              </w:rPr>
              <w:t>ԳՕՍՏ 25100-2020</w:t>
            </w:r>
          </w:p>
        </w:tc>
        <w:tc>
          <w:tcPr>
            <w:tcW w:w="6419" w:type="dxa"/>
          </w:tcPr>
          <w:p w14:paraId="172375F9" w14:textId="77777777" w:rsidR="00EF5DD1" w:rsidRPr="009732B0" w:rsidRDefault="00EF5DD1" w:rsidP="009C7CA2">
            <w:pPr>
              <w:spacing w:line="360" w:lineRule="auto"/>
              <w:jc w:val="both"/>
              <w:rPr>
                <w:rFonts w:ascii="GHEA Grapalat" w:eastAsia="Times New Roman" w:hAnsi="GHEA Grapalat"/>
                <w:sz w:val="24"/>
                <w:szCs w:val="24"/>
                <w:lang w:val="hy-AM"/>
              </w:rPr>
            </w:pPr>
            <w:r w:rsidRPr="009732B0">
              <w:rPr>
                <w:rFonts w:ascii="GHEA Grapalat" w:eastAsia="Times New Roman" w:hAnsi="GHEA Grapalat" w:cs="Calibri"/>
                <w:sz w:val="24"/>
                <w:szCs w:val="24"/>
                <w:lang w:val="hy-AM" w:eastAsia="ru-RU"/>
              </w:rPr>
              <w:t>«Գրունտներ. Դասակարգում»</w:t>
            </w:r>
          </w:p>
        </w:tc>
      </w:tr>
      <w:tr w:rsidR="00EF5DD1" w:rsidRPr="00524988" w14:paraId="5413969C" w14:textId="77777777" w:rsidTr="007D183C">
        <w:tc>
          <w:tcPr>
            <w:tcW w:w="792" w:type="dxa"/>
          </w:tcPr>
          <w:p w14:paraId="102766E8" w14:textId="3F2D19E2" w:rsidR="00EF5DD1" w:rsidRPr="009732B0" w:rsidRDefault="00D170F3" w:rsidP="009C7CA2">
            <w:pPr>
              <w:spacing w:line="360" w:lineRule="auto"/>
              <w:jc w:val="both"/>
              <w:rPr>
                <w:rFonts w:ascii="GHEA Grapalat" w:hAnsi="GHEA Grapalat"/>
                <w:color w:val="FF0000"/>
                <w:sz w:val="24"/>
                <w:szCs w:val="24"/>
                <w:lang w:val="hy-AM"/>
              </w:rPr>
            </w:pPr>
            <w:r w:rsidRPr="009732B0">
              <w:rPr>
                <w:rFonts w:ascii="GHEA Grapalat" w:hAnsi="GHEA Grapalat"/>
                <w:sz w:val="24"/>
                <w:szCs w:val="24"/>
                <w:lang w:val="hy-AM"/>
              </w:rPr>
              <w:t>4</w:t>
            </w:r>
            <w:r w:rsidR="005939AB">
              <w:rPr>
                <w:rFonts w:ascii="GHEA Grapalat" w:hAnsi="GHEA Grapalat"/>
                <w:sz w:val="24"/>
                <w:szCs w:val="24"/>
                <w:lang w:val="hy-AM"/>
              </w:rPr>
              <w:t>0</w:t>
            </w:r>
            <w:r w:rsidR="006B1A76">
              <w:rPr>
                <w:rFonts w:ascii="GHEA Grapalat" w:hAnsi="GHEA Grapalat"/>
                <w:sz w:val="24"/>
                <w:szCs w:val="24"/>
                <w:lang w:val="hy-AM"/>
              </w:rPr>
              <w:t>)</w:t>
            </w:r>
          </w:p>
        </w:tc>
        <w:tc>
          <w:tcPr>
            <w:tcW w:w="2133" w:type="dxa"/>
          </w:tcPr>
          <w:p w14:paraId="52A3974A" w14:textId="77777777" w:rsidR="00EF5DD1" w:rsidRPr="009732B0" w:rsidRDefault="00EF5DD1" w:rsidP="009C7CA2">
            <w:pPr>
              <w:spacing w:line="360" w:lineRule="auto"/>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ԳՕՍՏ 23161-2012</w:t>
            </w:r>
          </w:p>
        </w:tc>
        <w:tc>
          <w:tcPr>
            <w:tcW w:w="6419" w:type="dxa"/>
          </w:tcPr>
          <w:p w14:paraId="68EFD6E2" w14:textId="77777777" w:rsidR="00EF5DD1" w:rsidRPr="009732B0" w:rsidRDefault="00EF5DD1" w:rsidP="009C7CA2">
            <w:pPr>
              <w:spacing w:line="360" w:lineRule="auto"/>
              <w:jc w:val="both"/>
              <w:rPr>
                <w:rFonts w:ascii="GHEA Grapalat" w:eastAsia="Times New Roman" w:hAnsi="GHEA Grapalat" w:cs="Calibri"/>
                <w:sz w:val="24"/>
                <w:szCs w:val="24"/>
                <w:lang w:val="hy-AM" w:eastAsia="ru-RU"/>
              </w:rPr>
            </w:pPr>
            <w:r w:rsidRPr="009732B0">
              <w:rPr>
                <w:rFonts w:ascii="GHEA Grapalat" w:eastAsia="Times New Roman" w:hAnsi="GHEA Grapalat" w:cs="Calibri"/>
                <w:sz w:val="24"/>
                <w:szCs w:val="24"/>
                <w:lang w:val="hy-AM" w:eastAsia="ru-RU"/>
              </w:rPr>
              <w:t>«Գրունտներ։ Նստելիության բնութագրերի լաբորատոր որոշման մեթոդ»</w:t>
            </w:r>
          </w:p>
        </w:tc>
      </w:tr>
      <w:tr w:rsidR="003F5F77" w:rsidRPr="00524988" w14:paraId="12BE83EA" w14:textId="77777777" w:rsidTr="007D183C">
        <w:tc>
          <w:tcPr>
            <w:tcW w:w="792" w:type="dxa"/>
          </w:tcPr>
          <w:p w14:paraId="7DAE1346" w14:textId="4046B9C2"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4</w:t>
            </w:r>
            <w:r w:rsidR="005939AB">
              <w:rPr>
                <w:rFonts w:ascii="GHEA Grapalat" w:hAnsi="GHEA Grapalat"/>
                <w:sz w:val="24"/>
                <w:szCs w:val="24"/>
                <w:lang w:val="hy-AM"/>
              </w:rPr>
              <w:t>1</w:t>
            </w:r>
            <w:r w:rsidR="006B1A76">
              <w:rPr>
                <w:rFonts w:ascii="GHEA Grapalat" w:hAnsi="GHEA Grapalat"/>
                <w:sz w:val="24"/>
                <w:szCs w:val="24"/>
                <w:lang w:val="hy-AM"/>
              </w:rPr>
              <w:t>)</w:t>
            </w:r>
          </w:p>
        </w:tc>
        <w:tc>
          <w:tcPr>
            <w:tcW w:w="2133" w:type="dxa"/>
          </w:tcPr>
          <w:p w14:paraId="1A2663A9"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12.1.005-88</w:t>
            </w:r>
          </w:p>
        </w:tc>
        <w:tc>
          <w:tcPr>
            <w:tcW w:w="6419" w:type="dxa"/>
          </w:tcPr>
          <w:p w14:paraId="4DCA0E5B" w14:textId="77777777" w:rsidR="003F5F77" w:rsidRPr="009732B0" w:rsidRDefault="003F5F77" w:rsidP="009C7CA2">
            <w:pPr>
              <w:spacing w:line="360" w:lineRule="auto"/>
              <w:jc w:val="both"/>
              <w:rPr>
                <w:rFonts w:ascii="GHEA Grapalat" w:hAnsi="GHEA Grapalat"/>
                <w:color w:val="000000"/>
                <w:sz w:val="24"/>
                <w:szCs w:val="24"/>
                <w:shd w:val="clear" w:color="auto" w:fill="FFFFFF"/>
              </w:rPr>
            </w:pPr>
            <w:proofErr w:type="spellStart"/>
            <w:r w:rsidRPr="009732B0">
              <w:rPr>
                <w:rFonts w:ascii="GHEA Grapalat" w:hAnsi="GHEA Grapalat"/>
                <w:color w:val="000000"/>
                <w:sz w:val="24"/>
                <w:szCs w:val="24"/>
                <w:shd w:val="clear" w:color="auto" w:fill="FFFFFF"/>
              </w:rPr>
              <w:t>Աշխատանքի</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անվտանգության</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ստանդարտների</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համակարգ</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Աշխատանքային</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գոտու</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օդի</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նկատմամբ</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ընդհանուր</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սանիտարահիգիենիկ</w:t>
            </w:r>
            <w:proofErr w:type="spellEnd"/>
            <w:r w:rsidRPr="009732B0">
              <w:rPr>
                <w:rFonts w:ascii="GHEA Grapalat" w:hAnsi="GHEA Grapalat"/>
                <w:color w:val="000000"/>
                <w:sz w:val="24"/>
                <w:szCs w:val="24"/>
                <w:shd w:val="clear" w:color="auto" w:fill="FFFFFF"/>
              </w:rPr>
              <w:t xml:space="preserve"> </w:t>
            </w:r>
            <w:proofErr w:type="spellStart"/>
            <w:r w:rsidRPr="009732B0">
              <w:rPr>
                <w:rFonts w:ascii="GHEA Grapalat" w:hAnsi="GHEA Grapalat"/>
                <w:color w:val="000000"/>
                <w:sz w:val="24"/>
                <w:szCs w:val="24"/>
                <w:shd w:val="clear" w:color="auto" w:fill="FFFFFF"/>
              </w:rPr>
              <w:t>պահանջներ</w:t>
            </w:r>
            <w:proofErr w:type="spellEnd"/>
          </w:p>
          <w:p w14:paraId="5B95893B" w14:textId="77777777" w:rsidR="003F5F77" w:rsidRPr="009732B0" w:rsidRDefault="003F5F77" w:rsidP="009C7CA2">
            <w:pPr>
              <w:spacing w:line="360" w:lineRule="auto"/>
              <w:jc w:val="both"/>
              <w:rPr>
                <w:rFonts w:ascii="GHEA Grapalat" w:hAnsi="GHEA Grapalat"/>
                <w:sz w:val="24"/>
                <w:szCs w:val="24"/>
              </w:rPr>
            </w:pPr>
          </w:p>
        </w:tc>
      </w:tr>
      <w:tr w:rsidR="003F5F77" w:rsidRPr="009732B0" w14:paraId="41822501" w14:textId="77777777" w:rsidTr="007D183C">
        <w:tc>
          <w:tcPr>
            <w:tcW w:w="792" w:type="dxa"/>
          </w:tcPr>
          <w:p w14:paraId="31D75591" w14:textId="74512C54"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4</w:t>
            </w:r>
            <w:r w:rsidR="005939AB">
              <w:rPr>
                <w:rFonts w:ascii="GHEA Grapalat" w:hAnsi="GHEA Grapalat"/>
                <w:sz w:val="24"/>
                <w:szCs w:val="24"/>
                <w:lang w:val="hy-AM"/>
              </w:rPr>
              <w:t>2</w:t>
            </w:r>
            <w:r w:rsidR="006B1A76">
              <w:rPr>
                <w:rFonts w:ascii="GHEA Grapalat" w:hAnsi="GHEA Grapalat"/>
                <w:sz w:val="24"/>
                <w:szCs w:val="24"/>
                <w:lang w:val="hy-AM"/>
              </w:rPr>
              <w:t>)</w:t>
            </w:r>
          </w:p>
        </w:tc>
        <w:tc>
          <w:tcPr>
            <w:tcW w:w="2133" w:type="dxa"/>
          </w:tcPr>
          <w:p w14:paraId="2CFA5FF0"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125-2018</w:t>
            </w:r>
          </w:p>
        </w:tc>
        <w:tc>
          <w:tcPr>
            <w:tcW w:w="6419" w:type="dxa"/>
          </w:tcPr>
          <w:p w14:paraId="1C3F3FE0" w14:textId="77777777" w:rsidR="003F5F77" w:rsidRPr="009732B0" w:rsidRDefault="003F5F77" w:rsidP="009C7CA2">
            <w:pPr>
              <w:spacing w:line="360" w:lineRule="auto"/>
              <w:jc w:val="both"/>
              <w:rPr>
                <w:rFonts w:ascii="GHEA Grapalat" w:hAnsi="GHEA Grapalat"/>
                <w:sz w:val="24"/>
                <w:szCs w:val="24"/>
              </w:rPr>
            </w:pPr>
            <w:proofErr w:type="spellStart"/>
            <w:r w:rsidRPr="009732B0">
              <w:rPr>
                <w:rFonts w:ascii="GHEA Grapalat" w:hAnsi="GHEA Grapalat"/>
                <w:color w:val="212529"/>
                <w:sz w:val="24"/>
                <w:szCs w:val="24"/>
                <w:shd w:val="clear" w:color="auto" w:fill="FFFFFF"/>
              </w:rPr>
              <w:t>Գիպսային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կապակցանյութ</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Տեխնիկական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պայմաններ</w:t>
            </w:r>
            <w:proofErr w:type="spellEnd"/>
          </w:p>
        </w:tc>
      </w:tr>
      <w:tr w:rsidR="003F5F77" w:rsidRPr="009732B0" w14:paraId="55FF95CD" w14:textId="77777777" w:rsidTr="007D183C">
        <w:tc>
          <w:tcPr>
            <w:tcW w:w="792" w:type="dxa"/>
          </w:tcPr>
          <w:p w14:paraId="38D26CC8" w14:textId="691E7F16"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4</w:t>
            </w:r>
            <w:r w:rsidR="005939AB">
              <w:rPr>
                <w:rFonts w:ascii="GHEA Grapalat" w:hAnsi="GHEA Grapalat"/>
                <w:sz w:val="24"/>
                <w:szCs w:val="24"/>
                <w:lang w:val="hy-AM"/>
              </w:rPr>
              <w:t>3</w:t>
            </w:r>
            <w:r w:rsidR="006B1A76">
              <w:rPr>
                <w:rFonts w:ascii="GHEA Grapalat" w:hAnsi="GHEA Grapalat"/>
                <w:sz w:val="24"/>
                <w:szCs w:val="24"/>
                <w:lang w:val="hy-AM"/>
              </w:rPr>
              <w:t>)</w:t>
            </w:r>
          </w:p>
        </w:tc>
        <w:tc>
          <w:tcPr>
            <w:tcW w:w="2133" w:type="dxa"/>
          </w:tcPr>
          <w:p w14:paraId="7BA41130"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4148</w:t>
            </w:r>
            <w:r w:rsidRPr="009732B0">
              <w:rPr>
                <w:rFonts w:ascii="GHEA Grapalat" w:hAnsi="GHEA Grapalat"/>
                <w:sz w:val="24"/>
                <w:szCs w:val="24"/>
                <w:lang w:val="hy-AM"/>
              </w:rPr>
              <w:t>-</w:t>
            </w:r>
            <w:r w:rsidRPr="009732B0">
              <w:rPr>
                <w:rFonts w:ascii="GHEA Grapalat" w:hAnsi="GHEA Grapalat"/>
                <w:sz w:val="24"/>
                <w:szCs w:val="24"/>
              </w:rPr>
              <w:t>78</w:t>
            </w:r>
          </w:p>
        </w:tc>
        <w:tc>
          <w:tcPr>
            <w:tcW w:w="6419" w:type="dxa"/>
          </w:tcPr>
          <w:p w14:paraId="60346B27"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 xml:space="preserve">Ռեակտիվներ։ Երկաթ </w:t>
            </w:r>
            <w:r w:rsidRPr="009732B0">
              <w:rPr>
                <w:rFonts w:ascii="GHEA Grapalat" w:hAnsi="GHEA Grapalat"/>
                <w:sz w:val="24"/>
                <w:szCs w:val="24"/>
              </w:rPr>
              <w:t xml:space="preserve">(II) </w:t>
            </w:r>
            <w:r w:rsidRPr="009732B0">
              <w:rPr>
                <w:rFonts w:ascii="GHEA Grapalat" w:hAnsi="GHEA Grapalat"/>
                <w:sz w:val="24"/>
                <w:szCs w:val="24"/>
                <w:lang w:val="hy-AM"/>
              </w:rPr>
              <w:t xml:space="preserve">սուլֆատ 7-ջրային։  </w:t>
            </w:r>
            <w:r w:rsidRPr="009732B0">
              <w:rPr>
                <w:rFonts w:ascii="GHEA Grapalat" w:hAnsi="GHEA Grapalat"/>
                <w:sz w:val="24"/>
                <w:szCs w:val="24"/>
              </w:rPr>
              <w:t xml:space="preserve"> </w:t>
            </w:r>
            <w:r w:rsidRPr="009732B0">
              <w:rPr>
                <w:rFonts w:ascii="GHEA Grapalat" w:hAnsi="GHEA Grapalat"/>
                <w:sz w:val="24"/>
                <w:szCs w:val="24"/>
                <w:lang w:val="hy-AM"/>
              </w:rPr>
              <w:t>Տեխնիկական պայմաններ</w:t>
            </w:r>
          </w:p>
        </w:tc>
      </w:tr>
      <w:tr w:rsidR="003F5F77" w:rsidRPr="00524988" w14:paraId="22C756F3" w14:textId="77777777" w:rsidTr="007D183C">
        <w:tc>
          <w:tcPr>
            <w:tcW w:w="792" w:type="dxa"/>
          </w:tcPr>
          <w:p w14:paraId="4922C31F" w14:textId="51FE5079"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4</w:t>
            </w:r>
            <w:r w:rsidR="005939AB">
              <w:rPr>
                <w:rFonts w:ascii="GHEA Grapalat" w:hAnsi="GHEA Grapalat"/>
                <w:sz w:val="24"/>
                <w:szCs w:val="24"/>
                <w:lang w:val="hy-AM"/>
              </w:rPr>
              <w:t>4</w:t>
            </w:r>
            <w:r w:rsidR="006B1A76">
              <w:rPr>
                <w:rFonts w:ascii="GHEA Grapalat" w:hAnsi="GHEA Grapalat"/>
                <w:sz w:val="24"/>
                <w:szCs w:val="24"/>
                <w:lang w:val="hy-AM"/>
              </w:rPr>
              <w:t>)</w:t>
            </w:r>
          </w:p>
        </w:tc>
        <w:tc>
          <w:tcPr>
            <w:tcW w:w="2133" w:type="dxa"/>
          </w:tcPr>
          <w:p w14:paraId="55A45A72"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13015-2012</w:t>
            </w:r>
          </w:p>
        </w:tc>
        <w:tc>
          <w:tcPr>
            <w:tcW w:w="6419" w:type="dxa"/>
          </w:tcPr>
          <w:p w14:paraId="1D2EAD9E" w14:textId="77777777" w:rsidR="003F5F77" w:rsidRPr="009732B0" w:rsidRDefault="003F5F77"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Բետոնե և երկաթբետոնե պատրաստվածքներ շինարարության համար։ Ընդհանուր տեխնիկական պահանջներ։ Ընդունման, մակնշման, տեղափոխման և պահպանման կանոններ։</w:t>
            </w:r>
          </w:p>
        </w:tc>
      </w:tr>
      <w:tr w:rsidR="003F5F77" w:rsidRPr="00524988" w14:paraId="650A19BE" w14:textId="77777777" w:rsidTr="007D183C">
        <w:tc>
          <w:tcPr>
            <w:tcW w:w="792" w:type="dxa"/>
          </w:tcPr>
          <w:p w14:paraId="545F65DE" w14:textId="246217DD"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lastRenderedPageBreak/>
              <w:t>4</w:t>
            </w:r>
            <w:r w:rsidR="005939AB">
              <w:rPr>
                <w:rFonts w:ascii="GHEA Grapalat" w:hAnsi="GHEA Grapalat"/>
                <w:sz w:val="24"/>
                <w:szCs w:val="24"/>
                <w:lang w:val="hy-AM"/>
              </w:rPr>
              <w:t>5</w:t>
            </w:r>
            <w:r w:rsidR="006B1A76">
              <w:rPr>
                <w:rFonts w:ascii="GHEA Grapalat" w:hAnsi="GHEA Grapalat"/>
                <w:sz w:val="24"/>
                <w:szCs w:val="24"/>
                <w:lang w:val="hy-AM"/>
              </w:rPr>
              <w:t>)</w:t>
            </w:r>
          </w:p>
        </w:tc>
        <w:tc>
          <w:tcPr>
            <w:tcW w:w="2133" w:type="dxa"/>
          </w:tcPr>
          <w:p w14:paraId="6AD3DB53" w14:textId="77777777" w:rsidR="003F5F77" w:rsidRPr="009732B0" w:rsidRDefault="003F5F77" w:rsidP="009C7CA2">
            <w:pPr>
              <w:spacing w:line="360" w:lineRule="auto"/>
              <w:jc w:val="both"/>
              <w:rPr>
                <w:rFonts w:ascii="GHEA Grapalat" w:hAnsi="GHEA Grapalat"/>
                <w:color w:val="FF0000"/>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22690-2015</w:t>
            </w:r>
          </w:p>
        </w:tc>
        <w:tc>
          <w:tcPr>
            <w:tcW w:w="6419" w:type="dxa"/>
          </w:tcPr>
          <w:p w14:paraId="5C91EBA6"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color w:val="212529"/>
                <w:sz w:val="24"/>
                <w:szCs w:val="24"/>
                <w:shd w:val="clear" w:color="auto" w:fill="FFFFFF"/>
                <w:lang w:val="hy-AM"/>
              </w:rPr>
              <w:t>Բետոներ. Չքայքայող վերահսկման ամրության որոշումը մեխանիկական մեթոդներով</w:t>
            </w:r>
          </w:p>
        </w:tc>
      </w:tr>
      <w:tr w:rsidR="003F5F77" w:rsidRPr="009732B0" w14:paraId="11D773DC" w14:textId="77777777" w:rsidTr="007D183C">
        <w:tc>
          <w:tcPr>
            <w:tcW w:w="792" w:type="dxa"/>
          </w:tcPr>
          <w:p w14:paraId="4F8A7114" w14:textId="623A2DF5"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4</w:t>
            </w:r>
            <w:r w:rsidR="005939AB">
              <w:rPr>
                <w:rFonts w:ascii="GHEA Grapalat" w:hAnsi="GHEA Grapalat"/>
                <w:sz w:val="24"/>
                <w:szCs w:val="24"/>
                <w:lang w:val="hy-AM"/>
              </w:rPr>
              <w:t>6</w:t>
            </w:r>
            <w:r w:rsidR="006B1A76">
              <w:rPr>
                <w:rFonts w:ascii="GHEA Grapalat" w:hAnsi="GHEA Grapalat"/>
                <w:sz w:val="24"/>
                <w:szCs w:val="24"/>
                <w:lang w:val="hy-AM"/>
              </w:rPr>
              <w:t>)</w:t>
            </w:r>
          </w:p>
        </w:tc>
        <w:tc>
          <w:tcPr>
            <w:tcW w:w="2133" w:type="dxa"/>
          </w:tcPr>
          <w:p w14:paraId="0D20EB0E" w14:textId="77777777" w:rsidR="003F5F77" w:rsidRPr="009732B0" w:rsidRDefault="003F5F77" w:rsidP="009C7CA2">
            <w:pPr>
              <w:spacing w:line="360" w:lineRule="auto"/>
              <w:jc w:val="both"/>
              <w:rPr>
                <w:rFonts w:ascii="GHEA Grapalat" w:hAnsi="GHEA Grapalat"/>
                <w:color w:val="FF0000"/>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23279</w:t>
            </w:r>
            <w:r w:rsidRPr="009732B0">
              <w:rPr>
                <w:rFonts w:ascii="GHEA Grapalat" w:hAnsi="GHEA Grapalat"/>
                <w:sz w:val="24"/>
                <w:szCs w:val="24"/>
                <w:lang w:val="hy-AM"/>
              </w:rPr>
              <w:t>-</w:t>
            </w:r>
            <w:r w:rsidRPr="009732B0">
              <w:rPr>
                <w:rFonts w:ascii="GHEA Grapalat" w:hAnsi="GHEA Grapalat"/>
                <w:sz w:val="24"/>
                <w:szCs w:val="24"/>
              </w:rPr>
              <w:t>2012</w:t>
            </w:r>
          </w:p>
        </w:tc>
        <w:tc>
          <w:tcPr>
            <w:tcW w:w="6419" w:type="dxa"/>
          </w:tcPr>
          <w:p w14:paraId="42E622F2"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color w:val="212529"/>
                <w:sz w:val="24"/>
                <w:szCs w:val="24"/>
                <w:shd w:val="clear" w:color="auto" w:fill="FFFFFF"/>
                <w:lang w:val="hy-AM"/>
              </w:rPr>
              <w:t xml:space="preserve">Ամրանային զոդման ցանցեր երկաթբետոնե կոնստրուկցիաների և արտադրանքի համար. </w:t>
            </w:r>
            <w:proofErr w:type="spellStart"/>
            <w:r w:rsidRPr="009732B0">
              <w:rPr>
                <w:rFonts w:ascii="GHEA Grapalat" w:hAnsi="GHEA Grapalat"/>
                <w:color w:val="212529"/>
                <w:sz w:val="24"/>
                <w:szCs w:val="24"/>
                <w:shd w:val="clear" w:color="auto" w:fill="FFFFFF"/>
              </w:rPr>
              <w:t>Ընդհանուր</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տեխնիկական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պայմաններ</w:t>
            </w:r>
            <w:proofErr w:type="spellEnd"/>
          </w:p>
        </w:tc>
      </w:tr>
      <w:tr w:rsidR="003F5F77" w:rsidRPr="009732B0" w14:paraId="7A5FFB13" w14:textId="77777777" w:rsidTr="007D183C">
        <w:tc>
          <w:tcPr>
            <w:tcW w:w="792" w:type="dxa"/>
          </w:tcPr>
          <w:p w14:paraId="11847F83" w14:textId="6D020471"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4</w:t>
            </w:r>
            <w:r w:rsidR="005939AB">
              <w:rPr>
                <w:rFonts w:ascii="GHEA Grapalat" w:hAnsi="GHEA Grapalat"/>
                <w:sz w:val="24"/>
                <w:szCs w:val="24"/>
                <w:lang w:val="hy-AM"/>
              </w:rPr>
              <w:t>7</w:t>
            </w:r>
            <w:r w:rsidR="006B1A76">
              <w:rPr>
                <w:rFonts w:ascii="GHEA Grapalat" w:hAnsi="GHEA Grapalat"/>
                <w:sz w:val="24"/>
                <w:szCs w:val="24"/>
                <w:lang w:val="hy-AM"/>
              </w:rPr>
              <w:t>)</w:t>
            </w:r>
          </w:p>
        </w:tc>
        <w:tc>
          <w:tcPr>
            <w:tcW w:w="2133" w:type="dxa"/>
          </w:tcPr>
          <w:p w14:paraId="231C8E19"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23732-2011</w:t>
            </w:r>
          </w:p>
        </w:tc>
        <w:tc>
          <w:tcPr>
            <w:tcW w:w="6419" w:type="dxa"/>
          </w:tcPr>
          <w:p w14:paraId="19840FD4" w14:textId="77777777" w:rsidR="003F5F77" w:rsidRPr="009732B0" w:rsidRDefault="003F5F77" w:rsidP="009C7CA2">
            <w:pPr>
              <w:spacing w:line="360" w:lineRule="auto"/>
              <w:jc w:val="both"/>
              <w:rPr>
                <w:rFonts w:ascii="GHEA Grapalat" w:hAnsi="GHEA Grapalat"/>
                <w:sz w:val="24"/>
                <w:szCs w:val="24"/>
              </w:rPr>
            </w:pPr>
            <w:proofErr w:type="spellStart"/>
            <w:r w:rsidRPr="009732B0">
              <w:rPr>
                <w:rFonts w:ascii="GHEA Grapalat" w:hAnsi="GHEA Grapalat"/>
                <w:color w:val="212529"/>
                <w:sz w:val="24"/>
                <w:szCs w:val="24"/>
                <w:shd w:val="clear" w:color="auto" w:fill="FFFFFF"/>
              </w:rPr>
              <w:t>Ջուր</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բետոնների</w:t>
            </w:r>
            <w:proofErr w:type="spellEnd"/>
            <w:r w:rsidRPr="009732B0">
              <w:rPr>
                <w:rFonts w:ascii="GHEA Grapalat" w:hAnsi="GHEA Grapalat"/>
                <w:color w:val="212529"/>
                <w:sz w:val="24"/>
                <w:szCs w:val="24"/>
                <w:shd w:val="clear" w:color="auto" w:fill="FFFFFF"/>
              </w:rPr>
              <w:t xml:space="preserve"> և </w:t>
            </w:r>
            <w:proofErr w:type="spellStart"/>
            <w:r w:rsidRPr="009732B0">
              <w:rPr>
                <w:rFonts w:ascii="GHEA Grapalat" w:hAnsi="GHEA Grapalat"/>
                <w:color w:val="212529"/>
                <w:sz w:val="24"/>
                <w:szCs w:val="24"/>
                <w:shd w:val="clear" w:color="auto" w:fill="FFFFFF"/>
              </w:rPr>
              <w:t>շաղախների</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համար</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Տեխնիկական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պայմաններ</w:t>
            </w:r>
            <w:proofErr w:type="spellEnd"/>
          </w:p>
        </w:tc>
      </w:tr>
      <w:tr w:rsidR="003F5F77" w:rsidRPr="00524988" w14:paraId="5E5F133F" w14:textId="77777777" w:rsidTr="007D183C">
        <w:tc>
          <w:tcPr>
            <w:tcW w:w="792" w:type="dxa"/>
          </w:tcPr>
          <w:p w14:paraId="4F2FF78B" w14:textId="0171473C" w:rsidR="003F5F77" w:rsidRPr="009732B0" w:rsidRDefault="00DD7249" w:rsidP="009C7CA2">
            <w:pPr>
              <w:spacing w:line="360" w:lineRule="auto"/>
              <w:jc w:val="both"/>
              <w:rPr>
                <w:rFonts w:ascii="GHEA Grapalat" w:hAnsi="GHEA Grapalat"/>
                <w:sz w:val="24"/>
                <w:szCs w:val="24"/>
                <w:lang w:val="hy-AM"/>
              </w:rPr>
            </w:pPr>
            <w:r>
              <w:rPr>
                <w:rFonts w:ascii="GHEA Grapalat" w:hAnsi="GHEA Grapalat"/>
                <w:sz w:val="24"/>
                <w:szCs w:val="24"/>
                <w:lang w:val="hy-AM"/>
              </w:rPr>
              <w:t>4</w:t>
            </w:r>
            <w:r w:rsidR="005939AB">
              <w:rPr>
                <w:rFonts w:ascii="GHEA Grapalat" w:hAnsi="GHEA Grapalat"/>
                <w:sz w:val="24"/>
                <w:szCs w:val="24"/>
                <w:lang w:val="hy-AM"/>
              </w:rPr>
              <w:t>8</w:t>
            </w:r>
            <w:r w:rsidR="006B1A76">
              <w:rPr>
                <w:rFonts w:ascii="GHEA Grapalat" w:hAnsi="GHEA Grapalat"/>
                <w:sz w:val="24"/>
                <w:szCs w:val="24"/>
                <w:lang w:val="hy-AM"/>
              </w:rPr>
              <w:t>)</w:t>
            </w:r>
          </w:p>
        </w:tc>
        <w:tc>
          <w:tcPr>
            <w:tcW w:w="2133" w:type="dxa"/>
          </w:tcPr>
          <w:p w14:paraId="7E388235" w14:textId="77777777" w:rsidR="003F5F77" w:rsidRPr="009732B0" w:rsidRDefault="003F5F77"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ԳՕՍՏ</w:t>
            </w:r>
            <w:r w:rsidRPr="009732B0">
              <w:rPr>
                <w:rFonts w:ascii="GHEA Grapalat" w:hAnsi="GHEA Grapalat"/>
                <w:sz w:val="24"/>
                <w:szCs w:val="24"/>
              </w:rPr>
              <w:t xml:space="preserve"> 28013-</w:t>
            </w:r>
            <w:r w:rsidRPr="009732B0">
              <w:rPr>
                <w:rFonts w:ascii="GHEA Grapalat" w:hAnsi="GHEA Grapalat"/>
                <w:sz w:val="24"/>
                <w:szCs w:val="24"/>
                <w:lang w:val="hy-AM"/>
              </w:rPr>
              <w:t>2023</w:t>
            </w:r>
          </w:p>
        </w:tc>
        <w:tc>
          <w:tcPr>
            <w:tcW w:w="6419" w:type="dxa"/>
          </w:tcPr>
          <w:p w14:paraId="58E82EFA" w14:textId="77777777" w:rsidR="003F5F77" w:rsidRPr="009732B0" w:rsidRDefault="003F5F77" w:rsidP="009C7CA2">
            <w:pPr>
              <w:spacing w:line="360" w:lineRule="auto"/>
              <w:jc w:val="both"/>
              <w:rPr>
                <w:rFonts w:ascii="GHEA Grapalat" w:hAnsi="GHEA Grapalat"/>
                <w:sz w:val="24"/>
                <w:szCs w:val="24"/>
                <w:lang w:val="hy-AM"/>
              </w:rPr>
            </w:pPr>
            <w:r w:rsidRPr="009732B0">
              <w:rPr>
                <w:rFonts w:ascii="GHEA Grapalat" w:hAnsi="GHEA Grapalat"/>
                <w:color w:val="212529"/>
                <w:sz w:val="24"/>
                <w:szCs w:val="24"/>
                <w:shd w:val="clear" w:color="auto" w:fill="FFFFFF"/>
                <w:lang w:val="hy-AM"/>
              </w:rPr>
              <w:t>Շաղախներ շինարարական. Ընդհանուր տեխնիկական պայմաններ</w:t>
            </w:r>
          </w:p>
        </w:tc>
      </w:tr>
      <w:tr w:rsidR="003F5F77" w:rsidRPr="00524988" w14:paraId="42C41F20" w14:textId="77777777" w:rsidTr="007D183C">
        <w:tc>
          <w:tcPr>
            <w:tcW w:w="792" w:type="dxa"/>
          </w:tcPr>
          <w:p w14:paraId="00723D58" w14:textId="71C676BA" w:rsidR="003F5F77" w:rsidRPr="009732B0" w:rsidRDefault="005939AB" w:rsidP="009C7CA2">
            <w:pPr>
              <w:spacing w:line="360" w:lineRule="auto"/>
              <w:jc w:val="both"/>
              <w:rPr>
                <w:rFonts w:ascii="GHEA Grapalat" w:hAnsi="GHEA Grapalat"/>
                <w:sz w:val="24"/>
                <w:szCs w:val="24"/>
                <w:lang w:val="hy-AM"/>
              </w:rPr>
            </w:pPr>
            <w:r>
              <w:rPr>
                <w:rFonts w:ascii="GHEA Grapalat" w:hAnsi="GHEA Grapalat"/>
                <w:sz w:val="24"/>
                <w:szCs w:val="24"/>
                <w:lang w:val="hy-AM"/>
              </w:rPr>
              <w:t>49</w:t>
            </w:r>
            <w:r w:rsidR="006B1A76">
              <w:rPr>
                <w:rFonts w:ascii="GHEA Grapalat" w:hAnsi="GHEA Grapalat"/>
                <w:sz w:val="24"/>
                <w:szCs w:val="24"/>
                <w:lang w:val="hy-AM"/>
              </w:rPr>
              <w:t>)</w:t>
            </w:r>
          </w:p>
        </w:tc>
        <w:tc>
          <w:tcPr>
            <w:tcW w:w="2133" w:type="dxa"/>
          </w:tcPr>
          <w:p w14:paraId="39A80A33"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30256</w:t>
            </w:r>
            <w:r w:rsidRPr="009732B0">
              <w:rPr>
                <w:rFonts w:ascii="GHEA Grapalat" w:hAnsi="GHEA Grapalat"/>
                <w:sz w:val="24"/>
                <w:szCs w:val="24"/>
                <w:lang w:val="hy-AM"/>
              </w:rPr>
              <w:t>-</w:t>
            </w:r>
            <w:r w:rsidRPr="009732B0">
              <w:rPr>
                <w:rFonts w:ascii="GHEA Grapalat" w:hAnsi="GHEA Grapalat"/>
                <w:sz w:val="24"/>
                <w:szCs w:val="24"/>
              </w:rPr>
              <w:t>94</w:t>
            </w:r>
          </w:p>
        </w:tc>
        <w:tc>
          <w:tcPr>
            <w:tcW w:w="6419" w:type="dxa"/>
          </w:tcPr>
          <w:p w14:paraId="7E9C06F7"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color w:val="212529"/>
                <w:sz w:val="24"/>
                <w:szCs w:val="24"/>
                <w:shd w:val="clear" w:color="auto" w:fill="FFFFFF"/>
                <w:lang w:val="hy-AM"/>
              </w:rPr>
              <w:t>Նյութեր և շինվածքներ շինարարական. Ջերմահաղորդականության որոշման մեթոդ գլանաձև զոնդով</w:t>
            </w:r>
          </w:p>
        </w:tc>
      </w:tr>
      <w:tr w:rsidR="003F5F77" w:rsidRPr="009732B0" w14:paraId="304AD1F2" w14:textId="77777777" w:rsidTr="007D183C">
        <w:tc>
          <w:tcPr>
            <w:tcW w:w="792" w:type="dxa"/>
          </w:tcPr>
          <w:p w14:paraId="78EAEFF4" w14:textId="65C5A4AC"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5</w:t>
            </w:r>
            <w:r w:rsidR="005939AB">
              <w:rPr>
                <w:rFonts w:ascii="GHEA Grapalat" w:hAnsi="GHEA Grapalat"/>
                <w:sz w:val="24"/>
                <w:szCs w:val="24"/>
                <w:lang w:val="hy-AM"/>
              </w:rPr>
              <w:t>0</w:t>
            </w:r>
            <w:r w:rsidR="006B1A76">
              <w:rPr>
                <w:rFonts w:ascii="GHEA Grapalat" w:hAnsi="GHEA Grapalat"/>
                <w:sz w:val="24"/>
                <w:szCs w:val="24"/>
                <w:lang w:val="hy-AM"/>
              </w:rPr>
              <w:t>)</w:t>
            </w:r>
          </w:p>
        </w:tc>
        <w:tc>
          <w:tcPr>
            <w:tcW w:w="2133" w:type="dxa"/>
          </w:tcPr>
          <w:p w14:paraId="680461F8" w14:textId="77777777" w:rsidR="003F5F77" w:rsidRPr="009732B0" w:rsidRDefault="003F5F77" w:rsidP="009C7CA2">
            <w:pPr>
              <w:spacing w:line="360" w:lineRule="auto"/>
              <w:jc w:val="both"/>
              <w:rPr>
                <w:rFonts w:ascii="GHEA Grapalat" w:hAnsi="GHEA Grapalat"/>
                <w:color w:val="FF0000"/>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31189-2015</w:t>
            </w:r>
          </w:p>
        </w:tc>
        <w:tc>
          <w:tcPr>
            <w:tcW w:w="6419" w:type="dxa"/>
          </w:tcPr>
          <w:p w14:paraId="0B2F4A87"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color w:val="212529"/>
                <w:sz w:val="24"/>
                <w:szCs w:val="24"/>
                <w:shd w:val="clear" w:color="auto" w:fill="FFFFFF"/>
                <w:lang w:val="hy-AM"/>
              </w:rPr>
              <w:t>Խառնուրդներ չոր շինարարական. Դասակարգում</w:t>
            </w:r>
          </w:p>
        </w:tc>
      </w:tr>
      <w:tr w:rsidR="003F5F77" w:rsidRPr="009732B0" w14:paraId="705E0A4A" w14:textId="77777777" w:rsidTr="007D183C">
        <w:tc>
          <w:tcPr>
            <w:tcW w:w="792" w:type="dxa"/>
          </w:tcPr>
          <w:p w14:paraId="4164ED88" w14:textId="6A4B3D76"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5</w:t>
            </w:r>
            <w:r w:rsidR="005939AB">
              <w:rPr>
                <w:rFonts w:ascii="GHEA Grapalat" w:hAnsi="GHEA Grapalat"/>
                <w:sz w:val="24"/>
                <w:szCs w:val="24"/>
                <w:lang w:val="hy-AM"/>
              </w:rPr>
              <w:t>1</w:t>
            </w:r>
            <w:r w:rsidR="006B1A76">
              <w:rPr>
                <w:rFonts w:ascii="GHEA Grapalat" w:hAnsi="GHEA Grapalat"/>
                <w:sz w:val="24"/>
                <w:szCs w:val="24"/>
                <w:lang w:val="hy-AM"/>
              </w:rPr>
              <w:t>)</w:t>
            </w:r>
          </w:p>
        </w:tc>
        <w:tc>
          <w:tcPr>
            <w:tcW w:w="2133" w:type="dxa"/>
          </w:tcPr>
          <w:p w14:paraId="57F95239"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31357-2007</w:t>
            </w:r>
          </w:p>
        </w:tc>
        <w:tc>
          <w:tcPr>
            <w:tcW w:w="6419" w:type="dxa"/>
          </w:tcPr>
          <w:p w14:paraId="12D42A0E"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color w:val="212529"/>
                <w:sz w:val="24"/>
                <w:szCs w:val="24"/>
                <w:shd w:val="clear" w:color="auto" w:fill="FFFFFF"/>
                <w:lang w:val="hy-AM"/>
              </w:rPr>
              <w:t>Ցեմենտային կապակցությամբ չոր շինարարական խառնուրդներ. Ընդհանուր տեխնիկական պայմաններ</w:t>
            </w:r>
          </w:p>
        </w:tc>
      </w:tr>
      <w:tr w:rsidR="003F5F77" w:rsidRPr="009732B0" w14:paraId="4370981E" w14:textId="77777777" w:rsidTr="007D183C">
        <w:tc>
          <w:tcPr>
            <w:tcW w:w="792" w:type="dxa"/>
          </w:tcPr>
          <w:p w14:paraId="62BDA35B" w14:textId="6381D60B" w:rsidR="003F5F77" w:rsidRPr="009732B0" w:rsidRDefault="00DD7249" w:rsidP="009C7CA2">
            <w:pPr>
              <w:spacing w:line="360" w:lineRule="auto"/>
              <w:jc w:val="both"/>
              <w:rPr>
                <w:rFonts w:ascii="GHEA Grapalat" w:hAnsi="GHEA Grapalat"/>
                <w:sz w:val="24"/>
                <w:szCs w:val="24"/>
                <w:lang w:val="hy-AM"/>
              </w:rPr>
            </w:pPr>
            <w:r>
              <w:rPr>
                <w:rFonts w:ascii="GHEA Grapalat" w:hAnsi="GHEA Grapalat"/>
                <w:sz w:val="24"/>
                <w:szCs w:val="24"/>
                <w:lang w:val="hy-AM"/>
              </w:rPr>
              <w:t>5</w:t>
            </w:r>
            <w:r w:rsidR="005939AB">
              <w:rPr>
                <w:rFonts w:ascii="GHEA Grapalat" w:hAnsi="GHEA Grapalat"/>
                <w:sz w:val="24"/>
                <w:szCs w:val="24"/>
                <w:lang w:val="hy-AM"/>
              </w:rPr>
              <w:t>2</w:t>
            </w:r>
            <w:r w:rsidR="006B1A76">
              <w:rPr>
                <w:rFonts w:ascii="GHEA Grapalat" w:hAnsi="GHEA Grapalat"/>
                <w:sz w:val="24"/>
                <w:szCs w:val="24"/>
                <w:lang w:val="hy-AM"/>
              </w:rPr>
              <w:t>)</w:t>
            </w:r>
          </w:p>
        </w:tc>
        <w:tc>
          <w:tcPr>
            <w:tcW w:w="2133" w:type="dxa"/>
          </w:tcPr>
          <w:p w14:paraId="2030B83F"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lang w:val="hy-AM"/>
              </w:rPr>
              <w:t>ԳՕՍՏ</w:t>
            </w:r>
            <w:r w:rsidRPr="009732B0">
              <w:rPr>
                <w:rFonts w:ascii="GHEA Grapalat" w:hAnsi="GHEA Grapalat"/>
                <w:sz w:val="24"/>
                <w:szCs w:val="24"/>
              </w:rPr>
              <w:t xml:space="preserve"> 31358-2019</w:t>
            </w:r>
          </w:p>
        </w:tc>
        <w:tc>
          <w:tcPr>
            <w:tcW w:w="6419" w:type="dxa"/>
          </w:tcPr>
          <w:p w14:paraId="081908BB" w14:textId="77777777" w:rsidR="003F5F77" w:rsidRPr="009732B0" w:rsidRDefault="003F5F77" w:rsidP="009C7CA2">
            <w:pPr>
              <w:spacing w:line="360" w:lineRule="auto"/>
              <w:jc w:val="both"/>
              <w:rPr>
                <w:rFonts w:ascii="GHEA Grapalat" w:hAnsi="GHEA Grapalat"/>
                <w:sz w:val="24"/>
                <w:szCs w:val="24"/>
                <w:lang w:val="hy-AM"/>
              </w:rPr>
            </w:pPr>
            <w:proofErr w:type="spellStart"/>
            <w:r w:rsidRPr="009732B0">
              <w:rPr>
                <w:rFonts w:ascii="GHEA Grapalat" w:hAnsi="GHEA Grapalat"/>
                <w:color w:val="212529"/>
                <w:sz w:val="24"/>
                <w:szCs w:val="24"/>
                <w:shd w:val="clear" w:color="auto" w:fill="FFFFFF"/>
              </w:rPr>
              <w:t>Ցեմենտային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կապակցանյութով</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հատակի</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շինարարական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չոր</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խառնուրդներ</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Տեխնիկական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պայմաններ</w:t>
            </w:r>
            <w:proofErr w:type="spellEnd"/>
          </w:p>
        </w:tc>
      </w:tr>
      <w:tr w:rsidR="003F5F77" w:rsidRPr="009732B0" w14:paraId="03F102AC" w14:textId="77777777" w:rsidTr="007D183C">
        <w:tc>
          <w:tcPr>
            <w:tcW w:w="792" w:type="dxa"/>
          </w:tcPr>
          <w:p w14:paraId="51889ADA" w14:textId="06FD5FB5"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5</w:t>
            </w:r>
            <w:r w:rsidR="005939AB">
              <w:rPr>
                <w:rFonts w:ascii="GHEA Grapalat" w:hAnsi="GHEA Grapalat"/>
                <w:sz w:val="24"/>
                <w:szCs w:val="24"/>
                <w:lang w:val="hy-AM"/>
              </w:rPr>
              <w:t>3</w:t>
            </w:r>
            <w:r w:rsidR="006B1A76">
              <w:rPr>
                <w:rFonts w:ascii="GHEA Grapalat" w:hAnsi="GHEA Grapalat"/>
                <w:sz w:val="24"/>
                <w:szCs w:val="24"/>
                <w:lang w:val="hy-AM"/>
              </w:rPr>
              <w:t>)</w:t>
            </w:r>
          </w:p>
        </w:tc>
        <w:tc>
          <w:tcPr>
            <w:tcW w:w="2133" w:type="dxa"/>
          </w:tcPr>
          <w:p w14:paraId="00A982E1" w14:textId="77777777" w:rsidR="003F5F77" w:rsidRPr="009732B0" w:rsidRDefault="003F5F77" w:rsidP="009C7CA2">
            <w:pPr>
              <w:spacing w:line="360" w:lineRule="auto"/>
              <w:jc w:val="both"/>
              <w:rPr>
                <w:rFonts w:ascii="GHEA Grapalat" w:hAnsi="GHEA Grapalat"/>
                <w:sz w:val="24"/>
                <w:szCs w:val="24"/>
              </w:rPr>
            </w:pPr>
            <w:r w:rsidRPr="009732B0">
              <w:rPr>
                <w:rFonts w:ascii="GHEA Grapalat" w:hAnsi="GHEA Grapalat"/>
                <w:sz w:val="24"/>
                <w:szCs w:val="24"/>
              </w:rPr>
              <w:t>ԳՕՍՏ 33083-2014</w:t>
            </w:r>
          </w:p>
        </w:tc>
        <w:tc>
          <w:tcPr>
            <w:tcW w:w="6419" w:type="dxa"/>
          </w:tcPr>
          <w:p w14:paraId="020E9183" w14:textId="77777777" w:rsidR="003F5F77" w:rsidRPr="009732B0" w:rsidRDefault="003F5F77" w:rsidP="009C7CA2">
            <w:pPr>
              <w:spacing w:line="360" w:lineRule="auto"/>
              <w:jc w:val="both"/>
              <w:rPr>
                <w:rFonts w:ascii="GHEA Grapalat" w:hAnsi="GHEA Grapalat"/>
                <w:color w:val="FF0000"/>
                <w:sz w:val="24"/>
                <w:szCs w:val="24"/>
              </w:rPr>
            </w:pPr>
            <w:proofErr w:type="spellStart"/>
            <w:r w:rsidRPr="009732B0">
              <w:rPr>
                <w:rFonts w:ascii="GHEA Grapalat" w:hAnsi="GHEA Grapalat"/>
                <w:sz w:val="24"/>
                <w:szCs w:val="24"/>
              </w:rPr>
              <w:t>Ցեմենտային</w:t>
            </w:r>
            <w:proofErr w:type="spellEnd"/>
            <w:r w:rsidRPr="009732B0">
              <w:rPr>
                <w:rFonts w:ascii="GHEA Grapalat" w:hAnsi="GHEA Grapalat"/>
                <w:sz w:val="24"/>
                <w:szCs w:val="24"/>
                <w:lang w:val="hy-AM"/>
              </w:rPr>
              <w:t xml:space="preserve"> հիմքով չոր շինարարական խառնուրդներ սվաղային աշխատանքների համար։ Տեխնիկական պայմաններ</w:t>
            </w:r>
          </w:p>
        </w:tc>
      </w:tr>
      <w:tr w:rsidR="003F5F77" w:rsidRPr="00524988" w14:paraId="712C1C78" w14:textId="77777777" w:rsidTr="007D183C">
        <w:tc>
          <w:tcPr>
            <w:tcW w:w="792" w:type="dxa"/>
          </w:tcPr>
          <w:p w14:paraId="50002250" w14:textId="414D51F5" w:rsidR="003F5F77" w:rsidRPr="009732B0" w:rsidRDefault="00D170F3" w:rsidP="009C7CA2">
            <w:pPr>
              <w:spacing w:line="360" w:lineRule="auto"/>
              <w:jc w:val="both"/>
              <w:rPr>
                <w:rFonts w:ascii="GHEA Grapalat" w:hAnsi="GHEA Grapalat"/>
                <w:sz w:val="24"/>
                <w:szCs w:val="24"/>
                <w:lang w:val="hy-AM"/>
              </w:rPr>
            </w:pPr>
            <w:r w:rsidRPr="009732B0">
              <w:rPr>
                <w:rFonts w:ascii="GHEA Grapalat" w:hAnsi="GHEA Grapalat"/>
                <w:sz w:val="24"/>
                <w:szCs w:val="24"/>
                <w:lang w:val="hy-AM"/>
              </w:rPr>
              <w:t>5</w:t>
            </w:r>
            <w:r w:rsidR="005939AB">
              <w:rPr>
                <w:rFonts w:ascii="GHEA Grapalat" w:hAnsi="GHEA Grapalat"/>
                <w:sz w:val="24"/>
                <w:szCs w:val="24"/>
                <w:lang w:val="hy-AM"/>
              </w:rPr>
              <w:t>4</w:t>
            </w:r>
            <w:r w:rsidR="006B1A76">
              <w:rPr>
                <w:rFonts w:ascii="GHEA Grapalat" w:hAnsi="GHEA Grapalat"/>
                <w:sz w:val="24"/>
                <w:szCs w:val="24"/>
                <w:lang w:val="hy-AM"/>
              </w:rPr>
              <w:t>)</w:t>
            </w:r>
          </w:p>
        </w:tc>
        <w:tc>
          <w:tcPr>
            <w:tcW w:w="2133" w:type="dxa"/>
          </w:tcPr>
          <w:p w14:paraId="30312D81" w14:textId="6B472FAF" w:rsidR="003F5F77" w:rsidRPr="009732B0" w:rsidRDefault="00A111E0" w:rsidP="009C7CA2">
            <w:pPr>
              <w:spacing w:line="360" w:lineRule="auto"/>
              <w:jc w:val="both"/>
              <w:rPr>
                <w:rFonts w:ascii="GHEA Grapalat" w:hAnsi="GHEA Grapalat"/>
                <w:sz w:val="24"/>
                <w:szCs w:val="24"/>
              </w:rPr>
            </w:pPr>
            <w:r>
              <w:rPr>
                <w:rFonts w:ascii="GHEA Grapalat" w:hAnsi="GHEA Grapalat"/>
                <w:sz w:val="24"/>
                <w:szCs w:val="24"/>
                <w:lang w:val="hy-AM"/>
              </w:rPr>
              <w:t xml:space="preserve">ՀՍՏ </w:t>
            </w:r>
            <w:r w:rsidR="003F5F77" w:rsidRPr="009732B0">
              <w:rPr>
                <w:rFonts w:ascii="GHEA Grapalat" w:hAnsi="GHEA Grapalat"/>
                <w:sz w:val="24"/>
                <w:szCs w:val="24"/>
                <w:lang w:val="hy-AM"/>
              </w:rPr>
              <w:t>ԳՕՍՏ Ռ</w:t>
            </w:r>
            <w:r w:rsidR="003F5F77" w:rsidRPr="009732B0">
              <w:rPr>
                <w:rFonts w:ascii="GHEA Grapalat" w:hAnsi="GHEA Grapalat"/>
                <w:sz w:val="24"/>
                <w:szCs w:val="24"/>
              </w:rPr>
              <w:t xml:space="preserve"> 57256-2016</w:t>
            </w:r>
          </w:p>
        </w:tc>
        <w:tc>
          <w:tcPr>
            <w:tcW w:w="6419" w:type="dxa"/>
          </w:tcPr>
          <w:p w14:paraId="69AB7172" w14:textId="77777777" w:rsidR="003F5F77" w:rsidRPr="009732B0" w:rsidRDefault="003F5F77" w:rsidP="009C7CA2">
            <w:pPr>
              <w:spacing w:line="360" w:lineRule="auto"/>
              <w:jc w:val="both"/>
              <w:rPr>
                <w:rFonts w:ascii="GHEA Grapalat" w:hAnsi="GHEA Grapalat"/>
                <w:sz w:val="24"/>
                <w:szCs w:val="24"/>
              </w:rPr>
            </w:pPr>
            <w:proofErr w:type="spellStart"/>
            <w:r w:rsidRPr="009732B0">
              <w:rPr>
                <w:rFonts w:ascii="GHEA Grapalat" w:hAnsi="GHEA Grapalat"/>
                <w:color w:val="212529"/>
                <w:sz w:val="24"/>
                <w:szCs w:val="24"/>
                <w:shd w:val="clear" w:color="auto" w:fill="FFFFFF"/>
              </w:rPr>
              <w:t>Փակ</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տարածքների</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օդ</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Օդի</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նմուշառում</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ամոնյակի</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որոշման</w:t>
            </w:r>
            <w:proofErr w:type="spellEnd"/>
            <w:r w:rsidRPr="009732B0">
              <w:rPr>
                <w:rFonts w:ascii="GHEA Grapalat" w:hAnsi="GHEA Grapalat"/>
                <w:color w:val="212529"/>
                <w:sz w:val="24"/>
                <w:szCs w:val="24"/>
                <w:shd w:val="clear" w:color="auto" w:fill="FFFFFF"/>
              </w:rPr>
              <w:t xml:space="preserve"> </w:t>
            </w:r>
            <w:proofErr w:type="spellStart"/>
            <w:r w:rsidRPr="009732B0">
              <w:rPr>
                <w:rFonts w:ascii="GHEA Grapalat" w:hAnsi="GHEA Grapalat"/>
                <w:color w:val="212529"/>
                <w:sz w:val="24"/>
                <w:szCs w:val="24"/>
                <w:shd w:val="clear" w:color="auto" w:fill="FFFFFF"/>
              </w:rPr>
              <w:t>համար</w:t>
            </w:r>
            <w:proofErr w:type="spellEnd"/>
          </w:p>
        </w:tc>
      </w:tr>
    </w:tbl>
    <w:p w14:paraId="7F2DC74E" w14:textId="77777777" w:rsidR="000A532D" w:rsidRDefault="000A532D" w:rsidP="009C7CA2">
      <w:pPr>
        <w:spacing w:after="0" w:line="360" w:lineRule="auto"/>
        <w:ind w:firstLine="567"/>
        <w:jc w:val="both"/>
        <w:rPr>
          <w:rFonts w:ascii="GHEA Grapalat" w:hAnsi="GHEA Grapalat"/>
          <w:sz w:val="24"/>
          <w:szCs w:val="24"/>
          <w:lang w:val="hy-AM"/>
        </w:rPr>
      </w:pPr>
    </w:p>
    <w:p w14:paraId="55DE13C7" w14:textId="77777777" w:rsidR="005939AB" w:rsidRPr="005D32A9" w:rsidRDefault="005939AB" w:rsidP="009C7CA2">
      <w:pPr>
        <w:spacing w:after="0" w:line="360" w:lineRule="auto"/>
        <w:ind w:firstLine="567"/>
        <w:jc w:val="both"/>
        <w:rPr>
          <w:rFonts w:ascii="GHEA Grapalat" w:hAnsi="GHEA Grapalat"/>
          <w:sz w:val="24"/>
          <w:szCs w:val="24"/>
          <w:lang w:val="en-US"/>
        </w:rPr>
      </w:pPr>
    </w:p>
    <w:p w14:paraId="3EDB6916" w14:textId="69E73A2C" w:rsidR="000A532D" w:rsidRPr="009732B0" w:rsidRDefault="00A2517A" w:rsidP="009C7CA2">
      <w:pPr>
        <w:pStyle w:val="a3"/>
        <w:numPr>
          <w:ilvl w:val="0"/>
          <w:numId w:val="1"/>
        </w:numPr>
        <w:spacing w:line="360" w:lineRule="auto"/>
        <w:outlineLvl w:val="0"/>
        <w:rPr>
          <w:rFonts w:ascii="GHEA Grapalat" w:hAnsi="GHEA Grapalat"/>
          <w:b/>
          <w:bCs/>
          <w:color w:val="FF0000"/>
          <w:sz w:val="24"/>
          <w:szCs w:val="24"/>
          <w:lang w:val="hy-AM"/>
        </w:rPr>
      </w:pPr>
      <w:r w:rsidRPr="009732B0">
        <w:rPr>
          <w:rFonts w:ascii="GHEA Grapalat" w:hAnsi="GHEA Grapalat"/>
          <w:b/>
          <w:bCs/>
          <w:sz w:val="24"/>
          <w:szCs w:val="24"/>
          <w:lang w:val="hy-AM"/>
        </w:rPr>
        <w:lastRenderedPageBreak/>
        <w:t>ՏԵՐՄԻՆՆԵՐ, ՍԱՀՄԱՆՈՒՄՆԵՐ ԵՎ ՀԱՊԱՎՈՒՄՆԵՐ</w:t>
      </w:r>
    </w:p>
    <w:p w14:paraId="025B57A6" w14:textId="6EE277C3" w:rsidR="000A532D" w:rsidRPr="009732B0" w:rsidRDefault="000A532D" w:rsidP="009C7CA2">
      <w:pPr>
        <w:pStyle w:val="a3"/>
        <w:numPr>
          <w:ilvl w:val="0"/>
          <w:numId w:val="28"/>
        </w:numPr>
        <w:spacing w:after="0" w:line="360" w:lineRule="auto"/>
        <w:ind w:left="0" w:firstLine="491"/>
        <w:jc w:val="both"/>
        <w:rPr>
          <w:rFonts w:ascii="GHEA Grapalat" w:eastAsia="Calibri" w:hAnsi="GHEA Grapalat" w:cs="Times New Roman"/>
          <w:sz w:val="24"/>
          <w:szCs w:val="24"/>
          <w:lang w:val="hy-AM"/>
        </w:rPr>
      </w:pPr>
      <w:r w:rsidRPr="009732B0">
        <w:rPr>
          <w:rFonts w:ascii="GHEA Grapalat" w:eastAsia="Calibri" w:hAnsi="GHEA Grapalat" w:cs="Sylfaen"/>
          <w:sz w:val="24"/>
          <w:szCs w:val="24"/>
          <w:lang w:val="hy-AM"/>
        </w:rPr>
        <w:t>Սույն նորմերում կիրառվում են հետևյալ տերմինները՝ համապատասխան սահմանումներով՝</w:t>
      </w:r>
    </w:p>
    <w:p w14:paraId="571AEE77" w14:textId="77777777" w:rsidR="00FC57CE" w:rsidRPr="00FC57CE" w:rsidRDefault="00FC57CE"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Times New Roman" w:hAnsi="GHEA Grapalat" w:cs="Arial"/>
          <w:b/>
          <w:bCs/>
          <w:sz w:val="24"/>
          <w:szCs w:val="24"/>
          <w:lang w:val="hy-AM"/>
        </w:rPr>
        <w:t>ամրացնող խառնուրդ</w:t>
      </w:r>
      <w:r w:rsidRPr="009732B0">
        <w:rPr>
          <w:rFonts w:ascii="GHEA Grapalat" w:eastAsia="Times New Roman" w:hAnsi="GHEA Grapalat" w:cs="Arial"/>
          <w:sz w:val="24"/>
          <w:szCs w:val="24"/>
          <w:lang w:val="hy-AM"/>
        </w:rPr>
        <w:t>՝ հատուկ ընտրված՝ կազմությամբ չոր խառնուրդ, որը բաղկացած է չափազատված կոշտ լցանյութից (քվարց, կորունդ, մետաղ, ֆերոսիլիկատներ), պորտլանդցեմենտի կապակցանյութից, ձևափոխող հավելանյութերից, երբեմն՝ գունանյութերից և օգտագործվում է ամրացված վերին շերտով, բարձր հղկամաշունակությամբ բետոնե հատակների արտադրության համար</w:t>
      </w:r>
      <w:r w:rsidRPr="00FC57CE">
        <w:rPr>
          <w:rFonts w:ascii="GHEA Grapalat" w:eastAsia="Times New Roman" w:hAnsi="GHEA Grapalat" w:cs="Arial"/>
          <w:sz w:val="24"/>
          <w:szCs w:val="24"/>
          <w:lang w:val="hy-AM"/>
        </w:rPr>
        <w:t>.</w:t>
      </w:r>
    </w:p>
    <w:p w14:paraId="3869B36C" w14:textId="77777777" w:rsidR="00FC57CE" w:rsidRPr="00FC57CE" w:rsidRDefault="00FC57CE"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Times New Roman" w:hAnsi="GHEA Grapalat" w:cs="Arial"/>
          <w:b/>
          <w:sz w:val="24"/>
          <w:szCs w:val="24"/>
          <w:lang w:val="hy-AM"/>
        </w:rPr>
        <w:t>ամրացված</w:t>
      </w:r>
      <w:r w:rsidRPr="009732B0">
        <w:rPr>
          <w:rFonts w:ascii="GHEA Grapalat" w:eastAsia="Times New Roman" w:hAnsi="GHEA Grapalat" w:cs="Arial"/>
          <w:b/>
          <w:bCs/>
          <w:sz w:val="24"/>
          <w:szCs w:val="24"/>
          <w:lang w:val="hy-AM"/>
        </w:rPr>
        <w:t xml:space="preserve"> վերին շերտ</w:t>
      </w:r>
      <w:r w:rsidRPr="009732B0">
        <w:rPr>
          <w:rFonts w:ascii="GHEA Grapalat" w:eastAsia="Times New Roman" w:hAnsi="GHEA Grapalat" w:cs="Arial"/>
          <w:sz w:val="24"/>
          <w:szCs w:val="24"/>
          <w:lang w:val="hy-AM"/>
        </w:rPr>
        <w:t xml:space="preserve">՝ շերտ, որն իրականացվում է նոր լցված բետոնի մակերևույթի վրա՝ բետոնե հատակի հարվածադիմացկունությունը և մաշակայունությունը բարձրացնելու համար։ Իրականացվում է ամրացնող խառնուրդ։ Իրականացվում է չոր խառնուրդի բաժնավորված (դոզավորված) ցրման եղանակով, հատուկ բաշխիչ սարքերի միջոցով կամ ձեռքով, կամ ամրացնող խառնուրդի ջրային լուծույթից երեսասվաղ </w:t>
      </w:r>
      <w:r w:rsidRPr="009732B0">
        <w:rPr>
          <w:rFonts w:ascii="GHEA Grapalat" w:eastAsia="Times New Roman" w:hAnsi="GHEA Grapalat"/>
          <w:sz w:val="24"/>
          <w:szCs w:val="24"/>
          <w:lang w:val="hy-AM"/>
        </w:rPr>
        <w:t>իրականացվնելու</w:t>
      </w:r>
      <w:r w:rsidRPr="009732B0">
        <w:rPr>
          <w:rFonts w:ascii="GHEA Grapalat" w:eastAsia="Times New Roman" w:hAnsi="GHEA Grapalat" w:cs="Arial"/>
          <w:sz w:val="24"/>
          <w:szCs w:val="24"/>
          <w:lang w:val="hy-AM"/>
        </w:rPr>
        <w:t xml:space="preserve"> եղանակով.</w:t>
      </w:r>
    </w:p>
    <w:p w14:paraId="28FB5CB1" w14:textId="4E1FC492" w:rsidR="00FC57CE" w:rsidRPr="00FC57CE" w:rsidRDefault="00FC57CE"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Times New Roman" w:hAnsi="GHEA Grapalat" w:cs="Arial"/>
          <w:b/>
          <w:sz w:val="24"/>
          <w:szCs w:val="24"/>
          <w:lang w:val="hy-AM"/>
        </w:rPr>
        <w:t xml:space="preserve">արտահոսքի դիմադրություն (հողանցման դիմադրություն), </w:t>
      </w:r>
      <w:r w:rsidRPr="009732B0">
        <w:rPr>
          <w:rFonts w:ascii="GHEA Grapalat" w:eastAsia="Times New Roman" w:hAnsi="GHEA Grapalat" w:cs="Arial"/>
          <w:sz w:val="24"/>
          <w:szCs w:val="24"/>
          <w:lang w:val="hy-AM"/>
        </w:rPr>
        <w:t>Օհմ՝ չափվող մակերեսի հետ շփվող էլեկտրոդի և հողի միջև դիմադրությունը</w:t>
      </w:r>
      <w:r w:rsidRPr="00FC57CE">
        <w:rPr>
          <w:rFonts w:ascii="GHEA Grapalat" w:eastAsia="Times New Roman" w:hAnsi="GHEA Grapalat" w:cs="Arial"/>
          <w:sz w:val="24"/>
          <w:szCs w:val="24"/>
          <w:lang w:val="hy-AM"/>
        </w:rPr>
        <w:t>.</w:t>
      </w:r>
    </w:p>
    <w:p w14:paraId="4671EA05" w14:textId="77777777" w:rsidR="00FC57CE" w:rsidRPr="00FC57CE" w:rsidRDefault="00FC57CE"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Calibri" w:hAnsi="GHEA Grapalat" w:cs="Times New Roman"/>
          <w:b/>
          <w:sz w:val="24"/>
          <w:szCs w:val="24"/>
          <w:lang w:val="hy-AM"/>
        </w:rPr>
        <w:t xml:space="preserve"> </w:t>
      </w:r>
      <w:r w:rsidRPr="009732B0">
        <w:rPr>
          <w:rFonts w:ascii="GHEA Grapalat" w:hAnsi="GHEA Grapalat"/>
          <w:b/>
          <w:sz w:val="24"/>
          <w:szCs w:val="24"/>
          <w:lang w:val="hy-AM"/>
        </w:rPr>
        <w:t>բետոնե նախապատրաստական շերտ</w:t>
      </w:r>
      <w:r w:rsidRPr="009732B0">
        <w:rPr>
          <w:rFonts w:ascii="GHEA Grapalat" w:eastAsia="Times New Roman" w:hAnsi="GHEA Grapalat" w:cs="Arial"/>
          <w:b/>
          <w:bCs/>
          <w:sz w:val="24"/>
          <w:szCs w:val="24"/>
          <w:lang w:val="hy-AM"/>
        </w:rPr>
        <w:t>՝</w:t>
      </w:r>
      <w:r w:rsidRPr="009732B0">
        <w:rPr>
          <w:rFonts w:ascii="GHEA Grapalat" w:eastAsia="Times New Roman" w:hAnsi="GHEA Grapalat" w:cs="Arial"/>
          <w:sz w:val="24"/>
          <w:szCs w:val="24"/>
          <w:lang w:val="hy-AM"/>
        </w:rPr>
        <w:t xml:space="preserve"> միջանկյալ շերտ գրունտային    հիմնատակի և տապաստակի շերտի միջև, որի վրաից իրականացվում է  ջրամեկուսացում.</w:t>
      </w:r>
    </w:p>
    <w:p w14:paraId="573598EF" w14:textId="7D46B350" w:rsidR="007B258B" w:rsidRPr="009732B0" w:rsidRDefault="000A532D"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Calibri" w:hAnsi="GHEA Grapalat" w:cs="Times New Roman"/>
          <w:b/>
          <w:sz w:val="24"/>
          <w:szCs w:val="24"/>
          <w:lang w:val="hy-AM"/>
        </w:rPr>
        <w:t xml:space="preserve">գոլորշամեկուսիչ շերտ. </w:t>
      </w:r>
      <w:r w:rsidRPr="009732B0">
        <w:rPr>
          <w:rFonts w:ascii="GHEA Grapalat" w:eastAsia="Calibri" w:hAnsi="GHEA Grapalat" w:cs="Times New Roman"/>
          <w:sz w:val="24"/>
          <w:szCs w:val="24"/>
          <w:lang w:val="hy-AM"/>
        </w:rPr>
        <w:t>պատող կոնստրուկցիաներում  տեղակայված փաթթոցային կամ մածիկային նյութերից կազմված շերտ՝ շինարարական կոնստրուկցիաները  ջրային գոլորշիների ազդեծությունից  պաշտպանելու  նպատակով</w:t>
      </w:r>
      <w:r w:rsidR="005472A1">
        <w:rPr>
          <w:rFonts w:ascii="GHEA Grapalat" w:eastAsia="Calibri" w:hAnsi="GHEA Grapalat" w:cs="Times New Roman"/>
          <w:sz w:val="24"/>
          <w:szCs w:val="24"/>
          <w:lang w:val="hy-AM"/>
        </w:rPr>
        <w:t>.</w:t>
      </w:r>
      <w:r w:rsidRPr="009732B0">
        <w:rPr>
          <w:rFonts w:ascii="GHEA Grapalat" w:eastAsia="Times New Roman" w:hAnsi="GHEA Grapalat" w:cs="Calibri"/>
          <w:b/>
          <w:bCs/>
          <w:sz w:val="24"/>
          <w:szCs w:val="24"/>
          <w:lang w:val="hy-AM"/>
        </w:rPr>
        <w:t xml:space="preserve"> </w:t>
      </w:r>
    </w:p>
    <w:p w14:paraId="033CA872" w14:textId="77777777" w:rsidR="00FC57CE" w:rsidRPr="00FC57CE" w:rsidRDefault="00FC57CE"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Times New Roman" w:hAnsi="GHEA Grapalat" w:cs="Arial"/>
          <w:b/>
          <w:bCs/>
          <w:sz w:val="24"/>
          <w:szCs w:val="24"/>
          <w:lang w:val="hy-AM"/>
        </w:rPr>
        <w:t>գրունտային հիմնատակ</w:t>
      </w:r>
      <w:r w:rsidRPr="009732B0">
        <w:rPr>
          <w:rFonts w:ascii="GHEA Grapalat" w:eastAsia="Times New Roman" w:hAnsi="GHEA Grapalat" w:cs="Arial"/>
          <w:sz w:val="24"/>
          <w:szCs w:val="24"/>
          <w:lang w:val="hy-AM"/>
        </w:rPr>
        <w:t>՝ հողի շերտ, որի վրա պատրաստվում են տապաստակի շերտը կամ տափագերանների հենարանները.</w:t>
      </w:r>
    </w:p>
    <w:p w14:paraId="76C1C1E6" w14:textId="77777777" w:rsidR="00FC57CE" w:rsidRPr="00FC57CE" w:rsidRDefault="00FC57CE"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Times New Roman" w:hAnsi="GHEA Grapalat" w:cs="Arial"/>
          <w:b/>
          <w:bCs/>
          <w:sz w:val="24"/>
          <w:szCs w:val="24"/>
          <w:lang w:val="hy-AM"/>
        </w:rPr>
        <w:t>դեֆորմացման կար</w:t>
      </w:r>
      <w:r w:rsidRPr="009732B0">
        <w:rPr>
          <w:rFonts w:ascii="GHEA Grapalat" w:eastAsia="Times New Roman" w:hAnsi="GHEA Grapalat" w:cs="Arial"/>
          <w:sz w:val="24"/>
          <w:szCs w:val="24"/>
          <w:lang w:val="hy-AM"/>
        </w:rPr>
        <w:t>՝ տապաստակի շերտի, երեսասվաղի կամ հատակի ծածկույթի խզում, որն ապահովում է առանձին հատվածների անկախ տեղաշարժի հնարավորությունը.</w:t>
      </w:r>
    </w:p>
    <w:p w14:paraId="258B53AD" w14:textId="77777777" w:rsidR="00FC57CE" w:rsidRPr="00FC57CE" w:rsidRDefault="00FC57CE"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Times New Roman" w:hAnsi="GHEA Grapalat" w:cs="Arial"/>
          <w:b/>
          <w:bCs/>
          <w:sz w:val="24"/>
          <w:szCs w:val="24"/>
          <w:lang w:val="hy-AM"/>
        </w:rPr>
        <w:lastRenderedPageBreak/>
        <w:t>դրենաժ</w:t>
      </w:r>
      <w:r w:rsidRPr="009732B0">
        <w:rPr>
          <w:rFonts w:ascii="GHEA Grapalat" w:eastAsia="Times New Roman" w:hAnsi="GHEA Grapalat" w:cs="Arial"/>
          <w:sz w:val="24"/>
          <w:szCs w:val="24"/>
          <w:lang w:val="hy-AM"/>
        </w:rPr>
        <w:t>՝ անձրևաջրերի և գրունտային ջրերի հեռացման համակարգ.</w:t>
      </w:r>
    </w:p>
    <w:p w14:paraId="1A2BD6FD" w14:textId="15214086" w:rsidR="005472A1" w:rsidRPr="005472A1" w:rsidRDefault="005472A1"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Times New Roman" w:hAnsi="GHEA Grapalat" w:cs="Arial"/>
          <w:b/>
          <w:bCs/>
          <w:sz w:val="24"/>
          <w:szCs w:val="24"/>
          <w:lang w:val="hy-AM"/>
        </w:rPr>
        <w:t>երեսասվաղ (ծածկույթի հիմնատակ)</w:t>
      </w:r>
      <w:r w:rsidRPr="009732B0">
        <w:rPr>
          <w:rFonts w:ascii="GHEA Grapalat" w:eastAsia="Times New Roman" w:hAnsi="GHEA Grapalat" w:cs="Arial"/>
          <w:sz w:val="24"/>
          <w:szCs w:val="24"/>
          <w:lang w:val="hy-AM"/>
        </w:rPr>
        <w:t>՝ հատակի շերտ, որը ծառայում է հատակի կամ հատակի ստորին շերտի մակերևույթը հավասարեցնելու, հատակի ծածկույթին պահանջվող թեքություն տալու, դրված խողովակաշարերը ծածկելու, ինչպես նաև հատակի ոչ կոշտ շերտերի երկայնքով բեռնվածքի հավասարաչափ բաշխման համար</w:t>
      </w:r>
      <w:r w:rsidRPr="005472A1">
        <w:rPr>
          <w:rFonts w:ascii="GHEA Grapalat" w:eastAsia="Times New Roman" w:hAnsi="GHEA Grapalat" w:cs="Arial"/>
          <w:sz w:val="24"/>
          <w:szCs w:val="24"/>
          <w:lang w:val="hy-AM"/>
        </w:rPr>
        <w:t>.</w:t>
      </w:r>
    </w:p>
    <w:p w14:paraId="7EFA4FEA" w14:textId="11741709" w:rsidR="007B258B" w:rsidRPr="009732B0" w:rsidRDefault="000A532D" w:rsidP="009C7CA2">
      <w:pPr>
        <w:pStyle w:val="a3"/>
        <w:numPr>
          <w:ilvl w:val="0"/>
          <w:numId w:val="27"/>
        </w:numPr>
        <w:spacing w:line="360" w:lineRule="auto"/>
        <w:ind w:left="284" w:right="212" w:hanging="284"/>
        <w:jc w:val="both"/>
        <w:rPr>
          <w:rFonts w:ascii="GHEA Grapalat" w:eastAsia="Calibri" w:hAnsi="GHEA Grapalat" w:cs="Times New Roman"/>
          <w:sz w:val="24"/>
          <w:szCs w:val="24"/>
          <w:lang w:val="hy-AM"/>
        </w:rPr>
      </w:pPr>
      <w:r w:rsidRPr="009732B0">
        <w:rPr>
          <w:rFonts w:ascii="GHEA Grapalat" w:eastAsia="Calibri" w:hAnsi="GHEA Grapalat" w:cs="Times New Roman"/>
          <w:b/>
          <w:sz w:val="24"/>
          <w:szCs w:val="24"/>
          <w:lang w:val="hy-AM"/>
        </w:rPr>
        <w:t xml:space="preserve">թաղանթ. </w:t>
      </w:r>
      <w:r w:rsidRPr="009732B0">
        <w:rPr>
          <w:rFonts w:ascii="GHEA Grapalat" w:eastAsia="Calibri" w:hAnsi="GHEA Grapalat" w:cs="Times New Roman"/>
          <w:sz w:val="24"/>
          <w:szCs w:val="24"/>
          <w:lang w:val="hy-AM"/>
        </w:rPr>
        <w:t>տանիքածածի, որպես կանոն պոլիմերային, սոսնձվող, մեխանիկորեն ամրա</w:t>
      </w:r>
      <w:r w:rsidR="00B71013">
        <w:rPr>
          <w:rFonts w:ascii="GHEA Grapalat" w:eastAsia="Calibri" w:hAnsi="GHEA Grapalat" w:cs="Times New Roman"/>
          <w:sz w:val="24"/>
          <w:szCs w:val="24"/>
          <w:lang w:val="hy-AM"/>
        </w:rPr>
        <w:t>ց</w:t>
      </w:r>
      <w:r w:rsidRPr="009732B0">
        <w:rPr>
          <w:rFonts w:ascii="GHEA Grapalat" w:eastAsia="Calibri" w:hAnsi="GHEA Grapalat" w:cs="Times New Roman"/>
          <w:sz w:val="24"/>
          <w:szCs w:val="24"/>
          <w:lang w:val="hy-AM"/>
        </w:rPr>
        <w:t>վող կամ ջրամեկուսիչ գորգի հիմ</w:t>
      </w:r>
      <w:r w:rsidR="00AE15EF">
        <w:rPr>
          <w:rFonts w:ascii="GHEA Grapalat" w:eastAsia="Calibri" w:hAnsi="GHEA Grapalat" w:cs="Times New Roman"/>
          <w:sz w:val="24"/>
          <w:szCs w:val="24"/>
          <w:lang w:val="hy-AM"/>
        </w:rPr>
        <w:t>նատակի</w:t>
      </w:r>
      <w:r w:rsidRPr="009732B0">
        <w:rPr>
          <w:rFonts w:ascii="GHEA Grapalat" w:eastAsia="Calibri" w:hAnsi="GHEA Grapalat" w:cs="Times New Roman"/>
          <w:sz w:val="24"/>
          <w:szCs w:val="24"/>
          <w:lang w:val="hy-AM"/>
        </w:rPr>
        <w:t xml:space="preserve"> վրա ազատ տեղադրվող, հետագա բեռնման ենթակա նյութ</w:t>
      </w:r>
      <w:r w:rsidR="005472A1">
        <w:rPr>
          <w:rFonts w:ascii="GHEA Grapalat" w:eastAsia="Calibri" w:hAnsi="GHEA Grapalat" w:cs="Times New Roman"/>
          <w:sz w:val="24"/>
          <w:szCs w:val="24"/>
          <w:lang w:val="hy-AM"/>
        </w:rPr>
        <w:t>.</w:t>
      </w:r>
    </w:p>
    <w:p w14:paraId="3BC2BB61" w14:textId="77777777" w:rsidR="005472A1" w:rsidRPr="005472A1" w:rsidRDefault="005472A1" w:rsidP="009C7CA2">
      <w:pPr>
        <w:pStyle w:val="a3"/>
        <w:numPr>
          <w:ilvl w:val="0"/>
          <w:numId w:val="27"/>
        </w:numPr>
        <w:spacing w:line="360" w:lineRule="auto"/>
        <w:ind w:left="360" w:right="212"/>
        <w:jc w:val="both"/>
        <w:rPr>
          <w:rFonts w:ascii="GHEA Grapalat" w:eastAsia="Times New Roman" w:hAnsi="GHEA Grapalat" w:cs="Calibri"/>
          <w:sz w:val="24"/>
          <w:szCs w:val="24"/>
          <w:lang w:val="hy-AM" w:eastAsia="ru-RU"/>
        </w:rPr>
      </w:pPr>
      <w:r>
        <w:rPr>
          <w:rFonts w:ascii="GHEA Grapalat" w:eastAsia="Calibri" w:hAnsi="GHEA Grapalat" w:cs="Calibri"/>
          <w:b/>
          <w:bCs/>
          <w:sz w:val="24"/>
          <w:szCs w:val="24"/>
          <w:lang w:val="hy-AM"/>
        </w:rPr>
        <w:t>խտվածք</w:t>
      </w:r>
      <w:r w:rsidRPr="009732B0">
        <w:rPr>
          <w:rFonts w:ascii="GHEA Grapalat" w:eastAsia="Calibri" w:hAnsi="GHEA Grapalat" w:cs="Calibri"/>
          <w:b/>
          <w:bCs/>
          <w:sz w:val="24"/>
          <w:szCs w:val="24"/>
          <w:lang w:val="hy-AM"/>
        </w:rPr>
        <w:t>.</w:t>
      </w:r>
      <w:r w:rsidRPr="009732B0">
        <w:rPr>
          <w:rFonts w:ascii="GHEA Grapalat" w:eastAsia="Calibri" w:hAnsi="GHEA Grapalat" w:cs="Calibri"/>
          <w:bCs/>
          <w:sz w:val="24"/>
          <w:szCs w:val="24"/>
          <w:lang w:val="hy-AM"/>
        </w:rPr>
        <w:t xml:space="preserve"> գազային մարմինները հեղուկ վիճակի փոխակերպվելու  արդյունք,</w:t>
      </w:r>
    </w:p>
    <w:p w14:paraId="23C24267" w14:textId="42B2C421" w:rsidR="007B258B" w:rsidRPr="009732B0" w:rsidRDefault="000A532D" w:rsidP="009C7CA2">
      <w:pPr>
        <w:pStyle w:val="a3"/>
        <w:numPr>
          <w:ilvl w:val="0"/>
          <w:numId w:val="27"/>
        </w:numPr>
        <w:spacing w:line="360" w:lineRule="auto"/>
        <w:ind w:left="360" w:right="212"/>
        <w:jc w:val="both"/>
        <w:rPr>
          <w:rFonts w:ascii="GHEA Grapalat" w:eastAsia="Times New Roman" w:hAnsi="GHEA Grapalat" w:cs="Calibri"/>
          <w:sz w:val="24"/>
          <w:szCs w:val="24"/>
          <w:lang w:val="hy-AM" w:eastAsia="ru-RU"/>
        </w:rPr>
      </w:pPr>
      <w:r w:rsidRPr="009732B0">
        <w:rPr>
          <w:rFonts w:ascii="GHEA Grapalat" w:eastAsia="Times New Roman" w:hAnsi="GHEA Grapalat" w:cs="Calibri"/>
          <w:b/>
          <w:bCs/>
          <w:sz w:val="24"/>
          <w:szCs w:val="24"/>
          <w:lang w:val="hy-AM"/>
        </w:rPr>
        <w:t xml:space="preserve">լանջ. </w:t>
      </w:r>
      <w:r w:rsidR="005472A1">
        <w:rPr>
          <w:rFonts w:ascii="GHEA Grapalat" w:eastAsia="Times New Roman" w:hAnsi="GHEA Grapalat" w:cs="Calibri"/>
          <w:bCs/>
          <w:sz w:val="24"/>
          <w:szCs w:val="24"/>
          <w:lang w:val="hy-AM"/>
        </w:rPr>
        <w:t>տանիքի նիստ, թեք մակերևույթ,</w:t>
      </w:r>
      <w:r w:rsidRPr="009732B0">
        <w:rPr>
          <w:rFonts w:ascii="GHEA Grapalat" w:eastAsia="Times New Roman" w:hAnsi="GHEA Grapalat" w:cs="Calibri"/>
          <w:b/>
          <w:bCs/>
          <w:sz w:val="24"/>
          <w:szCs w:val="24"/>
          <w:lang w:val="hy-AM"/>
        </w:rPr>
        <w:t xml:space="preserve"> </w:t>
      </w:r>
    </w:p>
    <w:p w14:paraId="1FE62AC4" w14:textId="1CADC18B" w:rsidR="007B258B" w:rsidRPr="009732B0" w:rsidRDefault="000A532D" w:rsidP="009C7CA2">
      <w:pPr>
        <w:pStyle w:val="a3"/>
        <w:numPr>
          <w:ilvl w:val="0"/>
          <w:numId w:val="27"/>
        </w:numPr>
        <w:spacing w:line="360" w:lineRule="auto"/>
        <w:ind w:left="360" w:right="212"/>
        <w:jc w:val="both"/>
        <w:rPr>
          <w:rFonts w:ascii="GHEA Grapalat" w:eastAsia="Calibri" w:hAnsi="GHEA Grapalat" w:cs="Calibri"/>
          <w:bCs/>
          <w:sz w:val="24"/>
          <w:szCs w:val="24"/>
          <w:lang w:val="hy-AM"/>
        </w:rPr>
      </w:pPr>
      <w:r w:rsidRPr="009732B0">
        <w:rPr>
          <w:rFonts w:ascii="GHEA Grapalat" w:eastAsia="Times New Roman" w:hAnsi="GHEA Grapalat" w:cs="Calibri"/>
          <w:b/>
          <w:bCs/>
          <w:sz w:val="24"/>
          <w:szCs w:val="24"/>
          <w:lang w:val="hy-AM" w:eastAsia="ru-RU"/>
        </w:rPr>
        <w:t>լանջավոր տանիք.</w:t>
      </w:r>
      <w:r w:rsidRPr="009732B0">
        <w:rPr>
          <w:rFonts w:ascii="GHEA Grapalat" w:eastAsia="Times New Roman" w:hAnsi="GHEA Grapalat" w:cs="Courier New"/>
          <w:sz w:val="24"/>
          <w:szCs w:val="24"/>
          <w:lang w:val="hy-AM" w:eastAsia="ru-RU"/>
        </w:rPr>
        <w:t xml:space="preserve"> փոխհատվող հարթությունների համակարգով կազմված տանիք՝</w:t>
      </w:r>
      <w:r w:rsidRPr="009732B0">
        <w:rPr>
          <w:rFonts w:ascii="GHEA Grapalat" w:eastAsia="Times New Roman" w:hAnsi="GHEA Grapalat" w:cs="Courier New"/>
          <w:b/>
          <w:sz w:val="24"/>
          <w:szCs w:val="24"/>
          <w:lang w:val="hy-AM" w:eastAsia="ru-RU"/>
        </w:rPr>
        <w:t xml:space="preserve"> </w:t>
      </w:r>
      <w:r w:rsidR="005472A1">
        <w:rPr>
          <w:rFonts w:ascii="GHEA Grapalat" w:eastAsia="Times New Roman" w:hAnsi="GHEA Grapalat" w:cs="Calibri"/>
          <w:sz w:val="24"/>
          <w:szCs w:val="24"/>
          <w:lang w:val="hy-AM" w:eastAsia="ru-RU"/>
        </w:rPr>
        <w:t>6° (10%)-ից ավելի թեքությամբ.</w:t>
      </w:r>
    </w:p>
    <w:p w14:paraId="1C336779" w14:textId="39111022" w:rsidR="007B258B" w:rsidRPr="009732B0" w:rsidRDefault="000A532D" w:rsidP="009C7CA2">
      <w:pPr>
        <w:pStyle w:val="a3"/>
        <w:numPr>
          <w:ilvl w:val="0"/>
          <w:numId w:val="27"/>
        </w:numPr>
        <w:spacing w:line="360" w:lineRule="auto"/>
        <w:ind w:left="360" w:right="212"/>
        <w:jc w:val="both"/>
        <w:rPr>
          <w:rFonts w:ascii="GHEA Grapalat" w:eastAsia="Calibri" w:hAnsi="GHEA Grapalat" w:cs="Calibri"/>
          <w:sz w:val="24"/>
          <w:szCs w:val="24"/>
          <w:shd w:val="clear" w:color="auto" w:fill="FFFFFF"/>
          <w:lang w:val="hy-AM"/>
        </w:rPr>
      </w:pPr>
      <w:r w:rsidRPr="009732B0">
        <w:rPr>
          <w:rFonts w:ascii="GHEA Grapalat" w:eastAsia="Calibri" w:hAnsi="GHEA Grapalat" w:cs="Calibri"/>
          <w:b/>
          <w:bCs/>
          <w:sz w:val="24"/>
          <w:szCs w:val="24"/>
          <w:lang w:val="hy-AM"/>
        </w:rPr>
        <w:t xml:space="preserve">լուսանց. </w:t>
      </w:r>
      <w:r w:rsidRPr="009732B0">
        <w:rPr>
          <w:rFonts w:ascii="GHEA Grapalat" w:eastAsia="Calibri" w:hAnsi="GHEA Grapalat" w:cs="Calibri"/>
          <w:bCs/>
          <w:sz w:val="24"/>
          <w:szCs w:val="24"/>
          <w:lang w:val="hy-AM"/>
        </w:rPr>
        <w:t>բնական լուսավորություն և օդափոխություն ապահովող տանիքի վրա նախատեսված վերնակառույց</w:t>
      </w:r>
      <w:r w:rsidR="005472A1">
        <w:rPr>
          <w:rFonts w:ascii="GHEA Grapalat" w:eastAsia="Calibri" w:hAnsi="GHEA Grapalat" w:cs="Calibri"/>
          <w:bCs/>
          <w:sz w:val="24"/>
          <w:szCs w:val="24"/>
          <w:lang w:val="hy-AM"/>
        </w:rPr>
        <w:t>.</w:t>
      </w:r>
    </w:p>
    <w:p w14:paraId="06CE26FF" w14:textId="77777777" w:rsidR="007B258B" w:rsidRPr="009732B0" w:rsidRDefault="000A532D"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Calibri" w:hAnsi="GHEA Grapalat" w:cs="Calibri"/>
          <w:b/>
          <w:sz w:val="24"/>
          <w:szCs w:val="24"/>
          <w:shd w:val="clear" w:color="auto" w:fill="FFFFFF"/>
          <w:lang w:val="hy-AM"/>
        </w:rPr>
        <w:t xml:space="preserve">ծածկ. </w:t>
      </w:r>
      <w:r w:rsidRPr="009732B0">
        <w:rPr>
          <w:rFonts w:ascii="GHEA Grapalat" w:eastAsia="Calibri" w:hAnsi="GHEA Grapalat" w:cs="Calibri"/>
          <w:sz w:val="24"/>
          <w:szCs w:val="24"/>
          <w:shd w:val="clear" w:color="auto" w:fill="FFFFFF"/>
          <w:lang w:val="hy-AM"/>
        </w:rPr>
        <w:t>տանիքածածկի տարր, որն անմիջականորեն ենթարկվում է շահագործման ազդեցությանը,</w:t>
      </w:r>
    </w:p>
    <w:p w14:paraId="3C79E646" w14:textId="77777777" w:rsidR="005472A1" w:rsidRPr="005472A1" w:rsidRDefault="005472A1" w:rsidP="009C7CA2">
      <w:pPr>
        <w:pStyle w:val="a3"/>
        <w:numPr>
          <w:ilvl w:val="0"/>
          <w:numId w:val="27"/>
        </w:numPr>
        <w:spacing w:line="360" w:lineRule="auto"/>
        <w:ind w:left="360" w:right="212"/>
        <w:jc w:val="both"/>
        <w:rPr>
          <w:rFonts w:ascii="GHEA Grapalat" w:eastAsia="Calibri" w:hAnsi="GHEA Grapalat" w:cs="Calibri"/>
          <w:bCs/>
          <w:sz w:val="24"/>
          <w:szCs w:val="24"/>
          <w:lang w:val="hy-AM"/>
        </w:rPr>
      </w:pPr>
      <w:r w:rsidRPr="009732B0">
        <w:rPr>
          <w:rFonts w:ascii="GHEA Grapalat" w:eastAsia="Times New Roman" w:hAnsi="GHEA Grapalat" w:cs="Arial"/>
          <w:b/>
          <w:bCs/>
          <w:sz w:val="24"/>
          <w:szCs w:val="24"/>
          <w:lang w:val="hy-AM"/>
        </w:rPr>
        <w:t>ծածկույթ</w:t>
      </w:r>
      <w:r w:rsidRPr="009732B0">
        <w:rPr>
          <w:rFonts w:ascii="GHEA Grapalat" w:eastAsia="Times New Roman" w:hAnsi="GHEA Grapalat" w:cs="Arial"/>
          <w:sz w:val="24"/>
          <w:szCs w:val="24"/>
          <w:lang w:val="hy-AM"/>
        </w:rPr>
        <w:t>՝ հատակի վերին շերտը, որն ուղղակիորեն ենթարկվում է շահագործման ազդեցությունների.</w:t>
      </w:r>
    </w:p>
    <w:p w14:paraId="6346403B" w14:textId="19352B0B" w:rsidR="007B258B" w:rsidRPr="005472A1" w:rsidRDefault="000A532D" w:rsidP="000715C6">
      <w:pPr>
        <w:pStyle w:val="a3"/>
        <w:numPr>
          <w:ilvl w:val="0"/>
          <w:numId w:val="27"/>
        </w:numPr>
        <w:spacing w:line="360" w:lineRule="auto"/>
        <w:ind w:left="360" w:right="212"/>
        <w:jc w:val="both"/>
        <w:rPr>
          <w:rFonts w:ascii="GHEA Grapalat" w:eastAsia="Times New Roman" w:hAnsi="GHEA Grapalat" w:cs="Calibri"/>
          <w:sz w:val="24"/>
          <w:szCs w:val="24"/>
          <w:lang w:val="hy-AM"/>
        </w:rPr>
      </w:pPr>
      <w:r w:rsidRPr="005472A1">
        <w:rPr>
          <w:rFonts w:ascii="GHEA Grapalat" w:eastAsia="Calibri" w:hAnsi="GHEA Grapalat" w:cs="Times New Roman"/>
          <w:b/>
          <w:sz w:val="24"/>
          <w:szCs w:val="24"/>
          <w:lang w:val="hy-AM"/>
        </w:rPr>
        <w:t xml:space="preserve">կավարամած. </w:t>
      </w:r>
      <w:r w:rsidRPr="005472A1">
        <w:rPr>
          <w:rFonts w:ascii="GHEA Grapalat" w:eastAsia="Calibri" w:hAnsi="GHEA Grapalat" w:cs="Times New Roman"/>
          <w:sz w:val="24"/>
          <w:szCs w:val="24"/>
          <w:lang w:val="hy-AM"/>
        </w:rPr>
        <w:t xml:space="preserve"> ծպեղներին ամրացվող և տանիքածածկի համար հիմ</w:t>
      </w:r>
      <w:r w:rsidR="00821A61" w:rsidRPr="005472A1">
        <w:rPr>
          <w:rFonts w:ascii="GHEA Grapalat" w:eastAsia="Calibri" w:hAnsi="GHEA Grapalat" w:cs="Times New Roman"/>
          <w:sz w:val="24"/>
          <w:szCs w:val="24"/>
          <w:lang w:val="hy-AM"/>
        </w:rPr>
        <w:t>նատակ</w:t>
      </w:r>
      <w:r w:rsidRPr="005472A1">
        <w:rPr>
          <w:rFonts w:ascii="GHEA Grapalat" w:eastAsia="Calibri" w:hAnsi="GHEA Grapalat" w:cs="Times New Roman"/>
          <w:sz w:val="24"/>
          <w:szCs w:val="24"/>
          <w:lang w:val="hy-AM"/>
        </w:rPr>
        <w:t xml:space="preserve"> ծառայող տախտակներից կամ չորսուներից կազմված ենթատանիքածածկի երեսարկ</w:t>
      </w:r>
      <w:r w:rsidR="005472A1">
        <w:rPr>
          <w:rFonts w:ascii="GHEA Grapalat" w:eastAsia="Calibri" w:hAnsi="GHEA Grapalat" w:cs="Times New Roman"/>
          <w:sz w:val="24"/>
          <w:szCs w:val="24"/>
          <w:lang w:val="hy-AM"/>
        </w:rPr>
        <w:t>.</w:t>
      </w:r>
    </w:p>
    <w:p w14:paraId="14486504" w14:textId="3858165B" w:rsidR="005472A1" w:rsidRPr="005472A1" w:rsidRDefault="005472A1" w:rsidP="009C7CA2">
      <w:pPr>
        <w:pStyle w:val="a3"/>
        <w:numPr>
          <w:ilvl w:val="0"/>
          <w:numId w:val="27"/>
        </w:numPr>
        <w:spacing w:line="360" w:lineRule="auto"/>
        <w:ind w:left="360" w:right="212"/>
        <w:jc w:val="both"/>
        <w:rPr>
          <w:rFonts w:ascii="GHEA Grapalat" w:eastAsia="Times New Roman" w:hAnsi="GHEA Grapalat" w:cs="Calibri"/>
          <w:iCs/>
          <w:sz w:val="24"/>
          <w:szCs w:val="24"/>
          <w:lang w:val="hy-AM"/>
        </w:rPr>
      </w:pPr>
      <w:r w:rsidRPr="005472A1">
        <w:rPr>
          <w:rFonts w:ascii="GHEA Grapalat" w:eastAsia="Times New Roman" w:hAnsi="GHEA Grapalat" w:cs="Arial"/>
          <w:b/>
          <w:bCs/>
          <w:sz w:val="24"/>
          <w:szCs w:val="24"/>
          <w:lang w:val="hy-AM"/>
        </w:rPr>
        <w:t xml:space="preserve"> </w:t>
      </w:r>
      <w:r w:rsidRPr="009732B0">
        <w:rPr>
          <w:rFonts w:ascii="GHEA Grapalat" w:eastAsia="Times New Roman" w:hAnsi="GHEA Grapalat" w:cs="Arial"/>
          <w:b/>
          <w:bCs/>
          <w:sz w:val="24"/>
          <w:szCs w:val="24"/>
          <w:lang w:val="hy-AM"/>
        </w:rPr>
        <w:t>հատակ</w:t>
      </w:r>
      <w:r w:rsidRPr="009732B0">
        <w:rPr>
          <w:rFonts w:ascii="GHEA Grapalat" w:eastAsia="Times New Roman" w:hAnsi="GHEA Grapalat" w:cs="Arial"/>
          <w:sz w:val="24"/>
          <w:szCs w:val="24"/>
          <w:lang w:val="hy-AM"/>
        </w:rPr>
        <w:t xml:space="preserve">՝ կոնստրուկցիա, որը ներառում է տարբեր շինանյութերից պատրաստված տարբեր ֆունկցիոնալ նշանակության կոնստրուկտիվ շերտեր՝ տեղադրված ըստ գրունտային հիմնատակի կամ վրածածկի սալի։ Հատակի հիմնական կոնստրուկտիվ շերտերն են՝ ծածկույթը, միջնաշերտը, հիդրո-, շոգե- և ջերմաձայնամեկուսիչ շերտերը, երեսասվաղը, տապաստակի շերտը, </w:t>
      </w:r>
      <w:r w:rsidRPr="009732B0">
        <w:rPr>
          <w:rFonts w:ascii="GHEA Grapalat" w:hAnsi="GHEA Grapalat"/>
          <w:sz w:val="24"/>
          <w:szCs w:val="24"/>
          <w:lang w:val="hy-AM"/>
        </w:rPr>
        <w:t>բետոնե նախապատրաստական շերտը</w:t>
      </w:r>
      <w:r w:rsidRPr="009732B0">
        <w:rPr>
          <w:rFonts w:ascii="GHEA Grapalat" w:eastAsia="Times New Roman" w:hAnsi="GHEA Grapalat" w:cs="Arial"/>
          <w:sz w:val="24"/>
          <w:szCs w:val="24"/>
          <w:lang w:val="hy-AM"/>
        </w:rPr>
        <w:t xml:space="preserve"> և գրունտային հիմնատակը.</w:t>
      </w:r>
    </w:p>
    <w:p w14:paraId="5D4A05D7" w14:textId="7BCEE6D6" w:rsidR="005472A1" w:rsidRPr="005472A1" w:rsidRDefault="005472A1" w:rsidP="009C7CA2">
      <w:pPr>
        <w:pStyle w:val="a3"/>
        <w:numPr>
          <w:ilvl w:val="0"/>
          <w:numId w:val="27"/>
        </w:numPr>
        <w:spacing w:line="360" w:lineRule="auto"/>
        <w:ind w:left="360" w:right="212"/>
        <w:jc w:val="both"/>
        <w:rPr>
          <w:rFonts w:ascii="GHEA Grapalat" w:eastAsia="Times New Roman" w:hAnsi="GHEA Grapalat" w:cs="Calibri"/>
          <w:iCs/>
          <w:sz w:val="24"/>
          <w:szCs w:val="24"/>
          <w:lang w:val="hy-AM"/>
        </w:rPr>
      </w:pPr>
      <w:r w:rsidRPr="005472A1">
        <w:rPr>
          <w:rFonts w:ascii="GHEA Grapalat" w:eastAsia="Times New Roman" w:hAnsi="GHEA Grapalat" w:cs="Arial"/>
          <w:b/>
          <w:bCs/>
          <w:sz w:val="24"/>
          <w:szCs w:val="24"/>
          <w:lang w:val="hy-AM"/>
        </w:rPr>
        <w:t xml:space="preserve"> </w:t>
      </w:r>
      <w:r w:rsidRPr="009732B0">
        <w:rPr>
          <w:rFonts w:ascii="GHEA Grapalat" w:eastAsia="Times New Roman" w:hAnsi="GHEA Grapalat" w:cs="Arial"/>
          <w:b/>
          <w:bCs/>
          <w:sz w:val="24"/>
          <w:szCs w:val="24"/>
          <w:lang w:val="hy-AM"/>
        </w:rPr>
        <w:t>հատակի պոլիմերային ծածկույթ</w:t>
      </w:r>
      <w:r w:rsidRPr="009732B0">
        <w:rPr>
          <w:rFonts w:ascii="GHEA Grapalat" w:eastAsia="Times New Roman" w:hAnsi="GHEA Grapalat" w:cs="Arial"/>
          <w:sz w:val="24"/>
          <w:szCs w:val="24"/>
          <w:lang w:val="hy-AM"/>
        </w:rPr>
        <w:t xml:space="preserve">՝ 2 մմ-ից ոչ պակաս հաստությամբ միաձույլ ծածկույթ, որը կազմված է ջերմառեակտիվ խեժերի (էպоքսիդային, </w:t>
      </w:r>
      <w:r w:rsidRPr="009732B0">
        <w:rPr>
          <w:rFonts w:ascii="GHEA Grapalat" w:eastAsia="Times New Roman" w:hAnsi="GHEA Grapalat" w:cs="Arial"/>
          <w:sz w:val="24"/>
          <w:szCs w:val="24"/>
          <w:lang w:val="hy-AM"/>
        </w:rPr>
        <w:lastRenderedPageBreak/>
        <w:t>պոլիուրեթանային, բազմաեթերային, ակրիլատային) կոմպոզիցիաներից (համակարգերից) և բաղկացած է երկու կամ ավելի բաղադրիչներից, որոնք հեղուկ վիճակում քսածածկվում են հենաշերտի վրա, ապա, դրանց խառնման ընթացքում, բաղադրիչների քիմիական փոխազդեցության արդյունքում ամրանում են.</w:t>
      </w:r>
    </w:p>
    <w:p w14:paraId="291F33CE" w14:textId="19876412" w:rsidR="005472A1" w:rsidRPr="005472A1" w:rsidRDefault="005F5260" w:rsidP="009C7CA2">
      <w:pPr>
        <w:pStyle w:val="a3"/>
        <w:numPr>
          <w:ilvl w:val="0"/>
          <w:numId w:val="27"/>
        </w:numPr>
        <w:spacing w:line="360" w:lineRule="auto"/>
        <w:ind w:left="360" w:right="212"/>
        <w:jc w:val="both"/>
        <w:rPr>
          <w:rFonts w:ascii="GHEA Grapalat" w:eastAsia="Times New Roman" w:hAnsi="GHEA Grapalat" w:cs="Calibri"/>
          <w:iCs/>
          <w:sz w:val="24"/>
          <w:szCs w:val="24"/>
          <w:lang w:val="hy-AM"/>
        </w:rPr>
      </w:pPr>
      <w:r w:rsidRPr="009732B0">
        <w:rPr>
          <w:rFonts w:ascii="GHEA Grapalat" w:eastAsia="Times New Roman" w:hAnsi="GHEA Grapalat" w:cs="Arial"/>
          <w:b/>
          <w:bCs/>
          <w:sz w:val="24"/>
          <w:szCs w:val="24"/>
          <w:lang w:val="hy-AM"/>
        </w:rPr>
        <w:t xml:space="preserve">հատակի ձայնամեկուսացնող </w:t>
      </w:r>
      <w:bookmarkStart w:id="5" w:name="_Hlk135993838"/>
      <w:r w:rsidRPr="009732B0">
        <w:rPr>
          <w:rFonts w:ascii="GHEA Grapalat" w:eastAsia="Times New Roman" w:hAnsi="GHEA Grapalat" w:cs="Arial"/>
          <w:b/>
          <w:bCs/>
          <w:sz w:val="24"/>
          <w:szCs w:val="24"/>
          <w:lang w:val="hy-AM"/>
        </w:rPr>
        <w:t>ունակություն</w:t>
      </w:r>
      <w:bookmarkEnd w:id="5"/>
      <w:r w:rsidRPr="009732B0">
        <w:rPr>
          <w:rFonts w:ascii="GHEA Grapalat" w:eastAsia="Times New Roman" w:hAnsi="GHEA Grapalat" w:cs="Arial"/>
          <w:sz w:val="24"/>
          <w:szCs w:val="24"/>
          <w:lang w:val="hy-AM"/>
        </w:rPr>
        <w:t>՝ ծածկի վրա տեղադրված հատակի միջով թափանցող աղմուկի թուլացում.</w:t>
      </w:r>
    </w:p>
    <w:p w14:paraId="4C879C05" w14:textId="5148DD87" w:rsidR="007B258B" w:rsidRPr="009732B0" w:rsidRDefault="000A532D" w:rsidP="009C7CA2">
      <w:pPr>
        <w:pStyle w:val="a3"/>
        <w:numPr>
          <w:ilvl w:val="0"/>
          <w:numId w:val="27"/>
        </w:numPr>
        <w:spacing w:line="360" w:lineRule="auto"/>
        <w:ind w:left="360" w:right="212"/>
        <w:jc w:val="both"/>
        <w:rPr>
          <w:rFonts w:ascii="GHEA Grapalat" w:eastAsia="Times New Roman" w:hAnsi="GHEA Grapalat" w:cs="Calibri"/>
          <w:iCs/>
          <w:sz w:val="24"/>
          <w:szCs w:val="24"/>
          <w:lang w:val="hy-AM"/>
        </w:rPr>
      </w:pPr>
      <w:r w:rsidRPr="009732B0">
        <w:rPr>
          <w:rFonts w:ascii="GHEA Grapalat" w:eastAsia="Calibri" w:hAnsi="GHEA Grapalat" w:cs="Calibri"/>
          <w:b/>
          <w:bCs/>
          <w:sz w:val="24"/>
          <w:szCs w:val="24"/>
          <w:lang w:val="hy-AM"/>
        </w:rPr>
        <w:t xml:space="preserve">հարթ տանիք. </w:t>
      </w:r>
      <w:r w:rsidRPr="009732B0">
        <w:rPr>
          <w:rFonts w:ascii="GHEA Grapalat" w:eastAsia="Calibri" w:hAnsi="GHEA Grapalat" w:cs="Calibri"/>
          <w:sz w:val="24"/>
          <w:szCs w:val="24"/>
          <w:lang w:val="hy-AM"/>
        </w:rPr>
        <w:t xml:space="preserve">շենքի կոնստրուկտիվ տարրերի վրա հենված տանիք, որի թեքությունը չի գերազանցում </w:t>
      </w:r>
      <w:r w:rsidRPr="009732B0">
        <w:rPr>
          <w:rFonts w:ascii="GHEA Grapalat" w:eastAsia="Times New Roman" w:hAnsi="GHEA Grapalat" w:cs="Calibri"/>
          <w:sz w:val="24"/>
          <w:szCs w:val="24"/>
          <w:lang w:val="hy-AM"/>
        </w:rPr>
        <w:t>6° (10%)-ը</w:t>
      </w:r>
      <w:r w:rsidR="005472A1" w:rsidRPr="005472A1">
        <w:rPr>
          <w:rFonts w:ascii="GHEA Grapalat" w:eastAsia="Times New Roman" w:hAnsi="GHEA Grapalat" w:cs="Calibri"/>
          <w:sz w:val="24"/>
          <w:szCs w:val="24"/>
          <w:lang w:val="hy-AM"/>
        </w:rPr>
        <w:t>.</w:t>
      </w:r>
    </w:p>
    <w:p w14:paraId="534BB8C1" w14:textId="0BA32CE5" w:rsidR="007B258B" w:rsidRPr="009732B0" w:rsidRDefault="005472A1" w:rsidP="009C7CA2">
      <w:pPr>
        <w:pStyle w:val="a3"/>
        <w:numPr>
          <w:ilvl w:val="0"/>
          <w:numId w:val="27"/>
        </w:numPr>
        <w:spacing w:line="360" w:lineRule="auto"/>
        <w:ind w:left="360" w:right="212"/>
        <w:jc w:val="both"/>
        <w:rPr>
          <w:rFonts w:ascii="GHEA Grapalat" w:eastAsia="Times New Roman" w:hAnsi="GHEA Grapalat" w:cs="Calibri"/>
          <w:iCs/>
          <w:sz w:val="24"/>
          <w:szCs w:val="24"/>
          <w:lang w:val="hy-AM"/>
        </w:rPr>
      </w:pPr>
      <w:r w:rsidRPr="005472A1">
        <w:rPr>
          <w:rFonts w:ascii="GHEA Grapalat" w:eastAsia="Calibri" w:hAnsi="GHEA Grapalat" w:cs="Calibri"/>
          <w:b/>
          <w:sz w:val="24"/>
          <w:szCs w:val="24"/>
          <w:lang w:val="hy-AM"/>
        </w:rPr>
        <w:t xml:space="preserve"> </w:t>
      </w:r>
      <w:r w:rsidR="000A532D" w:rsidRPr="009732B0">
        <w:rPr>
          <w:rFonts w:ascii="GHEA Grapalat" w:eastAsia="Calibri" w:hAnsi="GHEA Grapalat" w:cs="Calibri"/>
          <w:b/>
          <w:sz w:val="24"/>
          <w:szCs w:val="24"/>
          <w:lang w:val="hy-AM"/>
        </w:rPr>
        <w:t xml:space="preserve">հոսանոց. </w:t>
      </w:r>
      <w:r w:rsidR="000A532D" w:rsidRPr="009732B0">
        <w:rPr>
          <w:rFonts w:ascii="GHEA Grapalat" w:eastAsia="Calibri" w:hAnsi="GHEA Grapalat" w:cs="Calibri"/>
          <w:sz w:val="24"/>
          <w:szCs w:val="24"/>
          <w:lang w:val="hy-AM"/>
        </w:rPr>
        <w:t xml:space="preserve">ծածկի գուգավոր հատվածներում լանջերի թեքությունների հատման տեղ՝ </w:t>
      </w:r>
      <w:r w:rsidR="000A532D" w:rsidRPr="009732B0">
        <w:rPr>
          <w:rFonts w:ascii="GHEA Grapalat" w:eastAsia="Calibri" w:hAnsi="GHEA Grapalat" w:cs="Calibri"/>
          <w:color w:val="000000"/>
          <w:sz w:val="24"/>
          <w:szCs w:val="24"/>
          <w:lang w:val="hy-AM"/>
        </w:rPr>
        <w:t>նախատեսված ջրհոսի համար</w:t>
      </w:r>
      <w:r w:rsidRPr="005472A1">
        <w:rPr>
          <w:rFonts w:ascii="GHEA Grapalat" w:eastAsia="Calibri" w:hAnsi="GHEA Grapalat" w:cs="Calibri"/>
          <w:color w:val="000000"/>
          <w:sz w:val="24"/>
          <w:szCs w:val="24"/>
          <w:lang w:val="hy-AM"/>
        </w:rPr>
        <w:t>.</w:t>
      </w:r>
      <w:r w:rsidR="000A532D" w:rsidRPr="009732B0">
        <w:rPr>
          <w:rFonts w:ascii="GHEA Grapalat" w:eastAsia="Calibri" w:hAnsi="GHEA Grapalat" w:cs="Calibri"/>
          <w:sz w:val="24"/>
          <w:szCs w:val="24"/>
          <w:lang w:val="hy-AM"/>
        </w:rPr>
        <w:t xml:space="preserve"> </w:t>
      </w:r>
    </w:p>
    <w:p w14:paraId="63D44D78" w14:textId="231F87A3" w:rsidR="000A532D" w:rsidRPr="009732B0" w:rsidRDefault="005472A1" w:rsidP="009C7CA2">
      <w:pPr>
        <w:pStyle w:val="a3"/>
        <w:numPr>
          <w:ilvl w:val="0"/>
          <w:numId w:val="27"/>
        </w:numPr>
        <w:spacing w:line="360" w:lineRule="auto"/>
        <w:ind w:left="360" w:right="212"/>
        <w:jc w:val="both"/>
        <w:rPr>
          <w:rFonts w:ascii="GHEA Grapalat" w:eastAsia="Times New Roman" w:hAnsi="GHEA Grapalat" w:cs="Calibri"/>
          <w:iCs/>
          <w:sz w:val="24"/>
          <w:szCs w:val="24"/>
          <w:lang w:val="hy-AM"/>
        </w:rPr>
      </w:pPr>
      <w:r w:rsidRPr="005472A1">
        <w:rPr>
          <w:rFonts w:ascii="GHEA Grapalat" w:eastAsia="Times New Roman" w:hAnsi="GHEA Grapalat" w:cs="Calibri"/>
          <w:b/>
          <w:iCs/>
          <w:sz w:val="24"/>
          <w:szCs w:val="24"/>
          <w:lang w:val="hy-AM"/>
        </w:rPr>
        <w:t xml:space="preserve"> </w:t>
      </w:r>
      <w:r w:rsidR="000A532D" w:rsidRPr="009732B0">
        <w:rPr>
          <w:rFonts w:ascii="GHEA Grapalat" w:eastAsia="Times New Roman" w:hAnsi="GHEA Grapalat" w:cs="Calibri"/>
          <w:b/>
          <w:iCs/>
          <w:sz w:val="24"/>
          <w:szCs w:val="24"/>
          <w:lang w:val="hy-AM"/>
        </w:rPr>
        <w:t xml:space="preserve">հոսարան. </w:t>
      </w:r>
      <w:r w:rsidR="000A532D" w:rsidRPr="009732B0">
        <w:rPr>
          <w:rFonts w:ascii="GHEA Grapalat" w:eastAsia="Times New Roman" w:hAnsi="GHEA Grapalat" w:cs="Calibri"/>
          <w:iCs/>
          <w:sz w:val="24"/>
          <w:szCs w:val="24"/>
          <w:lang w:val="hy-AM"/>
        </w:rPr>
        <w:t>լանջավոր տանիքի լանջերի հատումից առաջացած, դեպի ցած ուղղված անկյունը</w:t>
      </w:r>
      <w:r>
        <w:rPr>
          <w:rFonts w:ascii="GHEA Grapalat" w:eastAsia="Times New Roman" w:hAnsi="GHEA Grapalat" w:cs="Calibri"/>
          <w:iCs/>
          <w:sz w:val="24"/>
          <w:szCs w:val="24"/>
          <w:lang w:val="hy-AM"/>
        </w:rPr>
        <w:t>.</w:t>
      </w:r>
    </w:p>
    <w:p w14:paraId="4C1BE008" w14:textId="77777777" w:rsidR="00FE08CF" w:rsidRPr="00FE08CF" w:rsidRDefault="005472A1" w:rsidP="009C7CA2">
      <w:pPr>
        <w:pStyle w:val="a3"/>
        <w:numPr>
          <w:ilvl w:val="0"/>
          <w:numId w:val="27"/>
        </w:numPr>
        <w:spacing w:line="360" w:lineRule="auto"/>
        <w:ind w:left="360" w:right="212"/>
        <w:jc w:val="both"/>
        <w:rPr>
          <w:rFonts w:ascii="GHEA Grapalat" w:eastAsia="Calibri" w:hAnsi="GHEA Grapalat" w:cs="Calibri"/>
          <w:bCs/>
          <w:sz w:val="24"/>
          <w:szCs w:val="24"/>
          <w:lang w:val="hy-AM"/>
        </w:rPr>
      </w:pPr>
      <w:r w:rsidRPr="005472A1">
        <w:rPr>
          <w:rFonts w:ascii="GHEA Grapalat" w:eastAsia="Calibri" w:hAnsi="GHEA Grapalat" w:cs="Calibri"/>
          <w:b/>
          <w:bCs/>
          <w:sz w:val="24"/>
          <w:szCs w:val="24"/>
          <w:lang w:val="hy-AM"/>
        </w:rPr>
        <w:t xml:space="preserve"> </w:t>
      </w:r>
      <w:r w:rsidR="00FE08CF" w:rsidRPr="009732B0">
        <w:rPr>
          <w:rFonts w:ascii="GHEA Grapalat" w:eastAsia="Times New Roman" w:hAnsi="GHEA Grapalat" w:cs="Arial"/>
          <w:b/>
          <w:bCs/>
          <w:sz w:val="24"/>
          <w:szCs w:val="24"/>
          <w:lang w:val="hy-AM"/>
        </w:rPr>
        <w:t>ձայնամեկուսիչ շերտ</w:t>
      </w:r>
      <w:r w:rsidR="00FE08CF" w:rsidRPr="009732B0">
        <w:rPr>
          <w:rFonts w:ascii="GHEA Grapalat" w:eastAsia="Times New Roman" w:hAnsi="GHEA Grapalat" w:cs="Arial"/>
          <w:sz w:val="24"/>
          <w:szCs w:val="24"/>
          <w:lang w:val="hy-AM"/>
        </w:rPr>
        <w:t>՝ հատակի տարր, որը բարձրացնում է հատակի ձայնամեկուսացնող ունակությունը.</w:t>
      </w:r>
    </w:p>
    <w:p w14:paraId="2EA3DACF" w14:textId="646E60C1" w:rsidR="007B258B" w:rsidRPr="009732B0" w:rsidRDefault="00FE08CF" w:rsidP="009C7CA2">
      <w:pPr>
        <w:pStyle w:val="a3"/>
        <w:numPr>
          <w:ilvl w:val="0"/>
          <w:numId w:val="27"/>
        </w:numPr>
        <w:spacing w:line="360" w:lineRule="auto"/>
        <w:ind w:left="360" w:right="212"/>
        <w:jc w:val="both"/>
        <w:rPr>
          <w:rFonts w:ascii="GHEA Grapalat" w:eastAsia="Calibri" w:hAnsi="GHEA Grapalat" w:cs="Calibri"/>
          <w:bCs/>
          <w:sz w:val="24"/>
          <w:szCs w:val="24"/>
          <w:lang w:val="hy-AM"/>
        </w:rPr>
      </w:pPr>
      <w:r w:rsidRPr="00FE08CF">
        <w:rPr>
          <w:rFonts w:ascii="GHEA Grapalat" w:eastAsia="Calibri" w:hAnsi="GHEA Grapalat" w:cs="Calibri"/>
          <w:b/>
          <w:bCs/>
          <w:sz w:val="24"/>
          <w:szCs w:val="24"/>
          <w:lang w:val="hy-AM"/>
        </w:rPr>
        <w:t xml:space="preserve"> </w:t>
      </w:r>
      <w:r w:rsidR="000A532D" w:rsidRPr="009732B0">
        <w:rPr>
          <w:rFonts w:ascii="GHEA Grapalat" w:eastAsia="Calibri" w:hAnsi="GHEA Grapalat" w:cs="Calibri"/>
          <w:b/>
          <w:bCs/>
          <w:sz w:val="24"/>
          <w:szCs w:val="24"/>
          <w:lang w:val="hy-AM"/>
        </w:rPr>
        <w:t>ձեղնահարկ.</w:t>
      </w:r>
      <w:r w:rsidR="000A532D" w:rsidRPr="009732B0">
        <w:rPr>
          <w:rFonts w:ascii="GHEA Grapalat" w:eastAsia="Calibri" w:hAnsi="GHEA Grapalat" w:cs="Calibri"/>
          <w:bCs/>
          <w:sz w:val="24"/>
          <w:szCs w:val="24"/>
          <w:lang w:val="hy-AM"/>
        </w:rPr>
        <w:t xml:space="preserve"> շենքի տանիքի ծածկույթի, արտաքին պատերի և վերջին հարկի ծածկի միջև պարփակված տարածություն</w:t>
      </w:r>
      <w:r w:rsidR="005472A1">
        <w:rPr>
          <w:rFonts w:ascii="GHEA Grapalat" w:eastAsia="Calibri" w:hAnsi="GHEA Grapalat" w:cs="Calibri"/>
          <w:bCs/>
          <w:sz w:val="24"/>
          <w:szCs w:val="24"/>
          <w:lang w:val="hy-AM"/>
        </w:rPr>
        <w:t>.</w:t>
      </w:r>
    </w:p>
    <w:p w14:paraId="1DD3C354" w14:textId="284FC356" w:rsidR="000A532D" w:rsidRPr="009732B0" w:rsidRDefault="000A532D" w:rsidP="009C7CA2">
      <w:pPr>
        <w:pStyle w:val="a3"/>
        <w:numPr>
          <w:ilvl w:val="0"/>
          <w:numId w:val="27"/>
        </w:numPr>
        <w:spacing w:line="360" w:lineRule="auto"/>
        <w:ind w:left="360" w:right="212"/>
        <w:jc w:val="both"/>
        <w:rPr>
          <w:rFonts w:ascii="GHEA Grapalat" w:eastAsia="Calibri" w:hAnsi="GHEA Grapalat" w:cs="Calibri"/>
          <w:bCs/>
          <w:sz w:val="24"/>
          <w:szCs w:val="24"/>
          <w:lang w:val="hy-AM"/>
        </w:rPr>
      </w:pPr>
      <w:r w:rsidRPr="009732B0">
        <w:rPr>
          <w:rFonts w:ascii="GHEA Grapalat" w:eastAsia="Calibri" w:hAnsi="GHEA Grapalat" w:cs="Calibri"/>
          <w:b/>
          <w:bCs/>
          <w:sz w:val="24"/>
          <w:szCs w:val="24"/>
          <w:lang w:val="hy-AM"/>
        </w:rPr>
        <w:t xml:space="preserve">ձեղնահարկի ծածկ. </w:t>
      </w:r>
      <w:r w:rsidRPr="009732B0">
        <w:rPr>
          <w:rFonts w:ascii="GHEA Grapalat" w:eastAsia="Calibri" w:hAnsi="GHEA Grapalat" w:cs="Calibri"/>
          <w:bCs/>
          <w:sz w:val="24"/>
          <w:szCs w:val="24"/>
          <w:lang w:val="hy-AM"/>
        </w:rPr>
        <w:t>վերջին հարկը ձեղնահարկից բաժանող ծածկ</w:t>
      </w:r>
      <w:r w:rsidR="005472A1">
        <w:rPr>
          <w:rFonts w:ascii="GHEA Grapalat" w:eastAsia="Calibri" w:hAnsi="GHEA Grapalat" w:cs="Calibri"/>
          <w:b/>
          <w:bCs/>
          <w:sz w:val="24"/>
          <w:szCs w:val="24"/>
          <w:lang w:val="hy-AM"/>
        </w:rPr>
        <w:t>.</w:t>
      </w:r>
    </w:p>
    <w:p w14:paraId="5DF6385B" w14:textId="7982C1BF" w:rsidR="007B258B" w:rsidRPr="009732B0" w:rsidRDefault="00FE08CF" w:rsidP="009C7CA2">
      <w:pPr>
        <w:pStyle w:val="a3"/>
        <w:numPr>
          <w:ilvl w:val="0"/>
          <w:numId w:val="27"/>
        </w:numPr>
        <w:spacing w:line="360" w:lineRule="auto"/>
        <w:ind w:left="360" w:right="212"/>
        <w:jc w:val="both"/>
        <w:rPr>
          <w:rFonts w:ascii="GHEA Grapalat" w:eastAsia="Times New Roman" w:hAnsi="GHEA Grapalat" w:cs="Calibri"/>
          <w:bCs/>
          <w:sz w:val="24"/>
          <w:szCs w:val="24"/>
          <w:lang w:val="hy-AM"/>
        </w:rPr>
      </w:pPr>
      <w:r w:rsidRPr="00FE08CF">
        <w:rPr>
          <w:rFonts w:ascii="GHEA Grapalat" w:eastAsia="Times New Roman" w:hAnsi="GHEA Grapalat" w:cs="Calibri"/>
          <w:b/>
          <w:bCs/>
          <w:sz w:val="24"/>
          <w:szCs w:val="24"/>
          <w:lang w:val="hy-AM"/>
        </w:rPr>
        <w:t xml:space="preserve"> </w:t>
      </w:r>
      <w:r w:rsidR="000A532D" w:rsidRPr="009732B0">
        <w:rPr>
          <w:rFonts w:ascii="GHEA Grapalat" w:eastAsia="Times New Roman" w:hAnsi="GHEA Grapalat" w:cs="Calibri"/>
          <w:b/>
          <w:bCs/>
          <w:sz w:val="24"/>
          <w:szCs w:val="24"/>
          <w:lang w:val="hy-AM"/>
        </w:rPr>
        <w:t xml:space="preserve">ճակտոն. </w:t>
      </w:r>
      <w:r w:rsidR="000A532D" w:rsidRPr="009732B0">
        <w:rPr>
          <w:rFonts w:ascii="GHEA Grapalat" w:eastAsia="Times New Roman" w:hAnsi="GHEA Grapalat" w:cs="Calibri"/>
          <w:bCs/>
          <w:sz w:val="24"/>
          <w:szCs w:val="24"/>
          <w:lang w:val="hy-AM"/>
        </w:rPr>
        <w:t>երկլանջ</w:t>
      </w:r>
      <w:r w:rsidR="000A532D" w:rsidRPr="009732B0">
        <w:rPr>
          <w:rFonts w:ascii="GHEA Grapalat" w:eastAsia="Times New Roman" w:hAnsi="GHEA Grapalat" w:cs="Calibri"/>
          <w:b/>
          <w:bCs/>
          <w:sz w:val="24"/>
          <w:szCs w:val="24"/>
          <w:lang w:val="hy-AM"/>
        </w:rPr>
        <w:t xml:space="preserve"> </w:t>
      </w:r>
      <w:r w:rsidR="000A532D" w:rsidRPr="009732B0">
        <w:rPr>
          <w:rFonts w:ascii="GHEA Grapalat" w:eastAsia="Times New Roman" w:hAnsi="GHEA Grapalat" w:cs="Calibri"/>
          <w:bCs/>
          <w:sz w:val="24"/>
          <w:szCs w:val="24"/>
          <w:lang w:val="hy-AM"/>
        </w:rPr>
        <w:t>տանիքի կողային ճակատի վերին մաս: Տանիքի լանջերի  միջև կառուցվածք՝ հաճախ</w:t>
      </w:r>
      <w:r w:rsidR="005472A1">
        <w:rPr>
          <w:rFonts w:ascii="GHEA Grapalat" w:eastAsia="Times New Roman" w:hAnsi="GHEA Grapalat" w:cs="Calibri"/>
          <w:bCs/>
          <w:sz w:val="24"/>
          <w:szCs w:val="24"/>
          <w:lang w:val="hy-AM"/>
        </w:rPr>
        <w:t xml:space="preserve"> եռանկյան կամ բազմանկյան տեսքով.</w:t>
      </w:r>
    </w:p>
    <w:p w14:paraId="40FBF3E0" w14:textId="77777777" w:rsidR="00FE08CF" w:rsidRPr="00FE08CF" w:rsidRDefault="007B258B"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Calibri" w:hAnsi="GHEA Grapalat" w:cs="Calibri"/>
          <w:b/>
          <w:sz w:val="24"/>
          <w:szCs w:val="24"/>
          <w:lang w:val="hy-AM"/>
        </w:rPr>
        <w:t xml:space="preserve"> </w:t>
      </w:r>
      <w:r w:rsidR="00FE08CF" w:rsidRPr="009732B0">
        <w:rPr>
          <w:rFonts w:ascii="GHEA Grapalat" w:eastAsia="Times New Roman" w:hAnsi="GHEA Grapalat" w:cs="Arial"/>
          <w:b/>
          <w:bCs/>
          <w:sz w:val="24"/>
          <w:szCs w:val="24"/>
          <w:lang w:val="hy-AM"/>
        </w:rPr>
        <w:t>մաշելիություն</w:t>
      </w:r>
      <w:r w:rsidR="00FE08CF" w:rsidRPr="009732B0">
        <w:rPr>
          <w:rFonts w:ascii="GHEA Grapalat" w:eastAsia="Times New Roman" w:hAnsi="GHEA Grapalat" w:cs="Arial"/>
          <w:sz w:val="24"/>
          <w:szCs w:val="24"/>
          <w:lang w:val="hy-AM"/>
        </w:rPr>
        <w:t>՝ քերամաշող ուժերի ազդեցությամբ նյութի ծավալի և զանգվածի փոփոխության ունակությունը.</w:t>
      </w:r>
    </w:p>
    <w:p w14:paraId="22B38CA5" w14:textId="77777777" w:rsidR="00FE08CF" w:rsidRPr="00FE08CF" w:rsidRDefault="00FE08CF"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Times New Roman" w:hAnsi="GHEA Grapalat" w:cs="Arial"/>
          <w:b/>
          <w:bCs/>
          <w:sz w:val="24"/>
          <w:szCs w:val="24"/>
          <w:lang w:val="hy-AM"/>
        </w:rPr>
        <w:t>մեկուսացնող կար</w:t>
      </w:r>
      <w:r w:rsidRPr="009732B0">
        <w:rPr>
          <w:rFonts w:ascii="GHEA Grapalat" w:eastAsia="Times New Roman" w:hAnsi="GHEA Grapalat" w:cs="Arial"/>
          <w:sz w:val="24"/>
          <w:szCs w:val="24"/>
          <w:lang w:val="hy-AM"/>
        </w:rPr>
        <w:t>՝ հատակի ամբողջ հաստությամբ իրականացված կար, որն իրականացվում է պատերի, սյուների, շենքի և սարքավորումների հիմ</w:t>
      </w:r>
      <w:r>
        <w:rPr>
          <w:rFonts w:ascii="GHEA Grapalat" w:eastAsia="Times New Roman" w:hAnsi="GHEA Grapalat" w:cs="Arial"/>
          <w:sz w:val="24"/>
          <w:szCs w:val="24"/>
          <w:lang w:val="hy-AM"/>
        </w:rPr>
        <w:t>նատակերի</w:t>
      </w:r>
      <w:r w:rsidRPr="009732B0">
        <w:rPr>
          <w:rFonts w:ascii="GHEA Grapalat" w:eastAsia="Times New Roman" w:hAnsi="GHEA Grapalat" w:cs="Arial"/>
          <w:sz w:val="24"/>
          <w:szCs w:val="24"/>
          <w:lang w:val="hy-AM"/>
        </w:rPr>
        <w:t xml:space="preserve"> հետ հատակի միացման վայրերում մեկուսիչ նյութի տեղադրման միջոցով՝ ազատ (միմյանցից մեկուսացված) ուղղահայաց և հորիզոնական շարժումների հնարավորություն ապահովելու նպատակով.</w:t>
      </w:r>
    </w:p>
    <w:p w14:paraId="2CD2BAF2" w14:textId="728CE82A" w:rsidR="000A532D" w:rsidRPr="009732B0" w:rsidRDefault="000A532D"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Calibri" w:hAnsi="GHEA Grapalat" w:cs="Times New Roman"/>
          <w:b/>
          <w:sz w:val="24"/>
          <w:szCs w:val="24"/>
          <w:lang w:val="hy-AM"/>
        </w:rPr>
        <w:t xml:space="preserve">մետաղական կղմինդր. </w:t>
      </w:r>
      <w:r w:rsidRPr="009732B0">
        <w:rPr>
          <w:rFonts w:ascii="GHEA Grapalat" w:eastAsia="Calibri" w:hAnsi="GHEA Grapalat" w:cs="Times New Roman"/>
          <w:sz w:val="24"/>
          <w:szCs w:val="24"/>
          <w:lang w:val="hy-AM"/>
        </w:rPr>
        <w:t>պողպատե սառնագլոցված, շիկացինկապատ պոլիմերային պատվածքով գլոցվածք՝ թիթեղների տեսքով</w:t>
      </w:r>
      <w:r w:rsidR="005472A1">
        <w:rPr>
          <w:rFonts w:ascii="GHEA Grapalat" w:eastAsia="Calibri" w:hAnsi="GHEA Grapalat" w:cs="Times New Roman"/>
          <w:sz w:val="24"/>
          <w:szCs w:val="24"/>
          <w:lang w:val="hy-AM"/>
        </w:rPr>
        <w:t>.</w:t>
      </w:r>
      <w:r w:rsidRPr="009732B0">
        <w:rPr>
          <w:rFonts w:ascii="GHEA Grapalat" w:eastAsia="Calibri" w:hAnsi="GHEA Grapalat" w:cs="Calibri"/>
          <w:b/>
          <w:sz w:val="24"/>
          <w:szCs w:val="24"/>
          <w:lang w:val="hy-AM"/>
        </w:rPr>
        <w:t xml:space="preserve"> </w:t>
      </w:r>
    </w:p>
    <w:p w14:paraId="51C058C3" w14:textId="77777777" w:rsidR="00FE08CF" w:rsidRPr="00FE08CF" w:rsidRDefault="000A532D" w:rsidP="009C7CA2">
      <w:pPr>
        <w:pStyle w:val="a3"/>
        <w:numPr>
          <w:ilvl w:val="0"/>
          <w:numId w:val="27"/>
        </w:numPr>
        <w:spacing w:line="360" w:lineRule="auto"/>
        <w:ind w:left="360" w:right="212"/>
        <w:jc w:val="both"/>
        <w:rPr>
          <w:rFonts w:ascii="GHEA Grapalat" w:eastAsia="Calibri" w:hAnsi="GHEA Grapalat" w:cs="Calibri"/>
          <w:bCs/>
          <w:sz w:val="24"/>
          <w:szCs w:val="24"/>
          <w:lang w:val="hy-AM" w:eastAsia="ru-RU"/>
        </w:rPr>
      </w:pPr>
      <w:r w:rsidRPr="009732B0">
        <w:rPr>
          <w:rFonts w:ascii="GHEA Grapalat" w:eastAsia="Calibri" w:hAnsi="GHEA Grapalat" w:cs="Calibri"/>
          <w:b/>
          <w:sz w:val="24"/>
          <w:szCs w:val="24"/>
          <w:lang w:val="hy-AM"/>
        </w:rPr>
        <w:lastRenderedPageBreak/>
        <w:t xml:space="preserve"> </w:t>
      </w:r>
      <w:r w:rsidRPr="009732B0">
        <w:rPr>
          <w:rFonts w:ascii="GHEA Grapalat" w:eastAsia="Calibri" w:hAnsi="GHEA Grapalat" w:cs="Times New Roman"/>
          <w:b/>
          <w:sz w:val="24"/>
          <w:szCs w:val="24"/>
          <w:lang w:val="hy-AM"/>
        </w:rPr>
        <w:t xml:space="preserve"> </w:t>
      </w:r>
      <w:r w:rsidR="00FE08CF" w:rsidRPr="009732B0">
        <w:rPr>
          <w:rFonts w:ascii="GHEA Grapalat" w:eastAsia="Times New Roman" w:hAnsi="GHEA Grapalat" w:cs="Arial"/>
          <w:b/>
          <w:bCs/>
          <w:sz w:val="24"/>
          <w:szCs w:val="24"/>
          <w:lang w:val="hy-AM"/>
        </w:rPr>
        <w:t>մշակված գրունտ</w:t>
      </w:r>
      <w:r w:rsidR="00FE08CF" w:rsidRPr="009732B0">
        <w:rPr>
          <w:rFonts w:ascii="GHEA Grapalat" w:eastAsia="Times New Roman" w:hAnsi="GHEA Grapalat" w:cs="Arial"/>
          <w:sz w:val="24"/>
          <w:szCs w:val="24"/>
          <w:lang w:val="hy-AM"/>
        </w:rPr>
        <w:t>՝ պատրաստման վայրում կամ աշխատանքների կատարման վայրում հանքային կապակցանյութերով մշակված գրունտ.</w:t>
      </w:r>
    </w:p>
    <w:p w14:paraId="2772DD89" w14:textId="77777777" w:rsidR="00FE08CF" w:rsidRPr="00FE08CF" w:rsidRDefault="00FE08CF" w:rsidP="009C7CA2">
      <w:pPr>
        <w:pStyle w:val="a3"/>
        <w:numPr>
          <w:ilvl w:val="0"/>
          <w:numId w:val="27"/>
        </w:numPr>
        <w:spacing w:line="360" w:lineRule="auto"/>
        <w:ind w:left="360" w:right="212"/>
        <w:jc w:val="both"/>
        <w:rPr>
          <w:rFonts w:ascii="GHEA Grapalat" w:eastAsia="Calibri" w:hAnsi="GHEA Grapalat" w:cs="Calibri"/>
          <w:bCs/>
          <w:sz w:val="24"/>
          <w:szCs w:val="24"/>
          <w:lang w:val="hy-AM" w:eastAsia="ru-RU"/>
        </w:rPr>
      </w:pPr>
      <w:r w:rsidRPr="00FE08CF">
        <w:rPr>
          <w:rFonts w:ascii="GHEA Grapalat" w:eastAsia="Calibri" w:hAnsi="GHEA Grapalat" w:cs="Calibri"/>
          <w:b/>
          <w:sz w:val="24"/>
          <w:szCs w:val="24"/>
          <w:lang w:val="hy-AM"/>
        </w:rPr>
        <w:t xml:space="preserve"> </w:t>
      </w:r>
      <w:r w:rsidRPr="009732B0">
        <w:rPr>
          <w:rFonts w:ascii="GHEA Grapalat" w:eastAsia="Times New Roman" w:hAnsi="GHEA Grapalat" w:cs="Arial"/>
          <w:b/>
          <w:bCs/>
          <w:sz w:val="24"/>
          <w:szCs w:val="24"/>
          <w:lang w:val="hy-AM"/>
        </w:rPr>
        <w:t>միջնաշերտ</w:t>
      </w:r>
      <w:r w:rsidRPr="009732B0">
        <w:rPr>
          <w:rFonts w:ascii="GHEA Grapalat" w:eastAsia="Times New Roman" w:hAnsi="GHEA Grapalat" w:cs="Arial"/>
          <w:sz w:val="24"/>
          <w:szCs w:val="24"/>
          <w:lang w:val="hy-AM"/>
        </w:rPr>
        <w:t>՝ հատակի միջանկյալ շերտ, որը ծածկույթը կապում է հատակի ստորև դասավորված շերտի հետ կամ հիմ</w:t>
      </w:r>
      <w:r>
        <w:rPr>
          <w:rFonts w:ascii="GHEA Grapalat" w:eastAsia="Times New Roman" w:hAnsi="GHEA Grapalat" w:cs="Arial"/>
          <w:sz w:val="24"/>
          <w:szCs w:val="24"/>
          <w:lang w:val="hy-AM"/>
        </w:rPr>
        <w:t>նատակ</w:t>
      </w:r>
      <w:r w:rsidRPr="009732B0">
        <w:rPr>
          <w:rFonts w:ascii="GHEA Grapalat" w:eastAsia="Times New Roman" w:hAnsi="GHEA Grapalat" w:cs="Arial"/>
          <w:sz w:val="24"/>
          <w:szCs w:val="24"/>
          <w:lang w:val="hy-AM"/>
        </w:rPr>
        <w:t xml:space="preserve"> է ծառայում առաձգական անկողնակով ծածկելու համար.</w:t>
      </w:r>
    </w:p>
    <w:p w14:paraId="2B5A8F03" w14:textId="061324AE" w:rsidR="000A532D" w:rsidRPr="009732B0" w:rsidRDefault="000A532D" w:rsidP="009C7CA2">
      <w:pPr>
        <w:pStyle w:val="a3"/>
        <w:numPr>
          <w:ilvl w:val="0"/>
          <w:numId w:val="27"/>
        </w:numPr>
        <w:spacing w:line="360" w:lineRule="auto"/>
        <w:ind w:left="360" w:right="212"/>
        <w:jc w:val="both"/>
        <w:rPr>
          <w:rFonts w:ascii="GHEA Grapalat" w:eastAsia="Calibri" w:hAnsi="GHEA Grapalat" w:cs="Calibri"/>
          <w:bCs/>
          <w:sz w:val="24"/>
          <w:szCs w:val="24"/>
          <w:lang w:val="hy-AM" w:eastAsia="ru-RU"/>
        </w:rPr>
      </w:pPr>
      <w:r w:rsidRPr="009732B0">
        <w:rPr>
          <w:rFonts w:ascii="GHEA Grapalat" w:eastAsia="Calibri" w:hAnsi="GHEA Grapalat" w:cs="Times New Roman"/>
          <w:b/>
          <w:sz w:val="24"/>
          <w:szCs w:val="24"/>
          <w:lang w:val="hy-AM"/>
        </w:rPr>
        <w:t xml:space="preserve">շահագործվող տանիքածածկ. </w:t>
      </w:r>
      <w:r w:rsidRPr="009732B0">
        <w:rPr>
          <w:rFonts w:ascii="GHEA Grapalat" w:eastAsia="Calibri" w:hAnsi="GHEA Grapalat" w:cs="Calibri"/>
          <w:bCs/>
          <w:sz w:val="24"/>
          <w:szCs w:val="24"/>
          <w:lang w:val="hy-AM" w:eastAsia="ru-RU"/>
        </w:rPr>
        <w:t>ուղղակի նշանակությամբ, ինչպես նաև այլ  նպատակներով՝ որպես հանգստի գոտի, սպորտային հրապարակ, կանաչապատման, ավտոկայանման, ավտոճանապարհի կիրառվող շ</w:t>
      </w:r>
      <w:r w:rsidRPr="009732B0">
        <w:rPr>
          <w:rFonts w:ascii="GHEA Grapalat" w:eastAsia="Calibri" w:hAnsi="GHEA Grapalat" w:cs="Times New Roman"/>
          <w:sz w:val="24"/>
          <w:szCs w:val="24"/>
          <w:lang w:val="hy-AM"/>
        </w:rPr>
        <w:t xml:space="preserve">ենքի կամ շինության </w:t>
      </w:r>
      <w:r w:rsidRPr="009732B0">
        <w:rPr>
          <w:rFonts w:ascii="GHEA Grapalat" w:eastAsia="Calibri" w:hAnsi="GHEA Grapalat" w:cs="Times New Roman"/>
          <w:b/>
          <w:sz w:val="24"/>
          <w:szCs w:val="24"/>
          <w:lang w:val="hy-AM"/>
        </w:rPr>
        <w:t xml:space="preserve"> </w:t>
      </w:r>
      <w:r w:rsidRPr="009732B0">
        <w:rPr>
          <w:rFonts w:ascii="GHEA Grapalat" w:eastAsia="Calibri" w:hAnsi="GHEA Grapalat" w:cs="Calibri"/>
          <w:bCs/>
          <w:sz w:val="24"/>
          <w:szCs w:val="24"/>
          <w:lang w:val="hy-AM" w:eastAsia="ru-RU"/>
        </w:rPr>
        <w:t>հարթ տանիք</w:t>
      </w:r>
      <w:r w:rsidR="005472A1">
        <w:rPr>
          <w:rFonts w:ascii="GHEA Grapalat" w:eastAsia="Calibri" w:hAnsi="GHEA Grapalat" w:cs="Calibri"/>
          <w:bCs/>
          <w:sz w:val="24"/>
          <w:szCs w:val="24"/>
          <w:lang w:val="hy-AM" w:eastAsia="ru-RU"/>
        </w:rPr>
        <w:t>.</w:t>
      </w:r>
      <w:r w:rsidRPr="009732B0">
        <w:rPr>
          <w:rFonts w:ascii="GHEA Grapalat" w:eastAsia="Calibri" w:hAnsi="GHEA Grapalat" w:cs="Calibri"/>
          <w:bCs/>
          <w:sz w:val="24"/>
          <w:szCs w:val="24"/>
          <w:lang w:val="hy-AM" w:eastAsia="ru-RU"/>
        </w:rPr>
        <w:t xml:space="preserve"> </w:t>
      </w:r>
    </w:p>
    <w:p w14:paraId="3C5E0247" w14:textId="77777777" w:rsidR="00FE08CF" w:rsidRPr="00FE08CF" w:rsidRDefault="000A532D"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Calibri" w:hAnsi="GHEA Grapalat" w:cs="Calibri"/>
          <w:b/>
          <w:sz w:val="24"/>
          <w:szCs w:val="24"/>
          <w:lang w:val="hy-AM"/>
        </w:rPr>
        <w:t xml:space="preserve"> </w:t>
      </w:r>
      <w:r w:rsidR="00FE08CF" w:rsidRPr="009732B0">
        <w:rPr>
          <w:rFonts w:ascii="GHEA Grapalat" w:eastAsia="Times New Roman" w:hAnsi="GHEA Grapalat" w:cs="Arial"/>
          <w:b/>
          <w:bCs/>
          <w:sz w:val="24"/>
          <w:szCs w:val="24"/>
          <w:lang w:val="hy-AM"/>
        </w:rPr>
        <w:t>ջերմակծկումային կար</w:t>
      </w:r>
      <w:r w:rsidR="00FE08CF" w:rsidRPr="009732B0">
        <w:rPr>
          <w:rFonts w:ascii="GHEA Grapalat" w:eastAsia="Times New Roman" w:hAnsi="GHEA Grapalat" w:cs="Arial"/>
          <w:sz w:val="24"/>
          <w:szCs w:val="24"/>
          <w:lang w:val="hy-AM"/>
        </w:rPr>
        <w:t xml:space="preserve">՝ միաձույլ </w:t>
      </w:r>
      <w:r w:rsidR="00FE08CF" w:rsidRPr="009732B0">
        <w:rPr>
          <w:rFonts w:ascii="GHEA Grapalat" w:eastAsia="Times New Roman" w:hAnsi="GHEA Grapalat"/>
          <w:sz w:val="24"/>
          <w:szCs w:val="24"/>
          <w:lang w:val="hy-AM"/>
        </w:rPr>
        <w:t>տապաստակի շերտ</w:t>
      </w:r>
      <w:r w:rsidR="00FE08CF" w:rsidRPr="009732B0">
        <w:rPr>
          <w:rFonts w:ascii="GHEA Grapalat" w:eastAsia="Times New Roman" w:hAnsi="GHEA Grapalat" w:cs="Arial"/>
          <w:sz w:val="24"/>
          <w:szCs w:val="24"/>
          <w:lang w:val="hy-AM"/>
        </w:rPr>
        <w:t>ի, երեսասվաղի կամ հատակի ծածկույթի հաստության մի մասով կտրված կար, որն առաջացնում է թուլացած հատվածք, որում տեղի է ունենում կծկման, ջերմաստիճանի և խոնավության նվազման հետևանքով առաջացած ձգման լարումների խզում.</w:t>
      </w:r>
    </w:p>
    <w:p w14:paraId="43C95A12" w14:textId="77777777" w:rsidR="00FE08CF" w:rsidRPr="00FE08CF" w:rsidRDefault="00FE08CF"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Times New Roman" w:hAnsi="GHEA Grapalat" w:cs="Arial"/>
          <w:b/>
          <w:bCs/>
          <w:sz w:val="24"/>
          <w:szCs w:val="24"/>
          <w:lang w:val="hy-AM"/>
        </w:rPr>
        <w:t>ջերմամեկուսիչ շերտ</w:t>
      </w:r>
      <w:r w:rsidRPr="009732B0">
        <w:rPr>
          <w:rFonts w:ascii="GHEA Grapalat" w:eastAsia="Times New Roman" w:hAnsi="GHEA Grapalat" w:cs="Arial"/>
          <w:sz w:val="24"/>
          <w:szCs w:val="24"/>
          <w:lang w:val="hy-AM"/>
        </w:rPr>
        <w:t>՝ հատակի տարր, որը նվազեցնում է հատակի ընդհանուր ջերմահաղորդունակությունը.</w:t>
      </w:r>
    </w:p>
    <w:p w14:paraId="7903106F" w14:textId="0A5396B5" w:rsidR="000A532D" w:rsidRPr="009732B0" w:rsidRDefault="000A532D"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Calibri" w:hAnsi="GHEA Grapalat" w:cs="Times New Roman"/>
          <w:b/>
          <w:sz w:val="24"/>
          <w:szCs w:val="24"/>
          <w:lang w:val="hy-AM"/>
        </w:rPr>
        <w:t xml:space="preserve">ջրամեկուսիչ գորգ. </w:t>
      </w:r>
      <w:r w:rsidRPr="009732B0">
        <w:rPr>
          <w:rFonts w:ascii="GHEA Grapalat" w:eastAsia="Calibri" w:hAnsi="GHEA Grapalat" w:cs="Times New Roman"/>
          <w:sz w:val="24"/>
          <w:szCs w:val="24"/>
          <w:lang w:val="hy-AM"/>
        </w:rPr>
        <w:t>հարթ կամ փոքր թեքությամբ տանիքներում որպես ջրամեկուսիչ կիրառվող բիտումային և խեժային նյութերով տոգորված, մի քանի գլանափաթեթից կազմված շերտ</w:t>
      </w:r>
      <w:r w:rsidR="005472A1">
        <w:rPr>
          <w:rFonts w:ascii="GHEA Grapalat" w:eastAsia="Calibri" w:hAnsi="GHEA Grapalat" w:cs="Times New Roman"/>
          <w:sz w:val="24"/>
          <w:szCs w:val="24"/>
          <w:lang w:val="hy-AM"/>
        </w:rPr>
        <w:t>.</w:t>
      </w:r>
    </w:p>
    <w:p w14:paraId="659F11C2" w14:textId="1C5F77FF" w:rsidR="005F5260" w:rsidRPr="005F5260" w:rsidRDefault="000A532D" w:rsidP="009C7CA2">
      <w:pPr>
        <w:pStyle w:val="a3"/>
        <w:numPr>
          <w:ilvl w:val="0"/>
          <w:numId w:val="27"/>
        </w:numPr>
        <w:spacing w:line="360" w:lineRule="auto"/>
        <w:ind w:left="360" w:right="212"/>
        <w:jc w:val="both"/>
        <w:rPr>
          <w:rFonts w:ascii="GHEA Grapalat" w:eastAsia="Times New Roman" w:hAnsi="GHEA Grapalat" w:cs="Calibri"/>
          <w:sz w:val="24"/>
          <w:szCs w:val="24"/>
          <w:lang w:val="hy-AM"/>
        </w:rPr>
      </w:pPr>
      <w:r w:rsidRPr="009732B0">
        <w:rPr>
          <w:rFonts w:ascii="GHEA Grapalat" w:eastAsia="Calibri" w:hAnsi="GHEA Grapalat" w:cs="Calibri"/>
          <w:b/>
          <w:sz w:val="24"/>
          <w:szCs w:val="24"/>
          <w:lang w:val="hy-AM"/>
        </w:rPr>
        <w:t xml:space="preserve"> </w:t>
      </w:r>
      <w:bookmarkStart w:id="6" w:name="_Hlk150253830"/>
      <w:r w:rsidR="005F5260" w:rsidRPr="005F5260">
        <w:rPr>
          <w:rFonts w:ascii="GHEA Grapalat" w:eastAsia="Calibri" w:hAnsi="GHEA Grapalat" w:cs="Calibri"/>
          <w:b/>
          <w:sz w:val="24"/>
          <w:szCs w:val="24"/>
          <w:lang w:val="hy-AM"/>
        </w:rPr>
        <w:t xml:space="preserve"> </w:t>
      </w:r>
      <w:r w:rsidR="005F5260" w:rsidRPr="009732B0">
        <w:rPr>
          <w:rFonts w:ascii="GHEA Grapalat" w:eastAsia="Times New Roman" w:hAnsi="GHEA Grapalat" w:cs="Arial"/>
          <w:b/>
          <w:bCs/>
          <w:sz w:val="24"/>
          <w:szCs w:val="24"/>
          <w:lang w:val="hy-AM"/>
        </w:rPr>
        <w:t>ջրամեկուսիչ շերտ</w:t>
      </w:r>
      <w:bookmarkEnd w:id="6"/>
      <w:r w:rsidR="005F5260" w:rsidRPr="009732B0">
        <w:rPr>
          <w:rFonts w:ascii="GHEA Grapalat" w:eastAsia="Times New Roman" w:hAnsi="GHEA Grapalat" w:cs="Arial"/>
          <w:sz w:val="24"/>
          <w:szCs w:val="24"/>
          <w:lang w:val="hy-AM"/>
        </w:rPr>
        <w:t>՝ շերտ, որը կանխում է կեղտաջրերի կամ ստորերկրյա ջրերի և այլ հեղուկների ներթափանցումը հատակով.</w:t>
      </w:r>
    </w:p>
    <w:p w14:paraId="1F869665" w14:textId="7F61CA69" w:rsidR="000A532D" w:rsidRPr="009732B0" w:rsidRDefault="000A532D" w:rsidP="009C7CA2">
      <w:pPr>
        <w:pStyle w:val="a3"/>
        <w:numPr>
          <w:ilvl w:val="0"/>
          <w:numId w:val="27"/>
        </w:numPr>
        <w:spacing w:line="360" w:lineRule="auto"/>
        <w:ind w:left="360" w:right="212"/>
        <w:jc w:val="both"/>
        <w:rPr>
          <w:rFonts w:ascii="GHEA Grapalat" w:eastAsia="Times New Roman" w:hAnsi="GHEA Grapalat" w:cs="Calibri"/>
          <w:sz w:val="24"/>
          <w:szCs w:val="24"/>
          <w:lang w:val="hy-AM"/>
        </w:rPr>
      </w:pPr>
      <w:r w:rsidRPr="009732B0">
        <w:rPr>
          <w:rFonts w:ascii="GHEA Grapalat" w:eastAsia="Calibri" w:hAnsi="GHEA Grapalat" w:cs="Times New Roman"/>
          <w:b/>
          <w:sz w:val="24"/>
          <w:szCs w:val="24"/>
          <w:lang w:val="hy-AM"/>
        </w:rPr>
        <w:t>վերնակառույց</w:t>
      </w:r>
      <w:r w:rsidRPr="009732B0">
        <w:rPr>
          <w:rFonts w:ascii="GHEA Grapalat" w:eastAsia="Times New Roman" w:hAnsi="GHEA Grapalat" w:cs="Calibri"/>
          <w:b/>
          <w:sz w:val="24"/>
          <w:szCs w:val="24"/>
          <w:lang w:val="hy-AM"/>
        </w:rPr>
        <w:t xml:space="preserve">. </w:t>
      </w:r>
      <w:r w:rsidRPr="009732B0">
        <w:rPr>
          <w:rFonts w:ascii="GHEA Grapalat" w:eastAsia="Times New Roman" w:hAnsi="GHEA Grapalat" w:cs="Calibri"/>
          <w:sz w:val="24"/>
          <w:szCs w:val="24"/>
          <w:lang w:val="hy-AM"/>
        </w:rPr>
        <w:t>տանիքից բարձր փակ ոչ բնակելի տարածք, օգտագործվում է միայն մեխանիկական, էլեկտրատեխնիկական սարքավ</w:t>
      </w:r>
      <w:r w:rsidR="005472A1">
        <w:rPr>
          <w:rFonts w:ascii="GHEA Grapalat" w:eastAsia="Times New Roman" w:hAnsi="GHEA Grapalat" w:cs="Calibri"/>
          <w:sz w:val="24"/>
          <w:szCs w:val="24"/>
          <w:lang w:val="hy-AM"/>
        </w:rPr>
        <w:t>որումների և բաքերի համար.</w:t>
      </w:r>
      <w:r w:rsidRPr="009732B0">
        <w:rPr>
          <w:rFonts w:ascii="GHEA Grapalat" w:eastAsia="Times New Roman" w:hAnsi="GHEA Grapalat" w:cs="Calibri"/>
          <w:sz w:val="24"/>
          <w:szCs w:val="24"/>
          <w:lang w:val="hy-AM"/>
        </w:rPr>
        <w:t xml:space="preserve"> </w:t>
      </w:r>
    </w:p>
    <w:p w14:paraId="1EFBB4AC" w14:textId="5B65312E" w:rsidR="000A532D" w:rsidRPr="009732B0" w:rsidRDefault="000A532D" w:rsidP="009C7CA2">
      <w:pPr>
        <w:pStyle w:val="a3"/>
        <w:numPr>
          <w:ilvl w:val="0"/>
          <w:numId w:val="27"/>
        </w:numPr>
        <w:spacing w:line="360" w:lineRule="auto"/>
        <w:ind w:left="360" w:right="212"/>
        <w:jc w:val="both"/>
        <w:rPr>
          <w:rFonts w:ascii="GHEA Grapalat" w:eastAsia="Calibri" w:hAnsi="GHEA Grapalat" w:cs="Calibri"/>
          <w:b/>
          <w:sz w:val="24"/>
          <w:szCs w:val="24"/>
          <w:lang w:val="hy-AM"/>
        </w:rPr>
      </w:pPr>
      <w:r w:rsidRPr="009732B0">
        <w:rPr>
          <w:rFonts w:ascii="GHEA Grapalat" w:eastAsia="Calibri" w:hAnsi="GHEA Grapalat" w:cs="Calibri"/>
          <w:b/>
          <w:sz w:val="24"/>
          <w:szCs w:val="24"/>
          <w:lang w:val="hy-AM"/>
        </w:rPr>
        <w:t xml:space="preserve"> </w:t>
      </w:r>
      <w:r w:rsidRPr="009732B0">
        <w:rPr>
          <w:rFonts w:ascii="GHEA Grapalat" w:eastAsia="Times New Roman" w:hAnsi="GHEA Grapalat" w:cs="Courier New"/>
          <w:b/>
          <w:sz w:val="24"/>
          <w:szCs w:val="24"/>
          <w:lang w:val="hy-AM" w:eastAsia="ru-RU"/>
        </w:rPr>
        <w:t xml:space="preserve">տանիք. </w:t>
      </w:r>
      <w:r w:rsidRPr="009732B0">
        <w:rPr>
          <w:rFonts w:ascii="GHEA Grapalat" w:eastAsia="Calibri" w:hAnsi="GHEA Grapalat" w:cs="Times New Roman"/>
          <w:sz w:val="24"/>
          <w:szCs w:val="24"/>
          <w:lang w:val="hy-AM"/>
        </w:rPr>
        <w:t>շենքի վերին պատող կոնստրուկցիա՝ կազմված ձյան, քամու և սեփական քաշից առաջացած բեռնվածքները պատերին և հիմնակմախքին փոխանցող կրող մասերից (ծպեղներ, ֆերմաներ, պանելներ, մարդակներ)</w:t>
      </w:r>
      <w:r w:rsidR="005472A1" w:rsidRPr="005472A1">
        <w:rPr>
          <w:rFonts w:ascii="GHEA Grapalat" w:eastAsia="Calibri" w:hAnsi="GHEA Grapalat" w:cs="Times New Roman"/>
          <w:sz w:val="24"/>
          <w:szCs w:val="24"/>
          <w:lang w:val="hy-AM"/>
        </w:rPr>
        <w:t>.</w:t>
      </w:r>
      <w:r w:rsidRPr="009732B0">
        <w:rPr>
          <w:rFonts w:ascii="GHEA Grapalat" w:eastAsia="Calibri" w:hAnsi="GHEA Grapalat" w:cs="Calibri"/>
          <w:b/>
          <w:sz w:val="24"/>
          <w:szCs w:val="24"/>
          <w:lang w:val="hy-AM"/>
        </w:rPr>
        <w:t xml:space="preserve"> </w:t>
      </w:r>
    </w:p>
    <w:p w14:paraId="394EF1E4" w14:textId="227923CF" w:rsidR="000A532D" w:rsidRPr="009732B0" w:rsidRDefault="000A532D" w:rsidP="009C7CA2">
      <w:pPr>
        <w:pStyle w:val="a3"/>
        <w:numPr>
          <w:ilvl w:val="0"/>
          <w:numId w:val="27"/>
        </w:numPr>
        <w:spacing w:line="360" w:lineRule="auto"/>
        <w:ind w:left="360" w:right="212"/>
        <w:jc w:val="both"/>
        <w:rPr>
          <w:rFonts w:ascii="GHEA Grapalat" w:eastAsia="Calibri" w:hAnsi="GHEA Grapalat" w:cs="Calibri"/>
          <w:sz w:val="24"/>
          <w:szCs w:val="24"/>
          <w:lang w:val="hy-AM"/>
        </w:rPr>
      </w:pPr>
      <w:r w:rsidRPr="009732B0">
        <w:rPr>
          <w:rFonts w:ascii="GHEA Grapalat" w:eastAsia="Calibri" w:hAnsi="GHEA Grapalat" w:cs="Calibri"/>
          <w:b/>
          <w:sz w:val="24"/>
          <w:szCs w:val="24"/>
          <w:lang w:val="hy-AM"/>
        </w:rPr>
        <w:t>տանիքածածկ</w:t>
      </w:r>
      <w:r w:rsidRPr="009732B0">
        <w:rPr>
          <w:rFonts w:ascii="GHEA Grapalat" w:eastAsia="Calibri" w:hAnsi="GHEA Grapalat" w:cs="Calibri"/>
          <w:sz w:val="24"/>
          <w:szCs w:val="24"/>
          <w:lang w:val="hy-AM"/>
        </w:rPr>
        <w:t xml:space="preserve">. շենքի կամ շինության վերնածածկի վերին՝ ջրամեկուսիչ շերտը, </w:t>
      </w:r>
    </w:p>
    <w:p w14:paraId="24A295A4" w14:textId="6B8F23BB" w:rsidR="000A532D" w:rsidRPr="009732B0" w:rsidRDefault="00314CAA"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Calibri" w:hAnsi="GHEA Grapalat" w:cs="Times New Roman"/>
          <w:b/>
          <w:sz w:val="24"/>
          <w:szCs w:val="24"/>
          <w:lang w:val="hy-AM"/>
        </w:rPr>
        <w:t xml:space="preserve"> </w:t>
      </w:r>
      <w:r w:rsidR="000A532D" w:rsidRPr="009732B0">
        <w:rPr>
          <w:rFonts w:ascii="GHEA Grapalat" w:eastAsia="Calibri" w:hAnsi="GHEA Grapalat" w:cs="Times New Roman"/>
          <w:b/>
          <w:sz w:val="24"/>
          <w:szCs w:val="24"/>
          <w:lang w:val="hy-AM"/>
        </w:rPr>
        <w:t xml:space="preserve">տանիքածածկի թեքություն. </w:t>
      </w:r>
      <w:r w:rsidR="000A532D" w:rsidRPr="009732B0">
        <w:rPr>
          <w:rFonts w:ascii="GHEA Grapalat" w:eastAsia="Calibri" w:hAnsi="GHEA Grapalat" w:cs="Times New Roman"/>
          <w:sz w:val="24"/>
          <w:szCs w:val="24"/>
          <w:lang w:val="hy-AM"/>
        </w:rPr>
        <w:t>տանիքածածկի տեղամասի բարձրության հարաբերությունը նրա հորիզոնական պրոյեկցիային</w:t>
      </w:r>
      <w:r w:rsidR="005472A1">
        <w:rPr>
          <w:rFonts w:ascii="GHEA Grapalat" w:eastAsia="Calibri" w:hAnsi="GHEA Grapalat" w:cs="Times New Roman"/>
          <w:sz w:val="24"/>
          <w:szCs w:val="24"/>
          <w:lang w:val="hy-AM"/>
        </w:rPr>
        <w:t>.</w:t>
      </w:r>
    </w:p>
    <w:p w14:paraId="3AC1D149" w14:textId="77777777" w:rsidR="005F5260" w:rsidRPr="005F5260" w:rsidRDefault="000A532D" w:rsidP="009C7CA2">
      <w:pPr>
        <w:pStyle w:val="a3"/>
        <w:numPr>
          <w:ilvl w:val="0"/>
          <w:numId w:val="27"/>
        </w:numPr>
        <w:spacing w:line="360" w:lineRule="auto"/>
        <w:ind w:left="360" w:right="212"/>
        <w:jc w:val="both"/>
        <w:rPr>
          <w:rFonts w:ascii="GHEA Grapalat" w:eastAsia="Calibri" w:hAnsi="GHEA Grapalat" w:cs="Calibri"/>
          <w:b/>
          <w:bCs/>
          <w:sz w:val="24"/>
          <w:szCs w:val="24"/>
          <w:shd w:val="clear" w:color="auto" w:fill="FFFFFF"/>
          <w:lang w:val="hy-AM"/>
        </w:rPr>
      </w:pPr>
      <w:r w:rsidRPr="009732B0">
        <w:rPr>
          <w:rFonts w:ascii="GHEA Grapalat" w:eastAsia="Calibri" w:hAnsi="GHEA Grapalat" w:cs="Calibri"/>
          <w:b/>
          <w:sz w:val="24"/>
          <w:szCs w:val="24"/>
          <w:lang w:val="hy-AM"/>
        </w:rPr>
        <w:lastRenderedPageBreak/>
        <w:t xml:space="preserve"> </w:t>
      </w:r>
      <w:r w:rsidR="005F5260" w:rsidRPr="009732B0">
        <w:rPr>
          <w:rFonts w:ascii="GHEA Grapalat" w:eastAsia="Times New Roman" w:hAnsi="GHEA Grapalat" w:cs="Arial"/>
          <w:b/>
          <w:bCs/>
          <w:sz w:val="24"/>
          <w:szCs w:val="24"/>
          <w:lang w:val="hy-AM"/>
        </w:rPr>
        <w:t>տապաստակի շերտ</w:t>
      </w:r>
      <w:r w:rsidR="005F5260" w:rsidRPr="009732B0">
        <w:rPr>
          <w:rFonts w:ascii="GHEA Grapalat" w:eastAsia="Times New Roman" w:hAnsi="GHEA Grapalat" w:cs="Arial"/>
          <w:sz w:val="24"/>
          <w:szCs w:val="24"/>
          <w:lang w:val="hy-AM"/>
        </w:rPr>
        <w:t>՝ հատակի շերտ, որը բեռնվածքը բաշխում է գրունտին.</w:t>
      </w:r>
    </w:p>
    <w:p w14:paraId="1130A970" w14:textId="77777777" w:rsidR="005F5260" w:rsidRPr="005F5260" w:rsidRDefault="005F5260" w:rsidP="009C7CA2">
      <w:pPr>
        <w:pStyle w:val="a3"/>
        <w:numPr>
          <w:ilvl w:val="0"/>
          <w:numId w:val="27"/>
        </w:numPr>
        <w:spacing w:line="360" w:lineRule="auto"/>
        <w:ind w:left="360" w:right="212"/>
        <w:jc w:val="both"/>
        <w:rPr>
          <w:rFonts w:ascii="GHEA Grapalat" w:eastAsia="Calibri" w:hAnsi="GHEA Grapalat" w:cs="Calibri"/>
          <w:b/>
          <w:bCs/>
          <w:sz w:val="24"/>
          <w:szCs w:val="24"/>
          <w:shd w:val="clear" w:color="auto" w:fill="FFFFFF"/>
          <w:lang w:val="hy-AM"/>
        </w:rPr>
      </w:pPr>
      <w:r w:rsidRPr="009732B0">
        <w:rPr>
          <w:rFonts w:ascii="GHEA Grapalat" w:eastAsia="Times New Roman" w:hAnsi="GHEA Grapalat" w:cs="Arial"/>
          <w:b/>
          <w:bCs/>
          <w:sz w:val="24"/>
          <w:szCs w:val="24"/>
          <w:lang w:val="hy-AM"/>
        </w:rPr>
        <w:t>տեխնոլոգիական կար</w:t>
      </w:r>
      <w:r w:rsidRPr="009732B0">
        <w:rPr>
          <w:rFonts w:ascii="GHEA Grapalat" w:eastAsia="Times New Roman" w:hAnsi="GHEA Grapalat" w:cs="Arial"/>
          <w:sz w:val="24"/>
          <w:szCs w:val="24"/>
          <w:lang w:val="hy-AM"/>
        </w:rPr>
        <w:t>՝ տարբեր տարիքի բետոնի շերտերի շփման վայրում կար, որը պայմանավորված է բետոնե աշխատանքների կատարման տեխնոլոգիայով։ Տեխնոլոգիական կարը ձևավորում են կաղապարամածի միջոցով (բետոնալցման ուղղորդիչներ), ինչպես նաև մեկուսիչ կարերով: Տեխնոլոգիական կարերը տեղադրվում են բետոնալցման քարտեզների (աշխատամասերի)  սահմանների երկայնքով և համատեղում են ջերմակծկումային, դեֆորմացման և մեկուսիչ կարերի հետ այնպես, որ կատարվեն դրանց գործառույթները</w:t>
      </w:r>
    </w:p>
    <w:p w14:paraId="63D59EEF" w14:textId="2BAFC54B" w:rsidR="000A532D" w:rsidRPr="009732B0" w:rsidRDefault="000A532D" w:rsidP="009C7CA2">
      <w:pPr>
        <w:pStyle w:val="a3"/>
        <w:numPr>
          <w:ilvl w:val="0"/>
          <w:numId w:val="27"/>
        </w:numPr>
        <w:spacing w:line="360" w:lineRule="auto"/>
        <w:ind w:left="360" w:right="212"/>
        <w:jc w:val="both"/>
        <w:rPr>
          <w:rFonts w:ascii="GHEA Grapalat" w:eastAsia="Calibri" w:hAnsi="GHEA Grapalat" w:cs="Calibri"/>
          <w:b/>
          <w:bCs/>
          <w:sz w:val="24"/>
          <w:szCs w:val="24"/>
          <w:shd w:val="clear" w:color="auto" w:fill="FFFFFF"/>
          <w:lang w:val="hy-AM"/>
        </w:rPr>
      </w:pPr>
      <w:r w:rsidRPr="009732B0">
        <w:rPr>
          <w:rFonts w:ascii="GHEA Grapalat" w:eastAsia="Calibri" w:hAnsi="GHEA Grapalat" w:cs="Calibri"/>
          <w:b/>
          <w:bCs/>
          <w:sz w:val="24"/>
          <w:szCs w:val="24"/>
          <w:shd w:val="clear" w:color="auto" w:fill="FFFFFF"/>
          <w:lang w:val="hy-AM"/>
        </w:rPr>
        <w:t xml:space="preserve">քիվ. </w:t>
      </w:r>
      <w:r w:rsidRPr="009732B0">
        <w:rPr>
          <w:rFonts w:ascii="GHEA Grapalat" w:eastAsia="Calibri" w:hAnsi="GHEA Grapalat" w:cs="Calibri"/>
          <w:bCs/>
          <w:sz w:val="24"/>
          <w:szCs w:val="24"/>
          <w:shd w:val="clear" w:color="auto" w:fill="FFFFFF"/>
          <w:lang w:val="hy-AM"/>
        </w:rPr>
        <w:t>պատի տրամատավորված հորիզոնական տարր, որը ելուստված է պատի հարթությունից</w:t>
      </w:r>
      <w:r w:rsidR="005472A1" w:rsidRPr="005472A1">
        <w:rPr>
          <w:rFonts w:ascii="GHEA Grapalat" w:eastAsia="Calibri" w:hAnsi="GHEA Grapalat" w:cs="Calibri"/>
          <w:bCs/>
          <w:sz w:val="24"/>
          <w:szCs w:val="24"/>
          <w:shd w:val="clear" w:color="auto" w:fill="FFFFFF"/>
          <w:lang w:val="hy-AM"/>
        </w:rPr>
        <w:t>.</w:t>
      </w:r>
    </w:p>
    <w:p w14:paraId="153F1E3A" w14:textId="05C0B67C" w:rsidR="000A532D" w:rsidRPr="009732B0" w:rsidRDefault="000A532D" w:rsidP="009C7CA2">
      <w:pPr>
        <w:pStyle w:val="a3"/>
        <w:numPr>
          <w:ilvl w:val="0"/>
          <w:numId w:val="27"/>
        </w:numPr>
        <w:spacing w:line="360" w:lineRule="auto"/>
        <w:ind w:left="360" w:right="212"/>
        <w:jc w:val="both"/>
        <w:rPr>
          <w:rFonts w:ascii="GHEA Grapalat" w:eastAsia="Calibri" w:hAnsi="GHEA Grapalat" w:cs="Times New Roman"/>
          <w:sz w:val="24"/>
          <w:szCs w:val="24"/>
          <w:lang w:val="hy-AM"/>
        </w:rPr>
      </w:pPr>
      <w:r w:rsidRPr="009732B0">
        <w:rPr>
          <w:rFonts w:ascii="GHEA Grapalat" w:eastAsia="Calibri" w:hAnsi="GHEA Grapalat" w:cs="Calibri"/>
          <w:b/>
          <w:sz w:val="24"/>
          <w:szCs w:val="24"/>
          <w:lang w:val="hy-AM"/>
        </w:rPr>
        <w:t xml:space="preserve"> </w:t>
      </w:r>
      <w:r w:rsidRPr="009732B0">
        <w:rPr>
          <w:rFonts w:ascii="GHEA Grapalat" w:eastAsia="Calibri" w:hAnsi="GHEA Grapalat" w:cs="Times New Roman"/>
          <w:b/>
          <w:sz w:val="24"/>
          <w:szCs w:val="24"/>
          <w:lang w:val="hy-AM"/>
        </w:rPr>
        <w:t xml:space="preserve">քիվապատ. </w:t>
      </w:r>
      <w:r w:rsidRPr="009732B0">
        <w:rPr>
          <w:rFonts w:ascii="GHEA Grapalat" w:eastAsia="Calibri" w:hAnsi="GHEA Grapalat" w:cs="Times New Roman"/>
          <w:sz w:val="24"/>
          <w:szCs w:val="24"/>
          <w:lang w:val="hy-AM"/>
        </w:rPr>
        <w:t>շենքը պսակող քիվից վեր և բազրիքի դեր կատարող ոչ բարձր պատ</w:t>
      </w:r>
      <w:r w:rsidR="005472A1">
        <w:rPr>
          <w:rFonts w:ascii="GHEA Grapalat" w:eastAsia="Calibri" w:hAnsi="GHEA Grapalat" w:cs="Times New Roman"/>
          <w:sz w:val="24"/>
          <w:szCs w:val="24"/>
          <w:lang w:val="hy-AM"/>
        </w:rPr>
        <w:t>.</w:t>
      </w:r>
    </w:p>
    <w:p w14:paraId="31776406" w14:textId="01B40A6D" w:rsidR="000A532D" w:rsidRPr="009732B0" w:rsidRDefault="000A532D" w:rsidP="009C7CA2">
      <w:pPr>
        <w:pStyle w:val="a3"/>
        <w:numPr>
          <w:ilvl w:val="0"/>
          <w:numId w:val="27"/>
        </w:numPr>
        <w:spacing w:line="360" w:lineRule="auto"/>
        <w:ind w:left="360" w:right="212"/>
        <w:jc w:val="both"/>
        <w:rPr>
          <w:rFonts w:ascii="GHEA Grapalat" w:eastAsia="Times New Roman" w:hAnsi="GHEA Grapalat" w:cs="Calibri"/>
          <w:bCs/>
          <w:sz w:val="24"/>
          <w:szCs w:val="24"/>
          <w:lang w:val="hy-AM"/>
        </w:rPr>
      </w:pPr>
      <w:r w:rsidRPr="009732B0">
        <w:rPr>
          <w:rFonts w:ascii="GHEA Grapalat" w:eastAsia="Calibri" w:hAnsi="GHEA Grapalat" w:cs="Calibri"/>
          <w:b/>
          <w:sz w:val="24"/>
          <w:szCs w:val="24"/>
          <w:lang w:val="hy-AM"/>
        </w:rPr>
        <w:t xml:space="preserve"> </w:t>
      </w:r>
      <w:r w:rsidRPr="009732B0">
        <w:rPr>
          <w:rFonts w:ascii="GHEA Grapalat" w:eastAsia="Times New Roman" w:hAnsi="GHEA Grapalat" w:cs="Calibri"/>
          <w:b/>
          <w:bCs/>
          <w:sz w:val="24"/>
          <w:szCs w:val="24"/>
          <w:lang w:val="hy-AM"/>
        </w:rPr>
        <w:t xml:space="preserve">ֆերմա. </w:t>
      </w:r>
      <w:r w:rsidRPr="009732B0">
        <w:rPr>
          <w:rFonts w:ascii="GHEA Grapalat" w:eastAsia="Times New Roman" w:hAnsi="GHEA Grapalat" w:cs="Calibri"/>
          <w:bCs/>
          <w:sz w:val="24"/>
          <w:szCs w:val="24"/>
          <w:lang w:val="hy-AM"/>
        </w:rPr>
        <w:t>երկրաչափորեն անփոփոխելի համակարգ՝ կազմված  հանգույցներում միացված ուղղագիծ ձողերով</w:t>
      </w:r>
      <w:r w:rsidR="005472A1">
        <w:rPr>
          <w:rFonts w:ascii="GHEA Grapalat" w:eastAsia="Times New Roman" w:hAnsi="GHEA Grapalat" w:cs="Calibri"/>
          <w:bCs/>
          <w:sz w:val="24"/>
          <w:szCs w:val="24"/>
          <w:lang w:val="hy-AM"/>
        </w:rPr>
        <w:t>.</w:t>
      </w:r>
    </w:p>
    <w:p w14:paraId="300D7CFC" w14:textId="3D8F88C1" w:rsidR="001B0E3B" w:rsidRPr="009732B0" w:rsidRDefault="001B0E3B" w:rsidP="005F5260">
      <w:pPr>
        <w:pStyle w:val="a3"/>
        <w:spacing w:line="360" w:lineRule="auto"/>
        <w:ind w:left="360" w:right="212"/>
        <w:jc w:val="both"/>
        <w:rPr>
          <w:rFonts w:ascii="GHEA Grapalat" w:eastAsia="Times New Roman" w:hAnsi="GHEA Grapalat" w:cs="Arial"/>
          <w:sz w:val="24"/>
          <w:szCs w:val="24"/>
          <w:lang w:val="hy-AM"/>
        </w:rPr>
      </w:pPr>
      <w:r w:rsidRPr="009732B0">
        <w:rPr>
          <w:rFonts w:ascii="GHEA Grapalat" w:hAnsi="GHEA Grapalat"/>
          <w:sz w:val="24"/>
          <w:szCs w:val="24"/>
          <w:lang w:val="hy-AM"/>
        </w:rPr>
        <w:t xml:space="preserve">   </w:t>
      </w:r>
    </w:p>
    <w:p w14:paraId="4C45028F" w14:textId="5BAADF45" w:rsidR="000A532D" w:rsidRPr="009732B0" w:rsidRDefault="000A532D" w:rsidP="009C7CA2">
      <w:pPr>
        <w:pStyle w:val="a3"/>
        <w:numPr>
          <w:ilvl w:val="0"/>
          <w:numId w:val="28"/>
        </w:numPr>
        <w:spacing w:after="0" w:line="360" w:lineRule="auto"/>
        <w:ind w:left="0" w:firstLine="491"/>
        <w:jc w:val="both"/>
        <w:rPr>
          <w:rFonts w:ascii="GHEA Grapalat" w:eastAsia="Calibri" w:hAnsi="GHEA Grapalat" w:cs="Times New Roman"/>
          <w:color w:val="FF0000"/>
          <w:sz w:val="24"/>
          <w:szCs w:val="24"/>
          <w:lang w:val="hy-AM"/>
        </w:rPr>
      </w:pPr>
      <w:r w:rsidRPr="009732B0">
        <w:rPr>
          <w:rFonts w:ascii="GHEA Grapalat" w:eastAsia="Calibri" w:hAnsi="GHEA Grapalat" w:cs="Sylfaen"/>
          <w:b/>
          <w:sz w:val="24"/>
          <w:szCs w:val="24"/>
          <w:lang w:val="hy-AM"/>
        </w:rPr>
        <w:t xml:space="preserve"> </w:t>
      </w:r>
      <w:r w:rsidRPr="009732B0">
        <w:rPr>
          <w:rFonts w:ascii="GHEA Grapalat" w:eastAsia="Calibri" w:hAnsi="GHEA Grapalat" w:cs="Sylfaen"/>
          <w:sz w:val="24"/>
          <w:szCs w:val="24"/>
          <w:lang w:val="hy-AM"/>
        </w:rPr>
        <w:t>Սույն նորմերում կիրառվում են հետևյալ հապավումները.</w:t>
      </w:r>
    </w:p>
    <w:p w14:paraId="2283A4CE" w14:textId="75FE453B" w:rsidR="000A532D" w:rsidRPr="009732B0" w:rsidRDefault="00780E46" w:rsidP="009C7CA2">
      <w:pPr>
        <w:spacing w:line="360" w:lineRule="auto"/>
        <w:ind w:left="630" w:firstLine="90"/>
        <w:contextualSpacing/>
        <w:rPr>
          <w:rFonts w:ascii="GHEA Grapalat" w:eastAsia="Calibri" w:hAnsi="GHEA Grapalat" w:cs="Times New Roman"/>
          <w:sz w:val="24"/>
          <w:szCs w:val="24"/>
          <w:lang w:val="hy-AM"/>
        </w:rPr>
      </w:pPr>
      <w:r w:rsidRPr="009732B0">
        <w:rPr>
          <w:rFonts w:ascii="GHEA Grapalat" w:eastAsia="Calibri" w:hAnsi="GHEA Grapalat" w:cs="Calibri"/>
          <w:b/>
          <w:sz w:val="24"/>
          <w:szCs w:val="24"/>
          <w:lang w:val="hy-AM"/>
        </w:rPr>
        <w:t>1</w:t>
      </w:r>
      <w:r w:rsidR="000A532D" w:rsidRPr="009732B0">
        <w:rPr>
          <w:rFonts w:ascii="GHEA Grapalat" w:eastAsia="Calibri" w:hAnsi="GHEA Grapalat" w:cs="Calibri"/>
          <w:b/>
          <w:sz w:val="24"/>
          <w:szCs w:val="24"/>
          <w:lang w:val="hy-AM"/>
        </w:rPr>
        <w:t>)</w:t>
      </w:r>
      <w:r w:rsidR="000A532D" w:rsidRPr="009732B0">
        <w:rPr>
          <w:rFonts w:ascii="GHEA Grapalat" w:eastAsia="Calibri" w:hAnsi="GHEA Grapalat" w:cs="Calibri"/>
          <w:sz w:val="24"/>
          <w:szCs w:val="24"/>
          <w:lang w:val="hy-AM"/>
        </w:rPr>
        <w:t xml:space="preserve"> </w:t>
      </w:r>
      <w:r w:rsidR="00FC57CE" w:rsidRPr="009732B0">
        <w:rPr>
          <w:rFonts w:ascii="GHEA Grapalat" w:eastAsia="Calibri" w:hAnsi="GHEA Grapalat" w:cs="Calibri"/>
          <w:b/>
          <w:sz w:val="24"/>
          <w:szCs w:val="24"/>
          <w:lang w:val="hy-AM"/>
        </w:rPr>
        <w:t xml:space="preserve">ԱԹՔ </w:t>
      </w:r>
      <w:r w:rsidR="00FC57CE" w:rsidRPr="009732B0">
        <w:rPr>
          <w:rFonts w:ascii="GHEA Grapalat" w:eastAsia="Calibri" w:hAnsi="GHEA Grapalat" w:cs="Times New Roman"/>
          <w:sz w:val="24"/>
          <w:szCs w:val="24"/>
          <w:lang w:val="hy-AM"/>
        </w:rPr>
        <w:t>– առավելագույն թույլատրելի քանակ</w:t>
      </w:r>
      <w:r w:rsidR="000A532D" w:rsidRPr="009732B0">
        <w:rPr>
          <w:rFonts w:ascii="GHEA Grapalat" w:eastAsia="Calibri" w:hAnsi="GHEA Grapalat" w:cs="Times New Roman"/>
          <w:sz w:val="24"/>
          <w:szCs w:val="24"/>
          <w:lang w:val="hy-AM"/>
        </w:rPr>
        <w:t>,</w:t>
      </w:r>
    </w:p>
    <w:p w14:paraId="4E955D6D" w14:textId="2927EDCD" w:rsidR="004275D3" w:rsidRPr="009732B0" w:rsidRDefault="004275D3" w:rsidP="009C7CA2">
      <w:pPr>
        <w:spacing w:line="360" w:lineRule="auto"/>
        <w:ind w:left="630" w:firstLine="90"/>
        <w:contextualSpacing/>
        <w:rPr>
          <w:rFonts w:ascii="GHEA Grapalat" w:eastAsia="Calibri" w:hAnsi="GHEA Grapalat" w:cs="Times New Roman"/>
          <w:sz w:val="24"/>
          <w:szCs w:val="24"/>
          <w:lang w:val="hy-AM"/>
        </w:rPr>
      </w:pPr>
      <w:r w:rsidRPr="009732B0">
        <w:rPr>
          <w:rFonts w:ascii="GHEA Grapalat" w:eastAsia="Calibri" w:hAnsi="GHEA Grapalat" w:cs="Calibri"/>
          <w:b/>
          <w:sz w:val="24"/>
          <w:szCs w:val="24"/>
          <w:lang w:val="hy-AM"/>
        </w:rPr>
        <w:t xml:space="preserve">2) </w:t>
      </w:r>
      <w:r w:rsidR="00FC57CE" w:rsidRPr="009732B0">
        <w:rPr>
          <w:rFonts w:ascii="GHEA Grapalat" w:eastAsia="Calibri" w:hAnsi="GHEA Grapalat" w:cs="Times New Roman"/>
          <w:b/>
          <w:sz w:val="24"/>
          <w:szCs w:val="24"/>
          <w:lang w:val="hy-AM"/>
        </w:rPr>
        <w:t>ՈւՏՍ</w:t>
      </w:r>
      <w:r w:rsidR="00FC57CE" w:rsidRPr="009732B0">
        <w:rPr>
          <w:rFonts w:ascii="GHEA Grapalat" w:eastAsia="Calibri" w:hAnsi="GHEA Grapalat" w:cs="Times New Roman"/>
          <w:sz w:val="24"/>
          <w:szCs w:val="24"/>
          <w:lang w:val="hy-AM"/>
        </w:rPr>
        <w:t>–ուղղորդված տաշեղային սալ</w:t>
      </w:r>
      <w:r w:rsidR="00FC57CE" w:rsidRPr="009732B0">
        <w:rPr>
          <w:rFonts w:ascii="GHEA Grapalat" w:eastAsia="Calibri" w:hAnsi="GHEA Grapalat" w:cs="Calibri"/>
          <w:b/>
          <w:sz w:val="24"/>
          <w:szCs w:val="24"/>
          <w:lang w:val="hy-AM"/>
        </w:rPr>
        <w:t xml:space="preserve"> </w:t>
      </w:r>
    </w:p>
    <w:p w14:paraId="5F96FFAD" w14:textId="77777777" w:rsidR="000A532D" w:rsidRPr="009732B0" w:rsidRDefault="000A532D" w:rsidP="009C7CA2">
      <w:pPr>
        <w:spacing w:after="0" w:line="360" w:lineRule="auto"/>
        <w:ind w:firstLine="567"/>
        <w:jc w:val="both"/>
        <w:rPr>
          <w:rFonts w:ascii="GHEA Grapalat" w:hAnsi="GHEA Grapalat"/>
          <w:sz w:val="24"/>
          <w:szCs w:val="24"/>
          <w:lang w:val="hy-AM"/>
        </w:rPr>
      </w:pPr>
    </w:p>
    <w:p w14:paraId="1CD8DAC8" w14:textId="0CF1C452" w:rsidR="00FB4681" w:rsidRPr="009732B0" w:rsidRDefault="00FB4681" w:rsidP="009C7CA2">
      <w:pPr>
        <w:pStyle w:val="1"/>
        <w:rPr>
          <w:b w:val="0"/>
          <w:szCs w:val="24"/>
          <w:lang w:val="hy-AM"/>
        </w:rPr>
      </w:pPr>
      <w:r w:rsidRPr="009732B0">
        <w:rPr>
          <w:szCs w:val="24"/>
          <w:lang w:val="hy-AM"/>
        </w:rPr>
        <w:t>4</w:t>
      </w:r>
      <w:r w:rsidRPr="009732B0">
        <w:rPr>
          <w:rFonts w:ascii="Times New Roman" w:eastAsia="Microsoft JhengHei" w:hAnsi="Times New Roman"/>
          <w:szCs w:val="24"/>
          <w:lang w:val="hy-AM"/>
        </w:rPr>
        <w:t>․</w:t>
      </w:r>
      <w:r w:rsidRPr="009732B0">
        <w:rPr>
          <w:rFonts w:eastAsia="Microsoft JhengHei" w:cs="Microsoft JhengHei"/>
          <w:szCs w:val="24"/>
          <w:lang w:val="hy-AM"/>
        </w:rPr>
        <w:t xml:space="preserve"> </w:t>
      </w:r>
      <w:r w:rsidR="00EC0DCD" w:rsidRPr="009732B0">
        <w:rPr>
          <w:szCs w:val="24"/>
          <w:lang w:val="hy-AM"/>
        </w:rPr>
        <w:t>ԸՆԴՀԱՆՈՒՐ ՄԱՍ</w:t>
      </w:r>
    </w:p>
    <w:p w14:paraId="43ACA4BE" w14:textId="3D594B66" w:rsidR="00FB4681" w:rsidRPr="009732B0" w:rsidRDefault="00CB43D2" w:rsidP="009C7CA2">
      <w:pPr>
        <w:pStyle w:val="a3"/>
        <w:numPr>
          <w:ilvl w:val="0"/>
          <w:numId w:val="28"/>
        </w:numPr>
        <w:spacing w:after="0" w:line="360" w:lineRule="auto"/>
        <w:ind w:left="0" w:firstLine="491"/>
        <w:jc w:val="both"/>
        <w:rPr>
          <w:rFonts w:ascii="GHEA Grapalat" w:hAnsi="GHEA Grapalat"/>
          <w:sz w:val="24"/>
          <w:szCs w:val="24"/>
          <w:lang w:val="hy-AM"/>
        </w:rPr>
      </w:pPr>
      <w:r>
        <w:rPr>
          <w:rFonts w:ascii="GHEA Grapalat" w:hAnsi="GHEA Grapalat"/>
          <w:sz w:val="24"/>
          <w:szCs w:val="24"/>
          <w:lang w:val="hy-AM"/>
        </w:rPr>
        <w:t xml:space="preserve"> </w:t>
      </w:r>
      <w:r w:rsidR="00FB4681" w:rsidRPr="009732B0">
        <w:rPr>
          <w:rFonts w:ascii="GHEA Grapalat" w:hAnsi="GHEA Grapalat"/>
          <w:sz w:val="24"/>
          <w:szCs w:val="24"/>
          <w:lang w:val="hy-AM"/>
        </w:rPr>
        <w:t xml:space="preserve">Մեկուսիչ և հարդարման աշխատանքները հարկավոր է կատարել </w:t>
      </w:r>
      <w:r w:rsidR="002C1E3C" w:rsidRPr="002C1E3C">
        <w:rPr>
          <w:rFonts w:ascii="GHEA Grapalat" w:eastAsia="Times New Roman" w:hAnsi="GHEA Grapalat"/>
          <w:sz w:val="24"/>
          <w:szCs w:val="24"/>
          <w:lang w:val="hy-AM"/>
        </w:rPr>
        <w:t>ՀՀ Քաղաքաշինության կոմիտեի նախագահի 2020թ. դեկտեմբերի 28-ի N 102-Ն հրամանով հաստատված</w:t>
      </w:r>
      <w:r w:rsidR="002C1E3C" w:rsidRPr="009732B0">
        <w:rPr>
          <w:rFonts w:ascii="GHEA Grapalat" w:eastAsia="Times New Roman" w:hAnsi="GHEA Grapalat"/>
          <w:sz w:val="24"/>
          <w:szCs w:val="24"/>
          <w:lang w:val="hy-AM"/>
        </w:rPr>
        <w:t xml:space="preserve"> </w:t>
      </w:r>
      <w:r w:rsidR="00FB4681" w:rsidRPr="009732B0">
        <w:rPr>
          <w:rFonts w:ascii="GHEA Grapalat" w:eastAsia="Times New Roman" w:hAnsi="GHEA Grapalat"/>
          <w:sz w:val="24"/>
          <w:szCs w:val="24"/>
          <w:lang w:val="hy-AM"/>
        </w:rPr>
        <w:t>ՀՀՇՆ 20-04-2020</w:t>
      </w:r>
      <w:r w:rsidR="002C1E3C">
        <w:rPr>
          <w:rFonts w:ascii="GHEA Grapalat" w:eastAsia="Times New Roman" w:hAnsi="GHEA Grapalat"/>
          <w:sz w:val="24"/>
          <w:szCs w:val="24"/>
          <w:lang w:val="hy-AM"/>
        </w:rPr>
        <w:t xml:space="preserve"> շինարարական նորմերի</w:t>
      </w:r>
      <w:r w:rsidR="00FB4681" w:rsidRPr="009732B0">
        <w:rPr>
          <w:rFonts w:ascii="GHEA Grapalat" w:eastAsia="Times New Roman" w:hAnsi="GHEA Grapalat"/>
          <w:sz w:val="24"/>
          <w:szCs w:val="24"/>
          <w:lang w:val="hy-AM"/>
        </w:rPr>
        <w:t xml:space="preserve">, </w:t>
      </w:r>
      <w:r w:rsidR="00FC6972" w:rsidRPr="009732B0">
        <w:rPr>
          <w:rFonts w:ascii="GHEA Grapalat" w:eastAsia="Times New Roman" w:hAnsi="GHEA Grapalat"/>
          <w:sz w:val="24"/>
          <w:szCs w:val="24"/>
          <w:lang w:val="hy-AM"/>
        </w:rPr>
        <w:t xml:space="preserve">ՀՀ Քաղաքաշինության կոմիտեի նախարարի 2014թ. մարտի 24-ի N 87-Ն հրամանով հաստատված </w:t>
      </w:r>
      <w:r w:rsidR="00FB4681" w:rsidRPr="009732B0">
        <w:rPr>
          <w:rFonts w:ascii="GHEA Grapalat" w:eastAsia="Times New Roman" w:hAnsi="GHEA Grapalat"/>
          <w:sz w:val="24"/>
          <w:szCs w:val="24"/>
          <w:lang w:val="hy-AM"/>
        </w:rPr>
        <w:t>ՀՀՇՆ 20-06-2014</w:t>
      </w:r>
      <w:r w:rsidR="00FC6972">
        <w:rPr>
          <w:rFonts w:ascii="GHEA Grapalat" w:eastAsia="Times New Roman" w:hAnsi="GHEA Grapalat"/>
          <w:sz w:val="24"/>
          <w:szCs w:val="24"/>
          <w:lang w:val="hy-AM"/>
        </w:rPr>
        <w:t xml:space="preserve"> շինարարական նորմերի</w:t>
      </w:r>
      <w:r w:rsidR="00FB4681" w:rsidRPr="009732B0">
        <w:rPr>
          <w:rFonts w:ascii="GHEA Grapalat" w:eastAsia="Times New Roman" w:hAnsi="GHEA Grapalat"/>
          <w:sz w:val="24"/>
          <w:szCs w:val="24"/>
          <w:lang w:val="hy-AM"/>
        </w:rPr>
        <w:t xml:space="preserve"> և </w:t>
      </w:r>
      <w:r w:rsidR="00FC6972" w:rsidRPr="009732B0">
        <w:rPr>
          <w:rFonts w:ascii="GHEA Grapalat" w:eastAsia="Times New Roman" w:hAnsi="GHEA Grapalat"/>
          <w:sz w:val="24"/>
          <w:szCs w:val="24"/>
          <w:lang w:val="hy-AM"/>
        </w:rPr>
        <w:t xml:space="preserve">ՀՀ Քաղաքաշինության կոմիտեի նախագահի 2024թ. փետրվարի 2-ի N 06-Ն հրամանով հաստատված </w:t>
      </w:r>
      <w:r w:rsidR="00FB4681" w:rsidRPr="009732B0">
        <w:rPr>
          <w:rFonts w:ascii="GHEA Grapalat" w:eastAsia="Times New Roman" w:hAnsi="GHEA Grapalat"/>
          <w:sz w:val="24"/>
          <w:szCs w:val="24"/>
          <w:lang w:val="hy-AM"/>
        </w:rPr>
        <w:t>ՀՀՇՆ 31-04</w:t>
      </w:r>
      <w:r w:rsidR="00FB4681" w:rsidRPr="009732B0">
        <w:rPr>
          <w:rFonts w:ascii="Times New Roman" w:eastAsia="Microsoft JhengHei" w:hAnsi="Times New Roman" w:cs="Times New Roman"/>
          <w:sz w:val="24"/>
          <w:szCs w:val="24"/>
          <w:lang w:val="hy-AM"/>
        </w:rPr>
        <w:t>․</w:t>
      </w:r>
      <w:r w:rsidR="00FB4681" w:rsidRPr="009732B0">
        <w:rPr>
          <w:rFonts w:ascii="GHEA Grapalat" w:eastAsia="Times New Roman" w:hAnsi="GHEA Grapalat"/>
          <w:sz w:val="24"/>
          <w:szCs w:val="24"/>
          <w:lang w:val="hy-AM"/>
        </w:rPr>
        <w:t>01-2024</w:t>
      </w:r>
      <w:r w:rsidR="00FC6972">
        <w:rPr>
          <w:rFonts w:ascii="GHEA Grapalat" w:eastAsia="Times New Roman" w:hAnsi="GHEA Grapalat"/>
          <w:sz w:val="24"/>
          <w:szCs w:val="24"/>
          <w:lang w:val="hy-AM"/>
        </w:rPr>
        <w:t xml:space="preserve"> շինարարական նորմերի պահանջներին</w:t>
      </w:r>
      <w:r w:rsidR="00FB4681" w:rsidRPr="009732B0">
        <w:rPr>
          <w:rFonts w:ascii="GHEA Grapalat" w:eastAsia="Times New Roman" w:hAnsi="GHEA Grapalat"/>
          <w:sz w:val="24"/>
          <w:szCs w:val="24"/>
          <w:lang w:val="hy-AM"/>
        </w:rPr>
        <w:t xml:space="preserve"> համապատասխան։</w:t>
      </w:r>
    </w:p>
    <w:p w14:paraId="5138DBB3" w14:textId="02368500" w:rsidR="00FB4681" w:rsidRPr="000A7481" w:rsidRDefault="00FB4681" w:rsidP="009C7CA2">
      <w:pPr>
        <w:pStyle w:val="a3"/>
        <w:numPr>
          <w:ilvl w:val="0"/>
          <w:numId w:val="28"/>
        </w:numPr>
        <w:spacing w:after="0" w:line="360" w:lineRule="auto"/>
        <w:ind w:left="0" w:firstLine="491"/>
        <w:jc w:val="both"/>
        <w:rPr>
          <w:rFonts w:ascii="GHEA Grapalat" w:eastAsia="Calibri" w:hAnsi="GHEA Grapalat" w:cs="Sylfaen"/>
          <w:sz w:val="24"/>
          <w:szCs w:val="24"/>
          <w:lang w:val="hy-AM"/>
        </w:rPr>
      </w:pPr>
      <w:r w:rsidRPr="009732B0">
        <w:rPr>
          <w:rFonts w:ascii="GHEA Grapalat" w:hAnsi="GHEA Grapalat"/>
          <w:sz w:val="24"/>
          <w:szCs w:val="24"/>
          <w:lang w:val="hy-AM"/>
        </w:rPr>
        <w:lastRenderedPageBreak/>
        <w:t xml:space="preserve"> Մեկուսիչ և հարդարման նյութերի ընտրությունը </w:t>
      </w:r>
      <w:r w:rsidR="00F84195" w:rsidRPr="009732B0">
        <w:rPr>
          <w:rFonts w:ascii="GHEA Grapalat" w:hAnsi="GHEA Grapalat"/>
          <w:sz w:val="24"/>
          <w:szCs w:val="24"/>
          <w:lang w:val="hy-AM"/>
        </w:rPr>
        <w:t>անհրաժեշտ է</w:t>
      </w:r>
      <w:r w:rsidRPr="009732B0">
        <w:rPr>
          <w:rFonts w:ascii="GHEA Grapalat" w:hAnsi="GHEA Grapalat"/>
          <w:sz w:val="24"/>
          <w:szCs w:val="24"/>
          <w:lang w:val="hy-AM"/>
        </w:rPr>
        <w:t xml:space="preserve"> կատարել</w:t>
      </w:r>
      <w:r w:rsidR="00F21B5D" w:rsidRPr="009732B0">
        <w:rPr>
          <w:rFonts w:ascii="GHEA Grapalat" w:hAnsi="GHEA Grapalat"/>
          <w:sz w:val="24"/>
          <w:szCs w:val="24"/>
          <w:lang w:val="hy-AM"/>
        </w:rPr>
        <w:t xml:space="preserve"> համաձայն</w:t>
      </w:r>
      <w:r w:rsidRPr="009732B0">
        <w:rPr>
          <w:rFonts w:ascii="GHEA Grapalat" w:hAnsi="GHEA Grapalat"/>
          <w:sz w:val="24"/>
          <w:szCs w:val="24"/>
          <w:lang w:val="hy-AM"/>
        </w:rPr>
        <w:t xml:space="preserve"> </w:t>
      </w:r>
      <w:r w:rsidR="00467A2F" w:rsidRPr="009732B0">
        <w:rPr>
          <w:rFonts w:ascii="GHEA Grapalat" w:hAnsi="GHEA Grapalat"/>
          <w:sz w:val="24"/>
          <w:szCs w:val="24"/>
          <w:lang w:val="hy-AM"/>
        </w:rPr>
        <w:t>ՀՀ քաղաքաշինության կոմիտեի նախագահի 2020 թ</w:t>
      </w:r>
      <w:r w:rsidR="00467A2F" w:rsidRPr="009732B0">
        <w:rPr>
          <w:rFonts w:ascii="Times New Roman" w:eastAsia="Microsoft JhengHei" w:hAnsi="Times New Roman" w:cs="Times New Roman"/>
          <w:sz w:val="24"/>
          <w:szCs w:val="24"/>
          <w:lang w:val="hy-AM"/>
        </w:rPr>
        <w:t>․</w:t>
      </w:r>
      <w:r w:rsidR="00467A2F" w:rsidRPr="009732B0">
        <w:rPr>
          <w:rFonts w:ascii="GHEA Grapalat" w:hAnsi="GHEA Grapalat"/>
          <w:sz w:val="24"/>
          <w:szCs w:val="24"/>
          <w:lang w:val="hy-AM"/>
        </w:rPr>
        <w:t xml:space="preserve"> դեկտեմբերի 28-ին N 95-Ն հրամանով հաստատված </w:t>
      </w:r>
      <w:r w:rsidRPr="009732B0">
        <w:rPr>
          <w:rFonts w:ascii="GHEA Grapalat" w:hAnsi="GHEA Grapalat" w:cs="Sylfaen"/>
          <w:sz w:val="24"/>
          <w:szCs w:val="24"/>
          <w:lang w:val="hy-AM"/>
        </w:rPr>
        <w:t>ՀՀՇՆ 31-03-2020</w:t>
      </w:r>
      <w:r w:rsidR="00467A2F">
        <w:rPr>
          <w:rFonts w:ascii="GHEA Grapalat" w:hAnsi="GHEA Grapalat" w:cs="Sylfaen"/>
          <w:sz w:val="24"/>
          <w:szCs w:val="24"/>
          <w:lang w:val="hy-AM"/>
        </w:rPr>
        <w:t xml:space="preserve"> շինարարական նորմերի</w:t>
      </w:r>
      <w:r w:rsidRPr="009732B0">
        <w:rPr>
          <w:rFonts w:ascii="GHEA Grapalat" w:hAnsi="GHEA Grapalat"/>
          <w:sz w:val="24"/>
          <w:szCs w:val="24"/>
          <w:lang w:val="hy-AM"/>
        </w:rPr>
        <w:t xml:space="preserve">, </w:t>
      </w:r>
      <w:r w:rsidR="00467A2F" w:rsidRPr="009732B0">
        <w:rPr>
          <w:rFonts w:ascii="GHEA Grapalat" w:eastAsia="Calibri" w:hAnsi="GHEA Grapalat" w:cs="Sylfaen"/>
          <w:sz w:val="24"/>
          <w:szCs w:val="24"/>
          <w:lang w:val="hy-AM"/>
        </w:rPr>
        <w:t>ՀՀ քաղաքաշինության նախարարի 2014 թ</w:t>
      </w:r>
      <w:r w:rsidR="00467A2F" w:rsidRPr="009732B0">
        <w:rPr>
          <w:rFonts w:ascii="Times New Roman" w:eastAsia="Microsoft JhengHei" w:hAnsi="Times New Roman" w:cs="Times New Roman"/>
          <w:sz w:val="24"/>
          <w:szCs w:val="24"/>
          <w:lang w:val="hy-AM"/>
        </w:rPr>
        <w:t>․</w:t>
      </w:r>
      <w:r w:rsidR="00467A2F" w:rsidRPr="009732B0">
        <w:rPr>
          <w:rFonts w:ascii="GHEA Grapalat" w:eastAsia="Calibri" w:hAnsi="GHEA Grapalat" w:cs="Sylfaen"/>
          <w:sz w:val="24"/>
          <w:szCs w:val="24"/>
          <w:lang w:val="hy-AM"/>
        </w:rPr>
        <w:t xml:space="preserve"> մարտի 31-ին  N93-Ն հրամանով հաստատված</w:t>
      </w:r>
      <w:r w:rsidR="00467A2F" w:rsidRPr="009732B0">
        <w:rPr>
          <w:rFonts w:ascii="GHEA Grapalat" w:eastAsia="Calibri" w:hAnsi="GHEA Grapalat" w:cs="Sylfaen"/>
          <w:bCs/>
          <w:sz w:val="24"/>
          <w:szCs w:val="24"/>
          <w:lang w:val="hy-AM"/>
        </w:rPr>
        <w:t xml:space="preserve"> </w:t>
      </w:r>
      <w:r w:rsidRPr="009732B0">
        <w:rPr>
          <w:rFonts w:ascii="GHEA Grapalat" w:eastAsia="Calibri" w:hAnsi="GHEA Grapalat" w:cs="Sylfaen"/>
          <w:bCs/>
          <w:sz w:val="24"/>
          <w:szCs w:val="24"/>
          <w:lang w:val="hy-AM"/>
        </w:rPr>
        <w:t>ՀՀՇՆ 31-01-2014</w:t>
      </w:r>
      <w:r w:rsidR="00467A2F">
        <w:rPr>
          <w:rFonts w:ascii="GHEA Grapalat" w:eastAsia="Calibri" w:hAnsi="GHEA Grapalat" w:cs="Sylfaen"/>
          <w:bCs/>
          <w:sz w:val="24"/>
          <w:szCs w:val="24"/>
          <w:lang w:val="hy-AM"/>
        </w:rPr>
        <w:t xml:space="preserve"> շինարարկան նորմերի</w:t>
      </w:r>
      <w:r w:rsidRPr="009732B0">
        <w:rPr>
          <w:rFonts w:ascii="GHEA Grapalat" w:eastAsia="Calibri" w:hAnsi="GHEA Grapalat" w:cs="Sylfaen"/>
          <w:bCs/>
          <w:sz w:val="24"/>
          <w:szCs w:val="24"/>
          <w:lang w:val="hy-AM"/>
        </w:rPr>
        <w:t xml:space="preserve">, </w:t>
      </w:r>
      <w:r w:rsidR="002C1E3C" w:rsidRPr="009732B0">
        <w:rPr>
          <w:rFonts w:ascii="GHEA Grapalat" w:eastAsia="Calibri" w:hAnsi="GHEA Grapalat" w:cs="Sylfaen"/>
          <w:bCs/>
          <w:sz w:val="24"/>
          <w:szCs w:val="24"/>
          <w:lang w:val="hy-AM"/>
        </w:rPr>
        <w:t>ՀՀ քաղաքաշինության կոմիտեի նախագահի 2022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նոյեմբերի 7-ին N 27-Ն հրամանով հաստատված </w:t>
      </w:r>
      <w:r w:rsidRPr="009732B0">
        <w:rPr>
          <w:rFonts w:ascii="GHEA Grapalat" w:eastAsia="Calibri" w:hAnsi="GHEA Grapalat" w:cs="Sylfaen"/>
          <w:bCs/>
          <w:sz w:val="24"/>
          <w:szCs w:val="24"/>
          <w:lang w:val="hy-AM"/>
        </w:rPr>
        <w:t>ՀՀՇՆ 31-02-2022</w:t>
      </w:r>
      <w:r w:rsidR="002C1E3C">
        <w:rPr>
          <w:rFonts w:ascii="GHEA Grapalat" w:eastAsia="Calibri" w:hAnsi="GHEA Grapalat" w:cs="Sylfaen"/>
          <w:bCs/>
          <w:sz w:val="24"/>
          <w:szCs w:val="24"/>
          <w:lang w:val="hy-AM"/>
        </w:rPr>
        <w:t xml:space="preserve"> շինարարական նորմերի</w:t>
      </w:r>
      <w:r w:rsidRPr="009732B0">
        <w:rPr>
          <w:rFonts w:ascii="GHEA Grapalat" w:eastAsia="Calibri" w:hAnsi="GHEA Grapalat" w:cs="Sylfaen"/>
          <w:bCs/>
          <w:sz w:val="24"/>
          <w:szCs w:val="24"/>
          <w:lang w:val="hy-AM"/>
        </w:rPr>
        <w:t xml:space="preserve">, </w:t>
      </w:r>
      <w:r w:rsidR="002C1E3C" w:rsidRPr="009732B0">
        <w:rPr>
          <w:rFonts w:ascii="GHEA Grapalat" w:eastAsia="Calibri" w:hAnsi="GHEA Grapalat" w:cs="Sylfaen"/>
          <w:bCs/>
          <w:sz w:val="24"/>
          <w:szCs w:val="24"/>
          <w:lang w:val="hy-AM"/>
        </w:rPr>
        <w:t>ՀՀ քաղաքաշինության կոմիտեի նախագահի 2023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սեպտեմբերի 27-ին N 08-Ն հրամանով հաստատված </w:t>
      </w:r>
      <w:r w:rsidRPr="009732B0">
        <w:rPr>
          <w:rFonts w:ascii="GHEA Grapalat" w:eastAsia="Calibri" w:hAnsi="GHEA Grapalat" w:cs="Sylfaen"/>
          <w:bCs/>
          <w:sz w:val="24"/>
          <w:szCs w:val="24"/>
          <w:lang w:val="hy-AM"/>
        </w:rPr>
        <w:t>ՀՀՇՆ 31-03.05-2023</w:t>
      </w:r>
      <w:r w:rsidR="002C1E3C">
        <w:rPr>
          <w:rFonts w:ascii="GHEA Grapalat" w:eastAsia="Calibri" w:hAnsi="GHEA Grapalat" w:cs="Sylfaen"/>
          <w:bCs/>
          <w:sz w:val="24"/>
          <w:szCs w:val="24"/>
          <w:lang w:val="hy-AM"/>
        </w:rPr>
        <w:t xml:space="preserve"> շինարարական նորմերի</w:t>
      </w:r>
      <w:r w:rsidRPr="009732B0">
        <w:rPr>
          <w:rFonts w:ascii="GHEA Grapalat" w:eastAsia="Calibri" w:hAnsi="GHEA Grapalat" w:cs="Sylfaen"/>
          <w:bCs/>
          <w:sz w:val="24"/>
          <w:szCs w:val="24"/>
          <w:lang w:val="hy-AM"/>
        </w:rPr>
        <w:t xml:space="preserve">, </w:t>
      </w:r>
      <w:r w:rsidR="002C1E3C" w:rsidRPr="009732B0">
        <w:rPr>
          <w:rFonts w:ascii="GHEA Grapalat" w:eastAsia="Calibri" w:hAnsi="GHEA Grapalat" w:cs="Sylfaen"/>
          <w:bCs/>
          <w:sz w:val="24"/>
          <w:szCs w:val="24"/>
          <w:lang w:val="hy-AM"/>
        </w:rPr>
        <w:t>ՀՀ քաղաքաշինության կոմիտեի նախագահի 2024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փետրվարի 19-ին N 09-Ն հրամանով հաստատված </w:t>
      </w:r>
      <w:r w:rsidRPr="009732B0">
        <w:rPr>
          <w:rFonts w:ascii="GHEA Grapalat" w:eastAsia="Calibri" w:hAnsi="GHEA Grapalat" w:cs="Sylfaen"/>
          <w:bCs/>
          <w:sz w:val="24"/>
          <w:szCs w:val="24"/>
          <w:lang w:val="hy-AM"/>
        </w:rPr>
        <w:t>ՀՀՇՆ 31-03.</w:t>
      </w:r>
      <w:r w:rsidRPr="009732B0">
        <w:rPr>
          <w:rFonts w:ascii="GHEA Grapalat" w:hAnsi="GHEA Grapalat"/>
          <w:sz w:val="24"/>
          <w:szCs w:val="24"/>
          <w:lang w:val="hy-AM"/>
        </w:rPr>
        <w:t>06-2024</w:t>
      </w:r>
      <w:r w:rsidR="002C1E3C">
        <w:rPr>
          <w:rFonts w:ascii="GHEA Grapalat" w:hAnsi="GHEA Grapalat"/>
          <w:sz w:val="24"/>
          <w:szCs w:val="24"/>
          <w:lang w:val="hy-AM"/>
        </w:rPr>
        <w:t xml:space="preserve"> շինարարական նորմերի</w:t>
      </w:r>
      <w:r w:rsidRPr="009732B0">
        <w:rPr>
          <w:rFonts w:ascii="GHEA Grapalat" w:hAnsi="GHEA Grapalat"/>
          <w:sz w:val="24"/>
          <w:szCs w:val="24"/>
          <w:lang w:val="hy-AM"/>
        </w:rPr>
        <w:t xml:space="preserve">, </w:t>
      </w:r>
      <w:r w:rsidR="00FC6972" w:rsidRPr="009732B0">
        <w:rPr>
          <w:rFonts w:ascii="GHEA Grapalat" w:eastAsia="Calibri" w:hAnsi="GHEA Grapalat" w:cs="Sylfaen"/>
          <w:bCs/>
          <w:sz w:val="24"/>
          <w:szCs w:val="24"/>
          <w:lang w:val="hy-AM"/>
        </w:rPr>
        <w:t>ՀՀ քաղաքաշինության կոմիտեի նախագահի 2024 թ</w:t>
      </w:r>
      <w:r w:rsidR="00FC6972" w:rsidRPr="009732B0">
        <w:rPr>
          <w:rFonts w:ascii="Times New Roman" w:eastAsia="Microsoft JhengHei" w:hAnsi="Times New Roman" w:cs="Times New Roman"/>
          <w:bCs/>
          <w:sz w:val="24"/>
          <w:szCs w:val="24"/>
          <w:lang w:val="hy-AM"/>
        </w:rPr>
        <w:t>․</w:t>
      </w:r>
      <w:r w:rsidR="00FC6972" w:rsidRPr="009732B0">
        <w:rPr>
          <w:rFonts w:ascii="GHEA Grapalat" w:eastAsia="Calibri" w:hAnsi="GHEA Grapalat" w:cs="Sylfaen"/>
          <w:bCs/>
          <w:sz w:val="24"/>
          <w:szCs w:val="24"/>
          <w:lang w:val="hy-AM"/>
        </w:rPr>
        <w:t xml:space="preserve"> հունիսի 25-ին N 12-Ն հրամանով հաստատված</w:t>
      </w:r>
      <w:r w:rsidR="00FC6972" w:rsidRPr="009732B0">
        <w:rPr>
          <w:rFonts w:ascii="GHEA Grapalat" w:hAnsi="GHEA Grapalat"/>
          <w:sz w:val="24"/>
          <w:szCs w:val="24"/>
          <w:lang w:val="hy-AM"/>
        </w:rPr>
        <w:t xml:space="preserve"> </w:t>
      </w:r>
      <w:r w:rsidRPr="009732B0">
        <w:rPr>
          <w:rFonts w:ascii="GHEA Grapalat" w:hAnsi="GHEA Grapalat"/>
          <w:sz w:val="24"/>
          <w:szCs w:val="24"/>
          <w:lang w:val="hy-AM"/>
        </w:rPr>
        <w:t>ՀՀՇՆ 31-03.07-2024</w:t>
      </w:r>
      <w:r w:rsidR="00FC6972">
        <w:rPr>
          <w:rFonts w:ascii="GHEA Grapalat" w:hAnsi="GHEA Grapalat"/>
          <w:sz w:val="24"/>
          <w:szCs w:val="24"/>
          <w:lang w:val="hy-AM"/>
        </w:rPr>
        <w:t xml:space="preserve"> շինարարական նորմերի</w:t>
      </w:r>
      <w:r w:rsidRPr="009732B0">
        <w:rPr>
          <w:rFonts w:ascii="GHEA Grapalat" w:hAnsi="GHEA Grapalat"/>
          <w:sz w:val="24"/>
          <w:szCs w:val="24"/>
          <w:lang w:val="hy-AM"/>
        </w:rPr>
        <w:t xml:space="preserve">, </w:t>
      </w:r>
      <w:r w:rsidR="00FC6972" w:rsidRPr="009732B0">
        <w:rPr>
          <w:rFonts w:ascii="GHEA Grapalat" w:eastAsia="Calibri" w:hAnsi="GHEA Grapalat" w:cs="Sylfaen"/>
          <w:bCs/>
          <w:sz w:val="24"/>
          <w:szCs w:val="24"/>
          <w:lang w:val="hy-AM"/>
        </w:rPr>
        <w:t>ՀՀ քաղաքաշինության կոմիտեի նախագահի 2022 թ</w:t>
      </w:r>
      <w:r w:rsidR="00FC6972" w:rsidRPr="009732B0">
        <w:rPr>
          <w:rFonts w:ascii="Times New Roman" w:eastAsia="Microsoft JhengHei" w:hAnsi="Times New Roman" w:cs="Times New Roman"/>
          <w:bCs/>
          <w:sz w:val="24"/>
          <w:szCs w:val="24"/>
          <w:lang w:val="hy-AM"/>
        </w:rPr>
        <w:t>․</w:t>
      </w:r>
      <w:r w:rsidR="00FC6972" w:rsidRPr="009732B0">
        <w:rPr>
          <w:rFonts w:ascii="GHEA Grapalat" w:eastAsia="Calibri" w:hAnsi="GHEA Grapalat" w:cs="Sylfaen"/>
          <w:bCs/>
          <w:sz w:val="24"/>
          <w:szCs w:val="24"/>
          <w:lang w:val="hy-AM"/>
        </w:rPr>
        <w:t xml:space="preserve"> հոկտեմբերի 3-ին N 25-Ն հրամանով հաստատված </w:t>
      </w:r>
      <w:r w:rsidRPr="009732B0">
        <w:rPr>
          <w:rFonts w:ascii="GHEA Grapalat" w:hAnsi="GHEA Grapalat"/>
          <w:sz w:val="24"/>
          <w:szCs w:val="24"/>
          <w:lang w:val="hy-AM"/>
        </w:rPr>
        <w:t>ՀՀՇՆ 31-03.04-2022</w:t>
      </w:r>
      <w:r w:rsidR="00FC6972">
        <w:rPr>
          <w:rFonts w:ascii="GHEA Grapalat" w:hAnsi="GHEA Grapalat"/>
          <w:sz w:val="24"/>
          <w:szCs w:val="24"/>
          <w:lang w:val="hy-AM"/>
        </w:rPr>
        <w:t xml:space="preserve"> շինարարական նորմերի</w:t>
      </w:r>
      <w:r w:rsidRPr="009732B0">
        <w:rPr>
          <w:rFonts w:ascii="GHEA Grapalat" w:hAnsi="GHEA Grapalat"/>
          <w:sz w:val="24"/>
          <w:szCs w:val="24"/>
          <w:lang w:val="hy-AM"/>
        </w:rPr>
        <w:t xml:space="preserve">, </w:t>
      </w:r>
      <w:r w:rsidR="00FC6972" w:rsidRPr="009732B0">
        <w:rPr>
          <w:rFonts w:ascii="GHEA Grapalat" w:eastAsia="Times New Roman" w:hAnsi="GHEA Grapalat"/>
          <w:sz w:val="24"/>
          <w:szCs w:val="24"/>
          <w:lang w:val="hy-AM"/>
        </w:rPr>
        <w:t xml:space="preserve">ՀՀ Քաղաքաշինության կոմիտեի նախարարի 2014թ. ապրիլի 9-ի N 103-Ն հրամանով հաստատված </w:t>
      </w:r>
      <w:r w:rsidRPr="009732B0">
        <w:rPr>
          <w:rFonts w:ascii="GHEA Grapalat" w:hAnsi="GHEA Grapalat"/>
          <w:sz w:val="24"/>
          <w:szCs w:val="24"/>
          <w:lang w:val="hy-AM"/>
        </w:rPr>
        <w:t>ՀՀՇՆ</w:t>
      </w:r>
      <w:r w:rsidR="005651E2" w:rsidRPr="009732B0">
        <w:rPr>
          <w:rFonts w:ascii="GHEA Grapalat" w:hAnsi="GHEA Grapalat"/>
          <w:sz w:val="24"/>
          <w:szCs w:val="24"/>
          <w:lang w:val="hy-AM"/>
        </w:rPr>
        <w:t xml:space="preserve"> </w:t>
      </w:r>
      <w:r w:rsidRPr="009732B0">
        <w:rPr>
          <w:rFonts w:ascii="GHEA Grapalat" w:hAnsi="GHEA Grapalat"/>
          <w:sz w:val="24"/>
          <w:szCs w:val="24"/>
          <w:lang w:val="hy-AM"/>
        </w:rPr>
        <w:t>31-03.01-2014</w:t>
      </w:r>
      <w:r w:rsidR="00FC6972">
        <w:rPr>
          <w:rFonts w:ascii="GHEA Grapalat" w:hAnsi="GHEA Grapalat"/>
          <w:sz w:val="24"/>
          <w:szCs w:val="24"/>
          <w:lang w:val="hy-AM"/>
        </w:rPr>
        <w:t xml:space="preserve"> շինարարական նորմերի</w:t>
      </w:r>
      <w:r w:rsidRPr="009732B0">
        <w:rPr>
          <w:rFonts w:ascii="GHEA Grapalat" w:hAnsi="GHEA Grapalat"/>
          <w:sz w:val="24"/>
          <w:szCs w:val="24"/>
          <w:lang w:val="hy-AM"/>
        </w:rPr>
        <w:t>,</w:t>
      </w:r>
      <w:r w:rsidR="00B76873" w:rsidRPr="009732B0">
        <w:rPr>
          <w:rFonts w:ascii="GHEA Grapalat" w:hAnsi="GHEA Grapalat"/>
          <w:sz w:val="24"/>
          <w:szCs w:val="24"/>
          <w:lang w:val="hy-AM"/>
        </w:rPr>
        <w:t xml:space="preserve"> </w:t>
      </w:r>
      <w:r w:rsidR="009D18AA" w:rsidRPr="009D18AA">
        <w:rPr>
          <w:rFonts w:ascii="GHEA Grapalat" w:eastAsia="Times New Roman" w:hAnsi="GHEA Grapalat"/>
          <w:sz w:val="24"/>
          <w:szCs w:val="24"/>
          <w:lang w:val="hy-AM"/>
        </w:rPr>
        <w:t>ՀՀ Քաղաքաշինության նախարարի 2014թ. մարտի 17-ի N 78-Ն</w:t>
      </w:r>
      <w:r w:rsidR="009D18AA" w:rsidRPr="009732B0">
        <w:rPr>
          <w:rFonts w:ascii="GHEA Grapalat" w:eastAsia="Times New Roman" w:hAnsi="GHEA Grapalat"/>
          <w:sz w:val="24"/>
          <w:szCs w:val="24"/>
          <w:lang w:val="hy-AM"/>
        </w:rPr>
        <w:t xml:space="preserve"> հրաման</w:t>
      </w:r>
      <w:r w:rsidR="00C81D40">
        <w:rPr>
          <w:rFonts w:ascii="GHEA Grapalat" w:eastAsia="Times New Roman" w:hAnsi="GHEA Grapalat"/>
          <w:sz w:val="24"/>
          <w:szCs w:val="24"/>
          <w:lang w:val="hy-AM"/>
        </w:rPr>
        <w:t>ով հաստատված</w:t>
      </w:r>
      <w:r w:rsidR="009D18AA">
        <w:rPr>
          <w:rFonts w:ascii="GHEA Grapalat" w:eastAsia="Times New Roman" w:hAnsi="GHEA Grapalat"/>
          <w:sz w:val="24"/>
          <w:szCs w:val="24"/>
          <w:lang w:val="hy-AM"/>
        </w:rPr>
        <w:t xml:space="preserve"> </w:t>
      </w:r>
      <w:r w:rsidR="00B76873" w:rsidRPr="009732B0">
        <w:rPr>
          <w:rFonts w:ascii="GHEA Grapalat" w:hAnsi="GHEA Grapalat"/>
          <w:sz w:val="24"/>
          <w:szCs w:val="24"/>
          <w:lang w:val="hy-AM"/>
        </w:rPr>
        <w:t>ՀՀՇՆ 21-01-2014</w:t>
      </w:r>
      <w:r w:rsidR="00C81D40">
        <w:rPr>
          <w:rFonts w:ascii="GHEA Grapalat" w:hAnsi="GHEA Grapalat"/>
          <w:sz w:val="24"/>
          <w:szCs w:val="24"/>
          <w:lang w:val="hy-AM"/>
        </w:rPr>
        <w:t xml:space="preserve"> շինարարական նորմերի</w:t>
      </w:r>
      <w:r w:rsidR="00B76873" w:rsidRPr="009732B0">
        <w:rPr>
          <w:rFonts w:ascii="GHEA Grapalat" w:hAnsi="GHEA Grapalat"/>
          <w:sz w:val="24"/>
          <w:szCs w:val="24"/>
          <w:lang w:val="hy-AM"/>
        </w:rPr>
        <w:t>,</w:t>
      </w:r>
      <w:r w:rsidRPr="009732B0">
        <w:rPr>
          <w:rFonts w:ascii="GHEA Grapalat" w:hAnsi="GHEA Grapalat"/>
          <w:sz w:val="24"/>
          <w:szCs w:val="24"/>
          <w:lang w:val="hy-AM"/>
        </w:rPr>
        <w:t xml:space="preserve"> </w:t>
      </w:r>
      <w:r w:rsidR="00FC6972" w:rsidRPr="009732B0">
        <w:rPr>
          <w:rFonts w:ascii="GHEA Grapalat" w:eastAsia="Calibri" w:hAnsi="GHEA Grapalat" w:cs="Sylfaen"/>
          <w:bCs/>
          <w:sz w:val="24"/>
          <w:szCs w:val="24"/>
          <w:lang w:val="hy-AM"/>
        </w:rPr>
        <w:t>ՀՀ քաղաքաշինության կոմիտեի նախագահի 2024 թ</w:t>
      </w:r>
      <w:r w:rsidR="00FC6972" w:rsidRPr="009732B0">
        <w:rPr>
          <w:rFonts w:ascii="Times New Roman" w:eastAsia="Microsoft JhengHei" w:hAnsi="Times New Roman" w:cs="Times New Roman"/>
          <w:bCs/>
          <w:sz w:val="24"/>
          <w:szCs w:val="24"/>
          <w:lang w:val="hy-AM"/>
        </w:rPr>
        <w:t>․</w:t>
      </w:r>
      <w:r w:rsidR="00FC6972" w:rsidRPr="009732B0">
        <w:rPr>
          <w:rFonts w:ascii="GHEA Grapalat" w:eastAsia="Calibri" w:hAnsi="GHEA Grapalat" w:cs="Sylfaen"/>
          <w:bCs/>
          <w:sz w:val="24"/>
          <w:szCs w:val="24"/>
          <w:lang w:val="hy-AM"/>
        </w:rPr>
        <w:t xml:space="preserve"> դեկտեմբերի 30-ին N 32-Ն հրամանով հաստատված </w:t>
      </w:r>
      <w:r w:rsidRPr="009732B0">
        <w:rPr>
          <w:rFonts w:ascii="GHEA Grapalat" w:hAnsi="GHEA Grapalat"/>
          <w:sz w:val="24"/>
          <w:szCs w:val="24"/>
          <w:lang w:val="hy-AM"/>
        </w:rPr>
        <w:t>ՀՀՇՆ 31-03.09-2024</w:t>
      </w:r>
      <w:r w:rsidR="00FC6972">
        <w:rPr>
          <w:rFonts w:ascii="GHEA Grapalat" w:hAnsi="GHEA Grapalat"/>
          <w:sz w:val="24"/>
          <w:szCs w:val="24"/>
          <w:lang w:val="hy-AM"/>
        </w:rPr>
        <w:t xml:space="preserve"> շինարարական նորմերի</w:t>
      </w:r>
      <w:r w:rsidR="006B35F9" w:rsidRPr="009732B0">
        <w:rPr>
          <w:rFonts w:ascii="GHEA Grapalat" w:hAnsi="GHEA Grapalat"/>
          <w:sz w:val="24"/>
          <w:szCs w:val="24"/>
          <w:lang w:val="hy-AM"/>
        </w:rPr>
        <w:t>,</w:t>
      </w:r>
      <w:r w:rsidRPr="009732B0">
        <w:rPr>
          <w:rFonts w:ascii="GHEA Grapalat" w:hAnsi="GHEA Grapalat"/>
          <w:sz w:val="24"/>
          <w:szCs w:val="24"/>
          <w:lang w:val="hy-AM"/>
        </w:rPr>
        <w:t xml:space="preserve"> </w:t>
      </w:r>
      <w:r w:rsidR="009D18AA" w:rsidRPr="009D18AA">
        <w:rPr>
          <w:rFonts w:ascii="GHEA Grapalat" w:eastAsia="Times New Roman" w:hAnsi="GHEA Grapalat"/>
          <w:sz w:val="24"/>
          <w:szCs w:val="24"/>
          <w:lang w:val="hy-AM"/>
        </w:rPr>
        <w:t xml:space="preserve">ՀՀ Քաղաքաշինության կոմիտեի նախագահի 2022թ. </w:t>
      </w:r>
      <w:r w:rsidR="009D18AA" w:rsidRPr="009732B0">
        <w:rPr>
          <w:rFonts w:ascii="GHEA Grapalat" w:eastAsia="Times New Roman" w:hAnsi="GHEA Grapalat"/>
          <w:sz w:val="24"/>
          <w:szCs w:val="24"/>
          <w:lang w:val="hy-AM"/>
        </w:rPr>
        <w:t>դ</w:t>
      </w:r>
      <w:r w:rsidR="009D18AA" w:rsidRPr="009D18AA">
        <w:rPr>
          <w:rFonts w:ascii="GHEA Grapalat" w:eastAsia="Times New Roman" w:hAnsi="GHEA Grapalat"/>
          <w:sz w:val="24"/>
          <w:szCs w:val="24"/>
          <w:lang w:val="hy-AM"/>
        </w:rPr>
        <w:t xml:space="preserve">եկտեմբերի 12-ի N 28-Ն հրամանով հաստատված </w:t>
      </w:r>
      <w:r w:rsidR="006B35F9" w:rsidRPr="009732B0">
        <w:rPr>
          <w:rFonts w:ascii="GHEA Grapalat" w:hAnsi="GHEA Grapalat"/>
          <w:sz w:val="24"/>
          <w:szCs w:val="24"/>
          <w:lang w:val="hy-AM"/>
        </w:rPr>
        <w:t>ՀՀՇՆ 32-01-2022</w:t>
      </w:r>
      <w:r w:rsidR="009D18AA">
        <w:rPr>
          <w:rFonts w:ascii="GHEA Grapalat" w:hAnsi="GHEA Grapalat"/>
          <w:sz w:val="24"/>
          <w:szCs w:val="24"/>
          <w:lang w:val="hy-AM"/>
        </w:rPr>
        <w:t xml:space="preserve"> շինարարական նորմերի</w:t>
      </w:r>
      <w:r w:rsidR="006B35F9" w:rsidRPr="009732B0">
        <w:rPr>
          <w:rFonts w:ascii="GHEA Grapalat" w:hAnsi="GHEA Grapalat"/>
          <w:sz w:val="24"/>
          <w:szCs w:val="24"/>
          <w:lang w:val="hy-AM"/>
        </w:rPr>
        <w:t xml:space="preserve">, </w:t>
      </w:r>
      <w:r w:rsidR="009D18AA" w:rsidRPr="009732B0">
        <w:rPr>
          <w:rFonts w:ascii="GHEA Grapalat" w:eastAsia="Times New Roman" w:hAnsi="GHEA Grapalat"/>
          <w:sz w:val="24"/>
          <w:szCs w:val="24"/>
          <w:lang w:val="hy-AM"/>
        </w:rPr>
        <w:t xml:space="preserve">ՀՀ Քաղաքաշինության կոմիտեի նախագահի 2024թ. հունվարի 15-ի N 03-Ն հրամանով հաստատված </w:t>
      </w:r>
      <w:r w:rsidR="006B35F9" w:rsidRPr="009732B0">
        <w:rPr>
          <w:rFonts w:ascii="GHEA Grapalat" w:hAnsi="GHEA Grapalat"/>
          <w:sz w:val="24"/>
          <w:szCs w:val="24"/>
          <w:lang w:val="hy-AM"/>
        </w:rPr>
        <w:t>ՀՀՇՆ 22-01-2024</w:t>
      </w:r>
      <w:r w:rsidR="009D18AA">
        <w:rPr>
          <w:rFonts w:ascii="GHEA Grapalat" w:hAnsi="GHEA Grapalat"/>
          <w:sz w:val="24"/>
          <w:szCs w:val="24"/>
          <w:lang w:val="hy-AM"/>
        </w:rPr>
        <w:t xml:space="preserve"> շինարարական նորմերի</w:t>
      </w:r>
      <w:r w:rsidR="00F21B5D" w:rsidRPr="009732B0">
        <w:rPr>
          <w:rFonts w:ascii="GHEA Grapalat" w:hAnsi="GHEA Grapalat"/>
          <w:sz w:val="24"/>
          <w:szCs w:val="24"/>
          <w:lang w:val="hy-AM"/>
        </w:rPr>
        <w:t xml:space="preserve"> պահանջներին, որոնցում հաշվի են առնվում ՀՀ բնակլիմայական պայմանները, նորագույն նյութերի, արտակարգ իրավիճակների, շրջակա միջավայրի, քաղաքաշինության, առողջապահության, ինժեներական ենթակառուցվածքների առանձնահատկությունները և կարգավորումները</w:t>
      </w:r>
      <w:r w:rsidR="00F4704E" w:rsidRPr="009732B0">
        <w:rPr>
          <w:rFonts w:ascii="GHEA Grapalat" w:hAnsi="GHEA Grapalat"/>
          <w:sz w:val="24"/>
          <w:szCs w:val="24"/>
          <w:lang w:val="hy-AM"/>
        </w:rPr>
        <w:t>, ինչպես նաև</w:t>
      </w:r>
      <w:r w:rsidRPr="009732B0">
        <w:rPr>
          <w:rFonts w:ascii="GHEA Grapalat" w:hAnsi="GHEA Grapalat"/>
          <w:sz w:val="24"/>
          <w:szCs w:val="24"/>
          <w:lang w:val="hy-AM"/>
        </w:rPr>
        <w:t xml:space="preserve"> նախագծային փաստաթղթերի պահանջները՝ ըստ օբյեկտի նշանակության։</w:t>
      </w:r>
    </w:p>
    <w:p w14:paraId="59146E8F" w14:textId="69D67041" w:rsidR="000A7481" w:rsidRPr="00C26CB0" w:rsidRDefault="000A7481" w:rsidP="009C7CA2">
      <w:pPr>
        <w:pStyle w:val="a3"/>
        <w:numPr>
          <w:ilvl w:val="0"/>
          <w:numId w:val="28"/>
        </w:numPr>
        <w:spacing w:after="0" w:line="360" w:lineRule="auto"/>
        <w:ind w:left="0" w:firstLine="491"/>
        <w:jc w:val="both"/>
        <w:rPr>
          <w:rFonts w:ascii="GHEA Grapalat" w:eastAsia="Calibri" w:hAnsi="GHEA Grapalat" w:cs="Sylfaen"/>
          <w:sz w:val="24"/>
          <w:szCs w:val="24"/>
          <w:lang w:val="hy-AM"/>
        </w:rPr>
      </w:pPr>
      <w:r>
        <w:rPr>
          <w:rFonts w:ascii="GHEA Grapalat" w:eastAsia="Calibri" w:hAnsi="GHEA Grapalat" w:cs="Sylfaen"/>
          <w:sz w:val="24"/>
          <w:szCs w:val="24"/>
          <w:lang w:val="hy-AM"/>
        </w:rPr>
        <w:t xml:space="preserve"> </w:t>
      </w:r>
      <w:r w:rsidRPr="009732B0">
        <w:rPr>
          <w:rFonts w:ascii="GHEA Grapalat" w:hAnsi="GHEA Grapalat"/>
          <w:sz w:val="24"/>
          <w:szCs w:val="24"/>
          <w:lang w:val="hy-AM"/>
        </w:rPr>
        <w:t xml:space="preserve">Մեկուսիչ և հարդարման նյութերի ծառայության հաշվարկային ժամկետը պետք է որոշել նյութերի կոնկրետ խմբերի համար գործող նորմատիվ </w:t>
      </w:r>
      <w:r w:rsidRPr="009732B0">
        <w:rPr>
          <w:rFonts w:ascii="GHEA Grapalat" w:hAnsi="GHEA Grapalat"/>
          <w:sz w:val="24"/>
          <w:szCs w:val="24"/>
          <w:lang w:val="hy-AM"/>
        </w:rPr>
        <w:lastRenderedPageBreak/>
        <w:t>փաստաթղթերի (կամ սահմանված կարգով հաստատված մեթոդիկաների) պահանջներին համապատասխան, որոնք կանոնակարգում են արագացված փորձարկումների անցկացումը կանխատեսվող ծառայության ժամկետը որոշելու համար։</w:t>
      </w:r>
    </w:p>
    <w:p w14:paraId="7EDA57AE" w14:textId="0910F964" w:rsidR="00FB4681" w:rsidRPr="009732B0" w:rsidRDefault="00FB46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 xml:space="preserve">Նախագծային փաստաթղթերով նախատեսված մեկուսիչ և հարդարման նյութերի փոխարինումը թույլատրվում է միայն պատվիրատուի և նախագծող կազմակերպության հետ համաձայնեցնելու դեպքում և հաշվի առնելով </w:t>
      </w:r>
      <w:r w:rsidR="00336465">
        <w:rPr>
          <w:rFonts w:ascii="GHEA Grapalat" w:hAnsi="GHEA Grapalat"/>
          <w:sz w:val="24"/>
          <w:szCs w:val="24"/>
          <w:lang w:val="hy-AM"/>
        </w:rPr>
        <w:t>սույն կանոնների 6</w:t>
      </w:r>
      <w:r w:rsidRPr="00336465">
        <w:rPr>
          <w:rFonts w:ascii="Times New Roman" w:hAnsi="Times New Roman" w:cs="Times New Roman"/>
          <w:sz w:val="24"/>
          <w:szCs w:val="24"/>
          <w:lang w:val="hy-AM"/>
        </w:rPr>
        <w:t>․</w:t>
      </w:r>
      <w:r w:rsidRPr="009732B0">
        <w:rPr>
          <w:rFonts w:ascii="GHEA Grapalat" w:hAnsi="GHEA Grapalat"/>
          <w:sz w:val="24"/>
          <w:szCs w:val="24"/>
          <w:lang w:val="hy-AM"/>
        </w:rPr>
        <w:t xml:space="preserve"> կետը։</w:t>
      </w:r>
    </w:p>
    <w:p w14:paraId="1962B7B5" w14:textId="1FB4286C" w:rsidR="00FB4681" w:rsidRDefault="00FB4681" w:rsidP="009C7CA2">
      <w:pPr>
        <w:pStyle w:val="a3"/>
        <w:numPr>
          <w:ilvl w:val="0"/>
          <w:numId w:val="28"/>
        </w:numPr>
        <w:spacing w:after="0" w:line="360" w:lineRule="auto"/>
        <w:ind w:left="0" w:firstLine="491"/>
        <w:jc w:val="both"/>
        <w:rPr>
          <w:rFonts w:ascii="GHEA Grapalat" w:hAnsi="GHEA Grapalat"/>
          <w:sz w:val="24"/>
          <w:szCs w:val="24"/>
          <w:lang w:val="hy-AM"/>
        </w:rPr>
      </w:pPr>
      <w:r w:rsidRPr="000A7481">
        <w:rPr>
          <w:rFonts w:ascii="GHEA Grapalat" w:hAnsi="GHEA Grapalat"/>
          <w:sz w:val="24"/>
          <w:szCs w:val="24"/>
          <w:lang w:val="hy-AM"/>
        </w:rPr>
        <w:t>Շինարարական</w:t>
      </w:r>
      <w:r w:rsidRPr="009732B0">
        <w:rPr>
          <w:rFonts w:ascii="GHEA Grapalat" w:hAnsi="GHEA Grapalat"/>
          <w:sz w:val="24"/>
          <w:szCs w:val="24"/>
          <w:lang w:val="hy-AM"/>
        </w:rPr>
        <w:t xml:space="preserve"> հրապարակում անցկացվող մեկուսիչ և հարդարման աշխատանքները պետք է կատարել սույն նորմերի և նախագծային փաստաթղթերի համապատասխան:</w:t>
      </w:r>
    </w:p>
    <w:p w14:paraId="010761ED" w14:textId="2A752231" w:rsidR="000A7481" w:rsidRDefault="000A74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Փոքր մեխանիզացիայի միջոցների կիրառմամբ հարդարման աշխատանքները պետք է կատարել ըստ աշխատանքների իրականացման տեխնոլոգիական քարտի՝ հաշվի առնելով նյութը և սարքավորումներն արտադրողի ցուցումները:</w:t>
      </w:r>
    </w:p>
    <w:p w14:paraId="1EC484E6" w14:textId="108E16D2" w:rsidR="000A7481" w:rsidRPr="009732B0" w:rsidRDefault="000A74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Շրջակա միջավայրի 5°С-ից ցածր ջերմաստիճանի դեպքում հարդարման աշխատանքները պետք է կատարվեն հատուկ միացությունների կամ չսառչող հավելումների կիրառմամբ աշխատանքների իրականացման տեխնոլոգիական քարտին համապատասխան և դրա տեխնիկական բնութագրերի՝ կառուցվող օբյեկտի ջերմաստիճանախոնավային ռեժիմին համապատասխանության պարտադիր հաստատման դեպքում:</w:t>
      </w:r>
    </w:p>
    <w:p w14:paraId="23DF7F7E" w14:textId="77777777" w:rsidR="000A7481" w:rsidRDefault="00FB4681" w:rsidP="009C7CA2">
      <w:pPr>
        <w:pStyle w:val="a3"/>
        <w:numPr>
          <w:ilvl w:val="0"/>
          <w:numId w:val="28"/>
        </w:numPr>
        <w:spacing w:after="0" w:line="360" w:lineRule="auto"/>
        <w:ind w:left="0" w:firstLine="491"/>
        <w:jc w:val="both"/>
        <w:rPr>
          <w:rFonts w:ascii="GHEA Grapalat" w:hAnsi="GHEA Grapalat"/>
          <w:sz w:val="24"/>
          <w:szCs w:val="24"/>
          <w:lang w:val="hy-AM"/>
        </w:rPr>
      </w:pPr>
      <w:r w:rsidRPr="000A7481">
        <w:rPr>
          <w:rFonts w:ascii="GHEA Grapalat" w:hAnsi="GHEA Grapalat"/>
          <w:sz w:val="24"/>
          <w:szCs w:val="24"/>
          <w:lang w:val="hy-AM"/>
        </w:rPr>
        <w:t>Մինչ մեկուսիչ</w:t>
      </w:r>
      <w:r w:rsidRPr="000A7481">
        <w:rPr>
          <w:rFonts w:ascii="GHEA Grapalat" w:hAnsi="GHEA Grapalat"/>
          <w:color w:val="EE0000"/>
          <w:sz w:val="24"/>
          <w:szCs w:val="24"/>
          <w:lang w:val="hy-AM"/>
        </w:rPr>
        <w:t xml:space="preserve"> </w:t>
      </w:r>
      <w:r w:rsidRPr="009732B0">
        <w:rPr>
          <w:rFonts w:ascii="GHEA Grapalat" w:hAnsi="GHEA Grapalat"/>
          <w:sz w:val="24"/>
          <w:szCs w:val="24"/>
          <w:lang w:val="hy-AM"/>
        </w:rPr>
        <w:t>և հարդարման աշխատանքներ սկսելը պետք է կատարվեն և ընդունվեն դրանց նախորդող բոլոր շինմոնտաժային աշխատանքները:</w:t>
      </w:r>
    </w:p>
    <w:p w14:paraId="456D812A" w14:textId="77777777" w:rsidR="000A7481" w:rsidRDefault="000A74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 xml:space="preserve">Երկաթբետոնե պատրաստվածքների և գործարանային արտադրության մետաղական կոնստռուկցիաների մակերեսի որակը, ներառյալ ամբողջությամբ գործարանային պատրաստվածության պատրաստվածքները, բացառությամբ ամբողջական ձևավորված երկաթբետոնե ծավալային բլոկների, պետք է վերահսկել ընդունման պահին, և այն պետք է համաձայնպատասխանի ԳՕՍՏ 13015-2012 պահանջներին: Պատրաստվածքների և կոնստռուկցիաների մակերեսը, որը հետագայում պետք է պաստառապատվի, ծածկվի լինոլեումով և երեսպատվի </w:t>
      </w:r>
      <w:r w:rsidRPr="009732B0">
        <w:rPr>
          <w:rFonts w:ascii="GHEA Grapalat" w:hAnsi="GHEA Grapalat"/>
          <w:sz w:val="24"/>
          <w:szCs w:val="24"/>
          <w:lang w:val="hy-AM"/>
        </w:rPr>
        <w:lastRenderedPageBreak/>
        <w:t xml:space="preserve">սոսինձով կպչող սալիկային նյութերով, պետք է համապատասխանի A4 և բարձր դասին, </w:t>
      </w:r>
      <w:r w:rsidRPr="009732B0">
        <w:rPr>
          <w:rFonts w:ascii="GHEA Grapalat" w:hAnsi="GHEA Grapalat"/>
          <w:color w:val="1F1F1F"/>
          <w:sz w:val="24"/>
          <w:szCs w:val="24"/>
          <w:lang w:val="hy-AM" w:eastAsia="ru-RU"/>
        </w:rPr>
        <w:t>բարելավված կամ բարձրորակ ներկման դեպքում՝ A3, A2 դասերին՝ համաձայն ԳՕՍՏ 13015-2012 պահանջներին:</w:t>
      </w:r>
      <w:r w:rsidR="00FB4681" w:rsidRPr="009732B0">
        <w:rPr>
          <w:rFonts w:ascii="GHEA Grapalat" w:hAnsi="GHEA Grapalat"/>
          <w:sz w:val="24"/>
          <w:szCs w:val="24"/>
          <w:lang w:val="hy-AM"/>
        </w:rPr>
        <w:t xml:space="preserve"> </w:t>
      </w:r>
    </w:p>
    <w:p w14:paraId="2DF8B6DB" w14:textId="332C37DB" w:rsidR="00FB4681" w:rsidRPr="009732B0" w:rsidRDefault="000A74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Մակերեսի որակի նկատմամբ պահանջները և հարդարված մակերեսի՝ ուղղահայացից, հորիզոնականից շեղումները ծավալաբլոկային շենքերում կիրառվող ամբողջական ձևավորված երկաթբետոնե ծավալային բլոկների և խոշոր գաբարիտի մոդուլների համար որոշվում են բլոկներ և մոդուլներ արտադրողի կողմից՝ կախված ծավալային բլոկների տեսակից, ձևի տեխնոլոգիական կաղապարամածային թեքություններից, բլոկի չափերի թույլատրելի շեղումներից և պատրաստման այլ տեխնոլոգիական առանձնահատկություններից։</w:t>
      </w:r>
      <w:r w:rsidR="00FB4681" w:rsidRPr="009732B0">
        <w:rPr>
          <w:rFonts w:ascii="GHEA Grapalat" w:hAnsi="GHEA Grapalat"/>
          <w:sz w:val="24"/>
          <w:szCs w:val="24"/>
          <w:lang w:val="hy-AM"/>
        </w:rPr>
        <w:t xml:space="preserve"> </w:t>
      </w:r>
    </w:p>
    <w:p w14:paraId="564A2710" w14:textId="2207DD70" w:rsidR="00FB4681" w:rsidRPr="009732B0" w:rsidRDefault="000C57BF"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Մ</w:t>
      </w:r>
      <w:r w:rsidR="00FB4681" w:rsidRPr="009732B0">
        <w:rPr>
          <w:rFonts w:ascii="GHEA Grapalat" w:hAnsi="GHEA Grapalat"/>
          <w:sz w:val="24"/>
          <w:szCs w:val="24"/>
          <w:lang w:val="hy-AM"/>
        </w:rPr>
        <w:t xml:space="preserve">եկուսիչ և հարդարման աշխատանքները, երբ դրանք ամբողջովին կամ մասնակի ծածկում են նախորդ շինմոնտաժային աշխատանքների արդյունքները, թույլատրվում են միայն այն բանից հետո, երբ ստուգվում են կոնստրուկցիների և նյութերի փակվող տարրերի տեղադրման աշխատանքների ճշտությունը՝ </w:t>
      </w:r>
      <w:r w:rsidR="00FB4681" w:rsidRPr="009732B0">
        <w:rPr>
          <w:rFonts w:ascii="GHEA Grapalat" w:eastAsia="Times New Roman" w:hAnsi="GHEA Grapalat"/>
          <w:sz w:val="24"/>
          <w:szCs w:val="24"/>
          <w:lang w:val="hy-AM"/>
        </w:rPr>
        <w:t>թաքնված աշխատանքներ</w:t>
      </w:r>
      <w:r w:rsidR="00FB4681" w:rsidRPr="009732B0">
        <w:rPr>
          <w:rFonts w:ascii="GHEA Grapalat" w:hAnsi="GHEA Grapalat"/>
          <w:sz w:val="24"/>
          <w:szCs w:val="24"/>
          <w:lang w:val="hy-AM"/>
        </w:rPr>
        <w:t>ը</w:t>
      </w:r>
      <w:r w:rsidR="00FB4681" w:rsidRPr="009732B0">
        <w:rPr>
          <w:rFonts w:ascii="GHEA Grapalat" w:eastAsia="Times New Roman" w:hAnsi="GHEA Grapalat"/>
          <w:sz w:val="24"/>
          <w:szCs w:val="24"/>
          <w:lang w:val="hy-AM"/>
        </w:rPr>
        <w:t xml:space="preserve"> </w:t>
      </w:r>
      <w:r w:rsidR="00FB4681" w:rsidRPr="009732B0">
        <w:rPr>
          <w:rFonts w:ascii="GHEA Grapalat" w:hAnsi="GHEA Grapalat"/>
          <w:sz w:val="24"/>
          <w:szCs w:val="24"/>
          <w:lang w:val="hy-AM"/>
        </w:rPr>
        <w:t>հավաստող</w:t>
      </w:r>
      <w:r w:rsidR="00FB4681" w:rsidRPr="009732B0">
        <w:rPr>
          <w:rFonts w:ascii="GHEA Grapalat" w:eastAsia="Times New Roman" w:hAnsi="GHEA Grapalat"/>
          <w:sz w:val="24"/>
          <w:szCs w:val="24"/>
          <w:lang w:val="hy-AM"/>
        </w:rPr>
        <w:t xml:space="preserve"> </w:t>
      </w:r>
      <w:r w:rsidR="00FB4681" w:rsidRPr="009732B0">
        <w:rPr>
          <w:rFonts w:ascii="GHEA Grapalat" w:hAnsi="GHEA Grapalat"/>
          <w:sz w:val="24"/>
          <w:szCs w:val="24"/>
          <w:lang w:val="hy-AM"/>
        </w:rPr>
        <w:t>ակտի</w:t>
      </w:r>
      <w:r w:rsidR="00FB4681" w:rsidRPr="009732B0">
        <w:rPr>
          <w:rFonts w:ascii="GHEA Grapalat" w:eastAsia="Times New Roman" w:hAnsi="GHEA Grapalat"/>
          <w:sz w:val="24"/>
          <w:szCs w:val="24"/>
          <w:lang w:val="hy-AM"/>
        </w:rPr>
        <w:t xml:space="preserve"> պատրաստմամբ</w:t>
      </w:r>
      <w:r w:rsidR="00FB4681" w:rsidRPr="009732B0">
        <w:rPr>
          <w:rFonts w:ascii="GHEA Grapalat" w:hAnsi="GHEA Grapalat"/>
          <w:sz w:val="24"/>
          <w:szCs w:val="24"/>
          <w:lang w:val="hy-AM"/>
        </w:rPr>
        <w:t xml:space="preserve">։ Բազմաշերտ ծածկույթներ տեղադրելու դեպքում </w:t>
      </w:r>
      <w:r w:rsidR="00FB4681" w:rsidRPr="009732B0">
        <w:rPr>
          <w:rFonts w:ascii="GHEA Grapalat" w:eastAsia="Times New Roman" w:hAnsi="GHEA Grapalat"/>
          <w:sz w:val="24"/>
          <w:szCs w:val="24"/>
          <w:lang w:val="hy-AM"/>
        </w:rPr>
        <w:t>թաքնված աշխատանքներ</w:t>
      </w:r>
      <w:r w:rsidR="00FB4681" w:rsidRPr="009732B0">
        <w:rPr>
          <w:rFonts w:ascii="GHEA Grapalat" w:hAnsi="GHEA Grapalat"/>
          <w:sz w:val="24"/>
          <w:szCs w:val="24"/>
          <w:lang w:val="hy-AM"/>
        </w:rPr>
        <w:t>ը</w:t>
      </w:r>
      <w:r w:rsidR="00FB4681" w:rsidRPr="009732B0">
        <w:rPr>
          <w:rFonts w:ascii="GHEA Grapalat" w:eastAsia="Times New Roman" w:hAnsi="GHEA Grapalat"/>
          <w:sz w:val="24"/>
          <w:szCs w:val="24"/>
          <w:lang w:val="hy-AM"/>
        </w:rPr>
        <w:t xml:space="preserve"> </w:t>
      </w:r>
      <w:r w:rsidR="00FB4681" w:rsidRPr="009732B0">
        <w:rPr>
          <w:rFonts w:ascii="GHEA Grapalat" w:hAnsi="GHEA Grapalat"/>
          <w:sz w:val="24"/>
          <w:szCs w:val="24"/>
          <w:lang w:val="hy-AM"/>
        </w:rPr>
        <w:t>հավաստող</w:t>
      </w:r>
      <w:r w:rsidR="00FB4681" w:rsidRPr="009732B0">
        <w:rPr>
          <w:rFonts w:ascii="GHEA Grapalat" w:eastAsia="Times New Roman" w:hAnsi="GHEA Grapalat"/>
          <w:sz w:val="24"/>
          <w:szCs w:val="24"/>
          <w:lang w:val="hy-AM"/>
        </w:rPr>
        <w:t xml:space="preserve"> </w:t>
      </w:r>
      <w:r w:rsidR="00FB4681" w:rsidRPr="009732B0">
        <w:rPr>
          <w:rFonts w:ascii="GHEA Grapalat" w:hAnsi="GHEA Grapalat"/>
          <w:sz w:val="24"/>
          <w:szCs w:val="24"/>
          <w:lang w:val="hy-AM"/>
        </w:rPr>
        <w:t>ակտերը պետք է կազմվեն տակի շերտերից յուրաքանչյուրի տեղադրման համար։</w:t>
      </w:r>
    </w:p>
    <w:p w14:paraId="75C96375" w14:textId="51F0B6E9" w:rsidR="00FB4681" w:rsidRPr="009732B0" w:rsidRDefault="00FB46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Մեկուսիչ և հարդարման աշխատանքները պետք է հաշվառվեն աշխատանքների կատարման ընդհանուր կամ հատուկ հաշվառման մատյանում, որի նկատմամբ կազմման և վարման պահանջները բերված են։</w:t>
      </w:r>
    </w:p>
    <w:p w14:paraId="49F966C1" w14:textId="70CB7E44" w:rsidR="00FB4681" w:rsidRPr="009732B0" w:rsidRDefault="00FB46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 xml:space="preserve"> Մեկուսիչ և հարդարման աշխատանքների ընթացքում հայտնաբերված խախտումները, ինչպես նաև դրանց վերացմանն ուղղված միջոցառումները ենթակա են պարտադիր արձանագրման և որակի վերահսկման վերաբերյալ կարգադրության։</w:t>
      </w:r>
    </w:p>
    <w:p w14:paraId="23EDFE4E" w14:textId="77777777" w:rsidR="000C57BF" w:rsidRPr="009732B0" w:rsidRDefault="00FB46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 xml:space="preserve"> Մեկուսիչ և հարդարման աշխատանքների ընդունումը պետք է իրականացվի շինարարական աշխատանքների կատարման ընթացքում մինչև շահագործման հանձնելը՝ կատարված աշխատանքների ընդունման համապատասխան ակտի կազմմամբ։</w:t>
      </w:r>
    </w:p>
    <w:p w14:paraId="7D7B7522" w14:textId="7EB7A619" w:rsidR="00FB4681" w:rsidRPr="009732B0" w:rsidRDefault="00FB4681" w:rsidP="009C7CA2">
      <w:pPr>
        <w:pStyle w:val="a3"/>
        <w:numPr>
          <w:ilvl w:val="0"/>
          <w:numId w:val="28"/>
        </w:numPr>
        <w:spacing w:after="0" w:line="360" w:lineRule="auto"/>
        <w:ind w:left="0" w:firstLine="491"/>
        <w:jc w:val="both"/>
        <w:rPr>
          <w:rFonts w:ascii="GHEA Grapalat" w:hAnsi="GHEA Grapalat"/>
          <w:sz w:val="24"/>
          <w:szCs w:val="24"/>
          <w:lang w:val="hy-AM"/>
        </w:rPr>
      </w:pPr>
      <w:r w:rsidRPr="009732B0">
        <w:rPr>
          <w:rFonts w:ascii="GHEA Grapalat" w:hAnsi="GHEA Grapalat"/>
          <w:sz w:val="24"/>
          <w:szCs w:val="24"/>
          <w:lang w:val="hy-AM"/>
        </w:rPr>
        <w:t xml:space="preserve"> Հարդարման աշխատանքների որակի նկատմամբ պահանջները սահմանվում են պատվիրատուի և կապալառուի միջև կնքած պայմանագրով։ Օբյեկտը շահագործման հանձնելիս հարդարման աշխատանքների որակի </w:t>
      </w:r>
      <w:r w:rsidRPr="009732B0">
        <w:rPr>
          <w:rFonts w:ascii="GHEA Grapalat" w:hAnsi="GHEA Grapalat"/>
          <w:sz w:val="24"/>
          <w:szCs w:val="24"/>
          <w:lang w:val="hy-AM"/>
        </w:rPr>
        <w:lastRenderedPageBreak/>
        <w:t xml:space="preserve">նկատմամբ պահանջների կատարման վերահսկողությունն իրականացնում է պատվիրատուն։ Հարդարման աշխատանքների որակի նկատմամբ պահանջները չեն պատկանում այն պահանջներին, որոնք ապահովում են շենքերի և շինությունների անվտանգության պահանջներին համապատասխանությունը, և չեն կարող կիրառվել որպես պահանջներ, որոնց կատարումն ապահովում է </w:t>
      </w:r>
      <w:r w:rsidR="002C1E3C" w:rsidRPr="002C1E3C">
        <w:rPr>
          <w:rFonts w:ascii="GHEA Grapalat" w:eastAsia="Times New Roman" w:hAnsi="GHEA Grapalat"/>
          <w:sz w:val="24"/>
          <w:szCs w:val="24"/>
          <w:lang w:val="hy-AM"/>
        </w:rPr>
        <w:t>ՀՀ Քաղաքաշինության կոմիտեի նախագահի 2020թ. դեկտեմբերի 28-ի N 102-Ն հրամանով հաստատված</w:t>
      </w:r>
      <w:r w:rsidR="002C1E3C" w:rsidRPr="009732B0">
        <w:rPr>
          <w:rFonts w:ascii="GHEA Grapalat" w:eastAsia="Times New Roman" w:hAnsi="GHEA Grapalat"/>
          <w:sz w:val="24"/>
          <w:szCs w:val="24"/>
          <w:lang w:val="hy-AM"/>
        </w:rPr>
        <w:t xml:space="preserve"> </w:t>
      </w:r>
      <w:r w:rsidRPr="009732B0">
        <w:rPr>
          <w:rFonts w:ascii="GHEA Grapalat" w:eastAsia="Times New Roman" w:hAnsi="GHEA Grapalat"/>
          <w:sz w:val="24"/>
          <w:szCs w:val="24"/>
          <w:lang w:val="hy-AM"/>
        </w:rPr>
        <w:t>ՀՀՇՆ 20-04-2020</w:t>
      </w:r>
      <w:r w:rsidR="002C1E3C">
        <w:rPr>
          <w:rFonts w:ascii="GHEA Grapalat" w:eastAsia="Times New Roman" w:hAnsi="GHEA Grapalat"/>
          <w:sz w:val="24"/>
          <w:szCs w:val="24"/>
          <w:lang w:val="hy-AM"/>
        </w:rPr>
        <w:t xml:space="preserve"> շինարարական նորմերի</w:t>
      </w:r>
      <w:r w:rsidRPr="009732B0">
        <w:rPr>
          <w:rFonts w:ascii="GHEA Grapalat" w:eastAsia="Times New Roman" w:hAnsi="GHEA Grapalat"/>
          <w:sz w:val="24"/>
          <w:szCs w:val="24"/>
          <w:lang w:val="hy-AM"/>
        </w:rPr>
        <w:t xml:space="preserve"> և </w:t>
      </w:r>
      <w:r w:rsidR="00FC6972" w:rsidRPr="009732B0">
        <w:rPr>
          <w:rFonts w:ascii="GHEA Grapalat" w:eastAsia="Times New Roman" w:hAnsi="GHEA Grapalat"/>
          <w:sz w:val="24"/>
          <w:szCs w:val="24"/>
          <w:lang w:val="hy-AM"/>
        </w:rPr>
        <w:t xml:space="preserve">ՀՀ Քաղաքաշինության կոմիտեի նախարարի 2014թ. մարտի 24-ի N 87-Ն հրամանով հաստատված </w:t>
      </w:r>
      <w:r w:rsidRPr="009732B0">
        <w:rPr>
          <w:rFonts w:ascii="GHEA Grapalat" w:eastAsia="Times New Roman" w:hAnsi="GHEA Grapalat"/>
          <w:sz w:val="24"/>
          <w:szCs w:val="24"/>
          <w:lang w:val="hy-AM"/>
        </w:rPr>
        <w:t xml:space="preserve">ՀՀՇՆ 20-06-2014 </w:t>
      </w:r>
      <w:r w:rsidR="00FC6972">
        <w:rPr>
          <w:rFonts w:ascii="GHEA Grapalat" w:eastAsia="Times New Roman" w:hAnsi="GHEA Grapalat"/>
          <w:sz w:val="24"/>
          <w:szCs w:val="24"/>
          <w:lang w:val="hy-AM"/>
        </w:rPr>
        <w:t xml:space="preserve">շինարարական նորմերի </w:t>
      </w:r>
      <w:r w:rsidRPr="009732B0">
        <w:rPr>
          <w:rFonts w:ascii="GHEA Grapalat" w:eastAsia="Times New Roman" w:hAnsi="GHEA Grapalat"/>
          <w:sz w:val="24"/>
          <w:szCs w:val="24"/>
          <w:lang w:val="hy-AM"/>
        </w:rPr>
        <w:t xml:space="preserve">պահանջների </w:t>
      </w:r>
      <w:r w:rsidR="00336465">
        <w:rPr>
          <w:rFonts w:ascii="GHEA Grapalat" w:eastAsia="Times New Roman" w:hAnsi="GHEA Grapalat"/>
          <w:sz w:val="24"/>
          <w:szCs w:val="24"/>
          <w:lang w:val="hy-AM"/>
        </w:rPr>
        <w:t>իրականացումը</w:t>
      </w:r>
      <w:r w:rsidRPr="009732B0">
        <w:rPr>
          <w:rFonts w:ascii="GHEA Grapalat" w:eastAsia="Times New Roman" w:hAnsi="GHEA Grapalat"/>
          <w:sz w:val="24"/>
          <w:szCs w:val="24"/>
          <w:lang w:val="hy-AM"/>
        </w:rPr>
        <w:t>։</w:t>
      </w:r>
    </w:p>
    <w:p w14:paraId="5D014589" w14:textId="2CDAB2C8" w:rsidR="00B76873" w:rsidRDefault="00B76873" w:rsidP="009C7CA2">
      <w:pPr>
        <w:spacing w:after="0" w:line="360" w:lineRule="auto"/>
        <w:ind w:firstLine="709"/>
        <w:jc w:val="both"/>
        <w:rPr>
          <w:rFonts w:ascii="GHEA Grapalat" w:hAnsi="GHEA Grapalat"/>
          <w:sz w:val="24"/>
          <w:szCs w:val="24"/>
          <w:lang w:val="hy-AM"/>
        </w:rPr>
      </w:pPr>
    </w:p>
    <w:p w14:paraId="5D095FAF" w14:textId="4BA8A789" w:rsidR="00791FD0" w:rsidRDefault="00791FD0" w:rsidP="009C7CA2">
      <w:pPr>
        <w:spacing w:after="0" w:line="360" w:lineRule="auto"/>
        <w:ind w:firstLine="709"/>
        <w:jc w:val="both"/>
        <w:rPr>
          <w:rFonts w:ascii="GHEA Grapalat" w:hAnsi="GHEA Grapalat"/>
          <w:sz w:val="24"/>
          <w:szCs w:val="24"/>
          <w:lang w:val="hy-AM"/>
        </w:rPr>
      </w:pPr>
    </w:p>
    <w:p w14:paraId="20300498" w14:textId="6D2CFC2E" w:rsidR="00791FD0" w:rsidRDefault="00791FD0" w:rsidP="009C7CA2">
      <w:pPr>
        <w:spacing w:after="0" w:line="360" w:lineRule="auto"/>
        <w:ind w:firstLine="709"/>
        <w:jc w:val="both"/>
        <w:rPr>
          <w:rFonts w:ascii="GHEA Grapalat" w:hAnsi="GHEA Grapalat"/>
          <w:sz w:val="24"/>
          <w:szCs w:val="24"/>
          <w:lang w:val="hy-AM"/>
        </w:rPr>
      </w:pPr>
    </w:p>
    <w:p w14:paraId="71D35D0E" w14:textId="77777777" w:rsidR="00791FD0" w:rsidRPr="009732B0" w:rsidRDefault="00791FD0" w:rsidP="009C7CA2">
      <w:pPr>
        <w:spacing w:after="0" w:line="360" w:lineRule="auto"/>
        <w:ind w:firstLine="709"/>
        <w:jc w:val="both"/>
        <w:rPr>
          <w:rFonts w:ascii="GHEA Grapalat" w:hAnsi="GHEA Grapalat"/>
          <w:sz w:val="24"/>
          <w:szCs w:val="24"/>
          <w:lang w:val="hy-AM"/>
        </w:rPr>
      </w:pPr>
    </w:p>
    <w:p w14:paraId="78F9D201" w14:textId="0C119A44" w:rsidR="00EC0DCD" w:rsidRPr="009732B0" w:rsidRDefault="00482458" w:rsidP="009C7CA2">
      <w:pPr>
        <w:pStyle w:val="1"/>
        <w:rPr>
          <w:b w:val="0"/>
          <w:szCs w:val="24"/>
          <w:lang w:val="hy-AM"/>
        </w:rPr>
      </w:pPr>
      <w:r w:rsidRPr="009732B0">
        <w:rPr>
          <w:szCs w:val="24"/>
          <w:lang w:val="hy-AM"/>
        </w:rPr>
        <w:t>5. ՏԱ</w:t>
      </w:r>
      <w:r w:rsidR="00062B6D" w:rsidRPr="009732B0">
        <w:rPr>
          <w:szCs w:val="24"/>
          <w:lang w:val="hy-AM"/>
        </w:rPr>
        <w:t>Ն</w:t>
      </w:r>
      <w:r w:rsidRPr="009732B0">
        <w:rPr>
          <w:szCs w:val="24"/>
          <w:lang w:val="hy-AM"/>
        </w:rPr>
        <w:t>ԻՔՆԵՐԻ ԵՎ ՏԱՆԻՔԱԾԱԾԿԵՐԻ ՄԵԿՈՒՍԻՉ ՇԵՐՏԵՐ</w:t>
      </w:r>
      <w:r w:rsidR="007140A2" w:rsidRPr="009732B0">
        <w:rPr>
          <w:szCs w:val="24"/>
          <w:lang w:val="hy-AM"/>
        </w:rPr>
        <w:t xml:space="preserve"> </w:t>
      </w:r>
      <w:r w:rsidR="006514B8" w:rsidRPr="009732B0">
        <w:rPr>
          <w:szCs w:val="24"/>
          <w:lang w:val="hy-AM"/>
        </w:rPr>
        <w:t xml:space="preserve"> </w:t>
      </w:r>
    </w:p>
    <w:p w14:paraId="369B0E9B" w14:textId="54A5D51A" w:rsidR="00482458" w:rsidRDefault="00482458" w:rsidP="009C7CA2">
      <w:pPr>
        <w:pStyle w:val="2"/>
        <w:rPr>
          <w:szCs w:val="24"/>
          <w:lang w:val="hy-AM"/>
        </w:rPr>
      </w:pPr>
      <w:r w:rsidRPr="009732B0">
        <w:rPr>
          <w:szCs w:val="24"/>
          <w:lang w:val="hy-AM"/>
        </w:rPr>
        <w:t>5.1 ԸՆԴՀԱՆՈՒՐ ԴՐՈՒՅԹՆԵՐ</w:t>
      </w:r>
    </w:p>
    <w:p w14:paraId="78ED1963" w14:textId="77777777" w:rsidR="00791FD0" w:rsidRPr="00791FD0" w:rsidRDefault="00791FD0" w:rsidP="00791FD0">
      <w:pPr>
        <w:rPr>
          <w:lang w:val="hy-AM"/>
        </w:rPr>
      </w:pPr>
    </w:p>
    <w:p w14:paraId="29907E20" w14:textId="603E5107" w:rsidR="000C57BF"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Մեկուսիչ աշխատանքները պետք է իրականացնել սույն </w:t>
      </w:r>
      <w:r w:rsidR="00723742" w:rsidRPr="009732B0">
        <w:rPr>
          <w:rFonts w:ascii="GHEA Grapalat" w:hAnsi="GHEA Grapalat"/>
          <w:sz w:val="24"/>
          <w:szCs w:val="24"/>
          <w:lang w:val="hy-AM"/>
        </w:rPr>
        <w:t>շինարարական նորմերի և</w:t>
      </w:r>
      <w:r w:rsidRPr="009732B0">
        <w:rPr>
          <w:rFonts w:ascii="GHEA Grapalat" w:hAnsi="GHEA Grapalat"/>
          <w:sz w:val="24"/>
          <w:szCs w:val="24"/>
          <w:lang w:val="hy-AM"/>
        </w:rPr>
        <w:t xml:space="preserve">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Pr="009732B0">
        <w:rPr>
          <w:rFonts w:ascii="GHEA Grapalat" w:hAnsi="GHEA Grapalat"/>
          <w:sz w:val="24"/>
          <w:szCs w:val="24"/>
          <w:lang w:val="hy-AM"/>
        </w:rPr>
        <w:t xml:space="preserve">ՀՀՇՆ 31-04-2022 </w:t>
      </w:r>
      <w:r w:rsidR="00467A2F">
        <w:rPr>
          <w:rFonts w:ascii="GHEA Grapalat" w:hAnsi="GHEA Grapalat"/>
          <w:sz w:val="24"/>
          <w:szCs w:val="24"/>
          <w:lang w:val="hy-AM"/>
        </w:rPr>
        <w:t xml:space="preserve">շինարարական նորմերի </w:t>
      </w:r>
      <w:r w:rsidRPr="009732B0">
        <w:rPr>
          <w:rFonts w:ascii="GHEA Grapalat" w:hAnsi="GHEA Grapalat"/>
          <w:sz w:val="24"/>
          <w:szCs w:val="24"/>
          <w:lang w:val="hy-AM"/>
        </w:rPr>
        <w:t>պահանջներին համապատասխան։</w:t>
      </w:r>
    </w:p>
    <w:p w14:paraId="5A55D5A0" w14:textId="77777777" w:rsidR="000C57BF"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Չի թույլատրվում աշխատանքների կատարումը մերկասառույցի, աշխատանքային ճակատի տեսանելիությունը բացառող մառախուղի, ամպրոպի և 15 մ/վ և ավելի արագությամբ քամու ժամանակ։</w:t>
      </w:r>
    </w:p>
    <w:p w14:paraId="08C3E893" w14:textId="788076BE" w:rsidR="00C147DA"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Մինչ մեկուսիչ աշխատանքներ սկսելը պետք է իրականացվեն և ընդունվեն հետևյալ աշխատանքները</w:t>
      </w:r>
      <w:r w:rsidRPr="009732B0">
        <w:rPr>
          <w:rFonts w:ascii="Times New Roman" w:eastAsia="Microsoft JhengHei" w:hAnsi="Times New Roman" w:cs="Times New Roman"/>
          <w:sz w:val="24"/>
          <w:szCs w:val="24"/>
          <w:lang w:val="hy-AM"/>
        </w:rPr>
        <w:t>․</w:t>
      </w:r>
    </w:p>
    <w:p w14:paraId="5EBDF251" w14:textId="705D7A63" w:rsidR="00C147DA" w:rsidRPr="009732B0" w:rsidRDefault="00366617" w:rsidP="009C7CA2">
      <w:pPr>
        <w:spacing w:after="0" w:line="360" w:lineRule="auto"/>
        <w:ind w:firstLine="709"/>
        <w:jc w:val="both"/>
        <w:rPr>
          <w:rFonts w:ascii="GHEA Grapalat" w:hAnsi="GHEA Grapalat"/>
          <w:sz w:val="24"/>
          <w:szCs w:val="24"/>
          <w:lang w:val="hy-AM"/>
        </w:rPr>
      </w:pPr>
      <w:r w:rsidRPr="00366617">
        <w:rPr>
          <w:rFonts w:ascii="GHEA Grapalat" w:hAnsi="GHEA Grapalat"/>
          <w:sz w:val="24"/>
          <w:szCs w:val="24"/>
          <w:lang w:val="hy-AM"/>
        </w:rPr>
        <w:t>1)</w:t>
      </w:r>
      <w:r w:rsidR="00C147DA" w:rsidRPr="009732B0">
        <w:rPr>
          <w:rFonts w:ascii="GHEA Grapalat" w:hAnsi="GHEA Grapalat"/>
          <w:sz w:val="24"/>
          <w:szCs w:val="24"/>
          <w:lang w:val="hy-AM"/>
        </w:rPr>
        <w:t xml:space="preserve"> դեֆորմացիոն կարանների, խողովակաոստերի (կամ բաժակների) փոխհատուցիչների տեղադրում և ամրացում երկաթբետոնե սալերին՝ ինժեներական սարքավորումների անցումն ապահովելու համար,</w:t>
      </w:r>
    </w:p>
    <w:p w14:paraId="3805FFFE" w14:textId="37F85627" w:rsidR="00C147DA" w:rsidRPr="009732B0" w:rsidRDefault="00366617" w:rsidP="009C7CA2">
      <w:pPr>
        <w:pStyle w:val="HTML0"/>
        <w:spacing w:line="360" w:lineRule="auto"/>
        <w:ind w:firstLine="630"/>
        <w:jc w:val="both"/>
        <w:rPr>
          <w:rFonts w:ascii="GHEA Grapalat" w:eastAsiaTheme="minorHAnsi" w:hAnsi="GHEA Grapalat" w:cstheme="minorBidi"/>
          <w:sz w:val="24"/>
          <w:szCs w:val="24"/>
          <w:lang w:val="hy-AM" w:eastAsia="en-US"/>
        </w:rPr>
      </w:pPr>
      <w:r w:rsidRPr="00366617">
        <w:rPr>
          <w:rFonts w:ascii="GHEA Grapalat" w:eastAsiaTheme="minorHAnsi" w:hAnsi="GHEA Grapalat" w:cstheme="minorBidi"/>
          <w:sz w:val="24"/>
          <w:szCs w:val="24"/>
          <w:lang w:val="hy-AM" w:eastAsia="en-US"/>
        </w:rPr>
        <w:lastRenderedPageBreak/>
        <w:t>2)</w:t>
      </w:r>
      <w:r w:rsidR="00C147DA" w:rsidRPr="009732B0">
        <w:rPr>
          <w:rFonts w:ascii="GHEA Grapalat" w:eastAsiaTheme="minorHAnsi" w:hAnsi="GHEA Grapalat" w:cstheme="minorBidi"/>
          <w:sz w:val="24"/>
          <w:szCs w:val="24"/>
          <w:lang w:val="hy-AM" w:eastAsia="en-US"/>
        </w:rPr>
        <w:t xml:space="preserve"> հատավոր նյութերից պատրաստված կոնստրուկցիաների ուղղահայաց հատվածների մակերեսների սվաղում (աղյուս, բետոնե բլոկներ, փրփրաբլոկ և այլն) լրացուցիչ ջրամեկուսիչ ներքնակի սոսնձման բարձրության վրա տանիքածածկի և կոնստրուկցիայի հարման մասում, բայց ոչ ավել քան 300 մմ։ Շրջական միջավայրի 5°С–ից ցածր օդի ջերմաստիճանի դեպքում մեկուսիչ աշխատանքներ իրականացնելիս թույլատրվում է կոնստրուկցիաների ուղղահայաց մակերեսների հատվածների պատում ֆիբրոցեմենտային սալերով։</w:t>
      </w:r>
    </w:p>
    <w:p w14:paraId="6FD3562D" w14:textId="77777777" w:rsidR="000C57BF"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Հատավոր նյութերից պատրաստված կոնստրուկցիաների ուղղահայաց մակերեսների հատվածները պետք է ունենան նախագծային փաստաթղթերին համապատասխան անհրաժեշտ ներկառուցված դետալներ։</w:t>
      </w:r>
    </w:p>
    <w:p w14:paraId="72C50C2A" w14:textId="2A219DAE" w:rsidR="000C57BF"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Մեկուսիչ աշխատանքները սկսելուց առաջ հիմ</w:t>
      </w:r>
      <w:r w:rsidR="00821A61">
        <w:rPr>
          <w:rFonts w:ascii="GHEA Grapalat" w:hAnsi="GHEA Grapalat"/>
          <w:sz w:val="24"/>
          <w:szCs w:val="24"/>
          <w:lang w:val="hy-AM"/>
        </w:rPr>
        <w:t>նատակ</w:t>
      </w:r>
      <w:r w:rsidRPr="009732B0">
        <w:rPr>
          <w:rFonts w:ascii="GHEA Grapalat" w:hAnsi="GHEA Grapalat"/>
          <w:sz w:val="24"/>
          <w:szCs w:val="24"/>
          <w:lang w:val="hy-AM"/>
        </w:rPr>
        <w:t xml:space="preserve"> մակերեսը պետք է շինարարական աղբից մաքրված և չորացված լինի։</w:t>
      </w:r>
    </w:p>
    <w:p w14:paraId="186342D8" w14:textId="0133487C" w:rsidR="00C147DA"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Տանիքածածկի տակի հիմ</w:t>
      </w:r>
      <w:r w:rsidR="00821A61">
        <w:rPr>
          <w:rFonts w:ascii="GHEA Grapalat" w:hAnsi="GHEA Grapalat"/>
          <w:sz w:val="24"/>
          <w:szCs w:val="24"/>
          <w:lang w:val="hy-AM"/>
        </w:rPr>
        <w:t>նատակին</w:t>
      </w:r>
      <w:r w:rsidRPr="009732B0">
        <w:rPr>
          <w:rFonts w:ascii="GHEA Grapalat" w:hAnsi="GHEA Grapalat"/>
          <w:sz w:val="24"/>
          <w:szCs w:val="24"/>
          <w:lang w:val="hy-AM"/>
        </w:rPr>
        <w:t xml:space="preserve"> ներկայացվող պահանջները բերված են աղյուսակ 1-ում։</w:t>
      </w:r>
    </w:p>
    <w:p w14:paraId="2F46CFA0" w14:textId="4AA9DCA8" w:rsidR="00C147DA" w:rsidRPr="009732B0" w:rsidRDefault="00C147DA" w:rsidP="009C7CA2">
      <w:pPr>
        <w:spacing w:after="0" w:line="360" w:lineRule="auto"/>
        <w:jc w:val="right"/>
        <w:rPr>
          <w:rFonts w:ascii="GHEA Grapalat" w:eastAsia="MS Mincho" w:hAnsi="GHEA Grapalat" w:cs="MS Mincho"/>
          <w:b/>
          <w:bCs/>
          <w:color w:val="333333"/>
          <w:sz w:val="24"/>
          <w:szCs w:val="24"/>
          <w:lang w:val="hy-AM"/>
        </w:rPr>
      </w:pPr>
      <w:r w:rsidRPr="009732B0">
        <w:rPr>
          <w:rFonts w:ascii="GHEA Grapalat" w:hAnsi="GHEA Grapalat"/>
          <w:b/>
          <w:bCs/>
          <w:color w:val="333333"/>
          <w:sz w:val="24"/>
          <w:szCs w:val="24"/>
          <w:lang w:val="hy-AM"/>
        </w:rPr>
        <w:t>Աղյուսակ 1</w:t>
      </w:r>
      <w:r w:rsidR="003F3224" w:rsidRPr="009732B0">
        <w:rPr>
          <w:rFonts w:ascii="Times New Roman" w:eastAsia="MS Mincho" w:hAnsi="Times New Roman" w:cs="Times New Roman"/>
          <w:b/>
          <w:bCs/>
          <w:color w:val="333333"/>
          <w:sz w:val="24"/>
          <w:szCs w:val="24"/>
          <w:lang w:val="hy-AM"/>
        </w:rPr>
        <w:t>․</w:t>
      </w:r>
      <w:r w:rsidR="003F3224" w:rsidRPr="009732B0">
        <w:rPr>
          <w:rFonts w:ascii="GHEA Grapalat" w:eastAsia="MS Mincho" w:hAnsi="GHEA Grapalat" w:cs="MS Mincho"/>
          <w:b/>
          <w:bCs/>
          <w:color w:val="333333"/>
          <w:sz w:val="24"/>
          <w:szCs w:val="24"/>
          <w:lang w:val="hy-AM"/>
        </w:rPr>
        <w:t xml:space="preserve"> </w:t>
      </w:r>
      <w:r w:rsidR="003F3224" w:rsidRPr="009732B0">
        <w:rPr>
          <w:rFonts w:ascii="GHEA Grapalat" w:hAnsi="GHEA Grapalat"/>
          <w:b/>
          <w:bCs/>
          <w:sz w:val="24"/>
          <w:szCs w:val="24"/>
          <w:lang w:val="hy-AM"/>
        </w:rPr>
        <w:t>Տանիքածածկի տակի հիմ</w:t>
      </w:r>
      <w:r w:rsidR="00821A61">
        <w:rPr>
          <w:rFonts w:ascii="GHEA Grapalat" w:hAnsi="GHEA Grapalat"/>
          <w:b/>
          <w:bCs/>
          <w:sz w:val="24"/>
          <w:szCs w:val="24"/>
          <w:lang w:val="hy-AM"/>
        </w:rPr>
        <w:t>նատակին</w:t>
      </w:r>
      <w:r w:rsidR="003F3224" w:rsidRPr="009732B0">
        <w:rPr>
          <w:rFonts w:ascii="GHEA Grapalat" w:hAnsi="GHEA Grapalat"/>
          <w:b/>
          <w:bCs/>
          <w:sz w:val="24"/>
          <w:szCs w:val="24"/>
          <w:lang w:val="hy-AM"/>
        </w:rPr>
        <w:t xml:space="preserve"> ներկայացվող պահանջներ</w:t>
      </w:r>
    </w:p>
    <w:tbl>
      <w:tblPr>
        <w:tblpPr w:leftFromText="180" w:rightFromText="180" w:vertAnchor="text" w:horzAnchor="page" w:tblpX="1127" w:tblpY="179"/>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50"/>
        <w:gridCol w:w="2900"/>
        <w:gridCol w:w="2236"/>
      </w:tblGrid>
      <w:tr w:rsidR="00C147DA" w:rsidRPr="009732B0" w14:paraId="61B6572E" w14:textId="77777777" w:rsidTr="007D183C">
        <w:tc>
          <w:tcPr>
            <w:tcW w:w="0" w:type="auto"/>
            <w:tcMar>
              <w:top w:w="75" w:type="dxa"/>
              <w:left w:w="75" w:type="dxa"/>
              <w:bottom w:w="75" w:type="dxa"/>
              <w:right w:w="75" w:type="dxa"/>
            </w:tcMar>
            <w:vAlign w:val="center"/>
            <w:hideMark/>
          </w:tcPr>
          <w:p w14:paraId="4A97F581" w14:textId="77777777" w:rsidR="00C147DA" w:rsidRPr="009732B0" w:rsidRDefault="00C147DA" w:rsidP="009C7CA2">
            <w:pPr>
              <w:spacing w:after="0" w:line="360" w:lineRule="auto"/>
              <w:jc w:val="center"/>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val="hy-AM" w:eastAsia="ru-RU"/>
              </w:rPr>
              <w:t>Պահանջ</w:t>
            </w:r>
          </w:p>
        </w:tc>
        <w:tc>
          <w:tcPr>
            <w:tcW w:w="2900" w:type="dxa"/>
            <w:tcMar>
              <w:top w:w="75" w:type="dxa"/>
              <w:left w:w="75" w:type="dxa"/>
              <w:bottom w:w="75" w:type="dxa"/>
              <w:right w:w="75" w:type="dxa"/>
            </w:tcMar>
            <w:vAlign w:val="center"/>
            <w:hideMark/>
          </w:tcPr>
          <w:p w14:paraId="42B24189" w14:textId="77777777" w:rsidR="00C147DA" w:rsidRPr="009732B0" w:rsidRDefault="00C147DA" w:rsidP="009C7CA2">
            <w:pPr>
              <w:spacing w:after="0" w:line="360" w:lineRule="auto"/>
              <w:jc w:val="center"/>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val="hy-AM" w:eastAsia="ru-RU"/>
              </w:rPr>
              <w:t>Թույլատրելի արժեք</w:t>
            </w:r>
          </w:p>
        </w:tc>
        <w:tc>
          <w:tcPr>
            <w:tcW w:w="1784" w:type="dxa"/>
            <w:tcMar>
              <w:top w:w="75" w:type="dxa"/>
              <w:left w:w="75" w:type="dxa"/>
              <w:bottom w:w="75" w:type="dxa"/>
              <w:right w:w="75" w:type="dxa"/>
            </w:tcMar>
            <w:hideMark/>
          </w:tcPr>
          <w:p w14:paraId="4B88FF48" w14:textId="77777777" w:rsidR="00C147DA" w:rsidRPr="009732B0" w:rsidRDefault="00C147DA" w:rsidP="009C7CA2">
            <w:pPr>
              <w:spacing w:after="0" w:line="360" w:lineRule="auto"/>
              <w:jc w:val="center"/>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val="hy-AM" w:eastAsia="ru-RU"/>
              </w:rPr>
              <w:t>Վերահսկման մեթոդ</w:t>
            </w:r>
          </w:p>
        </w:tc>
      </w:tr>
      <w:tr w:rsidR="00C147DA" w:rsidRPr="009732B0" w14:paraId="404C4883" w14:textId="77777777" w:rsidTr="007D183C">
        <w:tc>
          <w:tcPr>
            <w:tcW w:w="0" w:type="auto"/>
            <w:tcMar>
              <w:top w:w="75" w:type="dxa"/>
              <w:left w:w="75" w:type="dxa"/>
              <w:bottom w:w="75" w:type="dxa"/>
              <w:right w:w="75" w:type="dxa"/>
            </w:tcMar>
            <w:hideMark/>
          </w:tcPr>
          <w:p w14:paraId="2B3B5A60" w14:textId="733F112D"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1.</w:t>
            </w:r>
            <w:r w:rsidRPr="009732B0">
              <w:rPr>
                <w:rFonts w:ascii="GHEA Grapalat" w:eastAsia="Times New Roman" w:hAnsi="GHEA Grapalat" w:cs="Times New Roman"/>
                <w:color w:val="333333"/>
                <w:sz w:val="24"/>
                <w:szCs w:val="24"/>
                <w:lang w:val="hy-AM" w:eastAsia="ru-RU"/>
              </w:rPr>
              <w:t xml:space="preserve">Թեքություն </w:t>
            </w:r>
            <w:r w:rsidRPr="009732B0">
              <w:rPr>
                <w:rFonts w:ascii="GHEA Grapalat" w:eastAsia="Times New Roman" w:hAnsi="GHEA Grapalat" w:cs="Times New Roman"/>
                <w:color w:val="333333"/>
                <w:sz w:val="24"/>
                <w:szCs w:val="24"/>
                <w:lang w:eastAsia="ru-RU"/>
              </w:rPr>
              <w:t>(</w:t>
            </w:r>
            <w:r w:rsidRPr="009732B0">
              <w:rPr>
                <w:rFonts w:ascii="GHEA Grapalat" w:eastAsia="Times New Roman" w:hAnsi="GHEA Grapalat" w:cs="Times New Roman"/>
                <w:color w:val="333333"/>
                <w:sz w:val="24"/>
                <w:szCs w:val="24"/>
                <w:lang w:val="hy-AM" w:eastAsia="ru-RU"/>
              </w:rPr>
              <w:t>հիմ</w:t>
            </w:r>
            <w:r w:rsidR="00BD499C">
              <w:rPr>
                <w:rFonts w:ascii="GHEA Grapalat" w:eastAsia="Times New Roman" w:hAnsi="GHEA Grapalat" w:cs="Times New Roman"/>
                <w:color w:val="333333"/>
                <w:sz w:val="24"/>
                <w:szCs w:val="24"/>
                <w:lang w:val="hy-AM" w:eastAsia="ru-RU"/>
              </w:rPr>
              <w:t>նատական</w:t>
            </w:r>
            <w:r w:rsidRPr="009732B0">
              <w:rPr>
                <w:rFonts w:ascii="GHEA Grapalat" w:eastAsia="Times New Roman" w:hAnsi="GHEA Grapalat" w:cs="Times New Roman"/>
                <w:color w:val="333333"/>
                <w:sz w:val="24"/>
                <w:szCs w:val="24"/>
                <w:lang w:val="hy-AM" w:eastAsia="ru-RU"/>
              </w:rPr>
              <w:t xml:space="preserve"> բոլոր տեսակների համար</w:t>
            </w:r>
            <w:r w:rsidRPr="009732B0">
              <w:rPr>
                <w:rFonts w:ascii="GHEA Grapalat" w:eastAsia="Times New Roman" w:hAnsi="GHEA Grapalat" w:cs="Times New Roman"/>
                <w:color w:val="333333"/>
                <w:sz w:val="24"/>
                <w:szCs w:val="24"/>
                <w:lang w:eastAsia="ru-RU"/>
              </w:rPr>
              <w:t>)</w:t>
            </w:r>
          </w:p>
          <w:p w14:paraId="1F06E679"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 xml:space="preserve"> </w:t>
            </w:r>
          </w:p>
        </w:tc>
        <w:tc>
          <w:tcPr>
            <w:tcW w:w="2900" w:type="dxa"/>
            <w:tcMar>
              <w:top w:w="75" w:type="dxa"/>
              <w:left w:w="75" w:type="dxa"/>
              <w:bottom w:w="75" w:type="dxa"/>
              <w:right w:w="75" w:type="dxa"/>
            </w:tcMar>
            <w:hideMark/>
          </w:tcPr>
          <w:p w14:paraId="66C48260" w14:textId="77777777" w:rsidR="00C147DA" w:rsidRPr="009732B0" w:rsidRDefault="00C147DA" w:rsidP="009C7CA2">
            <w:pPr>
              <w:spacing w:after="0" w:line="360" w:lineRule="auto"/>
              <w:jc w:val="center"/>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eastAsia="ru-RU"/>
              </w:rPr>
              <w:t>0,5%</w:t>
            </w:r>
            <w:r w:rsidRPr="009732B0">
              <w:rPr>
                <w:rFonts w:ascii="GHEA Grapalat" w:eastAsia="Times New Roman" w:hAnsi="GHEA Grapalat" w:cs="Times New Roman"/>
                <w:color w:val="333333"/>
                <w:sz w:val="24"/>
                <w:szCs w:val="24"/>
                <w:lang w:val="hy-AM" w:eastAsia="ru-RU"/>
              </w:rPr>
              <w:t xml:space="preserve"> -ից ոչ պակաս</w:t>
            </w:r>
          </w:p>
          <w:p w14:paraId="1BCA9596" w14:textId="77777777" w:rsidR="00C147DA" w:rsidRPr="009732B0" w:rsidRDefault="00C147DA" w:rsidP="009C7CA2">
            <w:pPr>
              <w:spacing w:after="330" w:line="360" w:lineRule="auto"/>
              <w:jc w:val="center"/>
              <w:rPr>
                <w:rFonts w:ascii="GHEA Grapalat" w:eastAsia="Times New Roman" w:hAnsi="GHEA Grapalat" w:cs="Times New Roman"/>
                <w:color w:val="333333"/>
                <w:sz w:val="24"/>
                <w:szCs w:val="24"/>
                <w:lang w:eastAsia="ru-RU"/>
              </w:rPr>
            </w:pPr>
          </w:p>
        </w:tc>
        <w:tc>
          <w:tcPr>
            <w:tcW w:w="1784" w:type="dxa"/>
            <w:tcMar>
              <w:top w:w="75" w:type="dxa"/>
              <w:left w:w="75" w:type="dxa"/>
              <w:bottom w:w="75" w:type="dxa"/>
              <w:right w:w="75" w:type="dxa"/>
            </w:tcMar>
            <w:hideMark/>
          </w:tcPr>
          <w:p w14:paraId="45D966DF"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val="hy-AM" w:eastAsia="ru-RU"/>
              </w:rPr>
              <w:t>Չափման</w:t>
            </w:r>
            <w:r w:rsidRPr="009732B0">
              <w:rPr>
                <w:rFonts w:ascii="GHEA Grapalat" w:eastAsia="Times New Roman" w:hAnsi="GHEA Grapalat" w:cs="Times New Roman"/>
                <w:color w:val="333333"/>
                <w:sz w:val="24"/>
                <w:szCs w:val="24"/>
                <w:lang w:eastAsia="ru-RU"/>
              </w:rPr>
              <w:t xml:space="preserve">` </w:t>
            </w:r>
            <w:r w:rsidRPr="009732B0">
              <w:rPr>
                <w:rFonts w:ascii="GHEA Grapalat" w:eastAsia="Times New Roman" w:hAnsi="GHEA Grapalat" w:cs="Times New Roman"/>
                <w:color w:val="333333"/>
                <w:sz w:val="24"/>
                <w:szCs w:val="24"/>
                <w:lang w:val="hy-AM" w:eastAsia="ru-RU"/>
              </w:rPr>
              <w:t>մակարդակաչափի և ձողաքանոնի կիրառմամբ</w:t>
            </w:r>
          </w:p>
        </w:tc>
      </w:tr>
      <w:tr w:rsidR="00C147DA" w:rsidRPr="009732B0" w14:paraId="5C113A85" w14:textId="77777777" w:rsidTr="007D183C">
        <w:tc>
          <w:tcPr>
            <w:tcW w:w="0" w:type="auto"/>
            <w:vMerge w:val="restart"/>
            <w:tcMar>
              <w:top w:w="75" w:type="dxa"/>
              <w:left w:w="75" w:type="dxa"/>
              <w:bottom w:w="75" w:type="dxa"/>
              <w:right w:w="75" w:type="dxa"/>
            </w:tcMar>
            <w:hideMark/>
          </w:tcPr>
          <w:p w14:paraId="498698B7" w14:textId="77777777" w:rsidR="00C147DA" w:rsidRPr="009732B0" w:rsidRDefault="00C147DA" w:rsidP="009C7CA2">
            <w:pPr>
              <w:spacing w:after="0" w:line="360" w:lineRule="auto"/>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eastAsia="ru-RU"/>
              </w:rPr>
              <w:t xml:space="preserve">2. </w:t>
            </w:r>
            <w:r w:rsidRPr="009732B0">
              <w:rPr>
                <w:rFonts w:ascii="GHEA Grapalat" w:eastAsia="Times New Roman" w:hAnsi="GHEA Grapalat" w:cs="Times New Roman"/>
                <w:color w:val="333333"/>
                <w:sz w:val="24"/>
                <w:szCs w:val="24"/>
                <w:lang w:val="hy-AM" w:eastAsia="ru-RU"/>
              </w:rPr>
              <w:t>Հարթություն</w:t>
            </w:r>
          </w:p>
          <w:p w14:paraId="4B9D7720" w14:textId="336B6C04" w:rsidR="00C147DA" w:rsidRPr="009732B0" w:rsidRDefault="00366617" w:rsidP="009C7CA2">
            <w:pPr>
              <w:spacing w:after="0" w:line="360" w:lineRule="auto"/>
              <w:rPr>
                <w:rFonts w:ascii="GHEA Grapalat" w:eastAsia="Times New Roman" w:hAnsi="GHEA Grapalat" w:cs="Times New Roman"/>
                <w:color w:val="333333"/>
                <w:sz w:val="24"/>
                <w:szCs w:val="24"/>
                <w:lang w:val="hy-AM" w:eastAsia="ru-RU"/>
              </w:rPr>
            </w:pPr>
            <w:r w:rsidRPr="00366617">
              <w:rPr>
                <w:rFonts w:ascii="GHEA Grapalat" w:eastAsia="Times New Roman" w:hAnsi="GHEA Grapalat" w:cs="Times New Roman"/>
                <w:color w:val="333333"/>
                <w:sz w:val="24"/>
                <w:szCs w:val="24"/>
                <w:lang w:val="hy-AM" w:eastAsia="ru-RU"/>
              </w:rPr>
              <w:t>1)</w:t>
            </w:r>
            <w:r w:rsidRPr="00FC57CE">
              <w:rPr>
                <w:rFonts w:ascii="GHEA Grapalat" w:eastAsia="Times New Roman" w:hAnsi="GHEA Grapalat" w:cs="Times New Roman"/>
                <w:color w:val="333333"/>
                <w:sz w:val="24"/>
                <w:szCs w:val="24"/>
                <w:lang w:eastAsia="ru-RU"/>
              </w:rPr>
              <w:t xml:space="preserve"> </w:t>
            </w:r>
            <w:r w:rsidR="00C147DA" w:rsidRPr="009732B0">
              <w:rPr>
                <w:rFonts w:ascii="GHEA Grapalat" w:eastAsia="Times New Roman" w:hAnsi="GHEA Grapalat" w:cs="Times New Roman"/>
                <w:color w:val="333333"/>
                <w:sz w:val="24"/>
                <w:szCs w:val="24"/>
                <w:lang w:val="hy-AM" w:eastAsia="ru-RU"/>
              </w:rPr>
              <w:t>կրող երկաթբետոնե սալեր</w:t>
            </w:r>
          </w:p>
          <w:p w14:paraId="72EFEDE0" w14:textId="7D204A56" w:rsidR="00C147DA" w:rsidRPr="009732B0" w:rsidRDefault="00366617" w:rsidP="009C7CA2">
            <w:pPr>
              <w:spacing w:after="0" w:line="360" w:lineRule="auto"/>
              <w:rPr>
                <w:rFonts w:ascii="GHEA Grapalat" w:eastAsia="Times New Roman" w:hAnsi="GHEA Grapalat" w:cs="Times New Roman"/>
                <w:color w:val="333333"/>
                <w:sz w:val="24"/>
                <w:szCs w:val="24"/>
                <w:lang w:val="hy-AM" w:eastAsia="ru-RU"/>
              </w:rPr>
            </w:pPr>
            <w:r w:rsidRPr="00366617">
              <w:rPr>
                <w:rFonts w:ascii="GHEA Grapalat" w:eastAsia="Times New Roman" w:hAnsi="GHEA Grapalat" w:cs="Times New Roman"/>
                <w:color w:val="333333"/>
                <w:sz w:val="24"/>
                <w:szCs w:val="24"/>
                <w:lang w:val="hy-AM" w:eastAsia="ru-RU"/>
              </w:rPr>
              <w:t>2)</w:t>
            </w:r>
            <w:r w:rsidR="00C147DA" w:rsidRPr="009732B0">
              <w:rPr>
                <w:rFonts w:ascii="GHEA Grapalat" w:eastAsia="Times New Roman" w:hAnsi="GHEA Grapalat" w:cs="Times New Roman"/>
                <w:color w:val="333333"/>
                <w:sz w:val="24"/>
                <w:szCs w:val="24"/>
                <w:lang w:val="hy-AM" w:eastAsia="ru-RU"/>
              </w:rPr>
              <w:t xml:space="preserve"> ցեմենտավազային </w:t>
            </w:r>
            <w:r w:rsidR="00B21602">
              <w:rPr>
                <w:rFonts w:ascii="GHEA Grapalat" w:eastAsia="Times New Roman" w:hAnsi="GHEA Grapalat" w:cs="Times New Roman"/>
                <w:color w:val="333333"/>
                <w:sz w:val="24"/>
                <w:szCs w:val="24"/>
                <w:lang w:val="hy-AM" w:eastAsia="ru-RU"/>
              </w:rPr>
              <w:t>խառնուրդով</w:t>
            </w:r>
            <w:r w:rsidR="00C147DA" w:rsidRPr="009732B0">
              <w:rPr>
                <w:rFonts w:ascii="GHEA Grapalat" w:eastAsia="Times New Roman" w:hAnsi="GHEA Grapalat" w:cs="Times New Roman"/>
                <w:color w:val="333333"/>
                <w:sz w:val="24"/>
                <w:szCs w:val="24"/>
                <w:lang w:val="hy-AM" w:eastAsia="ru-RU"/>
              </w:rPr>
              <w:t xml:space="preserve"> </w:t>
            </w:r>
            <w:r w:rsidR="0011348C">
              <w:rPr>
                <w:rFonts w:ascii="GHEA Grapalat" w:eastAsia="Times New Roman" w:hAnsi="GHEA Grapalat" w:cs="Times New Roman"/>
                <w:color w:val="333333"/>
                <w:sz w:val="24"/>
                <w:szCs w:val="24"/>
                <w:lang w:val="hy-AM" w:eastAsia="ru-RU"/>
              </w:rPr>
              <w:t xml:space="preserve"> երեսա</w:t>
            </w:r>
            <w:r w:rsidR="00C147DA" w:rsidRPr="009732B0">
              <w:rPr>
                <w:rFonts w:ascii="GHEA Grapalat" w:eastAsia="Times New Roman" w:hAnsi="GHEA Grapalat" w:cs="Times New Roman"/>
                <w:color w:val="333333"/>
                <w:sz w:val="24"/>
                <w:szCs w:val="24"/>
                <w:lang w:val="hy-AM" w:eastAsia="ru-RU"/>
              </w:rPr>
              <w:t>սվաղ</w:t>
            </w:r>
          </w:p>
          <w:p w14:paraId="79858FC0" w14:textId="3B1B9B70" w:rsidR="00C147DA" w:rsidRPr="009732B0" w:rsidRDefault="00366617" w:rsidP="009C7CA2">
            <w:pPr>
              <w:spacing w:after="0" w:line="360" w:lineRule="auto"/>
              <w:rPr>
                <w:rFonts w:ascii="GHEA Grapalat" w:eastAsia="Times New Roman" w:hAnsi="GHEA Grapalat" w:cs="Times New Roman"/>
                <w:color w:val="333333"/>
                <w:sz w:val="24"/>
                <w:szCs w:val="24"/>
                <w:lang w:val="hy-AM" w:eastAsia="ru-RU"/>
              </w:rPr>
            </w:pPr>
            <w:r>
              <w:rPr>
                <w:rFonts w:ascii="GHEA Grapalat" w:eastAsia="Times New Roman" w:hAnsi="GHEA Grapalat" w:cs="Times New Roman"/>
                <w:color w:val="333333"/>
                <w:sz w:val="24"/>
                <w:szCs w:val="24"/>
                <w:lang w:val="hy-AM" w:eastAsia="ru-RU"/>
              </w:rPr>
              <w:t>3</w:t>
            </w:r>
            <w:r w:rsidRPr="00366617">
              <w:rPr>
                <w:rFonts w:ascii="GHEA Grapalat" w:eastAsia="Times New Roman" w:hAnsi="GHEA Grapalat" w:cs="Times New Roman"/>
                <w:color w:val="333333"/>
                <w:sz w:val="24"/>
                <w:szCs w:val="24"/>
                <w:lang w:val="hy-AM" w:eastAsia="ru-RU"/>
              </w:rPr>
              <w:t xml:space="preserve">) </w:t>
            </w:r>
            <w:r w:rsidR="00C147DA" w:rsidRPr="009732B0">
              <w:rPr>
                <w:rFonts w:ascii="GHEA Grapalat" w:eastAsia="Times New Roman" w:hAnsi="GHEA Grapalat" w:cs="Times New Roman"/>
                <w:color w:val="333333"/>
                <w:sz w:val="24"/>
                <w:szCs w:val="24"/>
                <w:lang w:val="hy-AM" w:eastAsia="ru-RU"/>
              </w:rPr>
              <w:t xml:space="preserve">ավազային ասֆալտբետոնե </w:t>
            </w:r>
            <w:r w:rsidR="0011348C">
              <w:rPr>
                <w:rFonts w:ascii="GHEA Grapalat" w:eastAsia="Times New Roman" w:hAnsi="GHEA Grapalat" w:cs="Times New Roman"/>
                <w:color w:val="333333"/>
                <w:sz w:val="24"/>
                <w:szCs w:val="24"/>
                <w:lang w:val="hy-AM" w:eastAsia="ru-RU"/>
              </w:rPr>
              <w:t>երեսա</w:t>
            </w:r>
            <w:r w:rsidR="00C147DA" w:rsidRPr="009732B0">
              <w:rPr>
                <w:rFonts w:ascii="GHEA Grapalat" w:eastAsia="Times New Roman" w:hAnsi="GHEA Grapalat" w:cs="Times New Roman"/>
                <w:color w:val="333333"/>
                <w:sz w:val="24"/>
                <w:szCs w:val="24"/>
                <w:lang w:val="hy-AM" w:eastAsia="ru-RU"/>
              </w:rPr>
              <w:t>սվաղ</w:t>
            </w:r>
          </w:p>
          <w:p w14:paraId="13E8AFD0" w14:textId="2D26E431" w:rsidR="00C147DA" w:rsidRPr="009732B0" w:rsidRDefault="00366617" w:rsidP="009C7CA2">
            <w:pPr>
              <w:spacing w:after="0" w:line="360" w:lineRule="auto"/>
              <w:rPr>
                <w:rFonts w:ascii="GHEA Grapalat" w:eastAsia="Times New Roman" w:hAnsi="GHEA Grapalat" w:cs="Times New Roman"/>
                <w:color w:val="333333"/>
                <w:sz w:val="24"/>
                <w:szCs w:val="24"/>
                <w:lang w:val="hy-AM" w:eastAsia="ru-RU"/>
              </w:rPr>
            </w:pPr>
            <w:r>
              <w:rPr>
                <w:rFonts w:ascii="GHEA Grapalat" w:eastAsia="Times New Roman" w:hAnsi="GHEA Grapalat" w:cs="Times New Roman"/>
                <w:color w:val="333333"/>
                <w:sz w:val="24"/>
                <w:szCs w:val="24"/>
                <w:lang w:val="hy-AM" w:eastAsia="ru-RU"/>
              </w:rPr>
              <w:lastRenderedPageBreak/>
              <w:t>4</w:t>
            </w:r>
            <w:r w:rsidRPr="00366617">
              <w:rPr>
                <w:rFonts w:ascii="GHEA Grapalat" w:eastAsia="Times New Roman" w:hAnsi="GHEA Grapalat" w:cs="Times New Roman"/>
                <w:color w:val="333333"/>
                <w:sz w:val="24"/>
                <w:szCs w:val="24"/>
                <w:lang w:val="hy-AM" w:eastAsia="ru-RU"/>
              </w:rPr>
              <w:t xml:space="preserve">) </w:t>
            </w:r>
            <w:r w:rsidR="00C147DA" w:rsidRPr="009732B0">
              <w:rPr>
                <w:rFonts w:ascii="GHEA Grapalat" w:eastAsia="Times New Roman" w:hAnsi="GHEA Grapalat" w:cs="Times New Roman"/>
                <w:color w:val="333333"/>
                <w:sz w:val="24"/>
                <w:szCs w:val="24"/>
                <w:lang w:val="hy-AM" w:eastAsia="ru-RU"/>
              </w:rPr>
              <w:t>թեքություն ձևավորող մոնոլիտային շերտ</w:t>
            </w:r>
          </w:p>
          <w:p w14:paraId="60AD8A2A" w14:textId="480CF0BC" w:rsidR="00C147DA" w:rsidRPr="009732B0" w:rsidRDefault="00366617" w:rsidP="009C7CA2">
            <w:pPr>
              <w:spacing w:after="0" w:line="360" w:lineRule="auto"/>
              <w:rPr>
                <w:rFonts w:ascii="GHEA Grapalat" w:eastAsia="Times New Roman" w:hAnsi="GHEA Grapalat" w:cs="Times New Roman"/>
                <w:color w:val="333333"/>
                <w:sz w:val="24"/>
                <w:szCs w:val="24"/>
                <w:lang w:val="hy-AM" w:eastAsia="ru-RU"/>
              </w:rPr>
            </w:pPr>
            <w:r>
              <w:rPr>
                <w:rFonts w:ascii="GHEA Grapalat" w:eastAsia="Times New Roman" w:hAnsi="GHEA Grapalat" w:cs="Times New Roman"/>
                <w:color w:val="333333"/>
                <w:sz w:val="24"/>
                <w:szCs w:val="24"/>
                <w:lang w:val="hy-AM" w:eastAsia="ru-RU"/>
              </w:rPr>
              <w:t>5</w:t>
            </w:r>
            <w:r w:rsidRPr="00366617">
              <w:rPr>
                <w:rFonts w:ascii="GHEA Grapalat" w:eastAsia="Times New Roman" w:hAnsi="GHEA Grapalat" w:cs="Times New Roman"/>
                <w:color w:val="333333"/>
                <w:sz w:val="24"/>
                <w:szCs w:val="24"/>
                <w:lang w:val="hy-AM" w:eastAsia="ru-RU"/>
              </w:rPr>
              <w:t xml:space="preserve">) </w:t>
            </w:r>
            <w:r w:rsidR="00C147DA" w:rsidRPr="009732B0">
              <w:rPr>
                <w:rFonts w:ascii="GHEA Grapalat" w:eastAsia="Times New Roman" w:hAnsi="GHEA Grapalat" w:cs="Times New Roman"/>
                <w:color w:val="333333"/>
                <w:sz w:val="24"/>
                <w:szCs w:val="24"/>
                <w:lang w:val="hy-AM" w:eastAsia="ru-RU"/>
              </w:rPr>
              <w:t xml:space="preserve">հավաքական </w:t>
            </w:r>
            <w:r w:rsidR="0011348C">
              <w:rPr>
                <w:rFonts w:ascii="GHEA Grapalat" w:eastAsia="Times New Roman" w:hAnsi="GHEA Grapalat" w:cs="Times New Roman"/>
                <w:color w:val="333333"/>
                <w:sz w:val="24"/>
                <w:szCs w:val="24"/>
                <w:lang w:val="hy-AM" w:eastAsia="ru-RU"/>
              </w:rPr>
              <w:t>երեսա</w:t>
            </w:r>
            <w:r w:rsidR="00C147DA" w:rsidRPr="009732B0">
              <w:rPr>
                <w:rFonts w:ascii="GHEA Grapalat" w:eastAsia="Times New Roman" w:hAnsi="GHEA Grapalat" w:cs="Times New Roman"/>
                <w:color w:val="333333"/>
                <w:sz w:val="24"/>
                <w:szCs w:val="24"/>
                <w:lang w:val="hy-AM" w:eastAsia="ru-RU"/>
              </w:rPr>
              <w:t>սվաղ</w:t>
            </w:r>
          </w:p>
          <w:p w14:paraId="7C9A51A9" w14:textId="337C3A55" w:rsidR="00C147DA" w:rsidRPr="009732B0" w:rsidRDefault="00366617" w:rsidP="009C7CA2">
            <w:pPr>
              <w:pStyle w:val="HTML0"/>
              <w:spacing w:line="360" w:lineRule="auto"/>
              <w:rPr>
                <w:rFonts w:ascii="GHEA Grapalat" w:hAnsi="GHEA Grapalat"/>
                <w:color w:val="1F1F1F"/>
                <w:sz w:val="24"/>
                <w:szCs w:val="24"/>
                <w:lang w:val="hy-AM"/>
              </w:rPr>
            </w:pPr>
            <w:r w:rsidRPr="00366617">
              <w:rPr>
                <w:rFonts w:ascii="GHEA Grapalat" w:hAnsi="GHEA Grapalat" w:cs="Times New Roman"/>
                <w:color w:val="333333"/>
                <w:sz w:val="24"/>
                <w:szCs w:val="24"/>
                <w:lang w:val="hy-AM"/>
              </w:rPr>
              <w:t>6)</w:t>
            </w:r>
            <w:r w:rsidR="00C147DA" w:rsidRPr="009732B0">
              <w:rPr>
                <w:rStyle w:val="30"/>
                <w:rFonts w:ascii="GHEA Grapalat" w:hAnsi="GHEA Grapalat" w:cs="Sylfaen"/>
                <w:color w:val="1F1F1F"/>
                <w:lang w:val="hy-AM"/>
              </w:rPr>
              <w:t xml:space="preserve"> </w:t>
            </w:r>
            <w:r w:rsidR="00C147DA" w:rsidRPr="009732B0">
              <w:rPr>
                <w:rFonts w:ascii="GHEA Grapalat" w:hAnsi="GHEA Grapalat" w:cs="Times New Roman"/>
                <w:color w:val="333333"/>
                <w:sz w:val="24"/>
                <w:szCs w:val="24"/>
                <w:lang w:val="hy-AM"/>
              </w:rPr>
              <w:t>պրոֆիլավորված թիթեղ</w:t>
            </w:r>
          </w:p>
          <w:p w14:paraId="473BA985" w14:textId="3FD6A725" w:rsidR="00C147DA" w:rsidRPr="009732B0" w:rsidRDefault="00366617" w:rsidP="009C7CA2">
            <w:pPr>
              <w:spacing w:after="0" w:line="360" w:lineRule="auto"/>
              <w:rPr>
                <w:rFonts w:ascii="GHEA Grapalat" w:eastAsia="Times New Roman" w:hAnsi="GHEA Grapalat" w:cs="Times New Roman"/>
                <w:color w:val="333333"/>
                <w:sz w:val="24"/>
                <w:szCs w:val="24"/>
                <w:lang w:val="hy-AM" w:eastAsia="ru-RU"/>
              </w:rPr>
            </w:pPr>
            <w:r w:rsidRPr="00366617">
              <w:rPr>
                <w:rFonts w:ascii="GHEA Grapalat" w:eastAsia="Times New Roman" w:hAnsi="GHEA Grapalat" w:cs="Times New Roman"/>
                <w:color w:val="333333"/>
                <w:sz w:val="24"/>
                <w:szCs w:val="24"/>
                <w:lang w:val="hy-AM" w:eastAsia="ru-RU"/>
              </w:rPr>
              <w:t>7)</w:t>
            </w:r>
            <w:r w:rsidR="00C147DA" w:rsidRPr="009732B0">
              <w:rPr>
                <w:rFonts w:ascii="GHEA Grapalat" w:eastAsia="Times New Roman" w:hAnsi="GHEA Grapalat" w:cs="Times New Roman"/>
                <w:color w:val="333333"/>
                <w:sz w:val="24"/>
                <w:szCs w:val="24"/>
                <w:lang w:val="hy-AM" w:eastAsia="ru-RU"/>
              </w:rPr>
              <w:t xml:space="preserve"> փայ</w:t>
            </w:r>
            <w:r w:rsidR="00BD499C">
              <w:rPr>
                <w:rFonts w:ascii="GHEA Grapalat" w:eastAsia="Times New Roman" w:hAnsi="GHEA Grapalat" w:cs="Times New Roman"/>
                <w:color w:val="333333"/>
                <w:sz w:val="24"/>
                <w:szCs w:val="24"/>
                <w:lang w:val="hy-AM" w:eastAsia="ru-RU"/>
              </w:rPr>
              <w:t>տե հիմնատակ</w:t>
            </w:r>
          </w:p>
          <w:p w14:paraId="56E32729" w14:textId="77777777" w:rsidR="00C147DA" w:rsidRPr="009732B0" w:rsidRDefault="00C147DA" w:rsidP="009C7CA2">
            <w:pPr>
              <w:spacing w:after="0" w:line="360" w:lineRule="auto"/>
              <w:rPr>
                <w:rFonts w:ascii="GHEA Grapalat" w:eastAsia="Times New Roman" w:hAnsi="GHEA Grapalat" w:cs="Times New Roman"/>
                <w:color w:val="333333"/>
                <w:sz w:val="24"/>
                <w:szCs w:val="24"/>
                <w:lang w:val="hy-AM" w:eastAsia="ru-RU"/>
              </w:rPr>
            </w:pPr>
          </w:p>
          <w:p w14:paraId="6362338C" w14:textId="77777777" w:rsidR="00C147DA" w:rsidRPr="009732B0" w:rsidRDefault="00C147DA" w:rsidP="009C7CA2">
            <w:pPr>
              <w:spacing w:after="0" w:line="360" w:lineRule="auto"/>
              <w:rPr>
                <w:rFonts w:ascii="GHEA Grapalat" w:eastAsia="Times New Roman" w:hAnsi="GHEA Grapalat" w:cs="Times New Roman"/>
                <w:color w:val="333333"/>
                <w:sz w:val="24"/>
                <w:szCs w:val="24"/>
                <w:lang w:val="hy-AM" w:eastAsia="ru-RU"/>
              </w:rPr>
            </w:pPr>
          </w:p>
        </w:tc>
        <w:tc>
          <w:tcPr>
            <w:tcW w:w="2900" w:type="dxa"/>
            <w:tcMar>
              <w:top w:w="75" w:type="dxa"/>
              <w:left w:w="75" w:type="dxa"/>
              <w:bottom w:w="75" w:type="dxa"/>
              <w:right w:w="75" w:type="dxa"/>
            </w:tcMar>
            <w:hideMark/>
          </w:tcPr>
          <w:p w14:paraId="49607207" w14:textId="12110100" w:rsidR="00C147DA" w:rsidRPr="009732B0" w:rsidRDefault="00C147DA" w:rsidP="00BD499C">
            <w:pPr>
              <w:spacing w:after="0" w:line="360" w:lineRule="auto"/>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val="hy-AM" w:eastAsia="ru-RU"/>
              </w:rPr>
              <w:lastRenderedPageBreak/>
              <w:t>Հիմ</w:t>
            </w:r>
            <w:r w:rsidR="00BD499C">
              <w:rPr>
                <w:rFonts w:ascii="GHEA Grapalat" w:eastAsia="Times New Roman" w:hAnsi="GHEA Grapalat" w:cs="Times New Roman"/>
                <w:color w:val="333333"/>
                <w:sz w:val="24"/>
                <w:szCs w:val="24"/>
                <w:lang w:val="hy-AM" w:eastAsia="ru-RU"/>
              </w:rPr>
              <w:t>նատակի</w:t>
            </w:r>
            <w:r w:rsidRPr="009732B0">
              <w:rPr>
                <w:rFonts w:ascii="GHEA Grapalat" w:eastAsia="Times New Roman" w:hAnsi="GHEA Grapalat" w:cs="Times New Roman"/>
                <w:color w:val="333333"/>
                <w:sz w:val="24"/>
                <w:szCs w:val="24"/>
                <w:lang w:val="hy-AM" w:eastAsia="ru-RU"/>
              </w:rPr>
              <w:t xml:space="preserve"> մակերեսի շեղում թեքության երկայնքով և հորիզոնական մակերեսի վրա ±5 մմ, թեքության լայնքով և </w:t>
            </w:r>
            <w:r w:rsidRPr="009732B0">
              <w:rPr>
                <w:rFonts w:ascii="GHEA Grapalat" w:eastAsia="Times New Roman" w:hAnsi="GHEA Grapalat" w:cs="Times New Roman"/>
                <w:color w:val="333333"/>
                <w:sz w:val="24"/>
                <w:szCs w:val="24"/>
                <w:lang w:val="hy-AM" w:eastAsia="ru-RU"/>
              </w:rPr>
              <w:lastRenderedPageBreak/>
              <w:t>ուղղահայաց մակերեսի վրա ±10 մմ</w:t>
            </w:r>
          </w:p>
        </w:tc>
        <w:tc>
          <w:tcPr>
            <w:tcW w:w="1784" w:type="dxa"/>
            <w:vMerge w:val="restart"/>
            <w:tcMar>
              <w:top w:w="75" w:type="dxa"/>
              <w:left w:w="75" w:type="dxa"/>
              <w:bottom w:w="75" w:type="dxa"/>
              <w:right w:w="75" w:type="dxa"/>
            </w:tcMar>
            <w:hideMark/>
          </w:tcPr>
          <w:p w14:paraId="14034D2A" w14:textId="77777777" w:rsidR="00C147DA" w:rsidRPr="009732B0" w:rsidRDefault="00C147DA" w:rsidP="009C7CA2">
            <w:pPr>
              <w:spacing w:after="0" w:line="360" w:lineRule="auto"/>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val="hy-AM" w:eastAsia="ru-RU"/>
              </w:rPr>
              <w:lastRenderedPageBreak/>
              <w:t>Չափման՝ երեք մետրանոց ձողաքանոնի կիրառմամբ</w:t>
            </w:r>
          </w:p>
          <w:p w14:paraId="5DB3F6D5"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r w:rsidR="00C147DA" w:rsidRPr="009732B0" w14:paraId="7FE33B2C" w14:textId="77777777" w:rsidTr="007D183C">
        <w:trPr>
          <w:trHeight w:val="1206"/>
        </w:trPr>
        <w:tc>
          <w:tcPr>
            <w:tcW w:w="0" w:type="auto"/>
            <w:vMerge/>
            <w:vAlign w:val="center"/>
            <w:hideMark/>
          </w:tcPr>
          <w:p w14:paraId="1BFEE4CC"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c>
          <w:tcPr>
            <w:tcW w:w="2900" w:type="dxa"/>
            <w:tcMar>
              <w:top w:w="75" w:type="dxa"/>
              <w:left w:w="75" w:type="dxa"/>
              <w:bottom w:w="75" w:type="dxa"/>
              <w:right w:w="75" w:type="dxa"/>
            </w:tcMar>
            <w:hideMark/>
          </w:tcPr>
          <w:p w14:paraId="1C9C2FD7"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val="en-US" w:eastAsia="ru-RU"/>
              </w:rPr>
              <w:t>Հ</w:t>
            </w:r>
            <w:proofErr w:type="spellStart"/>
            <w:r w:rsidRPr="009732B0">
              <w:rPr>
                <w:rFonts w:ascii="GHEA Grapalat" w:eastAsia="Times New Roman" w:hAnsi="GHEA Grapalat" w:cs="Times New Roman"/>
                <w:color w:val="333333"/>
                <w:sz w:val="24"/>
                <w:szCs w:val="24"/>
                <w:lang w:eastAsia="ru-RU"/>
              </w:rPr>
              <w:t>արակից</w:t>
            </w:r>
            <w:proofErr w:type="spellEnd"/>
            <w:r w:rsidRPr="009732B0">
              <w:rPr>
                <w:rFonts w:ascii="GHEA Grapalat" w:eastAsia="Times New Roman" w:hAnsi="GHEA Grapalat" w:cs="Times New Roman"/>
                <w:color w:val="333333"/>
                <w:sz w:val="24"/>
                <w:szCs w:val="24"/>
                <w:lang w:eastAsia="ru-RU"/>
              </w:rPr>
              <w:t xml:space="preserve"> </w:t>
            </w:r>
            <w:r w:rsidRPr="009732B0">
              <w:rPr>
                <w:rFonts w:ascii="GHEA Grapalat" w:eastAsia="Times New Roman" w:hAnsi="GHEA Grapalat" w:cs="Times New Roman"/>
                <w:color w:val="333333"/>
                <w:sz w:val="24"/>
                <w:szCs w:val="24"/>
                <w:lang w:val="hy-AM" w:eastAsia="ru-RU"/>
              </w:rPr>
              <w:t>պատրաստված</w:t>
            </w:r>
            <w:proofErr w:type="spellStart"/>
            <w:r w:rsidRPr="009732B0">
              <w:rPr>
                <w:rFonts w:ascii="GHEA Grapalat" w:eastAsia="Times New Roman" w:hAnsi="GHEA Grapalat" w:cs="Times New Roman"/>
                <w:color w:val="333333"/>
                <w:sz w:val="24"/>
                <w:szCs w:val="24"/>
                <w:lang w:eastAsia="ru-RU"/>
              </w:rPr>
              <w:t>քներ</w:t>
            </w:r>
            <w:proofErr w:type="spellEnd"/>
            <w:r w:rsidRPr="009732B0">
              <w:rPr>
                <w:rFonts w:ascii="GHEA Grapalat" w:eastAsia="Times New Roman" w:hAnsi="GHEA Grapalat" w:cs="Times New Roman"/>
                <w:color w:val="333333"/>
                <w:sz w:val="24"/>
                <w:szCs w:val="24"/>
                <w:lang w:val="en-US" w:eastAsia="ru-RU"/>
              </w:rPr>
              <w:t>ի</w:t>
            </w:r>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միջև</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բարձրության</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տատանումները</w:t>
            </w:r>
            <w:proofErr w:type="spellEnd"/>
            <w:r w:rsidRPr="009732B0">
              <w:rPr>
                <w:rFonts w:ascii="GHEA Grapalat" w:eastAsia="Times New Roman" w:hAnsi="GHEA Grapalat" w:cs="Times New Roman"/>
                <w:color w:val="333333"/>
                <w:sz w:val="24"/>
                <w:szCs w:val="24"/>
                <w:lang w:val="hy-AM" w:eastAsia="ru-RU"/>
              </w:rPr>
              <w:t>՝</w:t>
            </w:r>
            <w:r w:rsidRPr="009732B0">
              <w:rPr>
                <w:rFonts w:ascii="GHEA Grapalat" w:eastAsia="Times New Roman" w:hAnsi="GHEA Grapalat" w:cs="Times New Roman"/>
                <w:color w:val="333333"/>
                <w:sz w:val="24"/>
                <w:szCs w:val="24"/>
                <w:lang w:eastAsia="ru-RU"/>
              </w:rPr>
              <w:t xml:space="preserve"> 5 </w:t>
            </w:r>
            <w:proofErr w:type="spellStart"/>
            <w:r w:rsidRPr="009732B0">
              <w:rPr>
                <w:rFonts w:ascii="GHEA Grapalat" w:eastAsia="Times New Roman" w:hAnsi="GHEA Grapalat" w:cs="Times New Roman"/>
                <w:color w:val="333333"/>
                <w:sz w:val="24"/>
                <w:szCs w:val="24"/>
                <w:lang w:val="en-US" w:eastAsia="ru-RU"/>
              </w:rPr>
              <w:t>մմ</w:t>
            </w:r>
            <w:proofErr w:type="spellEnd"/>
            <w:r w:rsidRPr="009732B0">
              <w:rPr>
                <w:rFonts w:ascii="GHEA Grapalat" w:eastAsia="Times New Roman" w:hAnsi="GHEA Grapalat" w:cs="Times New Roman"/>
                <w:color w:val="333333"/>
                <w:sz w:val="24"/>
                <w:szCs w:val="24"/>
                <w:lang w:eastAsia="ru-RU"/>
              </w:rPr>
              <w:t>-</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p>
        </w:tc>
        <w:tc>
          <w:tcPr>
            <w:tcW w:w="1784" w:type="dxa"/>
            <w:vMerge/>
            <w:vAlign w:val="center"/>
            <w:hideMark/>
          </w:tcPr>
          <w:p w14:paraId="2EE41AC1"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r w:rsidR="00C147DA" w:rsidRPr="009732B0" w14:paraId="5626C8E9" w14:textId="77777777" w:rsidTr="007D183C">
        <w:tc>
          <w:tcPr>
            <w:tcW w:w="0" w:type="auto"/>
            <w:tcMar>
              <w:top w:w="75" w:type="dxa"/>
              <w:left w:w="75" w:type="dxa"/>
              <w:bottom w:w="75" w:type="dxa"/>
              <w:right w:w="75" w:type="dxa"/>
            </w:tcMar>
            <w:hideMark/>
          </w:tcPr>
          <w:p w14:paraId="4B61F7C0"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 xml:space="preserve">3. </w:t>
            </w:r>
            <w:proofErr w:type="spellStart"/>
            <w:r w:rsidRPr="009732B0">
              <w:rPr>
                <w:rFonts w:ascii="GHEA Grapalat" w:eastAsia="Times New Roman" w:hAnsi="GHEA Grapalat" w:cs="Times New Roman"/>
                <w:color w:val="333333"/>
                <w:sz w:val="24"/>
                <w:szCs w:val="24"/>
                <w:lang w:val="en-US" w:eastAsia="ru-RU"/>
              </w:rPr>
              <w:t>Խոնավություն</w:t>
            </w:r>
            <w:proofErr w:type="spellEnd"/>
            <w:r w:rsidRPr="009732B0">
              <w:rPr>
                <w:rFonts w:ascii="GHEA Grapalat" w:eastAsia="Times New Roman" w:hAnsi="GHEA Grapalat" w:cs="Times New Roman"/>
                <w:color w:val="333333"/>
                <w:sz w:val="24"/>
                <w:szCs w:val="24"/>
                <w:lang w:eastAsia="ru-RU"/>
              </w:rPr>
              <w:t>.</w:t>
            </w:r>
          </w:p>
          <w:p w14:paraId="086A68D4" w14:textId="3393B2F0" w:rsidR="00C147DA" w:rsidRPr="009732B0" w:rsidRDefault="00366617" w:rsidP="00366617">
            <w:pPr>
              <w:spacing w:after="0" w:line="360" w:lineRule="auto"/>
              <w:rPr>
                <w:rFonts w:ascii="GHEA Grapalat" w:eastAsia="Times New Roman" w:hAnsi="GHEA Grapalat" w:cs="Times New Roman"/>
                <w:color w:val="333333"/>
                <w:sz w:val="24"/>
                <w:szCs w:val="24"/>
                <w:lang w:eastAsia="ru-RU"/>
              </w:rPr>
            </w:pPr>
            <w:r>
              <w:rPr>
                <w:rFonts w:ascii="GHEA Grapalat" w:eastAsia="Times New Roman" w:hAnsi="GHEA Grapalat" w:cs="Times New Roman"/>
                <w:color w:val="333333"/>
                <w:sz w:val="24"/>
                <w:szCs w:val="24"/>
                <w:lang w:val="en-US" w:eastAsia="ru-RU"/>
              </w:rPr>
              <w:t>1)</w:t>
            </w:r>
            <w:r w:rsidR="00C147DA" w:rsidRPr="009732B0">
              <w:rPr>
                <w:rFonts w:ascii="GHEA Grapalat" w:eastAsia="Times New Roman" w:hAnsi="GHEA Grapalat" w:cs="Times New Roman"/>
                <w:color w:val="333333"/>
                <w:sz w:val="24"/>
                <w:szCs w:val="24"/>
                <w:lang w:eastAsia="ru-RU"/>
              </w:rPr>
              <w:t xml:space="preserve"> </w:t>
            </w:r>
            <w:r w:rsidR="00C147DA" w:rsidRPr="009732B0">
              <w:rPr>
                <w:rFonts w:ascii="GHEA Grapalat" w:eastAsia="Times New Roman" w:hAnsi="GHEA Grapalat" w:cs="Times New Roman"/>
                <w:color w:val="333333"/>
                <w:sz w:val="24"/>
                <w:szCs w:val="24"/>
                <w:lang w:val="hy-AM" w:eastAsia="ru-RU"/>
              </w:rPr>
              <w:t xml:space="preserve"> կրող երկաթբետոբե սալեր</w:t>
            </w:r>
          </w:p>
        </w:tc>
        <w:tc>
          <w:tcPr>
            <w:tcW w:w="2900" w:type="dxa"/>
            <w:tcMar>
              <w:top w:w="75" w:type="dxa"/>
              <w:left w:w="75" w:type="dxa"/>
              <w:bottom w:w="75" w:type="dxa"/>
              <w:right w:w="75" w:type="dxa"/>
            </w:tcMar>
            <w:hideMark/>
          </w:tcPr>
          <w:p w14:paraId="75444BF4"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5 % -</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p>
        </w:tc>
        <w:tc>
          <w:tcPr>
            <w:tcW w:w="1784" w:type="dxa"/>
            <w:vMerge w:val="restart"/>
            <w:tcMar>
              <w:top w:w="75" w:type="dxa"/>
              <w:left w:w="75" w:type="dxa"/>
              <w:bottom w:w="75" w:type="dxa"/>
              <w:right w:w="75" w:type="dxa"/>
            </w:tcMar>
            <w:hideMark/>
          </w:tcPr>
          <w:p w14:paraId="5822BFA8" w14:textId="77777777" w:rsidR="00C147DA" w:rsidRPr="009732B0" w:rsidRDefault="00C147DA" w:rsidP="009C7CA2">
            <w:pPr>
              <w:spacing w:after="0" w:line="360" w:lineRule="auto"/>
              <w:rPr>
                <w:rFonts w:ascii="GHEA Grapalat" w:eastAsia="Times New Roman" w:hAnsi="GHEA Grapalat" w:cs="Times New Roman"/>
                <w:color w:val="333333"/>
                <w:sz w:val="24"/>
                <w:szCs w:val="24"/>
                <w:lang w:val="hy-AM" w:eastAsia="ru-RU"/>
              </w:rPr>
            </w:pPr>
            <w:proofErr w:type="spellStart"/>
            <w:r w:rsidRPr="009732B0">
              <w:rPr>
                <w:rFonts w:ascii="GHEA Grapalat" w:eastAsia="Times New Roman" w:hAnsi="GHEA Grapalat" w:cs="Times New Roman"/>
                <w:color w:val="333333"/>
                <w:sz w:val="24"/>
                <w:szCs w:val="24"/>
                <w:lang w:val="en-US" w:eastAsia="ru-RU"/>
              </w:rPr>
              <w:t>Չափ</w:t>
            </w:r>
            <w:proofErr w:type="spellEnd"/>
            <w:r w:rsidRPr="009732B0">
              <w:rPr>
                <w:rFonts w:ascii="GHEA Grapalat" w:eastAsia="Times New Roman" w:hAnsi="GHEA Grapalat" w:cs="Times New Roman"/>
                <w:color w:val="333333"/>
                <w:sz w:val="24"/>
                <w:szCs w:val="24"/>
                <w:lang w:val="hy-AM" w:eastAsia="ru-RU"/>
              </w:rPr>
              <w:t>ման՝ խոնավության էլեկտրոնային չափիչ սարքի կիրառմամբ՝</w:t>
            </w:r>
          </w:p>
          <w:p w14:paraId="481F7F26" w14:textId="77777777" w:rsidR="00C147DA" w:rsidRPr="009732B0" w:rsidRDefault="00C147DA" w:rsidP="009C7CA2">
            <w:pPr>
              <w:spacing w:after="0" w:line="360" w:lineRule="auto"/>
              <w:rPr>
                <w:rFonts w:ascii="GHEA Grapalat" w:eastAsia="Times New Roman" w:hAnsi="GHEA Grapalat" w:cs="Times New Roman"/>
                <w:color w:val="333333"/>
                <w:sz w:val="24"/>
                <w:szCs w:val="24"/>
                <w:lang w:val="hy-AM" w:eastAsia="ru-RU"/>
              </w:rPr>
            </w:pPr>
            <w:r w:rsidRPr="009732B0">
              <w:rPr>
                <w:rFonts w:ascii="GHEA Grapalat" w:eastAsia="Times New Roman" w:hAnsi="GHEA Grapalat" w:cs="Times New Roman"/>
                <w:color w:val="333333"/>
                <w:sz w:val="24"/>
                <w:szCs w:val="24"/>
                <w:lang w:val="hy-AM" w:eastAsia="ru-RU"/>
              </w:rPr>
              <w:t xml:space="preserve">բետոնի համար </w:t>
            </w:r>
          </w:p>
          <w:p w14:paraId="7B5DBCF4"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r w:rsidR="00C147DA" w:rsidRPr="009732B0" w14:paraId="68B45B3A" w14:textId="77777777" w:rsidTr="007D183C">
        <w:tc>
          <w:tcPr>
            <w:tcW w:w="0" w:type="auto"/>
            <w:tcMar>
              <w:top w:w="75" w:type="dxa"/>
              <w:left w:w="75" w:type="dxa"/>
              <w:bottom w:w="75" w:type="dxa"/>
              <w:right w:w="75" w:type="dxa"/>
            </w:tcMar>
            <w:hideMark/>
          </w:tcPr>
          <w:p w14:paraId="28F67E9E" w14:textId="22BF4677" w:rsidR="00C147DA" w:rsidRPr="009732B0" w:rsidRDefault="00366617" w:rsidP="009C7CA2">
            <w:pPr>
              <w:spacing w:after="0" w:line="360" w:lineRule="auto"/>
              <w:rPr>
                <w:rFonts w:ascii="GHEA Grapalat" w:eastAsia="Times New Roman" w:hAnsi="GHEA Grapalat" w:cs="Times New Roman"/>
                <w:color w:val="333333"/>
                <w:sz w:val="24"/>
                <w:szCs w:val="24"/>
                <w:lang w:val="hy-AM" w:eastAsia="ru-RU"/>
              </w:rPr>
            </w:pPr>
            <w:r>
              <w:rPr>
                <w:rFonts w:ascii="GHEA Grapalat" w:eastAsia="Times New Roman" w:hAnsi="GHEA Grapalat" w:cs="Times New Roman"/>
                <w:color w:val="333333"/>
                <w:sz w:val="24"/>
                <w:szCs w:val="24"/>
                <w:lang w:eastAsia="ru-RU"/>
              </w:rPr>
              <w:t>2</w:t>
            </w:r>
            <w:r>
              <w:rPr>
                <w:rFonts w:ascii="GHEA Grapalat" w:eastAsia="Times New Roman" w:hAnsi="GHEA Grapalat" w:cs="Times New Roman"/>
                <w:color w:val="333333"/>
                <w:sz w:val="24"/>
                <w:szCs w:val="24"/>
                <w:lang w:val="en-US" w:eastAsia="ru-RU"/>
              </w:rPr>
              <w:t>)</w:t>
            </w:r>
            <w:r w:rsidR="00C147DA" w:rsidRPr="009732B0">
              <w:rPr>
                <w:rFonts w:ascii="GHEA Grapalat" w:eastAsia="Times New Roman" w:hAnsi="GHEA Grapalat" w:cs="Times New Roman"/>
                <w:color w:val="333333"/>
                <w:sz w:val="24"/>
                <w:szCs w:val="24"/>
                <w:lang w:eastAsia="ru-RU"/>
              </w:rPr>
              <w:t xml:space="preserve"> </w:t>
            </w:r>
            <w:proofErr w:type="spellStart"/>
            <w:proofErr w:type="gramStart"/>
            <w:r w:rsidR="00C147DA" w:rsidRPr="009732B0">
              <w:rPr>
                <w:rFonts w:ascii="GHEA Grapalat" w:eastAsia="Times New Roman" w:hAnsi="GHEA Grapalat" w:cs="Times New Roman"/>
                <w:color w:val="333333"/>
                <w:sz w:val="24"/>
                <w:szCs w:val="24"/>
                <w:lang w:val="en-US" w:eastAsia="ru-RU"/>
              </w:rPr>
              <w:t>ցեմենտավազային</w:t>
            </w:r>
            <w:proofErr w:type="spellEnd"/>
            <w:r w:rsidR="00C147DA" w:rsidRPr="009732B0">
              <w:rPr>
                <w:rFonts w:ascii="GHEA Grapalat" w:eastAsia="Times New Roman" w:hAnsi="GHEA Grapalat" w:cs="Times New Roman"/>
                <w:color w:val="333333"/>
                <w:sz w:val="24"/>
                <w:szCs w:val="24"/>
                <w:lang w:eastAsia="ru-RU"/>
              </w:rPr>
              <w:t xml:space="preserve">  </w:t>
            </w:r>
            <w:r w:rsidR="00B21602">
              <w:rPr>
                <w:rFonts w:ascii="GHEA Grapalat" w:eastAsia="Times New Roman" w:hAnsi="GHEA Grapalat" w:cs="Times New Roman"/>
                <w:color w:val="333333"/>
                <w:sz w:val="24"/>
                <w:szCs w:val="24"/>
                <w:lang w:val="hy-AM" w:eastAsia="ru-RU"/>
              </w:rPr>
              <w:t>խառնուրդով</w:t>
            </w:r>
            <w:proofErr w:type="gramEnd"/>
            <w:r w:rsidR="00B21602">
              <w:rPr>
                <w:rFonts w:ascii="GHEA Grapalat" w:eastAsia="Times New Roman" w:hAnsi="GHEA Grapalat" w:cs="Times New Roman"/>
                <w:color w:val="333333"/>
                <w:sz w:val="24"/>
                <w:szCs w:val="24"/>
                <w:lang w:val="hy-AM" w:eastAsia="ru-RU"/>
              </w:rPr>
              <w:t xml:space="preserve"> </w:t>
            </w:r>
            <w:r w:rsidR="0011348C">
              <w:rPr>
                <w:rFonts w:ascii="GHEA Grapalat" w:eastAsia="Times New Roman" w:hAnsi="GHEA Grapalat" w:cs="Times New Roman"/>
                <w:color w:val="333333"/>
                <w:sz w:val="24"/>
                <w:szCs w:val="24"/>
                <w:lang w:val="hy-AM" w:eastAsia="ru-RU"/>
              </w:rPr>
              <w:t>երեսա</w:t>
            </w:r>
            <w:r w:rsidR="00C147DA" w:rsidRPr="009732B0">
              <w:rPr>
                <w:rFonts w:ascii="GHEA Grapalat" w:eastAsia="Times New Roman" w:hAnsi="GHEA Grapalat" w:cs="Times New Roman"/>
                <w:color w:val="333333"/>
                <w:sz w:val="24"/>
                <w:szCs w:val="24"/>
                <w:lang w:val="hy-AM" w:eastAsia="ru-RU"/>
              </w:rPr>
              <w:t>սվաղ</w:t>
            </w:r>
          </w:p>
          <w:p w14:paraId="1364436D"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c>
          <w:tcPr>
            <w:tcW w:w="2900" w:type="dxa"/>
            <w:tcMar>
              <w:top w:w="75" w:type="dxa"/>
              <w:left w:w="75" w:type="dxa"/>
              <w:bottom w:w="75" w:type="dxa"/>
              <w:right w:w="75" w:type="dxa"/>
            </w:tcMar>
            <w:hideMark/>
          </w:tcPr>
          <w:p w14:paraId="087B5FC7" w14:textId="77777777" w:rsidR="00C147DA" w:rsidRPr="009732B0" w:rsidRDefault="00C147DA" w:rsidP="009C7CA2">
            <w:pPr>
              <w:spacing w:after="0" w:line="360" w:lineRule="auto"/>
              <w:rPr>
                <w:rFonts w:ascii="GHEA Grapalat" w:eastAsia="Times New Roman" w:hAnsi="GHEA Grapalat" w:cs="Times New Roman"/>
                <w:color w:val="333333"/>
                <w:sz w:val="24"/>
                <w:szCs w:val="24"/>
                <w:lang w:val="hy-AM" w:eastAsia="ru-RU"/>
              </w:rPr>
            </w:pPr>
            <w:proofErr w:type="spellStart"/>
            <w:r w:rsidRPr="009732B0">
              <w:rPr>
                <w:rFonts w:ascii="GHEA Grapalat" w:hAnsi="GHEA Grapalat"/>
                <w:sz w:val="24"/>
                <w:szCs w:val="24"/>
                <w:lang w:val="en-US"/>
              </w:rPr>
              <w:t>Ջրամեկուսիչ</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lang w:val="en-US"/>
              </w:rPr>
              <w:t>ներքնակի</w:t>
            </w:r>
            <w:proofErr w:type="spellEnd"/>
            <w:r w:rsidRPr="009732B0">
              <w:rPr>
                <w:rFonts w:ascii="GHEA Grapalat" w:hAnsi="GHEA Grapalat"/>
                <w:sz w:val="24"/>
                <w:szCs w:val="24"/>
              </w:rPr>
              <w:t xml:space="preserve"> </w:t>
            </w:r>
            <w:r w:rsidRPr="009732B0">
              <w:rPr>
                <w:rFonts w:ascii="GHEA Grapalat" w:hAnsi="GHEA Grapalat"/>
                <w:sz w:val="24"/>
                <w:szCs w:val="24"/>
                <w:lang w:val="hy-AM"/>
              </w:rPr>
              <w:t>համատարած</w:t>
            </w:r>
            <w:r w:rsidRPr="009732B0">
              <w:rPr>
                <w:rFonts w:ascii="GHEA Grapalat" w:hAnsi="GHEA Grapalat"/>
                <w:sz w:val="24"/>
                <w:szCs w:val="24"/>
              </w:rPr>
              <w:t xml:space="preserve"> </w:t>
            </w:r>
            <w:proofErr w:type="spellStart"/>
            <w:r w:rsidRPr="009732B0">
              <w:rPr>
                <w:rFonts w:ascii="GHEA Grapalat" w:hAnsi="GHEA Grapalat"/>
                <w:sz w:val="24"/>
                <w:szCs w:val="24"/>
                <w:lang w:val="en-US"/>
              </w:rPr>
              <w:t>սոսնձման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lang w:val="en-US"/>
              </w:rPr>
              <w:t>դեպքում</w:t>
            </w:r>
            <w:proofErr w:type="spellEnd"/>
            <w:proofErr w:type="gramStart"/>
            <w:r w:rsidRPr="009732B0">
              <w:rPr>
                <w:rFonts w:ascii="GHEA Grapalat" w:hAnsi="GHEA Grapalat"/>
                <w:sz w:val="24"/>
                <w:szCs w:val="24"/>
                <w:lang w:val="en-US"/>
              </w:rPr>
              <w:t>՝</w:t>
            </w:r>
            <w:r w:rsidRPr="009732B0">
              <w:rPr>
                <w:rFonts w:ascii="GHEA Grapalat" w:hAnsi="GHEA Grapalat"/>
                <w:sz w:val="24"/>
                <w:szCs w:val="24"/>
              </w:rPr>
              <w:t xml:space="preserve">  </w:t>
            </w:r>
            <w:r w:rsidRPr="009732B0">
              <w:rPr>
                <w:rFonts w:ascii="GHEA Grapalat" w:eastAsia="Times New Roman" w:hAnsi="GHEA Grapalat" w:cs="Times New Roman"/>
                <w:color w:val="333333"/>
                <w:sz w:val="24"/>
                <w:szCs w:val="24"/>
                <w:lang w:eastAsia="ru-RU"/>
              </w:rPr>
              <w:t>5</w:t>
            </w:r>
            <w:proofErr w:type="gramEnd"/>
            <w:r w:rsidRPr="009732B0">
              <w:rPr>
                <w:rFonts w:ascii="GHEA Grapalat" w:eastAsia="Times New Roman" w:hAnsi="GHEA Grapalat" w:cs="Times New Roman"/>
                <w:color w:val="333333"/>
                <w:sz w:val="24"/>
                <w:szCs w:val="24"/>
                <w:lang w:eastAsia="ru-RU"/>
              </w:rPr>
              <w:t xml:space="preserve"> % -</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այլ</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կերպ</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փակցնելու</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դեպքում</w:t>
            </w:r>
            <w:proofErr w:type="spellEnd"/>
            <w:r w:rsidRPr="009732B0">
              <w:rPr>
                <w:rFonts w:ascii="GHEA Grapalat" w:eastAsia="Times New Roman" w:hAnsi="GHEA Grapalat" w:cs="Times New Roman"/>
                <w:color w:val="333333"/>
                <w:sz w:val="24"/>
                <w:szCs w:val="24"/>
                <w:lang w:val="en-US" w:eastAsia="ru-RU"/>
              </w:rPr>
              <w:t>՝</w:t>
            </w:r>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նախագծի</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համաձայն</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սակայն</w:t>
            </w:r>
            <w:proofErr w:type="spellEnd"/>
            <w:r w:rsidRPr="009732B0">
              <w:rPr>
                <w:rFonts w:ascii="GHEA Grapalat" w:eastAsia="Times New Roman" w:hAnsi="GHEA Grapalat" w:cs="Times New Roman"/>
                <w:color w:val="333333"/>
                <w:sz w:val="24"/>
                <w:szCs w:val="24"/>
                <w:lang w:eastAsia="ru-RU"/>
              </w:rPr>
              <w:t xml:space="preserve"> 10 % -</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p>
        </w:tc>
        <w:tc>
          <w:tcPr>
            <w:tcW w:w="1784" w:type="dxa"/>
            <w:vMerge/>
            <w:vAlign w:val="center"/>
            <w:hideMark/>
          </w:tcPr>
          <w:p w14:paraId="00160B19"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r w:rsidR="00C147DA" w:rsidRPr="009732B0" w14:paraId="458A2195" w14:textId="77777777" w:rsidTr="007D183C">
        <w:tc>
          <w:tcPr>
            <w:tcW w:w="0" w:type="auto"/>
            <w:tcMar>
              <w:top w:w="75" w:type="dxa"/>
              <w:left w:w="75" w:type="dxa"/>
              <w:bottom w:w="75" w:type="dxa"/>
              <w:right w:w="75" w:type="dxa"/>
            </w:tcMar>
            <w:hideMark/>
          </w:tcPr>
          <w:p w14:paraId="6A1CB329" w14:textId="44B2A9A7" w:rsidR="00C147DA" w:rsidRPr="009732B0" w:rsidRDefault="00366617" w:rsidP="00366617">
            <w:pPr>
              <w:spacing w:after="0" w:line="360" w:lineRule="auto"/>
              <w:rPr>
                <w:rFonts w:ascii="GHEA Grapalat" w:eastAsia="Times New Roman" w:hAnsi="GHEA Grapalat" w:cs="Times New Roman"/>
                <w:color w:val="333333"/>
                <w:sz w:val="24"/>
                <w:szCs w:val="24"/>
                <w:lang w:eastAsia="ru-RU"/>
              </w:rPr>
            </w:pPr>
            <w:r>
              <w:rPr>
                <w:rFonts w:ascii="GHEA Grapalat" w:eastAsia="Times New Roman" w:hAnsi="GHEA Grapalat" w:cs="Times New Roman"/>
                <w:color w:val="333333"/>
                <w:sz w:val="24"/>
                <w:szCs w:val="24"/>
                <w:lang w:val="en-US" w:eastAsia="ru-RU"/>
              </w:rPr>
              <w:t>3)</w:t>
            </w:r>
            <w:r w:rsidR="00C147DA" w:rsidRPr="009732B0">
              <w:rPr>
                <w:rFonts w:ascii="GHEA Grapalat" w:eastAsia="Times New Roman" w:hAnsi="GHEA Grapalat" w:cs="Times New Roman"/>
                <w:color w:val="333333"/>
                <w:sz w:val="24"/>
                <w:szCs w:val="24"/>
                <w:lang w:eastAsia="ru-RU"/>
              </w:rPr>
              <w:t xml:space="preserve"> </w:t>
            </w:r>
            <w:r w:rsidR="00C147DA" w:rsidRPr="009732B0">
              <w:rPr>
                <w:rFonts w:ascii="GHEA Grapalat" w:eastAsia="Times New Roman" w:hAnsi="GHEA Grapalat" w:cs="Times New Roman"/>
                <w:color w:val="333333"/>
                <w:sz w:val="24"/>
                <w:szCs w:val="24"/>
                <w:lang w:val="hy-AM" w:eastAsia="ru-RU"/>
              </w:rPr>
              <w:t xml:space="preserve"> ավազ</w:t>
            </w:r>
            <w:proofErr w:type="spellStart"/>
            <w:r w:rsidR="00C147DA" w:rsidRPr="009732B0">
              <w:rPr>
                <w:rFonts w:ascii="GHEA Grapalat" w:eastAsia="Times New Roman" w:hAnsi="GHEA Grapalat" w:cs="Times New Roman"/>
                <w:color w:val="333333"/>
                <w:sz w:val="24"/>
                <w:szCs w:val="24"/>
                <w:lang w:val="en-US" w:eastAsia="ru-RU"/>
              </w:rPr>
              <w:t>ային</w:t>
            </w:r>
            <w:proofErr w:type="spellEnd"/>
            <w:r w:rsidR="00C147DA" w:rsidRPr="009732B0">
              <w:rPr>
                <w:rFonts w:ascii="GHEA Grapalat" w:eastAsia="Times New Roman" w:hAnsi="GHEA Grapalat" w:cs="Times New Roman"/>
                <w:color w:val="333333"/>
                <w:sz w:val="24"/>
                <w:szCs w:val="24"/>
                <w:lang w:val="hy-AM" w:eastAsia="ru-RU"/>
              </w:rPr>
              <w:t xml:space="preserve"> </w:t>
            </w:r>
            <w:proofErr w:type="gramStart"/>
            <w:r w:rsidR="00C147DA" w:rsidRPr="009732B0">
              <w:rPr>
                <w:rFonts w:ascii="GHEA Grapalat" w:eastAsia="Times New Roman" w:hAnsi="GHEA Grapalat" w:cs="Times New Roman"/>
                <w:color w:val="333333"/>
                <w:sz w:val="24"/>
                <w:szCs w:val="24"/>
                <w:lang w:val="hy-AM" w:eastAsia="ru-RU"/>
              </w:rPr>
              <w:t>ա</w:t>
            </w:r>
            <w:proofErr w:type="spellStart"/>
            <w:r w:rsidR="00C147DA" w:rsidRPr="009732B0">
              <w:rPr>
                <w:rFonts w:ascii="GHEA Grapalat" w:eastAsia="Times New Roman" w:hAnsi="GHEA Grapalat" w:cs="Times New Roman"/>
                <w:color w:val="333333"/>
                <w:sz w:val="24"/>
                <w:szCs w:val="24"/>
                <w:lang w:val="en-US" w:eastAsia="ru-RU"/>
              </w:rPr>
              <w:t>սֆալտբետոն</w:t>
            </w:r>
            <w:proofErr w:type="spellEnd"/>
            <w:r w:rsidR="00C147DA" w:rsidRPr="009732B0">
              <w:rPr>
                <w:rFonts w:ascii="GHEA Grapalat" w:eastAsia="Times New Roman" w:hAnsi="GHEA Grapalat" w:cs="Times New Roman"/>
                <w:color w:val="333333"/>
                <w:sz w:val="24"/>
                <w:szCs w:val="24"/>
                <w:lang w:val="hy-AM" w:eastAsia="ru-RU"/>
              </w:rPr>
              <w:t>ե</w:t>
            </w:r>
            <w:r w:rsidR="00C147DA" w:rsidRPr="009732B0">
              <w:rPr>
                <w:rFonts w:ascii="GHEA Grapalat" w:eastAsia="Times New Roman" w:hAnsi="GHEA Grapalat" w:cs="Times New Roman"/>
                <w:color w:val="333333"/>
                <w:sz w:val="24"/>
                <w:szCs w:val="24"/>
                <w:lang w:eastAsia="ru-RU"/>
              </w:rPr>
              <w:t xml:space="preserve"> </w:t>
            </w:r>
            <w:r w:rsidR="00C147DA" w:rsidRPr="009732B0">
              <w:rPr>
                <w:rFonts w:ascii="GHEA Grapalat" w:eastAsia="Times New Roman" w:hAnsi="GHEA Grapalat" w:cs="Times New Roman"/>
                <w:color w:val="333333"/>
                <w:sz w:val="24"/>
                <w:szCs w:val="24"/>
                <w:lang w:val="hy-AM" w:eastAsia="ru-RU"/>
              </w:rPr>
              <w:t xml:space="preserve"> </w:t>
            </w:r>
            <w:r w:rsidR="0011348C">
              <w:rPr>
                <w:rFonts w:ascii="GHEA Grapalat" w:eastAsia="Times New Roman" w:hAnsi="GHEA Grapalat" w:cs="Times New Roman"/>
                <w:color w:val="333333"/>
                <w:sz w:val="24"/>
                <w:szCs w:val="24"/>
                <w:lang w:val="hy-AM" w:eastAsia="ru-RU"/>
              </w:rPr>
              <w:t>երեսա</w:t>
            </w:r>
            <w:r w:rsidR="00C147DA" w:rsidRPr="009732B0">
              <w:rPr>
                <w:rFonts w:ascii="GHEA Grapalat" w:eastAsia="Times New Roman" w:hAnsi="GHEA Grapalat" w:cs="Times New Roman"/>
                <w:color w:val="333333"/>
                <w:sz w:val="24"/>
                <w:szCs w:val="24"/>
                <w:lang w:val="hy-AM" w:eastAsia="ru-RU"/>
              </w:rPr>
              <w:t>սվաղ</w:t>
            </w:r>
            <w:proofErr w:type="gramEnd"/>
          </w:p>
        </w:tc>
        <w:tc>
          <w:tcPr>
            <w:tcW w:w="2900" w:type="dxa"/>
            <w:tcMar>
              <w:top w:w="75" w:type="dxa"/>
              <w:left w:w="75" w:type="dxa"/>
              <w:bottom w:w="75" w:type="dxa"/>
              <w:right w:w="75" w:type="dxa"/>
            </w:tcMar>
            <w:hideMark/>
          </w:tcPr>
          <w:p w14:paraId="6A12135E"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5 % -</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p>
        </w:tc>
        <w:tc>
          <w:tcPr>
            <w:tcW w:w="1784" w:type="dxa"/>
            <w:vMerge/>
            <w:vAlign w:val="center"/>
            <w:hideMark/>
          </w:tcPr>
          <w:p w14:paraId="527DF76E"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r w:rsidR="00C147DA" w:rsidRPr="009732B0" w14:paraId="745499D4" w14:textId="77777777" w:rsidTr="007D183C">
        <w:tc>
          <w:tcPr>
            <w:tcW w:w="0" w:type="auto"/>
            <w:tcMar>
              <w:top w:w="75" w:type="dxa"/>
              <w:left w:w="75" w:type="dxa"/>
              <w:bottom w:w="75" w:type="dxa"/>
              <w:right w:w="75" w:type="dxa"/>
            </w:tcMar>
            <w:hideMark/>
          </w:tcPr>
          <w:p w14:paraId="5F373D2D" w14:textId="6A3E7253" w:rsidR="00C147DA" w:rsidRPr="009732B0" w:rsidRDefault="00366617" w:rsidP="00366617">
            <w:pPr>
              <w:spacing w:after="0" w:line="360" w:lineRule="auto"/>
              <w:rPr>
                <w:rFonts w:ascii="GHEA Grapalat" w:eastAsia="Times New Roman" w:hAnsi="GHEA Grapalat" w:cs="Times New Roman"/>
                <w:color w:val="333333"/>
                <w:sz w:val="24"/>
                <w:szCs w:val="24"/>
                <w:lang w:eastAsia="ru-RU"/>
              </w:rPr>
            </w:pPr>
            <w:r>
              <w:rPr>
                <w:rFonts w:ascii="GHEA Grapalat" w:eastAsia="Times New Roman" w:hAnsi="GHEA Grapalat" w:cs="Times New Roman"/>
                <w:color w:val="333333"/>
                <w:sz w:val="24"/>
                <w:szCs w:val="24"/>
                <w:lang w:val="en-US" w:eastAsia="ru-RU"/>
              </w:rPr>
              <w:t>4)</w:t>
            </w:r>
            <w:r w:rsidR="00C147DA" w:rsidRPr="009732B0">
              <w:rPr>
                <w:rFonts w:ascii="GHEA Grapalat" w:eastAsia="Times New Roman" w:hAnsi="GHEA Grapalat" w:cs="Times New Roman"/>
                <w:color w:val="333333"/>
                <w:sz w:val="24"/>
                <w:szCs w:val="24"/>
                <w:lang w:eastAsia="ru-RU"/>
              </w:rPr>
              <w:t xml:space="preserve"> </w:t>
            </w:r>
            <w:proofErr w:type="spellStart"/>
            <w:r w:rsidR="00C147DA" w:rsidRPr="009732B0">
              <w:rPr>
                <w:rFonts w:ascii="GHEA Grapalat" w:eastAsia="Times New Roman" w:hAnsi="GHEA Grapalat" w:cs="Times New Roman"/>
                <w:color w:val="333333"/>
                <w:sz w:val="24"/>
                <w:szCs w:val="24"/>
                <w:lang w:val="en-US" w:eastAsia="ru-RU"/>
              </w:rPr>
              <w:t>թեքություն</w:t>
            </w:r>
            <w:proofErr w:type="spellEnd"/>
            <w:r w:rsidR="00C147DA" w:rsidRPr="009732B0">
              <w:rPr>
                <w:rFonts w:ascii="GHEA Grapalat" w:eastAsia="Times New Roman" w:hAnsi="GHEA Grapalat" w:cs="Times New Roman"/>
                <w:color w:val="333333"/>
                <w:sz w:val="24"/>
                <w:szCs w:val="24"/>
                <w:lang w:eastAsia="ru-RU"/>
              </w:rPr>
              <w:t xml:space="preserve"> </w:t>
            </w:r>
            <w:proofErr w:type="spellStart"/>
            <w:r w:rsidR="00C147DA" w:rsidRPr="009732B0">
              <w:rPr>
                <w:rFonts w:ascii="GHEA Grapalat" w:eastAsia="Times New Roman" w:hAnsi="GHEA Grapalat" w:cs="Times New Roman"/>
                <w:color w:val="333333"/>
                <w:sz w:val="24"/>
                <w:szCs w:val="24"/>
                <w:lang w:val="en-US" w:eastAsia="ru-RU"/>
              </w:rPr>
              <w:t>ձևավորող</w:t>
            </w:r>
            <w:proofErr w:type="spellEnd"/>
            <w:r w:rsidR="00C147DA" w:rsidRPr="009732B0">
              <w:rPr>
                <w:rFonts w:ascii="GHEA Grapalat" w:eastAsia="Times New Roman" w:hAnsi="GHEA Grapalat" w:cs="Times New Roman"/>
                <w:color w:val="333333"/>
                <w:sz w:val="24"/>
                <w:szCs w:val="24"/>
                <w:lang w:eastAsia="ru-RU"/>
              </w:rPr>
              <w:t xml:space="preserve"> </w:t>
            </w:r>
            <w:proofErr w:type="spellStart"/>
            <w:r w:rsidR="00C147DA" w:rsidRPr="009732B0">
              <w:rPr>
                <w:rFonts w:ascii="GHEA Grapalat" w:eastAsia="Times New Roman" w:hAnsi="GHEA Grapalat" w:cs="Times New Roman"/>
                <w:color w:val="333333"/>
                <w:sz w:val="24"/>
                <w:szCs w:val="24"/>
                <w:lang w:val="en-US" w:eastAsia="ru-RU"/>
              </w:rPr>
              <w:t>մոնոլիտային</w:t>
            </w:r>
            <w:proofErr w:type="spellEnd"/>
            <w:r w:rsidR="00C147DA" w:rsidRPr="009732B0">
              <w:rPr>
                <w:rFonts w:ascii="GHEA Grapalat" w:eastAsia="Times New Roman" w:hAnsi="GHEA Grapalat" w:cs="Times New Roman"/>
                <w:color w:val="333333"/>
                <w:sz w:val="24"/>
                <w:szCs w:val="24"/>
                <w:lang w:eastAsia="ru-RU"/>
              </w:rPr>
              <w:t xml:space="preserve"> </w:t>
            </w:r>
            <w:proofErr w:type="spellStart"/>
            <w:r w:rsidR="00C147DA" w:rsidRPr="009732B0">
              <w:rPr>
                <w:rFonts w:ascii="GHEA Grapalat" w:eastAsia="Times New Roman" w:hAnsi="GHEA Grapalat" w:cs="Times New Roman"/>
                <w:color w:val="333333"/>
                <w:sz w:val="24"/>
                <w:szCs w:val="24"/>
                <w:lang w:val="en-US" w:eastAsia="ru-RU"/>
              </w:rPr>
              <w:t>շերտ</w:t>
            </w:r>
            <w:proofErr w:type="spellEnd"/>
          </w:p>
        </w:tc>
        <w:tc>
          <w:tcPr>
            <w:tcW w:w="2900" w:type="dxa"/>
            <w:tcMar>
              <w:top w:w="75" w:type="dxa"/>
              <w:left w:w="75" w:type="dxa"/>
              <w:bottom w:w="75" w:type="dxa"/>
              <w:right w:w="75" w:type="dxa"/>
            </w:tcMar>
            <w:hideMark/>
          </w:tcPr>
          <w:p w14:paraId="6532BE56"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2,5 % -</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p>
          <w:p w14:paraId="66BCE506"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p>
        </w:tc>
        <w:tc>
          <w:tcPr>
            <w:tcW w:w="1784" w:type="dxa"/>
            <w:vMerge/>
            <w:vAlign w:val="center"/>
            <w:hideMark/>
          </w:tcPr>
          <w:p w14:paraId="77AAF3B7"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r w:rsidR="00C147DA" w:rsidRPr="009732B0" w14:paraId="6946156E" w14:textId="77777777" w:rsidTr="007D183C">
        <w:tc>
          <w:tcPr>
            <w:tcW w:w="0" w:type="auto"/>
            <w:tcMar>
              <w:top w:w="75" w:type="dxa"/>
              <w:left w:w="75" w:type="dxa"/>
              <w:bottom w:w="75" w:type="dxa"/>
              <w:right w:w="75" w:type="dxa"/>
            </w:tcMar>
            <w:hideMark/>
          </w:tcPr>
          <w:p w14:paraId="6C9E5F03" w14:textId="2CB33A39" w:rsidR="00C147DA" w:rsidRPr="009732B0" w:rsidRDefault="00366617" w:rsidP="00366617">
            <w:pPr>
              <w:spacing w:after="0" w:line="360" w:lineRule="auto"/>
              <w:rPr>
                <w:rFonts w:ascii="GHEA Grapalat" w:eastAsia="Times New Roman" w:hAnsi="GHEA Grapalat" w:cs="Times New Roman"/>
                <w:color w:val="333333"/>
                <w:sz w:val="24"/>
                <w:szCs w:val="24"/>
                <w:lang w:eastAsia="ru-RU"/>
              </w:rPr>
            </w:pPr>
            <w:r>
              <w:rPr>
                <w:rFonts w:ascii="GHEA Grapalat" w:eastAsia="Times New Roman" w:hAnsi="GHEA Grapalat" w:cs="Times New Roman"/>
                <w:color w:val="333333"/>
                <w:sz w:val="24"/>
                <w:szCs w:val="24"/>
                <w:lang w:val="en-US" w:eastAsia="ru-RU"/>
              </w:rPr>
              <w:t>5)</w:t>
            </w:r>
            <w:r w:rsidR="00C147DA" w:rsidRPr="009732B0">
              <w:rPr>
                <w:rFonts w:ascii="GHEA Grapalat" w:eastAsia="Times New Roman" w:hAnsi="GHEA Grapalat" w:cs="Times New Roman"/>
                <w:color w:val="333333"/>
                <w:sz w:val="24"/>
                <w:szCs w:val="24"/>
                <w:lang w:val="en-US" w:eastAsia="ru-RU"/>
              </w:rPr>
              <w:t xml:space="preserve"> </w:t>
            </w:r>
            <w:proofErr w:type="spellStart"/>
            <w:r w:rsidR="00C147DA" w:rsidRPr="009732B0">
              <w:rPr>
                <w:rFonts w:ascii="GHEA Grapalat" w:eastAsia="Times New Roman" w:hAnsi="GHEA Grapalat" w:cs="Times New Roman"/>
                <w:color w:val="333333"/>
                <w:sz w:val="24"/>
                <w:szCs w:val="24"/>
                <w:lang w:val="en-US" w:eastAsia="ru-RU"/>
              </w:rPr>
              <w:t>հավաքական</w:t>
            </w:r>
            <w:proofErr w:type="spellEnd"/>
            <w:r w:rsidR="00C147DA" w:rsidRPr="009732B0">
              <w:rPr>
                <w:rFonts w:ascii="GHEA Grapalat" w:eastAsia="Times New Roman" w:hAnsi="GHEA Grapalat" w:cs="Times New Roman"/>
                <w:color w:val="333333"/>
                <w:sz w:val="24"/>
                <w:szCs w:val="24"/>
                <w:lang w:val="hy-AM" w:eastAsia="ru-RU"/>
              </w:rPr>
              <w:t xml:space="preserve"> </w:t>
            </w:r>
            <w:r w:rsidR="0011348C">
              <w:rPr>
                <w:rFonts w:ascii="GHEA Grapalat" w:eastAsia="Times New Roman" w:hAnsi="GHEA Grapalat" w:cs="Times New Roman"/>
                <w:color w:val="333333"/>
                <w:sz w:val="24"/>
                <w:szCs w:val="24"/>
                <w:lang w:val="hy-AM" w:eastAsia="ru-RU"/>
              </w:rPr>
              <w:t>երեսա</w:t>
            </w:r>
            <w:r w:rsidR="00C147DA" w:rsidRPr="009732B0">
              <w:rPr>
                <w:rFonts w:ascii="GHEA Grapalat" w:eastAsia="Times New Roman" w:hAnsi="GHEA Grapalat" w:cs="Times New Roman"/>
                <w:color w:val="333333"/>
                <w:sz w:val="24"/>
                <w:szCs w:val="24"/>
                <w:lang w:val="hy-AM" w:eastAsia="ru-RU"/>
              </w:rPr>
              <w:t>սվաղ</w:t>
            </w:r>
          </w:p>
        </w:tc>
        <w:tc>
          <w:tcPr>
            <w:tcW w:w="2900" w:type="dxa"/>
            <w:tcMar>
              <w:top w:w="75" w:type="dxa"/>
              <w:left w:w="75" w:type="dxa"/>
              <w:bottom w:w="75" w:type="dxa"/>
              <w:right w:w="75" w:type="dxa"/>
            </w:tcMar>
            <w:hideMark/>
          </w:tcPr>
          <w:p w14:paraId="12AFDFD1"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12 % -</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r w:rsidRPr="009732B0">
              <w:rPr>
                <w:rFonts w:ascii="GHEA Grapalat" w:eastAsia="Times New Roman" w:hAnsi="GHEA Grapalat" w:cs="Times New Roman"/>
                <w:color w:val="333333"/>
                <w:sz w:val="24"/>
                <w:szCs w:val="24"/>
                <w:lang w:eastAsia="ru-RU"/>
              </w:rPr>
              <w:t xml:space="preserve"> </w:t>
            </w:r>
          </w:p>
        </w:tc>
        <w:tc>
          <w:tcPr>
            <w:tcW w:w="1784" w:type="dxa"/>
            <w:vMerge/>
            <w:vAlign w:val="center"/>
            <w:hideMark/>
          </w:tcPr>
          <w:p w14:paraId="002A13CB"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r w:rsidR="00C147DA" w:rsidRPr="009732B0" w14:paraId="70FA8525" w14:textId="77777777" w:rsidTr="007D183C">
        <w:tc>
          <w:tcPr>
            <w:tcW w:w="0" w:type="auto"/>
            <w:tcMar>
              <w:top w:w="75" w:type="dxa"/>
              <w:left w:w="75" w:type="dxa"/>
              <w:bottom w:w="75" w:type="dxa"/>
              <w:right w:w="75" w:type="dxa"/>
            </w:tcMar>
            <w:hideMark/>
          </w:tcPr>
          <w:p w14:paraId="40B11021" w14:textId="75BF5FCA" w:rsidR="00C147DA" w:rsidRPr="00BD499C" w:rsidRDefault="00366617" w:rsidP="00366617">
            <w:pPr>
              <w:spacing w:after="0" w:line="360" w:lineRule="auto"/>
              <w:rPr>
                <w:rFonts w:ascii="GHEA Grapalat" w:eastAsia="Times New Roman" w:hAnsi="GHEA Grapalat" w:cs="Times New Roman"/>
                <w:color w:val="333333"/>
                <w:sz w:val="24"/>
                <w:szCs w:val="24"/>
                <w:lang w:val="hy-AM" w:eastAsia="ru-RU"/>
              </w:rPr>
            </w:pPr>
            <w:r>
              <w:rPr>
                <w:rFonts w:ascii="GHEA Grapalat" w:eastAsia="Times New Roman" w:hAnsi="GHEA Grapalat" w:cs="Times New Roman"/>
                <w:color w:val="333333"/>
                <w:sz w:val="24"/>
                <w:szCs w:val="24"/>
                <w:lang w:val="en-US" w:eastAsia="ru-RU"/>
              </w:rPr>
              <w:t>6)</w:t>
            </w:r>
            <w:r w:rsidR="00C147DA" w:rsidRPr="009732B0">
              <w:rPr>
                <w:rFonts w:ascii="GHEA Grapalat" w:eastAsia="Times New Roman" w:hAnsi="GHEA Grapalat" w:cs="Times New Roman"/>
                <w:color w:val="333333"/>
                <w:sz w:val="24"/>
                <w:szCs w:val="24"/>
                <w:lang w:val="en-US" w:eastAsia="ru-RU"/>
              </w:rPr>
              <w:t xml:space="preserve"> </w:t>
            </w:r>
            <w:proofErr w:type="spellStart"/>
            <w:r w:rsidR="00C147DA" w:rsidRPr="009732B0">
              <w:rPr>
                <w:rFonts w:ascii="GHEA Grapalat" w:eastAsia="Times New Roman" w:hAnsi="GHEA Grapalat" w:cs="Times New Roman"/>
                <w:color w:val="333333"/>
                <w:sz w:val="24"/>
                <w:szCs w:val="24"/>
                <w:lang w:val="en-US" w:eastAsia="ru-RU"/>
              </w:rPr>
              <w:t>փայտե</w:t>
            </w:r>
            <w:proofErr w:type="spellEnd"/>
            <w:r w:rsidR="00C147DA" w:rsidRPr="009732B0">
              <w:rPr>
                <w:rFonts w:ascii="GHEA Grapalat" w:eastAsia="Times New Roman" w:hAnsi="GHEA Grapalat" w:cs="Times New Roman"/>
                <w:color w:val="333333"/>
                <w:sz w:val="24"/>
                <w:szCs w:val="24"/>
                <w:lang w:val="en-US" w:eastAsia="ru-RU"/>
              </w:rPr>
              <w:t xml:space="preserve"> </w:t>
            </w:r>
            <w:proofErr w:type="spellStart"/>
            <w:r w:rsidR="00C147DA" w:rsidRPr="009732B0">
              <w:rPr>
                <w:rFonts w:ascii="GHEA Grapalat" w:eastAsia="Times New Roman" w:hAnsi="GHEA Grapalat" w:cs="Times New Roman"/>
                <w:color w:val="333333"/>
                <w:sz w:val="24"/>
                <w:szCs w:val="24"/>
                <w:lang w:val="en-US" w:eastAsia="ru-RU"/>
              </w:rPr>
              <w:t>հիմ</w:t>
            </w:r>
            <w:proofErr w:type="spellEnd"/>
            <w:r w:rsidR="00BD499C">
              <w:rPr>
                <w:rFonts w:ascii="GHEA Grapalat" w:eastAsia="Times New Roman" w:hAnsi="GHEA Grapalat" w:cs="Times New Roman"/>
                <w:color w:val="333333"/>
                <w:sz w:val="24"/>
                <w:szCs w:val="24"/>
                <w:lang w:val="hy-AM" w:eastAsia="ru-RU"/>
              </w:rPr>
              <w:t>նատակ</w:t>
            </w:r>
          </w:p>
        </w:tc>
        <w:tc>
          <w:tcPr>
            <w:tcW w:w="2900" w:type="dxa"/>
            <w:tcMar>
              <w:top w:w="75" w:type="dxa"/>
              <w:left w:w="75" w:type="dxa"/>
              <w:bottom w:w="75" w:type="dxa"/>
              <w:right w:w="75" w:type="dxa"/>
            </w:tcMar>
            <w:hideMark/>
          </w:tcPr>
          <w:p w14:paraId="63C48AD1" w14:textId="77777777" w:rsidR="00C147DA" w:rsidRPr="009732B0" w:rsidRDefault="00C147DA" w:rsidP="009C7CA2">
            <w:pPr>
              <w:spacing w:after="0" w:line="360" w:lineRule="auto"/>
              <w:rPr>
                <w:rFonts w:ascii="GHEA Grapalat" w:eastAsia="Times New Roman" w:hAnsi="GHEA Grapalat" w:cs="Times New Roman"/>
                <w:color w:val="333333"/>
                <w:sz w:val="24"/>
                <w:szCs w:val="24"/>
                <w:lang w:eastAsia="ru-RU"/>
              </w:rPr>
            </w:pPr>
            <w:r w:rsidRPr="009732B0">
              <w:rPr>
                <w:rFonts w:ascii="GHEA Grapalat" w:eastAsia="Times New Roman" w:hAnsi="GHEA Grapalat" w:cs="Times New Roman"/>
                <w:color w:val="333333"/>
                <w:sz w:val="24"/>
                <w:szCs w:val="24"/>
                <w:lang w:eastAsia="ru-RU"/>
              </w:rPr>
              <w:t>20 % -</w:t>
            </w:r>
            <w:proofErr w:type="spellStart"/>
            <w:r w:rsidRPr="009732B0">
              <w:rPr>
                <w:rFonts w:ascii="GHEA Grapalat" w:eastAsia="Times New Roman" w:hAnsi="GHEA Grapalat" w:cs="Times New Roman"/>
                <w:color w:val="333333"/>
                <w:sz w:val="24"/>
                <w:szCs w:val="24"/>
                <w:lang w:val="en-US" w:eastAsia="ru-RU"/>
              </w:rPr>
              <w:t>ից</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ոչ</w:t>
            </w:r>
            <w:proofErr w:type="spellEnd"/>
            <w:r w:rsidRPr="009732B0">
              <w:rPr>
                <w:rFonts w:ascii="GHEA Grapalat" w:eastAsia="Times New Roman" w:hAnsi="GHEA Grapalat" w:cs="Times New Roman"/>
                <w:color w:val="333333"/>
                <w:sz w:val="24"/>
                <w:szCs w:val="24"/>
                <w:lang w:eastAsia="ru-RU"/>
              </w:rPr>
              <w:t xml:space="preserve"> </w:t>
            </w:r>
            <w:proofErr w:type="spellStart"/>
            <w:r w:rsidRPr="009732B0">
              <w:rPr>
                <w:rFonts w:ascii="GHEA Grapalat" w:eastAsia="Times New Roman" w:hAnsi="GHEA Grapalat" w:cs="Times New Roman"/>
                <w:color w:val="333333"/>
                <w:sz w:val="24"/>
                <w:szCs w:val="24"/>
                <w:lang w:val="en-US" w:eastAsia="ru-RU"/>
              </w:rPr>
              <w:t>ավել</w:t>
            </w:r>
            <w:proofErr w:type="spellEnd"/>
            <w:r w:rsidRPr="009732B0">
              <w:rPr>
                <w:rFonts w:ascii="GHEA Grapalat" w:eastAsia="Times New Roman" w:hAnsi="GHEA Grapalat" w:cs="Times New Roman"/>
                <w:color w:val="333333"/>
                <w:sz w:val="24"/>
                <w:szCs w:val="24"/>
                <w:lang w:eastAsia="ru-RU"/>
              </w:rPr>
              <w:t xml:space="preserve"> </w:t>
            </w:r>
          </w:p>
        </w:tc>
        <w:tc>
          <w:tcPr>
            <w:tcW w:w="1784" w:type="dxa"/>
            <w:vMerge/>
            <w:vAlign w:val="center"/>
            <w:hideMark/>
          </w:tcPr>
          <w:p w14:paraId="060E630C" w14:textId="77777777" w:rsidR="00C147DA" w:rsidRPr="009732B0" w:rsidRDefault="00C147DA" w:rsidP="009C7CA2">
            <w:pPr>
              <w:spacing w:after="330" w:line="360" w:lineRule="auto"/>
              <w:rPr>
                <w:rFonts w:ascii="GHEA Grapalat" w:eastAsia="Times New Roman" w:hAnsi="GHEA Grapalat" w:cs="Times New Roman"/>
                <w:color w:val="333333"/>
                <w:sz w:val="24"/>
                <w:szCs w:val="24"/>
                <w:lang w:eastAsia="ru-RU"/>
              </w:rPr>
            </w:pPr>
          </w:p>
        </w:tc>
      </w:tr>
    </w:tbl>
    <w:p w14:paraId="55D2C8B6" w14:textId="77777777" w:rsidR="00C147DA" w:rsidRPr="009732B0" w:rsidRDefault="00C147DA" w:rsidP="009C7CA2">
      <w:pPr>
        <w:spacing w:after="0" w:line="360" w:lineRule="auto"/>
        <w:rPr>
          <w:rFonts w:ascii="GHEA Grapalat" w:hAnsi="GHEA Grapalat"/>
          <w:color w:val="333333"/>
          <w:sz w:val="24"/>
          <w:szCs w:val="24"/>
        </w:rPr>
      </w:pPr>
    </w:p>
    <w:p w14:paraId="126ADA18" w14:textId="1D140807" w:rsidR="00C147DA"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ru-RU"/>
        </w:rPr>
      </w:pPr>
      <w:r w:rsidRPr="009732B0">
        <w:rPr>
          <w:rFonts w:ascii="GHEA Grapalat" w:hAnsi="GHEA Grapalat"/>
          <w:sz w:val="24"/>
          <w:szCs w:val="24"/>
          <w:lang w:val="hy-AM"/>
        </w:rPr>
        <w:t>Փայտե հիմ</w:t>
      </w:r>
      <w:r w:rsidR="00BD499C">
        <w:rPr>
          <w:rFonts w:ascii="GHEA Grapalat" w:hAnsi="GHEA Grapalat"/>
          <w:sz w:val="24"/>
          <w:szCs w:val="24"/>
          <w:lang w:val="hy-AM"/>
        </w:rPr>
        <w:t>նատակ</w:t>
      </w:r>
      <w:r w:rsidRPr="009732B0">
        <w:rPr>
          <w:rFonts w:ascii="GHEA Grapalat" w:hAnsi="GHEA Grapalat"/>
          <w:sz w:val="24"/>
          <w:szCs w:val="24"/>
          <w:lang w:val="hy-AM"/>
        </w:rPr>
        <w:t xml:space="preserve">, կրող երկաթբետոնե սալերից, ցեմենտավազային </w:t>
      </w:r>
      <w:r w:rsidR="00B21602">
        <w:rPr>
          <w:rFonts w:ascii="GHEA Grapalat" w:hAnsi="GHEA Grapalat"/>
          <w:sz w:val="24"/>
          <w:szCs w:val="24"/>
          <w:lang w:val="hy-AM"/>
        </w:rPr>
        <w:t>խառնուրդի</w:t>
      </w:r>
      <w:r w:rsidRPr="009732B0">
        <w:rPr>
          <w:rFonts w:ascii="GHEA Grapalat" w:hAnsi="GHEA Grapalat"/>
          <w:sz w:val="24"/>
          <w:szCs w:val="24"/>
          <w:lang w:val="hy-AM"/>
        </w:rPr>
        <w:t xml:space="preserve"> և ավազային ասֆալտբետոնե </w:t>
      </w:r>
      <w:r w:rsidR="0011348C">
        <w:rPr>
          <w:rFonts w:ascii="GHEA Grapalat" w:hAnsi="GHEA Grapalat"/>
          <w:sz w:val="24"/>
          <w:szCs w:val="24"/>
          <w:lang w:val="hy-AM"/>
        </w:rPr>
        <w:t>երեսա</w:t>
      </w:r>
      <w:r w:rsidRPr="009732B0">
        <w:rPr>
          <w:rFonts w:ascii="GHEA Grapalat" w:hAnsi="GHEA Grapalat"/>
          <w:sz w:val="24"/>
          <w:szCs w:val="24"/>
          <w:lang w:val="hy-AM"/>
        </w:rPr>
        <w:t xml:space="preserve">սվաղներից, թեքություն ձևավորող մոնոլիտային շերտից, հավաքական </w:t>
      </w:r>
      <w:r w:rsidR="0011348C">
        <w:rPr>
          <w:rFonts w:ascii="GHEA Grapalat" w:hAnsi="GHEA Grapalat"/>
          <w:sz w:val="24"/>
          <w:szCs w:val="24"/>
          <w:lang w:val="hy-AM"/>
        </w:rPr>
        <w:t>երեսա</w:t>
      </w:r>
      <w:r w:rsidRPr="009732B0">
        <w:rPr>
          <w:rFonts w:ascii="GHEA Grapalat" w:hAnsi="GHEA Grapalat"/>
          <w:sz w:val="24"/>
          <w:szCs w:val="24"/>
          <w:lang w:val="hy-AM"/>
        </w:rPr>
        <w:t>սվաղներից հիմ</w:t>
      </w:r>
      <w:r w:rsidR="00BD499C">
        <w:rPr>
          <w:rFonts w:ascii="GHEA Grapalat" w:hAnsi="GHEA Grapalat"/>
          <w:sz w:val="24"/>
          <w:szCs w:val="24"/>
          <w:lang w:val="hy-AM"/>
        </w:rPr>
        <w:t>նատակ</w:t>
      </w:r>
      <w:r w:rsidRPr="009732B0">
        <w:rPr>
          <w:rFonts w:ascii="GHEA Grapalat" w:hAnsi="GHEA Grapalat"/>
          <w:sz w:val="24"/>
          <w:szCs w:val="24"/>
          <w:lang w:val="hy-AM"/>
        </w:rPr>
        <w:t xml:space="preserve"> ընդունելիս</w:t>
      </w:r>
      <w:r w:rsidRPr="009732B0">
        <w:rPr>
          <w:rFonts w:ascii="GHEA Grapalat" w:hAnsi="GHEA Grapalat"/>
          <w:sz w:val="24"/>
          <w:szCs w:val="24"/>
          <w:lang w:val="ru-RU"/>
        </w:rPr>
        <w:t xml:space="preserve"> </w:t>
      </w:r>
      <w:proofErr w:type="spellStart"/>
      <w:r w:rsidRPr="009732B0">
        <w:rPr>
          <w:rFonts w:ascii="GHEA Grapalat" w:hAnsi="GHEA Grapalat"/>
          <w:sz w:val="24"/>
          <w:szCs w:val="24"/>
        </w:rPr>
        <w:t>պետք</w:t>
      </w:r>
      <w:proofErr w:type="spellEnd"/>
      <w:r w:rsidRPr="009732B0">
        <w:rPr>
          <w:rFonts w:ascii="GHEA Grapalat" w:hAnsi="GHEA Grapalat"/>
          <w:sz w:val="24"/>
          <w:szCs w:val="24"/>
          <w:lang w:val="ru-RU"/>
        </w:rPr>
        <w:t xml:space="preserve"> </w:t>
      </w:r>
      <w:r w:rsidRPr="009732B0">
        <w:rPr>
          <w:rFonts w:ascii="GHEA Grapalat" w:hAnsi="GHEA Grapalat"/>
          <w:sz w:val="24"/>
          <w:szCs w:val="24"/>
        </w:rPr>
        <w:t>է</w:t>
      </w:r>
      <w:r w:rsidRPr="009732B0">
        <w:rPr>
          <w:rFonts w:ascii="GHEA Grapalat" w:hAnsi="GHEA Grapalat"/>
          <w:sz w:val="24"/>
          <w:szCs w:val="24"/>
          <w:lang w:val="ru-RU"/>
        </w:rPr>
        <w:t xml:space="preserve"> </w:t>
      </w:r>
      <w:proofErr w:type="spellStart"/>
      <w:r w:rsidRPr="009732B0">
        <w:rPr>
          <w:rFonts w:ascii="GHEA Grapalat" w:hAnsi="GHEA Grapalat"/>
          <w:sz w:val="24"/>
          <w:szCs w:val="24"/>
        </w:rPr>
        <w:t>ստուգել</w:t>
      </w:r>
      <w:proofErr w:type="spellEnd"/>
      <w:r w:rsidRPr="009732B0">
        <w:rPr>
          <w:rFonts w:ascii="GHEA Grapalat" w:hAnsi="GHEA Grapalat"/>
          <w:sz w:val="24"/>
          <w:szCs w:val="24"/>
          <w:lang w:val="ru-RU"/>
        </w:rPr>
        <w:t>.</w:t>
      </w:r>
    </w:p>
    <w:p w14:paraId="283D7461" w14:textId="711C1206" w:rsidR="00C147DA" w:rsidRPr="009732B0" w:rsidRDefault="00366617" w:rsidP="009C7CA2">
      <w:pPr>
        <w:spacing w:after="0" w:line="360" w:lineRule="auto"/>
        <w:ind w:firstLine="709"/>
        <w:jc w:val="both"/>
        <w:rPr>
          <w:rFonts w:ascii="GHEA Grapalat" w:hAnsi="GHEA Grapalat"/>
          <w:sz w:val="24"/>
          <w:szCs w:val="24"/>
        </w:rPr>
      </w:pPr>
      <w:r w:rsidRPr="00366617">
        <w:rPr>
          <w:rFonts w:ascii="GHEA Grapalat" w:hAnsi="GHEA Grapalat"/>
          <w:sz w:val="24"/>
          <w:szCs w:val="24"/>
        </w:rPr>
        <w:lastRenderedPageBreak/>
        <w:t>1)</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նախագծային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թեքությունների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պահպանումը</w:t>
      </w:r>
      <w:proofErr w:type="spellEnd"/>
      <w:r w:rsidR="00C147DA" w:rsidRPr="009732B0">
        <w:rPr>
          <w:rFonts w:ascii="GHEA Grapalat" w:hAnsi="GHEA Grapalat"/>
          <w:sz w:val="24"/>
          <w:szCs w:val="24"/>
        </w:rPr>
        <w:t>,</w:t>
      </w:r>
    </w:p>
    <w:p w14:paraId="58A686C7" w14:textId="5CDF94C3" w:rsidR="00C147DA" w:rsidRPr="009732B0" w:rsidRDefault="00366617" w:rsidP="009C7CA2">
      <w:pPr>
        <w:spacing w:after="0" w:line="360" w:lineRule="auto"/>
        <w:ind w:firstLine="709"/>
        <w:jc w:val="both"/>
        <w:rPr>
          <w:rFonts w:ascii="GHEA Grapalat" w:hAnsi="GHEA Grapalat"/>
          <w:sz w:val="24"/>
          <w:szCs w:val="24"/>
        </w:rPr>
      </w:pPr>
      <w:r w:rsidRPr="00366617">
        <w:rPr>
          <w:rFonts w:ascii="GHEA Grapalat" w:hAnsi="GHEA Grapalat"/>
          <w:sz w:val="24"/>
          <w:szCs w:val="24"/>
        </w:rPr>
        <w:t>2)</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հիմ</w:t>
      </w:r>
      <w:proofErr w:type="spellEnd"/>
      <w:r w:rsidR="00BD499C">
        <w:rPr>
          <w:rFonts w:ascii="GHEA Grapalat" w:hAnsi="GHEA Grapalat"/>
          <w:sz w:val="24"/>
          <w:szCs w:val="24"/>
          <w:lang w:val="hy-AM"/>
        </w:rPr>
        <w:t>նատակի</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հարթությունը</w:t>
      </w:r>
      <w:proofErr w:type="spellEnd"/>
      <w:r w:rsidR="00C147DA" w:rsidRPr="009732B0">
        <w:rPr>
          <w:rFonts w:ascii="GHEA Grapalat" w:hAnsi="GHEA Grapalat"/>
          <w:sz w:val="24"/>
          <w:szCs w:val="24"/>
        </w:rPr>
        <w:t>,</w:t>
      </w:r>
    </w:p>
    <w:p w14:paraId="078D5C75" w14:textId="05143901" w:rsidR="00C147DA" w:rsidRPr="009732B0" w:rsidRDefault="00366617" w:rsidP="009C7CA2">
      <w:pPr>
        <w:spacing w:after="0" w:line="360" w:lineRule="auto"/>
        <w:ind w:firstLine="709"/>
        <w:jc w:val="both"/>
        <w:rPr>
          <w:rFonts w:ascii="GHEA Grapalat" w:hAnsi="GHEA Grapalat"/>
          <w:sz w:val="24"/>
          <w:szCs w:val="24"/>
        </w:rPr>
      </w:pPr>
      <w:r w:rsidRPr="00366617">
        <w:rPr>
          <w:rFonts w:ascii="GHEA Grapalat" w:hAnsi="GHEA Grapalat"/>
          <w:sz w:val="24"/>
          <w:szCs w:val="24"/>
        </w:rPr>
        <w:t>3)</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հիմ</w:t>
      </w:r>
      <w:proofErr w:type="spellEnd"/>
      <w:r w:rsidR="00BD499C">
        <w:rPr>
          <w:rFonts w:ascii="GHEA Grapalat" w:hAnsi="GHEA Grapalat"/>
          <w:sz w:val="24"/>
          <w:szCs w:val="24"/>
          <w:lang w:val="hy-AM"/>
        </w:rPr>
        <w:t>նատակի</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խոնավությունը</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սոսնձման</w:t>
      </w:r>
      <w:proofErr w:type="spellEnd"/>
      <w:r w:rsidR="00C147DA" w:rsidRPr="009732B0">
        <w:rPr>
          <w:rFonts w:ascii="GHEA Grapalat" w:hAnsi="GHEA Grapalat"/>
          <w:sz w:val="24"/>
          <w:szCs w:val="24"/>
        </w:rPr>
        <w:t>/</w:t>
      </w:r>
      <w:proofErr w:type="spellStart"/>
      <w:r w:rsidR="00C147DA" w:rsidRPr="009732B0">
        <w:rPr>
          <w:rFonts w:ascii="GHEA Grapalat" w:hAnsi="GHEA Grapalat"/>
          <w:sz w:val="24"/>
          <w:szCs w:val="24"/>
          <w:lang w:val="en-US"/>
        </w:rPr>
        <w:t>միաձուլման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մեթոդով</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գոլորշամեկուսիչ</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նյութերի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տեղադրման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դեպքում</w:t>
      </w:r>
      <w:proofErr w:type="spellEnd"/>
      <w:r w:rsidR="00C147DA" w:rsidRPr="009732B0">
        <w:rPr>
          <w:rFonts w:ascii="GHEA Grapalat" w:hAnsi="GHEA Grapalat"/>
          <w:sz w:val="24"/>
          <w:szCs w:val="24"/>
        </w:rPr>
        <w:t>),</w:t>
      </w:r>
    </w:p>
    <w:p w14:paraId="5520B803" w14:textId="40DB0735" w:rsidR="00C147DA" w:rsidRPr="009732B0" w:rsidRDefault="00366617" w:rsidP="009C7CA2">
      <w:pPr>
        <w:spacing w:after="0" w:line="360" w:lineRule="auto"/>
        <w:ind w:firstLine="709"/>
        <w:jc w:val="both"/>
        <w:rPr>
          <w:rFonts w:ascii="GHEA Grapalat" w:hAnsi="GHEA Grapalat"/>
          <w:sz w:val="24"/>
          <w:szCs w:val="24"/>
        </w:rPr>
      </w:pPr>
      <w:r w:rsidRPr="00366617">
        <w:rPr>
          <w:rFonts w:ascii="GHEA Grapalat" w:hAnsi="GHEA Grapalat"/>
          <w:sz w:val="24"/>
          <w:szCs w:val="24"/>
        </w:rPr>
        <w:t>4)</w:t>
      </w:r>
      <w:r w:rsidR="00C147DA" w:rsidRPr="009732B0">
        <w:rPr>
          <w:rFonts w:ascii="GHEA Grapalat" w:hAnsi="GHEA Grapalat"/>
          <w:sz w:val="24"/>
          <w:szCs w:val="24"/>
        </w:rPr>
        <w:t xml:space="preserve"> </w:t>
      </w:r>
      <w:r w:rsidR="0011348C">
        <w:rPr>
          <w:rFonts w:ascii="GHEA Grapalat" w:hAnsi="GHEA Grapalat"/>
          <w:sz w:val="24"/>
          <w:szCs w:val="24"/>
          <w:lang w:val="hy-AM"/>
        </w:rPr>
        <w:t>երեսա</w:t>
      </w:r>
      <w:r w:rsidR="00C147DA" w:rsidRPr="009732B0">
        <w:rPr>
          <w:rFonts w:ascii="GHEA Grapalat" w:hAnsi="GHEA Grapalat"/>
          <w:sz w:val="24"/>
          <w:szCs w:val="24"/>
          <w:lang w:val="hy-AM"/>
        </w:rPr>
        <w:t>սվաղներում</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դեֆորմացիոն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lang w:val="en-US"/>
        </w:rPr>
        <w:t>կար</w:t>
      </w:r>
      <w:proofErr w:type="spellEnd"/>
      <w:r w:rsidR="00C147DA" w:rsidRPr="009732B0">
        <w:rPr>
          <w:rFonts w:ascii="GHEA Grapalat" w:hAnsi="GHEA Grapalat"/>
          <w:sz w:val="24"/>
          <w:szCs w:val="24"/>
          <w:lang w:val="hy-AM"/>
        </w:rPr>
        <w:t>անն</w:t>
      </w:r>
      <w:proofErr w:type="spellStart"/>
      <w:r w:rsidR="00C147DA" w:rsidRPr="009732B0">
        <w:rPr>
          <w:rFonts w:ascii="GHEA Grapalat" w:hAnsi="GHEA Grapalat"/>
          <w:sz w:val="24"/>
          <w:szCs w:val="24"/>
          <w:lang w:val="en-US"/>
        </w:rPr>
        <w:t>երի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ճիշտ</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դասավորվածությունը</w:t>
      </w:r>
      <w:proofErr w:type="spellEnd"/>
      <w:r w:rsidR="00C147DA" w:rsidRPr="009732B0">
        <w:rPr>
          <w:rFonts w:ascii="GHEA Grapalat" w:hAnsi="GHEA Grapalat"/>
          <w:sz w:val="24"/>
          <w:szCs w:val="24"/>
        </w:rPr>
        <w:t>,</w:t>
      </w:r>
    </w:p>
    <w:p w14:paraId="63403E2E" w14:textId="5D61FAC5" w:rsidR="00C147DA" w:rsidRPr="009732B0" w:rsidRDefault="00366617" w:rsidP="009C7CA2">
      <w:pPr>
        <w:spacing w:after="0" w:line="360" w:lineRule="auto"/>
        <w:ind w:firstLine="709"/>
        <w:jc w:val="both"/>
        <w:rPr>
          <w:rFonts w:ascii="GHEA Grapalat" w:hAnsi="GHEA Grapalat"/>
          <w:sz w:val="24"/>
          <w:szCs w:val="24"/>
        </w:rPr>
      </w:pPr>
      <w:r w:rsidRPr="00366617">
        <w:rPr>
          <w:rFonts w:ascii="GHEA Grapalat" w:hAnsi="GHEA Grapalat"/>
          <w:sz w:val="24"/>
          <w:szCs w:val="24"/>
        </w:rPr>
        <w:t>5)</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ամրակման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տարրերի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հեռացման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համար</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ուժի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գործադրում</w:t>
      </w:r>
      <w:proofErr w:type="spellEnd"/>
      <w:r w:rsidR="00C147DA" w:rsidRPr="009732B0">
        <w:rPr>
          <w:rFonts w:ascii="GHEA Grapalat" w:hAnsi="GHEA Grapalat"/>
          <w:sz w:val="24"/>
          <w:szCs w:val="24"/>
          <w:lang w:val="hy-AM"/>
        </w:rPr>
        <w:t>ը</w:t>
      </w:r>
      <w:r w:rsidR="00C147DA" w:rsidRPr="009732B0">
        <w:rPr>
          <w:rFonts w:ascii="GHEA Grapalat" w:hAnsi="GHEA Grapalat"/>
          <w:sz w:val="24"/>
          <w:szCs w:val="24"/>
        </w:rPr>
        <w:t xml:space="preserve"> և </w:t>
      </w:r>
      <w:proofErr w:type="spellStart"/>
      <w:r w:rsidR="00C147DA" w:rsidRPr="009732B0">
        <w:rPr>
          <w:rFonts w:ascii="GHEA Grapalat" w:hAnsi="GHEA Grapalat"/>
          <w:sz w:val="24"/>
          <w:szCs w:val="24"/>
        </w:rPr>
        <w:t>դրա</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համապատասխանությունը</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հաշվարկային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արժեքին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մեխանիկական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ամրակմամբ</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տանիք</w:t>
      </w:r>
      <w:proofErr w:type="spellEnd"/>
      <w:r w:rsidR="00C147DA" w:rsidRPr="009732B0">
        <w:rPr>
          <w:rFonts w:ascii="GHEA Grapalat" w:hAnsi="GHEA Grapalat"/>
          <w:sz w:val="24"/>
          <w:szCs w:val="24"/>
          <w:lang w:val="hy-AM"/>
        </w:rPr>
        <w:t>ածածկ</w:t>
      </w:r>
      <w:proofErr w:type="spellStart"/>
      <w:r w:rsidR="00C147DA" w:rsidRPr="009732B0">
        <w:rPr>
          <w:rFonts w:ascii="GHEA Grapalat" w:hAnsi="GHEA Grapalat"/>
          <w:sz w:val="24"/>
          <w:szCs w:val="24"/>
        </w:rPr>
        <w:t>երի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համար</w:t>
      </w:r>
      <w:proofErr w:type="spellEnd"/>
      <w:r w:rsidR="00C147DA" w:rsidRPr="009732B0">
        <w:rPr>
          <w:rFonts w:ascii="GHEA Grapalat" w:hAnsi="GHEA Grapalat"/>
          <w:sz w:val="24"/>
          <w:szCs w:val="24"/>
        </w:rPr>
        <w:t>):</w:t>
      </w:r>
    </w:p>
    <w:p w14:paraId="329E448D" w14:textId="601FEF7A" w:rsidR="00C147DA" w:rsidRPr="009732B0" w:rsidRDefault="00C147DA" w:rsidP="009C7CA2">
      <w:pPr>
        <w:pStyle w:val="a3"/>
        <w:numPr>
          <w:ilvl w:val="0"/>
          <w:numId w:val="28"/>
        </w:numPr>
        <w:spacing w:after="0" w:line="360" w:lineRule="auto"/>
        <w:ind w:left="0" w:firstLine="426"/>
        <w:jc w:val="both"/>
        <w:rPr>
          <w:rFonts w:ascii="GHEA Grapalat" w:hAnsi="GHEA Grapalat"/>
          <w:color w:val="1F1F1F"/>
          <w:sz w:val="24"/>
          <w:szCs w:val="24"/>
          <w:lang w:val="ru-RU"/>
        </w:rPr>
      </w:pPr>
      <w:proofErr w:type="spellStart"/>
      <w:r w:rsidRPr="009732B0">
        <w:rPr>
          <w:rFonts w:ascii="GHEA Grapalat" w:hAnsi="GHEA Grapalat"/>
          <w:sz w:val="24"/>
          <w:szCs w:val="24"/>
        </w:rPr>
        <w:t>Պրոֆիլավորված</w:t>
      </w:r>
      <w:proofErr w:type="spellEnd"/>
      <w:r w:rsidRPr="009732B0">
        <w:rPr>
          <w:rFonts w:ascii="GHEA Grapalat" w:hAnsi="GHEA Grapalat"/>
          <w:sz w:val="24"/>
          <w:szCs w:val="24"/>
          <w:lang w:val="ru-RU"/>
        </w:rPr>
        <w:t xml:space="preserve"> </w:t>
      </w:r>
      <w:proofErr w:type="spellStart"/>
      <w:r w:rsidRPr="009732B0">
        <w:rPr>
          <w:rFonts w:ascii="GHEA Grapalat" w:hAnsi="GHEA Grapalat"/>
          <w:sz w:val="24"/>
          <w:szCs w:val="24"/>
        </w:rPr>
        <w:t>երեսարկից</w:t>
      </w:r>
      <w:proofErr w:type="spellEnd"/>
      <w:r w:rsidRPr="009732B0">
        <w:rPr>
          <w:rFonts w:ascii="GHEA Grapalat" w:hAnsi="GHEA Grapalat"/>
          <w:sz w:val="24"/>
          <w:szCs w:val="24"/>
          <w:lang w:val="ru-RU"/>
        </w:rPr>
        <w:t xml:space="preserve"> </w:t>
      </w:r>
      <w:proofErr w:type="spellStart"/>
      <w:r w:rsidRPr="009732B0">
        <w:rPr>
          <w:rFonts w:ascii="GHEA Grapalat" w:hAnsi="GHEA Grapalat"/>
          <w:sz w:val="24"/>
          <w:szCs w:val="24"/>
        </w:rPr>
        <w:t>հիմ</w:t>
      </w:r>
      <w:proofErr w:type="spellEnd"/>
      <w:r w:rsidR="00BD499C">
        <w:rPr>
          <w:rFonts w:ascii="GHEA Grapalat" w:hAnsi="GHEA Grapalat"/>
          <w:sz w:val="24"/>
          <w:szCs w:val="24"/>
          <w:lang w:val="hy-AM"/>
        </w:rPr>
        <w:t>նատակն</w:t>
      </w:r>
      <w:r w:rsidRPr="009732B0">
        <w:rPr>
          <w:rFonts w:ascii="GHEA Grapalat" w:hAnsi="GHEA Grapalat"/>
          <w:sz w:val="24"/>
          <w:szCs w:val="24"/>
          <w:lang w:val="ru-RU"/>
        </w:rPr>
        <w:t xml:space="preserve"> </w:t>
      </w:r>
      <w:proofErr w:type="spellStart"/>
      <w:r w:rsidRPr="009732B0">
        <w:rPr>
          <w:rFonts w:ascii="GHEA Grapalat" w:hAnsi="GHEA Grapalat"/>
          <w:sz w:val="24"/>
          <w:szCs w:val="24"/>
        </w:rPr>
        <w:t>ընդունելիս</w:t>
      </w:r>
      <w:proofErr w:type="spellEnd"/>
      <w:r w:rsidRPr="009732B0">
        <w:rPr>
          <w:rFonts w:ascii="GHEA Grapalat" w:hAnsi="GHEA Grapalat"/>
          <w:sz w:val="24"/>
          <w:szCs w:val="24"/>
          <w:lang w:val="ru-RU"/>
        </w:rPr>
        <w:t xml:space="preserve"> </w:t>
      </w:r>
      <w:proofErr w:type="spellStart"/>
      <w:r w:rsidRPr="009732B0">
        <w:rPr>
          <w:rFonts w:ascii="GHEA Grapalat" w:hAnsi="GHEA Grapalat"/>
          <w:sz w:val="24"/>
          <w:szCs w:val="24"/>
        </w:rPr>
        <w:t>պետք</w:t>
      </w:r>
      <w:proofErr w:type="spellEnd"/>
      <w:r w:rsidRPr="009732B0">
        <w:rPr>
          <w:rFonts w:ascii="GHEA Grapalat" w:hAnsi="GHEA Grapalat"/>
          <w:sz w:val="24"/>
          <w:szCs w:val="24"/>
          <w:lang w:val="ru-RU"/>
        </w:rPr>
        <w:t xml:space="preserve"> </w:t>
      </w:r>
      <w:r w:rsidRPr="009732B0">
        <w:rPr>
          <w:rFonts w:ascii="GHEA Grapalat" w:hAnsi="GHEA Grapalat"/>
          <w:sz w:val="24"/>
          <w:szCs w:val="24"/>
        </w:rPr>
        <w:t>է</w:t>
      </w:r>
      <w:r w:rsidRPr="009732B0">
        <w:rPr>
          <w:rFonts w:ascii="GHEA Grapalat" w:hAnsi="GHEA Grapalat"/>
          <w:sz w:val="24"/>
          <w:szCs w:val="24"/>
          <w:lang w:val="ru-RU"/>
        </w:rPr>
        <w:t xml:space="preserve"> </w:t>
      </w:r>
      <w:proofErr w:type="spellStart"/>
      <w:r w:rsidRPr="009732B0">
        <w:rPr>
          <w:rFonts w:ascii="GHEA Grapalat" w:hAnsi="GHEA Grapalat"/>
          <w:sz w:val="24"/>
          <w:szCs w:val="24"/>
        </w:rPr>
        <w:t>ստուգել</w:t>
      </w:r>
      <w:proofErr w:type="spellEnd"/>
      <w:r w:rsidRPr="009732B0">
        <w:rPr>
          <w:rFonts w:ascii="GHEA Grapalat" w:hAnsi="GHEA Grapalat"/>
          <w:sz w:val="24"/>
          <w:szCs w:val="24"/>
          <w:lang w:val="ru-RU"/>
        </w:rPr>
        <w:t>.</w:t>
      </w:r>
    </w:p>
    <w:p w14:paraId="7CB8A6E4" w14:textId="1B0FCBB9" w:rsidR="00C147DA" w:rsidRPr="0099776C" w:rsidRDefault="00366617" w:rsidP="009C7CA2">
      <w:pPr>
        <w:spacing w:after="0" w:line="360" w:lineRule="auto"/>
        <w:ind w:firstLine="706"/>
        <w:jc w:val="both"/>
        <w:rPr>
          <w:rFonts w:ascii="GHEA Grapalat" w:hAnsi="GHEA Grapalat"/>
          <w:sz w:val="24"/>
          <w:szCs w:val="24"/>
        </w:rPr>
      </w:pPr>
      <w:r w:rsidRPr="00366617">
        <w:rPr>
          <w:rFonts w:ascii="GHEA Grapalat" w:hAnsi="GHEA Grapalat"/>
          <w:sz w:val="24"/>
          <w:szCs w:val="24"/>
        </w:rPr>
        <w:t>1)</w:t>
      </w:r>
      <w:r w:rsidR="00C147DA" w:rsidRPr="0099776C">
        <w:rPr>
          <w:rFonts w:ascii="GHEA Grapalat" w:hAnsi="GHEA Grapalat"/>
          <w:sz w:val="24"/>
          <w:szCs w:val="24"/>
        </w:rPr>
        <w:t xml:space="preserve"> </w:t>
      </w:r>
      <w:proofErr w:type="spellStart"/>
      <w:r w:rsidR="00C147DA" w:rsidRPr="009732B0">
        <w:rPr>
          <w:rFonts w:ascii="GHEA Grapalat" w:hAnsi="GHEA Grapalat"/>
          <w:sz w:val="24"/>
          <w:szCs w:val="24"/>
        </w:rPr>
        <w:t>պրոֆիլավորված</w:t>
      </w:r>
      <w:proofErr w:type="spellEnd"/>
      <w:r w:rsidR="00C147DA" w:rsidRPr="0099776C">
        <w:rPr>
          <w:rFonts w:ascii="GHEA Grapalat" w:hAnsi="GHEA Grapalat"/>
          <w:sz w:val="24"/>
          <w:szCs w:val="24"/>
        </w:rPr>
        <w:t xml:space="preserve"> </w:t>
      </w:r>
      <w:proofErr w:type="spellStart"/>
      <w:r w:rsidR="00C147DA" w:rsidRPr="009732B0">
        <w:rPr>
          <w:rFonts w:ascii="GHEA Grapalat" w:hAnsi="GHEA Grapalat"/>
          <w:sz w:val="24"/>
          <w:szCs w:val="24"/>
        </w:rPr>
        <w:t>երեսարկի</w:t>
      </w:r>
      <w:proofErr w:type="spellEnd"/>
      <w:r w:rsidR="00C147DA" w:rsidRPr="0099776C">
        <w:rPr>
          <w:rFonts w:ascii="GHEA Grapalat" w:hAnsi="GHEA Grapalat"/>
          <w:sz w:val="24"/>
          <w:szCs w:val="24"/>
        </w:rPr>
        <w:t xml:space="preserve"> </w:t>
      </w:r>
      <w:proofErr w:type="spellStart"/>
      <w:r w:rsidR="00C147DA" w:rsidRPr="009732B0">
        <w:rPr>
          <w:rFonts w:ascii="GHEA Grapalat" w:hAnsi="GHEA Grapalat"/>
          <w:sz w:val="24"/>
          <w:szCs w:val="24"/>
        </w:rPr>
        <w:t>ապրանքանիշի</w:t>
      </w:r>
      <w:proofErr w:type="spellEnd"/>
      <w:r w:rsidR="00C147DA" w:rsidRPr="0099776C">
        <w:rPr>
          <w:rFonts w:ascii="GHEA Grapalat" w:hAnsi="GHEA Grapalat"/>
          <w:sz w:val="24"/>
          <w:szCs w:val="24"/>
        </w:rPr>
        <w:t xml:space="preserve"> </w:t>
      </w:r>
      <w:proofErr w:type="spellStart"/>
      <w:r w:rsidR="00C147DA" w:rsidRPr="009732B0">
        <w:rPr>
          <w:rFonts w:ascii="GHEA Grapalat" w:hAnsi="GHEA Grapalat"/>
          <w:sz w:val="24"/>
          <w:szCs w:val="24"/>
        </w:rPr>
        <w:t>համապատասխանությունը</w:t>
      </w:r>
      <w:proofErr w:type="spellEnd"/>
      <w:r w:rsidR="00C147DA" w:rsidRPr="0099776C">
        <w:rPr>
          <w:rFonts w:ascii="GHEA Grapalat" w:hAnsi="GHEA Grapalat"/>
          <w:sz w:val="24"/>
          <w:szCs w:val="24"/>
        </w:rPr>
        <w:t xml:space="preserve"> </w:t>
      </w:r>
      <w:proofErr w:type="spellStart"/>
      <w:r w:rsidR="00C147DA" w:rsidRPr="009732B0">
        <w:rPr>
          <w:rFonts w:ascii="GHEA Grapalat" w:hAnsi="GHEA Grapalat"/>
          <w:sz w:val="24"/>
          <w:szCs w:val="24"/>
        </w:rPr>
        <w:t>նախագծային</w:t>
      </w:r>
      <w:proofErr w:type="spellEnd"/>
      <w:r w:rsidR="00C147DA" w:rsidRPr="0099776C">
        <w:rPr>
          <w:rFonts w:ascii="GHEA Grapalat" w:hAnsi="GHEA Grapalat"/>
          <w:sz w:val="24"/>
          <w:szCs w:val="24"/>
        </w:rPr>
        <w:t xml:space="preserve"> </w:t>
      </w:r>
      <w:proofErr w:type="spellStart"/>
      <w:r w:rsidR="00C147DA" w:rsidRPr="009732B0">
        <w:rPr>
          <w:rFonts w:ascii="GHEA Grapalat" w:hAnsi="GHEA Grapalat"/>
          <w:sz w:val="24"/>
          <w:szCs w:val="24"/>
        </w:rPr>
        <w:t>փաստաթղթերի</w:t>
      </w:r>
      <w:proofErr w:type="spellEnd"/>
      <w:r w:rsidR="00C147DA" w:rsidRPr="0099776C">
        <w:rPr>
          <w:rFonts w:ascii="GHEA Grapalat" w:hAnsi="GHEA Grapalat"/>
          <w:sz w:val="24"/>
          <w:szCs w:val="24"/>
        </w:rPr>
        <w:t xml:space="preserve"> </w:t>
      </w:r>
      <w:proofErr w:type="spellStart"/>
      <w:r w:rsidR="00C147DA" w:rsidRPr="009732B0">
        <w:rPr>
          <w:rFonts w:ascii="GHEA Grapalat" w:hAnsi="GHEA Grapalat"/>
          <w:sz w:val="24"/>
          <w:szCs w:val="24"/>
        </w:rPr>
        <w:t>պահանջներին</w:t>
      </w:r>
      <w:proofErr w:type="spellEnd"/>
      <w:r w:rsidR="00C147DA" w:rsidRPr="0099776C">
        <w:rPr>
          <w:rFonts w:ascii="GHEA Grapalat" w:hAnsi="GHEA Grapalat"/>
          <w:sz w:val="24"/>
          <w:szCs w:val="24"/>
        </w:rPr>
        <w:t>,</w:t>
      </w:r>
    </w:p>
    <w:p w14:paraId="52E77894" w14:textId="7772B612" w:rsidR="00C147DA" w:rsidRPr="009732B0" w:rsidRDefault="00366617" w:rsidP="009C7CA2">
      <w:pPr>
        <w:spacing w:after="0" w:line="360" w:lineRule="auto"/>
        <w:ind w:firstLine="708"/>
        <w:jc w:val="both"/>
        <w:rPr>
          <w:rFonts w:ascii="GHEA Grapalat" w:hAnsi="GHEA Grapalat"/>
          <w:sz w:val="24"/>
          <w:szCs w:val="24"/>
        </w:rPr>
      </w:pPr>
      <w:r w:rsidRPr="00366617">
        <w:rPr>
          <w:rFonts w:ascii="GHEA Grapalat" w:hAnsi="GHEA Grapalat"/>
          <w:sz w:val="24"/>
          <w:szCs w:val="24"/>
        </w:rPr>
        <w:t>2)</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պրոֆիլավորված</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երեսարկի</w:t>
      </w:r>
      <w:proofErr w:type="spellEnd"/>
      <w:r w:rsidR="00C147DA" w:rsidRPr="009732B0">
        <w:rPr>
          <w:rFonts w:ascii="GHEA Grapalat" w:hAnsi="GHEA Grapalat"/>
          <w:sz w:val="24"/>
          <w:szCs w:val="24"/>
        </w:rPr>
        <w:t xml:space="preserve"> ճ</w:t>
      </w:r>
      <w:r w:rsidR="00C147DA" w:rsidRPr="009732B0">
        <w:rPr>
          <w:rFonts w:ascii="GHEA Grapalat" w:hAnsi="GHEA Grapalat"/>
          <w:sz w:val="24"/>
          <w:szCs w:val="24"/>
          <w:lang w:val="hy-AM"/>
        </w:rPr>
        <w:t>ի</w:t>
      </w:r>
      <w:proofErr w:type="spellStart"/>
      <w:r w:rsidR="00C147DA" w:rsidRPr="009732B0">
        <w:rPr>
          <w:rFonts w:ascii="GHEA Grapalat" w:hAnsi="GHEA Grapalat"/>
          <w:sz w:val="24"/>
          <w:szCs w:val="24"/>
        </w:rPr>
        <w:t>շտ</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տեղադր</w:t>
      </w:r>
      <w:proofErr w:type="spellEnd"/>
      <w:r w:rsidR="00C147DA" w:rsidRPr="009732B0">
        <w:rPr>
          <w:rFonts w:ascii="GHEA Grapalat" w:hAnsi="GHEA Grapalat"/>
          <w:sz w:val="24"/>
          <w:szCs w:val="24"/>
          <w:lang w:val="hy-AM"/>
        </w:rPr>
        <w:t>ու</w:t>
      </w:r>
      <w:r w:rsidR="00C147DA" w:rsidRPr="009732B0">
        <w:rPr>
          <w:rFonts w:ascii="GHEA Grapalat" w:hAnsi="GHEA Grapalat"/>
          <w:sz w:val="24"/>
          <w:szCs w:val="24"/>
        </w:rPr>
        <w:t>մ</w:t>
      </w:r>
      <w:r w:rsidR="00C147DA" w:rsidRPr="009732B0">
        <w:rPr>
          <w:rFonts w:ascii="GHEA Grapalat" w:hAnsi="GHEA Grapalat"/>
          <w:sz w:val="24"/>
          <w:szCs w:val="24"/>
          <w:lang w:val="hy-AM"/>
        </w:rPr>
        <w:t>ը</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երեսարկը</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պետք</w:t>
      </w:r>
      <w:proofErr w:type="spellEnd"/>
      <w:r w:rsidR="00C147DA" w:rsidRPr="009732B0">
        <w:rPr>
          <w:rFonts w:ascii="GHEA Grapalat" w:hAnsi="GHEA Grapalat"/>
          <w:sz w:val="24"/>
          <w:szCs w:val="24"/>
        </w:rPr>
        <w:t xml:space="preserve"> է </w:t>
      </w:r>
      <w:proofErr w:type="spellStart"/>
      <w:r w:rsidR="00C147DA" w:rsidRPr="009732B0">
        <w:rPr>
          <w:rFonts w:ascii="GHEA Grapalat" w:hAnsi="GHEA Grapalat"/>
          <w:sz w:val="24"/>
          <w:szCs w:val="24"/>
        </w:rPr>
        <w:t>տեղադրել</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լայն</w:t>
      </w:r>
      <w:proofErr w:type="spellEnd"/>
      <w:r w:rsidR="00C147DA" w:rsidRPr="009732B0">
        <w:rPr>
          <w:rFonts w:ascii="GHEA Grapalat" w:hAnsi="GHEA Grapalat"/>
          <w:sz w:val="24"/>
          <w:szCs w:val="24"/>
        </w:rPr>
        <w:t xml:space="preserve"> </w:t>
      </w:r>
      <w:r w:rsidR="00C147DA" w:rsidRPr="009732B0">
        <w:rPr>
          <w:rFonts w:ascii="GHEA Grapalat" w:hAnsi="GHEA Grapalat"/>
          <w:sz w:val="24"/>
          <w:szCs w:val="24"/>
          <w:lang w:val="hy-AM"/>
        </w:rPr>
        <w:t>նիստ</w:t>
      </w:r>
      <w:proofErr w:type="spellStart"/>
      <w:r w:rsidR="00C147DA" w:rsidRPr="009732B0">
        <w:rPr>
          <w:rFonts w:ascii="GHEA Grapalat" w:hAnsi="GHEA Grapalat"/>
          <w:sz w:val="24"/>
          <w:szCs w:val="24"/>
        </w:rPr>
        <w:t>ով</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դեպի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վեր</w:t>
      </w:r>
      <w:proofErr w:type="spellEnd"/>
      <w:r w:rsidR="00C147DA" w:rsidRPr="009732B0">
        <w:rPr>
          <w:rFonts w:ascii="GHEA Grapalat" w:hAnsi="GHEA Grapalat"/>
          <w:sz w:val="24"/>
          <w:szCs w:val="24"/>
        </w:rPr>
        <w:t>),</w:t>
      </w:r>
    </w:p>
    <w:p w14:paraId="1509BA6F" w14:textId="1A3C8BA5" w:rsidR="00C147DA" w:rsidRPr="009732B0" w:rsidRDefault="00366617" w:rsidP="009C7CA2">
      <w:pPr>
        <w:spacing w:after="0" w:line="360" w:lineRule="auto"/>
        <w:ind w:firstLine="708"/>
        <w:jc w:val="both"/>
        <w:rPr>
          <w:rFonts w:ascii="GHEA Grapalat" w:hAnsi="GHEA Grapalat"/>
          <w:sz w:val="24"/>
          <w:szCs w:val="24"/>
          <w:lang w:val="hy-AM"/>
        </w:rPr>
      </w:pPr>
      <w:r w:rsidRPr="00366617">
        <w:rPr>
          <w:rFonts w:ascii="GHEA Grapalat" w:hAnsi="GHEA Grapalat"/>
          <w:sz w:val="24"/>
          <w:szCs w:val="24"/>
        </w:rPr>
        <w:t>3)</w:t>
      </w:r>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պրոֆիլավորված</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երեսարկի</w:t>
      </w:r>
      <w:proofErr w:type="spellEnd"/>
      <w:r w:rsidR="00C147DA" w:rsidRPr="009732B0">
        <w:rPr>
          <w:rFonts w:ascii="GHEA Grapalat" w:hAnsi="GHEA Grapalat"/>
          <w:sz w:val="24"/>
          <w:szCs w:val="24"/>
          <w:lang w:val="hy-AM"/>
        </w:rPr>
        <w:t xml:space="preserve"> ամրակման քանակի և տեսակի համապատասխանությունը </w:t>
      </w:r>
      <w:proofErr w:type="spellStart"/>
      <w:r w:rsidR="00C147DA" w:rsidRPr="009732B0">
        <w:rPr>
          <w:rFonts w:ascii="GHEA Grapalat" w:hAnsi="GHEA Grapalat"/>
          <w:sz w:val="24"/>
          <w:szCs w:val="24"/>
        </w:rPr>
        <w:t>նախագծային</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փաստաթղթերի</w:t>
      </w:r>
      <w:proofErr w:type="spellEnd"/>
      <w:r w:rsidR="00C147DA" w:rsidRPr="009732B0">
        <w:rPr>
          <w:rFonts w:ascii="GHEA Grapalat" w:hAnsi="GHEA Grapalat"/>
          <w:sz w:val="24"/>
          <w:szCs w:val="24"/>
        </w:rPr>
        <w:t xml:space="preserve"> </w:t>
      </w:r>
      <w:proofErr w:type="spellStart"/>
      <w:r w:rsidR="00C147DA" w:rsidRPr="009732B0">
        <w:rPr>
          <w:rFonts w:ascii="GHEA Grapalat" w:hAnsi="GHEA Grapalat"/>
          <w:sz w:val="24"/>
          <w:szCs w:val="24"/>
        </w:rPr>
        <w:t>պահանջներին</w:t>
      </w:r>
      <w:proofErr w:type="spellEnd"/>
      <w:r w:rsidR="00C147DA" w:rsidRPr="009732B0">
        <w:rPr>
          <w:rFonts w:ascii="GHEA Grapalat" w:hAnsi="GHEA Grapalat"/>
          <w:sz w:val="24"/>
          <w:szCs w:val="24"/>
          <w:lang w:val="hy-AM"/>
        </w:rPr>
        <w:t>,</w:t>
      </w:r>
    </w:p>
    <w:p w14:paraId="3141E0AF" w14:textId="77D29171" w:rsidR="00C147DA" w:rsidRPr="009732B0" w:rsidRDefault="00C50BBD" w:rsidP="009C7CA2">
      <w:pPr>
        <w:spacing w:after="0" w:line="360" w:lineRule="auto"/>
        <w:ind w:firstLine="708"/>
        <w:jc w:val="both"/>
        <w:rPr>
          <w:rFonts w:ascii="GHEA Grapalat" w:hAnsi="GHEA Grapalat"/>
          <w:sz w:val="24"/>
          <w:szCs w:val="24"/>
          <w:lang w:val="hy-AM"/>
        </w:rPr>
      </w:pPr>
      <w:r>
        <w:rPr>
          <w:rFonts w:ascii="GHEA Grapalat" w:hAnsi="GHEA Grapalat"/>
          <w:sz w:val="24"/>
          <w:szCs w:val="24"/>
          <w:lang w:val="hy-AM"/>
        </w:rPr>
        <w:t>4</w:t>
      </w:r>
      <w:r w:rsidRPr="00C50BBD">
        <w:rPr>
          <w:rFonts w:ascii="GHEA Grapalat" w:hAnsi="GHEA Grapalat"/>
          <w:sz w:val="24"/>
          <w:szCs w:val="24"/>
          <w:lang w:val="hy-AM"/>
        </w:rPr>
        <w:t>)</w:t>
      </w:r>
      <w:r w:rsidR="00C147DA" w:rsidRPr="009732B0">
        <w:rPr>
          <w:rFonts w:ascii="GHEA Grapalat" w:hAnsi="GHEA Grapalat"/>
          <w:sz w:val="24"/>
          <w:szCs w:val="24"/>
          <w:lang w:val="hy-AM"/>
        </w:rPr>
        <w:t xml:space="preserve"> ձևավոր տարրերի առկայությունը պրոֆիլավորված պողպատե երեսարկների` լապտերների պարապետներին ու պատերին հարվող հատվածներում, ինչպես նաև կոմունիկացիաների և ջրահեռացման ձագարների պրոֆիլավորված թիթեղի միջով անցնող միջանցիկ հատվածներում,</w:t>
      </w:r>
    </w:p>
    <w:p w14:paraId="4755616E" w14:textId="1C3620E6" w:rsidR="00C147DA" w:rsidRPr="009732B0" w:rsidRDefault="00C50BBD" w:rsidP="009C7CA2">
      <w:pPr>
        <w:spacing w:after="0" w:line="360" w:lineRule="auto"/>
        <w:ind w:firstLine="708"/>
        <w:jc w:val="both"/>
        <w:rPr>
          <w:rFonts w:ascii="GHEA Grapalat" w:hAnsi="GHEA Grapalat"/>
          <w:sz w:val="24"/>
          <w:szCs w:val="24"/>
          <w:lang w:val="hy-AM"/>
        </w:rPr>
      </w:pPr>
      <w:r w:rsidRPr="00C50BBD">
        <w:rPr>
          <w:rFonts w:ascii="GHEA Grapalat" w:hAnsi="GHEA Grapalat"/>
          <w:sz w:val="24"/>
          <w:szCs w:val="24"/>
          <w:lang w:val="hy-AM"/>
        </w:rPr>
        <w:t>5)</w:t>
      </w:r>
      <w:r w:rsidR="00C147DA" w:rsidRPr="009732B0">
        <w:rPr>
          <w:rFonts w:ascii="GHEA Grapalat" w:hAnsi="GHEA Grapalat"/>
          <w:sz w:val="24"/>
          <w:szCs w:val="24"/>
          <w:lang w:val="hy-AM"/>
        </w:rPr>
        <w:t xml:space="preserve"> </w:t>
      </w:r>
      <w:r w:rsidR="00C147DA" w:rsidRPr="009732B0">
        <w:rPr>
          <w:rFonts w:ascii="GHEA Grapalat" w:eastAsia="Times New Roman" w:hAnsi="GHEA Grapalat"/>
          <w:sz w:val="24"/>
          <w:szCs w:val="24"/>
          <w:lang w:val="hy-AM"/>
        </w:rPr>
        <w:t xml:space="preserve">պրոֆիլավորված թիթեղի մակերեսի վրա և </w:t>
      </w:r>
      <w:r w:rsidR="00C147DA" w:rsidRPr="009732B0">
        <w:rPr>
          <w:rFonts w:ascii="GHEA Grapalat" w:hAnsi="GHEA Grapalat"/>
          <w:sz w:val="24"/>
          <w:szCs w:val="24"/>
          <w:lang w:val="hy-AM"/>
        </w:rPr>
        <w:t xml:space="preserve">ծալքերում </w:t>
      </w:r>
      <w:r w:rsidR="00C147DA" w:rsidRPr="009732B0">
        <w:rPr>
          <w:rFonts w:ascii="GHEA Grapalat" w:eastAsia="Times New Roman" w:hAnsi="GHEA Grapalat"/>
          <w:sz w:val="24"/>
          <w:szCs w:val="24"/>
          <w:lang w:val="hy-AM"/>
        </w:rPr>
        <w:t xml:space="preserve">շինարարական </w:t>
      </w:r>
      <w:r w:rsidR="00C147DA" w:rsidRPr="009732B0">
        <w:rPr>
          <w:rFonts w:ascii="GHEA Grapalat" w:hAnsi="GHEA Grapalat"/>
          <w:sz w:val="24"/>
          <w:szCs w:val="24"/>
          <w:lang w:val="hy-AM"/>
        </w:rPr>
        <w:t>աղբի</w:t>
      </w:r>
      <w:r w:rsidR="00C147DA" w:rsidRPr="009732B0">
        <w:rPr>
          <w:rFonts w:ascii="GHEA Grapalat" w:eastAsia="Times New Roman" w:hAnsi="GHEA Grapalat"/>
          <w:sz w:val="24"/>
          <w:szCs w:val="24"/>
          <w:lang w:val="hy-AM"/>
        </w:rPr>
        <w:t>, խոնավության, ձյան կամ սառույցի բացակայություն</w:t>
      </w:r>
      <w:r w:rsidR="00C147DA" w:rsidRPr="009732B0">
        <w:rPr>
          <w:rFonts w:ascii="GHEA Grapalat" w:hAnsi="GHEA Grapalat"/>
          <w:sz w:val="24"/>
          <w:szCs w:val="24"/>
          <w:lang w:val="hy-AM"/>
        </w:rPr>
        <w:t>ը,</w:t>
      </w:r>
    </w:p>
    <w:p w14:paraId="31879A38" w14:textId="22927C5B" w:rsidR="00C147DA" w:rsidRPr="009732B0" w:rsidRDefault="00C50BBD" w:rsidP="009C7CA2">
      <w:pPr>
        <w:spacing w:after="0" w:line="360" w:lineRule="auto"/>
        <w:ind w:firstLine="708"/>
        <w:jc w:val="both"/>
        <w:rPr>
          <w:rFonts w:ascii="GHEA Grapalat" w:hAnsi="GHEA Grapalat"/>
          <w:sz w:val="24"/>
          <w:szCs w:val="24"/>
          <w:lang w:val="hy-AM"/>
        </w:rPr>
      </w:pPr>
      <w:r w:rsidRPr="00C50BBD">
        <w:rPr>
          <w:rFonts w:ascii="GHEA Grapalat" w:hAnsi="GHEA Grapalat"/>
          <w:sz w:val="24"/>
          <w:szCs w:val="24"/>
          <w:lang w:val="hy-AM"/>
        </w:rPr>
        <w:t>6)</w:t>
      </w:r>
      <w:r w:rsidR="00C147DA" w:rsidRPr="009732B0">
        <w:rPr>
          <w:rFonts w:ascii="GHEA Grapalat" w:hAnsi="GHEA Grapalat"/>
          <w:sz w:val="24"/>
          <w:szCs w:val="24"/>
          <w:lang w:val="hy-AM"/>
        </w:rPr>
        <w:t xml:space="preserve"> պրոֆիլավորված երեսարկի ծալքերի դատարկությունների լրացված լինելը՝ համաձայն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00C147DA" w:rsidRPr="009732B0">
        <w:rPr>
          <w:rFonts w:ascii="GHEA Grapalat" w:eastAsia="Times New Roman" w:hAnsi="GHEA Grapalat"/>
          <w:sz w:val="24"/>
          <w:szCs w:val="24"/>
          <w:lang w:val="hy-AM"/>
        </w:rPr>
        <w:t>ՀՀՇՆ 31-04-2022</w:t>
      </w:r>
      <w:r w:rsidR="00467A2F">
        <w:rPr>
          <w:rFonts w:ascii="GHEA Grapalat" w:eastAsia="Times New Roman" w:hAnsi="GHEA Grapalat"/>
          <w:sz w:val="24"/>
          <w:szCs w:val="24"/>
          <w:lang w:val="hy-AM"/>
        </w:rPr>
        <w:t xml:space="preserve"> շինարարական նորմերի</w:t>
      </w:r>
      <w:r w:rsidR="00C147DA" w:rsidRPr="009732B0">
        <w:rPr>
          <w:rFonts w:ascii="GHEA Grapalat" w:eastAsia="Times New Roman" w:hAnsi="GHEA Grapalat"/>
          <w:sz w:val="24"/>
          <w:szCs w:val="24"/>
          <w:lang w:val="hy-AM"/>
        </w:rPr>
        <w:t xml:space="preserve">, </w:t>
      </w:r>
      <w:r w:rsidR="00C147DA" w:rsidRPr="009732B0">
        <w:rPr>
          <w:rFonts w:ascii="GHEA Grapalat" w:hAnsi="GHEA Grapalat"/>
          <w:sz w:val="24"/>
          <w:szCs w:val="24"/>
          <w:lang w:val="hy-AM"/>
        </w:rPr>
        <w:t>դատարկությունների լրացված լինելը</w:t>
      </w:r>
      <w:r w:rsidR="00C147DA" w:rsidRPr="009732B0">
        <w:rPr>
          <w:rFonts w:ascii="GHEA Grapalat" w:eastAsia="Times New Roman" w:hAnsi="GHEA Grapalat"/>
          <w:sz w:val="24"/>
          <w:szCs w:val="24"/>
          <w:lang w:val="hy-AM"/>
        </w:rPr>
        <w:t xml:space="preserve"> </w:t>
      </w:r>
      <w:r w:rsidR="00C147DA" w:rsidRPr="009732B0">
        <w:rPr>
          <w:rFonts w:ascii="GHEA Grapalat" w:hAnsi="GHEA Grapalat"/>
          <w:sz w:val="24"/>
          <w:szCs w:val="24"/>
          <w:lang w:val="hy-AM"/>
        </w:rPr>
        <w:t>պրոֆիլավորված երեսարկման</w:t>
      </w:r>
      <w:r w:rsidR="00C147DA" w:rsidRPr="009732B0">
        <w:rPr>
          <w:rFonts w:ascii="GHEA Grapalat" w:eastAsia="Times New Roman" w:hAnsi="GHEA Grapalat"/>
          <w:sz w:val="24"/>
          <w:szCs w:val="24"/>
          <w:lang w:val="hy-AM"/>
        </w:rPr>
        <w:t xml:space="preserve"> բացվածքների կտրման հատվածներում</w:t>
      </w:r>
      <w:r w:rsidR="00C147DA" w:rsidRPr="009732B0">
        <w:rPr>
          <w:rFonts w:ascii="GHEA Grapalat" w:hAnsi="GHEA Grapalat"/>
          <w:sz w:val="24"/>
          <w:szCs w:val="24"/>
          <w:lang w:val="hy-AM"/>
        </w:rPr>
        <w:t>, գագաթնագծում և հոսանոցում պրոֆիլավորված երեսարկի թիթեղների միացումներում, դրա՝ տանիքի այլ շինարարական կոմստրուկցիաներին հարման հատվածներում:</w:t>
      </w:r>
    </w:p>
    <w:p w14:paraId="01AD9CED" w14:textId="688AF0C1" w:rsidR="00A16173"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Հավաքովի երկաթբետոնե սալերից հիմ</w:t>
      </w:r>
      <w:r w:rsidR="00BD499C">
        <w:rPr>
          <w:rFonts w:ascii="GHEA Grapalat" w:hAnsi="GHEA Grapalat"/>
          <w:sz w:val="24"/>
          <w:szCs w:val="24"/>
          <w:lang w:val="hy-AM"/>
        </w:rPr>
        <w:t>նատակն</w:t>
      </w:r>
      <w:r w:rsidRPr="009732B0">
        <w:rPr>
          <w:rFonts w:ascii="GHEA Grapalat" w:hAnsi="GHEA Grapalat"/>
          <w:sz w:val="24"/>
          <w:szCs w:val="24"/>
          <w:lang w:val="hy-AM"/>
        </w:rPr>
        <w:t xml:space="preserve">երի համար նախագծի համաձայն՝ հարթեցնող </w:t>
      </w:r>
      <w:r w:rsidR="001F40C1">
        <w:rPr>
          <w:rFonts w:ascii="GHEA Grapalat" w:hAnsi="GHEA Grapalat"/>
          <w:sz w:val="24"/>
          <w:szCs w:val="24"/>
          <w:lang w:val="hy-AM"/>
        </w:rPr>
        <w:t>երեսա</w:t>
      </w:r>
      <w:r w:rsidRPr="009732B0">
        <w:rPr>
          <w:rFonts w:ascii="GHEA Grapalat" w:eastAsia="Times New Roman" w:hAnsi="GHEA Grapalat" w:cs="Times New Roman"/>
          <w:color w:val="333333"/>
          <w:sz w:val="24"/>
          <w:szCs w:val="24"/>
          <w:lang w:val="hy-AM" w:eastAsia="ru-RU"/>
        </w:rPr>
        <w:t>սվաղ</w:t>
      </w:r>
      <w:r w:rsidRPr="009732B0">
        <w:rPr>
          <w:rFonts w:ascii="GHEA Grapalat" w:hAnsi="GHEA Grapalat"/>
          <w:sz w:val="24"/>
          <w:szCs w:val="24"/>
          <w:lang w:val="hy-AM"/>
        </w:rPr>
        <w:t>ներում անհրաժեշտ է կատարել ջերմաստիճանակծկումային կարաններ։</w:t>
      </w:r>
    </w:p>
    <w:p w14:paraId="40FAECF5" w14:textId="6273A425" w:rsidR="00A16173"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Թեք տանիքների հիմ</w:t>
      </w:r>
      <w:r w:rsidR="00BD499C">
        <w:rPr>
          <w:rFonts w:ascii="GHEA Grapalat" w:hAnsi="GHEA Grapalat"/>
          <w:sz w:val="24"/>
          <w:szCs w:val="24"/>
          <w:lang w:val="hy-AM"/>
        </w:rPr>
        <w:t>նատակերի</w:t>
      </w:r>
      <w:r w:rsidRPr="009732B0">
        <w:rPr>
          <w:rFonts w:ascii="GHEA Grapalat" w:hAnsi="GHEA Grapalat"/>
          <w:sz w:val="24"/>
          <w:szCs w:val="24"/>
          <w:lang w:val="hy-AM"/>
        </w:rPr>
        <w:t xml:space="preserve"> հակասեպտիկ մշակումը և հրդեհային պաշտպանությունը պետք է ձևակերպվի թաքնված աշխատանքները հավաստող ակտերով։</w:t>
      </w:r>
    </w:p>
    <w:p w14:paraId="4396613D" w14:textId="5420D1BE" w:rsidR="00A16173"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Կոնստրուկցիայի նախապատրաստումը գոլորշամեկուսիչ նյութերի տեղադրման համար պետք է իրականացնել հաշվի առնելով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Pr="009732B0">
        <w:rPr>
          <w:rFonts w:ascii="GHEA Grapalat" w:eastAsia="Times New Roman" w:hAnsi="GHEA Grapalat"/>
          <w:sz w:val="24"/>
          <w:szCs w:val="24"/>
          <w:lang w:val="hy-AM"/>
        </w:rPr>
        <w:t>ՀՀՇՆ 31-04-2022</w:t>
      </w:r>
      <w:r w:rsidR="00467A2F">
        <w:rPr>
          <w:rFonts w:ascii="GHEA Grapalat" w:eastAsia="Times New Roman" w:hAnsi="GHEA Grapalat"/>
          <w:sz w:val="24"/>
          <w:szCs w:val="24"/>
          <w:lang w:val="hy-AM"/>
        </w:rPr>
        <w:t xml:space="preserve"> շինարարական նորմերի</w:t>
      </w:r>
      <w:r w:rsidRPr="009732B0">
        <w:rPr>
          <w:rFonts w:ascii="GHEA Grapalat" w:eastAsia="Times New Roman" w:hAnsi="GHEA Grapalat"/>
          <w:sz w:val="24"/>
          <w:szCs w:val="24"/>
          <w:lang w:val="hy-AM"/>
        </w:rPr>
        <w:t xml:space="preserve"> պահանջները՝ նախագծի և գոլորշամեկուսիչ շերտի կիրառվող տեսակի տեղադրման տեխնոլոգիային համապատասխան։</w:t>
      </w:r>
    </w:p>
    <w:p w14:paraId="1BA5BAF3" w14:textId="4D3BB549" w:rsidR="00A16173"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Ջրային հիմ</w:t>
      </w:r>
      <w:r w:rsidR="00BD499C">
        <w:rPr>
          <w:rFonts w:ascii="GHEA Grapalat" w:hAnsi="GHEA Grapalat"/>
          <w:sz w:val="24"/>
          <w:szCs w:val="24"/>
          <w:lang w:val="hy-AM"/>
        </w:rPr>
        <w:t>նատակով</w:t>
      </w:r>
      <w:r w:rsidRPr="009732B0">
        <w:rPr>
          <w:rFonts w:ascii="GHEA Grapalat" w:hAnsi="GHEA Grapalat"/>
          <w:sz w:val="24"/>
          <w:szCs w:val="24"/>
          <w:lang w:val="hy-AM"/>
        </w:rPr>
        <w:t xml:space="preserve"> և չսառչող հավելումներով միացությունների օգտագործմամբ աշխատանքները, ինչպես նաև միաբաղադրիչ սոսնձային միացություններով և լուծիչի վրա հիմնված մածիկներով նյութերի և համակարգերի օգտագործմամբ աշխատանքները պետք է իրականացնել շրջակա միջավայրի 5°С –ից ոչ ցածր ջերմաստիճանի դեպքում։ Պոլիմերային մածիկներ թույլատրվում է օգտագործել 5°С –ից ցածր ջերմաստիճանի դեպքում, եթե առկա են արտադրողի համապատասխան ցուցումներ։</w:t>
      </w:r>
    </w:p>
    <w:p w14:paraId="53D8ED17" w14:textId="4A408BE8" w:rsidR="00A16173"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Մեկուսիչ աշխատանքներ սկսելուց առաջ անհրաժեշտ է փոշեզրկել մակերեսը (անհրաժեշտության դեպքում՝ յուղազրկել)։ Բիտում պարունակող գլանափաթեթավոր նյութերից գոլորշամեկուսիչ շերտի տեղադրման դեպքում պետք է ամբողջ մակերեսը գրունտավորել բիտում պարունակող պրայմերով։ Պոլիմերային գլանափաթեթավոր նյութերից գոլորշամեկուսիչ շերտ տեղադրելու դեպքում և մետաղական պրոֆիլավորված երեսարկից հիմ</w:t>
      </w:r>
      <w:r w:rsidR="00BD499C">
        <w:rPr>
          <w:rFonts w:ascii="GHEA Grapalat" w:hAnsi="GHEA Grapalat"/>
          <w:sz w:val="24"/>
          <w:szCs w:val="24"/>
          <w:lang w:val="hy-AM"/>
        </w:rPr>
        <w:t>նատակ</w:t>
      </w:r>
      <w:r w:rsidRPr="009732B0">
        <w:rPr>
          <w:rFonts w:ascii="GHEA Grapalat" w:hAnsi="GHEA Grapalat"/>
          <w:sz w:val="24"/>
          <w:szCs w:val="24"/>
          <w:lang w:val="hy-AM"/>
        </w:rPr>
        <w:t>ի համար հիմ</w:t>
      </w:r>
      <w:r w:rsidR="00BD499C">
        <w:rPr>
          <w:rFonts w:ascii="GHEA Grapalat" w:hAnsi="GHEA Grapalat"/>
          <w:sz w:val="24"/>
          <w:szCs w:val="24"/>
          <w:lang w:val="hy-AM"/>
        </w:rPr>
        <w:t>նատակի</w:t>
      </w:r>
      <w:r w:rsidRPr="009732B0">
        <w:rPr>
          <w:rFonts w:ascii="GHEA Grapalat" w:hAnsi="GHEA Grapalat"/>
          <w:sz w:val="24"/>
          <w:szCs w:val="24"/>
          <w:lang w:val="hy-AM"/>
        </w:rPr>
        <w:t xml:space="preserve"> մակերեսի գրունտավորում չի պահանջվում։</w:t>
      </w:r>
    </w:p>
    <w:p w14:paraId="2EE6EF7A" w14:textId="77777777" w:rsidR="00A16173"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Սոսինձի և մեկուսիչ միացությունների կիրառումից առաջ մակերեսի գրունտավորումը պետք է կատարել ամբողջակական շերտով, առանց բացթողումների և ճեղքերի։</w:t>
      </w:r>
    </w:p>
    <w:p w14:paraId="05BF8F8E" w14:textId="34D8E742" w:rsidR="009C7CA2"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Հիմ</w:t>
      </w:r>
      <w:r w:rsidR="00AE15EF">
        <w:rPr>
          <w:rFonts w:ascii="GHEA Grapalat" w:hAnsi="GHEA Grapalat"/>
          <w:sz w:val="24"/>
          <w:szCs w:val="24"/>
          <w:lang w:val="hy-AM"/>
        </w:rPr>
        <w:t>նատակերի</w:t>
      </w:r>
      <w:r w:rsidRPr="009732B0">
        <w:rPr>
          <w:rFonts w:ascii="GHEA Grapalat" w:hAnsi="GHEA Grapalat"/>
          <w:sz w:val="24"/>
          <w:szCs w:val="24"/>
          <w:lang w:val="hy-AM"/>
        </w:rPr>
        <w:t xml:space="preserve"> խոնավությունը մինչև գրունտային շերտի կիրառումը չպետք է գերազանցի աղյուսակ 1-ում նշված արժեքները։ Խոնավ հիմ</w:t>
      </w:r>
      <w:r w:rsidR="00AE15EF">
        <w:rPr>
          <w:rFonts w:ascii="GHEA Grapalat" w:hAnsi="GHEA Grapalat"/>
          <w:sz w:val="24"/>
          <w:szCs w:val="24"/>
          <w:lang w:val="hy-AM"/>
        </w:rPr>
        <w:t>նատակի</w:t>
      </w:r>
      <w:r w:rsidRPr="009732B0">
        <w:rPr>
          <w:rFonts w:ascii="GHEA Grapalat" w:hAnsi="GHEA Grapalat"/>
          <w:sz w:val="24"/>
          <w:szCs w:val="24"/>
          <w:lang w:val="hy-AM"/>
        </w:rPr>
        <w:t xml:space="preserve"> վրա </w:t>
      </w:r>
      <w:r w:rsidRPr="009732B0">
        <w:rPr>
          <w:rFonts w:ascii="GHEA Grapalat" w:hAnsi="GHEA Grapalat"/>
          <w:sz w:val="24"/>
          <w:szCs w:val="24"/>
          <w:lang w:val="hy-AM"/>
        </w:rPr>
        <w:lastRenderedPageBreak/>
        <w:t>թույլատրվում է կիրառել միայն ջրային հիմ</w:t>
      </w:r>
      <w:r w:rsidR="00BD499C">
        <w:rPr>
          <w:rFonts w:ascii="GHEA Grapalat" w:hAnsi="GHEA Grapalat"/>
          <w:sz w:val="24"/>
          <w:szCs w:val="24"/>
          <w:lang w:val="hy-AM"/>
        </w:rPr>
        <w:t>նատակով</w:t>
      </w:r>
      <w:r w:rsidRPr="009732B0">
        <w:rPr>
          <w:rFonts w:ascii="GHEA Grapalat" w:hAnsi="GHEA Grapalat"/>
          <w:sz w:val="24"/>
          <w:szCs w:val="24"/>
          <w:lang w:val="hy-AM"/>
        </w:rPr>
        <w:t xml:space="preserve"> գրունտային կամ մեկուսիչ միացություններ։ Ջրային հիմ</w:t>
      </w:r>
      <w:r w:rsidR="00BD499C">
        <w:rPr>
          <w:rFonts w:ascii="GHEA Grapalat" w:hAnsi="GHEA Grapalat"/>
          <w:sz w:val="24"/>
          <w:szCs w:val="24"/>
          <w:lang w:val="hy-AM"/>
        </w:rPr>
        <w:t>նատակով</w:t>
      </w:r>
      <w:r w:rsidRPr="009732B0">
        <w:rPr>
          <w:rFonts w:ascii="GHEA Grapalat" w:hAnsi="GHEA Grapalat"/>
          <w:sz w:val="24"/>
          <w:szCs w:val="24"/>
          <w:lang w:val="hy-AM"/>
        </w:rPr>
        <w:t xml:space="preserve"> գրունտային միացություններ կիրառելիս չի թույլատրվում մակերևութային խոնավության առկայություն։</w:t>
      </w:r>
    </w:p>
    <w:p w14:paraId="037210D9" w14:textId="77777777" w:rsidR="009C7CA2"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Գրունտային միացության չորացման աստիճանը որոշվում է հետևյալ կերպ</w:t>
      </w:r>
      <w:r w:rsidRPr="009732B0">
        <w:rPr>
          <w:rFonts w:ascii="Times New Roman" w:hAnsi="Times New Roman" w:cs="Times New Roman"/>
          <w:sz w:val="24"/>
          <w:szCs w:val="24"/>
          <w:lang w:val="hy-AM"/>
        </w:rPr>
        <w:t>․</w:t>
      </w:r>
      <w:r w:rsidRPr="009732B0">
        <w:rPr>
          <w:rFonts w:ascii="GHEA Grapalat" w:hAnsi="GHEA Grapalat"/>
          <w:sz w:val="24"/>
          <w:szCs w:val="24"/>
          <w:lang w:val="hy-AM"/>
        </w:rPr>
        <w:t xml:space="preserve"> կիրառվող տամպոնի վրա չպետք է մնան կապակցանյութի հետքեր։</w:t>
      </w:r>
    </w:p>
    <w:p w14:paraId="4B342185" w14:textId="2ED94DB1" w:rsidR="009C7CA2"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Մեկուսիչ ծածկույթների տեղադրման ժամանակ տանիքածածկի նյութերը պետք է տեղադրել (քսել) ամբողջական և հավասար շերտերով կամ մեկ շերտով, առանց բացթողումների կամ մակահոսուկների: Գլանափաթեթավոր նյութերը տեղադրում են աշխատանքների կատարման նախագծով պահանջվող եզրածածկվածքով։ Եզրածածկվածքներին ներկայացվող պահանջները սահմանվում են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Pr="009732B0">
        <w:rPr>
          <w:rFonts w:ascii="GHEA Grapalat" w:hAnsi="GHEA Grapalat"/>
          <w:sz w:val="24"/>
          <w:szCs w:val="24"/>
          <w:lang w:val="hy-AM"/>
        </w:rPr>
        <w:t>ՀՀՇՆ 31-04-2022</w:t>
      </w:r>
      <w:r w:rsidR="00467A2F">
        <w:rPr>
          <w:rFonts w:ascii="GHEA Grapalat" w:hAnsi="GHEA Grapalat"/>
          <w:sz w:val="24"/>
          <w:szCs w:val="24"/>
          <w:lang w:val="hy-AM"/>
        </w:rPr>
        <w:t xml:space="preserve"> շինարարական նորմեր</w:t>
      </w:r>
      <w:r w:rsidRPr="009732B0">
        <w:rPr>
          <w:rFonts w:ascii="GHEA Grapalat" w:hAnsi="GHEA Grapalat"/>
          <w:sz w:val="24"/>
          <w:szCs w:val="24"/>
          <w:lang w:val="hy-AM"/>
        </w:rPr>
        <w:t>ում։</w:t>
      </w:r>
    </w:p>
    <w:p w14:paraId="667A8C8A" w14:textId="2B0BB32F" w:rsidR="009C7CA2"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Բացասական ջերմաստիճանների դեպքում բիտում պարունակող գլանափաթեթավոր մեկուսիչ նյութերրը պետք է պահել 15°С –ի</w:t>
      </w:r>
      <w:r w:rsidR="00C50BBD">
        <w:rPr>
          <w:rFonts w:ascii="GHEA Grapalat" w:hAnsi="GHEA Grapalat"/>
          <w:sz w:val="24"/>
          <w:szCs w:val="24"/>
          <w:lang w:val="hy-AM"/>
        </w:rPr>
        <w:t>ց</w:t>
      </w:r>
      <w:r w:rsidRPr="009732B0">
        <w:rPr>
          <w:rFonts w:ascii="GHEA Grapalat" w:hAnsi="GHEA Grapalat"/>
          <w:sz w:val="24"/>
          <w:szCs w:val="24"/>
          <w:lang w:val="hy-AM"/>
        </w:rPr>
        <w:t xml:space="preserve"> ոչ ցածր ջերմաստիճանում 24 ժամից ոչ պակաս և առաքել տեղադրման վայր անմիջապես աշխատանքը սկսելուց առաջ։ ՊՎՔ հիմ</w:t>
      </w:r>
      <w:r w:rsidR="00AE15EF">
        <w:rPr>
          <w:rFonts w:ascii="GHEA Grapalat" w:hAnsi="GHEA Grapalat"/>
          <w:sz w:val="24"/>
          <w:szCs w:val="24"/>
          <w:lang w:val="hy-AM"/>
        </w:rPr>
        <w:t>նատակի</w:t>
      </w:r>
      <w:r w:rsidRPr="009732B0">
        <w:rPr>
          <w:rFonts w:ascii="GHEA Grapalat" w:hAnsi="GHEA Grapalat"/>
          <w:sz w:val="24"/>
          <w:szCs w:val="24"/>
          <w:lang w:val="hy-AM"/>
        </w:rPr>
        <w:t xml:space="preserve"> վրա պոլիմերային գլանափաթեթավոր նյութեր կիրառելուց առաջ դրանք պետք է պահել 10 –ից մինչև 25°С ջերմաստիճանում 6 ժամից ոչ պակաս։</w:t>
      </w:r>
    </w:p>
    <w:p w14:paraId="41A074C6" w14:textId="6046972D" w:rsidR="009C7CA2"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Սառը բիտումային մածիկները 5°С -ից ցածր ջերմաստիճանում կիրառելու դեպքում պետք է նախապես պահել տաք </w:t>
      </w:r>
      <w:r w:rsidR="00520F44">
        <w:rPr>
          <w:rFonts w:ascii="GHEA Grapalat" w:hAnsi="GHEA Grapalat"/>
          <w:sz w:val="24"/>
          <w:szCs w:val="24"/>
          <w:lang w:val="hy-AM"/>
        </w:rPr>
        <w:t>շինությունում</w:t>
      </w:r>
      <w:r w:rsidRPr="009732B0">
        <w:rPr>
          <w:rFonts w:ascii="GHEA Grapalat" w:hAnsi="GHEA Grapalat"/>
          <w:sz w:val="24"/>
          <w:szCs w:val="24"/>
          <w:lang w:val="hy-AM"/>
        </w:rPr>
        <w:t xml:space="preserve"> 20°С ջերմաստիճանում 24 ժամից ոչ պակաս:</w:t>
      </w:r>
    </w:p>
    <w:p w14:paraId="32B769BB" w14:textId="77777777" w:rsidR="009C7CA2"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Սառը բիտումային մածիկների հարկադիր տաքացումը և դրանց կիրառումը բաց կրակի մոտ չի թույլատրվում։</w:t>
      </w:r>
    </w:p>
    <w:p w14:paraId="755DCABA" w14:textId="5085A929" w:rsidR="00C147DA" w:rsidRPr="009732B0" w:rsidRDefault="00C147DA"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Բոլոր սորուն նյութերը պետք է տեսակավորվեն և լվացվեն (ցրտադիմացկուն նյութերի համար)։</w:t>
      </w:r>
    </w:p>
    <w:p w14:paraId="2A372BBF" w14:textId="77777777" w:rsidR="00C147DA" w:rsidRPr="009732B0" w:rsidRDefault="00C147DA" w:rsidP="009C7CA2">
      <w:pPr>
        <w:spacing w:after="0" w:line="360" w:lineRule="auto"/>
        <w:ind w:firstLine="709"/>
        <w:jc w:val="both"/>
        <w:rPr>
          <w:rFonts w:ascii="GHEA Grapalat" w:hAnsi="GHEA Grapalat"/>
          <w:b/>
          <w:bCs/>
          <w:sz w:val="24"/>
          <w:szCs w:val="24"/>
          <w:lang w:val="hy-AM"/>
        </w:rPr>
      </w:pPr>
    </w:p>
    <w:p w14:paraId="33130A70" w14:textId="77777777" w:rsidR="00C147DA" w:rsidRDefault="00C147DA" w:rsidP="009C7CA2">
      <w:pPr>
        <w:spacing w:after="0" w:line="360" w:lineRule="auto"/>
        <w:jc w:val="both"/>
        <w:rPr>
          <w:rFonts w:ascii="GHEA Grapalat" w:hAnsi="GHEA Grapalat" w:cstheme="minorHAnsi"/>
          <w:b/>
          <w:bCs/>
          <w:sz w:val="24"/>
          <w:szCs w:val="24"/>
          <w:lang w:val="hy-AM"/>
        </w:rPr>
      </w:pPr>
    </w:p>
    <w:p w14:paraId="4CB25E51" w14:textId="77777777" w:rsidR="00C26CB0" w:rsidRDefault="00C26CB0" w:rsidP="009C7CA2">
      <w:pPr>
        <w:spacing w:after="0" w:line="360" w:lineRule="auto"/>
        <w:jc w:val="both"/>
        <w:rPr>
          <w:rFonts w:ascii="GHEA Grapalat" w:hAnsi="GHEA Grapalat" w:cstheme="minorHAnsi"/>
          <w:b/>
          <w:bCs/>
          <w:sz w:val="24"/>
          <w:szCs w:val="24"/>
          <w:lang w:val="hy-AM"/>
        </w:rPr>
      </w:pPr>
    </w:p>
    <w:p w14:paraId="34302219" w14:textId="77777777" w:rsidR="00C26CB0" w:rsidRPr="009732B0" w:rsidRDefault="00C26CB0" w:rsidP="009C7CA2">
      <w:pPr>
        <w:spacing w:after="0" w:line="360" w:lineRule="auto"/>
        <w:jc w:val="both"/>
        <w:rPr>
          <w:rFonts w:ascii="GHEA Grapalat" w:hAnsi="GHEA Grapalat" w:cstheme="minorHAnsi"/>
          <w:b/>
          <w:bCs/>
          <w:sz w:val="24"/>
          <w:szCs w:val="24"/>
          <w:lang w:val="hy-AM"/>
        </w:rPr>
      </w:pPr>
    </w:p>
    <w:p w14:paraId="4305BED2" w14:textId="1C75E372" w:rsidR="00482458" w:rsidRPr="009732B0" w:rsidRDefault="00482458" w:rsidP="009C7CA2">
      <w:pPr>
        <w:pStyle w:val="2"/>
        <w:rPr>
          <w:b w:val="0"/>
          <w:szCs w:val="24"/>
          <w:lang w:val="hy-AM"/>
        </w:rPr>
      </w:pPr>
      <w:r w:rsidRPr="009732B0">
        <w:rPr>
          <w:rFonts w:cstheme="minorHAnsi"/>
          <w:bCs/>
          <w:szCs w:val="24"/>
          <w:lang w:val="hy-AM"/>
        </w:rPr>
        <w:lastRenderedPageBreak/>
        <w:t>5.2.</w:t>
      </w:r>
      <w:r w:rsidRPr="009732B0">
        <w:rPr>
          <w:rFonts w:cstheme="minorHAnsi"/>
          <w:bCs/>
          <w:color w:val="FF0000"/>
          <w:szCs w:val="24"/>
          <w:lang w:val="hy-AM"/>
        </w:rPr>
        <w:t xml:space="preserve"> </w:t>
      </w:r>
      <w:r w:rsidRPr="009732B0">
        <w:rPr>
          <w:rFonts w:cstheme="minorHAnsi"/>
          <w:bCs/>
          <w:szCs w:val="24"/>
          <w:lang w:val="hy-AM"/>
        </w:rPr>
        <w:t>ԳՈԼՈՐՇԱՄԵԿՈՒՍ</w:t>
      </w:r>
      <w:r w:rsidR="00ED502F" w:rsidRPr="009732B0">
        <w:rPr>
          <w:rFonts w:cstheme="minorHAnsi"/>
          <w:bCs/>
          <w:szCs w:val="24"/>
          <w:lang w:val="hy-AM"/>
        </w:rPr>
        <w:t>ԻՉ ՇԵՐՏ</w:t>
      </w:r>
    </w:p>
    <w:p w14:paraId="4E7665C4" w14:textId="77777777" w:rsidR="00482458" w:rsidRPr="009732B0" w:rsidRDefault="00482458" w:rsidP="009C7CA2">
      <w:pPr>
        <w:pStyle w:val="a3"/>
        <w:spacing w:after="0" w:line="360" w:lineRule="auto"/>
        <w:jc w:val="both"/>
        <w:rPr>
          <w:rFonts w:ascii="GHEA Grapalat" w:hAnsi="GHEA Grapalat"/>
          <w:b/>
          <w:sz w:val="24"/>
          <w:szCs w:val="24"/>
          <w:lang w:val="hy-AM"/>
        </w:rPr>
      </w:pPr>
    </w:p>
    <w:p w14:paraId="67FE5664" w14:textId="4B435DAF" w:rsidR="009C7CA2" w:rsidRPr="009732B0" w:rsidRDefault="00482458"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Գոլորշամեկուսացումը տանիքներում  </w:t>
      </w:r>
      <w:r w:rsidR="0017748F" w:rsidRPr="009732B0">
        <w:rPr>
          <w:rFonts w:ascii="GHEA Grapalat" w:hAnsi="GHEA Grapalat"/>
          <w:sz w:val="24"/>
          <w:szCs w:val="24"/>
          <w:lang w:val="hy-AM"/>
        </w:rPr>
        <w:t xml:space="preserve">անհրաժեշտ է իրականացնել </w:t>
      </w:r>
      <w:r w:rsidRPr="009732B0">
        <w:rPr>
          <w:rFonts w:ascii="GHEA Grapalat" w:hAnsi="GHEA Grapalat"/>
          <w:sz w:val="24"/>
          <w:szCs w:val="24"/>
          <w:lang w:val="hy-AM"/>
        </w:rPr>
        <w:t xml:space="preserve">համաձայն </w:t>
      </w:r>
      <w:r w:rsidR="009D18AA" w:rsidRPr="009732B0">
        <w:rPr>
          <w:rFonts w:ascii="GHEA Grapalat" w:hAnsi="GHEA Grapalat"/>
          <w:sz w:val="24"/>
          <w:szCs w:val="24"/>
          <w:lang w:val="hy-AM"/>
        </w:rPr>
        <w:t>ՀՀ Քաղաքաշինության նախարարի 2016թ</w:t>
      </w:r>
      <w:r w:rsidR="009D18AA" w:rsidRPr="009732B0">
        <w:rPr>
          <w:rFonts w:ascii="Times New Roman" w:eastAsia="Microsoft JhengHei" w:hAnsi="Times New Roman" w:cs="Times New Roman"/>
          <w:sz w:val="24"/>
          <w:szCs w:val="24"/>
          <w:lang w:val="hy-AM"/>
        </w:rPr>
        <w:t>․</w:t>
      </w:r>
      <w:r w:rsidR="009D18AA" w:rsidRPr="009732B0">
        <w:rPr>
          <w:rFonts w:ascii="GHEA Grapalat" w:hAnsi="GHEA Grapalat"/>
          <w:sz w:val="24"/>
          <w:szCs w:val="24"/>
          <w:lang w:val="hy-AM"/>
        </w:rPr>
        <w:t xml:space="preserve"> հունիսի 16-ի </w:t>
      </w:r>
      <w:r w:rsidR="009D18AA" w:rsidRPr="009D18AA">
        <w:rPr>
          <w:rFonts w:ascii="GHEA Grapalat" w:eastAsia="Times New Roman" w:hAnsi="GHEA Grapalat"/>
          <w:sz w:val="24"/>
          <w:szCs w:val="24"/>
          <w:lang w:val="hy-AM"/>
        </w:rPr>
        <w:t xml:space="preserve">N </w:t>
      </w:r>
      <w:r w:rsidR="009D18AA" w:rsidRPr="009732B0">
        <w:rPr>
          <w:rFonts w:ascii="GHEA Grapalat" w:eastAsia="Times New Roman" w:hAnsi="GHEA Grapalat"/>
          <w:sz w:val="24"/>
          <w:szCs w:val="24"/>
          <w:lang w:val="hy-AM"/>
        </w:rPr>
        <w:t>120</w:t>
      </w:r>
      <w:r w:rsidR="009D18AA" w:rsidRPr="009D18AA">
        <w:rPr>
          <w:rFonts w:ascii="GHEA Grapalat" w:eastAsia="Times New Roman" w:hAnsi="GHEA Grapalat"/>
          <w:sz w:val="24"/>
          <w:szCs w:val="24"/>
          <w:lang w:val="hy-AM"/>
        </w:rPr>
        <w:t>-Ն</w:t>
      </w:r>
      <w:r w:rsidR="009D18AA" w:rsidRPr="009732B0">
        <w:rPr>
          <w:rFonts w:ascii="GHEA Grapalat" w:eastAsia="Times New Roman" w:hAnsi="GHEA Grapalat"/>
          <w:sz w:val="24"/>
          <w:szCs w:val="24"/>
          <w:lang w:val="hy-AM"/>
        </w:rPr>
        <w:t xml:space="preserve"> հրաման</w:t>
      </w:r>
      <w:r w:rsidR="009D18AA">
        <w:rPr>
          <w:rFonts w:ascii="GHEA Grapalat" w:eastAsia="Times New Roman" w:hAnsi="GHEA Grapalat"/>
          <w:sz w:val="24"/>
          <w:szCs w:val="24"/>
          <w:lang w:val="hy-AM"/>
        </w:rPr>
        <w:t xml:space="preserve">ով հաստատված </w:t>
      </w:r>
      <w:r w:rsidRPr="009732B0">
        <w:rPr>
          <w:rFonts w:ascii="GHEA Grapalat" w:hAnsi="GHEA Grapalat"/>
          <w:sz w:val="24"/>
          <w:szCs w:val="24"/>
          <w:lang w:val="hy-AM"/>
        </w:rPr>
        <w:t>ՀՀՇՆ 24-01</w:t>
      </w:r>
      <w:r w:rsidR="00ED502F" w:rsidRPr="009732B0">
        <w:rPr>
          <w:rFonts w:ascii="GHEA Grapalat" w:hAnsi="GHEA Grapalat"/>
          <w:sz w:val="24"/>
          <w:szCs w:val="24"/>
          <w:lang w:val="hy-AM"/>
        </w:rPr>
        <w:t>-2016</w:t>
      </w:r>
      <w:r w:rsidR="009D18AA">
        <w:rPr>
          <w:rFonts w:ascii="GHEA Grapalat" w:hAnsi="GHEA Grapalat"/>
          <w:sz w:val="24"/>
          <w:szCs w:val="24"/>
          <w:lang w:val="hy-AM"/>
        </w:rPr>
        <w:t xml:space="preserve"> շինարարական նորմերի</w:t>
      </w:r>
      <w:r w:rsidR="00F93E02" w:rsidRPr="009732B0">
        <w:rPr>
          <w:rFonts w:ascii="GHEA Grapalat" w:hAnsi="GHEA Grapalat"/>
          <w:sz w:val="24"/>
          <w:szCs w:val="24"/>
          <w:lang w:val="hy-AM"/>
        </w:rPr>
        <w:t>,</w:t>
      </w:r>
      <w:r w:rsidRPr="009732B0">
        <w:rPr>
          <w:rFonts w:ascii="GHEA Grapalat" w:hAnsi="GHEA Grapalat"/>
          <w:sz w:val="24"/>
          <w:szCs w:val="24"/>
          <w:lang w:val="hy-AM"/>
        </w:rPr>
        <w:t xml:space="preserve">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00ED502F" w:rsidRPr="009732B0">
        <w:rPr>
          <w:rFonts w:ascii="GHEA Grapalat" w:hAnsi="GHEA Grapalat"/>
          <w:sz w:val="24"/>
          <w:szCs w:val="24"/>
          <w:lang w:val="hy-AM"/>
        </w:rPr>
        <w:t>ՀՀՇՆ 31-04-2022</w:t>
      </w:r>
      <w:r w:rsidR="00467A2F">
        <w:rPr>
          <w:rFonts w:ascii="GHEA Grapalat" w:hAnsi="GHEA Grapalat"/>
          <w:sz w:val="24"/>
          <w:szCs w:val="24"/>
          <w:lang w:val="hy-AM"/>
        </w:rPr>
        <w:t xml:space="preserve"> շինարարական նորմերի</w:t>
      </w:r>
      <w:r w:rsidR="00ED502F" w:rsidRPr="009732B0">
        <w:rPr>
          <w:rFonts w:ascii="GHEA Grapalat" w:hAnsi="GHEA Grapalat"/>
          <w:sz w:val="24"/>
          <w:szCs w:val="24"/>
          <w:lang w:val="hy-AM"/>
        </w:rPr>
        <w:t xml:space="preserve"> </w:t>
      </w:r>
      <w:r w:rsidR="002A4BC9" w:rsidRPr="009732B0">
        <w:rPr>
          <w:rFonts w:ascii="GHEA Grapalat" w:hAnsi="GHEA Grapalat"/>
          <w:sz w:val="24"/>
          <w:szCs w:val="24"/>
          <w:lang w:val="hy-AM"/>
        </w:rPr>
        <w:t xml:space="preserve">և սույն նորմերի </w:t>
      </w:r>
      <w:r w:rsidR="00ED502F" w:rsidRPr="009732B0">
        <w:rPr>
          <w:rFonts w:ascii="GHEA Grapalat" w:hAnsi="GHEA Grapalat"/>
          <w:sz w:val="24"/>
          <w:szCs w:val="24"/>
          <w:lang w:val="hy-AM"/>
        </w:rPr>
        <w:t>պահանջների</w:t>
      </w:r>
      <w:r w:rsidR="00345F9D" w:rsidRPr="009732B0">
        <w:rPr>
          <w:rFonts w:ascii="GHEA Grapalat" w:hAnsi="GHEA Grapalat"/>
          <w:sz w:val="24"/>
          <w:szCs w:val="24"/>
          <w:lang w:val="hy-AM"/>
        </w:rPr>
        <w:t>ն</w:t>
      </w:r>
      <w:r w:rsidR="00ED502F" w:rsidRPr="009732B0">
        <w:rPr>
          <w:rFonts w:ascii="GHEA Grapalat" w:hAnsi="GHEA Grapalat"/>
          <w:sz w:val="24"/>
          <w:szCs w:val="24"/>
          <w:lang w:val="hy-AM"/>
        </w:rPr>
        <w:t>:</w:t>
      </w:r>
    </w:p>
    <w:p w14:paraId="17E15855" w14:textId="77777777" w:rsidR="009C7CA2" w:rsidRPr="009732B0" w:rsidRDefault="00482458"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Գոլորշամեկուսիչ շերտը պետք է տեղակայվի ջերմապահպանիչի տաք կողմից և կիպ տեղադրվի հարթ մակերևույթի վրա: Գոլորշամեկուսիչը պետք է լինի չընդհատվող՝ կոնստրուկցիայի ողջ մակերևույթով, որի վրա այն տեղադրված է, իսկ փաթթոցային նյութերի եզրածածկվածքները՝ հերմետիկորեն սոսնձված, եռակցված կամ  համահալված: Գոլորշամեկուսիչ փաթթոցային նյութերի երկայնական եզրածածկվածքները պետք է կազմեն 100 մմ, իսկ լայնականները՝ առնվազն 150մմ:</w:t>
      </w:r>
    </w:p>
    <w:p w14:paraId="75A0BEE8" w14:textId="4CFB1680" w:rsidR="009C7CA2" w:rsidRPr="009732B0" w:rsidRDefault="00482458"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Այն վայրերում, որտեղ ջերմամեկուսիչ շերտը հարում է պատերին, լուսանցների պատերին, հորաններին և վերնածածկի ու ձեղնահարկի ծածկի միջով անցնող սարքավորումներին, գոլորշամեկուսիչ շերտը պետք է բարձրացվի ոչ պակաս ջերմամեկուսիչ շերտի բարձրության և սոսնձվի ուղղահայաց մակերևույթի վրա, իսկ դեֆորմացիոն կարանների տեղերում՝ անցկացվի մետաղական փոխհատուցչի վրայով՝ ձևավորելով ծալք:</w:t>
      </w:r>
    </w:p>
    <w:p w14:paraId="3BFF8639" w14:textId="7FF8BFF9" w:rsidR="009C7CA2" w:rsidRPr="009732B0" w:rsidRDefault="00482458"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Ջրամեկուսիչ գորգը, ջերմամեկուսիչ սալ</w:t>
      </w:r>
      <w:r w:rsidR="00791FD0">
        <w:rPr>
          <w:rFonts w:ascii="GHEA Grapalat" w:hAnsi="GHEA Grapalat"/>
          <w:sz w:val="24"/>
          <w:szCs w:val="24"/>
          <w:lang w:val="hy-AM"/>
        </w:rPr>
        <w:t>երը</w:t>
      </w:r>
      <w:r w:rsidRPr="009732B0">
        <w:rPr>
          <w:rFonts w:ascii="GHEA Grapalat" w:hAnsi="GHEA Grapalat"/>
          <w:sz w:val="24"/>
          <w:szCs w:val="24"/>
          <w:lang w:val="hy-AM"/>
        </w:rPr>
        <w:t xml:space="preserve"> և հավաքովի հարթեցնող շերտը՝ տանիքի երեսարկին մեխանիկական եղանակով ամրացման ժամանակ խորհուրդ է տրվում գոլորշամեկուսացումը նախատեսել բիտումե-պոլիմերային փաթթոցային նյութերից:</w:t>
      </w:r>
    </w:p>
    <w:p w14:paraId="4CDD0D45" w14:textId="0581CAC7" w:rsidR="009C7CA2" w:rsidRPr="009732B0" w:rsidRDefault="00482458"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Թաց և խոնավ ռեժիմներով շահագործվող շենքների տանիքներում ջրամեկուսիչ գորգի, ջերմամեկուսիչ սալ</w:t>
      </w:r>
      <w:r w:rsidR="00791FD0">
        <w:rPr>
          <w:rFonts w:ascii="GHEA Grapalat" w:hAnsi="GHEA Grapalat"/>
          <w:sz w:val="24"/>
          <w:szCs w:val="24"/>
          <w:lang w:val="hy-AM"/>
        </w:rPr>
        <w:t>երի</w:t>
      </w:r>
      <w:r w:rsidRPr="009732B0">
        <w:rPr>
          <w:rFonts w:ascii="GHEA Grapalat" w:hAnsi="GHEA Grapalat"/>
          <w:sz w:val="24"/>
          <w:szCs w:val="24"/>
          <w:lang w:val="hy-AM"/>
        </w:rPr>
        <w:t xml:space="preserve"> և հավաքովի հարթեցնող շերտի մեխանիկական ամրացումը գոլորշամեկուսիչի միջով չի թույլատրվում:</w:t>
      </w:r>
    </w:p>
    <w:p w14:paraId="12E20F95" w14:textId="54C13ECA" w:rsidR="00482458" w:rsidRPr="009732B0" w:rsidRDefault="00482458"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Գոլորշամեկուսիչը արդյունավետ է «աշխատում» միայն այն դեպքում, երբ այն ճիշտ է ընտրված կլիմայական պայմանների, տանիքածածկի կառուցվածքի և տանիքածածկի նյութի տեսակի համար: Ոչ համապատասխան գոլորշամեկուսիչ </w:t>
      </w:r>
      <w:r w:rsidRPr="009732B0">
        <w:rPr>
          <w:rFonts w:ascii="GHEA Grapalat" w:hAnsi="GHEA Grapalat"/>
          <w:sz w:val="24"/>
          <w:szCs w:val="24"/>
          <w:lang w:val="hy-AM"/>
        </w:rPr>
        <w:lastRenderedPageBreak/>
        <w:t xml:space="preserve">շերտը  ոչ միայն անօգուտ կլինի, այլև կուժեղացնի </w:t>
      </w:r>
      <w:r w:rsidR="00ED2508">
        <w:rPr>
          <w:rFonts w:ascii="GHEA Grapalat" w:hAnsi="GHEA Grapalat"/>
          <w:sz w:val="24"/>
          <w:szCs w:val="24"/>
          <w:lang w:val="hy-AM"/>
        </w:rPr>
        <w:t>խտվածքի</w:t>
      </w:r>
      <w:r w:rsidRPr="009732B0">
        <w:rPr>
          <w:rFonts w:ascii="GHEA Grapalat" w:hAnsi="GHEA Grapalat"/>
          <w:sz w:val="24"/>
          <w:szCs w:val="24"/>
          <w:lang w:val="hy-AM"/>
        </w:rPr>
        <w:t xml:space="preserve"> գոյացման գործընթացը։</w:t>
      </w:r>
    </w:p>
    <w:p w14:paraId="399F527D" w14:textId="7AE5E338" w:rsidR="0008511D" w:rsidRDefault="0008511D" w:rsidP="009C7CA2">
      <w:pPr>
        <w:pStyle w:val="2"/>
        <w:rPr>
          <w:rFonts w:cstheme="minorHAnsi"/>
          <w:bCs/>
          <w:szCs w:val="24"/>
          <w:lang w:val="hy-AM"/>
        </w:rPr>
      </w:pPr>
      <w:r w:rsidRPr="009732B0">
        <w:rPr>
          <w:rFonts w:cstheme="minorHAnsi"/>
          <w:bCs/>
          <w:szCs w:val="24"/>
          <w:lang w:val="hy-AM"/>
        </w:rPr>
        <w:t>5.3. ՋԵՐՄԱՄԵԿՈՒՍԻՉ ՇԵՐՏ</w:t>
      </w:r>
      <w:r w:rsidR="001A6D2B" w:rsidRPr="009732B0">
        <w:rPr>
          <w:rFonts w:cstheme="minorHAnsi"/>
          <w:bCs/>
          <w:szCs w:val="24"/>
          <w:lang w:val="hy-AM"/>
        </w:rPr>
        <w:t>Ի ՏԵՂԱԴՐՈՒՄ</w:t>
      </w:r>
    </w:p>
    <w:p w14:paraId="604AD0AE" w14:textId="77777777" w:rsidR="00C50BBD" w:rsidRPr="00C50BBD" w:rsidRDefault="00C50BBD" w:rsidP="00C50BBD">
      <w:pPr>
        <w:rPr>
          <w:lang w:val="hy-AM"/>
        </w:rPr>
      </w:pPr>
    </w:p>
    <w:p w14:paraId="58AEC6A2" w14:textId="6F907BCD" w:rsidR="009C7CA2"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Ջերմամեկուսիչ շերտի տեղադրումը պետք է իրականացնել հաշվի առնելով սույն շինարարական նորմերի և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Pr="009732B0">
        <w:rPr>
          <w:rFonts w:ascii="GHEA Grapalat" w:hAnsi="GHEA Grapalat"/>
          <w:sz w:val="24"/>
          <w:szCs w:val="24"/>
          <w:lang w:val="hy-AM"/>
        </w:rPr>
        <w:t>ՀՀՇՆ 31-04-2022</w:t>
      </w:r>
      <w:r w:rsidR="00467A2F">
        <w:rPr>
          <w:rFonts w:ascii="GHEA Grapalat" w:hAnsi="GHEA Grapalat"/>
          <w:sz w:val="24"/>
          <w:szCs w:val="24"/>
          <w:lang w:val="hy-AM"/>
        </w:rPr>
        <w:t xml:space="preserve"> շինարարական նորմերի</w:t>
      </w:r>
      <w:r w:rsidRPr="009732B0">
        <w:rPr>
          <w:rFonts w:ascii="GHEA Grapalat" w:hAnsi="GHEA Grapalat"/>
          <w:sz w:val="24"/>
          <w:szCs w:val="24"/>
          <w:lang w:val="hy-AM"/>
        </w:rPr>
        <w:t xml:space="preserve"> պահանջները։</w:t>
      </w:r>
    </w:p>
    <w:p w14:paraId="7E7AC955" w14:textId="156A593F" w:rsidR="009C7CA2"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Չի թույլատրվում տարբեր հաստության սալերի կիրառումը ջերմամեկուսիչ շերտերում։</w:t>
      </w:r>
    </w:p>
    <w:p w14:paraId="65830FBD" w14:textId="5026834C" w:rsidR="009C7CA2"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Ջերմամեկուսիչ աշխատանքների կատարման ժամանակ տեղադրված ջերմամեկուսիչ սալերի մակերեսը պետք է պաշտպանել մթնոլորտային տեղումների ազդեցությունից՝ ծածկելով բրեզենտով կամ պոլիէթիլենային թաղանթով։</w:t>
      </w:r>
    </w:p>
    <w:p w14:paraId="2B7D6029" w14:textId="597EB8C1" w:rsidR="009C7CA2"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Թույլատրվում է ջերմամեկուսիչ սալերի և գոլորշամեկուսիչ շերտի համատեղ տեղադրումը պայմանով, որ ապահովվեն </w:t>
      </w:r>
      <w:r w:rsidR="00A8129D" w:rsidRPr="009732B0">
        <w:rPr>
          <w:rFonts w:ascii="GHEA Grapalat" w:hAnsi="GHEA Grapalat"/>
          <w:sz w:val="24"/>
          <w:szCs w:val="24"/>
          <w:lang w:val="hy-AM"/>
        </w:rPr>
        <w:t xml:space="preserve">սույն նորմերի </w:t>
      </w:r>
      <w:r w:rsidR="00B965F0">
        <w:rPr>
          <w:rFonts w:ascii="GHEA Grapalat" w:hAnsi="GHEA Grapalat"/>
          <w:sz w:val="24"/>
          <w:szCs w:val="24"/>
          <w:lang w:val="hy-AM"/>
        </w:rPr>
        <w:t>4</w:t>
      </w:r>
      <w:r w:rsidR="00524988" w:rsidRPr="00524988">
        <w:rPr>
          <w:rFonts w:ascii="GHEA Grapalat" w:hAnsi="GHEA Grapalat"/>
          <w:sz w:val="24"/>
          <w:szCs w:val="24"/>
          <w:lang w:val="hy-AM"/>
        </w:rPr>
        <w:t>7</w:t>
      </w:r>
      <w:r w:rsidR="00524988">
        <w:rPr>
          <w:rFonts w:ascii="GHEA Grapalat" w:hAnsi="GHEA Grapalat"/>
          <w:sz w:val="24"/>
          <w:szCs w:val="24"/>
          <w:lang w:val="hy-AM"/>
        </w:rPr>
        <w:t xml:space="preserve"> կետ</w:t>
      </w:r>
      <w:r w:rsidR="00A8129D" w:rsidRPr="009732B0">
        <w:rPr>
          <w:rFonts w:ascii="GHEA Grapalat" w:hAnsi="GHEA Grapalat"/>
          <w:sz w:val="24"/>
          <w:szCs w:val="24"/>
          <w:lang w:val="hy-AM"/>
        </w:rPr>
        <w:t>-ով նախատեսված</w:t>
      </w:r>
      <w:r w:rsidRPr="009732B0">
        <w:rPr>
          <w:rFonts w:ascii="GHEA Grapalat" w:hAnsi="GHEA Grapalat"/>
          <w:sz w:val="24"/>
          <w:szCs w:val="24"/>
          <w:lang w:val="hy-AM"/>
        </w:rPr>
        <w:t xml:space="preserve"> գոլորշամեկուսիչ շերտի նյութի տեղադրման պահանջները։</w:t>
      </w:r>
    </w:p>
    <w:p w14:paraId="513D1CCE" w14:textId="56B2D06E"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Այն դեպքերում, երբ որպես ջերմամեկուսիչ սալերի տեղադրման հիմ</w:t>
      </w:r>
      <w:r w:rsidR="00BD499C">
        <w:rPr>
          <w:rFonts w:ascii="GHEA Grapalat" w:hAnsi="GHEA Grapalat"/>
          <w:sz w:val="24"/>
          <w:szCs w:val="24"/>
          <w:lang w:val="hy-AM"/>
        </w:rPr>
        <w:t>նատակ</w:t>
      </w:r>
      <w:r w:rsidRPr="009732B0">
        <w:rPr>
          <w:rFonts w:ascii="GHEA Grapalat" w:hAnsi="GHEA Grapalat"/>
          <w:sz w:val="24"/>
          <w:szCs w:val="24"/>
          <w:lang w:val="hy-AM"/>
        </w:rPr>
        <w:t xml:space="preserve"> է հանդիսանում պրոֆիլավորված երեսարկը, ջերմամեկուսիչ սալերի տեղադրումը պետք է իրականացնել երկար կողմով՝ ծալքերի լայնքով:</w:t>
      </w:r>
    </w:p>
    <w:p w14:paraId="3086E0DB" w14:textId="6DAD0847"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Պրոֆիլավորված երեսարկի վրա ջերմամեկուսիչ սալեր տեղադրելու ժամանակ պրոֆիլավորված երեսարկի վերին նիստերի վրա ջերմամեկուսիչ սալերի հենման մակերևույթի նվազագույն մակերեսը պետք է կազմի ջերմամեկուսիչ սալերի մակերևույթի 30%-ը, ջերմամեկուսիչ սալերի յուրաքանչյուր առանձին շերտի նվազագույն հաստությունն ընդհանուր հաստության սահմաններում՝ որոշված ջերմատեխնիկական հաշվարկով, պետք է լինի պրոֆիլավորված երեսարկի սանդերքների միջև եղած հեռավորության կեսից ավելին և (կամ) ընդունվի հաշվի առնելով արտադրողի ցուցումները:</w:t>
      </w:r>
    </w:p>
    <w:p w14:paraId="416CF91E" w14:textId="65B8EBB5"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Պրոֆիլավորված թիթեղի ծալքերի լիցքը պետք է իրականացնել գործարանային արտադրության հանքային բամբակից ձևավոր տարրերով կամ </w:t>
      </w:r>
      <w:r w:rsidRPr="009732B0">
        <w:rPr>
          <w:rFonts w:ascii="GHEA Grapalat" w:hAnsi="GHEA Grapalat"/>
          <w:sz w:val="24"/>
          <w:szCs w:val="24"/>
          <w:lang w:val="hy-AM"/>
        </w:rPr>
        <w:lastRenderedPageBreak/>
        <w:t>կտրել տեղին համապատասխան (սորուն ջերմամեկուսիչ տարրերի կիրառումը չի թույլատրվում):</w:t>
      </w:r>
    </w:p>
    <w:p w14:paraId="0C9DB949" w14:textId="01D72C80"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Ջերմամեկուսիչ </w:t>
      </w:r>
      <w:r w:rsidR="00FF30DF" w:rsidRPr="009732B0">
        <w:rPr>
          <w:rFonts w:ascii="GHEA Grapalat" w:hAnsi="GHEA Grapalat"/>
          <w:sz w:val="24"/>
          <w:szCs w:val="24"/>
          <w:lang w:val="hy-AM"/>
        </w:rPr>
        <w:t>սալերի</w:t>
      </w:r>
      <w:r w:rsidRPr="009732B0">
        <w:rPr>
          <w:rFonts w:ascii="GHEA Grapalat" w:hAnsi="GHEA Grapalat"/>
          <w:sz w:val="24"/>
          <w:szCs w:val="24"/>
          <w:lang w:val="hy-AM"/>
        </w:rPr>
        <w:t xml:space="preserve"> մեխանիկական ամրակումը պրոֆիլավորված երեսարկին պետք է իրականացնել ջրամեկուսիչ ներքնակի ամրակումից առանձին և միայն ջերմամեկուսիչ </w:t>
      </w:r>
      <w:r w:rsidR="00FF30DF" w:rsidRPr="009732B0">
        <w:rPr>
          <w:rFonts w:ascii="GHEA Grapalat" w:hAnsi="GHEA Grapalat"/>
          <w:sz w:val="24"/>
          <w:szCs w:val="24"/>
          <w:lang w:val="hy-AM"/>
        </w:rPr>
        <w:t>սալերի</w:t>
      </w:r>
      <w:r w:rsidRPr="009732B0">
        <w:rPr>
          <w:rFonts w:ascii="GHEA Grapalat" w:hAnsi="GHEA Grapalat"/>
          <w:sz w:val="24"/>
          <w:szCs w:val="24"/>
          <w:lang w:val="hy-AM"/>
        </w:rPr>
        <w:t xml:space="preserve"> վերին շերտի համար, ընդ որում պետք է տեղադրել առնվազն երկու ամրակման տարր մեկ ջերմամեկուսիչ սալի վրա:</w:t>
      </w:r>
    </w:p>
    <w:p w14:paraId="19D9E0A4" w14:textId="54667CCD"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Հեռավորությունը ջերմամեկուսիչ </w:t>
      </w:r>
      <w:r w:rsidR="00FF30DF" w:rsidRPr="009732B0">
        <w:rPr>
          <w:rFonts w:ascii="GHEA Grapalat" w:hAnsi="GHEA Grapalat"/>
          <w:sz w:val="24"/>
          <w:szCs w:val="24"/>
          <w:lang w:val="hy-AM"/>
        </w:rPr>
        <w:t>սալերի</w:t>
      </w:r>
      <w:r w:rsidRPr="009732B0">
        <w:rPr>
          <w:rFonts w:ascii="GHEA Grapalat" w:hAnsi="GHEA Grapalat"/>
          <w:sz w:val="24"/>
          <w:szCs w:val="24"/>
          <w:lang w:val="hy-AM"/>
        </w:rPr>
        <w:t xml:space="preserve"> ծայրից մինչև ամրակման տարրը չշահագործվող տանիքածածկերի կոնստրուկցիաների կազմում ֆիքսելու ժամանակ պետք է լինի 200 մմ-ից ոչ պակաս:</w:t>
      </w:r>
    </w:p>
    <w:p w14:paraId="568BB31E" w14:textId="4902B559"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Ջերմամեկուսիչ սալերը տեղադրում են մեկ կամ մի քանի շերտով և իրար կպած:</w:t>
      </w:r>
    </w:p>
    <w:p w14:paraId="486360F0" w14:textId="32772917"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Ջերմամեկուսիչ սալերը երկու կամ ավելի շերտով տեղադրելու դեպքում անհրաժեշտ է խուսափել տեղաշարժումից ջերմամեկուսիչ ստորին շերտերով, իսկ տեղաշարժման անհրաժեշտության դեպքում պետք է տեղադրել շարժական կամրջակներ (տանիքածածկի հատականցք):</w:t>
      </w:r>
    </w:p>
    <w:p w14:paraId="278AA544" w14:textId="36D89972"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Ջերմամեկուսիչ սալերն ըստ հաստության երկու և ավելի շերտով տեղադրելու դեպքում պետք է դնել շեղումով և իրար կպած:</w:t>
      </w:r>
    </w:p>
    <w:p w14:paraId="0CF2DF86" w14:textId="195C925C"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Ջերմամեկուսիչ սալերի տեղադրման ժամանակ անհրաժեշտ է պահպանել կից շարքերի կարանների 150 մմ-ից ոչ պակաս շեղումը: Ջերմամեկուսիչ սալերը երկու և ավելի շերտով տեղադրելու ժամանակ յուրաքանչյուր հաջորդ շերտի միացումների շեղումը նախորդի համեմատ պետք է լինի 300 մմ-ից ոչ պակաս:</w:t>
      </w:r>
    </w:p>
    <w:p w14:paraId="5C75C589" w14:textId="275B68D9"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Ինժեներական սարքավորումների՝ ջերմամեկուսիչ շերտով անցումն ապահովելու համար անհրաժեշտ է նախատեսել հատուկ պարկուճներ, որոնց բարձրությունը տանիքածածկի մակերեսից բարձր պետք է լինի առնվազն 350 մմ:</w:t>
      </w:r>
    </w:p>
    <w:p w14:paraId="2D27F8E7" w14:textId="4756F521"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Ջերմամեկուսիչ սալերի սոսնձումը հիմ</w:t>
      </w:r>
      <w:r w:rsidR="00BD499C">
        <w:rPr>
          <w:rFonts w:ascii="GHEA Grapalat" w:hAnsi="GHEA Grapalat"/>
          <w:sz w:val="24"/>
          <w:szCs w:val="24"/>
          <w:lang w:val="hy-AM"/>
        </w:rPr>
        <w:t>նատակին</w:t>
      </w:r>
      <w:r w:rsidRPr="009732B0">
        <w:rPr>
          <w:rFonts w:ascii="GHEA Grapalat" w:hAnsi="GHEA Grapalat"/>
          <w:sz w:val="24"/>
          <w:szCs w:val="24"/>
          <w:lang w:val="hy-AM"/>
        </w:rPr>
        <w:t xml:space="preserve"> և իրար (երկու և ավելի շերտի դեպքում) պետք է իրականացնել տարբեր բաղադրության սոսինձներով, սառը և տաք բիտումային մածիկներով, կետավոր կամ գծավոր՝ նախագծային և աշխատանքային փաստաթղթերի պահանջներին համապատսխան: Ծանուցում. ջերմամեկուսիչ շերտի համար որպես նյութ փրփրապակե բլոկներ կամ սալեր օգտագործելիս, դրանք տեղադրելուց առաջ երեսպատում չունեցող սալերը պետք է </w:t>
      </w:r>
      <w:r w:rsidRPr="009732B0">
        <w:rPr>
          <w:rFonts w:ascii="GHEA Grapalat" w:hAnsi="GHEA Grapalat"/>
          <w:sz w:val="24"/>
          <w:szCs w:val="24"/>
          <w:lang w:val="hy-AM"/>
        </w:rPr>
        <w:lastRenderedPageBreak/>
        <w:t>պատել բիտումային մածիկով բոլոր կողմերից, իսկ երեսպատման շերտերով սալերը պետք է պատել բիտումային մածիկով միայն հարակից եզրերը: Տեղադրումից հետո պետք է վերահսկել, որպեսզի բոլոր սալերի (բլոկների) միացումները լցված լինեն բիտումային մածիկով:</w:t>
      </w:r>
    </w:p>
    <w:p w14:paraId="7184917A" w14:textId="5E26DC27"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Մինչև 75 մ բարձրություն ունեցող շենքերի դեպքում կետավոր կամ գծավոր սոսնձումը պետք է լինի հավասարաչափ և կազմի սոսնձվող մակերեսների 25-ից մինչև 35 %-ը:</w:t>
      </w:r>
    </w:p>
    <w:p w14:paraId="05CDF42E" w14:textId="0350063D"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Եթե շենքի բարձրությունը 75 մ-ից ավելի է, ջերմամեկուսիչ սալերը պետք է սոսնձել հիմ</w:t>
      </w:r>
      <w:r w:rsidR="00BD499C">
        <w:rPr>
          <w:rFonts w:ascii="GHEA Grapalat" w:hAnsi="GHEA Grapalat"/>
          <w:sz w:val="24"/>
          <w:szCs w:val="24"/>
          <w:lang w:val="hy-AM"/>
        </w:rPr>
        <w:t>նատակին</w:t>
      </w:r>
      <w:r w:rsidRPr="009732B0">
        <w:rPr>
          <w:rFonts w:ascii="GHEA Grapalat" w:hAnsi="GHEA Grapalat"/>
          <w:sz w:val="24"/>
          <w:szCs w:val="24"/>
          <w:lang w:val="hy-AM"/>
        </w:rPr>
        <w:t xml:space="preserve"> ամբողջական շերտով:</w:t>
      </w:r>
    </w:p>
    <w:p w14:paraId="491D29C1" w14:textId="2A01D022"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Ջերմամեկուսիչ շերտին ներկայացվող պահանջները բերված են աղյուսակ 2-ում:</w:t>
      </w:r>
    </w:p>
    <w:p w14:paraId="78C583E5" w14:textId="77777777" w:rsidR="00C50BBD" w:rsidRPr="009732B0" w:rsidRDefault="00C50BBD" w:rsidP="009C7CA2">
      <w:pPr>
        <w:spacing w:after="0" w:line="360" w:lineRule="auto"/>
        <w:ind w:firstLine="709"/>
        <w:jc w:val="both"/>
        <w:rPr>
          <w:rFonts w:ascii="GHEA Grapalat" w:hAnsi="GHEA Grapalat"/>
          <w:sz w:val="24"/>
          <w:szCs w:val="24"/>
          <w:lang w:val="hy-AM"/>
        </w:rPr>
      </w:pPr>
    </w:p>
    <w:p w14:paraId="335E7D76" w14:textId="6B28089F" w:rsidR="001A6D2B" w:rsidRPr="009732B0" w:rsidRDefault="001A6D2B" w:rsidP="009C7CA2">
      <w:pPr>
        <w:spacing w:after="0" w:line="360" w:lineRule="auto"/>
        <w:jc w:val="right"/>
        <w:rPr>
          <w:rFonts w:ascii="GHEA Grapalat" w:eastAsia="MS Mincho" w:hAnsi="GHEA Grapalat" w:cs="MS Mincho"/>
          <w:b/>
          <w:bCs/>
          <w:color w:val="333333"/>
          <w:sz w:val="24"/>
          <w:szCs w:val="24"/>
          <w:lang w:val="hy-AM" w:eastAsia="ru-RU"/>
        </w:rPr>
      </w:pPr>
      <w:r w:rsidRPr="009732B0">
        <w:rPr>
          <w:rFonts w:ascii="GHEA Grapalat" w:eastAsia="Times New Roman" w:hAnsi="GHEA Grapalat" w:cs="Times New Roman"/>
          <w:b/>
          <w:bCs/>
          <w:color w:val="333333"/>
          <w:sz w:val="24"/>
          <w:szCs w:val="24"/>
          <w:lang w:val="hy-AM" w:eastAsia="ru-RU"/>
        </w:rPr>
        <w:t>Աղյուսակ 2</w:t>
      </w:r>
      <w:r w:rsidR="003F3224" w:rsidRPr="009732B0">
        <w:rPr>
          <w:rFonts w:ascii="Times New Roman" w:eastAsia="MS Mincho" w:hAnsi="Times New Roman" w:cs="Times New Roman"/>
          <w:b/>
          <w:bCs/>
          <w:color w:val="333333"/>
          <w:sz w:val="24"/>
          <w:szCs w:val="24"/>
          <w:lang w:val="hy-AM" w:eastAsia="ru-RU"/>
        </w:rPr>
        <w:t>․</w:t>
      </w:r>
      <w:r w:rsidR="003F3224" w:rsidRPr="009732B0">
        <w:rPr>
          <w:rFonts w:ascii="GHEA Grapalat" w:eastAsia="MS Mincho" w:hAnsi="GHEA Grapalat" w:cs="MS Mincho"/>
          <w:b/>
          <w:bCs/>
          <w:color w:val="333333"/>
          <w:sz w:val="24"/>
          <w:szCs w:val="24"/>
          <w:lang w:val="hy-AM" w:eastAsia="ru-RU"/>
        </w:rPr>
        <w:t xml:space="preserve"> </w:t>
      </w:r>
      <w:r w:rsidR="003F3224" w:rsidRPr="009732B0">
        <w:rPr>
          <w:rFonts w:ascii="GHEA Grapalat" w:hAnsi="GHEA Grapalat"/>
          <w:b/>
          <w:bCs/>
          <w:sz w:val="24"/>
          <w:szCs w:val="24"/>
          <w:lang w:val="hy-AM"/>
        </w:rPr>
        <w:t>Ջերմամեկուսիչ շերտին ներկայացվող պահանջներ</w:t>
      </w:r>
      <w:r w:rsidR="003F3224" w:rsidRPr="009732B0">
        <w:rPr>
          <w:rFonts w:ascii="GHEA Grapalat" w:eastAsia="MS Mincho" w:hAnsi="GHEA Grapalat" w:cs="MS Mincho"/>
          <w:b/>
          <w:bCs/>
          <w:color w:val="333333"/>
          <w:sz w:val="24"/>
          <w:szCs w:val="24"/>
          <w:lang w:val="hy-AM" w:eastAsia="ru-RU"/>
        </w:rPr>
        <w:t xml:space="preserve"> </w:t>
      </w:r>
    </w:p>
    <w:tbl>
      <w:tblPr>
        <w:tblW w:w="10276"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203"/>
        <w:gridCol w:w="1882"/>
        <w:gridCol w:w="3191"/>
      </w:tblGrid>
      <w:tr w:rsidR="001A6D2B" w:rsidRPr="009732B0" w14:paraId="30078F41" w14:textId="77777777" w:rsidTr="007D183C">
        <w:tc>
          <w:tcPr>
            <w:tcW w:w="5203" w:type="dxa"/>
            <w:tcMar>
              <w:top w:w="75" w:type="dxa"/>
              <w:left w:w="75" w:type="dxa"/>
              <w:bottom w:w="75" w:type="dxa"/>
              <w:right w:w="75" w:type="dxa"/>
            </w:tcMar>
            <w:hideMark/>
          </w:tcPr>
          <w:p w14:paraId="4AFFD6BB"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proofErr w:type="spellStart"/>
            <w:r w:rsidRPr="009732B0">
              <w:rPr>
                <w:rFonts w:ascii="GHEA Grapalat" w:eastAsia="Times New Roman" w:hAnsi="GHEA Grapalat" w:cs="Times New Roman"/>
                <w:sz w:val="24"/>
                <w:szCs w:val="24"/>
                <w:lang w:eastAsia="ru-RU"/>
              </w:rPr>
              <w:t>Պահանջներ</w:t>
            </w:r>
            <w:proofErr w:type="spellEnd"/>
          </w:p>
          <w:p w14:paraId="53DDACFB"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p>
        </w:tc>
        <w:tc>
          <w:tcPr>
            <w:tcW w:w="0" w:type="auto"/>
            <w:tcMar>
              <w:top w:w="75" w:type="dxa"/>
              <w:left w:w="75" w:type="dxa"/>
              <w:bottom w:w="75" w:type="dxa"/>
              <w:right w:w="75" w:type="dxa"/>
            </w:tcMar>
            <w:hideMark/>
          </w:tcPr>
          <w:p w14:paraId="7A420C58"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proofErr w:type="spellStart"/>
            <w:r w:rsidRPr="009732B0">
              <w:rPr>
                <w:rFonts w:ascii="GHEA Grapalat" w:eastAsia="Times New Roman" w:hAnsi="GHEA Grapalat" w:cs="Times New Roman"/>
                <w:sz w:val="24"/>
                <w:szCs w:val="24"/>
                <w:lang w:eastAsia="ru-RU"/>
              </w:rPr>
              <w:t>Թույլատրելի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արժեք</w:t>
            </w:r>
            <w:proofErr w:type="spellEnd"/>
          </w:p>
        </w:tc>
        <w:tc>
          <w:tcPr>
            <w:tcW w:w="3191" w:type="dxa"/>
            <w:tcMar>
              <w:top w:w="75" w:type="dxa"/>
              <w:left w:w="75" w:type="dxa"/>
              <w:bottom w:w="75" w:type="dxa"/>
              <w:right w:w="75" w:type="dxa"/>
            </w:tcMar>
            <w:hideMark/>
          </w:tcPr>
          <w:p w14:paraId="52E09323"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proofErr w:type="spellStart"/>
            <w:r w:rsidRPr="009732B0">
              <w:rPr>
                <w:rFonts w:ascii="GHEA Grapalat" w:eastAsia="Times New Roman" w:hAnsi="GHEA Grapalat" w:cs="Times New Roman"/>
                <w:sz w:val="24"/>
                <w:szCs w:val="24"/>
                <w:lang w:eastAsia="ru-RU"/>
              </w:rPr>
              <w:t>Վերահսկման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մեթոդ</w:t>
            </w:r>
            <w:proofErr w:type="spellEnd"/>
          </w:p>
          <w:p w14:paraId="0C7999A2"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p>
        </w:tc>
      </w:tr>
      <w:tr w:rsidR="001A6D2B" w:rsidRPr="009732B0" w14:paraId="6C93874B" w14:textId="77777777" w:rsidTr="007D183C">
        <w:tc>
          <w:tcPr>
            <w:tcW w:w="5203" w:type="dxa"/>
            <w:tcMar>
              <w:top w:w="75" w:type="dxa"/>
              <w:left w:w="75" w:type="dxa"/>
              <w:bottom w:w="75" w:type="dxa"/>
              <w:right w:w="75" w:type="dxa"/>
            </w:tcMar>
            <w:hideMark/>
          </w:tcPr>
          <w:p w14:paraId="2D0F7B51"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 xml:space="preserve">1. </w:t>
            </w:r>
            <w:proofErr w:type="spellStart"/>
            <w:r w:rsidRPr="009732B0">
              <w:rPr>
                <w:rFonts w:ascii="GHEA Grapalat" w:hAnsi="GHEA Grapalat"/>
                <w:sz w:val="24"/>
                <w:szCs w:val="24"/>
              </w:rPr>
              <w:t>Ջերմամեկուսիչ</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շերտի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հարթության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շեղում</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նախագծով</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սահմանված</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թեքությունից</w:t>
            </w:r>
            <w:proofErr w:type="spellEnd"/>
            <w:r w:rsidRPr="009732B0">
              <w:rPr>
                <w:rFonts w:ascii="GHEA Grapalat" w:hAnsi="GHEA Grapalat"/>
                <w:sz w:val="24"/>
                <w:szCs w:val="24"/>
              </w:rPr>
              <w:t xml:space="preserve"> </w:t>
            </w:r>
            <w:r w:rsidRPr="009732B0">
              <w:rPr>
                <w:rFonts w:ascii="GHEA Grapalat" w:eastAsia="Times New Roman" w:hAnsi="GHEA Grapalat" w:cs="Times New Roman"/>
                <w:sz w:val="24"/>
                <w:szCs w:val="24"/>
                <w:lang w:eastAsia="ru-RU"/>
              </w:rPr>
              <w:t>(</w:t>
            </w:r>
            <w:proofErr w:type="spellStart"/>
            <w:r w:rsidRPr="009732B0">
              <w:rPr>
                <w:rFonts w:ascii="GHEA Grapalat" w:eastAsia="Times New Roman" w:hAnsi="GHEA Grapalat" w:cs="Times New Roman"/>
                <w:sz w:val="24"/>
                <w:szCs w:val="24"/>
                <w:lang w:eastAsia="ru-RU"/>
              </w:rPr>
              <w:t>ողջ</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մակերեսով</w:t>
            </w:r>
            <w:proofErr w:type="spellEnd"/>
            <w:r w:rsidRPr="009732B0">
              <w:rPr>
                <w:rFonts w:ascii="GHEA Grapalat" w:eastAsia="Times New Roman" w:hAnsi="GHEA Grapalat" w:cs="Times New Roman"/>
                <w:sz w:val="24"/>
                <w:szCs w:val="24"/>
                <w:lang w:eastAsia="ru-RU"/>
              </w:rPr>
              <w:t>)</w:t>
            </w:r>
          </w:p>
          <w:p w14:paraId="45FAAFF0"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p>
        </w:tc>
        <w:tc>
          <w:tcPr>
            <w:tcW w:w="0" w:type="auto"/>
            <w:tcMar>
              <w:top w:w="75" w:type="dxa"/>
              <w:left w:w="75" w:type="dxa"/>
              <w:bottom w:w="75" w:type="dxa"/>
              <w:right w:w="75" w:type="dxa"/>
            </w:tcMar>
            <w:hideMark/>
          </w:tcPr>
          <w:p w14:paraId="3D3C580A"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0,2%-</w:t>
            </w:r>
            <w:proofErr w:type="spellStart"/>
            <w:r w:rsidRPr="009732B0">
              <w:rPr>
                <w:rFonts w:ascii="GHEA Grapalat" w:eastAsia="Times New Roman" w:hAnsi="GHEA Grapalat" w:cs="Times New Roman"/>
                <w:sz w:val="24"/>
                <w:szCs w:val="24"/>
                <w:lang w:eastAsia="ru-RU"/>
              </w:rPr>
              <w:t>ից</w:t>
            </w:r>
            <w:proofErr w:type="spellEnd"/>
            <w:r w:rsidRPr="009732B0">
              <w:rPr>
                <w:rFonts w:ascii="GHEA Grapalat" w:eastAsia="Times New Roman" w:hAnsi="GHEA Grapalat" w:cs="Times New Roman"/>
                <w:sz w:val="24"/>
                <w:szCs w:val="24"/>
                <w:lang w:eastAsia="ru-RU"/>
              </w:rPr>
              <w:t xml:space="preserve"> ոչ </w:t>
            </w:r>
            <w:proofErr w:type="spellStart"/>
            <w:r w:rsidRPr="009732B0">
              <w:rPr>
                <w:rFonts w:ascii="GHEA Grapalat" w:eastAsia="Times New Roman" w:hAnsi="GHEA Grapalat" w:cs="Times New Roman"/>
                <w:sz w:val="24"/>
                <w:szCs w:val="24"/>
                <w:lang w:eastAsia="ru-RU"/>
              </w:rPr>
              <w:t>ավել</w:t>
            </w:r>
            <w:proofErr w:type="spellEnd"/>
          </w:p>
          <w:p w14:paraId="4F0A46E8"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p>
        </w:tc>
        <w:tc>
          <w:tcPr>
            <w:tcW w:w="3191" w:type="dxa"/>
            <w:tcMar>
              <w:top w:w="75" w:type="dxa"/>
              <w:left w:w="75" w:type="dxa"/>
              <w:bottom w:w="75" w:type="dxa"/>
              <w:right w:w="75" w:type="dxa"/>
            </w:tcMar>
            <w:hideMark/>
          </w:tcPr>
          <w:p w14:paraId="584F12DD"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proofErr w:type="spellStart"/>
            <w:r w:rsidRPr="009732B0">
              <w:rPr>
                <w:rFonts w:ascii="GHEA Grapalat" w:eastAsia="Times New Roman" w:hAnsi="GHEA Grapalat" w:cs="Times New Roman"/>
                <w:sz w:val="24"/>
                <w:szCs w:val="24"/>
                <w:lang w:eastAsia="ru-RU"/>
              </w:rPr>
              <w:t>Չափման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ստուգ</w:t>
            </w:r>
            <w:proofErr w:type="spellEnd"/>
            <w:r w:rsidRPr="009732B0">
              <w:rPr>
                <w:rFonts w:ascii="GHEA Grapalat" w:eastAsia="Times New Roman" w:hAnsi="GHEA Grapalat" w:cs="Times New Roman"/>
                <w:sz w:val="24"/>
                <w:szCs w:val="24"/>
                <w:lang w:val="hy-AM" w:eastAsia="ru-RU"/>
              </w:rPr>
              <w:t>աչափ</w:t>
            </w:r>
            <w:proofErr w:type="spellStart"/>
            <w:r w:rsidRPr="009732B0">
              <w:rPr>
                <w:rFonts w:ascii="GHEA Grapalat" w:eastAsia="Times New Roman" w:hAnsi="GHEA Grapalat" w:cs="Times New Roman"/>
                <w:sz w:val="24"/>
                <w:szCs w:val="24"/>
                <w:lang w:eastAsia="ru-RU"/>
              </w:rPr>
              <w:t>ված</w:t>
            </w:r>
            <w:proofErr w:type="spellEnd"/>
            <w:r w:rsidRPr="009732B0">
              <w:rPr>
                <w:rFonts w:ascii="GHEA Grapalat" w:eastAsia="Times New Roman" w:hAnsi="GHEA Grapalat" w:cs="Times New Roman"/>
                <w:sz w:val="24"/>
                <w:szCs w:val="24"/>
                <w:lang w:eastAsia="ru-RU"/>
              </w:rPr>
              <w:t xml:space="preserve"> </w:t>
            </w:r>
            <w:r w:rsidRPr="009732B0">
              <w:rPr>
                <w:rFonts w:ascii="GHEA Grapalat" w:eastAsia="Times New Roman" w:hAnsi="GHEA Grapalat" w:cs="Times New Roman"/>
                <w:sz w:val="24"/>
                <w:szCs w:val="24"/>
                <w:lang w:val="hy-AM" w:eastAsia="ru-RU"/>
              </w:rPr>
              <w:t>թեքա</w:t>
            </w:r>
            <w:proofErr w:type="spellStart"/>
            <w:r w:rsidRPr="009732B0">
              <w:rPr>
                <w:rFonts w:ascii="GHEA Grapalat" w:eastAsia="Times New Roman" w:hAnsi="GHEA Grapalat" w:cs="Times New Roman"/>
                <w:sz w:val="24"/>
                <w:szCs w:val="24"/>
                <w:lang w:eastAsia="ru-RU"/>
              </w:rPr>
              <w:t>չափի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օգտագործմամբ</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Առնվազն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հինգ</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չափում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յուրաքանչյուր</w:t>
            </w:r>
            <w:proofErr w:type="spellEnd"/>
            <w:r w:rsidRPr="009732B0">
              <w:rPr>
                <w:rFonts w:ascii="GHEA Grapalat" w:eastAsia="Times New Roman" w:hAnsi="GHEA Grapalat" w:cs="Times New Roman"/>
                <w:sz w:val="24"/>
                <w:szCs w:val="24"/>
                <w:lang w:eastAsia="ru-RU"/>
              </w:rPr>
              <w:t xml:space="preserve"> 50-70 մ</w:t>
            </w:r>
            <w:r w:rsidRPr="009732B0">
              <w:rPr>
                <w:rFonts w:ascii="GHEA Grapalat" w:eastAsia="Times New Roman" w:hAnsi="GHEA Grapalat" w:cs="Times New Roman"/>
                <w:sz w:val="24"/>
                <w:szCs w:val="24"/>
                <w:vertAlign w:val="superscript"/>
                <w:lang w:eastAsia="ru-RU"/>
              </w:rPr>
              <w:t>2</w:t>
            </w:r>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համար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կամ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ավելի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փոքր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մակերեսով</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տարածքներում</w:t>
            </w:r>
            <w:proofErr w:type="spellEnd"/>
            <w:r w:rsidRPr="009732B0">
              <w:rPr>
                <w:rFonts w:ascii="GHEA Grapalat" w:eastAsia="Times New Roman" w:hAnsi="GHEA Grapalat" w:cs="Times New Roman"/>
                <w:sz w:val="24"/>
                <w:szCs w:val="24"/>
                <w:lang w:val="hy-AM" w:eastAsia="ru-RU"/>
              </w:rPr>
              <w:t xml:space="preserve">՝ </w:t>
            </w:r>
            <w:proofErr w:type="spellStart"/>
            <w:r w:rsidRPr="009732B0">
              <w:rPr>
                <w:rFonts w:ascii="GHEA Grapalat" w:eastAsia="Times New Roman" w:hAnsi="GHEA Grapalat" w:cs="Times New Roman"/>
                <w:sz w:val="24"/>
                <w:szCs w:val="24"/>
                <w:lang w:eastAsia="ru-RU"/>
              </w:rPr>
              <w:t>տեսողական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զննմամբ</w:t>
            </w:r>
            <w:proofErr w:type="spellEnd"/>
            <w:r w:rsidRPr="009732B0">
              <w:rPr>
                <w:rFonts w:ascii="GHEA Grapalat" w:eastAsia="Times New Roman" w:hAnsi="GHEA Grapalat" w:cs="Times New Roman"/>
                <w:sz w:val="24"/>
                <w:szCs w:val="24"/>
                <w:lang w:val="hy-AM" w:eastAsia="ru-RU"/>
              </w:rPr>
              <w:t xml:space="preserve"> որոշված վայրերում</w:t>
            </w:r>
          </w:p>
        </w:tc>
      </w:tr>
      <w:tr w:rsidR="001A6D2B" w:rsidRPr="009732B0" w14:paraId="4F90AB16" w14:textId="77777777" w:rsidTr="007D183C">
        <w:tc>
          <w:tcPr>
            <w:tcW w:w="5203" w:type="dxa"/>
            <w:tcMar>
              <w:top w:w="75" w:type="dxa"/>
              <w:left w:w="75" w:type="dxa"/>
              <w:bottom w:w="75" w:type="dxa"/>
              <w:right w:w="75" w:type="dxa"/>
            </w:tcMar>
            <w:hideMark/>
          </w:tcPr>
          <w:p w14:paraId="72BA2E5F" w14:textId="77777777" w:rsidR="001A6D2B" w:rsidRPr="009732B0" w:rsidRDefault="001A6D2B" w:rsidP="009C7CA2">
            <w:pPr>
              <w:spacing w:after="0" w:line="360" w:lineRule="auto"/>
              <w:rPr>
                <w:rFonts w:ascii="GHEA Grapalat" w:hAnsi="GHEA Grapalat"/>
                <w:sz w:val="24"/>
                <w:szCs w:val="24"/>
              </w:rPr>
            </w:pPr>
            <w:r w:rsidRPr="009732B0">
              <w:rPr>
                <w:rFonts w:ascii="GHEA Grapalat" w:eastAsia="Times New Roman" w:hAnsi="GHEA Grapalat" w:cs="Times New Roman"/>
                <w:sz w:val="24"/>
                <w:szCs w:val="24"/>
                <w:lang w:eastAsia="ru-RU"/>
              </w:rPr>
              <w:t xml:space="preserve">2. </w:t>
            </w:r>
            <w:proofErr w:type="spellStart"/>
            <w:r w:rsidRPr="009732B0">
              <w:rPr>
                <w:rFonts w:ascii="GHEA Grapalat" w:hAnsi="GHEA Grapalat"/>
                <w:sz w:val="24"/>
                <w:szCs w:val="24"/>
              </w:rPr>
              <w:t>Ջերմամեկուսիչ</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շերտի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հարթության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շեղում</w:t>
            </w:r>
            <w:proofErr w:type="spellEnd"/>
            <w:r w:rsidRPr="009732B0">
              <w:rPr>
                <w:rFonts w:ascii="GHEA Grapalat" w:hAnsi="GHEA Grapalat"/>
                <w:sz w:val="24"/>
                <w:szCs w:val="24"/>
              </w:rPr>
              <w:t>.</w:t>
            </w:r>
          </w:p>
          <w:p w14:paraId="6B91E287" w14:textId="7E1FD237" w:rsidR="001A6D2B" w:rsidRPr="009732B0" w:rsidRDefault="00C50BBD" w:rsidP="009C7CA2">
            <w:pPr>
              <w:spacing w:after="0" w:line="360" w:lineRule="auto"/>
              <w:rPr>
                <w:rFonts w:ascii="GHEA Grapalat" w:hAnsi="GHEA Grapalat"/>
                <w:sz w:val="24"/>
                <w:szCs w:val="24"/>
              </w:rPr>
            </w:pPr>
            <w:r w:rsidRPr="00FC57CE">
              <w:rPr>
                <w:rFonts w:ascii="GHEA Grapalat" w:hAnsi="GHEA Grapalat"/>
                <w:sz w:val="24"/>
                <w:szCs w:val="24"/>
              </w:rPr>
              <w:t>1)</w:t>
            </w:r>
            <w:r w:rsidR="001A6D2B" w:rsidRPr="009732B0">
              <w:rPr>
                <w:rFonts w:ascii="GHEA Grapalat" w:hAnsi="GHEA Grapalat"/>
                <w:sz w:val="24"/>
                <w:szCs w:val="24"/>
              </w:rPr>
              <w:t xml:space="preserve"> </w:t>
            </w:r>
            <w:proofErr w:type="spellStart"/>
            <w:r w:rsidR="001A6D2B" w:rsidRPr="009732B0">
              <w:rPr>
                <w:rFonts w:ascii="GHEA Grapalat" w:hAnsi="GHEA Grapalat"/>
                <w:sz w:val="24"/>
                <w:szCs w:val="24"/>
              </w:rPr>
              <w:t>հորիզոնական</w:t>
            </w:r>
            <w:proofErr w:type="spellEnd"/>
          </w:p>
          <w:p w14:paraId="56AC4429" w14:textId="7323218E" w:rsidR="001A6D2B" w:rsidRPr="009732B0" w:rsidRDefault="00C50BBD" w:rsidP="009C7CA2">
            <w:pPr>
              <w:spacing w:after="0" w:line="360" w:lineRule="auto"/>
              <w:rPr>
                <w:rFonts w:ascii="GHEA Grapalat" w:eastAsia="Times New Roman" w:hAnsi="GHEA Grapalat" w:cs="Times New Roman"/>
                <w:sz w:val="24"/>
                <w:szCs w:val="24"/>
                <w:lang w:eastAsia="ru-RU"/>
              </w:rPr>
            </w:pPr>
            <w:r w:rsidRPr="00FC57CE">
              <w:rPr>
                <w:rFonts w:ascii="GHEA Grapalat" w:hAnsi="GHEA Grapalat"/>
                <w:sz w:val="24"/>
                <w:szCs w:val="24"/>
              </w:rPr>
              <w:t>2)</w:t>
            </w:r>
            <w:r w:rsidR="001A6D2B" w:rsidRPr="009732B0">
              <w:rPr>
                <w:rFonts w:ascii="GHEA Grapalat" w:hAnsi="GHEA Grapalat"/>
                <w:sz w:val="24"/>
                <w:szCs w:val="24"/>
              </w:rPr>
              <w:t xml:space="preserve"> </w:t>
            </w:r>
            <w:proofErr w:type="spellStart"/>
            <w:r w:rsidR="001A6D2B" w:rsidRPr="009732B0">
              <w:rPr>
                <w:rFonts w:ascii="GHEA Grapalat" w:hAnsi="GHEA Grapalat"/>
                <w:sz w:val="24"/>
                <w:szCs w:val="24"/>
              </w:rPr>
              <w:t>ուղղահայաց</w:t>
            </w:r>
            <w:proofErr w:type="spellEnd"/>
          </w:p>
          <w:p w14:paraId="29BFC11F"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p>
        </w:tc>
        <w:tc>
          <w:tcPr>
            <w:tcW w:w="0" w:type="auto"/>
            <w:tcMar>
              <w:top w:w="75" w:type="dxa"/>
              <w:left w:w="75" w:type="dxa"/>
              <w:bottom w:w="75" w:type="dxa"/>
              <w:right w:w="75" w:type="dxa"/>
            </w:tcMar>
            <w:hideMark/>
          </w:tcPr>
          <w:p w14:paraId="3C608F24"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 xml:space="preserve">±5 </w:t>
            </w:r>
            <w:proofErr w:type="spellStart"/>
            <w:r w:rsidRPr="009732B0">
              <w:rPr>
                <w:rFonts w:ascii="GHEA Grapalat" w:eastAsia="Times New Roman" w:hAnsi="GHEA Grapalat" w:cs="Times New Roman"/>
                <w:sz w:val="24"/>
                <w:szCs w:val="24"/>
                <w:lang w:eastAsia="ru-RU"/>
              </w:rPr>
              <w:t>մմ</w:t>
            </w:r>
            <w:proofErr w:type="spellEnd"/>
          </w:p>
          <w:p w14:paraId="5F60197D"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 xml:space="preserve">±10 </w:t>
            </w:r>
            <w:proofErr w:type="spellStart"/>
            <w:r w:rsidRPr="009732B0">
              <w:rPr>
                <w:rFonts w:ascii="GHEA Grapalat" w:eastAsia="Times New Roman" w:hAnsi="GHEA Grapalat" w:cs="Times New Roman"/>
                <w:sz w:val="24"/>
                <w:szCs w:val="24"/>
                <w:lang w:eastAsia="ru-RU"/>
              </w:rPr>
              <w:t>մմ</w:t>
            </w:r>
            <w:proofErr w:type="spellEnd"/>
          </w:p>
          <w:p w14:paraId="04BEC035"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p>
        </w:tc>
        <w:tc>
          <w:tcPr>
            <w:tcW w:w="3191" w:type="dxa"/>
            <w:tcMar>
              <w:top w:w="75" w:type="dxa"/>
              <w:left w:w="75" w:type="dxa"/>
              <w:bottom w:w="75" w:type="dxa"/>
              <w:right w:w="75" w:type="dxa"/>
            </w:tcMar>
            <w:hideMark/>
          </w:tcPr>
          <w:p w14:paraId="24E06508"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proofErr w:type="spellStart"/>
            <w:r w:rsidRPr="009732B0">
              <w:rPr>
                <w:rFonts w:ascii="GHEA Grapalat" w:eastAsia="Times New Roman" w:hAnsi="GHEA Grapalat" w:cs="Times New Roman"/>
                <w:sz w:val="24"/>
                <w:szCs w:val="24"/>
                <w:lang w:eastAsia="ru-RU"/>
              </w:rPr>
              <w:t>Չափման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փայտե</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կամ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մետաղյա</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ալյումինե</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առնվազն</w:t>
            </w:r>
            <w:proofErr w:type="spellEnd"/>
            <w:r w:rsidRPr="009732B0">
              <w:rPr>
                <w:rFonts w:ascii="GHEA Grapalat" w:eastAsia="Times New Roman" w:hAnsi="GHEA Grapalat" w:cs="Times New Roman"/>
                <w:sz w:val="24"/>
                <w:szCs w:val="24"/>
                <w:lang w:eastAsia="ru-RU"/>
              </w:rPr>
              <w:t xml:space="preserve"> 2000×20×50 </w:t>
            </w:r>
            <w:proofErr w:type="spellStart"/>
            <w:r w:rsidRPr="009732B0">
              <w:rPr>
                <w:rFonts w:ascii="GHEA Grapalat" w:eastAsia="Times New Roman" w:hAnsi="GHEA Grapalat" w:cs="Times New Roman"/>
                <w:sz w:val="24"/>
                <w:szCs w:val="24"/>
                <w:lang w:eastAsia="ru-RU"/>
              </w:rPr>
              <w:t>մմ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ձողի</w:t>
            </w:r>
            <w:proofErr w:type="spellEnd"/>
            <w:r w:rsidRPr="009732B0">
              <w:rPr>
                <w:rFonts w:ascii="GHEA Grapalat" w:eastAsia="Times New Roman" w:hAnsi="GHEA Grapalat" w:cs="Times New Roman"/>
                <w:sz w:val="24"/>
                <w:szCs w:val="24"/>
                <w:lang w:eastAsia="ru-RU"/>
              </w:rPr>
              <w:t xml:space="preserve"> և </w:t>
            </w:r>
            <w:proofErr w:type="spellStart"/>
            <w:r w:rsidRPr="009732B0">
              <w:rPr>
                <w:rFonts w:ascii="GHEA Grapalat" w:eastAsia="Times New Roman" w:hAnsi="GHEA Grapalat" w:cs="Times New Roman"/>
                <w:sz w:val="24"/>
                <w:szCs w:val="24"/>
                <w:lang w:eastAsia="ru-RU"/>
              </w:rPr>
              <w:t>մետաղական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lastRenderedPageBreak/>
              <w:t>քանոնի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օգտագործմամբ</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Առնվազն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հինգ</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չափում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յուրաքանչյուր</w:t>
            </w:r>
            <w:proofErr w:type="spellEnd"/>
            <w:r w:rsidRPr="009732B0">
              <w:rPr>
                <w:rFonts w:ascii="GHEA Grapalat" w:eastAsia="Times New Roman" w:hAnsi="GHEA Grapalat" w:cs="Times New Roman"/>
                <w:sz w:val="24"/>
                <w:szCs w:val="24"/>
                <w:lang w:eastAsia="ru-RU"/>
              </w:rPr>
              <w:t xml:space="preserve"> 50-70 մ</w:t>
            </w:r>
            <w:r w:rsidRPr="009732B0">
              <w:rPr>
                <w:rFonts w:ascii="GHEA Grapalat" w:eastAsia="Times New Roman" w:hAnsi="GHEA Grapalat" w:cs="Times New Roman"/>
                <w:sz w:val="24"/>
                <w:szCs w:val="24"/>
                <w:vertAlign w:val="superscript"/>
                <w:lang w:eastAsia="ru-RU"/>
              </w:rPr>
              <w:t>2</w:t>
            </w:r>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համար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կամ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ավելի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փոքր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մակերեսով</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տարածքներում</w:t>
            </w:r>
            <w:proofErr w:type="spellEnd"/>
            <w:r w:rsidRPr="009732B0">
              <w:rPr>
                <w:rFonts w:ascii="GHEA Grapalat" w:eastAsia="Times New Roman" w:hAnsi="GHEA Grapalat" w:cs="Times New Roman"/>
                <w:sz w:val="24"/>
                <w:szCs w:val="24"/>
                <w:lang w:val="hy-AM" w:eastAsia="ru-RU"/>
              </w:rPr>
              <w:t>՝</w:t>
            </w:r>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տեսողական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զննմամբ</w:t>
            </w:r>
            <w:proofErr w:type="spellEnd"/>
            <w:r w:rsidRPr="009732B0">
              <w:rPr>
                <w:rFonts w:ascii="GHEA Grapalat" w:eastAsia="Times New Roman" w:hAnsi="GHEA Grapalat" w:cs="Times New Roman"/>
                <w:sz w:val="24"/>
                <w:szCs w:val="24"/>
                <w:lang w:val="hy-AM" w:eastAsia="ru-RU"/>
              </w:rPr>
              <w:t xml:space="preserve"> որոշված վայրերում</w:t>
            </w:r>
          </w:p>
        </w:tc>
      </w:tr>
      <w:tr w:rsidR="001A6D2B" w:rsidRPr="009732B0" w14:paraId="1C2CD971" w14:textId="77777777" w:rsidTr="007D183C">
        <w:tc>
          <w:tcPr>
            <w:tcW w:w="5203" w:type="dxa"/>
            <w:tcMar>
              <w:top w:w="75" w:type="dxa"/>
              <w:left w:w="75" w:type="dxa"/>
              <w:bottom w:w="75" w:type="dxa"/>
              <w:right w:w="75" w:type="dxa"/>
            </w:tcMar>
            <w:hideMark/>
          </w:tcPr>
          <w:p w14:paraId="7C005A42"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lastRenderedPageBreak/>
              <w:t xml:space="preserve">3. </w:t>
            </w:r>
            <w:proofErr w:type="spellStart"/>
            <w:r w:rsidRPr="009732B0">
              <w:rPr>
                <w:rFonts w:ascii="GHEA Grapalat" w:hAnsi="GHEA Grapalat"/>
                <w:sz w:val="24"/>
                <w:szCs w:val="24"/>
              </w:rPr>
              <w:t>Ջերմամեկուսիչ</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շերտի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նյութի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խոնավությունը</w:t>
            </w:r>
            <w:proofErr w:type="spellEnd"/>
          </w:p>
          <w:p w14:paraId="34938C11"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p>
        </w:tc>
        <w:tc>
          <w:tcPr>
            <w:tcW w:w="0" w:type="auto"/>
            <w:tcMar>
              <w:top w:w="75" w:type="dxa"/>
              <w:left w:w="75" w:type="dxa"/>
              <w:bottom w:w="75" w:type="dxa"/>
              <w:right w:w="75" w:type="dxa"/>
            </w:tcMar>
            <w:hideMark/>
          </w:tcPr>
          <w:p w14:paraId="1B7125D8"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 xml:space="preserve">5% - </w:t>
            </w:r>
            <w:proofErr w:type="spellStart"/>
            <w:r w:rsidRPr="009732B0">
              <w:rPr>
                <w:rFonts w:ascii="GHEA Grapalat" w:eastAsia="Times New Roman" w:hAnsi="GHEA Grapalat" w:cs="Times New Roman"/>
                <w:sz w:val="24"/>
                <w:szCs w:val="24"/>
                <w:lang w:eastAsia="ru-RU"/>
              </w:rPr>
              <w:t>ից</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ոչ</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ավել</w:t>
            </w:r>
            <w:proofErr w:type="spellEnd"/>
          </w:p>
          <w:p w14:paraId="5EC595C0"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p>
        </w:tc>
        <w:tc>
          <w:tcPr>
            <w:tcW w:w="3191" w:type="dxa"/>
            <w:tcMar>
              <w:top w:w="75" w:type="dxa"/>
              <w:left w:w="75" w:type="dxa"/>
              <w:bottom w:w="75" w:type="dxa"/>
              <w:right w:w="75" w:type="dxa"/>
            </w:tcMar>
            <w:hideMark/>
          </w:tcPr>
          <w:p w14:paraId="5D0ECF20" w14:textId="77777777" w:rsidR="001A6D2B" w:rsidRPr="009732B0" w:rsidRDefault="001A6D2B" w:rsidP="009C7CA2">
            <w:pPr>
              <w:spacing w:after="0" w:line="360" w:lineRule="auto"/>
              <w:rPr>
                <w:rFonts w:ascii="GHEA Grapalat" w:eastAsia="Times New Roman" w:hAnsi="GHEA Grapalat" w:cs="Times New Roman"/>
                <w:sz w:val="24"/>
                <w:szCs w:val="24"/>
                <w:lang w:val="hy-AM" w:eastAsia="ru-RU"/>
              </w:rPr>
            </w:pPr>
            <w:proofErr w:type="spellStart"/>
            <w:r w:rsidRPr="009732B0">
              <w:rPr>
                <w:rFonts w:ascii="GHEA Grapalat" w:eastAsia="Times New Roman" w:hAnsi="GHEA Grapalat" w:cs="Times New Roman"/>
                <w:sz w:val="24"/>
                <w:szCs w:val="24"/>
                <w:lang w:eastAsia="ru-RU"/>
              </w:rPr>
              <w:t>Չափման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գլանաձև</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զոնդի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օգտագործմամբ</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ըստ</w:t>
            </w:r>
            <w:proofErr w:type="spellEnd"/>
            <w:r w:rsidRPr="009732B0">
              <w:rPr>
                <w:rFonts w:ascii="GHEA Grapalat" w:eastAsia="Times New Roman" w:hAnsi="GHEA Grapalat" w:cs="Times New Roman"/>
                <w:sz w:val="24"/>
                <w:szCs w:val="24"/>
                <w:lang w:eastAsia="ru-RU"/>
              </w:rPr>
              <w:t xml:space="preserve"> ԳՕՍՏ 30256</w:t>
            </w:r>
            <w:r w:rsidRPr="009732B0">
              <w:rPr>
                <w:rFonts w:ascii="GHEA Grapalat" w:eastAsia="Times New Roman" w:hAnsi="GHEA Grapalat" w:cs="Times New Roman"/>
                <w:sz w:val="24"/>
                <w:szCs w:val="24"/>
                <w:lang w:val="hy-AM" w:eastAsia="ru-RU"/>
              </w:rPr>
              <w:t>-94</w:t>
            </w:r>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Առնվազն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հինգ</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չափում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յուրաքանչյուր</w:t>
            </w:r>
            <w:proofErr w:type="spellEnd"/>
            <w:r w:rsidRPr="009732B0">
              <w:rPr>
                <w:rFonts w:ascii="GHEA Grapalat" w:eastAsia="Times New Roman" w:hAnsi="GHEA Grapalat" w:cs="Times New Roman"/>
                <w:sz w:val="24"/>
                <w:szCs w:val="24"/>
                <w:lang w:eastAsia="ru-RU"/>
              </w:rPr>
              <w:t xml:space="preserve"> 50-70 մ</w:t>
            </w:r>
            <w:r w:rsidRPr="009732B0">
              <w:rPr>
                <w:rFonts w:ascii="GHEA Grapalat" w:eastAsia="Times New Roman" w:hAnsi="GHEA Grapalat" w:cs="Times New Roman"/>
                <w:sz w:val="24"/>
                <w:szCs w:val="24"/>
                <w:vertAlign w:val="superscript"/>
                <w:lang w:eastAsia="ru-RU"/>
              </w:rPr>
              <w:t>2</w:t>
            </w:r>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համար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կամ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ավելի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փոքր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մակերեսով</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տարածքներում</w:t>
            </w:r>
            <w:proofErr w:type="spellEnd"/>
            <w:r w:rsidRPr="009732B0">
              <w:rPr>
                <w:rFonts w:ascii="GHEA Grapalat" w:eastAsia="Times New Roman" w:hAnsi="GHEA Grapalat" w:cs="Times New Roman"/>
                <w:sz w:val="24"/>
                <w:szCs w:val="24"/>
                <w:lang w:val="hy-AM" w:eastAsia="ru-RU"/>
              </w:rPr>
              <w:t>՝</w:t>
            </w:r>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տեսողական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զննմամբ</w:t>
            </w:r>
            <w:proofErr w:type="spellEnd"/>
            <w:r w:rsidRPr="009732B0">
              <w:rPr>
                <w:rFonts w:ascii="GHEA Grapalat" w:eastAsia="Times New Roman" w:hAnsi="GHEA Grapalat" w:cs="Times New Roman"/>
                <w:sz w:val="24"/>
                <w:szCs w:val="24"/>
                <w:lang w:val="hy-AM" w:eastAsia="ru-RU"/>
              </w:rPr>
              <w:t xml:space="preserve"> որոշված վայրերում</w:t>
            </w:r>
          </w:p>
        </w:tc>
      </w:tr>
      <w:tr w:rsidR="001A6D2B" w:rsidRPr="009732B0" w14:paraId="5AD4A852" w14:textId="77777777" w:rsidTr="007D183C">
        <w:tc>
          <w:tcPr>
            <w:tcW w:w="5203" w:type="dxa"/>
            <w:tcMar>
              <w:top w:w="75" w:type="dxa"/>
              <w:left w:w="75" w:type="dxa"/>
              <w:bottom w:w="75" w:type="dxa"/>
              <w:right w:w="75" w:type="dxa"/>
            </w:tcMar>
            <w:hideMark/>
          </w:tcPr>
          <w:p w14:paraId="7F9E7D38" w14:textId="1829F957" w:rsidR="001A6D2B" w:rsidRPr="009732B0" w:rsidRDefault="001A6D2B" w:rsidP="009C7CA2">
            <w:pPr>
              <w:spacing w:after="0" w:line="360" w:lineRule="auto"/>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 xml:space="preserve">4. </w:t>
            </w:r>
            <w:proofErr w:type="spellStart"/>
            <w:r w:rsidRPr="009732B0">
              <w:rPr>
                <w:rFonts w:ascii="GHEA Grapalat" w:hAnsi="GHEA Grapalat"/>
                <w:sz w:val="24"/>
                <w:szCs w:val="24"/>
              </w:rPr>
              <w:t>Ջերմամեկուսիչ</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սալերի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միջև</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կարանների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լայնությունը</w:t>
            </w:r>
            <w:proofErr w:type="spellEnd"/>
          </w:p>
          <w:p w14:paraId="7E36BDE2" w14:textId="77777777" w:rsidR="001A6D2B" w:rsidRPr="009732B0" w:rsidRDefault="001A6D2B" w:rsidP="009C7CA2">
            <w:pPr>
              <w:spacing w:after="0" w:line="360" w:lineRule="auto"/>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 xml:space="preserve"> </w:t>
            </w:r>
          </w:p>
        </w:tc>
        <w:tc>
          <w:tcPr>
            <w:tcW w:w="0" w:type="auto"/>
            <w:tcMar>
              <w:top w:w="75" w:type="dxa"/>
              <w:left w:w="75" w:type="dxa"/>
              <w:bottom w:w="75" w:type="dxa"/>
              <w:right w:w="75" w:type="dxa"/>
            </w:tcMar>
            <w:hideMark/>
          </w:tcPr>
          <w:p w14:paraId="151F80B7"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r w:rsidRPr="009732B0">
              <w:rPr>
                <w:rFonts w:ascii="GHEA Grapalat" w:eastAsia="Times New Roman" w:hAnsi="GHEA Grapalat" w:cs="Times New Roman"/>
                <w:sz w:val="24"/>
                <w:szCs w:val="24"/>
                <w:lang w:eastAsia="ru-RU"/>
              </w:rPr>
              <w:t xml:space="preserve">2 </w:t>
            </w:r>
            <w:proofErr w:type="spellStart"/>
            <w:r w:rsidRPr="009732B0">
              <w:rPr>
                <w:rFonts w:ascii="GHEA Grapalat" w:eastAsia="Times New Roman" w:hAnsi="GHEA Grapalat" w:cs="Times New Roman"/>
                <w:sz w:val="24"/>
                <w:szCs w:val="24"/>
                <w:lang w:eastAsia="ru-RU"/>
              </w:rPr>
              <w:t>մմ-ից</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ոչ</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ավել</w:t>
            </w:r>
            <w:proofErr w:type="spellEnd"/>
          </w:p>
          <w:p w14:paraId="74999876" w14:textId="77777777" w:rsidR="001A6D2B" w:rsidRPr="009732B0" w:rsidRDefault="001A6D2B" w:rsidP="009C7CA2">
            <w:pPr>
              <w:spacing w:after="0" w:line="360" w:lineRule="auto"/>
              <w:jc w:val="center"/>
              <w:rPr>
                <w:rFonts w:ascii="GHEA Grapalat" w:eastAsia="Times New Roman" w:hAnsi="GHEA Grapalat" w:cs="Times New Roman"/>
                <w:sz w:val="24"/>
                <w:szCs w:val="24"/>
                <w:lang w:eastAsia="ru-RU"/>
              </w:rPr>
            </w:pPr>
          </w:p>
        </w:tc>
        <w:tc>
          <w:tcPr>
            <w:tcW w:w="3191" w:type="dxa"/>
            <w:tcMar>
              <w:top w:w="75" w:type="dxa"/>
              <w:left w:w="75" w:type="dxa"/>
              <w:bottom w:w="75" w:type="dxa"/>
              <w:right w:w="75" w:type="dxa"/>
            </w:tcMar>
            <w:hideMark/>
          </w:tcPr>
          <w:p w14:paraId="437AD89C" w14:textId="77777777" w:rsidR="001A6D2B" w:rsidRPr="009732B0" w:rsidRDefault="001A6D2B" w:rsidP="009C7CA2">
            <w:pPr>
              <w:spacing w:after="0" w:line="360" w:lineRule="auto"/>
              <w:rPr>
                <w:rFonts w:ascii="GHEA Grapalat" w:eastAsia="Times New Roman" w:hAnsi="GHEA Grapalat" w:cs="Times New Roman"/>
                <w:sz w:val="24"/>
                <w:szCs w:val="24"/>
                <w:lang w:val="hy-AM" w:eastAsia="ru-RU"/>
              </w:rPr>
            </w:pPr>
            <w:proofErr w:type="spellStart"/>
            <w:r w:rsidRPr="009732B0">
              <w:rPr>
                <w:rFonts w:ascii="GHEA Grapalat" w:eastAsia="Times New Roman" w:hAnsi="GHEA Grapalat" w:cs="Times New Roman"/>
                <w:sz w:val="24"/>
                <w:szCs w:val="24"/>
                <w:lang w:eastAsia="ru-RU"/>
              </w:rPr>
              <w:t>Չափման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ձողակարկինի</w:t>
            </w:r>
            <w:proofErr w:type="spellEnd"/>
            <w:r w:rsidRPr="009732B0">
              <w:rPr>
                <w:rFonts w:ascii="GHEA Grapalat" w:eastAsia="Times New Roman" w:hAnsi="GHEA Grapalat" w:cs="Times New Roman"/>
                <w:sz w:val="24"/>
                <w:szCs w:val="24"/>
                <w:lang w:val="hy-AM" w:eastAsia="ru-RU"/>
              </w:rPr>
              <w:t xml:space="preserve"> </w:t>
            </w:r>
            <w:proofErr w:type="spellStart"/>
            <w:r w:rsidRPr="009732B0">
              <w:rPr>
                <w:rFonts w:ascii="GHEA Grapalat" w:eastAsia="Times New Roman" w:hAnsi="GHEA Grapalat" w:cs="Times New Roman"/>
                <w:sz w:val="24"/>
                <w:szCs w:val="24"/>
                <w:lang w:eastAsia="ru-RU"/>
              </w:rPr>
              <w:t>մետաղյա</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քանոնի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օգտագործմամբ</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Առնվազն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հինգ</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չափում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յուրաքանչյուր</w:t>
            </w:r>
            <w:proofErr w:type="spellEnd"/>
            <w:r w:rsidRPr="009732B0">
              <w:rPr>
                <w:rFonts w:ascii="GHEA Grapalat" w:eastAsia="Times New Roman" w:hAnsi="GHEA Grapalat" w:cs="Times New Roman"/>
                <w:sz w:val="24"/>
                <w:szCs w:val="24"/>
                <w:lang w:eastAsia="ru-RU"/>
              </w:rPr>
              <w:t xml:space="preserve"> 50-70 մ</w:t>
            </w:r>
            <w:r w:rsidRPr="009732B0">
              <w:rPr>
                <w:rFonts w:ascii="GHEA Grapalat" w:eastAsia="Times New Roman" w:hAnsi="GHEA Grapalat" w:cs="Times New Roman"/>
                <w:sz w:val="24"/>
                <w:szCs w:val="24"/>
                <w:vertAlign w:val="superscript"/>
                <w:lang w:eastAsia="ru-RU"/>
              </w:rPr>
              <w:t>2</w:t>
            </w:r>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համար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կամ</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ավելի</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փոքր</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մակերեսով</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տարածքներում</w:t>
            </w:r>
            <w:proofErr w:type="spellEnd"/>
            <w:r w:rsidRPr="009732B0">
              <w:rPr>
                <w:rFonts w:ascii="GHEA Grapalat" w:eastAsia="Times New Roman" w:hAnsi="GHEA Grapalat" w:cs="Times New Roman"/>
                <w:sz w:val="24"/>
                <w:szCs w:val="24"/>
                <w:lang w:val="hy-AM" w:eastAsia="ru-RU"/>
              </w:rPr>
              <w:t xml:space="preserve">՝ </w:t>
            </w:r>
            <w:proofErr w:type="spellStart"/>
            <w:r w:rsidRPr="009732B0">
              <w:rPr>
                <w:rFonts w:ascii="GHEA Grapalat" w:eastAsia="Times New Roman" w:hAnsi="GHEA Grapalat" w:cs="Times New Roman"/>
                <w:sz w:val="24"/>
                <w:szCs w:val="24"/>
                <w:lang w:eastAsia="ru-RU"/>
              </w:rPr>
              <w:t>տեսողական</w:t>
            </w:r>
            <w:proofErr w:type="spellEnd"/>
            <w:r w:rsidRPr="009732B0">
              <w:rPr>
                <w:rFonts w:ascii="GHEA Grapalat" w:eastAsia="Times New Roman" w:hAnsi="GHEA Grapalat" w:cs="Times New Roman"/>
                <w:sz w:val="24"/>
                <w:szCs w:val="24"/>
                <w:lang w:eastAsia="ru-RU"/>
              </w:rPr>
              <w:t xml:space="preserve"> </w:t>
            </w:r>
            <w:proofErr w:type="spellStart"/>
            <w:r w:rsidRPr="009732B0">
              <w:rPr>
                <w:rFonts w:ascii="GHEA Grapalat" w:eastAsia="Times New Roman" w:hAnsi="GHEA Grapalat" w:cs="Times New Roman"/>
                <w:sz w:val="24"/>
                <w:szCs w:val="24"/>
                <w:lang w:eastAsia="ru-RU"/>
              </w:rPr>
              <w:t>զննմամբ</w:t>
            </w:r>
            <w:proofErr w:type="spellEnd"/>
            <w:r w:rsidRPr="009732B0">
              <w:rPr>
                <w:rFonts w:ascii="GHEA Grapalat" w:eastAsia="Times New Roman" w:hAnsi="GHEA Grapalat" w:cs="Times New Roman"/>
                <w:sz w:val="24"/>
                <w:szCs w:val="24"/>
                <w:lang w:val="hy-AM" w:eastAsia="ru-RU"/>
              </w:rPr>
              <w:t xml:space="preserve"> որոշված վայրերում</w:t>
            </w:r>
          </w:p>
        </w:tc>
      </w:tr>
    </w:tbl>
    <w:p w14:paraId="2B4A2EDA" w14:textId="77777777" w:rsidR="001A6D2B" w:rsidRPr="009732B0" w:rsidRDefault="001A6D2B" w:rsidP="009C7CA2">
      <w:pPr>
        <w:spacing w:after="0" w:line="360" w:lineRule="auto"/>
        <w:ind w:firstLine="709"/>
        <w:jc w:val="both"/>
        <w:rPr>
          <w:rFonts w:ascii="GHEA Grapalat" w:hAnsi="GHEA Grapalat"/>
          <w:sz w:val="24"/>
          <w:szCs w:val="24"/>
        </w:rPr>
      </w:pPr>
    </w:p>
    <w:p w14:paraId="2B64D832" w14:textId="7A7F040E" w:rsidR="009C7CA2"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Փրփրապոլիստիրոլի,</w:t>
      </w:r>
      <w:r w:rsidR="00764CA8">
        <w:rPr>
          <w:rFonts w:ascii="GHEA Grapalat" w:hAnsi="GHEA Grapalat"/>
          <w:sz w:val="24"/>
          <w:szCs w:val="24"/>
          <w:lang w:val="hy-AM"/>
        </w:rPr>
        <w:t xml:space="preserve"> </w:t>
      </w:r>
      <w:r w:rsidR="0049625B">
        <w:rPr>
          <w:rFonts w:ascii="GHEA Grapalat" w:hAnsi="GHEA Grapalat"/>
          <w:sz w:val="24"/>
          <w:szCs w:val="24"/>
          <w:lang w:val="hy-AM"/>
        </w:rPr>
        <w:t xml:space="preserve">փքեցված </w:t>
      </w:r>
      <w:r w:rsidR="00764CA8">
        <w:rPr>
          <w:rFonts w:ascii="GHEA Grapalat" w:hAnsi="GHEA Grapalat"/>
          <w:sz w:val="24"/>
          <w:szCs w:val="24"/>
          <w:lang w:val="hy-AM"/>
        </w:rPr>
        <w:t xml:space="preserve">պեռլիտից, </w:t>
      </w:r>
      <w:r w:rsidRPr="009732B0">
        <w:rPr>
          <w:rFonts w:ascii="GHEA Grapalat" w:hAnsi="GHEA Grapalat"/>
          <w:sz w:val="24"/>
          <w:szCs w:val="24"/>
          <w:lang w:val="hy-AM"/>
        </w:rPr>
        <w:t>էքստրուդացված պոլիստիրոլի փրփուրի, պոլիիզոցիանուրատ փրփուրի և այլնի հիմ</w:t>
      </w:r>
      <w:r w:rsidR="00BD499C">
        <w:rPr>
          <w:rFonts w:ascii="GHEA Grapalat" w:hAnsi="GHEA Grapalat"/>
          <w:sz w:val="24"/>
          <w:szCs w:val="24"/>
          <w:lang w:val="hy-AM"/>
        </w:rPr>
        <w:t>նատակով</w:t>
      </w:r>
      <w:r w:rsidRPr="009732B0">
        <w:rPr>
          <w:rFonts w:ascii="GHEA Grapalat" w:hAnsi="GHEA Grapalat"/>
          <w:sz w:val="24"/>
          <w:szCs w:val="24"/>
          <w:lang w:val="hy-AM"/>
        </w:rPr>
        <w:t xml:space="preserve"> սալերը՝ որպես ջերմամեկուսիչ շերտի նյութ կիրառելիս պետք է օգտագործել սառը մածիկ կամ օրգանական լուծիչներ չպարունակող սոսինձային միացություններ: Թույլատրվում է պոլիիզոցիանուրատ փրփուրի հիմ</w:t>
      </w:r>
      <w:r w:rsidR="00BD499C">
        <w:rPr>
          <w:rFonts w:ascii="GHEA Grapalat" w:hAnsi="GHEA Grapalat"/>
          <w:sz w:val="24"/>
          <w:szCs w:val="24"/>
          <w:lang w:val="hy-AM"/>
        </w:rPr>
        <w:t>նատակով</w:t>
      </w:r>
      <w:r w:rsidRPr="009732B0">
        <w:rPr>
          <w:rFonts w:ascii="GHEA Grapalat" w:hAnsi="GHEA Grapalat"/>
          <w:sz w:val="24"/>
          <w:szCs w:val="24"/>
          <w:lang w:val="hy-AM"/>
        </w:rPr>
        <w:t xml:space="preserve"> ջերմամեկուսիչ սալերի սոսնձումը տաք բիտումին:</w:t>
      </w:r>
    </w:p>
    <w:p w14:paraId="6F80BD15" w14:textId="41E93A0D" w:rsidR="009C7CA2"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Սորուն ջերմամեկուսիչ նյութերը տեղադրելուց առաջ պետք է տեսակավորել ըստ տեսակների: Ջերմամեկուսացումը պետք է կատարել 2-4 մ լայնությամբ փարոսային ձողերի երկայնքով: Երկրորդ և հաջորդ (անհրաժեշտության դեպքում) շերտերի տեղադրումն իրականացնում են առաջին (նախորդ) շերտի խտացումից հետո. յուրաքանչյուր հաջորդ շերտի մեջ լցնում են ավելի մանր տեսակի սորուն ջերմապահպանիչ:</w:t>
      </w:r>
    </w:p>
    <w:p w14:paraId="303A5677" w14:textId="7EED979C"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Շերտերը պետք է տեղադրել 60 մմ-ից ոչ ավել հաստությամբ և խտացնել: Խտացման գործակիցը պետք է լինի նախագծային փաստաթղթերի պահանջներին համապատասխան:  Խտացման գործակցի շեղումը պետք է լինի 5%-ից ոչ ավել:</w:t>
      </w:r>
    </w:p>
    <w:p w14:paraId="4913E101" w14:textId="5AF4C307"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Չի թույլատրվում սորուն ջերմամեկուսիչ նյութերի օգտագործումը որպես ջրամեկուսիչ շերտի հիմ</w:t>
      </w:r>
      <w:r w:rsidR="00BD499C">
        <w:rPr>
          <w:rFonts w:ascii="GHEA Grapalat" w:hAnsi="GHEA Grapalat"/>
          <w:sz w:val="24"/>
          <w:szCs w:val="24"/>
          <w:lang w:val="hy-AM"/>
        </w:rPr>
        <w:t>նատակ</w:t>
      </w:r>
      <w:r w:rsidRPr="009732B0">
        <w:rPr>
          <w:rFonts w:ascii="GHEA Grapalat" w:hAnsi="GHEA Grapalat"/>
          <w:sz w:val="24"/>
          <w:szCs w:val="24"/>
          <w:lang w:val="hy-AM"/>
        </w:rPr>
        <w:t xml:space="preserve">՝ առանց դրա վրա հարթեցնող </w:t>
      </w:r>
      <w:r w:rsidR="001F40C1">
        <w:rPr>
          <w:rFonts w:ascii="GHEA Grapalat" w:hAnsi="GHEA Grapalat"/>
          <w:sz w:val="24"/>
          <w:szCs w:val="24"/>
          <w:lang w:val="hy-AM"/>
        </w:rPr>
        <w:t>երեսա</w:t>
      </w:r>
      <w:r w:rsidRPr="009732B0">
        <w:rPr>
          <w:rFonts w:ascii="GHEA Grapalat" w:hAnsi="GHEA Grapalat"/>
          <w:sz w:val="24"/>
          <w:szCs w:val="24"/>
          <w:lang w:val="hy-AM"/>
        </w:rPr>
        <w:t>սվաղ տեղադրելու։</w:t>
      </w:r>
    </w:p>
    <w:p w14:paraId="1AABD209" w14:textId="62415EB6"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Թեք տանիքների կոնստրուկցիաներում ջերմամեկուսիչ շերտի տեղադրումը պետք է սկսել ստորին հատվածներից:</w:t>
      </w:r>
    </w:p>
    <w:p w14:paraId="4CA5619C" w14:textId="2B3CA325" w:rsidR="001A6D2B" w:rsidRPr="009732B0"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Թեք տանիքների կոնստրուկցիաներում ջերմամեկուսիչ սալերի շարումը պետք է իրականացնել տարահրմամբ` փայտամածերի (հեծաններ, հենագերաններ) կամ լրացուցիչ գերանների միջև: </w:t>
      </w:r>
    </w:p>
    <w:p w14:paraId="20206C4B" w14:textId="5B117950" w:rsidR="001A6D2B" w:rsidRDefault="001A6D2B"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Փայտամածե տանիքների դեպքում հանքային բամբակից ջերմամեկուսիչ նյութեր օգտագործելիս՝ դրանք պետք է կտրվեն 5 մմ թողվածքով յուրաքանչյուր կողմից՝ իրար շատ մոտ տեղադրելու համար:</w:t>
      </w:r>
    </w:p>
    <w:p w14:paraId="314CCEEE" w14:textId="4B8D7648" w:rsidR="003163DB" w:rsidRPr="00BC286C" w:rsidRDefault="003163DB" w:rsidP="009C7CA2">
      <w:pPr>
        <w:pStyle w:val="a3"/>
        <w:numPr>
          <w:ilvl w:val="0"/>
          <w:numId w:val="28"/>
        </w:numPr>
        <w:spacing w:after="0" w:line="360" w:lineRule="auto"/>
        <w:ind w:left="0" w:firstLine="426"/>
        <w:jc w:val="both"/>
        <w:rPr>
          <w:rFonts w:ascii="GHEA Grapalat" w:hAnsi="GHEA Grapalat"/>
          <w:sz w:val="24"/>
          <w:szCs w:val="24"/>
          <w:lang w:val="hy-AM"/>
        </w:rPr>
      </w:pPr>
      <w:r w:rsidRPr="00BC286C">
        <w:rPr>
          <w:rFonts w:ascii="GHEA Grapalat" w:hAnsi="GHEA Grapalat"/>
          <w:sz w:val="24"/>
          <w:szCs w:val="24"/>
          <w:lang w:val="hy-AM"/>
        </w:rPr>
        <w:t xml:space="preserve">Բիտումային պեռլիտը, որը պատրաստված է փքեցված պեռլիտից, արտադրվում է տարբեր սիլիկատային լցոնիչներով և օգտագործվում է կառույցների ջերմամեկուսացման և ջրամեկուսացման համար։ Բիտումային պեռլիտի </w:t>
      </w:r>
      <w:r w:rsidRPr="00BC286C">
        <w:rPr>
          <w:rFonts w:ascii="GHEA Grapalat" w:hAnsi="GHEA Grapalat"/>
          <w:sz w:val="24"/>
          <w:szCs w:val="24"/>
          <w:lang w:val="hy-AM"/>
        </w:rPr>
        <w:lastRenderedPageBreak/>
        <w:t>արդյունավետությունը պայմանավորված է դրա առավելություններով՝ համեմատած ջերմամեկուսացման այլ տեսակների հետ (ընդլայնված կավե բետոն, տարբեր տեսակի սալերի մեկուսացում)՝ բացառվում է գլանաձև տանիքի տակ հարթեցնող շերտի տեղադրումը, գլանաձև տանիքի նյութերի հիմ</w:t>
      </w:r>
      <w:r w:rsidR="00BD499C">
        <w:rPr>
          <w:rFonts w:ascii="GHEA Grapalat" w:hAnsi="GHEA Grapalat"/>
          <w:sz w:val="24"/>
          <w:szCs w:val="24"/>
          <w:lang w:val="hy-AM"/>
        </w:rPr>
        <w:t>նատակ</w:t>
      </w:r>
      <w:r w:rsidRPr="00BC286C">
        <w:rPr>
          <w:rFonts w:ascii="GHEA Grapalat" w:hAnsi="GHEA Grapalat"/>
          <w:sz w:val="24"/>
          <w:szCs w:val="24"/>
          <w:lang w:val="hy-AM"/>
        </w:rPr>
        <w:t xml:space="preserve"> (բիտումային պեռլիտ) կպչումը կատարվում է առանց նախաներկման, բիտումային պեռլիտի բարձր հիդրոֆոբիկությունը և ջերմունակությունը հնարավորություն են տալիս աշխատանքներ կատարել անբարենպաստ եղանակային պայմաններում՝ աննշան տեղումներ և բացասական ջերմաստիճաններ, բացահայտվել է բարձր շահագործման հուսալիություն, որն արտահայտվում է բիտումային պեռլիտի կառուցվածքի կայունությամբ և հատկություններով շենքերի շահագործման երկար (մինչև 20 տարի) ժամանակահատվածներից հետո, աշխատանքի արտադրողականությունը մեծանում է 1.5-2 անգամ։</w:t>
      </w:r>
    </w:p>
    <w:p w14:paraId="6D4A8B65" w14:textId="7B86FA02" w:rsidR="00A45AA0" w:rsidRPr="00BC286C" w:rsidRDefault="00A45AA0" w:rsidP="009C7CA2">
      <w:pPr>
        <w:pStyle w:val="a3"/>
        <w:numPr>
          <w:ilvl w:val="0"/>
          <w:numId w:val="28"/>
        </w:numPr>
        <w:spacing w:after="0" w:line="360" w:lineRule="auto"/>
        <w:ind w:left="0" w:firstLine="426"/>
        <w:jc w:val="both"/>
        <w:rPr>
          <w:rFonts w:ascii="GHEA Grapalat" w:hAnsi="GHEA Grapalat"/>
          <w:sz w:val="24"/>
          <w:szCs w:val="24"/>
          <w:lang w:val="hy-AM"/>
        </w:rPr>
      </w:pPr>
      <w:r w:rsidRPr="00BC286C">
        <w:rPr>
          <w:rFonts w:ascii="GHEA Grapalat" w:hAnsi="GHEA Grapalat"/>
          <w:sz w:val="24"/>
          <w:szCs w:val="24"/>
          <w:lang w:val="hy-AM"/>
        </w:rPr>
        <w:t xml:space="preserve">Փքեցված պեռլիտից </w:t>
      </w:r>
      <w:r w:rsidR="004B1643" w:rsidRPr="00BC286C">
        <w:rPr>
          <w:rFonts w:ascii="GHEA Grapalat" w:hAnsi="GHEA Grapalat"/>
          <w:sz w:val="24"/>
          <w:szCs w:val="24"/>
          <w:lang w:val="hy-AM"/>
        </w:rPr>
        <w:t xml:space="preserve">խիճը և ավազը, ջերմամեկուսիչ </w:t>
      </w:r>
      <w:r w:rsidRPr="00BC286C">
        <w:rPr>
          <w:rFonts w:ascii="GHEA Grapalat" w:hAnsi="GHEA Grapalat"/>
          <w:sz w:val="24"/>
          <w:szCs w:val="24"/>
          <w:lang w:val="hy-AM"/>
        </w:rPr>
        <w:t>սալեր տեղադրելիս չ</w:t>
      </w:r>
      <w:r w:rsidR="004B1643" w:rsidRPr="00BC286C">
        <w:rPr>
          <w:rFonts w:ascii="GHEA Grapalat" w:hAnsi="GHEA Grapalat"/>
          <w:sz w:val="24"/>
          <w:szCs w:val="24"/>
          <w:lang w:val="hy-AM"/>
        </w:rPr>
        <w:t>են</w:t>
      </w:r>
      <w:r w:rsidRPr="00BC286C">
        <w:rPr>
          <w:rFonts w:ascii="GHEA Grapalat" w:hAnsi="GHEA Grapalat"/>
          <w:sz w:val="24"/>
          <w:szCs w:val="24"/>
          <w:lang w:val="hy-AM"/>
        </w:rPr>
        <w:t xml:space="preserve"> պահանջում նախնական տաքացում շարելուց առաջ: </w:t>
      </w:r>
      <w:r w:rsidR="004B1643" w:rsidRPr="00BC286C">
        <w:rPr>
          <w:rFonts w:ascii="GHEA Grapalat" w:hAnsi="GHEA Grapalat"/>
          <w:sz w:val="24"/>
          <w:szCs w:val="24"/>
          <w:lang w:val="hy-AM"/>
        </w:rPr>
        <w:t>Պ</w:t>
      </w:r>
      <w:r w:rsidRPr="00BC286C">
        <w:rPr>
          <w:rFonts w:ascii="GHEA Grapalat" w:hAnsi="GHEA Grapalat"/>
          <w:sz w:val="24"/>
          <w:szCs w:val="24"/>
          <w:lang w:val="hy-AM"/>
        </w:rPr>
        <w:t xml:space="preserve">եռլիտային հետլիցքը լայնորեն օգտագործվում է թեք տանիքների </w:t>
      </w:r>
      <w:r w:rsidR="004B1643" w:rsidRPr="00BC286C">
        <w:rPr>
          <w:rFonts w:ascii="GHEA Grapalat" w:hAnsi="GHEA Grapalat"/>
          <w:sz w:val="24"/>
          <w:szCs w:val="24"/>
          <w:lang w:val="hy-AM"/>
        </w:rPr>
        <w:t>ջերմա</w:t>
      </w:r>
      <w:r w:rsidRPr="00BC286C">
        <w:rPr>
          <w:rFonts w:ascii="GHEA Grapalat" w:hAnsi="GHEA Grapalat"/>
          <w:sz w:val="24"/>
          <w:szCs w:val="24"/>
          <w:lang w:val="hy-AM"/>
        </w:rPr>
        <w:t>մեկուսացման համար: Սկզբում գերանների վրա դրվում են դիֆուզիոն թափանցելի ստորին ծածկույթային թիթեղներ, ինչպիսիք են գիպսաստվարաթղթե սալերը: Այնուհետև պեռլիտը լցվում է պատյանի և կավաշերտի միջև ընկած խոռոչի մեջ և խտացվում է 10%-ով:</w:t>
      </w:r>
    </w:p>
    <w:p w14:paraId="538BB1C7" w14:textId="2C7EACCC" w:rsidR="00A45AA0" w:rsidRPr="00BC286C" w:rsidRDefault="004B1643" w:rsidP="009C7CA2">
      <w:pPr>
        <w:pStyle w:val="a3"/>
        <w:numPr>
          <w:ilvl w:val="0"/>
          <w:numId w:val="28"/>
        </w:numPr>
        <w:spacing w:after="0" w:line="360" w:lineRule="auto"/>
        <w:ind w:left="0" w:firstLine="426"/>
        <w:jc w:val="both"/>
        <w:rPr>
          <w:rFonts w:ascii="GHEA Grapalat" w:hAnsi="GHEA Grapalat"/>
          <w:sz w:val="24"/>
          <w:szCs w:val="24"/>
          <w:lang w:val="hy-AM"/>
        </w:rPr>
      </w:pPr>
      <w:r w:rsidRPr="00BC286C">
        <w:rPr>
          <w:rFonts w:ascii="GHEA Grapalat" w:hAnsi="GHEA Grapalat"/>
          <w:sz w:val="24"/>
          <w:szCs w:val="24"/>
          <w:lang w:val="hy-AM"/>
        </w:rPr>
        <w:t>Փքեցված պեռլիտից սալերը հիգրոսկոպիկության շնորհիվ լավագույնս օգտագործվում են ինչպես ներքին ջերմամեկուսացման, այնպես էլ  արտաքին ջերմամեկուսացման համար։</w:t>
      </w:r>
    </w:p>
    <w:p w14:paraId="5D31F227" w14:textId="77777777" w:rsidR="002C3AB1" w:rsidRPr="009732B0" w:rsidRDefault="002C3AB1" w:rsidP="009C7CA2">
      <w:pPr>
        <w:spacing w:line="360" w:lineRule="auto"/>
        <w:jc w:val="both"/>
        <w:rPr>
          <w:rFonts w:ascii="GHEA Grapalat" w:hAnsi="GHEA Grapalat" w:cstheme="minorHAnsi"/>
          <w:sz w:val="24"/>
          <w:szCs w:val="24"/>
          <w:lang w:val="hy-AM"/>
        </w:rPr>
      </w:pPr>
    </w:p>
    <w:p w14:paraId="485CF422" w14:textId="60384E3B" w:rsidR="002C3AB1" w:rsidRPr="009732B0" w:rsidRDefault="002C3AB1" w:rsidP="009C7CA2">
      <w:pPr>
        <w:pStyle w:val="2"/>
        <w:rPr>
          <w:rFonts w:cs="Arial"/>
          <w:b w:val="0"/>
          <w:szCs w:val="24"/>
          <w:lang w:val="hy-AM"/>
        </w:rPr>
      </w:pPr>
      <w:r w:rsidRPr="009732B0">
        <w:rPr>
          <w:rFonts w:cs="Arial"/>
          <w:szCs w:val="24"/>
          <w:lang w:val="hy-AM"/>
        </w:rPr>
        <w:t>5.4</w:t>
      </w:r>
      <w:r w:rsidRPr="009732B0">
        <w:rPr>
          <w:rFonts w:cs="Arial"/>
          <w:color w:val="FF0000"/>
          <w:szCs w:val="24"/>
          <w:lang w:val="hy-AM"/>
        </w:rPr>
        <w:t xml:space="preserve"> </w:t>
      </w:r>
      <w:r w:rsidRPr="009732B0">
        <w:rPr>
          <w:rFonts w:cs="Arial"/>
          <w:szCs w:val="24"/>
          <w:lang w:val="hy-AM"/>
        </w:rPr>
        <w:t>ՏԱՆԻՔԱԾԱԾԿԵՐ ՓԱԹԹՈՑԱՅԻՆ ԵՎ ՄԱԾԻԿԱՅԻՆ ՆՅՈՒԹԵՐԻՑ</w:t>
      </w:r>
      <w:r w:rsidRPr="009732B0">
        <w:rPr>
          <w:rFonts w:cs="Arial"/>
          <w:color w:val="FF0000"/>
          <w:szCs w:val="24"/>
          <w:lang w:val="hy-AM"/>
        </w:rPr>
        <w:t xml:space="preserve"> </w:t>
      </w:r>
      <w:r w:rsidRPr="009732B0">
        <w:rPr>
          <w:rFonts w:cs="Arial"/>
          <w:szCs w:val="24"/>
          <w:lang w:val="hy-AM"/>
        </w:rPr>
        <w:br/>
      </w:r>
    </w:p>
    <w:p w14:paraId="310EA70D" w14:textId="75EE2641"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Տանիքածածկերի կառուցումը փաթթոցային և մածիկային նյութերից կատարվում է տարբեր հիմ</w:t>
      </w:r>
      <w:r w:rsidR="00BD499C">
        <w:rPr>
          <w:rFonts w:ascii="GHEA Grapalat" w:hAnsi="GHEA Grapalat"/>
          <w:sz w:val="24"/>
          <w:szCs w:val="24"/>
          <w:lang w:val="hy-AM"/>
        </w:rPr>
        <w:t>նատակով</w:t>
      </w:r>
      <w:r w:rsidRPr="009732B0">
        <w:rPr>
          <w:rFonts w:ascii="GHEA Grapalat" w:hAnsi="GHEA Grapalat"/>
          <w:sz w:val="24"/>
          <w:szCs w:val="24"/>
          <w:lang w:val="hy-AM"/>
        </w:rPr>
        <w:t xml:space="preserve"> բիտում պարունակող նյութերից, պոլիմերային (ջերմապլաստիկե և էլաստոմերային) և նմանատիպ փաթթոցային տանիքածածկի նյութերից, ինչպես նաև բիտում պարունակող կամ պոլիմերային մածիկներից, ամրանավորող ապակեթելքային նյութերով կամ պոլիմերային թելքերից միջադիրներով:</w:t>
      </w:r>
    </w:p>
    <w:p w14:paraId="1A2B6A60" w14:textId="0B75D0B7"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Փաթթոցային և մածիկային նյութերից տանիքածածկերը կառուցվում են ավանդական (երբ ջրամեկուսիչ գորգը տեղադրվում է ջերմամեկուսիչ շերտի վրայից) կամ ինվերսիոն (երբ ջրամեկուսիչ գորգը տեղադրվում է ջերմամեկուսիչ շերտի ներքո) տարբերակներով:</w:t>
      </w:r>
    </w:p>
    <w:p w14:paraId="0E9CB7C0" w14:textId="009765E5"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Ջրամեկուսիչ գորգի շերտերի քանակը կախված է տանիքածածկի թեքությունից, ճկունության ցուցանիշից, կիրառվող նյութի ջերմակայունությունից և պետք է ընդունվի համաձայն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00A06162" w:rsidRPr="009732B0">
        <w:rPr>
          <w:rFonts w:ascii="GHEA Grapalat" w:hAnsi="GHEA Grapalat"/>
          <w:sz w:val="24"/>
          <w:szCs w:val="24"/>
          <w:lang w:val="hy-AM"/>
        </w:rPr>
        <w:t>ՀՀՇՆ 31-04-2022</w:t>
      </w:r>
      <w:r w:rsidR="00467A2F">
        <w:rPr>
          <w:rFonts w:ascii="GHEA Grapalat" w:hAnsi="GHEA Grapalat"/>
          <w:sz w:val="24"/>
          <w:szCs w:val="24"/>
          <w:lang w:val="hy-AM"/>
        </w:rPr>
        <w:t xml:space="preserve"> շինարարական նորմերի</w:t>
      </w:r>
      <w:r w:rsidR="005D59D5" w:rsidRPr="009732B0">
        <w:rPr>
          <w:rFonts w:ascii="GHEA Grapalat" w:hAnsi="GHEA Grapalat"/>
          <w:sz w:val="24"/>
          <w:szCs w:val="24"/>
          <w:lang w:val="hy-AM"/>
        </w:rPr>
        <w:t>, ինչպես նաև</w:t>
      </w:r>
      <w:r w:rsidR="00A06162" w:rsidRPr="009732B0">
        <w:rPr>
          <w:rFonts w:ascii="GHEA Grapalat" w:hAnsi="GHEA Grapalat"/>
          <w:sz w:val="24"/>
          <w:szCs w:val="24"/>
          <w:lang w:val="hy-AM"/>
        </w:rPr>
        <w:t xml:space="preserve"> </w:t>
      </w:r>
      <w:r w:rsidR="00FF2774" w:rsidRPr="009732B0">
        <w:rPr>
          <w:rFonts w:ascii="GHEA Grapalat" w:hAnsi="GHEA Grapalat"/>
          <w:sz w:val="24"/>
          <w:szCs w:val="24"/>
          <w:lang w:val="hy-AM"/>
        </w:rPr>
        <w:t>ԳՕՍՏ 32805-2014,</w:t>
      </w:r>
      <w:r w:rsidR="00857C41" w:rsidRPr="009732B0">
        <w:rPr>
          <w:rFonts w:ascii="GHEA Grapalat" w:hAnsi="GHEA Grapalat"/>
          <w:sz w:val="24"/>
          <w:szCs w:val="24"/>
          <w:lang w:val="hy-AM"/>
        </w:rPr>
        <w:t xml:space="preserve">  ԳՕՍՏ 10923-93,</w:t>
      </w:r>
      <w:r w:rsidR="00FF2774" w:rsidRPr="009732B0">
        <w:rPr>
          <w:rFonts w:ascii="GHEA Grapalat" w:hAnsi="GHEA Grapalat"/>
          <w:sz w:val="24"/>
          <w:szCs w:val="24"/>
          <w:lang w:val="hy-AM"/>
        </w:rPr>
        <w:t xml:space="preserve"> ԳՕՍՏ 31899-1-2011, ԳՕՍՏ 30693-2000</w:t>
      </w:r>
      <w:r w:rsidR="00857C41" w:rsidRPr="009732B0">
        <w:rPr>
          <w:rFonts w:ascii="GHEA Grapalat" w:hAnsi="GHEA Grapalat"/>
          <w:sz w:val="24"/>
          <w:szCs w:val="24"/>
          <w:lang w:val="hy-AM"/>
        </w:rPr>
        <w:t>, ԳՕՍՏ 2697-83</w:t>
      </w:r>
      <w:r w:rsidR="005D59D5" w:rsidRPr="009732B0">
        <w:rPr>
          <w:rFonts w:ascii="GHEA Grapalat" w:hAnsi="GHEA Grapalat"/>
          <w:sz w:val="24"/>
          <w:szCs w:val="24"/>
          <w:lang w:val="hy-AM"/>
        </w:rPr>
        <w:t xml:space="preserve"> </w:t>
      </w:r>
      <w:r w:rsidR="00FF2774" w:rsidRPr="009732B0">
        <w:rPr>
          <w:rFonts w:ascii="GHEA Grapalat" w:hAnsi="GHEA Grapalat"/>
          <w:sz w:val="24"/>
          <w:szCs w:val="24"/>
          <w:lang w:val="hy-AM"/>
        </w:rPr>
        <w:t>պահանջներին</w:t>
      </w:r>
      <w:r w:rsidRPr="009732B0">
        <w:rPr>
          <w:rFonts w:ascii="GHEA Grapalat" w:hAnsi="GHEA Grapalat"/>
          <w:sz w:val="24"/>
          <w:szCs w:val="24"/>
          <w:lang w:val="hy-AM"/>
        </w:rPr>
        <w:t>:</w:t>
      </w:r>
    </w:p>
    <w:p w14:paraId="3AAAE3EF" w14:textId="7914F474"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Բիտումե և բիտում-ռետինե մածիկները մինչև 10 % թեքությամբ տանիքածածկի (եռաշերտ ռուբերոիդ, և շահագործվող տանիքածածկի համար հնգաշերտ ռուբերոիդ կամ ջրամեկուսիչ այլ նյութ) ջրամեկուսիչ գորգերի պատրաստման համար պետք է լինեն մանրէազերծված (ծլարձակման դեմ) փոշենման հերբիցիդների հավելումների՝ բիտումի զանգվածի 0,3 - 0,5% չափով մոնուրոնի կամ 1 - 1,5 % չափով ամինի, նատրիումի աղի  միջոցով: </w:t>
      </w:r>
    </w:p>
    <w:p w14:paraId="48F72E1A" w14:textId="46A6C38C"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Արտադրական հիմնային արտանետումների ազդեցության պատճառով տանիքածածկի 10% և ավելի թեքությամբ հատվածամասում ջրամեկուսիչ գորգը պետք է պատել 0,5 մմ հաստությամբ  նաիրիտի հիմ</w:t>
      </w:r>
      <w:r w:rsidR="00BD499C">
        <w:rPr>
          <w:rFonts w:ascii="GHEA Grapalat" w:hAnsi="GHEA Grapalat"/>
          <w:sz w:val="24"/>
          <w:szCs w:val="24"/>
          <w:lang w:val="hy-AM"/>
        </w:rPr>
        <w:t>նատակի</w:t>
      </w:r>
      <w:r w:rsidRPr="009732B0">
        <w:rPr>
          <w:rFonts w:ascii="GHEA Grapalat" w:hAnsi="GHEA Grapalat"/>
          <w:sz w:val="24"/>
          <w:szCs w:val="24"/>
          <w:lang w:val="hy-AM"/>
        </w:rPr>
        <w:t xml:space="preserve"> վրա պատրաստված ռետինապատող բաղադրության կամ քլորասուլֆացված պոլիէթիլենի և բիտումի հիմ</w:t>
      </w:r>
      <w:r w:rsidR="00BD499C">
        <w:rPr>
          <w:rFonts w:ascii="GHEA Grapalat" w:hAnsi="GHEA Grapalat"/>
          <w:sz w:val="24"/>
          <w:szCs w:val="24"/>
          <w:lang w:val="hy-AM"/>
        </w:rPr>
        <w:t>նատակի</w:t>
      </w:r>
      <w:r w:rsidRPr="009732B0">
        <w:rPr>
          <w:rFonts w:ascii="GHEA Grapalat" w:hAnsi="GHEA Grapalat"/>
          <w:sz w:val="24"/>
          <w:szCs w:val="24"/>
          <w:lang w:val="hy-AM"/>
        </w:rPr>
        <w:t xml:space="preserve"> վրա պատրաստված 1 : 2 հարաբերակցությամբ կրովլելիտ մածիկներով:</w:t>
      </w:r>
    </w:p>
    <w:p w14:paraId="4DB072F6" w14:textId="03A2AC73"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Այն տեղերում, որտեղ տանիքածածկը հարում է քիվապատերը, լուսանցների պատերի կողեզրերը, ջրհոս ձագարները, օդափոխության հորանները, ինչպես նաև խողովակների անցման տեղերում  նախատեսել լրացուցիչ ջրամեկուսիչ գորգ</w:t>
      </w:r>
      <w:r w:rsidR="005D59D5" w:rsidRPr="009732B0">
        <w:rPr>
          <w:rFonts w:ascii="GHEA Grapalat" w:hAnsi="GHEA Grapalat"/>
          <w:sz w:val="24"/>
          <w:szCs w:val="24"/>
          <w:lang w:val="hy-AM"/>
        </w:rPr>
        <w:t>։</w:t>
      </w:r>
    </w:p>
    <w:p w14:paraId="05372734" w14:textId="291E2839"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Տանիքածածկը մածիկներով սոսնձելու դեպքում իրար հարող հատվածները կպցնելու համար պետք է կիրառել միայն բարձր ջերմակայունությամբ տաք մածիկներ</w:t>
      </w:r>
      <w:r w:rsidR="005D59D5" w:rsidRPr="009732B0">
        <w:rPr>
          <w:rFonts w:ascii="GHEA Grapalat" w:hAnsi="GHEA Grapalat"/>
          <w:sz w:val="24"/>
          <w:szCs w:val="24"/>
          <w:lang w:val="hy-AM"/>
        </w:rPr>
        <w:t xml:space="preserve"> համաձայն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005D59D5" w:rsidRPr="009732B0">
        <w:rPr>
          <w:rFonts w:ascii="GHEA Grapalat" w:hAnsi="GHEA Grapalat"/>
          <w:sz w:val="24"/>
          <w:szCs w:val="24"/>
          <w:lang w:val="hy-AM"/>
        </w:rPr>
        <w:t>ՀՀՇՆ 31-04-2022</w:t>
      </w:r>
      <w:r w:rsidR="00467A2F">
        <w:rPr>
          <w:rFonts w:ascii="GHEA Grapalat" w:hAnsi="GHEA Grapalat"/>
          <w:sz w:val="24"/>
          <w:szCs w:val="24"/>
          <w:lang w:val="hy-AM"/>
        </w:rPr>
        <w:t xml:space="preserve"> շինարարական նորմերի</w:t>
      </w:r>
      <w:r w:rsidR="005D59D5" w:rsidRPr="009732B0">
        <w:rPr>
          <w:rFonts w:ascii="GHEA Grapalat" w:hAnsi="GHEA Grapalat"/>
          <w:sz w:val="24"/>
          <w:szCs w:val="24"/>
          <w:lang w:val="hy-AM"/>
        </w:rPr>
        <w:t xml:space="preserve"> պահանջներին</w:t>
      </w:r>
      <w:r w:rsidRPr="009732B0">
        <w:rPr>
          <w:rFonts w:ascii="GHEA Grapalat" w:hAnsi="GHEA Grapalat"/>
          <w:sz w:val="24"/>
          <w:szCs w:val="24"/>
          <w:lang w:val="hy-AM"/>
        </w:rPr>
        <w:t xml:space="preserve">: </w:t>
      </w:r>
    </w:p>
    <w:p w14:paraId="64BA59DB" w14:textId="75C17AB5" w:rsidR="002C3AB1" w:rsidRPr="009732B0" w:rsidRDefault="00EC2BE8"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Փ</w:t>
      </w:r>
      <w:r w:rsidR="002C3AB1" w:rsidRPr="009732B0">
        <w:rPr>
          <w:rFonts w:ascii="GHEA Grapalat" w:hAnsi="GHEA Grapalat"/>
          <w:sz w:val="24"/>
          <w:szCs w:val="24"/>
          <w:lang w:val="hy-AM"/>
        </w:rPr>
        <w:t>աթթոցային գորգը սոսնձել</w:t>
      </w:r>
      <w:r w:rsidRPr="009732B0">
        <w:rPr>
          <w:rFonts w:ascii="GHEA Grapalat" w:hAnsi="GHEA Grapalat"/>
          <w:sz w:val="24"/>
          <w:szCs w:val="24"/>
          <w:lang w:val="hy-AM"/>
        </w:rPr>
        <w:t>ուց առաջ</w:t>
      </w:r>
      <w:r w:rsidR="002C3AB1" w:rsidRPr="009732B0">
        <w:rPr>
          <w:rFonts w:ascii="GHEA Grapalat" w:hAnsi="GHEA Grapalat"/>
          <w:sz w:val="24"/>
          <w:szCs w:val="24"/>
          <w:lang w:val="hy-AM"/>
        </w:rPr>
        <w:t xml:space="preserve">, հարկավոր է կատարել քիվի ցվիքների, ներքին ջրհոս ձագարների, հոսարանների և հոսանոցների պաստառում ջրամեկուսիչ նյութերից պատրաստված լրացուցիչ շերտերով: </w:t>
      </w:r>
    </w:p>
    <w:p w14:paraId="6C3562C7" w14:textId="610BA4E7"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Փաթթոցային նյութերի սոսնձումը թաղերի վրա  կատարվում է ավելի բարձրադիր նիշերից դեպի ավելի ցածր նիշեր: Ավելի քան 25% թեքվածք ունեցող տանիքածածկերի վրա փաթթոցային նյութերը պետք է լրացուցիչ կերպով ամրացվեն հիմ</w:t>
      </w:r>
      <w:r w:rsidR="00BD499C">
        <w:rPr>
          <w:rFonts w:ascii="GHEA Grapalat" w:hAnsi="GHEA Grapalat"/>
          <w:sz w:val="24"/>
          <w:szCs w:val="24"/>
          <w:lang w:val="hy-AM"/>
        </w:rPr>
        <w:t>նատակին</w:t>
      </w:r>
      <w:r w:rsidR="00EC2BE8" w:rsidRPr="009732B0">
        <w:rPr>
          <w:rFonts w:ascii="GHEA Grapalat" w:hAnsi="GHEA Grapalat"/>
          <w:sz w:val="24"/>
          <w:szCs w:val="24"/>
          <w:lang w:val="hy-AM"/>
        </w:rPr>
        <w:t>։</w:t>
      </w:r>
    </w:p>
    <w:p w14:paraId="571B4B9A" w14:textId="4033B4CA"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Ծածկույթային փաթթոցային նյութերը սոսնձվում են ինչպես տաք, այնպես էլ սառը մածիկների վրա, իսկ ոչ ծածկույթայինները՝ միայն տաք մածիկներով: Ծածկույթային նյութերը ոչ ծածկույթային նյութերից տարբերվում են փաթթոցի երկու կողմերում հանքային լցանյութով, դժվարահալ օրգանական կապակցանյութից շերտի առկայությամբ:</w:t>
      </w:r>
    </w:p>
    <w:p w14:paraId="4D302E95" w14:textId="1F76E25B"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Փաթթոցային բիտումե նյութերը (ռուբերոիդ, իզոգամ և պերգամին) հարկավոր է սոսնձել բիտումե մածիկներով, ջրամեկուսիչ նյութը՝ տաք բիտումե կամ բիտում-ռետինե մածիկներով, փաթթոցային ձյութե նյութերը (տոլ, տոլ-կաշի)՝ ձյութե մածիկներով, փաթթոցային ձյութաբիտումե նյութերը՝ բիտումե կամ ձյութե մածիկներով, փաթթոցային գուդրոկամային նյութերը՝ գուդրոկամային, բիտումե կամ ձյութե մածիկներով, պոլիմերային փաթթոցային նյութերը (պոլիէթիլենե թաղանթ)՝ գուդրոկամապոլիմերային մածիկով:</w:t>
      </w:r>
    </w:p>
    <w:p w14:paraId="7B61EEA6" w14:textId="201CC89E"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Փաթթոցային նյութերը սոսնձվում են եզրածածկվածքով երկայնական և լայնական ուղղություններով և հաջորդական շերտերում տեղաշարժով: </w:t>
      </w:r>
    </w:p>
    <w:p w14:paraId="5449BBBB" w14:textId="3AA38981"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Այրվող նյութերից ջերմամեկուսիչ սալերը նախատեսվում են</w:t>
      </w:r>
      <w:r w:rsidR="00571978" w:rsidRPr="009732B0">
        <w:rPr>
          <w:rFonts w:ascii="GHEA Grapalat" w:hAnsi="GHEA Grapalat"/>
          <w:sz w:val="24"/>
          <w:szCs w:val="24"/>
          <w:lang w:val="hy-AM"/>
        </w:rPr>
        <w:t>,</w:t>
      </w:r>
      <w:r w:rsidRPr="009732B0">
        <w:rPr>
          <w:rFonts w:ascii="GHEA Grapalat" w:hAnsi="GHEA Grapalat"/>
          <w:sz w:val="24"/>
          <w:szCs w:val="24"/>
          <w:lang w:val="hy-AM"/>
        </w:rPr>
        <w:t xml:space="preserve"> որպես փաթթոցային նյութերից ջրամեկուսիչ գորգի հիմ</w:t>
      </w:r>
      <w:r w:rsidR="00BD499C">
        <w:rPr>
          <w:rFonts w:ascii="GHEA Grapalat" w:hAnsi="GHEA Grapalat"/>
          <w:sz w:val="24"/>
          <w:szCs w:val="24"/>
          <w:lang w:val="hy-AM"/>
        </w:rPr>
        <w:t>նատակ</w:t>
      </w:r>
      <w:r w:rsidRPr="009732B0">
        <w:rPr>
          <w:rFonts w:ascii="GHEA Grapalat" w:hAnsi="GHEA Grapalat"/>
          <w:sz w:val="24"/>
          <w:szCs w:val="24"/>
          <w:lang w:val="hy-AM"/>
        </w:rPr>
        <w:t xml:space="preserve">՝ առանց հարթեցնող շերտի, միայն նրա ազատ շարվածքի դեպքում, բեռնավորումով  կամ շարման սոսնձային եղանակի կիրառությամբ (ինքնասոսնձվող փաթթոցային նյութեր, շարվածք սոսնձվող մածիկների և պոլիմերային սոսնձող բաղադրությունների վրա) կամ նրա մեխանիկական ամրացման դեպքում: Բիտում պարունակող փաթթոցային նյութերի մակահալման հնարավորությունը ջերմաեկուսիչի վրա սահմանվում է փորձարկումների արդյունքների հիման վրա: </w:t>
      </w:r>
    </w:p>
    <w:p w14:paraId="2D46C5A3" w14:textId="279FF054"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 xml:space="preserve">Բիտում պարունակող փաթթոցային նյութերից կառուցվող տանիքածածկերում՝ դրանց հոծ սոսնձման դեպքում, և մածիկային տանիքածածկերի դեպքում հարկավոր է նախատեսել փաթթոցային նյութերից 150-200 մմ լայնությամբ համակշռիչ գոտիներ ջերմաային նստվածքային կարանների երկայնքով, որոնք պետք է սոսնձել դրանց երկու եզրերի երկայնքով՝ մոտ 50 մմ լայնությամբ: </w:t>
      </w:r>
    </w:p>
    <w:p w14:paraId="0F18C088" w14:textId="3873CDC5"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Տանիքածածկերում կիրառվող շինանյութերը պետք է համատեղելի լինեն հարակից շերտերի նյութերի հետ: Նյութերի անհամատեղելիության դեպում անհրաժեշտ է նրանց միջև նախատեսել բաժանարար շերտ, որը կապահովի նրանց ֆիզիկական և մեխանիկական բնութագրերի պահպանումը շինարարական կառույցների շահագործման ողջ ժամկետի ընթացքում:</w:t>
      </w:r>
    </w:p>
    <w:p w14:paraId="439ECB5E" w14:textId="78B29B7D"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Ցեմենտավազե կամ բետոնե հարթեցնող շերտի և ջերմամեկուսիչ շերտի միջև պետք է նախատեսված լինի բաժանարար շերտ, որը կբացառի ջերմամեկուսիչի խոնավացումը հարթեցնող շերտի իրականացման ժամանակ: </w:t>
      </w:r>
    </w:p>
    <w:p w14:paraId="3DECA433" w14:textId="2E446331"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Ջրամեկուսիչ գորգը, ջերմամեկուսիչ սալերը և հավաքովի հարթեցնող շերտը՝ տանիքի երեսարկին մեխանիկական եղանակով ամրացման ժամանակ խորհուրդ է տրվում գոլորշամեկուսացումը նախատեսել բիտումե-պոլիմերային փաթթոցային նյութերից:</w:t>
      </w:r>
    </w:p>
    <w:p w14:paraId="2A022A44" w14:textId="770411BA"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Ցեմենտավազե, բետոնե շաղախներից հարթեցնող շերտին կամ միաձույլ ջերմամեկուսիչ շերտին գորգի ամրացման հնարավորությունը որոշվում է այդ նյութերից ամրացման տարրերի պոկման ամրության փորձարկումների արդյունքների հիման վրա:</w:t>
      </w:r>
    </w:p>
    <w:p w14:paraId="301C3158" w14:textId="54BA2767"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Ջրամեկուսիչ գորգի ստորին շերտի՝ տանիքածածկի հիմ</w:t>
      </w:r>
      <w:r w:rsidR="00BD499C">
        <w:rPr>
          <w:rFonts w:ascii="GHEA Grapalat" w:hAnsi="GHEA Grapalat"/>
          <w:sz w:val="24"/>
          <w:szCs w:val="24"/>
          <w:lang w:val="hy-AM"/>
        </w:rPr>
        <w:t>նատակին</w:t>
      </w:r>
      <w:r w:rsidRPr="009732B0">
        <w:rPr>
          <w:rFonts w:ascii="GHEA Grapalat" w:hAnsi="GHEA Grapalat"/>
          <w:sz w:val="24"/>
          <w:szCs w:val="24"/>
          <w:lang w:val="hy-AM"/>
        </w:rPr>
        <w:t xml:space="preserve"> կպչելու ամրությունը և շերտերի միջև կպչելու ամրությունը պետք է լինի առնվազն 0,05 ՄՊա:</w:t>
      </w:r>
    </w:p>
    <w:p w14:paraId="449DD11D" w14:textId="28330A4F"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Փաթթոցային և մածիկային նյութերից լրացուցիչ ջրամեկուսիչ գորգը ուղղահայաց մակերևույթների վրայով պետք է տեղադրվի տանիքածածկի (հիմնական ջրամեկուսիչ գորգի կամ պաշտպանիչ շերտի) մակերևույթից առնվազն 300 մմ բարձրության վրա: </w:t>
      </w:r>
    </w:p>
    <w:p w14:paraId="756C1EB2" w14:textId="19A27C90"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Տանիքածածկից դուրս եկող կոնստրուկցիաներին հարելու տեղերում փաթթոցային նյութերից կամ ամրանավորող միջնաշերտերով մածիկներից լրացուցիչ </w:t>
      </w:r>
      <w:r w:rsidRPr="009732B0">
        <w:rPr>
          <w:rFonts w:ascii="GHEA Grapalat" w:hAnsi="GHEA Grapalat"/>
          <w:sz w:val="24"/>
          <w:szCs w:val="24"/>
          <w:lang w:val="hy-AM"/>
        </w:rPr>
        <w:lastRenderedPageBreak/>
        <w:t xml:space="preserve">ջրամեկուսիչ գորգի վերին մասը պետք է ամրացված լինի կոնստրուկցիային մետաղական ճնշումային եզրաձողի կամ անուրի միջոցով և պաշտպանված լինի հերմետիկով: </w:t>
      </w:r>
    </w:p>
    <w:p w14:paraId="4FE298B6" w14:textId="03AD92D8"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Մինչև 600 մմ բարձրությամբ քիվապատերին տանիքածածկի հարման տեղերում լրացուցիչ ջրամեկուսիչ գորգը պետք է անցնի քիվապատի վերին նիստի վրայով:</w:t>
      </w:r>
    </w:p>
    <w:p w14:paraId="4309564F" w14:textId="29AC46CC"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Սոսնձման կամ ազատ շարվածքի մեթոդով</w:t>
      </w:r>
      <w:r w:rsidR="006E4D76" w:rsidRPr="009732B0">
        <w:rPr>
          <w:rFonts w:ascii="GHEA Grapalat" w:hAnsi="GHEA Grapalat"/>
          <w:sz w:val="24"/>
          <w:szCs w:val="24"/>
          <w:lang w:val="hy-AM"/>
        </w:rPr>
        <w:t xml:space="preserve"> </w:t>
      </w:r>
      <w:r w:rsidRPr="009732B0">
        <w:rPr>
          <w:rFonts w:ascii="GHEA Grapalat" w:hAnsi="GHEA Grapalat"/>
          <w:sz w:val="24"/>
          <w:szCs w:val="24"/>
          <w:lang w:val="hy-AM"/>
        </w:rPr>
        <w:t>կառուցվող տանիքածածկերի վրա փաթթոցային նյութերից ջրամեկուսիչ գորգի պաստառների եզրածածկվածքը բազմաշերտ գորգերի դեպքում ընդունում են  100 մմ,  միաշերտ գորգերի դեպքում՝ 120 մմ, իսկ ճակատային եզրածածկվածքը՝ առնվազն 150մմ:</w:t>
      </w:r>
    </w:p>
    <w:p w14:paraId="5840E685" w14:textId="547E1ADA"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Ջրամեկուսիչ գորգի մեխանիկական ամրացման ժամանակ բազմաշերտ գորգերի դեպքում կողային եզրածածկվածքը ընդունում են առնվազն 100 մմ, և առնվազն 120մմ՝ միաշերտ գորգերի դեպքում, իսկ ճակատային եզրածածկվածքը՝ առնվազն 120 մմ պոլիմերային նյութերի համար, և առնվազն 150 մմ՝ բիտում պարունակող փաթթոցային նյութերի համար: </w:t>
      </w:r>
    </w:p>
    <w:p w14:paraId="4CD863A4" w14:textId="308FF72F" w:rsidR="002C3AB1"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Տանիքածածկի միջով ներքին ջրհոս ձագարների անցկացման տեղերում՝ 0,5-1,0 մ շառավղով նախատեսում են ջրամեկուսիչ գորգի մակարդակից իջեցում</w:t>
      </w:r>
      <w:r w:rsidR="00531190">
        <w:rPr>
          <w:rFonts w:ascii="GHEA Grapalat" w:hAnsi="GHEA Grapalat"/>
          <w:sz w:val="24"/>
          <w:szCs w:val="24"/>
          <w:lang w:val="hy-AM"/>
        </w:rPr>
        <w:t xml:space="preserve"> </w:t>
      </w:r>
      <w:r w:rsidRPr="009732B0">
        <w:rPr>
          <w:rFonts w:ascii="GHEA Grapalat" w:hAnsi="GHEA Grapalat"/>
          <w:sz w:val="24"/>
          <w:szCs w:val="24"/>
          <w:lang w:val="hy-AM"/>
        </w:rPr>
        <w:t>15-20 մմ-ով: Ձագարի առանցքը պետք է գտնվի քիվապատից և տանիքածածկից վեր խոյացող շենքի այլ մասերից առնվազն 600 մմ հեռավորության վրա:</w:t>
      </w:r>
    </w:p>
    <w:p w14:paraId="67A3D92A" w14:textId="59BF1D5B" w:rsidR="00AF0666" w:rsidRPr="009732B0" w:rsidRDefault="002C3AB1" w:rsidP="009C7CA2">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Բիտում պարունակող տաք և սառը մածիկներ</w:t>
      </w:r>
      <w:r w:rsidR="006E4D76" w:rsidRPr="009732B0">
        <w:rPr>
          <w:rFonts w:ascii="GHEA Grapalat" w:hAnsi="GHEA Grapalat"/>
          <w:sz w:val="24"/>
          <w:szCs w:val="24"/>
          <w:lang w:val="hy-AM"/>
        </w:rPr>
        <w:t>ի</w:t>
      </w:r>
      <w:r w:rsidRPr="009732B0">
        <w:rPr>
          <w:rFonts w:ascii="GHEA Grapalat" w:hAnsi="GHEA Grapalat"/>
          <w:sz w:val="24"/>
          <w:szCs w:val="24"/>
          <w:lang w:val="hy-AM"/>
        </w:rPr>
        <w:t xml:space="preserve"> և փաթթոցային նյութեր</w:t>
      </w:r>
      <w:r w:rsidR="006E4D76" w:rsidRPr="009732B0">
        <w:rPr>
          <w:rFonts w:ascii="GHEA Grapalat" w:hAnsi="GHEA Grapalat"/>
          <w:sz w:val="24"/>
          <w:szCs w:val="24"/>
          <w:lang w:val="hy-AM"/>
        </w:rPr>
        <w:t xml:space="preserve">ի </w:t>
      </w:r>
      <w:r w:rsidRPr="009732B0">
        <w:rPr>
          <w:rFonts w:ascii="GHEA Grapalat" w:hAnsi="GHEA Grapalat"/>
          <w:sz w:val="24"/>
          <w:szCs w:val="24"/>
          <w:lang w:val="hy-AM"/>
        </w:rPr>
        <w:t xml:space="preserve"> </w:t>
      </w:r>
      <w:r w:rsidR="006E4D76" w:rsidRPr="009732B0">
        <w:rPr>
          <w:rFonts w:ascii="GHEA Grapalat" w:hAnsi="GHEA Grapalat"/>
          <w:sz w:val="24"/>
          <w:szCs w:val="24"/>
          <w:lang w:val="hy-AM"/>
        </w:rPr>
        <w:t>ջերմակայունություն</w:t>
      </w:r>
      <w:r w:rsidR="00AF0666" w:rsidRPr="009732B0">
        <w:rPr>
          <w:rFonts w:ascii="GHEA Grapalat" w:hAnsi="GHEA Grapalat"/>
          <w:sz w:val="24"/>
          <w:szCs w:val="24"/>
          <w:lang w:val="hy-AM"/>
        </w:rPr>
        <w:t>ը</w:t>
      </w:r>
      <w:r w:rsidRPr="009732B0">
        <w:rPr>
          <w:rFonts w:ascii="GHEA Grapalat" w:hAnsi="GHEA Grapalat"/>
          <w:sz w:val="24"/>
          <w:szCs w:val="24"/>
          <w:lang w:val="hy-AM"/>
        </w:rPr>
        <w:t xml:space="preserve"> </w:t>
      </w:r>
      <w:r w:rsidR="00AF0666" w:rsidRPr="009732B0">
        <w:rPr>
          <w:rFonts w:ascii="GHEA Grapalat" w:hAnsi="GHEA Grapalat"/>
          <w:sz w:val="24"/>
          <w:szCs w:val="24"/>
          <w:lang w:val="hy-AM"/>
        </w:rPr>
        <w:t xml:space="preserve">որոշվում են համաձայն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00AF0666" w:rsidRPr="009732B0">
        <w:rPr>
          <w:rFonts w:ascii="GHEA Grapalat" w:hAnsi="GHEA Grapalat"/>
          <w:sz w:val="24"/>
          <w:szCs w:val="24"/>
          <w:lang w:val="hy-AM"/>
        </w:rPr>
        <w:t>ՀՀՇՆ 31-04-2022</w:t>
      </w:r>
      <w:r w:rsidR="00467A2F">
        <w:rPr>
          <w:rFonts w:ascii="GHEA Grapalat" w:hAnsi="GHEA Grapalat"/>
          <w:sz w:val="24"/>
          <w:szCs w:val="24"/>
          <w:lang w:val="hy-AM"/>
        </w:rPr>
        <w:t xml:space="preserve"> շինարարական նորմերի</w:t>
      </w:r>
      <w:r w:rsidR="00AF0666" w:rsidRPr="009732B0">
        <w:rPr>
          <w:rFonts w:ascii="GHEA Grapalat" w:hAnsi="GHEA Grapalat"/>
          <w:sz w:val="24"/>
          <w:szCs w:val="24"/>
          <w:lang w:val="hy-AM"/>
        </w:rPr>
        <w:t xml:space="preserve"> պահանջներին։</w:t>
      </w:r>
    </w:p>
    <w:p w14:paraId="0486E8B5" w14:textId="779A29BD" w:rsidR="00EC0DCD" w:rsidRPr="009732B0" w:rsidRDefault="00AF0666" w:rsidP="009732B0">
      <w:pPr>
        <w:spacing w:after="0" w:line="360" w:lineRule="auto"/>
        <w:ind w:left="1560"/>
        <w:jc w:val="both"/>
        <w:rPr>
          <w:rFonts w:ascii="GHEA Grapalat" w:hAnsi="GHEA Grapalat"/>
          <w:sz w:val="24"/>
          <w:szCs w:val="24"/>
          <w:lang w:val="hy-AM"/>
        </w:rPr>
      </w:pPr>
      <w:r w:rsidRPr="009732B0">
        <w:rPr>
          <w:rFonts w:ascii="GHEA Grapalat" w:hAnsi="GHEA Grapalat"/>
          <w:sz w:val="24"/>
          <w:szCs w:val="24"/>
          <w:lang w:val="hy-AM"/>
        </w:rPr>
        <w:t xml:space="preserve"> </w:t>
      </w:r>
      <w:r w:rsidR="002C3AB1" w:rsidRPr="009732B0">
        <w:rPr>
          <w:rFonts w:ascii="GHEA Grapalat" w:hAnsi="GHEA Grapalat"/>
          <w:sz w:val="24"/>
          <w:szCs w:val="24"/>
          <w:lang w:val="hy-AM"/>
        </w:rPr>
        <w:t xml:space="preserve"> </w:t>
      </w:r>
    </w:p>
    <w:p w14:paraId="04BF5C8B" w14:textId="3B2327E1" w:rsidR="00AF0666" w:rsidRPr="009732B0" w:rsidRDefault="001440CE" w:rsidP="009C7CA2">
      <w:pPr>
        <w:pStyle w:val="2"/>
        <w:rPr>
          <w:rFonts w:cs="Arial"/>
          <w:b w:val="0"/>
          <w:szCs w:val="24"/>
          <w:lang w:val="hy-AM"/>
        </w:rPr>
      </w:pPr>
      <w:r w:rsidRPr="009732B0">
        <w:rPr>
          <w:rFonts w:cs="Arial"/>
          <w:szCs w:val="24"/>
          <w:lang w:val="hy-AM"/>
        </w:rPr>
        <w:t>5.5 ՏԱՆԻՔԱԾԱԾԿԵՐ՝ ՀԱՏԱՎՈՐ ՆՅՈՒԹԵՐԻՑ, ԱԼԻՔԱՎՈՐ ԹԻԹԵՂՆԵՐԻՑ ԵՎ ԾԱԼՔԱՎՈՐ ԹԻԹԵՂՆԵՐԻՑ</w:t>
      </w:r>
    </w:p>
    <w:p w14:paraId="79E1EAEE" w14:textId="77777777" w:rsidR="004A0EB9" w:rsidRPr="009732B0" w:rsidRDefault="004A0EB9" w:rsidP="009C7CA2">
      <w:pPr>
        <w:tabs>
          <w:tab w:val="left" w:pos="360"/>
        </w:tabs>
        <w:spacing w:after="0" w:line="360" w:lineRule="auto"/>
        <w:ind w:firstLine="450"/>
        <w:jc w:val="center"/>
        <w:textAlignment w:val="baseline"/>
        <w:rPr>
          <w:rFonts w:ascii="GHEA Grapalat" w:eastAsiaTheme="majorEastAsia" w:hAnsi="GHEA Grapalat" w:cs="Arial"/>
          <w:b/>
          <w:sz w:val="24"/>
          <w:szCs w:val="24"/>
          <w:lang w:val="hy-AM"/>
        </w:rPr>
      </w:pPr>
    </w:p>
    <w:p w14:paraId="5094C959" w14:textId="3AFB4E16" w:rsidR="004A0EB9" w:rsidRPr="009732B0" w:rsidRDefault="004A0EB9"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hAnsi="GHEA Grapalat"/>
          <w:sz w:val="24"/>
          <w:szCs w:val="24"/>
          <w:lang w:val="hy-AM"/>
        </w:rPr>
        <w:t>Հատավոր</w:t>
      </w:r>
      <w:r w:rsidRPr="009732B0">
        <w:rPr>
          <w:rFonts w:ascii="GHEA Grapalat" w:eastAsia="Times New Roman" w:hAnsi="GHEA Grapalat" w:cs="Arial"/>
          <w:sz w:val="24"/>
          <w:szCs w:val="24"/>
          <w:lang w:val="hy-AM"/>
        </w:rPr>
        <w:t xml:space="preserve"> նյութերից և ծալքավոր թիթեղներից պատրաստված տանիքածածկերում օգտագործվում են կղմինդր, տանիքածածկի սալեր, </w:t>
      </w:r>
      <w:r w:rsidRPr="009732B0">
        <w:rPr>
          <w:rFonts w:ascii="GHEA Grapalat" w:eastAsia="Times New Roman" w:hAnsi="GHEA Grapalat" w:cs="Arial"/>
          <w:sz w:val="24"/>
          <w:szCs w:val="24"/>
          <w:lang w:val="hy-AM"/>
        </w:rPr>
        <w:lastRenderedPageBreak/>
        <w:t>ցեմենտթելքային, պողպատե, պղնձե և ալյումինե թիթեղներ և ծալքավոր թերթավոր տրամատներ՝ այդ թվում մետաղական կղմինդրի սալեր:</w:t>
      </w:r>
    </w:p>
    <w:p w14:paraId="76FD3877" w14:textId="73A29A4F" w:rsidR="004A0EB9" w:rsidRPr="009732B0" w:rsidRDefault="004A0EB9"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Այդպիսի տանիքածածկերով տանիքներում օգտագործվում են հետևյալ կոնստրուկտիվ լուծումները. </w:t>
      </w:r>
    </w:p>
    <w:p w14:paraId="6B6C24F7" w14:textId="5D01E8DC" w:rsidR="004A0EB9" w:rsidRPr="009732B0" w:rsidRDefault="004A0EB9" w:rsidP="009C7CA2">
      <w:pPr>
        <w:tabs>
          <w:tab w:val="left" w:pos="180"/>
        </w:tabs>
        <w:spacing w:after="0" w:line="360" w:lineRule="auto"/>
        <w:ind w:firstLine="54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1)</w:t>
      </w:r>
      <w:r w:rsidRPr="009732B0">
        <w:rPr>
          <w:rFonts w:ascii="GHEA Grapalat" w:eastAsia="Times New Roman" w:hAnsi="GHEA Grapalat" w:cs="Arial"/>
          <w:sz w:val="24"/>
          <w:szCs w:val="24"/>
          <w:lang w:val="hy-AM"/>
        </w:rPr>
        <w:t xml:space="preserve"> ջերմամեկուսիչ շերտի հաստությունը հավասար է ծպեղների բարձրությանը՝ դիֆուզիոն հողմաջրակայուն թաղանթը տեղադրվում է ջերմամեկուսիչ շերտի մակերևույթի վրա՝ դրա վերևում մեկ օդափոխման անցուղու ձևավորմամբ,</w:t>
      </w:r>
    </w:p>
    <w:p w14:paraId="2ED2FBC3" w14:textId="10875E33" w:rsidR="004A0EB9" w:rsidRPr="009732B0" w:rsidRDefault="004A0EB9" w:rsidP="009C7CA2">
      <w:pPr>
        <w:tabs>
          <w:tab w:val="left" w:pos="180"/>
        </w:tabs>
        <w:spacing w:after="0" w:line="360" w:lineRule="auto"/>
        <w:ind w:firstLine="54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2)</w:t>
      </w:r>
      <w:r w:rsidRPr="009732B0">
        <w:rPr>
          <w:rFonts w:ascii="GHEA Grapalat" w:eastAsia="Times New Roman" w:hAnsi="GHEA Grapalat" w:cs="Arial"/>
          <w:sz w:val="24"/>
          <w:szCs w:val="24"/>
          <w:lang w:val="hy-AM"/>
        </w:rPr>
        <w:t xml:space="preserve"> ջերմամեկուսիչ շերտի հաստությունը ավելի մեծ է, քան ծպեղների բարձրությունը՝ ներքևից կամ վերևից ծպեղներին ամրացվում են չորսուներ,որոնց բարձրությունը հավասար է լրացուցիչ ջերմամեկուսացման հաստությանը: Ջերմամեկուսացման մակերեսին տեղադրվում է դիֆուզիոն հողմակայուն թաղանթ՝ դրա վերևում մեկ օդափոխման անցուղու ձևավորմամբ,</w:t>
      </w:r>
    </w:p>
    <w:p w14:paraId="6F112E32" w14:textId="77777777" w:rsidR="004A0EB9" w:rsidRPr="009732B0" w:rsidRDefault="004A0EB9" w:rsidP="009C7CA2">
      <w:pPr>
        <w:spacing w:after="0" w:line="360" w:lineRule="auto"/>
        <w:ind w:firstLine="540"/>
        <w:jc w:val="both"/>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3)</w:t>
      </w:r>
      <w:r w:rsidRPr="009732B0">
        <w:rPr>
          <w:rFonts w:ascii="GHEA Grapalat" w:eastAsia="Times New Roman" w:hAnsi="GHEA Grapalat" w:cs="Arial"/>
          <w:sz w:val="24"/>
          <w:szCs w:val="24"/>
          <w:lang w:val="hy-AM"/>
        </w:rPr>
        <w:t xml:space="preserve">  ջերմամեկուսիչ շերտի հաստությունը փոքր է ծպեղների բարձրությունից՝ դիֆուզիոն հողմաջրակայուն թաղանթը տեղադրվում է ջերմամեկուսիչ շերտի մակերևույթի վրա՝ դրա վերևում օդափոխման անցուղու ձևավորմամբ, իսկ անջրանցիկ թաղանթը տեղադրվում է ծպեղների վրա՝ օդափոխման երկրորդ անցուղու ձևավորմամբ:</w:t>
      </w:r>
    </w:p>
    <w:p w14:paraId="61E6B531" w14:textId="75CF1D67" w:rsidR="001440CE" w:rsidRPr="009732B0" w:rsidRDefault="004A0EB9"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Կրկնակի օդափոխման անցուղի օգտագործվում է միայն պարզ երկրաչափական ձևի՝ մեկ կամ երկլանջավոր տանիքների վրա:</w:t>
      </w:r>
    </w:p>
    <w:p w14:paraId="5475F108" w14:textId="77777777" w:rsidR="00777015" w:rsidRPr="009732B0" w:rsidRDefault="00777015" w:rsidP="009C7CA2">
      <w:pPr>
        <w:tabs>
          <w:tab w:val="left" w:pos="360"/>
        </w:tabs>
        <w:spacing w:after="0" w:line="360" w:lineRule="auto"/>
        <w:jc w:val="both"/>
        <w:textAlignment w:val="baseline"/>
        <w:rPr>
          <w:rFonts w:ascii="GHEA Grapalat" w:eastAsia="Times New Roman" w:hAnsi="GHEA Grapalat" w:cs="Arial"/>
          <w:sz w:val="24"/>
          <w:szCs w:val="24"/>
          <w:lang w:val="hy-AM"/>
        </w:rPr>
      </w:pPr>
    </w:p>
    <w:p w14:paraId="14D59F57" w14:textId="2AB9CEE3" w:rsidR="00777015" w:rsidRPr="009732B0" w:rsidRDefault="00777015" w:rsidP="009C7CA2">
      <w:pPr>
        <w:pStyle w:val="2"/>
        <w:rPr>
          <w:rFonts w:cs="Arial"/>
          <w:b w:val="0"/>
          <w:szCs w:val="24"/>
          <w:lang w:val="hy-AM"/>
        </w:rPr>
      </w:pPr>
      <w:r w:rsidRPr="009732B0">
        <w:rPr>
          <w:rFonts w:cs="Arial"/>
          <w:szCs w:val="24"/>
          <w:lang w:val="hy-AM"/>
        </w:rPr>
        <w:t>5.</w:t>
      </w:r>
      <w:r w:rsidR="000E3F12" w:rsidRPr="009732B0">
        <w:rPr>
          <w:rFonts w:cs="Arial"/>
          <w:szCs w:val="24"/>
          <w:lang w:val="hy-AM"/>
        </w:rPr>
        <w:t>6</w:t>
      </w:r>
      <w:r w:rsidRPr="009732B0">
        <w:rPr>
          <w:rFonts w:cs="Arial"/>
          <w:szCs w:val="24"/>
          <w:lang w:val="hy-AM"/>
        </w:rPr>
        <w:t xml:space="preserve"> ՏԱՆԻՔԱԾԱԾԿԵՐ ՄԵՏԱՂԱԿԱՆ ԹԻԹԵՂՆԵՐԻՑ</w:t>
      </w:r>
    </w:p>
    <w:p w14:paraId="52CF84C0" w14:textId="77777777" w:rsidR="00777015" w:rsidRPr="009732B0" w:rsidRDefault="00777015" w:rsidP="009C7CA2">
      <w:pPr>
        <w:tabs>
          <w:tab w:val="left" w:pos="360"/>
        </w:tabs>
        <w:spacing w:after="0" w:line="360" w:lineRule="auto"/>
        <w:textAlignment w:val="baseline"/>
        <w:rPr>
          <w:rFonts w:ascii="GHEA Grapalat" w:eastAsiaTheme="majorEastAsia" w:hAnsi="GHEA Grapalat" w:cs="Arial"/>
          <w:b/>
          <w:sz w:val="24"/>
          <w:szCs w:val="24"/>
          <w:lang w:val="hy-AM"/>
        </w:rPr>
      </w:pPr>
    </w:p>
    <w:p w14:paraId="577D875F" w14:textId="1C24618B"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Տանիքածածկերի համար օգտագործվում են.</w:t>
      </w:r>
    </w:p>
    <w:p w14:paraId="05BF2361" w14:textId="77777777" w:rsidR="00777015" w:rsidRPr="009732B0" w:rsidRDefault="00777015" w:rsidP="009C7CA2">
      <w:pPr>
        <w:spacing w:after="0" w:line="360" w:lineRule="auto"/>
        <w:ind w:firstLine="45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1)</w:t>
      </w:r>
      <w:r w:rsidRPr="009732B0">
        <w:rPr>
          <w:rFonts w:ascii="GHEA Grapalat" w:eastAsia="Times New Roman" w:hAnsi="GHEA Grapalat" w:cs="Arial"/>
          <w:sz w:val="24"/>
          <w:szCs w:val="24"/>
          <w:lang w:val="hy-AM"/>
        </w:rPr>
        <w:t xml:space="preserve"> թիթեղային և փաթթոցային մետաղական նյութեր՝ այդ թվում պոլիմերային պատվածքով պողպատյա փաթթոցային 0,5-0,6 մմ ընդհանուր հաստությամբ,</w:t>
      </w:r>
    </w:p>
    <w:p w14:paraId="10BCE7E1" w14:textId="77777777" w:rsidR="00777015" w:rsidRPr="009732B0" w:rsidRDefault="00777015" w:rsidP="009C7CA2">
      <w:pPr>
        <w:spacing w:after="0" w:line="360" w:lineRule="auto"/>
        <w:ind w:firstLine="45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2)</w:t>
      </w:r>
      <w:r w:rsidRPr="009732B0">
        <w:rPr>
          <w:rFonts w:ascii="GHEA Grapalat" w:eastAsia="Times New Roman" w:hAnsi="GHEA Grapalat" w:cs="Arial"/>
          <w:sz w:val="24"/>
          <w:szCs w:val="24"/>
          <w:lang w:val="hy-AM"/>
        </w:rPr>
        <w:t xml:space="preserve">  պղնձե՝ 0,6-0,7 մմ հաստությամբ, 600 և 670 մմ փաթթոցի լայնությամբ, թերթերի լայնությունը՝ 1000 մմ-ից ոչ ավելի, </w:t>
      </w:r>
    </w:p>
    <w:p w14:paraId="3A185996" w14:textId="77777777" w:rsidR="00777015" w:rsidRPr="009732B0" w:rsidRDefault="00777015" w:rsidP="009C7CA2">
      <w:pPr>
        <w:spacing w:after="0" w:line="360" w:lineRule="auto"/>
        <w:ind w:firstLine="45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3)</w:t>
      </w:r>
      <w:r w:rsidRPr="009732B0">
        <w:rPr>
          <w:rFonts w:ascii="GHEA Grapalat" w:eastAsia="Times New Roman" w:hAnsi="GHEA Grapalat" w:cs="Arial"/>
          <w:sz w:val="24"/>
          <w:szCs w:val="24"/>
          <w:lang w:val="hy-AM"/>
        </w:rPr>
        <w:t xml:space="preserve"> ցինկե՝ առնվազն 0,6 մմ հաստությամբ,</w:t>
      </w:r>
    </w:p>
    <w:p w14:paraId="5331A7D5" w14:textId="77777777" w:rsidR="00777015" w:rsidRPr="009732B0" w:rsidRDefault="00777015" w:rsidP="009C7CA2">
      <w:pPr>
        <w:tabs>
          <w:tab w:val="left" w:pos="450"/>
        </w:tabs>
        <w:spacing w:after="0" w:line="360" w:lineRule="auto"/>
        <w:ind w:firstLine="45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4)</w:t>
      </w:r>
      <w:r w:rsidRPr="009732B0">
        <w:rPr>
          <w:rFonts w:ascii="GHEA Grapalat" w:eastAsia="Times New Roman" w:hAnsi="GHEA Grapalat" w:cs="Arial"/>
          <w:sz w:val="24"/>
          <w:szCs w:val="24"/>
          <w:lang w:val="hy-AM"/>
        </w:rPr>
        <w:t xml:space="preserve"> ցինկ-տիտանից՝ առնվազն 0,7 մմ հաստությամբ, փաթթոցի լայնությունը՝ 500, 600 և 670 մմ, թերթերի լայնությունը՝  1000 մմ-ից ոչ ավելի,</w:t>
      </w:r>
    </w:p>
    <w:p w14:paraId="33007623" w14:textId="77777777" w:rsidR="00777015" w:rsidRPr="009732B0" w:rsidRDefault="00777015" w:rsidP="009C7CA2">
      <w:pPr>
        <w:tabs>
          <w:tab w:val="left" w:pos="450"/>
        </w:tabs>
        <w:spacing w:after="0" w:line="360" w:lineRule="auto"/>
        <w:ind w:firstLine="45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lastRenderedPageBreak/>
        <w:t>5)</w:t>
      </w:r>
      <w:r w:rsidRPr="009732B0">
        <w:rPr>
          <w:rFonts w:ascii="GHEA Grapalat" w:eastAsia="Times New Roman" w:hAnsi="GHEA Grapalat" w:cs="Arial"/>
          <w:sz w:val="24"/>
          <w:szCs w:val="24"/>
          <w:lang w:val="hy-AM"/>
        </w:rPr>
        <w:t xml:space="preserve"> ալյումինե՝ 0,7 մմ հաստությամբ, փաթթոցի լայնությունը՝ 500 կամ 650 մմ, թերթերի լայնությունը՝ 1000 մմ-ից ոչ ավելի,</w:t>
      </w:r>
    </w:p>
    <w:p w14:paraId="33C0FBCD" w14:textId="77777777" w:rsidR="00777015" w:rsidRPr="009732B0" w:rsidRDefault="00777015" w:rsidP="009C7CA2">
      <w:pPr>
        <w:tabs>
          <w:tab w:val="left" w:pos="450"/>
        </w:tabs>
        <w:spacing w:after="0" w:line="360" w:lineRule="auto"/>
        <w:ind w:firstLine="45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6)</w:t>
      </w:r>
      <w:r w:rsidRPr="009732B0">
        <w:rPr>
          <w:rFonts w:ascii="GHEA Grapalat" w:eastAsia="Times New Roman" w:hAnsi="GHEA Grapalat" w:cs="Arial"/>
          <w:sz w:val="24"/>
          <w:szCs w:val="24"/>
          <w:lang w:val="hy-AM"/>
        </w:rPr>
        <w:t xml:space="preserve"> կապարե՝ 1,5-2,5 մմ հաստությամբ, </w:t>
      </w:r>
    </w:p>
    <w:p w14:paraId="0D88AE35" w14:textId="77777777" w:rsidR="00777015" w:rsidRPr="009732B0" w:rsidRDefault="00777015" w:rsidP="009C7CA2">
      <w:pPr>
        <w:tabs>
          <w:tab w:val="left" w:pos="450"/>
        </w:tabs>
        <w:spacing w:after="0" w:line="360" w:lineRule="auto"/>
        <w:ind w:firstLine="45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7)</w:t>
      </w:r>
      <w:r w:rsidRPr="009732B0">
        <w:rPr>
          <w:rFonts w:ascii="GHEA Grapalat" w:eastAsia="Times New Roman" w:hAnsi="GHEA Grapalat" w:cs="Arial"/>
          <w:sz w:val="24"/>
          <w:szCs w:val="24"/>
          <w:lang w:val="hy-AM"/>
        </w:rPr>
        <w:t xml:space="preserve"> վերը նշված նյութերից (բացառությամբ կապարի թիթեղների) պատրաստված մետաղական ծալակցվանքային կղմինդրներ: </w:t>
      </w:r>
    </w:p>
    <w:p w14:paraId="4F8FECB6" w14:textId="650DE3C8"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Մետաղական թիթեղներից տանիքածածկի նյութը  ընտրելիս անհրաժեշտ է հաշվի առնել դրանց ֆիզիկա-մեխանիկական հատկությունները: Պղնձի, ալյումինի, ցինկ-տիտանի պես մետաղները ունեն գծային ընդարձակման բարձր ցուցանիշներ, հետևաբար տանիքածածկի դեֆորմացիաների համակշռումը պետք է ապահովվի ինչպես լանջերի երկայնքով, այնպես էլ դրանց լայնքով: Այս մետաղներից տանիքածակի լանջի օպտիմալ երկարությունը, երբ ամրացվում է սահող կցակով, չպետք է գերազանցի 10 մ-ը: Լանջի ավելի մեծ թեքության դեպքում պետք է նախատեսվեն համակշռող կցվանքներ, ջերմային կարաններ և սահող երկար կցակներ, որոնք տեղադրվում են լանջի երկայնքով՝ կանգնած ծալակցվանքում: Դեֆորմացիայի համակշռիչները նախատեսվում են նաև պոլիմերային նյութերից պատրաստված առաձգական տարրերից:</w:t>
      </w:r>
    </w:p>
    <w:p w14:paraId="5F78EA91" w14:textId="057DFDAA"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Կցակները, ամրակցման տարրերը, ջրհոս ճոռերը և խողովակները, ինչպես նաև տանիքածածկից վեր խոյացող կոնստրուկցիաներին տանիքածածկի հարումների իրականացման համար անհրաժեշտ լրակազմող  պատրաստվածքները պետք է նախատեսել հաշվի է առնելով դրանց համատեղելիությունը՝ կոռոզիայից խուսափելու համար:</w:t>
      </w:r>
    </w:p>
    <w:p w14:paraId="3CCB9E75" w14:textId="6B101BF5"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 Որպես ցինկ-տիտանե, պղնձե, կապարե և մետաղական ծալակցվանքային կղմինդրից թիթեղների հիմ</w:t>
      </w:r>
      <w:r w:rsidR="00BD499C">
        <w:rPr>
          <w:rFonts w:ascii="GHEA Grapalat" w:eastAsia="Times New Roman" w:hAnsi="GHEA Grapalat" w:cs="Arial"/>
          <w:sz w:val="24"/>
          <w:szCs w:val="24"/>
          <w:lang w:val="hy-AM"/>
        </w:rPr>
        <w:t>նատակ</w:t>
      </w:r>
      <w:r w:rsidRPr="009732B0">
        <w:rPr>
          <w:rFonts w:ascii="GHEA Grapalat" w:eastAsia="Times New Roman" w:hAnsi="GHEA Grapalat" w:cs="Arial"/>
          <w:sz w:val="24"/>
          <w:szCs w:val="24"/>
          <w:lang w:val="hy-AM"/>
        </w:rPr>
        <w:t xml:space="preserve"> են ծառայում առնվազն 25 մմ հաստությամբ տախտակներից հոծ երեսարկը, առնվազն 18 մմ հաստությամբ բարձր ջրակայունությամբ նրբատախտակը, առնվազն 22 մմ հաստությամբ ՈւՏՍ</w:t>
      </w:r>
      <w:r w:rsidR="00FA7605" w:rsidRPr="009732B0">
        <w:rPr>
          <w:rFonts w:ascii="GHEA Grapalat" w:eastAsia="Times New Roman" w:hAnsi="GHEA Grapalat" w:cs="Arial"/>
          <w:sz w:val="24"/>
          <w:szCs w:val="24"/>
          <w:lang w:val="hy-AM"/>
        </w:rPr>
        <w:t xml:space="preserve"> </w:t>
      </w:r>
      <w:r w:rsidRPr="009732B0">
        <w:rPr>
          <w:rFonts w:ascii="GHEA Grapalat" w:eastAsia="Times New Roman" w:hAnsi="GHEA Grapalat" w:cs="Arial"/>
          <w:sz w:val="24"/>
          <w:szCs w:val="24"/>
          <w:lang w:val="hy-AM"/>
        </w:rPr>
        <w:t>- 3 կամ ՈւՏՍ-4 սալերը: Տախտակների, նրբատախտակի թիթեղների  և ՈւՏՍ-ի միջև կցվանքներում նախատեսում են 3-5 մմ բացվածք։ Թիթեղների հիմ</w:t>
      </w:r>
      <w:r w:rsidR="00BD499C">
        <w:rPr>
          <w:rFonts w:ascii="GHEA Grapalat" w:eastAsia="Times New Roman" w:hAnsi="GHEA Grapalat" w:cs="Arial"/>
          <w:sz w:val="24"/>
          <w:szCs w:val="24"/>
          <w:lang w:val="hy-AM"/>
        </w:rPr>
        <w:t>նատակի</w:t>
      </w:r>
      <w:r w:rsidRPr="009732B0">
        <w:rPr>
          <w:rFonts w:ascii="GHEA Grapalat" w:eastAsia="Times New Roman" w:hAnsi="GHEA Grapalat" w:cs="Arial"/>
          <w:sz w:val="24"/>
          <w:szCs w:val="24"/>
          <w:lang w:val="hy-AM"/>
        </w:rPr>
        <w:t xml:space="preserve"> կրողունակությունը </w:t>
      </w:r>
      <w:r w:rsidR="00FA7605" w:rsidRPr="009732B0">
        <w:rPr>
          <w:rFonts w:ascii="GHEA Grapalat" w:eastAsia="Times New Roman" w:hAnsi="GHEA Grapalat" w:cs="Arial"/>
          <w:sz w:val="24"/>
          <w:szCs w:val="24"/>
          <w:lang w:val="hy-AM"/>
        </w:rPr>
        <w:t xml:space="preserve">ըստ բեռնվածքների </w:t>
      </w:r>
      <w:r w:rsidRPr="009732B0">
        <w:rPr>
          <w:rFonts w:ascii="GHEA Grapalat" w:eastAsia="Times New Roman" w:hAnsi="GHEA Grapalat" w:cs="Arial"/>
          <w:sz w:val="24"/>
          <w:szCs w:val="24"/>
          <w:lang w:val="hy-AM"/>
        </w:rPr>
        <w:t xml:space="preserve">պետք է որոշվի համաձայն </w:t>
      </w:r>
      <w:r w:rsidR="002C1E3C" w:rsidRPr="009732B0">
        <w:rPr>
          <w:rFonts w:ascii="GHEA Grapalat" w:eastAsia="Calibri" w:hAnsi="GHEA Grapalat" w:cs="Sylfaen"/>
          <w:bCs/>
          <w:sz w:val="24"/>
          <w:szCs w:val="24"/>
          <w:lang w:val="hy-AM"/>
        </w:rPr>
        <w:t>ՀՀ քաղաքաշինության կոմիտեի նախագահի 2024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փետրվարի 9-ին N 07-Ն հրամանով հաստատված</w:t>
      </w:r>
      <w:r w:rsidR="002C1E3C" w:rsidRPr="009732B0">
        <w:rPr>
          <w:rFonts w:ascii="GHEA Grapalat" w:eastAsia="Times New Roman" w:hAnsi="GHEA Grapalat" w:cs="Arial"/>
          <w:sz w:val="24"/>
          <w:szCs w:val="24"/>
          <w:lang w:val="hy-AM"/>
        </w:rPr>
        <w:t xml:space="preserve"> </w:t>
      </w:r>
      <w:r w:rsidR="006D1C05" w:rsidRPr="009732B0">
        <w:rPr>
          <w:rFonts w:ascii="GHEA Grapalat" w:eastAsia="Times New Roman" w:hAnsi="GHEA Grapalat" w:cs="Arial"/>
          <w:sz w:val="24"/>
          <w:szCs w:val="24"/>
          <w:lang w:val="hy-AM"/>
        </w:rPr>
        <w:t xml:space="preserve">ՀՀՇՆ 20-02-2024 </w:t>
      </w:r>
      <w:r w:rsidRPr="009732B0">
        <w:rPr>
          <w:rFonts w:ascii="GHEA Grapalat" w:eastAsia="Times New Roman" w:hAnsi="GHEA Grapalat" w:cstheme="minorHAnsi"/>
          <w:sz w:val="24"/>
          <w:szCs w:val="24"/>
          <w:lang w:val="hy-AM"/>
        </w:rPr>
        <w:t>շինարարական նորմերի</w:t>
      </w:r>
      <w:r w:rsidRPr="009732B0">
        <w:rPr>
          <w:rFonts w:ascii="GHEA Grapalat" w:eastAsia="Times New Roman" w:hAnsi="GHEA Grapalat" w:cs="Arial"/>
          <w:sz w:val="24"/>
          <w:szCs w:val="24"/>
          <w:lang w:val="hy-AM"/>
        </w:rPr>
        <w:t>։</w:t>
      </w:r>
    </w:p>
    <w:p w14:paraId="6A8AC9EA" w14:textId="486A08DA"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lastRenderedPageBreak/>
        <w:t xml:space="preserve">Հոծ երեսարկի վրա տեղադրվող մետաղական թիթեղներից և ծալակցվանքային կղմինդրից պատրաստված տանիքածածկերում թիթեղների և երեսարկի միջև պետք է նախատեսվի ծավալային դիֆուզիոն թաղանթ </w:t>
      </w:r>
      <w:r w:rsidR="00ED2508">
        <w:rPr>
          <w:rFonts w:ascii="GHEA Grapalat" w:eastAsia="Times New Roman" w:hAnsi="GHEA Grapalat" w:cs="Arial"/>
          <w:sz w:val="24"/>
          <w:szCs w:val="24"/>
          <w:lang w:val="hy-AM"/>
        </w:rPr>
        <w:t>խտվածքի</w:t>
      </w:r>
      <w:r w:rsidRPr="009732B0">
        <w:rPr>
          <w:rFonts w:ascii="GHEA Grapalat" w:eastAsia="Times New Roman" w:hAnsi="GHEA Grapalat" w:cs="Arial"/>
          <w:sz w:val="24"/>
          <w:szCs w:val="24"/>
          <w:lang w:val="hy-AM"/>
        </w:rPr>
        <w:t xml:space="preserve"> հեռացման համար:</w:t>
      </w:r>
    </w:p>
    <w:p w14:paraId="697106EC" w14:textId="4EBD9703"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Պողպատե </w:t>
      </w:r>
      <w:r w:rsidR="00BD499C">
        <w:rPr>
          <w:rFonts w:ascii="GHEA Grapalat" w:eastAsia="Times New Roman" w:hAnsi="GHEA Grapalat" w:cs="Arial"/>
          <w:sz w:val="24"/>
          <w:szCs w:val="24"/>
          <w:lang w:val="hy-AM"/>
        </w:rPr>
        <w:t>և ալյումինե թիթեղների համար հիմնատակ</w:t>
      </w:r>
      <w:r w:rsidRPr="009732B0">
        <w:rPr>
          <w:rFonts w:ascii="GHEA Grapalat" w:eastAsia="Times New Roman" w:hAnsi="GHEA Grapalat" w:cs="Arial"/>
          <w:sz w:val="24"/>
          <w:szCs w:val="24"/>
          <w:lang w:val="hy-AM"/>
        </w:rPr>
        <w:t xml:space="preserve"> է ծառայում չորսվակներից, փշատերև ծառատեսակների փայտից կամ պողպատե ցինկապատված բարակապատ տրամատներից պատրաստված կավարամածը: Այն նաև կարող է պատրաստված լինել փայտյա համատարած երեսարկի տեսքով:</w:t>
      </w:r>
    </w:p>
    <w:p w14:paraId="302381AC" w14:textId="67B6F921"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Պողպատե և ալյումինե թիթեղներից պատրաստված տանիքածածկի ցվիքի վրա տանիքածածկի թիթեղների հիմ</w:t>
      </w:r>
      <w:r w:rsidR="00BD499C">
        <w:rPr>
          <w:rFonts w:ascii="GHEA Grapalat" w:eastAsia="Times New Roman" w:hAnsi="GHEA Grapalat" w:cs="Arial"/>
          <w:sz w:val="24"/>
          <w:szCs w:val="24"/>
          <w:lang w:val="hy-AM"/>
        </w:rPr>
        <w:t>նատակ</w:t>
      </w:r>
      <w:r w:rsidRPr="009732B0">
        <w:rPr>
          <w:rFonts w:ascii="GHEA Grapalat" w:eastAsia="Times New Roman" w:hAnsi="GHEA Grapalat" w:cs="Arial"/>
          <w:sz w:val="24"/>
          <w:szCs w:val="24"/>
          <w:lang w:val="hy-AM"/>
        </w:rPr>
        <w:t xml:space="preserve"> պետք է նախատեսված լինի առնվազն 700մմ հաստությամբ համատարած տախտակաշեն երեսարկից, այնուհետև պպի ուղղությամբ՝ այն պետք է լինի կավարամածի՝ առնվազն 150</w:t>
      </w:r>
      <w:r w:rsidR="006D1C05" w:rsidRPr="009732B0">
        <w:rPr>
          <w:rFonts w:ascii="GHEA Grapalat" w:eastAsia="Times New Roman" w:hAnsi="GHEA Grapalat" w:cs="Arial"/>
          <w:sz w:val="24"/>
          <w:szCs w:val="24"/>
          <w:lang w:val="hy-AM"/>
        </w:rPr>
        <w:t xml:space="preserve"> </w:t>
      </w:r>
      <w:r w:rsidRPr="009732B0">
        <w:rPr>
          <w:rFonts w:ascii="GHEA Grapalat" w:eastAsia="Times New Roman" w:hAnsi="GHEA Grapalat" w:cs="Arial"/>
          <w:sz w:val="24"/>
          <w:szCs w:val="24"/>
          <w:lang w:val="hy-AM"/>
        </w:rPr>
        <w:t xml:space="preserve">մմ քայլով, ցվիքին զուգահեռ տեղակայված չորսվակներից: </w:t>
      </w:r>
      <w:r w:rsidRPr="009732B0">
        <w:rPr>
          <w:rFonts w:ascii="GHEA Grapalat" w:eastAsia="Times New Roman" w:hAnsi="GHEA Grapalat" w:cs="Arial"/>
          <w:bCs/>
          <w:sz w:val="24"/>
          <w:szCs w:val="24"/>
          <w:lang w:val="hy-AM"/>
        </w:rPr>
        <w:t>Թիթեղների հիմ</w:t>
      </w:r>
      <w:r w:rsidR="00BD499C">
        <w:rPr>
          <w:rFonts w:ascii="GHEA Grapalat" w:eastAsia="Times New Roman" w:hAnsi="GHEA Grapalat" w:cs="Arial"/>
          <w:bCs/>
          <w:sz w:val="24"/>
          <w:szCs w:val="24"/>
          <w:lang w:val="hy-AM"/>
        </w:rPr>
        <w:t>նատակ</w:t>
      </w:r>
      <w:r w:rsidRPr="009732B0">
        <w:rPr>
          <w:rFonts w:ascii="GHEA Grapalat" w:eastAsia="Times New Roman" w:hAnsi="GHEA Grapalat" w:cs="Arial"/>
          <w:bCs/>
          <w:sz w:val="24"/>
          <w:szCs w:val="24"/>
          <w:lang w:val="hy-AM"/>
        </w:rPr>
        <w:t>ի կրողունակությունը</w:t>
      </w:r>
      <w:r w:rsidRPr="009732B0">
        <w:rPr>
          <w:rFonts w:ascii="GHEA Grapalat" w:eastAsia="Times New Roman" w:hAnsi="GHEA Grapalat" w:cs="Arial"/>
          <w:sz w:val="24"/>
          <w:szCs w:val="24"/>
          <w:lang w:val="hy-AM"/>
        </w:rPr>
        <w:t xml:space="preserve"> </w:t>
      </w:r>
      <w:r w:rsidR="00FA7605" w:rsidRPr="009732B0">
        <w:rPr>
          <w:rFonts w:ascii="GHEA Grapalat" w:eastAsia="Times New Roman" w:hAnsi="GHEA Grapalat" w:cs="Arial"/>
          <w:sz w:val="24"/>
          <w:szCs w:val="24"/>
          <w:lang w:val="hy-AM"/>
        </w:rPr>
        <w:t xml:space="preserve">ըստ բեռնվածքների </w:t>
      </w:r>
      <w:r w:rsidRPr="009732B0">
        <w:rPr>
          <w:rFonts w:ascii="GHEA Grapalat" w:eastAsia="Times New Roman" w:hAnsi="GHEA Grapalat" w:cs="Arial"/>
          <w:sz w:val="24"/>
          <w:szCs w:val="24"/>
          <w:lang w:val="hy-AM"/>
        </w:rPr>
        <w:t xml:space="preserve">պետք է որոշվի համաձայն </w:t>
      </w:r>
      <w:r w:rsidR="002C1E3C" w:rsidRPr="009732B0">
        <w:rPr>
          <w:rFonts w:ascii="GHEA Grapalat" w:eastAsia="Calibri" w:hAnsi="GHEA Grapalat" w:cs="Sylfaen"/>
          <w:bCs/>
          <w:sz w:val="24"/>
          <w:szCs w:val="24"/>
          <w:lang w:val="hy-AM"/>
        </w:rPr>
        <w:t>ՀՀ քաղաքաշինության կոմիտեի նախագահի 2024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փետրվարի 9-ին N 07-Ն հրամանով հաստատված</w:t>
      </w:r>
      <w:r w:rsidR="002C1E3C" w:rsidRPr="009732B0">
        <w:rPr>
          <w:rFonts w:ascii="GHEA Grapalat" w:eastAsia="Times New Roman" w:hAnsi="GHEA Grapalat" w:cs="Arial"/>
          <w:sz w:val="24"/>
          <w:szCs w:val="24"/>
          <w:lang w:val="hy-AM"/>
        </w:rPr>
        <w:t xml:space="preserve"> </w:t>
      </w:r>
      <w:r w:rsidR="006D1C05" w:rsidRPr="009732B0">
        <w:rPr>
          <w:rFonts w:ascii="GHEA Grapalat" w:eastAsia="Times New Roman" w:hAnsi="GHEA Grapalat" w:cs="Arial"/>
          <w:sz w:val="24"/>
          <w:szCs w:val="24"/>
          <w:lang w:val="hy-AM"/>
        </w:rPr>
        <w:t>ՀՀՇՆ 20-02-2024</w:t>
      </w:r>
      <w:r w:rsidRPr="009732B0">
        <w:rPr>
          <w:rFonts w:ascii="GHEA Grapalat" w:eastAsia="Times New Roman" w:hAnsi="GHEA Grapalat" w:cstheme="minorHAnsi"/>
          <w:sz w:val="24"/>
          <w:szCs w:val="24"/>
          <w:lang w:val="hy-AM"/>
        </w:rPr>
        <w:t xml:space="preserve"> շինարարական նորմերի</w:t>
      </w:r>
      <w:r w:rsidRPr="009732B0">
        <w:rPr>
          <w:rFonts w:ascii="GHEA Grapalat" w:eastAsia="Times New Roman" w:hAnsi="GHEA Grapalat" w:cs="Arial"/>
          <w:sz w:val="24"/>
          <w:szCs w:val="24"/>
          <w:lang w:val="hy-AM"/>
        </w:rPr>
        <w:t>։</w:t>
      </w:r>
      <w:r w:rsidRPr="009732B0">
        <w:rPr>
          <w:rFonts w:ascii="GHEA Grapalat" w:eastAsia="Times New Roman" w:hAnsi="GHEA Grapalat" w:cs="Arial"/>
          <w:bCs/>
          <w:sz w:val="24"/>
          <w:szCs w:val="24"/>
          <w:lang w:val="hy-AM"/>
        </w:rPr>
        <w:t xml:space="preserve">  </w:t>
      </w:r>
    </w:p>
    <w:p w14:paraId="5D327993" w14:textId="2FA11357"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Մետաղական թիթեղների և ծալակցվանքային կղմինդրի ամրակումը տանիքածածկի հիմ</w:t>
      </w:r>
      <w:r w:rsidR="00BD499C">
        <w:rPr>
          <w:rFonts w:ascii="GHEA Grapalat" w:eastAsia="Times New Roman" w:hAnsi="GHEA Grapalat" w:cs="Arial"/>
          <w:sz w:val="24"/>
          <w:szCs w:val="24"/>
          <w:lang w:val="hy-AM"/>
        </w:rPr>
        <w:t>նատակ</w:t>
      </w:r>
      <w:r w:rsidRPr="009732B0">
        <w:rPr>
          <w:rFonts w:ascii="GHEA Grapalat" w:eastAsia="Times New Roman" w:hAnsi="GHEA Grapalat" w:cs="Arial"/>
          <w:sz w:val="24"/>
          <w:szCs w:val="24"/>
          <w:lang w:val="hy-AM"/>
        </w:rPr>
        <w:t>ին պետք է իրականացվի կցակների օգնությամբ: Ամրակման համար կցակների քանակը որոշվում է քամու բեռնվածքի հաշվարկի միջոցով՝ հաշվի առնելով կցակի պոկման լարումը: Կցակների միջև առավելագույն հեռավորությունը պետք է լինի ոչ ավելի, քան 500 մմ: Մետաղական ծալակցվանքային կղմինդրի ամրակման համար կցակների թիվը յուրաքանչյուր տարրի համար առնվազն չորս է: Տանիքի պպի, քիվի, ճակտոնի վրա և տանիքից վեր խոյացող կոնստրուկցիաներին հարող տեղերում կցակների թիվը պետք է կրկնապատկվի:</w:t>
      </w:r>
    </w:p>
    <w:p w14:paraId="746EF14A" w14:textId="0E9A94EA"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Անշարժ (կոշտ) սեղմակների գոտիները (3 մ լայնություն) գտնվում են հետևյալ հեռավորության վրա.</w:t>
      </w:r>
    </w:p>
    <w:p w14:paraId="5F2B8B82" w14:textId="77777777" w:rsidR="00777015" w:rsidRPr="009732B0" w:rsidRDefault="00777015" w:rsidP="009C7CA2">
      <w:pPr>
        <w:spacing w:after="0" w:line="360" w:lineRule="auto"/>
        <w:ind w:firstLine="48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1) 5- 9° թեքությամբ տանիքածածկի քիվից սկսվող լանջի երկարության 2/3-ը,</w:t>
      </w:r>
    </w:p>
    <w:p w14:paraId="2493DC29" w14:textId="77777777" w:rsidR="00777015" w:rsidRPr="009732B0" w:rsidRDefault="00777015" w:rsidP="009C7CA2">
      <w:pPr>
        <w:spacing w:after="0" w:line="360" w:lineRule="auto"/>
        <w:ind w:firstLine="48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2) 10- 29° թեքությամբ տանիքածածկի քիվից սկսվող լանջի երկարության 3/4- ը,</w:t>
      </w:r>
    </w:p>
    <w:p w14:paraId="5771D3E1" w14:textId="77777777" w:rsidR="00777015" w:rsidRPr="009732B0" w:rsidRDefault="00777015" w:rsidP="009C7CA2">
      <w:pPr>
        <w:spacing w:after="0" w:line="360" w:lineRule="auto"/>
        <w:ind w:firstLine="48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3) 30° և ավելի թեքությամբ տանիքածածկի պպի մոտ:</w:t>
      </w:r>
    </w:p>
    <w:p w14:paraId="44DA476A" w14:textId="1B087450"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lastRenderedPageBreak/>
        <w:t>Թիթեղների լայնական միացումներում դեֆորմացիոն բացակը պետք է լինի առնվազն 10 մմ:</w:t>
      </w:r>
    </w:p>
    <w:p w14:paraId="04F27DD6" w14:textId="1B55A866"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Անշարժ (կոշտ) կցակները հարկավոր է նախատեսել նաև տանիքածածկը՝ նրանից վեր խոյացող կոնստրուկցիաների կավարամածին ամրացնելու համար:</w:t>
      </w:r>
    </w:p>
    <w:p w14:paraId="65D2236D" w14:textId="32F340EF"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Մետաղական թիթեղներից տանիքածածկերի  միացումը դեֆորմացիոն լայնական կարաններում իրականացվում է՝  5-9° թեքությամբ տանիքածածկերի դեպքում  երկակի պառկած ծալակցվանքի կամ "աստիճանի" տեսքով, 10-29° թեքության դեպքում՝ առնվազն 250 մմ եզրածածկվածքով, երկակի պառկած ծալակցվանքի տեսքով և 30°-ից ավելի թեքության դեպքում՝  մեկ մասից բաղկացած  պարկած ծալակցվանքի տեսքով:</w:t>
      </w:r>
    </w:p>
    <w:p w14:paraId="49A5FEA3" w14:textId="2FB48F32"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Լանջի երկայնքով և տանիքածածկից վեր խոյացող կոնստրուկցիաներին (օրինակ՝ պատերին, ծխատար խողովակներին) հարելու տեղերում տանիքածածկերի  միավորումը պետք է նախատեսել միայն կրկնակի կանգնած ծալակցվանքներով: </w:t>
      </w:r>
    </w:p>
    <w:p w14:paraId="00269E97" w14:textId="7CB841A3"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Անհրաժեշտ է հերմետիկացնել տանիքածածկի՝ իրենից բարձր խոյացող կոնստրուկցիաներին և հոսարանին  հարելու տեղում գտնվող, քիվի ցվիքի մետաղական թիթեղների և պատային ճոռի (վաքի), ինչպես նաև 22°-ից փոքր թեքությամբ տանիքածածկերի վրա գտնվող ծալակցվանքները:</w:t>
      </w:r>
    </w:p>
    <w:p w14:paraId="649EC57E" w14:textId="50E94004" w:rsidR="00777015" w:rsidRPr="009732B0" w:rsidRDefault="0077701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35°-ից ավելի թեքվածք ունեցող տանիքների վրա անկյունային տանիքածածկերի  կցվանքները լանջի երկայնքով թույլատրվում է նախատեսել կանգնած ծալակցվանքների տեսքով:  Տանիքածածկի առնվազն 3% թեքությունների դեպքում թույլատրվում է օգտագործել ծալակցվանքային միացումով տանիքածածկի ալյումինե թիթեղներ, թիթեղի ողջ երկայնքով ունենալով կցվանքի ներսում ջրահեռացման ակոսիկ:</w:t>
      </w:r>
    </w:p>
    <w:p w14:paraId="1BD59FB8" w14:textId="77777777" w:rsidR="00FA7605" w:rsidRPr="009732B0" w:rsidRDefault="00FA7605" w:rsidP="009C7CA2">
      <w:pPr>
        <w:tabs>
          <w:tab w:val="left" w:pos="270"/>
        </w:tabs>
        <w:spacing w:after="0" w:line="360" w:lineRule="auto"/>
        <w:jc w:val="both"/>
        <w:textAlignment w:val="baseline"/>
        <w:rPr>
          <w:rFonts w:ascii="GHEA Grapalat" w:eastAsia="Times New Roman" w:hAnsi="GHEA Grapalat" w:cs="Arial"/>
          <w:sz w:val="24"/>
          <w:szCs w:val="24"/>
          <w:lang w:val="hy-AM"/>
        </w:rPr>
      </w:pPr>
    </w:p>
    <w:p w14:paraId="14C9E500" w14:textId="77777777" w:rsidR="00FA7605" w:rsidRPr="009732B0" w:rsidRDefault="00FA7605" w:rsidP="009C7CA2">
      <w:pPr>
        <w:pStyle w:val="2"/>
        <w:rPr>
          <w:rFonts w:cstheme="minorHAnsi"/>
          <w:b w:val="0"/>
          <w:bCs/>
          <w:szCs w:val="24"/>
          <w:lang w:val="hy-AM"/>
        </w:rPr>
      </w:pPr>
      <w:r w:rsidRPr="009732B0">
        <w:rPr>
          <w:rFonts w:cs="Arial"/>
          <w:szCs w:val="24"/>
          <w:lang w:val="hy-AM"/>
        </w:rPr>
        <w:t xml:space="preserve">5.7 </w:t>
      </w:r>
      <w:r w:rsidRPr="009732B0">
        <w:rPr>
          <w:rFonts w:cstheme="minorHAnsi"/>
          <w:bCs/>
          <w:szCs w:val="24"/>
          <w:lang w:val="hy-AM"/>
        </w:rPr>
        <w:t>ՄԵՏԱՂԱԿԱՆ ՊԱՇՏՊԱՆԻՉ ՋՐԱՄԵԿՈՒՍԻՉ ՊԱՏՎԱԾՔՆԵՐ (ԳՈԳՆՈՑՆԵՐ)</w:t>
      </w:r>
    </w:p>
    <w:p w14:paraId="2062FC88" w14:textId="77777777" w:rsidR="00FA7605" w:rsidRPr="009732B0" w:rsidRDefault="00FA7605" w:rsidP="009C7CA2">
      <w:pPr>
        <w:autoSpaceDE w:val="0"/>
        <w:autoSpaceDN w:val="0"/>
        <w:adjustRightInd w:val="0"/>
        <w:spacing w:after="0" w:line="360" w:lineRule="auto"/>
        <w:jc w:val="both"/>
        <w:rPr>
          <w:rFonts w:ascii="GHEA Grapalat" w:hAnsi="GHEA Grapalat" w:cstheme="minorHAnsi"/>
          <w:b/>
          <w:bCs/>
          <w:sz w:val="24"/>
          <w:szCs w:val="24"/>
          <w:lang w:val="hy-AM"/>
        </w:rPr>
      </w:pPr>
    </w:p>
    <w:p w14:paraId="107EA47B" w14:textId="4123DE34" w:rsidR="00FA7605" w:rsidRPr="009732B0" w:rsidRDefault="00FA7605" w:rsidP="009732B0">
      <w:pPr>
        <w:pStyle w:val="a3"/>
        <w:numPr>
          <w:ilvl w:val="0"/>
          <w:numId w:val="28"/>
        </w:numPr>
        <w:spacing w:after="0" w:line="360" w:lineRule="auto"/>
        <w:ind w:left="0" w:firstLine="426"/>
        <w:jc w:val="both"/>
        <w:rPr>
          <w:rFonts w:ascii="GHEA Grapalat" w:hAnsi="GHEA Grapalat" w:cstheme="minorHAnsi"/>
          <w:sz w:val="24"/>
          <w:szCs w:val="24"/>
          <w:lang w:val="hy-AM"/>
        </w:rPr>
      </w:pPr>
      <w:r w:rsidRPr="009732B0">
        <w:rPr>
          <w:rFonts w:ascii="GHEA Grapalat" w:hAnsi="GHEA Grapalat" w:cstheme="minorHAnsi"/>
          <w:sz w:val="24"/>
          <w:szCs w:val="24"/>
          <w:lang w:val="hy-AM"/>
        </w:rPr>
        <w:t xml:space="preserve">Քիվապատերը, հատկապես դրանց վերին հորիզոնական մակերեսները, խոցելի են ջրի ներթափանցումից: Դրանք պետք է թիթեղված լինեն ծալակցվանքով </w:t>
      </w:r>
      <w:r w:rsidRPr="009732B0">
        <w:rPr>
          <w:rFonts w:ascii="GHEA Grapalat" w:hAnsi="GHEA Grapalat" w:cstheme="minorHAnsi"/>
          <w:sz w:val="24"/>
          <w:szCs w:val="24"/>
          <w:lang w:val="hy-AM"/>
        </w:rPr>
        <w:lastRenderedPageBreak/>
        <w:t xml:space="preserve">փոխկապակցված մետաղական պաշտպանիչ գոգնոցներով պատվածքներով: Պաշտպանիչ գոգնոցների ծածկույթների լայնությունը չպետք է պակաս լինի քիվապատի հաստությունից: </w:t>
      </w:r>
    </w:p>
    <w:p w14:paraId="6578C990" w14:textId="43AC86B0" w:rsidR="00FA7605" w:rsidRPr="009732B0" w:rsidRDefault="00FA760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hAnsi="GHEA Grapalat" w:cstheme="minorHAnsi"/>
          <w:sz w:val="24"/>
          <w:szCs w:val="24"/>
          <w:lang w:val="hy-AM"/>
        </w:rPr>
        <w:t xml:space="preserve">Մետաղական պաշտպանիչ գոգնոցները քիվապատին ամրացվում են կեռագլխիկների միջոցով, իսկ միմյանց հետ </w:t>
      </w:r>
      <w:r w:rsidRPr="009732B0">
        <w:rPr>
          <w:rFonts w:ascii="GHEA Grapalat" w:eastAsia="Times New Roman" w:hAnsi="GHEA Grapalat" w:cs="Arial"/>
          <w:sz w:val="24"/>
          <w:szCs w:val="24"/>
          <w:lang w:val="hy-AM"/>
        </w:rPr>
        <w:t>՝ ծալակցվանքով</w:t>
      </w:r>
      <w:r w:rsidRPr="009732B0">
        <w:rPr>
          <w:rFonts w:ascii="GHEA Grapalat" w:hAnsi="GHEA Grapalat" w:cstheme="minorHAnsi"/>
          <w:sz w:val="24"/>
          <w:szCs w:val="24"/>
          <w:lang w:val="hy-AM"/>
        </w:rPr>
        <w:t xml:space="preserve">: Քիվապատի պաշտպանիչ մետաղական գոգնոցների տեղակայումը ծայրածածկումով կամ կցվանքով եռակցելու միջոցով արգելվում է: </w:t>
      </w:r>
    </w:p>
    <w:p w14:paraId="65D99312" w14:textId="417FBE42" w:rsidR="00FA7605" w:rsidRPr="009732B0" w:rsidRDefault="00FA7605" w:rsidP="009732B0">
      <w:pPr>
        <w:pStyle w:val="a3"/>
        <w:numPr>
          <w:ilvl w:val="0"/>
          <w:numId w:val="28"/>
        </w:numPr>
        <w:spacing w:after="0" w:line="360" w:lineRule="auto"/>
        <w:ind w:left="0" w:firstLine="426"/>
        <w:jc w:val="both"/>
        <w:rPr>
          <w:rFonts w:ascii="GHEA Grapalat" w:eastAsia="Times New Roman" w:hAnsi="GHEA Grapalat" w:cs="Arial"/>
          <w:b/>
          <w:sz w:val="24"/>
          <w:szCs w:val="24"/>
          <w:lang w:val="hy-AM"/>
        </w:rPr>
      </w:pPr>
      <w:r w:rsidRPr="009732B0">
        <w:rPr>
          <w:rFonts w:ascii="GHEA Grapalat" w:hAnsi="GHEA Grapalat" w:cstheme="minorHAnsi"/>
          <w:sz w:val="24"/>
          <w:szCs w:val="24"/>
          <w:lang w:val="hy-AM"/>
        </w:rPr>
        <w:t xml:space="preserve">Մետաղական պաշտպանիչ գոգնոցները պատվածքները </w:t>
      </w:r>
      <w:r w:rsidRPr="009732B0">
        <w:rPr>
          <w:rFonts w:ascii="GHEA Grapalat" w:hAnsi="GHEA Grapalat" w:cs="Arial"/>
          <w:sz w:val="24"/>
          <w:szCs w:val="24"/>
          <w:lang w:val="hy-AM"/>
        </w:rPr>
        <w:t xml:space="preserve">կամ </w:t>
      </w:r>
      <w:r w:rsidRPr="009732B0">
        <w:rPr>
          <w:rFonts w:ascii="GHEA Grapalat" w:hAnsi="GHEA Grapalat" w:cstheme="minorHAnsi"/>
          <w:sz w:val="24"/>
          <w:szCs w:val="24"/>
          <w:lang w:val="hy-AM"/>
        </w:rPr>
        <w:t>քիվապատի</w:t>
      </w:r>
      <w:r w:rsidRPr="009732B0">
        <w:rPr>
          <w:rFonts w:ascii="GHEA Grapalat" w:hAnsi="GHEA Grapalat" w:cs="Arial"/>
          <w:sz w:val="24"/>
          <w:szCs w:val="24"/>
          <w:lang w:val="hy-AM"/>
        </w:rPr>
        <w:t xml:space="preserve"> սալերը պետք է դուրս գան քիվապատի կողային եզրերից առնվազն 60 մմ և ունենան նվազագույնը 3% թեքություն դեպի տանիքածածկ:</w:t>
      </w:r>
      <w:r w:rsidRPr="009732B0">
        <w:rPr>
          <w:rFonts w:ascii="GHEA Grapalat" w:eastAsia="Times New Roman" w:hAnsi="GHEA Grapalat" w:cs="Arial"/>
          <w:b/>
          <w:sz w:val="24"/>
          <w:szCs w:val="24"/>
          <w:lang w:val="hy-AM"/>
        </w:rPr>
        <w:t xml:space="preserve"> </w:t>
      </w:r>
    </w:p>
    <w:p w14:paraId="66EBF9BF" w14:textId="210B44E5" w:rsidR="00FA7605" w:rsidRPr="009732B0" w:rsidRDefault="00FA7605" w:rsidP="009732B0">
      <w:pPr>
        <w:pStyle w:val="a3"/>
        <w:numPr>
          <w:ilvl w:val="0"/>
          <w:numId w:val="28"/>
        </w:numPr>
        <w:spacing w:after="0" w:line="360" w:lineRule="auto"/>
        <w:ind w:left="0" w:firstLine="426"/>
        <w:jc w:val="both"/>
        <w:rPr>
          <w:rFonts w:ascii="GHEA Grapalat" w:hAnsi="GHEA Grapalat" w:cstheme="minorHAnsi"/>
          <w:sz w:val="24"/>
          <w:szCs w:val="24"/>
          <w:lang w:val="hy-AM"/>
        </w:rPr>
      </w:pPr>
      <w:r w:rsidRPr="009732B0">
        <w:rPr>
          <w:rFonts w:ascii="GHEA Grapalat" w:hAnsi="GHEA Grapalat" w:cs="Calibri"/>
          <w:sz w:val="24"/>
          <w:szCs w:val="24"/>
          <w:lang w:val="hy-AM"/>
        </w:rPr>
        <w:t> Տանիքի քիվի ցվիքների երեսումը</w:t>
      </w:r>
      <w:r w:rsidRPr="009732B0">
        <w:rPr>
          <w:rFonts w:ascii="GHEA Grapalat" w:eastAsia="Times New Roman" w:hAnsi="GHEA Grapalat" w:cs="Calibri"/>
          <w:sz w:val="24"/>
          <w:szCs w:val="24"/>
          <w:lang w:val="hy-AM"/>
        </w:rPr>
        <w:t xml:space="preserve"> (մետաղական պաշտպանական ծածկույթ), դրա ամրացման</w:t>
      </w:r>
      <w:r w:rsidRPr="009732B0">
        <w:rPr>
          <w:rFonts w:ascii="GHEA Grapalat" w:hAnsi="GHEA Grapalat" w:cs="Calibri"/>
          <w:sz w:val="24"/>
          <w:szCs w:val="24"/>
          <w:lang w:val="hy-AM"/>
        </w:rPr>
        <w:t xml:space="preserve"> կոնստրուկցիաների չափերը և տեղակայման վայրերը որոշվում են հաշվի առնելով քամու բեռնվածքների ազդեցությունը:</w:t>
      </w:r>
    </w:p>
    <w:p w14:paraId="05D8F6EC" w14:textId="2CB66915" w:rsidR="00FA7605" w:rsidRPr="009732B0" w:rsidRDefault="00FA760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Տանիքածածկը պատերին հարելու տեղերում նախատեսվում են ցինկի կամ պոլիմերային պատվածքով պողպատե թիթեղներից գոգնոցներ, որոնք միմյանց են միացվում ծալակցվանքով: Պպի և քիվի ձևավոր տարրերը, ինչպես նաև տանիքածածկի միջով անցումների երեսամշակման համար նախատեսված գոգնոցները պետք է ունենան «սանրիկ» տրամատի լայնական հատույթի տեսքով:</w:t>
      </w:r>
    </w:p>
    <w:p w14:paraId="6F8569BD" w14:textId="28F11D75" w:rsidR="00FA7605" w:rsidRPr="009732B0" w:rsidRDefault="00FA760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Պղնձե թիթեղներից տանիքածածկերը չի թույլատրվում տեղադրել այլ մետաղական թիթեղներից տանիքածածկերից վեր` դրանց վրա պղնձի օքսիդների ներթափանցման պատճառով վերջիններիս կոռոզիան կանխելու համար: Պղնձե տանիքի վրա նախատեսվում են միմիայն պղնձե ջրհոս վաքեր (ճոռեր) և խողովակներ։</w:t>
      </w:r>
    </w:p>
    <w:p w14:paraId="6C3665BA" w14:textId="76385334" w:rsidR="00FA7605" w:rsidRPr="009732B0" w:rsidRDefault="00FA7605"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Ջրամեկուսիչ պաշտպանիչ գոգնոցը կիրառվում է կարանների փակման համար և պետք է տեղակայված լինի այնպես, որպեսզի կանխարգելի կարաններից խոնավության թափանցումը պատի և տանիքածածկի մեջ պատի պաշտպանիչ թասակի կարաններից, խոնավության հանդեպ ընկալունակ նյութերի միջոցով, պատերի պատվածքների կցվանքների, քիվապատի ու տանիքածածկի լանջի այլ բացվածքների (պենետրացիաների) հետ փոխհատումների տեղերում, ինչպես նաև պատերի և տանիքածածկի փոխհատման տեղերում, ջրհոս ճոռերի մոտ, ամենուրեք, </w:t>
      </w:r>
      <w:r w:rsidRPr="009732B0">
        <w:rPr>
          <w:rFonts w:ascii="GHEA Grapalat" w:hAnsi="GHEA Grapalat"/>
          <w:sz w:val="24"/>
          <w:szCs w:val="24"/>
          <w:lang w:val="hy-AM"/>
        </w:rPr>
        <w:lastRenderedPageBreak/>
        <w:t xml:space="preserve">որտեղ տեղի է ունենում տանիքի թեքության և ուղղության փոփոխություն, ինչպես նաև տանիքածածկի ընդհատման տեղերում և տանիքի ծայրերին:  </w:t>
      </w:r>
    </w:p>
    <w:p w14:paraId="7DE98A53" w14:textId="6EBD9FC8" w:rsidR="00FA7605" w:rsidRPr="009732B0" w:rsidRDefault="00FA7605"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Տանիքի հոսանոցներում պաշտպանիչ գոգնոցը պետք է պատրաստված լինի կոռոզիակայուն մետաղե թիթեղից: Այն պետք է տարածվի կենտրոնական մասից առնվազն 200 մմ դեպի յուրաքանչյուր կողմ և պետք է ունենա առնվազն 25 մմ բարձրությամբ ցայտերի բաժանիչի կող՝ որպես գոգնոցի մաս: Գոգնոցի հատվածամասերը պետք է ունենան առնվազն 100 մմ ծայրային անցամաս:</w:t>
      </w:r>
    </w:p>
    <w:p w14:paraId="036C98CD" w14:textId="24CA6E95" w:rsidR="00FA7605" w:rsidRPr="009732B0" w:rsidRDefault="00FA7605" w:rsidP="009732B0">
      <w:pPr>
        <w:pStyle w:val="a3"/>
        <w:numPr>
          <w:ilvl w:val="0"/>
          <w:numId w:val="28"/>
        </w:numPr>
        <w:spacing w:after="0" w:line="360" w:lineRule="auto"/>
        <w:ind w:left="0" w:firstLine="426"/>
        <w:jc w:val="both"/>
        <w:rPr>
          <w:rFonts w:ascii="GHEA Grapalat" w:hAnsi="GHEA Grapalat" w:cstheme="minorHAnsi"/>
          <w:sz w:val="24"/>
          <w:szCs w:val="24"/>
          <w:lang w:val="hy-AM"/>
        </w:rPr>
      </w:pPr>
      <w:r w:rsidRPr="009732B0">
        <w:rPr>
          <w:rFonts w:ascii="GHEA Grapalat" w:hAnsi="GHEA Grapalat"/>
          <w:sz w:val="24"/>
          <w:szCs w:val="24"/>
          <w:lang w:val="hy-AM"/>
        </w:rPr>
        <w:t>Պաշտպանական գոգնոցների նյութը պետք է համատեղելի լինի տանիքի ծածկույթի  նյութի հետ</w:t>
      </w:r>
      <w:r w:rsidRPr="009732B0">
        <w:rPr>
          <w:rFonts w:ascii="GHEA Grapalat" w:hAnsi="GHEA Grapalat"/>
          <w:b/>
          <w:sz w:val="24"/>
          <w:szCs w:val="24"/>
          <w:lang w:val="hy-AM"/>
        </w:rPr>
        <w:t>:</w:t>
      </w:r>
      <w:r w:rsidRPr="009732B0">
        <w:rPr>
          <w:rFonts w:ascii="GHEA Grapalat" w:hAnsi="GHEA Grapalat" w:cstheme="minorHAnsi"/>
          <w:sz w:val="24"/>
          <w:szCs w:val="24"/>
          <w:lang w:val="hy-AM"/>
        </w:rPr>
        <w:t xml:space="preserve"> </w:t>
      </w:r>
      <w:r w:rsidRPr="009732B0">
        <w:rPr>
          <w:rFonts w:ascii="GHEA Grapalat" w:hAnsi="GHEA Grapalat"/>
          <w:sz w:val="24"/>
          <w:szCs w:val="24"/>
          <w:lang w:val="hy-AM"/>
        </w:rPr>
        <w:t>Չի թույլատրվում կիրառել կապարե պաշտպանական գոգնոցներ</w:t>
      </w:r>
      <w:r w:rsidRPr="009732B0">
        <w:rPr>
          <w:rFonts w:ascii="GHEA Grapalat" w:hAnsi="GHEA Grapalat" w:cstheme="minorHAnsi"/>
          <w:sz w:val="24"/>
          <w:szCs w:val="24"/>
          <w:lang w:val="hy-AM"/>
        </w:rPr>
        <w:t xml:space="preserve">, սակայն, եթե դրանք ցեմենտված են լինում տանիքի կրող կոնստրուկցիաների մեջ տանիքածածկի վերանորոգման կան վերաերեսարկման ժամանակ՝ վերջիններս չեն ապամոնտաժվում: Նման դեպքերում անհրաժեշտ է՝ </w:t>
      </w:r>
    </w:p>
    <w:p w14:paraId="782EB3AE" w14:textId="77777777" w:rsidR="00FA7605" w:rsidRPr="009732B0" w:rsidRDefault="00FA7605" w:rsidP="009C7CA2">
      <w:pPr>
        <w:tabs>
          <w:tab w:val="left" w:pos="450"/>
        </w:tabs>
        <w:autoSpaceDE w:val="0"/>
        <w:autoSpaceDN w:val="0"/>
        <w:adjustRightInd w:val="0"/>
        <w:spacing w:after="0" w:line="360" w:lineRule="auto"/>
        <w:ind w:left="360" w:firstLine="360"/>
        <w:jc w:val="both"/>
        <w:rPr>
          <w:rFonts w:ascii="GHEA Grapalat" w:hAnsi="GHEA Grapalat" w:cstheme="minorHAnsi"/>
          <w:sz w:val="24"/>
          <w:szCs w:val="24"/>
          <w:lang w:val="hy-AM"/>
        </w:rPr>
      </w:pPr>
      <w:r w:rsidRPr="009732B0">
        <w:rPr>
          <w:rFonts w:ascii="GHEA Grapalat" w:eastAsia="Times New Roman" w:hAnsi="GHEA Grapalat" w:cstheme="minorHAnsi"/>
          <w:b/>
          <w:bCs/>
          <w:sz w:val="24"/>
          <w:szCs w:val="24"/>
          <w:lang w:val="hy-AM"/>
        </w:rPr>
        <w:t>1)</w:t>
      </w:r>
      <w:r w:rsidRPr="009732B0">
        <w:rPr>
          <w:rFonts w:ascii="GHEA Grapalat" w:eastAsia="Times New Roman" w:hAnsi="GHEA Grapalat" w:cstheme="minorHAnsi"/>
          <w:sz w:val="24"/>
          <w:szCs w:val="24"/>
          <w:lang w:val="hy-AM"/>
        </w:rPr>
        <w:t xml:space="preserve"> կ</w:t>
      </w:r>
      <w:r w:rsidRPr="009732B0">
        <w:rPr>
          <w:rFonts w:ascii="GHEA Grapalat" w:hAnsi="GHEA Grapalat" w:cstheme="minorHAnsi"/>
          <w:sz w:val="24"/>
          <w:szCs w:val="24"/>
          <w:lang w:val="hy-AM"/>
        </w:rPr>
        <w:t>ապարե գոգնոցի մակերևույթը ներկել բարձրորակ ներկով (գոգնոցից ցած հոսող ջրում կապարի միացություններով աղտոտվածության սահմանափակման համար),</w:t>
      </w:r>
    </w:p>
    <w:p w14:paraId="32B017CB" w14:textId="77777777" w:rsidR="00FA7605" w:rsidRPr="009732B0" w:rsidRDefault="00FA7605" w:rsidP="009C7CA2">
      <w:pPr>
        <w:spacing w:line="360" w:lineRule="auto"/>
        <w:ind w:left="284" w:firstLine="425"/>
        <w:jc w:val="both"/>
        <w:rPr>
          <w:rFonts w:ascii="GHEA Grapalat" w:hAnsi="GHEA Grapalat" w:cstheme="minorHAnsi"/>
          <w:sz w:val="24"/>
          <w:szCs w:val="24"/>
          <w:lang w:val="hy-AM"/>
        </w:rPr>
      </w:pPr>
      <w:r w:rsidRPr="009732B0">
        <w:rPr>
          <w:rFonts w:ascii="GHEA Grapalat" w:eastAsia="Times New Roman" w:hAnsi="GHEA Grapalat" w:cstheme="minorHAnsi"/>
          <w:b/>
          <w:bCs/>
          <w:sz w:val="24"/>
          <w:szCs w:val="24"/>
          <w:lang w:val="hy-AM"/>
        </w:rPr>
        <w:t>2)</w:t>
      </w:r>
      <w:r w:rsidRPr="009732B0">
        <w:rPr>
          <w:rFonts w:ascii="GHEA Grapalat" w:eastAsia="Times New Roman" w:hAnsi="GHEA Grapalat" w:cstheme="minorHAnsi"/>
          <w:sz w:val="24"/>
          <w:szCs w:val="24"/>
          <w:lang w:val="hy-AM"/>
        </w:rPr>
        <w:t xml:space="preserve"> կ</w:t>
      </w:r>
      <w:r w:rsidRPr="009732B0">
        <w:rPr>
          <w:rFonts w:ascii="GHEA Grapalat" w:hAnsi="GHEA Grapalat" w:cstheme="minorHAnsi"/>
          <w:sz w:val="24"/>
          <w:szCs w:val="24"/>
          <w:lang w:val="hy-AM"/>
        </w:rPr>
        <w:t>ապարե գոգնոցի և տանիքածածկի երեսվածքի միջև տեղակայել անջրպետ՝ կամ պլաստիկե գոտուց  (օրինակ՝ պոլիէթիլենային թրթռամարիչ), կամ ներկից:</w:t>
      </w:r>
    </w:p>
    <w:p w14:paraId="47645F0F" w14:textId="3C83923E" w:rsidR="00FA7605" w:rsidRPr="009732B0" w:rsidRDefault="00FA7605" w:rsidP="009C7CA2">
      <w:pPr>
        <w:pStyle w:val="2"/>
        <w:rPr>
          <w:rFonts w:eastAsia="Times New Roman" w:cs="Arial"/>
          <w:b w:val="0"/>
          <w:bCs/>
          <w:color w:val="FF0000"/>
          <w:szCs w:val="24"/>
          <w:bdr w:val="none" w:sz="0" w:space="0" w:color="auto" w:frame="1"/>
          <w:lang w:val="hy-AM"/>
        </w:rPr>
      </w:pPr>
      <w:r w:rsidRPr="009732B0">
        <w:rPr>
          <w:rFonts w:cs="Arial"/>
          <w:szCs w:val="24"/>
          <w:lang w:val="hy-AM"/>
        </w:rPr>
        <w:t xml:space="preserve">5.8 </w:t>
      </w:r>
      <w:r w:rsidRPr="009732B0">
        <w:rPr>
          <w:rFonts w:eastAsia="Times New Roman" w:cs="Arial"/>
          <w:bCs/>
          <w:szCs w:val="24"/>
          <w:bdr w:val="none" w:sz="0" w:space="0" w:color="auto" w:frame="1"/>
          <w:lang w:val="hy-AM"/>
        </w:rPr>
        <w:t>ՏԱՆԻՔԱԾԱԾԿԵՐ ՑԵՄԵՆՏԹԵԼՔԱՅԻՆ ԹԻԹԵՂՆԵՐՑ</w:t>
      </w:r>
      <w:r w:rsidRPr="009732B0">
        <w:rPr>
          <w:rFonts w:eastAsia="Times New Roman" w:cs="Arial"/>
          <w:bCs/>
          <w:color w:val="FF0000"/>
          <w:szCs w:val="24"/>
          <w:bdr w:val="none" w:sz="0" w:space="0" w:color="auto" w:frame="1"/>
          <w:lang w:val="hy-AM"/>
        </w:rPr>
        <w:t xml:space="preserve"> </w:t>
      </w:r>
      <w:r w:rsidRPr="009732B0">
        <w:rPr>
          <w:rFonts w:eastAsia="Times New Roman" w:cs="Arial"/>
          <w:color w:val="FF0000"/>
          <w:szCs w:val="24"/>
          <w:lang w:val="hy-AM"/>
        </w:rPr>
        <w:br/>
      </w:r>
    </w:p>
    <w:p w14:paraId="709F8C8D" w14:textId="1E8E1E55" w:rsidR="00FA7605" w:rsidRPr="009732B0" w:rsidRDefault="00FA760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Ցեմենտթելքային թիթեղները արտադրվում են 920x585 մմ և 920x875 մմ չափերով 177 մմ ալիքի քայլով, առաջին երկու եզրածածկվածքները՝ 125 մմ երկարությամբ, և 1130х1750 մմ ալիքի քայլով՝ 150 մմ երկարությամբ եզրածածկվածքով:</w:t>
      </w:r>
    </w:p>
    <w:p w14:paraId="33DFEFB7" w14:textId="162EA087" w:rsidR="00AC52C4" w:rsidRPr="009732B0" w:rsidRDefault="00FA7605"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Ցեմենտթելքային թիթեղների հիմ</w:t>
      </w:r>
      <w:r w:rsidR="00BD499C">
        <w:rPr>
          <w:rFonts w:ascii="GHEA Grapalat" w:eastAsia="Times New Roman" w:hAnsi="GHEA Grapalat" w:cs="Arial"/>
          <w:sz w:val="24"/>
          <w:szCs w:val="24"/>
          <w:lang w:val="hy-AM"/>
        </w:rPr>
        <w:t>նատակերը</w:t>
      </w:r>
      <w:r w:rsidRPr="009732B0">
        <w:rPr>
          <w:rFonts w:ascii="GHEA Grapalat" w:eastAsia="Times New Roman" w:hAnsi="GHEA Grapalat" w:cs="Arial"/>
          <w:sz w:val="24"/>
          <w:szCs w:val="24"/>
          <w:lang w:val="hy-AM"/>
        </w:rPr>
        <w:t xml:space="preserve">, ինչպես նաև  </w:t>
      </w:r>
      <w:r w:rsidR="00AC52C4" w:rsidRPr="009732B0">
        <w:rPr>
          <w:rFonts w:ascii="GHEA Grapalat" w:eastAsia="Times New Roman" w:hAnsi="GHEA Grapalat" w:cs="Arial"/>
          <w:sz w:val="24"/>
          <w:szCs w:val="24"/>
          <w:lang w:val="hy-AM"/>
        </w:rPr>
        <w:t xml:space="preserve">ցեմենտթելքային թիթեղներից պատրաստված տանիքածածկի դետալների ընտրությունը պետք է իրականացվի համաձայն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00AC52C4" w:rsidRPr="009732B0">
        <w:rPr>
          <w:rFonts w:ascii="GHEA Grapalat" w:eastAsia="Times New Roman" w:hAnsi="GHEA Grapalat" w:cs="Arial"/>
          <w:sz w:val="24"/>
          <w:szCs w:val="24"/>
          <w:lang w:val="hy-AM"/>
        </w:rPr>
        <w:t xml:space="preserve">ՀՀՇՆ 31-04-2022 </w:t>
      </w:r>
      <w:r w:rsidR="00467A2F">
        <w:rPr>
          <w:rFonts w:ascii="GHEA Grapalat" w:eastAsia="Times New Roman" w:hAnsi="GHEA Grapalat" w:cs="Arial"/>
          <w:sz w:val="24"/>
          <w:szCs w:val="24"/>
          <w:lang w:val="hy-AM"/>
        </w:rPr>
        <w:t xml:space="preserve">շինարարական նորմերի </w:t>
      </w:r>
      <w:r w:rsidR="00AC52C4" w:rsidRPr="009732B0">
        <w:rPr>
          <w:rFonts w:ascii="GHEA Grapalat" w:eastAsia="Times New Roman" w:hAnsi="GHEA Grapalat" w:cs="Arial"/>
          <w:sz w:val="24"/>
          <w:szCs w:val="24"/>
          <w:lang w:val="hy-AM"/>
        </w:rPr>
        <w:t>պահանջներին։</w:t>
      </w:r>
    </w:p>
    <w:p w14:paraId="55C9840C" w14:textId="77777777" w:rsidR="00CB206B" w:rsidRPr="009732B0" w:rsidRDefault="00AC52C4" w:rsidP="009C7CA2">
      <w:pPr>
        <w:pStyle w:val="2"/>
        <w:rPr>
          <w:rFonts w:cs="Arial"/>
          <w:b w:val="0"/>
          <w:szCs w:val="24"/>
          <w:lang w:val="hy-AM"/>
        </w:rPr>
      </w:pPr>
      <w:r w:rsidRPr="009732B0">
        <w:rPr>
          <w:rFonts w:cs="Arial"/>
          <w:szCs w:val="24"/>
          <w:lang w:val="hy-AM"/>
        </w:rPr>
        <w:lastRenderedPageBreak/>
        <w:t xml:space="preserve">5.9 </w:t>
      </w:r>
      <w:r w:rsidR="00CB206B" w:rsidRPr="009732B0">
        <w:rPr>
          <w:rFonts w:cs="Arial"/>
          <w:szCs w:val="24"/>
          <w:lang w:val="hy-AM"/>
        </w:rPr>
        <w:t>ՏԱՆԻՔԱԾԱԾԿԵՐ ԵՐԿԱԹԲԵՏՈՆԵ ՎԱՔԱՅԻՆ ՍԱԼԵՐԻՑ</w:t>
      </w:r>
    </w:p>
    <w:p w14:paraId="2EDBA4C4" w14:textId="77777777" w:rsidR="00CB206B" w:rsidRPr="009732B0" w:rsidRDefault="00CB206B" w:rsidP="009C7CA2">
      <w:pPr>
        <w:spacing w:after="0" w:line="360" w:lineRule="auto"/>
        <w:textAlignment w:val="baseline"/>
        <w:rPr>
          <w:rFonts w:ascii="GHEA Grapalat" w:eastAsiaTheme="majorEastAsia" w:hAnsi="GHEA Grapalat" w:cs="Arial"/>
          <w:b/>
          <w:sz w:val="24"/>
          <w:szCs w:val="24"/>
          <w:lang w:val="hy-AM"/>
        </w:rPr>
      </w:pPr>
    </w:p>
    <w:p w14:paraId="3B4CB5F7" w14:textId="3FE3F26D" w:rsidR="00CB206B" w:rsidRPr="009732B0" w:rsidRDefault="00CB206B" w:rsidP="009732B0">
      <w:pPr>
        <w:pStyle w:val="a3"/>
        <w:numPr>
          <w:ilvl w:val="0"/>
          <w:numId w:val="28"/>
        </w:numPr>
        <w:spacing w:after="0" w:line="360" w:lineRule="auto"/>
        <w:ind w:left="0" w:firstLine="426"/>
        <w:jc w:val="both"/>
        <w:rPr>
          <w:rFonts w:ascii="GHEA Grapalat" w:eastAsia="Times New Roman" w:hAnsi="GHEA Grapalat" w:cs="Arial"/>
          <w:sz w:val="24"/>
          <w:szCs w:val="24"/>
          <w:lang w:val="kk-KZ"/>
        </w:rPr>
      </w:pPr>
      <w:r w:rsidRPr="009732B0">
        <w:rPr>
          <w:rFonts w:ascii="GHEA Grapalat" w:eastAsia="Times New Roman" w:hAnsi="GHEA Grapalat" w:cs="Arial"/>
          <w:sz w:val="24"/>
          <w:szCs w:val="24"/>
          <w:lang w:val="hy-AM"/>
        </w:rPr>
        <w:t>Երկաթբետոնե վաքային սալերից տանիքածածկերը նախատեսվում են օդափոխվող ձեղնահարկ ունեցող շենքերում: Դրանց կազմում մտնում են՝ տանիքածածկի երկաթբետոնե վաքային սալերը, ջրամեկուսիչով երկաթ-բետոնե ջրահավաք վաքերը (ներքին ջրահեռացման դեպքում)՝ մածիկային (սառը բիտում-պոլիմերային կամ պոլիմերային մածիկից) ներկվածքի բաղադրություններից և լրահավաքման տարրերը (ծոփորային սալեր, հենարանային սյուներ, հեծաններ):</w:t>
      </w:r>
      <w:r w:rsidRPr="009732B0">
        <w:rPr>
          <w:rFonts w:ascii="GHEA Grapalat" w:eastAsia="Times New Roman" w:hAnsi="GHEA Grapalat" w:cs="Arial"/>
          <w:b/>
          <w:sz w:val="24"/>
          <w:szCs w:val="24"/>
          <w:lang w:val="kk-KZ"/>
        </w:rPr>
        <w:t xml:space="preserve"> </w:t>
      </w:r>
    </w:p>
    <w:p w14:paraId="08ED9881" w14:textId="4AD83BD2" w:rsidR="00CB206B" w:rsidRPr="009732B0" w:rsidRDefault="00CB206B"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Արտաքին ջրահեռացման դեպքում տանիքածածկի սալերի քիվերը արտաքին պատից կարող են դուրս բերվել առնվազն 600 մմ-ի չափով, իսկ ներքին ջրահեռացման դեպքում՝ առնվազն 100 մմ-ի չափով:</w:t>
      </w:r>
    </w:p>
    <w:p w14:paraId="1E004330" w14:textId="3E180DB0" w:rsidR="00CB206B" w:rsidRPr="009732B0" w:rsidRDefault="00CB206B"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Արտաքին պատերի ծոփորային սալերում պետք է նախատեսված լինեն օդանցքներ, որոնց ընդհանուր մակերևույթը երկայնական պատերից յուրաքանչյուրի մեջ ընդունվում է </w:t>
      </w:r>
      <w:r w:rsidR="006B30D2" w:rsidRPr="009732B0">
        <w:rPr>
          <w:rFonts w:ascii="GHEA Grapalat" w:eastAsia="Times New Roman" w:hAnsi="GHEA Grapalat" w:cs="Arial"/>
          <w:sz w:val="24"/>
          <w:szCs w:val="24"/>
          <w:lang w:val="hy-AM"/>
        </w:rPr>
        <w:t xml:space="preserve">համաձայն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006B30D2" w:rsidRPr="009732B0">
        <w:rPr>
          <w:rFonts w:ascii="GHEA Grapalat" w:eastAsia="Times New Roman" w:hAnsi="GHEA Grapalat" w:cs="Arial"/>
          <w:sz w:val="24"/>
          <w:szCs w:val="24"/>
          <w:lang w:val="hy-AM"/>
        </w:rPr>
        <w:t xml:space="preserve">ՀՀՇՆ 31-04-2022 </w:t>
      </w:r>
      <w:r w:rsidR="00467A2F">
        <w:rPr>
          <w:rFonts w:ascii="GHEA Grapalat" w:eastAsia="Times New Roman" w:hAnsi="GHEA Grapalat" w:cs="Arial"/>
          <w:sz w:val="24"/>
          <w:szCs w:val="24"/>
          <w:lang w:val="hy-AM"/>
        </w:rPr>
        <w:t xml:space="preserve">շինարարական նորմերի </w:t>
      </w:r>
      <w:r w:rsidRPr="009732B0">
        <w:rPr>
          <w:rFonts w:ascii="GHEA Grapalat" w:eastAsia="Times New Roman" w:hAnsi="GHEA Grapalat" w:cs="Arial"/>
          <w:sz w:val="24"/>
          <w:szCs w:val="24"/>
          <w:lang w:val="hy-AM"/>
        </w:rPr>
        <w:t>պահանջների</w:t>
      </w:r>
      <w:r w:rsidR="006B30D2" w:rsidRPr="009732B0">
        <w:rPr>
          <w:rFonts w:ascii="GHEA Grapalat" w:eastAsia="Times New Roman" w:hAnsi="GHEA Grapalat" w:cs="Arial"/>
          <w:sz w:val="24"/>
          <w:szCs w:val="24"/>
          <w:lang w:val="hy-AM"/>
        </w:rPr>
        <w:t>ն</w:t>
      </w:r>
      <w:r w:rsidRPr="009732B0">
        <w:rPr>
          <w:rFonts w:ascii="GHEA Grapalat" w:eastAsia="Times New Roman" w:hAnsi="GHEA Grapalat" w:cs="Arial"/>
          <w:sz w:val="24"/>
          <w:szCs w:val="24"/>
          <w:lang w:val="hy-AM"/>
        </w:rPr>
        <w:t>:</w:t>
      </w:r>
    </w:p>
    <w:p w14:paraId="0B1E565E" w14:textId="04BEC6AC" w:rsidR="00CB206B" w:rsidRPr="009732B0" w:rsidRDefault="00CB206B"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Ջրահավաքման վաքերը պետք է լինեն միաթռիչք: Ջրահավաքման վաքերի հատակի միջով չի թույլատրվում անցկացնել օդափոխության արտածման  խողովակները, ռադիոալեհավաքների և հեռուստաալեհավաքների հենարանները:</w:t>
      </w:r>
    </w:p>
    <w:p w14:paraId="703515C9" w14:textId="2BDDAB93" w:rsidR="00AC52C4" w:rsidRPr="009732B0" w:rsidRDefault="00CB206B"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     Եկաթբետոնե վաքային սալերի մեջ՝ օդափոխության բլոկների, խողովակների և այլ ինժեներական սարքավորումների անցկացման վայրերում հարկավոր է նախատեսել առնվազն 100 մմ բարձրությամբ երիզվածքով բացվածքներ: Տանիքածածկի սալերը օդափոխության արտածման խողովակասյուների հետ լծորդման տեղերում կարելի է նախատեսել ցինկապատ պողպատից ծածկոցներ մետաղական շրջասեղմիչ օղակներով:</w:t>
      </w:r>
    </w:p>
    <w:p w14:paraId="54364D70" w14:textId="77777777" w:rsidR="006B30D2" w:rsidRDefault="006B30D2" w:rsidP="009C7CA2">
      <w:pPr>
        <w:spacing w:after="0" w:line="360" w:lineRule="auto"/>
        <w:jc w:val="both"/>
        <w:textAlignment w:val="baseline"/>
        <w:rPr>
          <w:rFonts w:ascii="GHEA Grapalat" w:eastAsia="Times New Roman" w:hAnsi="GHEA Grapalat" w:cs="Arial"/>
          <w:sz w:val="24"/>
          <w:szCs w:val="24"/>
          <w:lang w:val="hy-AM"/>
        </w:rPr>
      </w:pPr>
    </w:p>
    <w:p w14:paraId="0CE46D7D" w14:textId="77777777" w:rsidR="00757691" w:rsidRDefault="00757691" w:rsidP="009C7CA2">
      <w:pPr>
        <w:spacing w:after="0" w:line="360" w:lineRule="auto"/>
        <w:jc w:val="both"/>
        <w:textAlignment w:val="baseline"/>
        <w:rPr>
          <w:rFonts w:ascii="GHEA Grapalat" w:eastAsia="Times New Roman" w:hAnsi="GHEA Grapalat" w:cs="Arial"/>
          <w:sz w:val="24"/>
          <w:szCs w:val="24"/>
          <w:lang w:val="hy-AM"/>
        </w:rPr>
      </w:pPr>
    </w:p>
    <w:p w14:paraId="3A07BB60" w14:textId="77777777" w:rsidR="00757691" w:rsidRDefault="00757691" w:rsidP="009C7CA2">
      <w:pPr>
        <w:spacing w:after="0" w:line="360" w:lineRule="auto"/>
        <w:jc w:val="both"/>
        <w:textAlignment w:val="baseline"/>
        <w:rPr>
          <w:rFonts w:ascii="GHEA Grapalat" w:eastAsia="Times New Roman" w:hAnsi="GHEA Grapalat" w:cs="Arial"/>
          <w:sz w:val="24"/>
          <w:szCs w:val="24"/>
          <w:lang w:val="hy-AM"/>
        </w:rPr>
      </w:pPr>
    </w:p>
    <w:p w14:paraId="46E8363E" w14:textId="77777777" w:rsidR="00757691" w:rsidRDefault="00757691" w:rsidP="009C7CA2">
      <w:pPr>
        <w:spacing w:after="0" w:line="360" w:lineRule="auto"/>
        <w:jc w:val="both"/>
        <w:textAlignment w:val="baseline"/>
        <w:rPr>
          <w:rFonts w:ascii="GHEA Grapalat" w:eastAsia="Times New Roman" w:hAnsi="GHEA Grapalat" w:cs="Arial"/>
          <w:sz w:val="24"/>
          <w:szCs w:val="24"/>
          <w:lang w:val="hy-AM"/>
        </w:rPr>
      </w:pPr>
    </w:p>
    <w:p w14:paraId="20B146D7" w14:textId="77777777" w:rsidR="00757691" w:rsidRPr="009732B0" w:rsidRDefault="00757691" w:rsidP="009C7CA2">
      <w:pPr>
        <w:spacing w:after="0" w:line="360" w:lineRule="auto"/>
        <w:jc w:val="both"/>
        <w:textAlignment w:val="baseline"/>
        <w:rPr>
          <w:rFonts w:ascii="GHEA Grapalat" w:eastAsia="Times New Roman" w:hAnsi="GHEA Grapalat" w:cs="Arial"/>
          <w:sz w:val="24"/>
          <w:szCs w:val="24"/>
          <w:lang w:val="hy-AM"/>
        </w:rPr>
      </w:pPr>
    </w:p>
    <w:p w14:paraId="7456E85D" w14:textId="59C6E27C" w:rsidR="006B30D2" w:rsidRDefault="006B30D2" w:rsidP="009C7CA2">
      <w:pPr>
        <w:pStyle w:val="2"/>
        <w:rPr>
          <w:rFonts w:cs="Arial"/>
          <w:szCs w:val="24"/>
          <w:lang w:val="hy-AM"/>
        </w:rPr>
      </w:pPr>
      <w:r w:rsidRPr="009732B0">
        <w:rPr>
          <w:rFonts w:cs="Arial"/>
          <w:szCs w:val="24"/>
          <w:lang w:val="hy-AM"/>
        </w:rPr>
        <w:lastRenderedPageBreak/>
        <w:t>5.10 ՏԱՆԻՔԱԾԱԾԿԵՐ ՍԵՆԴՎԻՉ-ՍԱԼԵՐԻՑ</w:t>
      </w:r>
    </w:p>
    <w:p w14:paraId="533CFB2F" w14:textId="77777777" w:rsidR="00757691" w:rsidRPr="00757691" w:rsidRDefault="00757691" w:rsidP="00757691">
      <w:pPr>
        <w:rPr>
          <w:lang w:val="hy-AM"/>
        </w:rPr>
      </w:pPr>
    </w:p>
    <w:p w14:paraId="451D276E" w14:textId="3C3245BF"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Սենդվիչ-սալերից տանիքածածկի կառուցվածքի հիմնական տարրերն են՝</w:t>
      </w:r>
    </w:p>
    <w:p w14:paraId="0A7E7351" w14:textId="2C903509" w:rsidR="006B30D2" w:rsidRPr="009732B0" w:rsidRDefault="00AB7FA7" w:rsidP="009C7CA2">
      <w:pPr>
        <w:rPr>
          <w:rFonts w:ascii="GHEA Grapalat" w:eastAsia="Times New Roman" w:hAnsi="GHEA Grapalat" w:cs="Arial"/>
          <w:sz w:val="24"/>
          <w:szCs w:val="24"/>
          <w:lang w:val="hy-AM"/>
        </w:rPr>
      </w:pPr>
      <w:r>
        <w:rPr>
          <w:rFonts w:ascii="GHEA Grapalat" w:eastAsia="Times New Roman" w:hAnsi="GHEA Grapalat" w:cs="Arial"/>
          <w:b/>
          <w:bCs/>
          <w:sz w:val="24"/>
          <w:szCs w:val="24"/>
          <w:lang w:val="hy-AM"/>
        </w:rPr>
        <w:t xml:space="preserve">       </w:t>
      </w:r>
      <w:r w:rsidR="006B30D2" w:rsidRPr="009732B0">
        <w:rPr>
          <w:rFonts w:ascii="GHEA Grapalat" w:eastAsia="Times New Roman" w:hAnsi="GHEA Grapalat" w:cs="Arial"/>
          <w:b/>
          <w:bCs/>
          <w:sz w:val="24"/>
          <w:szCs w:val="24"/>
          <w:lang w:val="hy-AM"/>
        </w:rPr>
        <w:t>1)</w:t>
      </w:r>
      <w:r w:rsidR="006B30D2" w:rsidRPr="009732B0">
        <w:rPr>
          <w:rFonts w:ascii="GHEA Grapalat" w:eastAsia="Times New Roman" w:hAnsi="GHEA Grapalat" w:cs="Arial"/>
          <w:sz w:val="24"/>
          <w:szCs w:val="24"/>
          <w:lang w:val="hy-AM"/>
        </w:rPr>
        <w:t xml:space="preserve">  պողպատե սենդվիչ-տրամատները (ՍՏ),</w:t>
      </w:r>
    </w:p>
    <w:p w14:paraId="301AA16D" w14:textId="77777777" w:rsidR="006B30D2" w:rsidRPr="009732B0" w:rsidRDefault="006B30D2" w:rsidP="009C7CA2">
      <w:pPr>
        <w:widowControl w:val="0"/>
        <w:tabs>
          <w:tab w:val="left" w:pos="1228"/>
        </w:tabs>
        <w:autoSpaceDE w:val="0"/>
        <w:autoSpaceDN w:val="0"/>
        <w:spacing w:before="54" w:after="0" w:line="360" w:lineRule="auto"/>
        <w:ind w:firstLine="450"/>
        <w:contextualSpacing/>
        <w:jc w:val="both"/>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2)</w:t>
      </w:r>
      <w:r w:rsidRPr="009732B0">
        <w:rPr>
          <w:rFonts w:ascii="GHEA Grapalat" w:eastAsia="Times New Roman" w:hAnsi="GHEA Grapalat" w:cs="Arial"/>
          <w:sz w:val="24"/>
          <w:szCs w:val="24"/>
          <w:lang w:val="hy-AM"/>
        </w:rPr>
        <w:t xml:space="preserve"> ջերմամեկուսիչ շերտը,</w:t>
      </w:r>
    </w:p>
    <w:p w14:paraId="08AF9284" w14:textId="77777777" w:rsidR="006B30D2" w:rsidRPr="009732B0" w:rsidRDefault="006B30D2" w:rsidP="009C7CA2">
      <w:pPr>
        <w:widowControl w:val="0"/>
        <w:tabs>
          <w:tab w:val="left" w:pos="810"/>
          <w:tab w:val="left" w:pos="1228"/>
        </w:tabs>
        <w:autoSpaceDE w:val="0"/>
        <w:autoSpaceDN w:val="0"/>
        <w:spacing w:before="39" w:after="0" w:line="360" w:lineRule="auto"/>
        <w:ind w:firstLine="450"/>
        <w:contextualSpacing/>
        <w:jc w:val="both"/>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3)</w:t>
      </w:r>
      <w:r w:rsidRPr="009732B0">
        <w:rPr>
          <w:rFonts w:ascii="GHEA Grapalat" w:eastAsia="Times New Roman" w:hAnsi="GHEA Grapalat" w:cs="Arial"/>
          <w:sz w:val="24"/>
          <w:szCs w:val="24"/>
          <w:lang w:val="hy-AM"/>
        </w:rPr>
        <w:t xml:space="preserve"> բարակ թիթեղյա պողպատից տանիքածածկի ծածկույթ (տրամատավորված թիթեղ, մետաղական կղմինդր),</w:t>
      </w:r>
    </w:p>
    <w:p w14:paraId="5294831B" w14:textId="77777777" w:rsidR="006B30D2" w:rsidRPr="009732B0" w:rsidRDefault="006B30D2" w:rsidP="009C7CA2">
      <w:pPr>
        <w:widowControl w:val="0"/>
        <w:tabs>
          <w:tab w:val="left" w:pos="1228"/>
        </w:tabs>
        <w:autoSpaceDE w:val="0"/>
        <w:autoSpaceDN w:val="0"/>
        <w:spacing w:before="39" w:after="0" w:line="360" w:lineRule="auto"/>
        <w:ind w:firstLine="450"/>
        <w:contextualSpacing/>
        <w:jc w:val="both"/>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4)</w:t>
      </w:r>
      <w:r w:rsidRPr="009732B0">
        <w:rPr>
          <w:rFonts w:ascii="GHEA Grapalat" w:eastAsia="Times New Roman" w:hAnsi="GHEA Grapalat" w:cs="Arial"/>
          <w:sz w:val="24"/>
          <w:szCs w:val="24"/>
          <w:lang w:val="hy-AM"/>
        </w:rPr>
        <w:t xml:space="preserve"> կոնստրուկտիվ և  հարդարման տարրեր:</w:t>
      </w:r>
    </w:p>
    <w:p w14:paraId="267682A5" w14:textId="0ED69418"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Տանիքածածկի սենդվիչ-սալերի երկրաչափական չափերը բերվում են աշխատանքային գծագրերում, համաձայն </w:t>
      </w:r>
      <w:bookmarkStart w:id="7" w:name="_Hlk195352025"/>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հունիսի</w:t>
      </w:r>
      <w:r w:rsidR="00467A2F" w:rsidRPr="00467A2F">
        <w:rPr>
          <w:rFonts w:ascii="GHEA Grapalat" w:eastAsia="Times New Roman" w:hAnsi="GHEA Grapalat"/>
          <w:sz w:val="24"/>
          <w:szCs w:val="24"/>
          <w:lang w:val="hy-AM"/>
        </w:rPr>
        <w:t xml:space="preserve"> </w:t>
      </w:r>
      <w:r w:rsidR="00467A2F" w:rsidRPr="009732B0">
        <w:rPr>
          <w:rFonts w:ascii="GHEA Grapalat" w:eastAsia="Times New Roman" w:hAnsi="GHEA Grapalat"/>
          <w:sz w:val="24"/>
          <w:szCs w:val="24"/>
          <w:lang w:val="hy-AM"/>
        </w:rPr>
        <w:t>22</w:t>
      </w:r>
      <w:r w:rsidR="00467A2F" w:rsidRPr="00467A2F">
        <w:rPr>
          <w:rFonts w:ascii="GHEA Grapalat" w:eastAsia="Times New Roman" w:hAnsi="GHEA Grapalat"/>
          <w:sz w:val="24"/>
          <w:szCs w:val="24"/>
          <w:lang w:val="hy-AM"/>
        </w:rPr>
        <w:t>-ի N 1</w:t>
      </w:r>
      <w:r w:rsidR="00467A2F" w:rsidRPr="009732B0">
        <w:rPr>
          <w:rFonts w:ascii="GHEA Grapalat" w:eastAsia="Times New Roman" w:hAnsi="GHEA Grapalat"/>
          <w:sz w:val="24"/>
          <w:szCs w:val="24"/>
          <w:lang w:val="hy-AM"/>
        </w:rPr>
        <w:t>3</w:t>
      </w:r>
      <w:r w:rsidR="00467A2F" w:rsidRPr="00467A2F">
        <w:rPr>
          <w:rFonts w:ascii="GHEA Grapalat" w:eastAsia="Times New Roman" w:hAnsi="GHEA Grapalat"/>
          <w:sz w:val="24"/>
          <w:szCs w:val="24"/>
          <w:lang w:val="hy-AM"/>
        </w:rPr>
        <w:t xml:space="preserve">-Ն հրամանով հաստատված </w:t>
      </w:r>
      <w:r w:rsidRPr="009732B0">
        <w:rPr>
          <w:rFonts w:ascii="GHEA Grapalat" w:eastAsia="Times New Roman" w:hAnsi="GHEA Grapalat" w:cs="Arial"/>
          <w:sz w:val="24"/>
          <w:szCs w:val="24"/>
          <w:lang w:val="hy-AM"/>
        </w:rPr>
        <w:t>ՀՀՇՆ 31-04-2022</w:t>
      </w:r>
      <w:bookmarkEnd w:id="7"/>
      <w:r w:rsidR="00467A2F">
        <w:rPr>
          <w:rFonts w:ascii="GHEA Grapalat" w:eastAsia="Times New Roman" w:hAnsi="GHEA Grapalat" w:cs="Arial"/>
          <w:sz w:val="24"/>
          <w:szCs w:val="24"/>
          <w:lang w:val="hy-AM"/>
        </w:rPr>
        <w:t xml:space="preserve"> շինարարական նորմերի </w:t>
      </w:r>
      <w:r w:rsidRPr="009732B0">
        <w:rPr>
          <w:rFonts w:ascii="GHEA Grapalat" w:eastAsia="Times New Roman" w:hAnsi="GHEA Grapalat" w:cs="Arial"/>
          <w:sz w:val="24"/>
          <w:szCs w:val="24"/>
          <w:lang w:val="hy-AM"/>
        </w:rPr>
        <w:t xml:space="preserve">պահանջներին: </w:t>
      </w:r>
    </w:p>
    <w:p w14:paraId="2476D75E" w14:textId="1E406A39"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Տանիքի հենագերաններին սոսնձվում են միջադիր ջերմաբաժան շերտեր, ինչը նվազեցնում է ցանկապատող կոնստրուկցիաների կցվանքներով օդի թափանցելությունը և սենդվիչ-պանելների ձայնային թրթռումները: </w:t>
      </w:r>
    </w:p>
    <w:p w14:paraId="7E30FB79" w14:textId="520AA520"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Որպես տանիքածածկի ջերմամեկուսիչ շերտ են օգտագործվում  առնվազն 17 կգ/մ3 խտությամբ, չայրվող հանքաբամբակե  սալերը: </w:t>
      </w:r>
    </w:p>
    <w:p w14:paraId="382C585A" w14:textId="7BF94522"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Պոլիմերային պատվածքով, 0,5-1 մմ հաստությամբ բարակաթիթեղ ցինկապատ պողպատից տանիքածածկի ծածկույթը (տարամատավորված թիթեղը, մետաղական կղմինդրը) կատարում է պաշտպանիչ-դեկորատիվ դեր. պաշտպանում է ջերմամեկուսիչ շերտը և սենդվիչ-տրամատները մթնոլորտային ազդեցություններից: </w:t>
      </w:r>
    </w:p>
    <w:p w14:paraId="1846573B" w14:textId="371AD53E"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Տանիքածածկի կոնստրուկտիվ և հարդարման տարրերը՝ ջրթափները, ձնապահիչները, պպի և ճակտոնային շերտաձողերը, ճեղքակալները նախատեսված են ջրահեռացման և տանիքածածկի անվտանգ սպասարկման համար:</w:t>
      </w:r>
    </w:p>
    <w:p w14:paraId="5D8D2070" w14:textId="3F7FCF96"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Խոնավությունից ջերմամեկուսիչը պաշտպանելու համար ջերմամեկուսիչ շերտի վրայից տեղադրվում է ջրա-հողմապաշտպանիչ գոլորշաթափանց թաղանթ: Ցրտի կամրջակների վերացման համար սենդվիչ-տրամատի և տանիքածածկի ծածկույթի միջև կիրառվում է ջերմաբաժան գոտի </w:t>
      </w:r>
      <w:r w:rsidRPr="009732B0">
        <w:rPr>
          <w:rFonts w:ascii="GHEA Grapalat" w:eastAsia="Times New Roman" w:hAnsi="GHEA Grapalat" w:cs="Arial"/>
          <w:sz w:val="24"/>
          <w:szCs w:val="24"/>
          <w:lang w:val="hy-AM"/>
        </w:rPr>
        <w:lastRenderedPageBreak/>
        <w:t xml:space="preserve">իզոլոնից կամ  ջերմամեկուսիչ սալերից: Որպես ամրակման դետալներ կիրառվում են ինքնապարուրակվող պտուտակներ: </w:t>
      </w:r>
    </w:p>
    <w:p w14:paraId="0A2256C3" w14:textId="2D854C16"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Սալերի նախընտրելի հաստությունները՝ 50, 60, 80, 100, 120, 150, 175, 200 և 250 մմ:</w:t>
      </w:r>
    </w:p>
    <w:p w14:paraId="29D5225A" w14:textId="52BD2F2D" w:rsidR="006B30D2"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Սենդվիչ-սալի խորության ընտրության և լրացուցիչ ջերմացման կիրառության համար օգտագործվում են ջերմափոխանկ</w:t>
      </w:r>
      <w:r w:rsidR="004E4146">
        <w:rPr>
          <w:rFonts w:ascii="GHEA Grapalat" w:eastAsia="Times New Roman" w:hAnsi="GHEA Grapalat" w:cs="Arial"/>
          <w:sz w:val="24"/>
          <w:szCs w:val="24"/>
          <w:lang w:val="hy-AM"/>
        </w:rPr>
        <w:t>ման</w:t>
      </w:r>
      <w:r w:rsidRPr="009732B0">
        <w:rPr>
          <w:rFonts w:ascii="GHEA Grapalat" w:eastAsia="Times New Roman" w:hAnsi="GHEA Grapalat" w:cs="Arial"/>
          <w:sz w:val="24"/>
          <w:szCs w:val="24"/>
          <w:lang w:val="hy-AM"/>
        </w:rPr>
        <w:t xml:space="preserve"> դիմադրության հաշվարկների և բնապայման փորձարկումների  արդյունքների տվյալները: Զանազան տարբերակներով ըստ տարրերի հավաքման սենդվիչ-սալերից տանիքածածկերի կոնստրուկցիաների ջերմափոխանակ</w:t>
      </w:r>
      <w:r w:rsidR="00C24C71">
        <w:rPr>
          <w:rFonts w:ascii="GHEA Grapalat" w:eastAsia="Times New Roman" w:hAnsi="GHEA Grapalat" w:cs="Arial"/>
          <w:sz w:val="24"/>
          <w:szCs w:val="24"/>
          <w:lang w:val="hy-AM"/>
        </w:rPr>
        <w:t>մ</w:t>
      </w:r>
      <w:r w:rsidRPr="009732B0">
        <w:rPr>
          <w:rFonts w:ascii="GHEA Grapalat" w:eastAsia="Times New Roman" w:hAnsi="GHEA Grapalat" w:cs="Arial"/>
          <w:sz w:val="24"/>
          <w:szCs w:val="24"/>
          <w:lang w:val="hy-AM"/>
        </w:rPr>
        <w:t xml:space="preserve">ան դիմադրությունը ներկայացված է աղյուսակ </w:t>
      </w:r>
      <w:r w:rsidR="00197AE6" w:rsidRPr="009732B0">
        <w:rPr>
          <w:rFonts w:ascii="GHEA Grapalat" w:eastAsia="Times New Roman" w:hAnsi="GHEA Grapalat" w:cs="Arial"/>
          <w:sz w:val="24"/>
          <w:szCs w:val="24"/>
          <w:lang w:val="hy-AM"/>
        </w:rPr>
        <w:t>3</w:t>
      </w:r>
      <w:r w:rsidRPr="009732B0">
        <w:rPr>
          <w:rFonts w:ascii="GHEA Grapalat" w:eastAsia="Times New Roman" w:hAnsi="GHEA Grapalat" w:cs="Arial"/>
          <w:sz w:val="24"/>
          <w:szCs w:val="24"/>
          <w:lang w:val="hy-AM"/>
        </w:rPr>
        <w:t>-ում:</w:t>
      </w:r>
    </w:p>
    <w:p w14:paraId="3E62CCC9" w14:textId="77777777" w:rsidR="009732B0" w:rsidRPr="009732B0" w:rsidRDefault="009732B0" w:rsidP="009732B0">
      <w:pPr>
        <w:pStyle w:val="a3"/>
        <w:spacing w:after="0" w:line="360" w:lineRule="auto"/>
        <w:ind w:left="426"/>
        <w:jc w:val="both"/>
        <w:rPr>
          <w:rFonts w:ascii="GHEA Grapalat" w:eastAsia="Times New Roman" w:hAnsi="GHEA Grapalat" w:cs="Arial"/>
          <w:sz w:val="24"/>
          <w:szCs w:val="24"/>
          <w:lang w:val="hy-AM"/>
        </w:rPr>
      </w:pPr>
    </w:p>
    <w:p w14:paraId="6914158A" w14:textId="4C1A179B" w:rsidR="006B30D2" w:rsidRPr="009732B0" w:rsidRDefault="006B30D2" w:rsidP="009C7CA2">
      <w:pPr>
        <w:rPr>
          <w:rFonts w:ascii="GHEA Grapalat" w:eastAsia="Times New Roman" w:hAnsi="GHEA Grapalat" w:cs="Arial"/>
          <w:b/>
          <w:sz w:val="24"/>
          <w:szCs w:val="24"/>
          <w:lang w:val="kk-KZ"/>
        </w:rPr>
      </w:pPr>
      <w:r w:rsidRPr="009732B0">
        <w:rPr>
          <w:rFonts w:ascii="GHEA Grapalat" w:eastAsia="Times New Roman" w:hAnsi="GHEA Grapalat" w:cs="Arial"/>
          <w:b/>
          <w:sz w:val="24"/>
          <w:szCs w:val="24"/>
          <w:lang w:val="hy-AM"/>
        </w:rPr>
        <w:t>Աղյուսակ</w:t>
      </w:r>
      <w:r w:rsidRPr="009732B0">
        <w:rPr>
          <w:rFonts w:ascii="GHEA Grapalat" w:eastAsia="Times New Roman" w:hAnsi="GHEA Grapalat" w:cs="Arial"/>
          <w:b/>
          <w:sz w:val="24"/>
          <w:szCs w:val="24"/>
          <w:lang w:val="kk-KZ"/>
        </w:rPr>
        <w:t xml:space="preserve"> </w:t>
      </w:r>
      <w:r w:rsidR="00197AE6" w:rsidRPr="009732B0">
        <w:rPr>
          <w:rFonts w:ascii="GHEA Grapalat" w:eastAsia="Times New Roman" w:hAnsi="GHEA Grapalat" w:cs="Arial"/>
          <w:b/>
          <w:sz w:val="24"/>
          <w:szCs w:val="24"/>
          <w:lang w:val="hy-AM"/>
        </w:rPr>
        <w:t>3</w:t>
      </w:r>
      <w:r w:rsidR="008F75F8" w:rsidRPr="009732B0">
        <w:rPr>
          <w:rFonts w:ascii="Times New Roman" w:eastAsia="MS Mincho" w:hAnsi="Times New Roman" w:cs="Times New Roman"/>
          <w:b/>
          <w:sz w:val="24"/>
          <w:szCs w:val="24"/>
          <w:lang w:val="hy-AM"/>
        </w:rPr>
        <w:t>․</w:t>
      </w:r>
      <w:r w:rsidR="008F75F8" w:rsidRPr="009732B0">
        <w:rPr>
          <w:rFonts w:ascii="GHEA Grapalat" w:eastAsia="MS Mincho" w:hAnsi="GHEA Grapalat" w:cs="MS Mincho"/>
          <w:b/>
          <w:sz w:val="24"/>
          <w:szCs w:val="24"/>
          <w:lang w:val="hy-AM"/>
        </w:rPr>
        <w:t xml:space="preserve"> </w:t>
      </w:r>
      <w:r w:rsidR="008F75F8" w:rsidRPr="009732B0">
        <w:rPr>
          <w:rFonts w:ascii="GHEA Grapalat" w:eastAsia="Times New Roman" w:hAnsi="GHEA Grapalat" w:cs="Arial"/>
          <w:b/>
          <w:sz w:val="24"/>
          <w:szCs w:val="24"/>
          <w:lang w:val="hy-AM"/>
        </w:rPr>
        <w:t>Տանիքածածկերի</w:t>
      </w:r>
      <w:r w:rsidR="008F75F8" w:rsidRPr="009732B0">
        <w:rPr>
          <w:rFonts w:ascii="GHEA Grapalat" w:eastAsia="Times New Roman" w:hAnsi="GHEA Grapalat" w:cs="Arial"/>
          <w:b/>
          <w:sz w:val="24"/>
          <w:szCs w:val="24"/>
          <w:lang w:val="kk-KZ"/>
        </w:rPr>
        <w:t xml:space="preserve"> </w:t>
      </w:r>
      <w:r w:rsidR="008F75F8" w:rsidRPr="009732B0">
        <w:rPr>
          <w:rFonts w:ascii="GHEA Grapalat" w:eastAsia="Times New Roman" w:hAnsi="GHEA Grapalat" w:cs="Arial"/>
          <w:b/>
          <w:sz w:val="24"/>
          <w:szCs w:val="24"/>
          <w:lang w:val="hy-AM"/>
        </w:rPr>
        <w:t>կոնստրուկցիաների</w:t>
      </w:r>
      <w:r w:rsidR="008F75F8" w:rsidRPr="009732B0">
        <w:rPr>
          <w:rFonts w:ascii="GHEA Grapalat" w:eastAsia="Times New Roman" w:hAnsi="GHEA Grapalat" w:cs="Arial"/>
          <w:b/>
          <w:sz w:val="24"/>
          <w:szCs w:val="24"/>
          <w:lang w:val="kk-KZ"/>
        </w:rPr>
        <w:t xml:space="preserve"> </w:t>
      </w:r>
      <w:r w:rsidR="008F75F8" w:rsidRPr="009732B0">
        <w:rPr>
          <w:rFonts w:ascii="GHEA Grapalat" w:eastAsia="Times New Roman" w:hAnsi="GHEA Grapalat" w:cs="Arial"/>
          <w:b/>
          <w:sz w:val="24"/>
          <w:szCs w:val="24"/>
          <w:lang w:val="hy-AM"/>
        </w:rPr>
        <w:t>ջերմափոխանակ</w:t>
      </w:r>
      <w:r w:rsidR="00C24C71">
        <w:rPr>
          <w:rFonts w:ascii="GHEA Grapalat" w:eastAsia="Times New Roman" w:hAnsi="GHEA Grapalat" w:cs="Arial"/>
          <w:b/>
          <w:sz w:val="24"/>
          <w:szCs w:val="24"/>
          <w:lang w:val="hy-AM"/>
        </w:rPr>
        <w:t>մ</w:t>
      </w:r>
      <w:r w:rsidR="008F75F8" w:rsidRPr="009732B0">
        <w:rPr>
          <w:rFonts w:ascii="GHEA Grapalat" w:eastAsia="Times New Roman" w:hAnsi="GHEA Grapalat" w:cs="Arial"/>
          <w:b/>
          <w:sz w:val="24"/>
          <w:szCs w:val="24"/>
          <w:lang w:val="hy-AM"/>
        </w:rPr>
        <w:t>ան</w:t>
      </w:r>
      <w:r w:rsidR="008F75F8" w:rsidRPr="009732B0">
        <w:rPr>
          <w:rFonts w:ascii="GHEA Grapalat" w:eastAsia="Times New Roman" w:hAnsi="GHEA Grapalat" w:cs="Arial"/>
          <w:b/>
          <w:sz w:val="24"/>
          <w:szCs w:val="24"/>
          <w:lang w:val="kk-KZ"/>
        </w:rPr>
        <w:t xml:space="preserve"> </w:t>
      </w:r>
      <w:r w:rsidR="008F75F8" w:rsidRPr="009732B0">
        <w:rPr>
          <w:rFonts w:ascii="GHEA Grapalat" w:eastAsia="Times New Roman" w:hAnsi="GHEA Grapalat" w:cs="Arial"/>
          <w:b/>
          <w:sz w:val="24"/>
          <w:szCs w:val="24"/>
          <w:lang w:val="hy-AM"/>
        </w:rPr>
        <w:t>դիմադրություններ</w:t>
      </w:r>
      <w:r w:rsidR="008F75F8" w:rsidRPr="009732B0">
        <w:rPr>
          <w:rFonts w:ascii="GHEA Grapalat" w:eastAsia="MS Mincho" w:hAnsi="GHEA Grapalat" w:cs="MS Mincho"/>
          <w:b/>
          <w:sz w:val="24"/>
          <w:szCs w:val="24"/>
          <w:lang w:val="hy-AM"/>
        </w:rPr>
        <w:t xml:space="preserve"> </w:t>
      </w:r>
      <w:r w:rsidRPr="009732B0">
        <w:rPr>
          <w:rFonts w:ascii="GHEA Grapalat" w:eastAsia="Times New Roman" w:hAnsi="GHEA Grapalat" w:cs="Arial"/>
          <w:b/>
          <w:sz w:val="24"/>
          <w:szCs w:val="24"/>
          <w:lang w:val="kk-KZ"/>
        </w:rPr>
        <w:t xml:space="preserve">   </w:t>
      </w:r>
    </w:p>
    <w:tbl>
      <w:tblPr>
        <w:tblW w:w="9753"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748"/>
        <w:gridCol w:w="1887"/>
        <w:gridCol w:w="1150"/>
        <w:gridCol w:w="1811"/>
        <w:gridCol w:w="1487"/>
        <w:gridCol w:w="12"/>
        <w:gridCol w:w="1658"/>
      </w:tblGrid>
      <w:tr w:rsidR="006B30D2" w:rsidRPr="009732B0" w14:paraId="171BC38F" w14:textId="77777777">
        <w:trPr>
          <w:trHeight w:val="1863"/>
        </w:trPr>
        <w:tc>
          <w:tcPr>
            <w:tcW w:w="3635" w:type="dxa"/>
            <w:gridSpan w:val="2"/>
            <w:vMerge w:val="restart"/>
            <w:tcBorders>
              <w:bottom w:val="double" w:sz="2" w:space="0" w:color="000000"/>
            </w:tcBorders>
          </w:tcPr>
          <w:p w14:paraId="428B40CD" w14:textId="77777777" w:rsidR="006B30D2" w:rsidRPr="009732B0" w:rsidRDefault="006B30D2" w:rsidP="009C7CA2">
            <w:pPr>
              <w:widowControl w:val="0"/>
              <w:autoSpaceDE w:val="0"/>
              <w:autoSpaceDN w:val="0"/>
              <w:spacing w:after="0" w:line="360" w:lineRule="auto"/>
              <w:rPr>
                <w:rFonts w:ascii="GHEA Grapalat" w:eastAsia="Times New Roman" w:hAnsi="GHEA Grapalat" w:cs="Arial"/>
                <w:bCs/>
                <w:sz w:val="24"/>
                <w:szCs w:val="24"/>
                <w:lang w:val="kk-KZ"/>
              </w:rPr>
            </w:pPr>
          </w:p>
          <w:p w14:paraId="7341C100" w14:textId="77777777" w:rsidR="006B30D2" w:rsidRPr="009732B0" w:rsidRDefault="006B30D2" w:rsidP="009C7CA2">
            <w:pPr>
              <w:widowControl w:val="0"/>
              <w:autoSpaceDE w:val="0"/>
              <w:autoSpaceDN w:val="0"/>
              <w:spacing w:before="9" w:after="0" w:line="360" w:lineRule="auto"/>
              <w:rPr>
                <w:rFonts w:ascii="GHEA Grapalat" w:eastAsia="Times New Roman" w:hAnsi="GHEA Grapalat" w:cs="Arial"/>
                <w:bCs/>
                <w:sz w:val="24"/>
                <w:szCs w:val="24"/>
                <w:lang w:val="kk-KZ"/>
              </w:rPr>
            </w:pPr>
          </w:p>
          <w:p w14:paraId="3C96169C" w14:textId="77777777" w:rsidR="006B30D2" w:rsidRPr="009732B0" w:rsidRDefault="006B30D2" w:rsidP="009C7CA2">
            <w:pPr>
              <w:widowControl w:val="0"/>
              <w:autoSpaceDE w:val="0"/>
              <w:autoSpaceDN w:val="0"/>
              <w:spacing w:after="0" w:line="360" w:lineRule="auto"/>
              <w:ind w:left="728"/>
              <w:rPr>
                <w:rFonts w:ascii="GHEA Grapalat" w:eastAsia="Times New Roman" w:hAnsi="GHEA Grapalat" w:cs="Arial"/>
                <w:bCs/>
                <w:sz w:val="24"/>
                <w:szCs w:val="24"/>
              </w:rPr>
            </w:pPr>
            <w:proofErr w:type="spellStart"/>
            <w:r w:rsidRPr="009732B0">
              <w:rPr>
                <w:rFonts w:ascii="GHEA Grapalat" w:eastAsia="Times New Roman" w:hAnsi="GHEA Grapalat" w:cs="Arial"/>
                <w:bCs/>
                <w:sz w:val="24"/>
                <w:szCs w:val="24"/>
              </w:rPr>
              <w:t>Ջերմացման</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տարբերակ</w:t>
            </w:r>
            <w:proofErr w:type="spellEnd"/>
          </w:p>
        </w:tc>
        <w:tc>
          <w:tcPr>
            <w:tcW w:w="1150" w:type="dxa"/>
            <w:vMerge w:val="restart"/>
            <w:tcBorders>
              <w:bottom w:val="double" w:sz="2" w:space="0" w:color="000000"/>
            </w:tcBorders>
          </w:tcPr>
          <w:p w14:paraId="64EE3104" w14:textId="77777777" w:rsidR="006B30D2" w:rsidRPr="009732B0" w:rsidRDefault="006B30D2" w:rsidP="009C7CA2">
            <w:pPr>
              <w:widowControl w:val="0"/>
              <w:autoSpaceDE w:val="0"/>
              <w:autoSpaceDN w:val="0"/>
              <w:spacing w:after="0" w:line="360" w:lineRule="auto"/>
              <w:ind w:right="75"/>
              <w:rPr>
                <w:rFonts w:ascii="GHEA Grapalat" w:eastAsia="Times New Roman" w:hAnsi="GHEA Grapalat" w:cs="Arial"/>
                <w:bCs/>
                <w:sz w:val="24"/>
                <w:szCs w:val="24"/>
              </w:rPr>
            </w:pPr>
          </w:p>
          <w:p w14:paraId="20DB5832" w14:textId="77777777" w:rsidR="006B30D2" w:rsidRPr="009732B0" w:rsidRDefault="006B30D2" w:rsidP="009C7CA2">
            <w:pPr>
              <w:widowControl w:val="0"/>
              <w:autoSpaceDE w:val="0"/>
              <w:autoSpaceDN w:val="0"/>
              <w:spacing w:before="10" w:after="0" w:line="360" w:lineRule="auto"/>
              <w:ind w:left="86" w:right="55"/>
              <w:jc w:val="center"/>
              <w:rPr>
                <w:rFonts w:ascii="GHEA Grapalat" w:eastAsia="Times New Roman" w:hAnsi="GHEA Grapalat" w:cs="Arial"/>
                <w:bCs/>
                <w:sz w:val="24"/>
                <w:szCs w:val="24"/>
              </w:rPr>
            </w:pPr>
          </w:p>
          <w:p w14:paraId="19D345AA" w14:textId="77777777" w:rsidR="006B30D2" w:rsidRPr="009732B0" w:rsidRDefault="006B30D2" w:rsidP="009C7CA2">
            <w:pPr>
              <w:widowControl w:val="0"/>
              <w:autoSpaceDE w:val="0"/>
              <w:autoSpaceDN w:val="0"/>
              <w:spacing w:before="10" w:after="0" w:line="360" w:lineRule="auto"/>
              <w:ind w:left="86" w:right="55"/>
              <w:jc w:val="center"/>
              <w:rPr>
                <w:rFonts w:ascii="GHEA Grapalat" w:eastAsia="Times New Roman" w:hAnsi="GHEA Grapalat" w:cs="Arial"/>
                <w:bCs/>
                <w:sz w:val="24"/>
                <w:szCs w:val="24"/>
              </w:rPr>
            </w:pPr>
            <w:proofErr w:type="spellStart"/>
            <w:r w:rsidRPr="009732B0">
              <w:rPr>
                <w:rFonts w:ascii="GHEA Grapalat" w:eastAsia="Times New Roman" w:hAnsi="GHEA Grapalat" w:cs="Arial"/>
                <w:bCs/>
                <w:sz w:val="24"/>
                <w:szCs w:val="24"/>
              </w:rPr>
              <w:t>Սենդվի-տրամատի</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խորությունը</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մմ</w:t>
            </w:r>
            <w:proofErr w:type="spellEnd"/>
          </w:p>
          <w:p w14:paraId="592459E2" w14:textId="77777777" w:rsidR="006B30D2" w:rsidRPr="009732B0" w:rsidRDefault="006B30D2" w:rsidP="009C7CA2">
            <w:pPr>
              <w:widowControl w:val="0"/>
              <w:autoSpaceDE w:val="0"/>
              <w:autoSpaceDN w:val="0"/>
              <w:spacing w:before="10" w:after="0" w:line="360" w:lineRule="auto"/>
              <w:ind w:left="86" w:right="55"/>
              <w:jc w:val="center"/>
              <w:rPr>
                <w:rFonts w:ascii="GHEA Grapalat" w:eastAsia="Times New Roman" w:hAnsi="GHEA Grapalat" w:cs="Arial"/>
                <w:bCs/>
                <w:sz w:val="24"/>
                <w:szCs w:val="24"/>
              </w:rPr>
            </w:pPr>
          </w:p>
          <w:p w14:paraId="629905BF" w14:textId="77777777" w:rsidR="006B30D2" w:rsidRPr="009732B0" w:rsidRDefault="006B30D2" w:rsidP="009C7CA2">
            <w:pPr>
              <w:widowControl w:val="0"/>
              <w:autoSpaceDE w:val="0"/>
              <w:autoSpaceDN w:val="0"/>
              <w:spacing w:before="10" w:after="0" w:line="360" w:lineRule="auto"/>
              <w:ind w:left="86" w:right="55"/>
              <w:jc w:val="center"/>
              <w:rPr>
                <w:rFonts w:ascii="GHEA Grapalat" w:eastAsia="Times New Roman" w:hAnsi="GHEA Grapalat" w:cs="Arial"/>
                <w:bCs/>
                <w:sz w:val="24"/>
                <w:szCs w:val="24"/>
              </w:rPr>
            </w:pPr>
          </w:p>
          <w:p w14:paraId="237E57A4" w14:textId="77777777" w:rsidR="006B30D2" w:rsidRPr="009732B0" w:rsidRDefault="006B30D2" w:rsidP="009C7CA2">
            <w:pPr>
              <w:widowControl w:val="0"/>
              <w:autoSpaceDE w:val="0"/>
              <w:autoSpaceDN w:val="0"/>
              <w:spacing w:before="10" w:after="0" w:line="360" w:lineRule="auto"/>
              <w:ind w:right="55"/>
              <w:rPr>
                <w:rFonts w:ascii="GHEA Grapalat" w:eastAsia="Times New Roman" w:hAnsi="GHEA Grapalat" w:cs="Arial"/>
                <w:bCs/>
                <w:sz w:val="24"/>
                <w:szCs w:val="24"/>
              </w:rPr>
            </w:pPr>
          </w:p>
        </w:tc>
        <w:tc>
          <w:tcPr>
            <w:tcW w:w="1811" w:type="dxa"/>
            <w:vMerge w:val="restart"/>
            <w:tcBorders>
              <w:bottom w:val="double" w:sz="2" w:space="0" w:color="000000"/>
            </w:tcBorders>
          </w:tcPr>
          <w:p w14:paraId="40F4ED98" w14:textId="77777777" w:rsidR="006B30D2" w:rsidRPr="009732B0" w:rsidRDefault="006B30D2" w:rsidP="009C7CA2">
            <w:pPr>
              <w:widowControl w:val="0"/>
              <w:autoSpaceDE w:val="0"/>
              <w:autoSpaceDN w:val="0"/>
              <w:spacing w:before="3" w:after="0" w:line="360" w:lineRule="auto"/>
              <w:rPr>
                <w:rFonts w:ascii="GHEA Grapalat" w:eastAsia="Times New Roman" w:hAnsi="GHEA Grapalat" w:cs="Arial"/>
                <w:bCs/>
                <w:sz w:val="24"/>
                <w:szCs w:val="24"/>
              </w:rPr>
            </w:pPr>
          </w:p>
          <w:p w14:paraId="0F4BB0D8" w14:textId="77777777" w:rsidR="006B30D2" w:rsidRPr="009732B0" w:rsidRDefault="006B30D2" w:rsidP="009C7CA2">
            <w:pPr>
              <w:widowControl w:val="0"/>
              <w:autoSpaceDE w:val="0"/>
              <w:autoSpaceDN w:val="0"/>
              <w:spacing w:after="0" w:line="360" w:lineRule="auto"/>
              <w:ind w:left="128" w:right="117" w:firstLine="73"/>
              <w:jc w:val="center"/>
              <w:rPr>
                <w:rFonts w:ascii="GHEA Grapalat" w:eastAsia="Times New Roman" w:hAnsi="GHEA Grapalat" w:cs="Arial"/>
                <w:bCs/>
                <w:sz w:val="24"/>
                <w:szCs w:val="24"/>
              </w:rPr>
            </w:pPr>
            <w:proofErr w:type="spellStart"/>
            <w:r w:rsidRPr="009732B0">
              <w:rPr>
                <w:rFonts w:ascii="GHEA Grapalat" w:eastAsia="Times New Roman" w:hAnsi="GHEA Grapalat" w:cs="Arial"/>
                <w:bCs/>
                <w:sz w:val="24"/>
                <w:szCs w:val="24"/>
              </w:rPr>
              <w:t>Ջերմամեկուսիչ</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շերտի</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ընդհանուր</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հաստությունը</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մմ</w:t>
            </w:r>
            <w:proofErr w:type="spellEnd"/>
          </w:p>
        </w:tc>
        <w:tc>
          <w:tcPr>
            <w:tcW w:w="3157" w:type="dxa"/>
            <w:gridSpan w:val="3"/>
            <w:tcBorders>
              <w:bottom w:val="single" w:sz="4" w:space="0" w:color="auto"/>
            </w:tcBorders>
          </w:tcPr>
          <w:p w14:paraId="65CC1307" w14:textId="77777777" w:rsidR="006B30D2" w:rsidRPr="009732B0" w:rsidRDefault="006B30D2" w:rsidP="009C7CA2">
            <w:pPr>
              <w:widowControl w:val="0"/>
              <w:autoSpaceDE w:val="0"/>
              <w:autoSpaceDN w:val="0"/>
              <w:spacing w:after="0" w:line="360" w:lineRule="auto"/>
              <w:ind w:right="507"/>
              <w:rPr>
                <w:rFonts w:ascii="GHEA Grapalat" w:eastAsia="Times New Roman" w:hAnsi="GHEA Grapalat" w:cs="Arial"/>
                <w:bCs/>
                <w:sz w:val="24"/>
                <w:szCs w:val="24"/>
              </w:rPr>
            </w:pPr>
          </w:p>
          <w:p w14:paraId="6102D519" w14:textId="6D49C4FF" w:rsidR="006B30D2" w:rsidRPr="009732B0" w:rsidRDefault="006B30D2" w:rsidP="009C7CA2">
            <w:pPr>
              <w:widowControl w:val="0"/>
              <w:tabs>
                <w:tab w:val="left" w:pos="3016"/>
              </w:tabs>
              <w:autoSpaceDE w:val="0"/>
              <w:autoSpaceDN w:val="0"/>
              <w:spacing w:after="0" w:line="360" w:lineRule="auto"/>
              <w:ind w:left="136" w:right="507"/>
              <w:jc w:val="center"/>
              <w:rPr>
                <w:rFonts w:ascii="GHEA Grapalat" w:eastAsia="Times New Roman" w:hAnsi="GHEA Grapalat" w:cs="Arial"/>
                <w:bCs/>
                <w:sz w:val="24"/>
                <w:szCs w:val="24"/>
              </w:rPr>
            </w:pPr>
            <w:proofErr w:type="spellStart"/>
            <w:r w:rsidRPr="009732B0">
              <w:rPr>
                <w:rFonts w:ascii="GHEA Grapalat" w:eastAsia="Times New Roman" w:hAnsi="GHEA Grapalat" w:cs="Arial"/>
                <w:bCs/>
                <w:sz w:val="24"/>
                <w:szCs w:val="24"/>
              </w:rPr>
              <w:t>Ջերմափոխանակ</w:t>
            </w:r>
            <w:proofErr w:type="spellEnd"/>
            <w:r w:rsidR="00C24C71">
              <w:rPr>
                <w:rFonts w:ascii="GHEA Grapalat" w:eastAsia="Times New Roman" w:hAnsi="GHEA Grapalat" w:cs="Arial"/>
                <w:bCs/>
                <w:sz w:val="24"/>
                <w:szCs w:val="24"/>
                <w:lang w:val="hy-AM"/>
              </w:rPr>
              <w:t>մ</w:t>
            </w:r>
            <w:proofErr w:type="spellStart"/>
            <w:r w:rsidRPr="009732B0">
              <w:rPr>
                <w:rFonts w:ascii="GHEA Grapalat" w:eastAsia="Times New Roman" w:hAnsi="GHEA Grapalat" w:cs="Arial"/>
                <w:bCs/>
                <w:sz w:val="24"/>
                <w:szCs w:val="24"/>
              </w:rPr>
              <w:t>ան</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դիմադրությունը</w:t>
            </w:r>
            <w:proofErr w:type="spellEnd"/>
            <w:r w:rsidRPr="009732B0">
              <w:rPr>
                <w:rFonts w:ascii="GHEA Grapalat" w:eastAsia="Times New Roman" w:hAnsi="GHEA Grapalat" w:cs="Arial"/>
                <w:bCs/>
                <w:sz w:val="24"/>
                <w:szCs w:val="24"/>
              </w:rPr>
              <w:t xml:space="preserve"> </w:t>
            </w:r>
            <w:r w:rsidRPr="009732B0">
              <w:rPr>
                <w:rFonts w:ascii="GHEA Grapalat" w:hAnsi="GHEA Grapalat"/>
                <w:bCs/>
                <w:i/>
                <w:iCs/>
                <w:sz w:val="24"/>
                <w:szCs w:val="24"/>
              </w:rPr>
              <w:t>R</w:t>
            </w:r>
            <w:r w:rsidRPr="009732B0">
              <w:rPr>
                <w:rFonts w:ascii="GHEA Grapalat" w:hAnsi="GHEA Grapalat"/>
                <w:bCs/>
                <w:i/>
                <w:iCs/>
                <w:sz w:val="24"/>
                <w:szCs w:val="24"/>
                <w:vertAlign w:val="subscript"/>
              </w:rPr>
              <w:t>0</w:t>
            </w:r>
            <w:r w:rsidRPr="009732B0">
              <w:rPr>
                <w:rFonts w:ascii="GHEA Grapalat" w:hAnsi="GHEA Grapalat"/>
                <w:bCs/>
                <w:i/>
                <w:iCs/>
                <w:sz w:val="24"/>
                <w:szCs w:val="24"/>
              </w:rPr>
              <w:t>, մ</w:t>
            </w:r>
            <w:r w:rsidRPr="009732B0">
              <w:rPr>
                <w:rFonts w:ascii="GHEA Grapalat" w:hAnsi="GHEA Grapalat"/>
                <w:bCs/>
                <w:i/>
                <w:iCs/>
                <w:sz w:val="24"/>
                <w:szCs w:val="24"/>
                <w:vertAlign w:val="superscript"/>
              </w:rPr>
              <w:t>2</w:t>
            </w:r>
            <w:r w:rsidRPr="009732B0">
              <w:rPr>
                <w:rFonts w:ascii="GHEA Grapalat" w:hAnsi="GHEA Grapalat" w:cs="GHEA Grapalat"/>
                <w:bCs/>
                <w:sz w:val="24"/>
                <w:szCs w:val="24"/>
              </w:rPr>
              <w:t>·</w:t>
            </w:r>
            <w:r w:rsidRPr="009732B0">
              <w:rPr>
                <w:rFonts w:ascii="GHEA Grapalat" w:hAnsi="GHEA Grapalat" w:cs="GHEA Grapalat"/>
                <w:bCs/>
                <w:sz w:val="24"/>
                <w:szCs w:val="24"/>
                <w:vertAlign w:val="superscript"/>
              </w:rPr>
              <w:t>օ</w:t>
            </w:r>
            <w:r w:rsidRPr="009732B0">
              <w:rPr>
                <w:rFonts w:ascii="GHEA Grapalat" w:hAnsi="GHEA Grapalat"/>
                <w:bCs/>
                <w:i/>
                <w:iCs/>
                <w:sz w:val="24"/>
                <w:szCs w:val="24"/>
              </w:rPr>
              <w:t>С/</w:t>
            </w:r>
            <w:proofErr w:type="spellStart"/>
            <w:r w:rsidRPr="009732B0">
              <w:rPr>
                <w:rFonts w:ascii="GHEA Grapalat" w:hAnsi="GHEA Grapalat"/>
                <w:bCs/>
                <w:i/>
                <w:iCs/>
                <w:sz w:val="24"/>
                <w:szCs w:val="24"/>
              </w:rPr>
              <w:t>Վտ</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շահագործման</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պայմանների</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համար</w:t>
            </w:r>
            <w:proofErr w:type="spellEnd"/>
          </w:p>
          <w:p w14:paraId="44B60CF4" w14:textId="77777777" w:rsidR="006B30D2" w:rsidRPr="009732B0" w:rsidRDefault="006B30D2" w:rsidP="009C7CA2">
            <w:pPr>
              <w:widowControl w:val="0"/>
              <w:autoSpaceDE w:val="0"/>
              <w:autoSpaceDN w:val="0"/>
              <w:spacing w:after="0" w:line="360" w:lineRule="auto"/>
              <w:ind w:right="873"/>
              <w:rPr>
                <w:rFonts w:ascii="GHEA Grapalat" w:eastAsia="Times New Roman" w:hAnsi="GHEA Grapalat" w:cs="Arial"/>
                <w:bCs/>
                <w:sz w:val="24"/>
                <w:szCs w:val="24"/>
              </w:rPr>
            </w:pPr>
          </w:p>
        </w:tc>
      </w:tr>
      <w:tr w:rsidR="006B30D2" w:rsidRPr="009732B0" w14:paraId="608B143B" w14:textId="77777777">
        <w:trPr>
          <w:trHeight w:val="311"/>
        </w:trPr>
        <w:tc>
          <w:tcPr>
            <w:tcW w:w="3635" w:type="dxa"/>
            <w:gridSpan w:val="2"/>
            <w:vMerge/>
            <w:tcBorders>
              <w:bottom w:val="double" w:sz="2" w:space="0" w:color="000000"/>
            </w:tcBorders>
          </w:tcPr>
          <w:p w14:paraId="1F2A1367" w14:textId="77777777" w:rsidR="006B30D2" w:rsidRPr="009732B0" w:rsidRDefault="006B30D2" w:rsidP="009C7CA2">
            <w:pPr>
              <w:widowControl w:val="0"/>
              <w:autoSpaceDE w:val="0"/>
              <w:autoSpaceDN w:val="0"/>
              <w:spacing w:after="0" w:line="360" w:lineRule="auto"/>
              <w:rPr>
                <w:rFonts w:ascii="GHEA Grapalat" w:eastAsia="Times New Roman" w:hAnsi="GHEA Grapalat" w:cs="Arial"/>
                <w:bCs/>
                <w:sz w:val="24"/>
                <w:szCs w:val="24"/>
              </w:rPr>
            </w:pPr>
          </w:p>
        </w:tc>
        <w:tc>
          <w:tcPr>
            <w:tcW w:w="1150" w:type="dxa"/>
            <w:vMerge/>
            <w:tcBorders>
              <w:bottom w:val="double" w:sz="2" w:space="0" w:color="000000"/>
            </w:tcBorders>
          </w:tcPr>
          <w:p w14:paraId="2C3710B7" w14:textId="77777777" w:rsidR="006B30D2" w:rsidRPr="009732B0" w:rsidRDefault="006B30D2" w:rsidP="009C7CA2">
            <w:pPr>
              <w:widowControl w:val="0"/>
              <w:autoSpaceDE w:val="0"/>
              <w:autoSpaceDN w:val="0"/>
              <w:spacing w:after="0" w:line="360" w:lineRule="auto"/>
              <w:ind w:right="75"/>
              <w:rPr>
                <w:rFonts w:ascii="GHEA Grapalat" w:eastAsia="Times New Roman" w:hAnsi="GHEA Grapalat" w:cs="Arial"/>
                <w:bCs/>
                <w:sz w:val="24"/>
                <w:szCs w:val="24"/>
              </w:rPr>
            </w:pPr>
          </w:p>
        </w:tc>
        <w:tc>
          <w:tcPr>
            <w:tcW w:w="1811" w:type="dxa"/>
            <w:vMerge/>
            <w:tcBorders>
              <w:bottom w:val="double" w:sz="2" w:space="0" w:color="000000"/>
            </w:tcBorders>
          </w:tcPr>
          <w:p w14:paraId="5788FC18" w14:textId="77777777" w:rsidR="006B30D2" w:rsidRPr="009732B0" w:rsidRDefault="006B30D2" w:rsidP="009C7CA2">
            <w:pPr>
              <w:widowControl w:val="0"/>
              <w:autoSpaceDE w:val="0"/>
              <w:autoSpaceDN w:val="0"/>
              <w:spacing w:before="3" w:after="0" w:line="360" w:lineRule="auto"/>
              <w:rPr>
                <w:rFonts w:ascii="GHEA Grapalat" w:eastAsia="Times New Roman" w:hAnsi="GHEA Grapalat" w:cs="Arial"/>
                <w:bCs/>
                <w:sz w:val="24"/>
                <w:szCs w:val="24"/>
              </w:rPr>
            </w:pPr>
          </w:p>
        </w:tc>
        <w:tc>
          <w:tcPr>
            <w:tcW w:w="1487" w:type="dxa"/>
            <w:tcBorders>
              <w:top w:val="nil"/>
              <w:bottom w:val="double" w:sz="2" w:space="0" w:color="000000"/>
              <w:right w:val="single" w:sz="4" w:space="0" w:color="auto"/>
            </w:tcBorders>
          </w:tcPr>
          <w:p w14:paraId="3D3C06BA" w14:textId="77777777" w:rsidR="006B30D2" w:rsidRPr="009732B0" w:rsidRDefault="006B30D2" w:rsidP="009C7CA2">
            <w:pPr>
              <w:widowControl w:val="0"/>
              <w:autoSpaceDE w:val="0"/>
              <w:autoSpaceDN w:val="0"/>
              <w:spacing w:before="106" w:after="0" w:line="360" w:lineRule="auto"/>
              <w:ind w:left="58"/>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Ա</w:t>
            </w:r>
          </w:p>
        </w:tc>
        <w:tc>
          <w:tcPr>
            <w:tcW w:w="1670" w:type="dxa"/>
            <w:gridSpan w:val="2"/>
            <w:tcBorders>
              <w:top w:val="nil"/>
              <w:left w:val="single" w:sz="4" w:space="0" w:color="auto"/>
              <w:bottom w:val="double" w:sz="2" w:space="0" w:color="000000"/>
            </w:tcBorders>
          </w:tcPr>
          <w:p w14:paraId="42DAD786" w14:textId="77777777" w:rsidR="006B30D2" w:rsidRPr="009732B0" w:rsidRDefault="006B30D2" w:rsidP="009C7CA2">
            <w:pPr>
              <w:widowControl w:val="0"/>
              <w:autoSpaceDE w:val="0"/>
              <w:autoSpaceDN w:val="0"/>
              <w:spacing w:before="106" w:after="0" w:line="360" w:lineRule="auto"/>
              <w:ind w:left="55"/>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Բ</w:t>
            </w:r>
          </w:p>
        </w:tc>
      </w:tr>
      <w:tr w:rsidR="006B30D2" w:rsidRPr="009732B0" w14:paraId="00BF756A" w14:textId="77777777">
        <w:trPr>
          <w:trHeight w:val="702"/>
        </w:trPr>
        <w:tc>
          <w:tcPr>
            <w:tcW w:w="1748" w:type="dxa"/>
            <w:vMerge w:val="restart"/>
            <w:tcBorders>
              <w:top w:val="double" w:sz="2" w:space="0" w:color="000000"/>
            </w:tcBorders>
          </w:tcPr>
          <w:p w14:paraId="5294127E" w14:textId="77777777" w:rsidR="006B30D2" w:rsidRPr="009732B0" w:rsidRDefault="006B30D2" w:rsidP="009C7CA2">
            <w:pPr>
              <w:widowControl w:val="0"/>
              <w:autoSpaceDE w:val="0"/>
              <w:autoSpaceDN w:val="0"/>
              <w:spacing w:before="9" w:after="0" w:line="360" w:lineRule="auto"/>
              <w:ind w:left="90" w:firstLine="172"/>
              <w:rPr>
                <w:rFonts w:ascii="GHEA Grapalat" w:eastAsia="Times New Roman" w:hAnsi="GHEA Grapalat" w:cs="Arial"/>
                <w:bCs/>
                <w:sz w:val="24"/>
                <w:szCs w:val="24"/>
              </w:rPr>
            </w:pPr>
          </w:p>
          <w:p w14:paraId="15965DAB" w14:textId="77777777" w:rsidR="006B30D2" w:rsidRPr="009732B0" w:rsidRDefault="006B30D2" w:rsidP="009C7CA2">
            <w:pPr>
              <w:widowControl w:val="0"/>
              <w:autoSpaceDE w:val="0"/>
              <w:autoSpaceDN w:val="0"/>
              <w:spacing w:before="9" w:after="0" w:line="360" w:lineRule="auto"/>
              <w:ind w:left="90" w:firstLine="172"/>
              <w:rPr>
                <w:rFonts w:ascii="GHEA Grapalat" w:eastAsia="Times New Roman" w:hAnsi="GHEA Grapalat" w:cs="Arial"/>
                <w:bCs/>
                <w:sz w:val="24"/>
                <w:szCs w:val="24"/>
              </w:rPr>
            </w:pPr>
            <w:r w:rsidRPr="009732B0">
              <w:rPr>
                <w:rFonts w:ascii="GHEA Grapalat" w:eastAsia="Times New Roman" w:hAnsi="GHEA Grapalat" w:cs="Arial"/>
                <w:bCs/>
                <w:sz w:val="24"/>
                <w:szCs w:val="24"/>
              </w:rPr>
              <w:t xml:space="preserve">1. </w:t>
            </w:r>
            <w:proofErr w:type="spellStart"/>
            <w:r w:rsidRPr="009732B0">
              <w:rPr>
                <w:rFonts w:ascii="GHEA Grapalat" w:eastAsia="Times New Roman" w:hAnsi="GHEA Grapalat" w:cs="Arial"/>
                <w:bCs/>
                <w:sz w:val="24"/>
                <w:szCs w:val="24"/>
              </w:rPr>
              <w:t>Առանց</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լրացուցիչ</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ջերմացման</w:t>
            </w:r>
            <w:proofErr w:type="spellEnd"/>
          </w:p>
        </w:tc>
        <w:tc>
          <w:tcPr>
            <w:tcW w:w="1887" w:type="dxa"/>
            <w:tcBorders>
              <w:top w:val="double" w:sz="2" w:space="0" w:color="000000"/>
            </w:tcBorders>
          </w:tcPr>
          <w:p w14:paraId="44942032"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p>
          <w:p w14:paraId="01A3E50D"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 xml:space="preserve">К-100 </w:t>
            </w:r>
            <w:proofErr w:type="spellStart"/>
            <w:r w:rsidRPr="009732B0">
              <w:rPr>
                <w:rFonts w:ascii="GHEA Grapalat" w:eastAsia="Times New Roman" w:hAnsi="GHEA Grapalat" w:cs="Arial"/>
                <w:bCs/>
                <w:sz w:val="24"/>
                <w:szCs w:val="24"/>
              </w:rPr>
              <w:t>տարբերակ</w:t>
            </w:r>
            <w:proofErr w:type="spellEnd"/>
            <w:r w:rsidRPr="009732B0">
              <w:rPr>
                <w:rFonts w:ascii="GHEA Grapalat" w:eastAsia="Times New Roman" w:hAnsi="GHEA Grapalat" w:cs="Arial"/>
                <w:bCs/>
                <w:sz w:val="24"/>
                <w:szCs w:val="24"/>
              </w:rPr>
              <w:t xml:space="preserve"> ՏՊ(ТП)</w:t>
            </w:r>
          </w:p>
        </w:tc>
        <w:tc>
          <w:tcPr>
            <w:tcW w:w="1150" w:type="dxa"/>
            <w:vMerge w:val="restart"/>
            <w:tcBorders>
              <w:top w:val="double" w:sz="2" w:space="0" w:color="000000"/>
            </w:tcBorders>
          </w:tcPr>
          <w:p w14:paraId="0796D0C2" w14:textId="77777777" w:rsidR="006B30D2" w:rsidRPr="009732B0" w:rsidRDefault="006B30D2" w:rsidP="009C7CA2">
            <w:pPr>
              <w:widowControl w:val="0"/>
              <w:autoSpaceDE w:val="0"/>
              <w:autoSpaceDN w:val="0"/>
              <w:spacing w:before="11" w:after="0" w:line="360" w:lineRule="auto"/>
              <w:rPr>
                <w:rFonts w:ascii="GHEA Grapalat" w:eastAsia="Times New Roman" w:hAnsi="GHEA Grapalat" w:cs="Arial"/>
                <w:bCs/>
                <w:sz w:val="24"/>
                <w:szCs w:val="24"/>
              </w:rPr>
            </w:pPr>
          </w:p>
          <w:p w14:paraId="3FD35C53" w14:textId="77777777" w:rsidR="006B30D2" w:rsidRPr="009732B0" w:rsidRDefault="006B30D2" w:rsidP="009C7CA2">
            <w:pPr>
              <w:widowControl w:val="0"/>
              <w:autoSpaceDE w:val="0"/>
              <w:autoSpaceDN w:val="0"/>
              <w:spacing w:after="0" w:line="360" w:lineRule="auto"/>
              <w:ind w:left="398"/>
              <w:rPr>
                <w:rFonts w:ascii="GHEA Grapalat" w:eastAsia="Times New Roman" w:hAnsi="GHEA Grapalat" w:cs="Arial"/>
                <w:bCs/>
                <w:sz w:val="24"/>
                <w:szCs w:val="24"/>
              </w:rPr>
            </w:pPr>
            <w:r w:rsidRPr="009732B0">
              <w:rPr>
                <w:rFonts w:ascii="GHEA Grapalat" w:eastAsia="Times New Roman" w:hAnsi="GHEA Grapalat" w:cs="Arial"/>
                <w:bCs/>
                <w:sz w:val="24"/>
                <w:szCs w:val="24"/>
              </w:rPr>
              <w:t>100</w:t>
            </w:r>
          </w:p>
        </w:tc>
        <w:tc>
          <w:tcPr>
            <w:tcW w:w="1811" w:type="dxa"/>
            <w:tcBorders>
              <w:top w:val="double" w:sz="2" w:space="0" w:color="000000"/>
            </w:tcBorders>
          </w:tcPr>
          <w:p w14:paraId="2A89A3D3" w14:textId="77777777" w:rsidR="006B30D2" w:rsidRPr="009732B0" w:rsidRDefault="006B30D2" w:rsidP="009C7CA2">
            <w:pPr>
              <w:widowControl w:val="0"/>
              <w:autoSpaceDE w:val="0"/>
              <w:autoSpaceDN w:val="0"/>
              <w:spacing w:before="16"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100</w:t>
            </w:r>
          </w:p>
        </w:tc>
        <w:tc>
          <w:tcPr>
            <w:tcW w:w="1499" w:type="dxa"/>
            <w:gridSpan w:val="2"/>
            <w:tcBorders>
              <w:top w:val="double" w:sz="2" w:space="0" w:color="000000"/>
            </w:tcBorders>
          </w:tcPr>
          <w:p w14:paraId="7D5E9257" w14:textId="77777777" w:rsidR="006B30D2" w:rsidRPr="009732B0" w:rsidRDefault="006B30D2" w:rsidP="009C7CA2">
            <w:pPr>
              <w:widowControl w:val="0"/>
              <w:autoSpaceDE w:val="0"/>
              <w:autoSpaceDN w:val="0"/>
              <w:spacing w:before="16"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1,45</w:t>
            </w:r>
          </w:p>
        </w:tc>
        <w:tc>
          <w:tcPr>
            <w:tcW w:w="1658" w:type="dxa"/>
            <w:tcBorders>
              <w:top w:val="double" w:sz="2" w:space="0" w:color="000000"/>
            </w:tcBorders>
          </w:tcPr>
          <w:p w14:paraId="302118C1" w14:textId="77777777" w:rsidR="006B30D2" w:rsidRPr="009732B0" w:rsidRDefault="006B30D2" w:rsidP="009C7CA2">
            <w:pPr>
              <w:widowControl w:val="0"/>
              <w:autoSpaceDE w:val="0"/>
              <w:autoSpaceDN w:val="0"/>
              <w:spacing w:before="16"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1,43</w:t>
            </w:r>
          </w:p>
        </w:tc>
      </w:tr>
      <w:tr w:rsidR="006B30D2" w:rsidRPr="009732B0" w14:paraId="1BFB9497" w14:textId="77777777">
        <w:trPr>
          <w:trHeight w:val="567"/>
        </w:trPr>
        <w:tc>
          <w:tcPr>
            <w:tcW w:w="1748" w:type="dxa"/>
            <w:vMerge/>
          </w:tcPr>
          <w:p w14:paraId="4C081A0E" w14:textId="77777777" w:rsidR="006B30D2" w:rsidRPr="009732B0" w:rsidRDefault="006B30D2" w:rsidP="009C7CA2">
            <w:pPr>
              <w:spacing w:line="360" w:lineRule="auto"/>
              <w:rPr>
                <w:rFonts w:ascii="GHEA Grapalat" w:eastAsia="Times New Roman" w:hAnsi="GHEA Grapalat" w:cs="Arial"/>
                <w:bCs/>
                <w:sz w:val="24"/>
                <w:szCs w:val="24"/>
              </w:rPr>
            </w:pPr>
          </w:p>
        </w:tc>
        <w:tc>
          <w:tcPr>
            <w:tcW w:w="1887" w:type="dxa"/>
          </w:tcPr>
          <w:p w14:paraId="6DDC6DEA"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 xml:space="preserve">К-100 </w:t>
            </w:r>
            <w:proofErr w:type="spellStart"/>
            <w:r w:rsidRPr="009732B0">
              <w:rPr>
                <w:rFonts w:ascii="GHEA Grapalat" w:eastAsia="Times New Roman" w:hAnsi="GHEA Grapalat" w:cs="Arial"/>
                <w:bCs/>
                <w:sz w:val="24"/>
                <w:szCs w:val="24"/>
              </w:rPr>
              <w:t>տարբերակ</w:t>
            </w:r>
            <w:proofErr w:type="spellEnd"/>
            <w:r w:rsidRPr="009732B0">
              <w:rPr>
                <w:rFonts w:ascii="GHEA Grapalat" w:eastAsia="Times New Roman" w:hAnsi="GHEA Grapalat" w:cs="Arial"/>
                <w:bCs/>
                <w:sz w:val="24"/>
                <w:szCs w:val="24"/>
              </w:rPr>
              <w:t xml:space="preserve"> </w:t>
            </w:r>
            <w:r w:rsidRPr="009732B0">
              <w:rPr>
                <w:rFonts w:ascii="GHEA Grapalat" w:eastAsia="Times New Roman" w:hAnsi="GHEA Grapalat" w:cs="Arial"/>
                <w:bCs/>
                <w:sz w:val="24"/>
                <w:szCs w:val="24"/>
              </w:rPr>
              <w:lastRenderedPageBreak/>
              <w:t>ՄՎ(МВ)</w:t>
            </w:r>
          </w:p>
        </w:tc>
        <w:tc>
          <w:tcPr>
            <w:tcW w:w="1150" w:type="dxa"/>
            <w:vMerge/>
            <w:tcBorders>
              <w:top w:val="nil"/>
            </w:tcBorders>
          </w:tcPr>
          <w:p w14:paraId="3C71A5B7" w14:textId="77777777" w:rsidR="006B30D2" w:rsidRPr="009732B0" w:rsidRDefault="006B30D2" w:rsidP="009C7CA2">
            <w:pPr>
              <w:spacing w:line="360" w:lineRule="auto"/>
              <w:rPr>
                <w:rFonts w:ascii="GHEA Grapalat" w:eastAsia="Times New Roman" w:hAnsi="GHEA Grapalat" w:cs="Arial"/>
                <w:bCs/>
                <w:sz w:val="24"/>
                <w:szCs w:val="24"/>
              </w:rPr>
            </w:pPr>
          </w:p>
        </w:tc>
        <w:tc>
          <w:tcPr>
            <w:tcW w:w="1811" w:type="dxa"/>
          </w:tcPr>
          <w:p w14:paraId="6EEF331F" w14:textId="77777777" w:rsidR="006B30D2" w:rsidRPr="009732B0" w:rsidRDefault="006B30D2" w:rsidP="009C7CA2">
            <w:pPr>
              <w:widowControl w:val="0"/>
              <w:autoSpaceDE w:val="0"/>
              <w:autoSpaceDN w:val="0"/>
              <w:spacing w:before="61"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100</w:t>
            </w:r>
          </w:p>
        </w:tc>
        <w:tc>
          <w:tcPr>
            <w:tcW w:w="1499" w:type="dxa"/>
            <w:gridSpan w:val="2"/>
          </w:tcPr>
          <w:p w14:paraId="69891DB3" w14:textId="77777777" w:rsidR="006B30D2" w:rsidRPr="009732B0" w:rsidRDefault="006B30D2" w:rsidP="009C7CA2">
            <w:pPr>
              <w:widowControl w:val="0"/>
              <w:autoSpaceDE w:val="0"/>
              <w:autoSpaceDN w:val="0"/>
              <w:spacing w:before="61"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2,10</w:t>
            </w:r>
          </w:p>
        </w:tc>
        <w:tc>
          <w:tcPr>
            <w:tcW w:w="1658" w:type="dxa"/>
          </w:tcPr>
          <w:p w14:paraId="4C455C87" w14:textId="77777777" w:rsidR="006B30D2" w:rsidRPr="009732B0" w:rsidRDefault="006B30D2" w:rsidP="009C7CA2">
            <w:pPr>
              <w:widowControl w:val="0"/>
              <w:autoSpaceDE w:val="0"/>
              <w:autoSpaceDN w:val="0"/>
              <w:spacing w:before="61"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1,99</w:t>
            </w:r>
          </w:p>
        </w:tc>
      </w:tr>
      <w:tr w:rsidR="006B30D2" w:rsidRPr="009732B0" w14:paraId="027224BA" w14:textId="77777777">
        <w:trPr>
          <w:trHeight w:val="261"/>
        </w:trPr>
        <w:tc>
          <w:tcPr>
            <w:tcW w:w="1748" w:type="dxa"/>
            <w:vMerge/>
          </w:tcPr>
          <w:p w14:paraId="1D802DC3" w14:textId="77777777" w:rsidR="006B30D2" w:rsidRPr="009732B0" w:rsidRDefault="006B30D2" w:rsidP="009C7CA2">
            <w:pPr>
              <w:widowControl w:val="0"/>
              <w:autoSpaceDE w:val="0"/>
              <w:autoSpaceDN w:val="0"/>
              <w:spacing w:after="0" w:line="360" w:lineRule="auto"/>
              <w:rPr>
                <w:rFonts w:ascii="GHEA Grapalat" w:eastAsia="Times New Roman" w:hAnsi="GHEA Grapalat" w:cs="Arial"/>
                <w:bCs/>
                <w:sz w:val="24"/>
                <w:szCs w:val="24"/>
              </w:rPr>
            </w:pPr>
          </w:p>
        </w:tc>
        <w:tc>
          <w:tcPr>
            <w:tcW w:w="1887" w:type="dxa"/>
          </w:tcPr>
          <w:p w14:paraId="59686190"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К-</w:t>
            </w:r>
            <w:proofErr w:type="gramStart"/>
            <w:r w:rsidRPr="009732B0">
              <w:rPr>
                <w:rFonts w:ascii="GHEA Grapalat" w:eastAsia="Times New Roman" w:hAnsi="GHEA Grapalat" w:cs="Arial"/>
                <w:bCs/>
                <w:sz w:val="24"/>
                <w:szCs w:val="24"/>
              </w:rPr>
              <w:t xml:space="preserve">150  </w:t>
            </w:r>
            <w:proofErr w:type="spellStart"/>
            <w:r w:rsidRPr="009732B0">
              <w:rPr>
                <w:rFonts w:ascii="GHEA Grapalat" w:eastAsia="Times New Roman" w:hAnsi="GHEA Grapalat" w:cs="Arial"/>
                <w:bCs/>
                <w:sz w:val="24"/>
                <w:szCs w:val="24"/>
              </w:rPr>
              <w:t>տարբերակ</w:t>
            </w:r>
            <w:proofErr w:type="spellEnd"/>
            <w:proofErr w:type="gramEnd"/>
            <w:r w:rsidRPr="009732B0">
              <w:rPr>
                <w:rFonts w:ascii="GHEA Grapalat" w:eastAsia="Times New Roman" w:hAnsi="GHEA Grapalat" w:cs="Arial"/>
                <w:bCs/>
                <w:sz w:val="24"/>
                <w:szCs w:val="24"/>
              </w:rPr>
              <w:t xml:space="preserve"> ՏՊ(ТП)</w:t>
            </w:r>
          </w:p>
        </w:tc>
        <w:tc>
          <w:tcPr>
            <w:tcW w:w="1150" w:type="dxa"/>
            <w:vMerge w:val="restart"/>
          </w:tcPr>
          <w:p w14:paraId="1473B558" w14:textId="77777777" w:rsidR="006B30D2" w:rsidRPr="009732B0" w:rsidRDefault="006B30D2" w:rsidP="009C7CA2">
            <w:pPr>
              <w:widowControl w:val="0"/>
              <w:autoSpaceDE w:val="0"/>
              <w:autoSpaceDN w:val="0"/>
              <w:spacing w:before="121" w:after="0" w:line="360" w:lineRule="auto"/>
              <w:ind w:left="398"/>
              <w:rPr>
                <w:rFonts w:ascii="GHEA Grapalat" w:eastAsia="Times New Roman" w:hAnsi="GHEA Grapalat" w:cs="Arial"/>
                <w:bCs/>
                <w:sz w:val="24"/>
                <w:szCs w:val="24"/>
              </w:rPr>
            </w:pPr>
            <w:r w:rsidRPr="009732B0">
              <w:rPr>
                <w:rFonts w:ascii="GHEA Grapalat" w:eastAsia="Times New Roman" w:hAnsi="GHEA Grapalat" w:cs="Arial"/>
                <w:bCs/>
                <w:sz w:val="24"/>
                <w:szCs w:val="24"/>
              </w:rPr>
              <w:t>150</w:t>
            </w:r>
          </w:p>
        </w:tc>
        <w:tc>
          <w:tcPr>
            <w:tcW w:w="1811" w:type="dxa"/>
          </w:tcPr>
          <w:p w14:paraId="3600B741" w14:textId="77777777" w:rsidR="006B30D2" w:rsidRPr="009732B0" w:rsidRDefault="006B30D2" w:rsidP="009C7CA2">
            <w:pPr>
              <w:widowControl w:val="0"/>
              <w:autoSpaceDE w:val="0"/>
              <w:autoSpaceDN w:val="0"/>
              <w:spacing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150</w:t>
            </w:r>
          </w:p>
        </w:tc>
        <w:tc>
          <w:tcPr>
            <w:tcW w:w="1499" w:type="dxa"/>
            <w:gridSpan w:val="2"/>
          </w:tcPr>
          <w:p w14:paraId="5482FAA0" w14:textId="77777777" w:rsidR="006B30D2" w:rsidRPr="009732B0" w:rsidRDefault="006B30D2" w:rsidP="009C7CA2">
            <w:pPr>
              <w:widowControl w:val="0"/>
              <w:autoSpaceDE w:val="0"/>
              <w:autoSpaceDN w:val="0"/>
              <w:spacing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2,14</w:t>
            </w:r>
          </w:p>
        </w:tc>
        <w:tc>
          <w:tcPr>
            <w:tcW w:w="1658" w:type="dxa"/>
          </w:tcPr>
          <w:p w14:paraId="3FD5A6F0" w14:textId="77777777" w:rsidR="006B30D2" w:rsidRPr="009732B0" w:rsidRDefault="006B30D2" w:rsidP="009C7CA2">
            <w:pPr>
              <w:widowControl w:val="0"/>
              <w:autoSpaceDE w:val="0"/>
              <w:autoSpaceDN w:val="0"/>
              <w:spacing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2,02</w:t>
            </w:r>
          </w:p>
        </w:tc>
      </w:tr>
      <w:tr w:rsidR="006B30D2" w:rsidRPr="009732B0" w14:paraId="7F765232" w14:textId="77777777">
        <w:trPr>
          <w:trHeight w:val="261"/>
        </w:trPr>
        <w:tc>
          <w:tcPr>
            <w:tcW w:w="1748" w:type="dxa"/>
            <w:vMerge/>
          </w:tcPr>
          <w:p w14:paraId="6FF79762" w14:textId="77777777" w:rsidR="006B30D2" w:rsidRPr="009732B0" w:rsidRDefault="006B30D2" w:rsidP="009C7CA2">
            <w:pPr>
              <w:spacing w:line="360" w:lineRule="auto"/>
              <w:rPr>
                <w:rFonts w:ascii="GHEA Grapalat" w:eastAsia="Times New Roman" w:hAnsi="GHEA Grapalat" w:cs="Arial"/>
                <w:bCs/>
                <w:sz w:val="24"/>
                <w:szCs w:val="24"/>
              </w:rPr>
            </w:pPr>
          </w:p>
        </w:tc>
        <w:tc>
          <w:tcPr>
            <w:tcW w:w="1887" w:type="dxa"/>
          </w:tcPr>
          <w:p w14:paraId="08778411"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 xml:space="preserve">К-150 </w:t>
            </w:r>
            <w:proofErr w:type="spellStart"/>
            <w:r w:rsidRPr="009732B0">
              <w:rPr>
                <w:rFonts w:ascii="GHEA Grapalat" w:eastAsia="Times New Roman" w:hAnsi="GHEA Grapalat" w:cs="Arial"/>
                <w:bCs/>
                <w:sz w:val="24"/>
                <w:szCs w:val="24"/>
              </w:rPr>
              <w:t>տարբերակ</w:t>
            </w:r>
            <w:proofErr w:type="spellEnd"/>
            <w:r w:rsidRPr="009732B0">
              <w:rPr>
                <w:rFonts w:ascii="GHEA Grapalat" w:eastAsia="Times New Roman" w:hAnsi="GHEA Grapalat" w:cs="Arial"/>
                <w:bCs/>
                <w:sz w:val="24"/>
                <w:szCs w:val="24"/>
              </w:rPr>
              <w:t xml:space="preserve"> ՄՎ(МВ)</w:t>
            </w:r>
          </w:p>
        </w:tc>
        <w:tc>
          <w:tcPr>
            <w:tcW w:w="1150" w:type="dxa"/>
            <w:vMerge/>
            <w:tcBorders>
              <w:top w:val="nil"/>
            </w:tcBorders>
          </w:tcPr>
          <w:p w14:paraId="6C123526" w14:textId="77777777" w:rsidR="006B30D2" w:rsidRPr="009732B0" w:rsidRDefault="006B30D2" w:rsidP="009C7CA2">
            <w:pPr>
              <w:spacing w:line="360" w:lineRule="auto"/>
              <w:rPr>
                <w:rFonts w:ascii="GHEA Grapalat" w:eastAsia="Times New Roman" w:hAnsi="GHEA Grapalat" w:cs="Arial"/>
                <w:bCs/>
                <w:sz w:val="24"/>
                <w:szCs w:val="24"/>
              </w:rPr>
            </w:pPr>
          </w:p>
        </w:tc>
        <w:tc>
          <w:tcPr>
            <w:tcW w:w="1811" w:type="dxa"/>
          </w:tcPr>
          <w:p w14:paraId="118DDCC2" w14:textId="77777777" w:rsidR="006B30D2" w:rsidRPr="009732B0" w:rsidRDefault="006B30D2" w:rsidP="009C7CA2">
            <w:pPr>
              <w:widowControl w:val="0"/>
              <w:autoSpaceDE w:val="0"/>
              <w:autoSpaceDN w:val="0"/>
              <w:spacing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150</w:t>
            </w:r>
          </w:p>
        </w:tc>
        <w:tc>
          <w:tcPr>
            <w:tcW w:w="1499" w:type="dxa"/>
            <w:gridSpan w:val="2"/>
          </w:tcPr>
          <w:p w14:paraId="0A5AABF6" w14:textId="77777777" w:rsidR="006B30D2" w:rsidRPr="009732B0" w:rsidRDefault="006B30D2" w:rsidP="009C7CA2">
            <w:pPr>
              <w:widowControl w:val="0"/>
              <w:autoSpaceDE w:val="0"/>
              <w:autoSpaceDN w:val="0"/>
              <w:spacing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2,64</w:t>
            </w:r>
          </w:p>
        </w:tc>
        <w:tc>
          <w:tcPr>
            <w:tcW w:w="1658" w:type="dxa"/>
          </w:tcPr>
          <w:p w14:paraId="5383B9A8" w14:textId="77777777" w:rsidR="006B30D2" w:rsidRPr="009732B0" w:rsidRDefault="006B30D2" w:rsidP="009C7CA2">
            <w:pPr>
              <w:widowControl w:val="0"/>
              <w:autoSpaceDE w:val="0"/>
              <w:autoSpaceDN w:val="0"/>
              <w:spacing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2,53</w:t>
            </w:r>
          </w:p>
        </w:tc>
      </w:tr>
      <w:tr w:rsidR="006B30D2" w:rsidRPr="009732B0" w14:paraId="587D0A27" w14:textId="77777777">
        <w:trPr>
          <w:trHeight w:val="261"/>
        </w:trPr>
        <w:tc>
          <w:tcPr>
            <w:tcW w:w="1748" w:type="dxa"/>
            <w:vMerge w:val="restart"/>
          </w:tcPr>
          <w:p w14:paraId="793C4524" w14:textId="77777777" w:rsidR="006B30D2" w:rsidRPr="009732B0" w:rsidRDefault="006B30D2" w:rsidP="009C7CA2">
            <w:pPr>
              <w:widowControl w:val="0"/>
              <w:autoSpaceDE w:val="0"/>
              <w:autoSpaceDN w:val="0"/>
              <w:spacing w:after="0" w:line="360" w:lineRule="auto"/>
              <w:ind w:left="112" w:firstLine="30"/>
              <w:rPr>
                <w:rFonts w:ascii="GHEA Grapalat" w:eastAsia="Times New Roman" w:hAnsi="GHEA Grapalat" w:cs="Arial"/>
                <w:bCs/>
                <w:sz w:val="24"/>
                <w:szCs w:val="24"/>
              </w:rPr>
            </w:pPr>
            <w:r w:rsidRPr="009732B0">
              <w:rPr>
                <w:rFonts w:ascii="GHEA Grapalat" w:eastAsia="Times New Roman" w:hAnsi="GHEA Grapalat" w:cs="Arial"/>
                <w:bCs/>
                <w:sz w:val="24"/>
                <w:szCs w:val="24"/>
              </w:rPr>
              <w:t xml:space="preserve">2. </w:t>
            </w:r>
            <w:proofErr w:type="spellStart"/>
            <w:r w:rsidRPr="009732B0">
              <w:rPr>
                <w:rFonts w:ascii="GHEA Grapalat" w:eastAsia="Times New Roman" w:hAnsi="GHEA Grapalat" w:cs="Arial"/>
                <w:bCs/>
                <w:sz w:val="24"/>
                <w:szCs w:val="24"/>
              </w:rPr>
              <w:t>Լրացուցիչ</w:t>
            </w:r>
            <w:proofErr w:type="spellEnd"/>
            <w:r w:rsidRPr="009732B0">
              <w:rPr>
                <w:rFonts w:ascii="GHEA Grapalat" w:eastAsia="Times New Roman" w:hAnsi="GHEA Grapalat" w:cs="Arial"/>
                <w:bCs/>
                <w:sz w:val="24"/>
                <w:szCs w:val="24"/>
              </w:rPr>
              <w:t xml:space="preserve"> </w:t>
            </w:r>
            <w:proofErr w:type="spellStart"/>
            <w:r w:rsidRPr="009732B0">
              <w:rPr>
                <w:rFonts w:ascii="GHEA Grapalat" w:eastAsia="Times New Roman" w:hAnsi="GHEA Grapalat" w:cs="Arial"/>
                <w:bCs/>
                <w:sz w:val="24"/>
                <w:szCs w:val="24"/>
              </w:rPr>
              <w:t>ջերմացմամբ</w:t>
            </w:r>
            <w:proofErr w:type="spellEnd"/>
          </w:p>
        </w:tc>
        <w:tc>
          <w:tcPr>
            <w:tcW w:w="1887" w:type="dxa"/>
          </w:tcPr>
          <w:p w14:paraId="18357562"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К-100+50</w:t>
            </w:r>
          </w:p>
        </w:tc>
        <w:tc>
          <w:tcPr>
            <w:tcW w:w="1150" w:type="dxa"/>
          </w:tcPr>
          <w:p w14:paraId="55E4FB74" w14:textId="77777777" w:rsidR="006B30D2" w:rsidRPr="009732B0" w:rsidRDefault="006B30D2" w:rsidP="009C7CA2">
            <w:pPr>
              <w:widowControl w:val="0"/>
              <w:autoSpaceDE w:val="0"/>
              <w:autoSpaceDN w:val="0"/>
              <w:spacing w:after="0" w:line="360" w:lineRule="auto"/>
              <w:ind w:left="398"/>
              <w:rPr>
                <w:rFonts w:ascii="GHEA Grapalat" w:eastAsia="Times New Roman" w:hAnsi="GHEA Grapalat" w:cs="Arial"/>
                <w:bCs/>
                <w:sz w:val="24"/>
                <w:szCs w:val="24"/>
              </w:rPr>
            </w:pPr>
            <w:r w:rsidRPr="009732B0">
              <w:rPr>
                <w:rFonts w:ascii="GHEA Grapalat" w:eastAsia="Times New Roman" w:hAnsi="GHEA Grapalat" w:cs="Arial"/>
                <w:bCs/>
                <w:sz w:val="24"/>
                <w:szCs w:val="24"/>
              </w:rPr>
              <w:t>100</w:t>
            </w:r>
          </w:p>
        </w:tc>
        <w:tc>
          <w:tcPr>
            <w:tcW w:w="1811" w:type="dxa"/>
          </w:tcPr>
          <w:p w14:paraId="4C8F7C96" w14:textId="77777777" w:rsidR="006B30D2" w:rsidRPr="009732B0" w:rsidRDefault="006B30D2" w:rsidP="009C7CA2">
            <w:pPr>
              <w:widowControl w:val="0"/>
              <w:autoSpaceDE w:val="0"/>
              <w:autoSpaceDN w:val="0"/>
              <w:spacing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150</w:t>
            </w:r>
          </w:p>
        </w:tc>
        <w:tc>
          <w:tcPr>
            <w:tcW w:w="1499" w:type="dxa"/>
            <w:gridSpan w:val="2"/>
          </w:tcPr>
          <w:p w14:paraId="37AB7277" w14:textId="77777777" w:rsidR="006B30D2" w:rsidRPr="009732B0" w:rsidRDefault="006B30D2" w:rsidP="009C7CA2">
            <w:pPr>
              <w:widowControl w:val="0"/>
              <w:autoSpaceDE w:val="0"/>
              <w:autoSpaceDN w:val="0"/>
              <w:spacing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3,28</w:t>
            </w:r>
          </w:p>
        </w:tc>
        <w:tc>
          <w:tcPr>
            <w:tcW w:w="1658" w:type="dxa"/>
          </w:tcPr>
          <w:p w14:paraId="47530F41" w14:textId="77777777" w:rsidR="006B30D2" w:rsidRPr="009732B0" w:rsidRDefault="006B30D2" w:rsidP="009C7CA2">
            <w:pPr>
              <w:widowControl w:val="0"/>
              <w:autoSpaceDE w:val="0"/>
              <w:autoSpaceDN w:val="0"/>
              <w:spacing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3,13</w:t>
            </w:r>
          </w:p>
        </w:tc>
      </w:tr>
      <w:tr w:rsidR="006B30D2" w:rsidRPr="009732B0" w14:paraId="3EED73F8" w14:textId="77777777">
        <w:trPr>
          <w:trHeight w:val="261"/>
        </w:trPr>
        <w:tc>
          <w:tcPr>
            <w:tcW w:w="1748" w:type="dxa"/>
            <w:vMerge/>
            <w:tcBorders>
              <w:top w:val="nil"/>
            </w:tcBorders>
          </w:tcPr>
          <w:p w14:paraId="4FFB5654" w14:textId="77777777" w:rsidR="006B30D2" w:rsidRPr="009732B0" w:rsidRDefault="006B30D2" w:rsidP="009C7CA2">
            <w:pPr>
              <w:spacing w:line="360" w:lineRule="auto"/>
              <w:rPr>
                <w:rFonts w:ascii="GHEA Grapalat" w:eastAsia="Times New Roman" w:hAnsi="GHEA Grapalat" w:cs="Arial"/>
                <w:bCs/>
                <w:sz w:val="24"/>
                <w:szCs w:val="24"/>
              </w:rPr>
            </w:pPr>
          </w:p>
        </w:tc>
        <w:tc>
          <w:tcPr>
            <w:tcW w:w="1887" w:type="dxa"/>
          </w:tcPr>
          <w:p w14:paraId="782BBE63"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К-150+50</w:t>
            </w:r>
          </w:p>
        </w:tc>
        <w:tc>
          <w:tcPr>
            <w:tcW w:w="1150" w:type="dxa"/>
            <w:vMerge w:val="restart"/>
          </w:tcPr>
          <w:p w14:paraId="4133CF0E" w14:textId="77777777" w:rsidR="006B30D2" w:rsidRPr="009732B0" w:rsidRDefault="006B30D2" w:rsidP="009C7CA2">
            <w:pPr>
              <w:widowControl w:val="0"/>
              <w:autoSpaceDE w:val="0"/>
              <w:autoSpaceDN w:val="0"/>
              <w:spacing w:before="7" w:after="0" w:line="360" w:lineRule="auto"/>
              <w:rPr>
                <w:rFonts w:ascii="GHEA Grapalat" w:eastAsia="Times New Roman" w:hAnsi="GHEA Grapalat" w:cs="Arial"/>
                <w:bCs/>
                <w:sz w:val="24"/>
                <w:szCs w:val="24"/>
              </w:rPr>
            </w:pPr>
          </w:p>
          <w:p w14:paraId="7B9B25EC" w14:textId="77777777" w:rsidR="006B30D2" w:rsidRPr="009732B0" w:rsidRDefault="006B30D2" w:rsidP="009C7CA2">
            <w:pPr>
              <w:widowControl w:val="0"/>
              <w:autoSpaceDE w:val="0"/>
              <w:autoSpaceDN w:val="0"/>
              <w:spacing w:after="0" w:line="360" w:lineRule="auto"/>
              <w:ind w:left="398"/>
              <w:rPr>
                <w:rFonts w:ascii="GHEA Grapalat" w:eastAsia="Times New Roman" w:hAnsi="GHEA Grapalat" w:cs="Arial"/>
                <w:bCs/>
                <w:sz w:val="24"/>
                <w:szCs w:val="24"/>
              </w:rPr>
            </w:pPr>
            <w:r w:rsidRPr="009732B0">
              <w:rPr>
                <w:rFonts w:ascii="GHEA Grapalat" w:eastAsia="Times New Roman" w:hAnsi="GHEA Grapalat" w:cs="Arial"/>
                <w:bCs/>
                <w:sz w:val="24"/>
                <w:szCs w:val="24"/>
              </w:rPr>
              <w:t>150</w:t>
            </w:r>
          </w:p>
        </w:tc>
        <w:tc>
          <w:tcPr>
            <w:tcW w:w="1811" w:type="dxa"/>
          </w:tcPr>
          <w:p w14:paraId="0A0AC6C6" w14:textId="77777777" w:rsidR="006B30D2" w:rsidRPr="009732B0" w:rsidRDefault="006B30D2" w:rsidP="009C7CA2">
            <w:pPr>
              <w:widowControl w:val="0"/>
              <w:autoSpaceDE w:val="0"/>
              <w:autoSpaceDN w:val="0"/>
              <w:spacing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200</w:t>
            </w:r>
          </w:p>
        </w:tc>
        <w:tc>
          <w:tcPr>
            <w:tcW w:w="1499" w:type="dxa"/>
            <w:gridSpan w:val="2"/>
          </w:tcPr>
          <w:p w14:paraId="5A784D1B" w14:textId="77777777" w:rsidR="006B30D2" w:rsidRPr="009732B0" w:rsidRDefault="006B30D2" w:rsidP="009C7CA2">
            <w:pPr>
              <w:widowControl w:val="0"/>
              <w:autoSpaceDE w:val="0"/>
              <w:autoSpaceDN w:val="0"/>
              <w:spacing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4,02</w:t>
            </w:r>
          </w:p>
        </w:tc>
        <w:tc>
          <w:tcPr>
            <w:tcW w:w="1658" w:type="dxa"/>
          </w:tcPr>
          <w:p w14:paraId="5432E0F8" w14:textId="77777777" w:rsidR="006B30D2" w:rsidRPr="009732B0" w:rsidRDefault="006B30D2" w:rsidP="009C7CA2">
            <w:pPr>
              <w:widowControl w:val="0"/>
              <w:autoSpaceDE w:val="0"/>
              <w:autoSpaceDN w:val="0"/>
              <w:spacing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3,85</w:t>
            </w:r>
          </w:p>
        </w:tc>
      </w:tr>
      <w:tr w:rsidR="006B30D2" w:rsidRPr="009732B0" w14:paraId="42DAAE8E" w14:textId="77777777">
        <w:trPr>
          <w:trHeight w:val="275"/>
        </w:trPr>
        <w:tc>
          <w:tcPr>
            <w:tcW w:w="1748" w:type="dxa"/>
            <w:vMerge/>
            <w:tcBorders>
              <w:top w:val="nil"/>
            </w:tcBorders>
          </w:tcPr>
          <w:p w14:paraId="3686BDD2" w14:textId="77777777" w:rsidR="006B30D2" w:rsidRPr="009732B0" w:rsidRDefault="006B30D2" w:rsidP="009C7CA2">
            <w:pPr>
              <w:spacing w:line="360" w:lineRule="auto"/>
              <w:rPr>
                <w:rFonts w:ascii="GHEA Grapalat" w:eastAsia="Times New Roman" w:hAnsi="GHEA Grapalat" w:cs="Arial"/>
                <w:bCs/>
                <w:sz w:val="24"/>
                <w:szCs w:val="24"/>
              </w:rPr>
            </w:pPr>
          </w:p>
        </w:tc>
        <w:tc>
          <w:tcPr>
            <w:tcW w:w="1887" w:type="dxa"/>
          </w:tcPr>
          <w:p w14:paraId="6A2CFB20"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К-150+100</w:t>
            </w:r>
          </w:p>
        </w:tc>
        <w:tc>
          <w:tcPr>
            <w:tcW w:w="1150" w:type="dxa"/>
            <w:vMerge/>
            <w:tcBorders>
              <w:top w:val="nil"/>
            </w:tcBorders>
          </w:tcPr>
          <w:p w14:paraId="5AAAF2A9" w14:textId="77777777" w:rsidR="006B30D2" w:rsidRPr="009732B0" w:rsidRDefault="006B30D2" w:rsidP="009C7CA2">
            <w:pPr>
              <w:spacing w:line="360" w:lineRule="auto"/>
              <w:rPr>
                <w:rFonts w:ascii="GHEA Grapalat" w:eastAsia="Times New Roman" w:hAnsi="GHEA Grapalat" w:cs="Arial"/>
                <w:bCs/>
                <w:sz w:val="24"/>
                <w:szCs w:val="24"/>
              </w:rPr>
            </w:pPr>
          </w:p>
        </w:tc>
        <w:tc>
          <w:tcPr>
            <w:tcW w:w="1811" w:type="dxa"/>
          </w:tcPr>
          <w:p w14:paraId="6B2C16C8" w14:textId="77777777" w:rsidR="006B30D2" w:rsidRPr="009732B0" w:rsidRDefault="006B30D2" w:rsidP="009C7CA2">
            <w:pPr>
              <w:widowControl w:val="0"/>
              <w:autoSpaceDE w:val="0"/>
              <w:autoSpaceDN w:val="0"/>
              <w:spacing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250</w:t>
            </w:r>
          </w:p>
        </w:tc>
        <w:tc>
          <w:tcPr>
            <w:tcW w:w="1499" w:type="dxa"/>
            <w:gridSpan w:val="2"/>
          </w:tcPr>
          <w:p w14:paraId="1572EB3F" w14:textId="77777777" w:rsidR="006B30D2" w:rsidRPr="009732B0" w:rsidRDefault="006B30D2" w:rsidP="009C7CA2">
            <w:pPr>
              <w:widowControl w:val="0"/>
              <w:autoSpaceDE w:val="0"/>
              <w:autoSpaceDN w:val="0"/>
              <w:spacing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4,96</w:t>
            </w:r>
          </w:p>
        </w:tc>
        <w:tc>
          <w:tcPr>
            <w:tcW w:w="1658" w:type="dxa"/>
          </w:tcPr>
          <w:p w14:paraId="74B79BA3" w14:textId="77777777" w:rsidR="006B30D2" w:rsidRPr="009732B0" w:rsidRDefault="006B30D2" w:rsidP="009C7CA2">
            <w:pPr>
              <w:widowControl w:val="0"/>
              <w:autoSpaceDE w:val="0"/>
              <w:autoSpaceDN w:val="0"/>
              <w:spacing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4,73</w:t>
            </w:r>
          </w:p>
        </w:tc>
      </w:tr>
      <w:tr w:rsidR="006B30D2" w:rsidRPr="009732B0" w14:paraId="665C30B7" w14:textId="77777777">
        <w:trPr>
          <w:trHeight w:val="261"/>
        </w:trPr>
        <w:tc>
          <w:tcPr>
            <w:tcW w:w="1748" w:type="dxa"/>
            <w:vMerge/>
            <w:tcBorders>
              <w:top w:val="nil"/>
            </w:tcBorders>
          </w:tcPr>
          <w:p w14:paraId="5A675E9E" w14:textId="77777777" w:rsidR="006B30D2" w:rsidRPr="009732B0" w:rsidRDefault="006B30D2" w:rsidP="009C7CA2">
            <w:pPr>
              <w:spacing w:line="360" w:lineRule="auto"/>
              <w:rPr>
                <w:rFonts w:ascii="GHEA Grapalat" w:eastAsia="Times New Roman" w:hAnsi="GHEA Grapalat" w:cs="Arial"/>
                <w:bCs/>
                <w:sz w:val="24"/>
                <w:szCs w:val="24"/>
              </w:rPr>
            </w:pPr>
          </w:p>
        </w:tc>
        <w:tc>
          <w:tcPr>
            <w:tcW w:w="1887" w:type="dxa"/>
          </w:tcPr>
          <w:p w14:paraId="4AA5B5DB"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К-150+150</w:t>
            </w:r>
          </w:p>
        </w:tc>
        <w:tc>
          <w:tcPr>
            <w:tcW w:w="1150" w:type="dxa"/>
            <w:vMerge/>
            <w:tcBorders>
              <w:top w:val="nil"/>
            </w:tcBorders>
          </w:tcPr>
          <w:p w14:paraId="523E5FF5" w14:textId="77777777" w:rsidR="006B30D2" w:rsidRPr="009732B0" w:rsidRDefault="006B30D2" w:rsidP="009C7CA2">
            <w:pPr>
              <w:spacing w:line="360" w:lineRule="auto"/>
              <w:rPr>
                <w:rFonts w:ascii="GHEA Grapalat" w:eastAsia="Times New Roman" w:hAnsi="GHEA Grapalat" w:cs="Arial"/>
                <w:bCs/>
                <w:sz w:val="24"/>
                <w:szCs w:val="24"/>
              </w:rPr>
            </w:pPr>
          </w:p>
        </w:tc>
        <w:tc>
          <w:tcPr>
            <w:tcW w:w="1811" w:type="dxa"/>
          </w:tcPr>
          <w:p w14:paraId="3DF42C32" w14:textId="77777777" w:rsidR="006B30D2" w:rsidRPr="009732B0" w:rsidRDefault="006B30D2" w:rsidP="009C7CA2">
            <w:pPr>
              <w:widowControl w:val="0"/>
              <w:autoSpaceDE w:val="0"/>
              <w:autoSpaceDN w:val="0"/>
              <w:spacing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300</w:t>
            </w:r>
          </w:p>
        </w:tc>
        <w:tc>
          <w:tcPr>
            <w:tcW w:w="1499" w:type="dxa"/>
            <w:gridSpan w:val="2"/>
          </w:tcPr>
          <w:p w14:paraId="5B504D1C" w14:textId="77777777" w:rsidR="006B30D2" w:rsidRPr="009732B0" w:rsidRDefault="006B30D2" w:rsidP="009C7CA2">
            <w:pPr>
              <w:widowControl w:val="0"/>
              <w:autoSpaceDE w:val="0"/>
              <w:autoSpaceDN w:val="0"/>
              <w:spacing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6,05</w:t>
            </w:r>
          </w:p>
        </w:tc>
        <w:tc>
          <w:tcPr>
            <w:tcW w:w="1658" w:type="dxa"/>
          </w:tcPr>
          <w:p w14:paraId="32AB07EF" w14:textId="77777777" w:rsidR="006B30D2" w:rsidRPr="009732B0" w:rsidRDefault="006B30D2" w:rsidP="009C7CA2">
            <w:pPr>
              <w:widowControl w:val="0"/>
              <w:autoSpaceDE w:val="0"/>
              <w:autoSpaceDN w:val="0"/>
              <w:spacing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5,76</w:t>
            </w:r>
          </w:p>
        </w:tc>
      </w:tr>
      <w:tr w:rsidR="006B30D2" w:rsidRPr="009732B0" w14:paraId="6FA64CCB" w14:textId="77777777">
        <w:trPr>
          <w:trHeight w:val="477"/>
        </w:trPr>
        <w:tc>
          <w:tcPr>
            <w:tcW w:w="1748" w:type="dxa"/>
            <w:vMerge/>
            <w:tcBorders>
              <w:top w:val="nil"/>
            </w:tcBorders>
          </w:tcPr>
          <w:p w14:paraId="79C5D4F6" w14:textId="77777777" w:rsidR="006B30D2" w:rsidRPr="009732B0" w:rsidRDefault="006B30D2" w:rsidP="009C7CA2">
            <w:pPr>
              <w:spacing w:line="360" w:lineRule="auto"/>
              <w:rPr>
                <w:rFonts w:ascii="GHEA Grapalat" w:eastAsia="Times New Roman" w:hAnsi="GHEA Grapalat" w:cs="Arial"/>
                <w:bCs/>
                <w:sz w:val="24"/>
                <w:szCs w:val="24"/>
              </w:rPr>
            </w:pPr>
          </w:p>
        </w:tc>
        <w:tc>
          <w:tcPr>
            <w:tcW w:w="1887" w:type="dxa"/>
          </w:tcPr>
          <w:p w14:paraId="3587E491" w14:textId="77777777" w:rsidR="006B30D2" w:rsidRPr="009732B0" w:rsidRDefault="006B30D2" w:rsidP="009C7CA2">
            <w:pPr>
              <w:widowControl w:val="0"/>
              <w:autoSpaceDE w:val="0"/>
              <w:autoSpaceDN w:val="0"/>
              <w:spacing w:after="0" w:line="360" w:lineRule="auto"/>
              <w:ind w:left="142"/>
              <w:rPr>
                <w:rFonts w:ascii="GHEA Grapalat" w:eastAsia="Times New Roman" w:hAnsi="GHEA Grapalat" w:cs="Arial"/>
                <w:bCs/>
                <w:sz w:val="24"/>
                <w:szCs w:val="24"/>
              </w:rPr>
            </w:pPr>
            <w:r w:rsidRPr="009732B0">
              <w:rPr>
                <w:rFonts w:ascii="GHEA Grapalat" w:eastAsia="Times New Roman" w:hAnsi="GHEA Grapalat" w:cs="Arial"/>
                <w:bCs/>
                <w:sz w:val="24"/>
                <w:szCs w:val="24"/>
              </w:rPr>
              <w:t>К-150+200</w:t>
            </w:r>
          </w:p>
        </w:tc>
        <w:tc>
          <w:tcPr>
            <w:tcW w:w="1150" w:type="dxa"/>
            <w:vMerge/>
            <w:tcBorders>
              <w:top w:val="nil"/>
            </w:tcBorders>
          </w:tcPr>
          <w:p w14:paraId="39586A9D" w14:textId="77777777" w:rsidR="006B30D2" w:rsidRPr="009732B0" w:rsidRDefault="006B30D2" w:rsidP="009C7CA2">
            <w:pPr>
              <w:spacing w:line="360" w:lineRule="auto"/>
              <w:rPr>
                <w:rFonts w:ascii="GHEA Grapalat" w:eastAsia="Times New Roman" w:hAnsi="GHEA Grapalat" w:cs="Arial"/>
                <w:bCs/>
                <w:sz w:val="24"/>
                <w:szCs w:val="24"/>
              </w:rPr>
            </w:pPr>
          </w:p>
        </w:tc>
        <w:tc>
          <w:tcPr>
            <w:tcW w:w="1811" w:type="dxa"/>
          </w:tcPr>
          <w:p w14:paraId="0FFEDE02" w14:textId="77777777" w:rsidR="006B30D2" w:rsidRPr="009732B0" w:rsidRDefault="006B30D2" w:rsidP="009C7CA2">
            <w:pPr>
              <w:widowControl w:val="0"/>
              <w:autoSpaceDE w:val="0"/>
              <w:autoSpaceDN w:val="0"/>
              <w:spacing w:after="0" w:line="360" w:lineRule="auto"/>
              <w:ind w:left="649" w:right="617"/>
              <w:jc w:val="center"/>
              <w:rPr>
                <w:rFonts w:ascii="GHEA Grapalat" w:eastAsia="Times New Roman" w:hAnsi="GHEA Grapalat" w:cs="Arial"/>
                <w:bCs/>
                <w:sz w:val="24"/>
                <w:szCs w:val="24"/>
              </w:rPr>
            </w:pPr>
            <w:r w:rsidRPr="009732B0">
              <w:rPr>
                <w:rFonts w:ascii="GHEA Grapalat" w:eastAsia="Times New Roman" w:hAnsi="GHEA Grapalat" w:cs="Arial"/>
                <w:bCs/>
                <w:sz w:val="24"/>
                <w:szCs w:val="24"/>
              </w:rPr>
              <w:t>350</w:t>
            </w:r>
          </w:p>
        </w:tc>
        <w:tc>
          <w:tcPr>
            <w:tcW w:w="1499" w:type="dxa"/>
            <w:gridSpan w:val="2"/>
          </w:tcPr>
          <w:p w14:paraId="3F97A574" w14:textId="77777777" w:rsidR="006B30D2" w:rsidRPr="009732B0" w:rsidRDefault="006B30D2" w:rsidP="009C7CA2">
            <w:pPr>
              <w:widowControl w:val="0"/>
              <w:autoSpaceDE w:val="0"/>
              <w:autoSpaceDN w:val="0"/>
              <w:spacing w:after="0" w:line="360" w:lineRule="auto"/>
              <w:ind w:right="213"/>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7,13</w:t>
            </w:r>
          </w:p>
        </w:tc>
        <w:tc>
          <w:tcPr>
            <w:tcW w:w="1658" w:type="dxa"/>
          </w:tcPr>
          <w:p w14:paraId="37B32BDB" w14:textId="77777777" w:rsidR="006B30D2" w:rsidRPr="009732B0" w:rsidRDefault="006B30D2" w:rsidP="009C7CA2">
            <w:pPr>
              <w:widowControl w:val="0"/>
              <w:autoSpaceDE w:val="0"/>
              <w:autoSpaceDN w:val="0"/>
              <w:spacing w:after="0" w:line="360" w:lineRule="auto"/>
              <w:ind w:right="242"/>
              <w:jc w:val="right"/>
              <w:rPr>
                <w:rFonts w:ascii="GHEA Grapalat" w:eastAsia="Times New Roman" w:hAnsi="GHEA Grapalat" w:cs="Arial"/>
                <w:bCs/>
                <w:sz w:val="24"/>
                <w:szCs w:val="24"/>
              </w:rPr>
            </w:pPr>
            <w:r w:rsidRPr="009732B0">
              <w:rPr>
                <w:rFonts w:ascii="GHEA Grapalat" w:eastAsia="Times New Roman" w:hAnsi="GHEA Grapalat" w:cs="Arial"/>
                <w:bCs/>
                <w:sz w:val="24"/>
                <w:szCs w:val="24"/>
              </w:rPr>
              <w:t>6,79</w:t>
            </w:r>
          </w:p>
        </w:tc>
      </w:tr>
    </w:tbl>
    <w:p w14:paraId="59DCF896" w14:textId="77777777" w:rsidR="006B30D2" w:rsidRPr="009732B0" w:rsidRDefault="006B30D2" w:rsidP="009C7CA2">
      <w:pPr>
        <w:widowControl w:val="0"/>
        <w:autoSpaceDE w:val="0"/>
        <w:autoSpaceDN w:val="0"/>
        <w:spacing w:before="5" w:after="0" w:line="360" w:lineRule="auto"/>
        <w:rPr>
          <w:rFonts w:ascii="GHEA Grapalat" w:eastAsia="Times New Roman" w:hAnsi="GHEA Grapalat" w:cs="Arial"/>
          <w:bCs/>
          <w:sz w:val="24"/>
          <w:szCs w:val="24"/>
        </w:rPr>
      </w:pPr>
    </w:p>
    <w:p w14:paraId="0D39819D" w14:textId="12DDD1C1"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Սալերի վրա միջավայրերի ագրեսիվ ազդեցության աստիճանը գնահատվում է</w:t>
      </w:r>
      <w:r w:rsidR="009001C3" w:rsidRPr="009732B0">
        <w:rPr>
          <w:rFonts w:ascii="GHEA Grapalat" w:eastAsia="Times New Roman" w:hAnsi="GHEA Grapalat" w:cs="Arial"/>
          <w:sz w:val="24"/>
          <w:szCs w:val="24"/>
          <w:lang w:val="hy-AM"/>
        </w:rPr>
        <w:t xml:space="preserve"> համաձայն </w:t>
      </w:r>
      <w:r w:rsidR="00467A2F" w:rsidRPr="009732B0">
        <w:rPr>
          <w:rFonts w:ascii="GHEA Grapalat" w:eastAsia="Times New Roman" w:hAnsi="GHEA Grapalat"/>
          <w:sz w:val="24"/>
          <w:szCs w:val="24"/>
        </w:rPr>
        <w:t>ՀՀ</w:t>
      </w:r>
      <w:r w:rsidR="00467A2F" w:rsidRPr="00467A2F">
        <w:rPr>
          <w:rFonts w:ascii="GHEA Grapalat" w:eastAsia="Times New Roman" w:hAnsi="GHEA Grapalat"/>
          <w:sz w:val="24"/>
          <w:szCs w:val="24"/>
          <w:lang w:val="ru-RU"/>
        </w:rPr>
        <w:t xml:space="preserve"> </w:t>
      </w:r>
      <w:proofErr w:type="spellStart"/>
      <w:r w:rsidR="00467A2F" w:rsidRPr="009732B0">
        <w:rPr>
          <w:rFonts w:ascii="GHEA Grapalat" w:eastAsia="Times New Roman" w:hAnsi="GHEA Grapalat"/>
          <w:sz w:val="24"/>
          <w:szCs w:val="24"/>
        </w:rPr>
        <w:t>Քաղաքաշինության</w:t>
      </w:r>
      <w:proofErr w:type="spellEnd"/>
      <w:r w:rsidR="00467A2F" w:rsidRPr="00467A2F">
        <w:rPr>
          <w:rFonts w:ascii="GHEA Grapalat" w:eastAsia="Times New Roman" w:hAnsi="GHEA Grapalat"/>
          <w:sz w:val="24"/>
          <w:szCs w:val="24"/>
          <w:lang w:val="ru-RU"/>
        </w:rPr>
        <w:t xml:space="preserve"> </w:t>
      </w:r>
      <w:proofErr w:type="spellStart"/>
      <w:r w:rsidR="00467A2F" w:rsidRPr="009732B0">
        <w:rPr>
          <w:rFonts w:ascii="GHEA Grapalat" w:eastAsia="Times New Roman" w:hAnsi="GHEA Grapalat"/>
          <w:sz w:val="24"/>
          <w:szCs w:val="24"/>
        </w:rPr>
        <w:t>կոմիտեի</w:t>
      </w:r>
      <w:proofErr w:type="spellEnd"/>
      <w:r w:rsidR="00467A2F" w:rsidRPr="00467A2F">
        <w:rPr>
          <w:rFonts w:ascii="GHEA Grapalat" w:eastAsia="Times New Roman" w:hAnsi="GHEA Grapalat"/>
          <w:sz w:val="24"/>
          <w:szCs w:val="24"/>
          <w:lang w:val="ru-RU"/>
        </w:rPr>
        <w:t xml:space="preserve"> </w:t>
      </w:r>
      <w:proofErr w:type="spellStart"/>
      <w:r w:rsidR="00467A2F" w:rsidRPr="009732B0">
        <w:rPr>
          <w:rFonts w:ascii="GHEA Grapalat" w:eastAsia="Times New Roman" w:hAnsi="GHEA Grapalat"/>
          <w:sz w:val="24"/>
          <w:szCs w:val="24"/>
        </w:rPr>
        <w:t>նախագահի</w:t>
      </w:r>
      <w:proofErr w:type="spellEnd"/>
      <w:r w:rsidR="00467A2F" w:rsidRPr="00467A2F">
        <w:rPr>
          <w:rFonts w:ascii="GHEA Grapalat" w:eastAsia="Times New Roman" w:hAnsi="GHEA Grapalat"/>
          <w:sz w:val="24"/>
          <w:szCs w:val="24"/>
          <w:lang w:val="ru-RU"/>
        </w:rPr>
        <w:t xml:space="preserve"> 2022</w:t>
      </w:r>
      <w:r w:rsidR="00467A2F" w:rsidRPr="009732B0">
        <w:rPr>
          <w:rFonts w:ascii="GHEA Grapalat" w:eastAsia="Times New Roman" w:hAnsi="GHEA Grapalat"/>
          <w:sz w:val="24"/>
          <w:szCs w:val="24"/>
        </w:rPr>
        <w:t>թ</w:t>
      </w:r>
      <w:r w:rsidR="00467A2F" w:rsidRPr="00467A2F">
        <w:rPr>
          <w:rFonts w:ascii="GHEA Grapalat" w:eastAsia="Times New Roman" w:hAnsi="GHEA Grapalat"/>
          <w:sz w:val="24"/>
          <w:szCs w:val="24"/>
          <w:lang w:val="ru-RU"/>
        </w:rPr>
        <w:t xml:space="preserve">. </w:t>
      </w:r>
      <w:r w:rsidR="00467A2F" w:rsidRPr="009732B0">
        <w:rPr>
          <w:rFonts w:ascii="GHEA Grapalat" w:eastAsia="Times New Roman" w:hAnsi="GHEA Grapalat"/>
          <w:sz w:val="24"/>
          <w:szCs w:val="24"/>
          <w:lang w:val="hy-AM"/>
        </w:rPr>
        <w:t>օ</w:t>
      </w:r>
      <w:proofErr w:type="spellStart"/>
      <w:r w:rsidR="00467A2F" w:rsidRPr="009732B0">
        <w:rPr>
          <w:rFonts w:ascii="GHEA Grapalat" w:eastAsia="Times New Roman" w:hAnsi="GHEA Grapalat"/>
          <w:sz w:val="24"/>
          <w:szCs w:val="24"/>
        </w:rPr>
        <w:t>գոստոսի</w:t>
      </w:r>
      <w:proofErr w:type="spellEnd"/>
      <w:r w:rsidR="00467A2F" w:rsidRPr="00467A2F">
        <w:rPr>
          <w:rFonts w:ascii="GHEA Grapalat" w:eastAsia="Times New Roman" w:hAnsi="GHEA Grapalat"/>
          <w:sz w:val="24"/>
          <w:szCs w:val="24"/>
          <w:lang w:val="ru-RU"/>
        </w:rPr>
        <w:t xml:space="preserve"> 17-</w:t>
      </w:r>
      <w:r w:rsidR="00467A2F" w:rsidRPr="009732B0">
        <w:rPr>
          <w:rFonts w:ascii="GHEA Grapalat" w:eastAsia="Times New Roman" w:hAnsi="GHEA Grapalat"/>
          <w:sz w:val="24"/>
          <w:szCs w:val="24"/>
        </w:rPr>
        <w:t>ի</w:t>
      </w:r>
      <w:r w:rsidR="00467A2F" w:rsidRPr="00467A2F">
        <w:rPr>
          <w:rFonts w:ascii="GHEA Grapalat" w:eastAsia="Times New Roman" w:hAnsi="GHEA Grapalat"/>
          <w:sz w:val="24"/>
          <w:szCs w:val="24"/>
          <w:lang w:val="ru-RU"/>
        </w:rPr>
        <w:t xml:space="preserve"> </w:t>
      </w:r>
      <w:r w:rsidR="00467A2F" w:rsidRPr="009732B0">
        <w:rPr>
          <w:rFonts w:ascii="GHEA Grapalat" w:eastAsia="Times New Roman" w:hAnsi="GHEA Grapalat"/>
          <w:sz w:val="24"/>
          <w:szCs w:val="24"/>
        </w:rPr>
        <w:t>N</w:t>
      </w:r>
      <w:r w:rsidR="00467A2F" w:rsidRPr="00467A2F">
        <w:rPr>
          <w:rFonts w:ascii="GHEA Grapalat" w:eastAsia="Times New Roman" w:hAnsi="GHEA Grapalat"/>
          <w:sz w:val="24"/>
          <w:szCs w:val="24"/>
          <w:lang w:val="ru-RU"/>
        </w:rPr>
        <w:t xml:space="preserve"> 18-</w:t>
      </w:r>
      <w:r w:rsidR="00467A2F" w:rsidRPr="009732B0">
        <w:rPr>
          <w:rFonts w:ascii="GHEA Grapalat" w:eastAsia="Times New Roman" w:hAnsi="GHEA Grapalat"/>
          <w:sz w:val="24"/>
          <w:szCs w:val="24"/>
        </w:rPr>
        <w:t>Ն</w:t>
      </w:r>
      <w:r w:rsidR="00467A2F" w:rsidRPr="00467A2F">
        <w:rPr>
          <w:rFonts w:ascii="GHEA Grapalat" w:eastAsia="Times New Roman" w:hAnsi="GHEA Grapalat"/>
          <w:sz w:val="24"/>
          <w:szCs w:val="24"/>
          <w:lang w:val="ru-RU"/>
        </w:rPr>
        <w:t xml:space="preserve"> </w:t>
      </w:r>
      <w:proofErr w:type="spellStart"/>
      <w:r w:rsidR="00467A2F" w:rsidRPr="009732B0">
        <w:rPr>
          <w:rFonts w:ascii="GHEA Grapalat" w:eastAsia="Times New Roman" w:hAnsi="GHEA Grapalat"/>
          <w:sz w:val="24"/>
          <w:szCs w:val="24"/>
        </w:rPr>
        <w:t>հրամանով</w:t>
      </w:r>
      <w:proofErr w:type="spellEnd"/>
      <w:r w:rsidR="00467A2F" w:rsidRPr="00467A2F">
        <w:rPr>
          <w:rFonts w:ascii="GHEA Grapalat" w:eastAsia="Times New Roman" w:hAnsi="GHEA Grapalat"/>
          <w:sz w:val="24"/>
          <w:szCs w:val="24"/>
          <w:lang w:val="ru-RU"/>
        </w:rPr>
        <w:t xml:space="preserve"> </w:t>
      </w:r>
      <w:proofErr w:type="spellStart"/>
      <w:r w:rsidR="00467A2F" w:rsidRPr="009732B0">
        <w:rPr>
          <w:rFonts w:ascii="GHEA Grapalat" w:eastAsia="Times New Roman" w:hAnsi="GHEA Grapalat"/>
          <w:sz w:val="24"/>
          <w:szCs w:val="24"/>
        </w:rPr>
        <w:t>հաստատված</w:t>
      </w:r>
      <w:proofErr w:type="spellEnd"/>
      <w:r w:rsidR="00467A2F" w:rsidRPr="00467A2F">
        <w:rPr>
          <w:rFonts w:ascii="GHEA Grapalat" w:eastAsia="Times New Roman" w:hAnsi="GHEA Grapalat"/>
          <w:sz w:val="24"/>
          <w:szCs w:val="24"/>
          <w:lang w:val="ru-RU"/>
        </w:rPr>
        <w:t xml:space="preserve"> </w:t>
      </w:r>
      <w:r w:rsidR="009001C3" w:rsidRPr="009732B0">
        <w:rPr>
          <w:rFonts w:ascii="GHEA Grapalat" w:eastAsia="Times New Roman" w:hAnsi="GHEA Grapalat" w:cs="Arial"/>
          <w:sz w:val="24"/>
          <w:szCs w:val="24"/>
          <w:lang w:val="hy-AM"/>
        </w:rPr>
        <w:t>ՀՀՇՆ 20-05-2022</w:t>
      </w:r>
      <w:r w:rsidRPr="009732B0">
        <w:rPr>
          <w:rFonts w:ascii="GHEA Grapalat" w:eastAsia="Times New Roman" w:hAnsi="GHEA Grapalat" w:cs="Arial"/>
          <w:sz w:val="24"/>
          <w:szCs w:val="24"/>
          <w:lang w:val="hy-AM"/>
        </w:rPr>
        <w:t xml:space="preserve"> </w:t>
      </w:r>
      <w:r w:rsidR="00467A2F">
        <w:rPr>
          <w:rFonts w:ascii="GHEA Grapalat" w:eastAsia="Times New Roman" w:hAnsi="GHEA Grapalat" w:cs="Arial"/>
          <w:sz w:val="24"/>
          <w:szCs w:val="24"/>
          <w:lang w:val="hy-AM"/>
        </w:rPr>
        <w:t xml:space="preserve">շինարարական նորմերի </w:t>
      </w:r>
      <w:r w:rsidR="009001C3" w:rsidRPr="009732B0">
        <w:rPr>
          <w:rFonts w:ascii="GHEA Grapalat" w:eastAsia="Times New Roman" w:hAnsi="GHEA Grapalat" w:cs="Arial"/>
          <w:sz w:val="24"/>
          <w:szCs w:val="24"/>
          <w:lang w:val="hy-AM"/>
        </w:rPr>
        <w:t>պահանջներին</w:t>
      </w:r>
      <w:r w:rsidRPr="009732B0">
        <w:rPr>
          <w:rFonts w:ascii="GHEA Grapalat" w:eastAsia="Times New Roman" w:hAnsi="GHEA Grapalat" w:cs="Arial"/>
          <w:sz w:val="24"/>
          <w:szCs w:val="24"/>
          <w:lang w:val="hy-AM"/>
        </w:rPr>
        <w:t>:</w:t>
      </w:r>
    </w:p>
    <w:p w14:paraId="722E25D2" w14:textId="337D4B85"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Անհրաժեշտ է պաշտպանել սալերի պողպատե թիթեղները կոռոզիայից համաձայն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օ</w:t>
      </w:r>
      <w:r w:rsidR="00467A2F" w:rsidRPr="00467A2F">
        <w:rPr>
          <w:rFonts w:ascii="GHEA Grapalat" w:eastAsia="Times New Roman" w:hAnsi="GHEA Grapalat"/>
          <w:sz w:val="24"/>
          <w:szCs w:val="24"/>
          <w:lang w:val="hy-AM"/>
        </w:rPr>
        <w:t xml:space="preserve">գոստոսի 17-ի N 18-Ն հրամանով հաստատված </w:t>
      </w:r>
      <w:r w:rsidR="009001C3" w:rsidRPr="009732B0">
        <w:rPr>
          <w:rFonts w:ascii="GHEA Grapalat" w:eastAsia="Times New Roman" w:hAnsi="GHEA Grapalat" w:cs="Arial"/>
          <w:sz w:val="24"/>
          <w:szCs w:val="24"/>
          <w:lang w:val="hy-AM"/>
        </w:rPr>
        <w:t>ՀՀՇՆ 20-05-2022</w:t>
      </w:r>
      <w:r w:rsidR="00467A2F">
        <w:rPr>
          <w:rFonts w:ascii="GHEA Grapalat" w:eastAsia="Times New Roman" w:hAnsi="GHEA Grapalat" w:cs="Arial"/>
          <w:sz w:val="24"/>
          <w:szCs w:val="24"/>
          <w:lang w:val="hy-AM"/>
        </w:rPr>
        <w:t xml:space="preserve"> շինարարական նորմերի</w:t>
      </w:r>
      <w:r w:rsidR="009001C3" w:rsidRPr="009732B0">
        <w:rPr>
          <w:rFonts w:ascii="GHEA Grapalat" w:eastAsia="Times New Roman" w:hAnsi="GHEA Grapalat" w:cs="Arial"/>
          <w:sz w:val="24"/>
          <w:szCs w:val="24"/>
          <w:lang w:val="hy-AM"/>
        </w:rPr>
        <w:t xml:space="preserve"> պահանջներին</w:t>
      </w:r>
      <w:r w:rsidRPr="009732B0">
        <w:rPr>
          <w:rFonts w:ascii="GHEA Grapalat" w:eastAsia="Times New Roman" w:hAnsi="GHEA Grapalat" w:cs="Arial"/>
          <w:sz w:val="24"/>
          <w:szCs w:val="24"/>
          <w:lang w:val="hy-AM"/>
        </w:rPr>
        <w:t>:</w:t>
      </w:r>
    </w:p>
    <w:p w14:paraId="63A6BAEB" w14:textId="72A09338"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Ցինկապատ պողպատից թիթեղների մակերևույթը ջերմամեկուսիչի կողմից պետք է լինի հանքաբամբակե սալերին կցորդելու համար հարմար պատվածքով:</w:t>
      </w:r>
    </w:p>
    <w:p w14:paraId="0E5DBFD6" w14:textId="1C6C50E3"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Ամրակման տարրերի պաշտպանիչ պատվածքները և կցվանքների լցափակումները կոռոզիակայունությամբ պետք է համապատասխանեն սալերի մետաղական թիթեղների պատվածքներին և չպետք է առաջացնեն հպումային կոռոզիա: </w:t>
      </w:r>
    </w:p>
    <w:p w14:paraId="3D952EE3" w14:textId="5CB32DE3" w:rsidR="006B30D2" w:rsidRPr="009732B0" w:rsidRDefault="006B30D2"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Լրացուցիչ ջերմամեկուսիչ պատրաստելու համար օգտագործում են մինչև 2 մմ հաստությամբ Z-ձև մարդակներ:</w:t>
      </w:r>
    </w:p>
    <w:p w14:paraId="0723D0E9" w14:textId="5FA222A9" w:rsidR="006B30D2" w:rsidRPr="009732B0" w:rsidRDefault="009001C3"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lastRenderedPageBreak/>
        <w:t xml:space="preserve"> </w:t>
      </w:r>
      <w:r w:rsidR="006B30D2" w:rsidRPr="009732B0">
        <w:rPr>
          <w:rFonts w:ascii="GHEA Grapalat" w:eastAsia="Times New Roman" w:hAnsi="GHEA Grapalat" w:cs="Arial"/>
          <w:sz w:val="24"/>
          <w:szCs w:val="24"/>
          <w:lang w:val="hy-AM"/>
        </w:rPr>
        <w:t>Սենդվիչ-տրամատների կցվանքների և մարդակներին հարող մասերի կիպ հպման համար կիրառում են փրփրապոլիէթիլենից կիպարար ժապավեններ: Տրամատների միջև լայնական կցվանքները ամրակցում են ալյումինե կպչուն ժապավենով: Ցրտի կամրջակների վերացման համար սենդվիչ-տրամատի և տանիքածածկի պատվածքի միջև կիրառվում է իզոլոնից կամ ջերմամեկուսիչ սալերից:</w:t>
      </w:r>
    </w:p>
    <w:p w14:paraId="4EFFFE08" w14:textId="77777777" w:rsidR="009001C3" w:rsidRPr="009732B0" w:rsidRDefault="009001C3" w:rsidP="009C7CA2">
      <w:pPr>
        <w:spacing w:after="0" w:line="360" w:lineRule="auto"/>
        <w:jc w:val="both"/>
        <w:textAlignment w:val="baseline"/>
        <w:rPr>
          <w:rFonts w:ascii="GHEA Grapalat" w:eastAsia="Times New Roman" w:hAnsi="GHEA Grapalat" w:cs="Arial"/>
          <w:bCs/>
          <w:sz w:val="24"/>
          <w:szCs w:val="24"/>
          <w:lang w:val="hy-AM"/>
        </w:rPr>
      </w:pPr>
    </w:p>
    <w:p w14:paraId="28752F15" w14:textId="512588D7" w:rsidR="009001C3" w:rsidRPr="009732B0" w:rsidRDefault="009001C3" w:rsidP="009C7CA2">
      <w:pPr>
        <w:pStyle w:val="2"/>
        <w:rPr>
          <w:b w:val="0"/>
          <w:szCs w:val="24"/>
          <w:lang w:val="hy-AM"/>
        </w:rPr>
      </w:pPr>
      <w:r w:rsidRPr="009732B0">
        <w:rPr>
          <w:rFonts w:cs="Arial"/>
          <w:szCs w:val="24"/>
          <w:lang w:val="hy-AM"/>
        </w:rPr>
        <w:t>5.11</w:t>
      </w:r>
      <w:r w:rsidRPr="009732B0">
        <w:rPr>
          <w:szCs w:val="24"/>
          <w:lang w:val="hy-AM"/>
        </w:rPr>
        <w:t xml:space="preserve"> ԼԻԱԼՑՄԱՆ ՄԵԹՈԴՈՎ ՏԱՆԻՔԻ/ՏԱՆԻՔԱԾԱԾԿԻ ՀԻԴՐԱՎԼԻԿ ՓՈՐՁԱՐԿՈՒՄՆԵՐ</w:t>
      </w:r>
    </w:p>
    <w:p w14:paraId="329BF459" w14:textId="77777777" w:rsidR="009001C3" w:rsidRPr="009732B0" w:rsidRDefault="009001C3" w:rsidP="009C7CA2">
      <w:pPr>
        <w:spacing w:after="0" w:line="360" w:lineRule="auto"/>
        <w:jc w:val="both"/>
        <w:rPr>
          <w:rFonts w:ascii="GHEA Grapalat" w:eastAsia="Times New Roman" w:hAnsi="GHEA Grapalat" w:cs="Arial"/>
          <w:b/>
          <w:sz w:val="24"/>
          <w:szCs w:val="24"/>
          <w:lang w:val="hy-AM"/>
        </w:rPr>
      </w:pPr>
    </w:p>
    <w:p w14:paraId="23F9CB42" w14:textId="72F2F6F6" w:rsidR="009001C3" w:rsidRPr="009732B0" w:rsidRDefault="009001C3"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b/>
          <w:sz w:val="24"/>
          <w:szCs w:val="24"/>
          <w:lang w:val="hy-AM"/>
        </w:rPr>
        <w:t xml:space="preserve">      </w:t>
      </w:r>
      <w:r w:rsidRPr="009732B0">
        <w:rPr>
          <w:rFonts w:ascii="GHEA Grapalat" w:eastAsia="Times New Roman" w:hAnsi="GHEA Grapalat" w:cs="Arial"/>
          <w:sz w:val="24"/>
          <w:szCs w:val="24"/>
          <w:lang w:val="hy-AM"/>
        </w:rPr>
        <w:t xml:space="preserve">Տանիքածածկի փորձարկումը պետք է իրականացվի «Չափումների միասնականության ապահովման մասին» Հայաստանի Հանրապետության օրենքի և «Օրենսդրական չափագիտական </w:t>
      </w:r>
      <w:r w:rsidRPr="009732B0">
        <w:rPr>
          <w:rFonts w:ascii="Times New Roman" w:eastAsia="Times New Roman" w:hAnsi="Times New Roman" w:cs="Times New Roman"/>
          <w:sz w:val="24"/>
          <w:szCs w:val="24"/>
          <w:lang w:val="hy-AM"/>
        </w:rPr>
        <w:t>​​</w:t>
      </w:r>
      <w:r w:rsidRPr="009732B0">
        <w:rPr>
          <w:rFonts w:ascii="GHEA Grapalat" w:eastAsia="Times New Roman" w:hAnsi="GHEA Grapalat" w:cs="Arial"/>
          <w:sz w:val="24"/>
          <w:szCs w:val="24"/>
          <w:lang w:val="hy-AM"/>
        </w:rPr>
        <w:t xml:space="preserve">հսկողության ենթակա չափման միջոցների ցանկը սահմանելու մասին» ՀՀ կառավարության 2016 թվականի փետրվարի 11-ի N113-Ն որոշման համաձայն։ </w:t>
      </w:r>
    </w:p>
    <w:p w14:paraId="40F75D0C" w14:textId="4567B772" w:rsidR="009001C3" w:rsidRPr="009732B0" w:rsidRDefault="009001C3"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     Տանիքի/տանիքածածկի տեղակայված ջրամեկուսիչ համակարգը պետք է փորձարկվի՝ հոսաթողումները բացառելու նպատակով դրա ամբողջականության հաստատման համար: Փորձարկումների նպատակը պետք է կայանա տանիքածածկի թաղանթի ամբողջականության ստուգման և հոսաթողման հետևանքով առաջացած խոնավ տարածքների հայտնաբերման մեջ:</w:t>
      </w:r>
    </w:p>
    <w:p w14:paraId="6CB9666E" w14:textId="30DE2DE6" w:rsidR="009001C3" w:rsidRPr="009732B0" w:rsidRDefault="009001C3"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     Ջրալցման միջոցով տանիքածածկի փորձարկման մեթոդը հոսաթողումների ստուգման ամենապարզ և հիմնական մեթոդն է հանդիսանում: Նախքան այս մեթոդը դիտարկելը կամ կիրառելը, խիստ կարևոր է ուսումնասիրել շենքի կառուցվածքային համակարգը և հասկանալ դրա նախագծային անվտանգ կրողունակությունը:</w:t>
      </w:r>
    </w:p>
    <w:p w14:paraId="1F9B7855" w14:textId="33835533" w:rsidR="009001C3" w:rsidRPr="009732B0" w:rsidRDefault="009001C3"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     Տանիքի/տանիքածածկի ջրահեռացման համակարգը ժամանակավորապես հերմետիկացվում կամ արգելափակվում է, իսկ տանիքի դիտարկվող տարածքի վրա ջուր է լցվում և պահվում է 12-ից 48 ժամվա ընթացքում:  Ջրի նվազագույն խորությունը պետք է լինի 5 սմ, ինչը ապահովում է բավարար հիդրավլիկ ճնշամղում՝ դեպի ցանկացած տիպի մեծ անցքեր, որոնք կարող են </w:t>
      </w:r>
      <w:r w:rsidRPr="009732B0">
        <w:rPr>
          <w:rFonts w:ascii="GHEA Grapalat" w:eastAsia="Times New Roman" w:hAnsi="GHEA Grapalat" w:cs="Arial"/>
          <w:sz w:val="24"/>
          <w:szCs w:val="24"/>
          <w:lang w:val="hy-AM"/>
        </w:rPr>
        <w:lastRenderedPageBreak/>
        <w:t>առաջանալ փորձարկման ժամանակ, այս ժամանակահատվածում ստուգվում է նաև ջրի ներթափանցման ցանկացած նշանների առկայությունը փորձարկման հրապարակի ստորին մասում:</w:t>
      </w:r>
    </w:p>
    <w:p w14:paraId="2A641DC9" w14:textId="4F8BCC46" w:rsidR="009001C3" w:rsidRPr="009732B0" w:rsidRDefault="009001C3"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     Փորձարկման ավարտից հետո ջուրը պետք է ապահով կերպով հեռացվի թաղանթից: Տանիքը չորացվում է՝ ջրահեռացման համակարգերում արմունկների / արտուղիների փքումը կանխելու համար: Ներքևից տեսանելի ցանկացած հոսաթողում պետք է տեսողական զննության միջոցով  հայտնաբերվի և անմիջապես վերացվի:</w:t>
      </w:r>
    </w:p>
    <w:p w14:paraId="0D7630B7" w14:textId="75A05D30" w:rsidR="009001C3" w:rsidRPr="009732B0" w:rsidRDefault="009001C3" w:rsidP="009732B0">
      <w:pPr>
        <w:pStyle w:val="a3"/>
        <w:numPr>
          <w:ilvl w:val="0"/>
          <w:numId w:val="28"/>
        </w:numPr>
        <w:spacing w:after="0" w:line="360" w:lineRule="auto"/>
        <w:ind w:left="0" w:firstLine="426"/>
        <w:jc w:val="both"/>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     Ջրալցման փորձարկման մեթոդի հետ մեկտեղ կան տանիքածածկի փորձարկման բազմաթիվ այլ մեթոդներ, ինչպիսիք են հերմետիկության ստուգման էլեկտրական մեթոդները,  ինֆրակարմիր ջերմագրությունը, ցածրավոլտ էլեկտրահաղորդականությունը և բարձրավոլտ կայծով փորձարկումը:</w:t>
      </w:r>
    </w:p>
    <w:p w14:paraId="13F19615" w14:textId="77777777" w:rsidR="00FF298E" w:rsidRPr="009732B0" w:rsidRDefault="00FF298E" w:rsidP="009732B0">
      <w:pPr>
        <w:spacing w:after="0" w:line="360" w:lineRule="auto"/>
        <w:jc w:val="both"/>
        <w:rPr>
          <w:rFonts w:ascii="GHEA Grapalat" w:eastAsia="Times New Roman" w:hAnsi="GHEA Grapalat" w:cs="Arial"/>
          <w:sz w:val="24"/>
          <w:szCs w:val="24"/>
          <w:lang w:val="hy-AM"/>
        </w:rPr>
      </w:pPr>
    </w:p>
    <w:p w14:paraId="4A085462" w14:textId="2C022BB2" w:rsidR="00FF298E" w:rsidRPr="009732B0" w:rsidRDefault="00FF298E" w:rsidP="009C7CA2">
      <w:pPr>
        <w:pStyle w:val="1"/>
        <w:rPr>
          <w:b w:val="0"/>
          <w:bCs w:val="0"/>
          <w:szCs w:val="24"/>
          <w:lang w:val="hy-AM"/>
        </w:rPr>
      </w:pPr>
      <w:r w:rsidRPr="009732B0">
        <w:rPr>
          <w:szCs w:val="24"/>
          <w:lang w:val="hy-AM"/>
        </w:rPr>
        <w:t>6</w:t>
      </w:r>
      <w:r w:rsidRPr="009732B0">
        <w:rPr>
          <w:rFonts w:eastAsia="Microsoft JhengHei" w:cs="Microsoft JhengHei"/>
          <w:szCs w:val="24"/>
          <w:lang w:val="hy-AM"/>
        </w:rPr>
        <w:t xml:space="preserve"> </w:t>
      </w:r>
      <w:r w:rsidRPr="009732B0">
        <w:rPr>
          <w:szCs w:val="24"/>
          <w:lang w:val="hy-AM"/>
        </w:rPr>
        <w:t>ՀԱՐԴԱՐՄԱՆ ԱՇԽԱՏԱՆՔՆԵՐ</w:t>
      </w:r>
    </w:p>
    <w:p w14:paraId="3C9A1336" w14:textId="7248B06E" w:rsidR="00FF298E" w:rsidRPr="009732B0" w:rsidRDefault="00FF298E" w:rsidP="009C7CA2">
      <w:pPr>
        <w:pStyle w:val="2"/>
        <w:rPr>
          <w:b w:val="0"/>
          <w:bCs/>
          <w:szCs w:val="24"/>
          <w:lang w:val="hy-AM"/>
        </w:rPr>
      </w:pPr>
      <w:r w:rsidRPr="009732B0">
        <w:rPr>
          <w:bCs/>
          <w:szCs w:val="24"/>
          <w:lang w:val="hy-AM"/>
        </w:rPr>
        <w:t>6.1 ԸՆԴՀԱՆՈՒՐ ՊԱՀԱՆՋՆԵՐ</w:t>
      </w:r>
    </w:p>
    <w:p w14:paraId="7DDFCFC3"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0E32612E" w14:textId="724E9B3C" w:rsidR="00FF298E" w:rsidRPr="009732B0" w:rsidRDefault="00520F44"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Pr>
          <w:rFonts w:ascii="GHEA Grapalat" w:eastAsia="Times New Roman" w:hAnsi="GHEA Grapalat" w:cs="Arial"/>
          <w:bCs/>
          <w:sz w:val="24"/>
          <w:szCs w:val="24"/>
          <w:lang w:val="hy-AM"/>
        </w:rPr>
        <w:t>Շինություններում</w:t>
      </w:r>
      <w:r w:rsidR="00FF298E" w:rsidRPr="009732B0">
        <w:rPr>
          <w:rFonts w:ascii="GHEA Grapalat" w:eastAsia="Times New Roman" w:hAnsi="GHEA Grapalat" w:cs="Arial"/>
          <w:bCs/>
          <w:sz w:val="24"/>
          <w:szCs w:val="24"/>
          <w:lang w:val="hy-AM"/>
        </w:rPr>
        <w:t xml:space="preserve"> հարդարման աշխատանքները պետք է իրականացվեն շրջակա միջավայրի և հարդարման ենթակա մակերեսի 5-ից մինչև 30 °С ջերմաստիճանի, օդի հարաբերական խոնավության առավելագույնը 60%-ի պայմաններում, եթե նյութն արտադրողի կողմից այլ բան նշված չէ։ Այս ջերմաստիճանախոնավային ռեժիմը </w:t>
      </w:r>
      <w:r>
        <w:rPr>
          <w:rFonts w:ascii="GHEA Grapalat" w:eastAsia="Times New Roman" w:hAnsi="GHEA Grapalat" w:cs="Arial"/>
          <w:bCs/>
          <w:sz w:val="24"/>
          <w:szCs w:val="24"/>
          <w:lang w:val="hy-AM"/>
        </w:rPr>
        <w:t>շինությունում</w:t>
      </w:r>
      <w:r w:rsidR="00FF298E" w:rsidRPr="009732B0">
        <w:rPr>
          <w:rFonts w:ascii="GHEA Grapalat" w:eastAsia="Times New Roman" w:hAnsi="GHEA Grapalat" w:cs="Arial"/>
          <w:bCs/>
          <w:sz w:val="24"/>
          <w:szCs w:val="24"/>
          <w:lang w:val="hy-AM"/>
        </w:rPr>
        <w:t xml:space="preserve"> պետք է պահպանել շուրջօրյա, հարդարման աշխատանքների կատարման ամբողջ ընթացքում և առնվազն 2 օր մինչև աշխատանքները սկսելը և 12 օր դրանք ավարտելուց հետո։</w:t>
      </w:r>
    </w:p>
    <w:p w14:paraId="3DC6E692" w14:textId="4EC16E39"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Պաստառապատման աշխատանքներ կատարելիս նշված ջերմաստիճանախոնավային պայմանները պետք է պահպանվեն մինչև օբյեկտի շահագործման հանձնելը:</w:t>
      </w:r>
    </w:p>
    <w:p w14:paraId="1288461C" w14:textId="4C04654E"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 xml:space="preserve">Շինարարական լուծույթների կիրառմամբ ճակատային հարդարման աշխատանքները պետք է կատարել շրջակա միջավայրի միջին օրական և հիքմի 5-ից մինչև 30°С ջերմաստիճանի դեպքում, եթե նախագծով այլ բան նախատեսված չէ։ </w:t>
      </w:r>
      <w:r w:rsidRPr="009732B0">
        <w:rPr>
          <w:rFonts w:ascii="GHEA Grapalat" w:eastAsia="Times New Roman" w:hAnsi="GHEA Grapalat" w:cs="Arial"/>
          <w:bCs/>
          <w:sz w:val="24"/>
          <w:szCs w:val="24"/>
          <w:lang w:val="hy-AM"/>
        </w:rPr>
        <w:lastRenderedPageBreak/>
        <w:t>Շրջակա միջավայրի միջին օրական ջերմաստիճանը նշված միջակայքում պետք է պահպանել 2 օրվա ընթացքում մինչև հարդարման աշխատանքները սկսելը և առնվազն 7 օր դրանք ավարտելուց հետո։</w:t>
      </w:r>
    </w:p>
    <w:p w14:paraId="10F65633" w14:textId="43B5BBF6"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Թույլատրվում է կատարել ներկման աշխատանքներ օրգանական  լուծիչների հիմքով ներկերի օգատգործմամբ 10°С-ից ցածր ջերմաստիճանի դեպքում։</w:t>
      </w:r>
    </w:p>
    <w:p w14:paraId="55559494" w14:textId="7C7EE86C"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Մինչև հարդարման աշխատանքներ սկսելը պետք է կատարվեն և ընդունվեն հետևյալ աշխատանքները, եթե այլ բան նախատեսված չէ շինարարության կազմակերպման կամ աշխատանքների կատարման նախագծերի կողմից</w:t>
      </w:r>
      <w:r w:rsidRPr="009732B0">
        <w:rPr>
          <w:rFonts w:ascii="Times New Roman" w:eastAsia="Times New Roman" w:hAnsi="Times New Roman" w:cs="Times New Roman"/>
          <w:bCs/>
          <w:sz w:val="24"/>
          <w:szCs w:val="24"/>
          <w:lang w:val="hy-AM"/>
        </w:rPr>
        <w:t>․</w:t>
      </w:r>
      <w:r w:rsidRPr="009732B0">
        <w:rPr>
          <w:rFonts w:ascii="GHEA Grapalat" w:eastAsia="Times New Roman" w:hAnsi="GHEA Grapalat" w:cs="Arial"/>
          <w:bCs/>
          <w:sz w:val="24"/>
          <w:szCs w:val="24"/>
          <w:lang w:val="hy-AM"/>
        </w:rPr>
        <w:t xml:space="preserve"> </w:t>
      </w:r>
    </w:p>
    <w:p w14:paraId="2CD3ECAC" w14:textId="0046F834" w:rsidR="0080557C" w:rsidRDefault="0080557C" w:rsidP="0080557C">
      <w:pPr>
        <w:pStyle w:val="a3"/>
        <w:numPr>
          <w:ilvl w:val="0"/>
          <w:numId w:val="32"/>
        </w:numPr>
        <w:spacing w:after="0" w:line="360" w:lineRule="auto"/>
        <w:jc w:val="both"/>
        <w:rPr>
          <w:rFonts w:ascii="GHEA Grapalat" w:hAnsi="GHEA Grapalat"/>
          <w:sz w:val="24"/>
          <w:szCs w:val="24"/>
          <w:lang w:val="hy-AM"/>
        </w:rPr>
      </w:pPr>
      <w:r>
        <w:rPr>
          <w:rFonts w:ascii="GHEA Grapalat" w:eastAsia="Times New Roman" w:hAnsi="GHEA Grapalat" w:cs="Arial"/>
          <w:bCs/>
          <w:sz w:val="24"/>
          <w:szCs w:val="24"/>
          <w:lang w:val="hy-AM"/>
        </w:rPr>
        <w:t>Պ</w:t>
      </w:r>
      <w:r w:rsidRPr="0080557C">
        <w:rPr>
          <w:rFonts w:ascii="GHEA Grapalat" w:eastAsia="Times New Roman" w:hAnsi="GHEA Grapalat" w:cs="Arial"/>
          <w:bCs/>
          <w:sz w:val="24"/>
          <w:szCs w:val="24"/>
          <w:lang w:val="hy-AM"/>
        </w:rPr>
        <w:t>ետք է ամբողջովին ավարտված լինեն շինարարական կոնստրուկցիաների տեղակայման աշխատանքները</w:t>
      </w:r>
      <w:r>
        <w:rPr>
          <w:rFonts w:ascii="GHEA Grapalat" w:hAnsi="GHEA Grapalat"/>
          <w:sz w:val="24"/>
          <w:szCs w:val="24"/>
          <w:lang w:val="hy-AM"/>
        </w:rPr>
        <w:t>։</w:t>
      </w:r>
    </w:p>
    <w:p w14:paraId="3DAC91CC" w14:textId="0C296278" w:rsidR="0080557C" w:rsidRPr="0080557C" w:rsidRDefault="0080557C" w:rsidP="0080557C">
      <w:pPr>
        <w:pStyle w:val="a3"/>
        <w:numPr>
          <w:ilvl w:val="0"/>
          <w:numId w:val="32"/>
        </w:numPr>
        <w:spacing w:after="0" w:line="360" w:lineRule="auto"/>
        <w:jc w:val="both"/>
        <w:rPr>
          <w:rFonts w:ascii="GHEA Grapalat" w:hAnsi="GHEA Grapalat"/>
          <w:sz w:val="24"/>
          <w:szCs w:val="24"/>
          <w:lang w:val="hy-AM"/>
        </w:rPr>
      </w:pPr>
      <w:r>
        <w:rPr>
          <w:rFonts w:ascii="GHEA Grapalat" w:eastAsia="Times New Roman" w:hAnsi="GHEA Grapalat" w:cs="Arial"/>
          <w:bCs/>
          <w:sz w:val="24"/>
          <w:szCs w:val="24"/>
          <w:lang w:val="hy-AM"/>
        </w:rPr>
        <w:t>Տ</w:t>
      </w:r>
      <w:r w:rsidRPr="009732B0">
        <w:rPr>
          <w:rFonts w:ascii="GHEA Grapalat" w:eastAsia="Times New Roman" w:hAnsi="GHEA Grapalat" w:cs="Arial"/>
          <w:bCs/>
          <w:sz w:val="24"/>
          <w:szCs w:val="24"/>
          <w:lang w:val="hy-AM"/>
        </w:rPr>
        <w:t>եղակայված և մամլված լինեն սանի</w:t>
      </w:r>
      <w:r>
        <w:rPr>
          <w:rFonts w:ascii="GHEA Grapalat" w:eastAsia="Times New Roman" w:hAnsi="GHEA Grapalat" w:cs="Arial"/>
          <w:bCs/>
          <w:sz w:val="24"/>
          <w:szCs w:val="24"/>
          <w:lang w:val="hy-AM"/>
        </w:rPr>
        <w:t>տարատեխնիկական կոմունիկացիաները։</w:t>
      </w:r>
    </w:p>
    <w:p w14:paraId="5B2B76DE" w14:textId="5202FECF" w:rsidR="0080557C" w:rsidRPr="0080557C" w:rsidRDefault="0080557C" w:rsidP="0080557C">
      <w:pPr>
        <w:pStyle w:val="a3"/>
        <w:numPr>
          <w:ilvl w:val="0"/>
          <w:numId w:val="32"/>
        </w:numPr>
        <w:spacing w:after="0" w:line="360" w:lineRule="auto"/>
        <w:jc w:val="both"/>
        <w:rPr>
          <w:rFonts w:ascii="GHEA Grapalat" w:hAnsi="GHEA Grapalat"/>
          <w:sz w:val="24"/>
          <w:szCs w:val="24"/>
          <w:lang w:val="hy-AM"/>
        </w:rPr>
      </w:pPr>
      <w:r>
        <w:rPr>
          <w:rFonts w:ascii="GHEA Grapalat" w:eastAsia="Times New Roman" w:hAnsi="GHEA Grapalat" w:cs="Arial"/>
          <w:bCs/>
          <w:sz w:val="24"/>
          <w:szCs w:val="24"/>
          <w:lang w:val="hy-AM"/>
        </w:rPr>
        <w:t>Տ</w:t>
      </w:r>
      <w:r w:rsidRPr="009732B0">
        <w:rPr>
          <w:rFonts w:ascii="GHEA Grapalat" w:eastAsia="Times New Roman" w:hAnsi="GHEA Grapalat" w:cs="Arial"/>
          <w:bCs/>
          <w:sz w:val="24"/>
          <w:szCs w:val="24"/>
          <w:lang w:val="hy-AM"/>
        </w:rPr>
        <w:t>եղակայված և փորձարկված լինեն թա</w:t>
      </w:r>
      <w:r>
        <w:rPr>
          <w:rFonts w:ascii="GHEA Grapalat" w:eastAsia="Times New Roman" w:hAnsi="GHEA Grapalat" w:cs="Arial"/>
          <w:bCs/>
          <w:sz w:val="24"/>
          <w:szCs w:val="24"/>
          <w:lang w:val="hy-AM"/>
        </w:rPr>
        <w:t>քնված էլեկտրատեխնիկական ցանցերը։</w:t>
      </w:r>
    </w:p>
    <w:p w14:paraId="57F62BA1" w14:textId="3CAFFFDF" w:rsidR="0080557C" w:rsidRPr="0080557C" w:rsidRDefault="0080557C" w:rsidP="0080557C">
      <w:pPr>
        <w:pStyle w:val="a3"/>
        <w:numPr>
          <w:ilvl w:val="0"/>
          <w:numId w:val="32"/>
        </w:numPr>
        <w:spacing w:after="0" w:line="360" w:lineRule="auto"/>
        <w:jc w:val="both"/>
        <w:rPr>
          <w:rFonts w:ascii="GHEA Grapalat" w:hAnsi="GHEA Grapalat"/>
          <w:sz w:val="24"/>
          <w:szCs w:val="24"/>
          <w:lang w:val="hy-AM"/>
        </w:rPr>
      </w:pPr>
      <w:r>
        <w:rPr>
          <w:rFonts w:ascii="GHEA Grapalat" w:eastAsia="Times New Roman" w:hAnsi="GHEA Grapalat" w:cs="Arial"/>
          <w:bCs/>
          <w:sz w:val="24"/>
          <w:szCs w:val="24"/>
          <w:lang w:val="hy-AM"/>
        </w:rPr>
        <w:t>Տ</w:t>
      </w:r>
      <w:r w:rsidRPr="009732B0">
        <w:rPr>
          <w:rFonts w:ascii="GHEA Grapalat" w:eastAsia="Times New Roman" w:hAnsi="GHEA Grapalat" w:cs="Arial"/>
          <w:bCs/>
          <w:sz w:val="24"/>
          <w:szCs w:val="24"/>
          <w:lang w:val="hy-AM"/>
        </w:rPr>
        <w:t>եղադրված լինեն հիդրոմեկուսիչ, ջերմամեկուսիչ շերտերը, ինչպես նաև կատարվ</w:t>
      </w:r>
      <w:r>
        <w:rPr>
          <w:rFonts w:ascii="GHEA Grapalat" w:eastAsia="Times New Roman" w:hAnsi="GHEA Grapalat" w:cs="Arial"/>
          <w:bCs/>
          <w:sz w:val="24"/>
          <w:szCs w:val="24"/>
          <w:lang w:val="hy-AM"/>
        </w:rPr>
        <w:t>ած լինի ծածկերը հարթեցնող սվաղը։</w:t>
      </w:r>
    </w:p>
    <w:p w14:paraId="46F7DDCF" w14:textId="19B8735F" w:rsidR="0080557C" w:rsidRPr="0080557C" w:rsidRDefault="0080557C" w:rsidP="0080557C">
      <w:pPr>
        <w:pStyle w:val="a3"/>
        <w:numPr>
          <w:ilvl w:val="0"/>
          <w:numId w:val="32"/>
        </w:numPr>
        <w:spacing w:after="0" w:line="360" w:lineRule="auto"/>
        <w:jc w:val="both"/>
        <w:rPr>
          <w:rFonts w:ascii="GHEA Grapalat" w:hAnsi="GHEA Grapalat"/>
          <w:sz w:val="24"/>
          <w:szCs w:val="24"/>
          <w:lang w:val="hy-AM"/>
        </w:rPr>
      </w:pPr>
      <w:r>
        <w:rPr>
          <w:rFonts w:ascii="GHEA Grapalat" w:eastAsia="Times New Roman" w:hAnsi="GHEA Grapalat" w:cs="Arial"/>
          <w:bCs/>
          <w:sz w:val="24"/>
          <w:szCs w:val="24"/>
          <w:lang w:val="hy-AM"/>
        </w:rPr>
        <w:t>Կ</w:t>
      </w:r>
      <w:r w:rsidRPr="009732B0">
        <w:rPr>
          <w:rFonts w:ascii="GHEA Grapalat" w:eastAsia="Times New Roman" w:hAnsi="GHEA Grapalat" w:cs="Arial"/>
          <w:bCs/>
          <w:sz w:val="24"/>
          <w:szCs w:val="24"/>
          <w:lang w:val="hy-AM"/>
        </w:rPr>
        <w:t>ատարված լինի բլոկների և սալի</w:t>
      </w:r>
      <w:r>
        <w:rPr>
          <w:rFonts w:ascii="GHEA Grapalat" w:eastAsia="Times New Roman" w:hAnsi="GHEA Grapalat" w:cs="Arial"/>
          <w:bCs/>
          <w:sz w:val="24"/>
          <w:szCs w:val="24"/>
          <w:lang w:val="hy-AM"/>
        </w:rPr>
        <w:t>կների միջև կարանների լցափակումը։</w:t>
      </w:r>
    </w:p>
    <w:p w14:paraId="542ECF43" w14:textId="2BA76049" w:rsidR="0080557C" w:rsidRPr="0080557C" w:rsidRDefault="0080557C" w:rsidP="0080557C">
      <w:pPr>
        <w:pStyle w:val="a3"/>
        <w:numPr>
          <w:ilvl w:val="0"/>
          <w:numId w:val="32"/>
        </w:numPr>
        <w:spacing w:after="0" w:line="360" w:lineRule="auto"/>
        <w:jc w:val="both"/>
        <w:rPr>
          <w:rFonts w:ascii="GHEA Grapalat" w:hAnsi="GHEA Grapalat"/>
          <w:sz w:val="24"/>
          <w:szCs w:val="24"/>
          <w:lang w:val="hy-AM"/>
        </w:rPr>
      </w:pPr>
      <w:r>
        <w:rPr>
          <w:rFonts w:ascii="GHEA Grapalat" w:eastAsia="Times New Roman" w:hAnsi="GHEA Grapalat" w:cs="Arial"/>
          <w:bCs/>
          <w:sz w:val="24"/>
          <w:szCs w:val="24"/>
          <w:lang w:val="hy-AM"/>
        </w:rPr>
        <w:t>Լ</w:t>
      </w:r>
      <w:r w:rsidRPr="009732B0">
        <w:rPr>
          <w:rFonts w:ascii="GHEA Grapalat" w:eastAsia="Times New Roman" w:hAnsi="GHEA Grapalat" w:cs="Arial"/>
          <w:bCs/>
          <w:sz w:val="24"/>
          <w:szCs w:val="24"/>
          <w:lang w:val="hy-AM"/>
        </w:rPr>
        <w:t xml:space="preserve">ցափակված և </w:t>
      </w:r>
      <w:r>
        <w:rPr>
          <w:rFonts w:ascii="GHEA Grapalat" w:eastAsia="Times New Roman" w:hAnsi="GHEA Grapalat" w:cs="Arial"/>
          <w:bCs/>
          <w:sz w:val="24"/>
          <w:szCs w:val="24"/>
          <w:lang w:val="hy-AM"/>
        </w:rPr>
        <w:t>մեկուսացված լինեն լուսամուտների,</w:t>
      </w:r>
      <w:r w:rsidRPr="0080557C">
        <w:rPr>
          <w:rFonts w:ascii="GHEA Grapalat" w:eastAsia="Times New Roman" w:hAnsi="GHEA Grapalat" w:cs="Arial"/>
          <w:bCs/>
          <w:sz w:val="24"/>
          <w:szCs w:val="24"/>
          <w:lang w:val="hy-AM"/>
        </w:rPr>
        <w:t xml:space="preserve"> </w:t>
      </w:r>
      <w:r w:rsidRPr="009732B0">
        <w:rPr>
          <w:rFonts w:ascii="GHEA Grapalat" w:eastAsia="Times New Roman" w:hAnsi="GHEA Grapalat" w:cs="Arial"/>
          <w:bCs/>
          <w:sz w:val="24"/>
          <w:szCs w:val="24"/>
          <w:lang w:val="hy-AM"/>
        </w:rPr>
        <w:t>դռների և պատշգամբների բլոկների կցորդման հատվածները</w:t>
      </w:r>
      <w:r>
        <w:rPr>
          <w:rFonts w:ascii="GHEA Grapalat" w:eastAsia="Times New Roman" w:hAnsi="GHEA Grapalat" w:cs="Arial"/>
          <w:bCs/>
          <w:sz w:val="24"/>
          <w:szCs w:val="24"/>
          <w:lang w:val="hy-AM"/>
        </w:rPr>
        <w:t>։</w:t>
      </w:r>
    </w:p>
    <w:p w14:paraId="4F259D78" w14:textId="518F8C98" w:rsidR="0080557C" w:rsidRPr="0080557C" w:rsidRDefault="0080557C" w:rsidP="0080557C">
      <w:pPr>
        <w:pStyle w:val="a3"/>
        <w:numPr>
          <w:ilvl w:val="0"/>
          <w:numId w:val="32"/>
        </w:numPr>
        <w:spacing w:after="0" w:line="360" w:lineRule="auto"/>
        <w:jc w:val="both"/>
        <w:rPr>
          <w:rFonts w:ascii="GHEA Grapalat" w:hAnsi="GHEA Grapalat"/>
          <w:sz w:val="24"/>
          <w:szCs w:val="24"/>
          <w:lang w:val="hy-AM"/>
        </w:rPr>
      </w:pPr>
      <w:r>
        <w:rPr>
          <w:rFonts w:ascii="GHEA Grapalat" w:eastAsia="Times New Roman" w:hAnsi="GHEA Grapalat" w:cs="Arial"/>
          <w:bCs/>
          <w:sz w:val="24"/>
          <w:szCs w:val="24"/>
          <w:lang w:val="hy-AM"/>
        </w:rPr>
        <w:t>Ա</w:t>
      </w:r>
      <w:r w:rsidRPr="009732B0">
        <w:rPr>
          <w:rFonts w:ascii="GHEA Grapalat" w:eastAsia="Times New Roman" w:hAnsi="GHEA Grapalat" w:cs="Arial"/>
          <w:bCs/>
          <w:sz w:val="24"/>
          <w:szCs w:val="24"/>
          <w:lang w:val="hy-AM"/>
        </w:rPr>
        <w:t>պակեպատ լինեն լուսային բացվածքները, տեղակայված լինեն ներկառուցվող պատրաստվածքները։</w:t>
      </w:r>
    </w:p>
    <w:p w14:paraId="4F31D87E" w14:textId="0B119437" w:rsidR="00FF298E" w:rsidRDefault="00FF298E" w:rsidP="0080557C">
      <w:pPr>
        <w:pStyle w:val="a3"/>
        <w:numPr>
          <w:ilvl w:val="0"/>
          <w:numId w:val="32"/>
        </w:numPr>
        <w:spacing w:after="0" w:line="360" w:lineRule="auto"/>
        <w:jc w:val="both"/>
        <w:rPr>
          <w:rFonts w:ascii="GHEA Grapalat" w:hAnsi="GHEA Grapalat"/>
          <w:sz w:val="24"/>
          <w:szCs w:val="24"/>
          <w:lang w:val="hy-AM"/>
        </w:rPr>
      </w:pPr>
      <w:r w:rsidRPr="0080557C">
        <w:rPr>
          <w:rFonts w:ascii="GHEA Grapalat" w:hAnsi="GHEA Grapalat"/>
          <w:sz w:val="24"/>
          <w:szCs w:val="24"/>
          <w:lang w:val="hy-AM"/>
        </w:rPr>
        <w:t>Հավաքովի սալիկների և պանելների մակերեսները պետք է բավարարեն համապատասխան պատրաստվածքների վերաբերյալ ստանդարտների պահանջները։</w:t>
      </w:r>
    </w:p>
    <w:p w14:paraId="464B34BC" w14:textId="3CA44482" w:rsidR="00FF298E" w:rsidRPr="0080557C" w:rsidRDefault="0080557C" w:rsidP="0080557C">
      <w:pPr>
        <w:pStyle w:val="a3"/>
        <w:numPr>
          <w:ilvl w:val="0"/>
          <w:numId w:val="32"/>
        </w:numPr>
        <w:spacing w:after="0" w:line="360" w:lineRule="auto"/>
        <w:jc w:val="both"/>
        <w:rPr>
          <w:rFonts w:ascii="GHEA Grapalat" w:hAnsi="GHEA Grapalat"/>
          <w:sz w:val="24"/>
          <w:szCs w:val="24"/>
          <w:lang w:val="hy-AM"/>
        </w:rPr>
      </w:pPr>
      <w:r w:rsidRPr="009732B0">
        <w:rPr>
          <w:rFonts w:ascii="GHEA Grapalat" w:hAnsi="GHEA Grapalat"/>
          <w:sz w:val="24"/>
          <w:szCs w:val="24"/>
          <w:lang w:val="hy-AM"/>
        </w:rPr>
        <w:t xml:space="preserve">Ծավալաբլոկային շենքերում ամբողջական ձևավորված երկաթբետոնե ծավալային բլոկների և խոշոր գաբարիտի մոդուլների մակերեսները պետք է բավարարեն այդ կոնստրուկցիաների վերաբերյալ </w:t>
      </w:r>
      <w:r w:rsidRPr="009D18AA">
        <w:rPr>
          <w:rFonts w:ascii="GHEA Grapalat" w:eastAsia="Times New Roman" w:hAnsi="GHEA Grapalat"/>
          <w:sz w:val="24"/>
          <w:szCs w:val="24"/>
          <w:lang w:val="hy-AM"/>
        </w:rPr>
        <w:t xml:space="preserve">ՀՀ Քաղաքաշինության կոմիտեի նախագահի 2022թ. </w:t>
      </w:r>
      <w:r w:rsidRPr="009732B0">
        <w:rPr>
          <w:rFonts w:ascii="GHEA Grapalat" w:eastAsia="Times New Roman" w:hAnsi="GHEA Grapalat"/>
          <w:sz w:val="24"/>
          <w:szCs w:val="24"/>
          <w:lang w:val="hy-AM"/>
        </w:rPr>
        <w:t>սեպտե</w:t>
      </w:r>
      <w:r w:rsidRPr="009D18AA">
        <w:rPr>
          <w:rFonts w:ascii="GHEA Grapalat" w:eastAsia="Times New Roman" w:hAnsi="GHEA Grapalat"/>
          <w:sz w:val="24"/>
          <w:szCs w:val="24"/>
          <w:lang w:val="hy-AM"/>
        </w:rPr>
        <w:t>մբերի 1</w:t>
      </w:r>
      <w:r w:rsidRPr="009732B0">
        <w:rPr>
          <w:rFonts w:ascii="GHEA Grapalat" w:eastAsia="Times New Roman" w:hAnsi="GHEA Grapalat"/>
          <w:sz w:val="24"/>
          <w:szCs w:val="24"/>
          <w:lang w:val="hy-AM"/>
        </w:rPr>
        <w:t>9</w:t>
      </w:r>
      <w:r w:rsidRPr="009D18AA">
        <w:rPr>
          <w:rFonts w:ascii="GHEA Grapalat" w:eastAsia="Times New Roman" w:hAnsi="GHEA Grapalat"/>
          <w:sz w:val="24"/>
          <w:szCs w:val="24"/>
          <w:lang w:val="hy-AM"/>
        </w:rPr>
        <w:t>-ի N 2</w:t>
      </w:r>
      <w:r w:rsidRPr="009732B0">
        <w:rPr>
          <w:rFonts w:ascii="GHEA Grapalat" w:eastAsia="Times New Roman" w:hAnsi="GHEA Grapalat"/>
          <w:sz w:val="24"/>
          <w:szCs w:val="24"/>
          <w:lang w:val="hy-AM"/>
        </w:rPr>
        <w:t>2</w:t>
      </w:r>
      <w:r w:rsidRPr="009D18AA">
        <w:rPr>
          <w:rFonts w:ascii="GHEA Grapalat" w:eastAsia="Times New Roman" w:hAnsi="GHEA Grapalat"/>
          <w:sz w:val="24"/>
          <w:szCs w:val="24"/>
          <w:lang w:val="hy-AM"/>
        </w:rPr>
        <w:t xml:space="preserve">-Ն հրամանով հաստատված </w:t>
      </w:r>
      <w:r w:rsidRPr="009732B0">
        <w:rPr>
          <w:rFonts w:ascii="GHEA Grapalat" w:eastAsia="Times New Roman" w:hAnsi="GHEA Grapalat"/>
          <w:sz w:val="24"/>
          <w:szCs w:val="24"/>
          <w:lang w:val="hy-AM"/>
        </w:rPr>
        <w:t>ՀՀՇՆ 13-03-2022</w:t>
      </w:r>
      <w:r>
        <w:rPr>
          <w:rFonts w:ascii="GHEA Grapalat" w:eastAsia="Times New Roman" w:hAnsi="GHEA Grapalat"/>
          <w:sz w:val="24"/>
          <w:szCs w:val="24"/>
          <w:lang w:val="hy-AM"/>
        </w:rPr>
        <w:t xml:space="preserve"> շինարարական նորմերի</w:t>
      </w:r>
      <w:r w:rsidRPr="009732B0">
        <w:rPr>
          <w:rFonts w:ascii="GHEA Grapalat" w:hAnsi="GHEA Grapalat"/>
          <w:sz w:val="24"/>
          <w:szCs w:val="24"/>
          <w:lang w:val="hy-AM"/>
        </w:rPr>
        <w:t xml:space="preserve"> և </w:t>
      </w:r>
      <w:r w:rsidRPr="009732B0">
        <w:rPr>
          <w:rFonts w:ascii="GHEA Grapalat" w:hAnsi="GHEA Grapalat" w:cs="Sylfaen"/>
          <w:sz w:val="24"/>
          <w:szCs w:val="24"/>
          <w:lang w:val="hy-AM"/>
        </w:rPr>
        <w:t>ՀՀ</w:t>
      </w:r>
      <w:r w:rsidRPr="009732B0">
        <w:rPr>
          <w:rFonts w:ascii="GHEA Grapalat" w:hAnsi="GHEA Grapalat"/>
          <w:sz w:val="24"/>
          <w:szCs w:val="24"/>
          <w:lang w:val="hy-AM"/>
        </w:rPr>
        <w:t xml:space="preserve"> </w:t>
      </w:r>
      <w:r w:rsidRPr="009732B0">
        <w:rPr>
          <w:rFonts w:ascii="GHEA Grapalat" w:hAnsi="GHEA Grapalat" w:cs="Sylfaen"/>
          <w:sz w:val="24"/>
          <w:szCs w:val="24"/>
          <w:lang w:val="hy-AM"/>
        </w:rPr>
        <w:t>քաղաքաշինության</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կոմիտեի</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նախագահի</w:t>
      </w:r>
      <w:r w:rsidRPr="009732B0">
        <w:rPr>
          <w:rFonts w:ascii="GHEA Grapalat" w:hAnsi="GHEA Grapalat"/>
          <w:sz w:val="24"/>
          <w:szCs w:val="24"/>
          <w:lang w:val="hy-AM"/>
        </w:rPr>
        <w:t xml:space="preserve"> 2020</w:t>
      </w:r>
      <w:r w:rsidRPr="009732B0">
        <w:rPr>
          <w:rFonts w:ascii="GHEA Grapalat" w:hAnsi="GHEA Grapalat" w:cs="Sylfaen"/>
          <w:sz w:val="24"/>
          <w:szCs w:val="24"/>
          <w:lang w:val="hy-AM"/>
        </w:rPr>
        <w:t>թ</w:t>
      </w:r>
      <w:r w:rsidRPr="009732B0">
        <w:rPr>
          <w:rFonts w:ascii="Times New Roman" w:eastAsia="Microsoft JhengHei" w:hAnsi="Times New Roman" w:cs="Times New Roman"/>
          <w:sz w:val="24"/>
          <w:szCs w:val="24"/>
          <w:lang w:val="hy-AM"/>
        </w:rPr>
        <w:t>․</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դեկտեմբերի</w:t>
      </w:r>
      <w:r w:rsidRPr="009732B0">
        <w:rPr>
          <w:rFonts w:ascii="GHEA Grapalat" w:hAnsi="GHEA Grapalat"/>
          <w:sz w:val="24"/>
          <w:szCs w:val="24"/>
          <w:lang w:val="hy-AM"/>
        </w:rPr>
        <w:t xml:space="preserve"> 28-</w:t>
      </w:r>
      <w:r w:rsidRPr="009732B0">
        <w:rPr>
          <w:rFonts w:ascii="GHEA Grapalat" w:hAnsi="GHEA Grapalat" w:cs="Sylfaen"/>
          <w:sz w:val="24"/>
          <w:szCs w:val="24"/>
          <w:lang w:val="hy-AM"/>
        </w:rPr>
        <w:t>ի</w:t>
      </w:r>
      <w:r w:rsidRPr="009732B0">
        <w:rPr>
          <w:rFonts w:ascii="GHEA Grapalat" w:hAnsi="GHEA Grapalat"/>
          <w:sz w:val="24"/>
          <w:szCs w:val="24"/>
          <w:lang w:val="hy-AM"/>
        </w:rPr>
        <w:t xml:space="preserve"> N 104-</w:t>
      </w:r>
      <w:r w:rsidRPr="009732B0">
        <w:rPr>
          <w:rFonts w:ascii="GHEA Grapalat" w:hAnsi="GHEA Grapalat" w:cs="Sylfaen"/>
          <w:sz w:val="24"/>
          <w:szCs w:val="24"/>
          <w:lang w:val="hy-AM"/>
        </w:rPr>
        <w:lastRenderedPageBreak/>
        <w:t>Ն</w:t>
      </w:r>
      <w:r w:rsidRPr="009732B0">
        <w:rPr>
          <w:rFonts w:ascii="GHEA Grapalat" w:hAnsi="GHEA Grapalat"/>
          <w:sz w:val="24"/>
          <w:szCs w:val="24"/>
          <w:lang w:val="hy-AM"/>
        </w:rPr>
        <w:t xml:space="preserve"> </w:t>
      </w:r>
      <w:r w:rsidRPr="009732B0">
        <w:rPr>
          <w:rFonts w:ascii="GHEA Grapalat" w:hAnsi="GHEA Grapalat" w:cs="Sylfaen"/>
          <w:sz w:val="24"/>
          <w:szCs w:val="24"/>
          <w:lang w:val="hy-AM"/>
        </w:rPr>
        <w:t>հրամանով հաստատված</w:t>
      </w:r>
      <w:r w:rsidRPr="009732B0">
        <w:rPr>
          <w:rFonts w:ascii="GHEA Grapalat" w:eastAsia="Calibri" w:hAnsi="GHEA Grapalat"/>
          <w:sz w:val="24"/>
          <w:szCs w:val="24"/>
          <w:lang w:val="hy-AM"/>
        </w:rPr>
        <w:t xml:space="preserve"> </w:t>
      </w:r>
      <w:r w:rsidRPr="009732B0">
        <w:rPr>
          <w:rFonts w:ascii="GHEA Grapalat" w:hAnsi="GHEA Grapalat"/>
          <w:sz w:val="24"/>
          <w:szCs w:val="24"/>
          <w:lang w:val="hy-AM"/>
        </w:rPr>
        <w:t>ՀՀՇՆ-53-01-2020</w:t>
      </w:r>
      <w:r>
        <w:rPr>
          <w:rFonts w:ascii="GHEA Grapalat" w:hAnsi="GHEA Grapalat"/>
          <w:sz w:val="24"/>
          <w:szCs w:val="24"/>
          <w:lang w:val="hy-AM"/>
        </w:rPr>
        <w:t xml:space="preserve"> շինարարական նորմերի</w:t>
      </w:r>
      <w:r w:rsidRPr="009732B0">
        <w:rPr>
          <w:rFonts w:ascii="GHEA Grapalat" w:hAnsi="GHEA Grapalat"/>
          <w:sz w:val="24"/>
          <w:szCs w:val="24"/>
          <w:lang w:val="hy-AM"/>
        </w:rPr>
        <w:t xml:space="preserve"> պահանջները։</w:t>
      </w:r>
    </w:p>
    <w:p w14:paraId="64909FE2" w14:textId="77777777" w:rsidR="00C26C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Մինչ ճակատային հարդարման աշխատանքներ սկսելը պետք է կատարվեն և ընդունվեն հետևյալ լրացուցիչ աշխատանքները</w:t>
      </w:r>
      <w:r w:rsidRPr="009732B0">
        <w:rPr>
          <w:rFonts w:ascii="Times New Roman" w:eastAsia="Times New Roman" w:hAnsi="Times New Roman" w:cs="Times New Roman"/>
          <w:bCs/>
          <w:sz w:val="24"/>
          <w:szCs w:val="24"/>
          <w:lang w:val="hy-AM"/>
        </w:rPr>
        <w:t>․</w:t>
      </w:r>
      <w:r w:rsidRPr="009732B0">
        <w:rPr>
          <w:rFonts w:ascii="GHEA Grapalat" w:eastAsia="Times New Roman" w:hAnsi="GHEA Grapalat" w:cs="Arial"/>
          <w:bCs/>
          <w:sz w:val="24"/>
          <w:szCs w:val="24"/>
          <w:lang w:val="hy-AM"/>
        </w:rPr>
        <w:t xml:space="preserve"> </w:t>
      </w:r>
    </w:p>
    <w:p w14:paraId="5A43609C" w14:textId="65DE2F30" w:rsidR="00C26CB0" w:rsidRDefault="00FF298E" w:rsidP="00C26CB0">
      <w:pPr>
        <w:pStyle w:val="a3"/>
        <w:numPr>
          <w:ilvl w:val="0"/>
          <w:numId w:val="33"/>
        </w:numPr>
        <w:spacing w:after="0" w:line="360" w:lineRule="auto"/>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պետք է տեղադրված լինի արտաքին հիդրոմեկուսացումը</w:t>
      </w:r>
      <w:r w:rsidR="00C26CB0">
        <w:rPr>
          <w:rFonts w:ascii="GHEA Grapalat" w:eastAsia="Times New Roman" w:hAnsi="GHEA Grapalat" w:cs="Arial"/>
          <w:bCs/>
          <w:sz w:val="24"/>
          <w:szCs w:val="24"/>
          <w:lang w:val="hy-AM"/>
        </w:rPr>
        <w:t>։</w:t>
      </w:r>
    </w:p>
    <w:p w14:paraId="1545AE61" w14:textId="77777777" w:rsidR="00C26CB0" w:rsidRDefault="00FF298E" w:rsidP="00C26CB0">
      <w:pPr>
        <w:pStyle w:val="a3"/>
        <w:numPr>
          <w:ilvl w:val="0"/>
          <w:numId w:val="33"/>
        </w:numPr>
        <w:spacing w:after="0" w:line="360" w:lineRule="auto"/>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 xml:space="preserve"> տանիքածածկը պատրաստ լինի իր դետալներով և ամրակապերով</w:t>
      </w:r>
      <w:r w:rsidR="00C26CB0">
        <w:rPr>
          <w:rFonts w:ascii="GHEA Grapalat" w:eastAsia="Times New Roman" w:hAnsi="GHEA Grapalat" w:cs="Arial"/>
          <w:bCs/>
          <w:sz w:val="24"/>
          <w:szCs w:val="24"/>
          <w:lang w:val="hy-AM"/>
        </w:rPr>
        <w:t>։</w:t>
      </w:r>
    </w:p>
    <w:p w14:paraId="03D54A65" w14:textId="77777777" w:rsidR="00C26CB0" w:rsidRDefault="00FF298E" w:rsidP="00C26CB0">
      <w:pPr>
        <w:pStyle w:val="a3"/>
        <w:numPr>
          <w:ilvl w:val="0"/>
          <w:numId w:val="33"/>
        </w:numPr>
        <w:spacing w:after="0" w:line="360" w:lineRule="auto"/>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 xml:space="preserve"> պատշգամբներում տեղադրված լինեն հատակի կոնստրուկցիաները</w:t>
      </w:r>
      <w:r w:rsidR="00C26CB0">
        <w:rPr>
          <w:rFonts w:ascii="GHEA Grapalat" w:eastAsia="Times New Roman" w:hAnsi="GHEA Grapalat" w:cs="Arial"/>
          <w:bCs/>
          <w:sz w:val="24"/>
          <w:szCs w:val="24"/>
          <w:lang w:val="hy-AM"/>
        </w:rPr>
        <w:t>։</w:t>
      </w:r>
    </w:p>
    <w:p w14:paraId="4E32FDC4" w14:textId="47FB0400" w:rsidR="00FF298E" w:rsidRPr="009732B0" w:rsidRDefault="00FF298E" w:rsidP="00C26CB0">
      <w:pPr>
        <w:pStyle w:val="a3"/>
        <w:numPr>
          <w:ilvl w:val="0"/>
          <w:numId w:val="33"/>
        </w:numPr>
        <w:spacing w:after="0" w:line="360" w:lineRule="auto"/>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 xml:space="preserve"> տեղադրված լինեն ամրակման բոլոր տարրերը (ջրահեռացման խողովակների, դեկորատիվ տարրերի և այլնի տեղադրման համար)՝ նախագծային փաստաթղթերի համաձայն։</w:t>
      </w:r>
    </w:p>
    <w:p w14:paraId="153E3082" w14:textId="0D6B0413"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Շենքի հիմ</w:t>
      </w:r>
      <w:r w:rsidR="00D85D62">
        <w:rPr>
          <w:rFonts w:ascii="GHEA Grapalat" w:eastAsia="Times New Roman" w:hAnsi="GHEA Grapalat" w:cs="Arial"/>
          <w:bCs/>
          <w:sz w:val="24"/>
          <w:szCs w:val="24"/>
          <w:lang w:val="hy-AM"/>
        </w:rPr>
        <w:t>նատակի</w:t>
      </w:r>
      <w:r w:rsidRPr="009732B0">
        <w:rPr>
          <w:rFonts w:ascii="GHEA Grapalat" w:eastAsia="Times New Roman" w:hAnsi="GHEA Grapalat" w:cs="Arial"/>
          <w:bCs/>
          <w:sz w:val="24"/>
          <w:szCs w:val="24"/>
          <w:lang w:val="hy-AM"/>
        </w:rPr>
        <w:t xml:space="preserve"> ամրությունը պետք է պակաս չլինի, քան հարդարման ծածկույթինը և համապատասխանի նախագծային փաստաթղթերի պահանջներին։</w:t>
      </w:r>
    </w:p>
    <w:p w14:paraId="0DD798B6" w14:textId="6177EED4"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Յուրաքանչյուր հաջորդ շերտը քսելուց առաջ պետք է փոշեզրկել մակերեսը և, անհրաժեշտության դեպքում, հիմ</w:t>
      </w:r>
      <w:r w:rsidR="00D85D62">
        <w:rPr>
          <w:rFonts w:ascii="GHEA Grapalat" w:eastAsia="Times New Roman" w:hAnsi="GHEA Grapalat" w:cs="Arial"/>
          <w:bCs/>
          <w:sz w:val="24"/>
          <w:szCs w:val="24"/>
          <w:lang w:val="hy-AM"/>
        </w:rPr>
        <w:t>նատակի</w:t>
      </w:r>
      <w:r w:rsidRPr="009732B0">
        <w:rPr>
          <w:rFonts w:ascii="GHEA Grapalat" w:eastAsia="Times New Roman" w:hAnsi="GHEA Grapalat" w:cs="Arial"/>
          <w:bCs/>
          <w:sz w:val="24"/>
          <w:szCs w:val="24"/>
          <w:lang w:val="hy-AM"/>
        </w:rPr>
        <w:t xml:space="preserve"> մշակել գրունտային միացությամբ՝ ներծծող հատկությունը նվազեցնելու կամ հավասարեցնելու համար։</w:t>
      </w:r>
    </w:p>
    <w:p w14:paraId="230A3B69" w14:textId="30EA9213"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Հիմ</w:t>
      </w:r>
      <w:r w:rsidR="00D85D62">
        <w:rPr>
          <w:rFonts w:ascii="GHEA Grapalat" w:eastAsia="Times New Roman" w:hAnsi="GHEA Grapalat" w:cs="Arial"/>
          <w:bCs/>
          <w:sz w:val="24"/>
          <w:szCs w:val="24"/>
          <w:lang w:val="hy-AM"/>
        </w:rPr>
        <w:t>նատակի</w:t>
      </w:r>
      <w:r w:rsidRPr="009732B0">
        <w:rPr>
          <w:rFonts w:ascii="GHEA Grapalat" w:eastAsia="Times New Roman" w:hAnsi="GHEA Grapalat" w:cs="Arial"/>
          <w:bCs/>
          <w:sz w:val="24"/>
          <w:szCs w:val="24"/>
          <w:lang w:val="hy-AM"/>
        </w:rPr>
        <w:t xml:space="preserve"> նախնական մշակումը պետք է իրականացնել գործարանային արտադրության ջրում լուծվող պոլիմերների հիմքով գրունտային միացությունների օգնությամբ, թույլատրվում է այլ կապակցանյութի օգտագործում, եթե կա ծածկույթի նյութն արտադրողի ցուցում։ Հիմ</w:t>
      </w:r>
      <w:r w:rsidR="00D85D62">
        <w:rPr>
          <w:rFonts w:ascii="GHEA Grapalat" w:eastAsia="Times New Roman" w:hAnsi="GHEA Grapalat" w:cs="Arial"/>
          <w:bCs/>
          <w:sz w:val="24"/>
          <w:szCs w:val="24"/>
          <w:lang w:val="hy-AM"/>
        </w:rPr>
        <w:t>նատակի</w:t>
      </w:r>
      <w:r w:rsidRPr="009732B0">
        <w:rPr>
          <w:rFonts w:ascii="GHEA Grapalat" w:eastAsia="Times New Roman" w:hAnsi="GHEA Grapalat" w:cs="Arial"/>
          <w:bCs/>
          <w:sz w:val="24"/>
          <w:szCs w:val="24"/>
          <w:lang w:val="hy-AM"/>
        </w:rPr>
        <w:t xml:space="preserve"> մշակման համար գրունտավորման տեսակն ընտրում են աղյուսակ </w:t>
      </w:r>
      <w:r w:rsidR="00DB2E6B" w:rsidRPr="009732B0">
        <w:rPr>
          <w:rFonts w:ascii="GHEA Grapalat" w:eastAsia="Times New Roman" w:hAnsi="GHEA Grapalat" w:cs="Arial"/>
          <w:bCs/>
          <w:sz w:val="24"/>
          <w:szCs w:val="24"/>
          <w:lang w:val="hy-AM"/>
        </w:rPr>
        <w:t>4</w:t>
      </w:r>
      <w:r w:rsidRPr="009732B0">
        <w:rPr>
          <w:rFonts w:ascii="GHEA Grapalat" w:eastAsia="Times New Roman" w:hAnsi="GHEA Grapalat" w:cs="Arial"/>
          <w:bCs/>
          <w:sz w:val="24"/>
          <w:szCs w:val="24"/>
          <w:lang w:val="hy-AM"/>
        </w:rPr>
        <w:t xml:space="preserve"> –ում բերված պահանջներին համապատասխան։</w:t>
      </w:r>
    </w:p>
    <w:p w14:paraId="5A95F4F3" w14:textId="77777777" w:rsidR="00FF298E" w:rsidRPr="009732B0" w:rsidRDefault="00FF298E" w:rsidP="009C7CA2">
      <w:pPr>
        <w:spacing w:after="0" w:line="360" w:lineRule="auto"/>
        <w:rPr>
          <w:rFonts w:ascii="GHEA Grapalat" w:hAnsi="GHEA Grapalat"/>
          <w:color w:val="333333"/>
          <w:sz w:val="24"/>
          <w:szCs w:val="24"/>
          <w:lang w:val="hy-AM"/>
        </w:rPr>
      </w:pPr>
    </w:p>
    <w:p w14:paraId="45E2E4E5" w14:textId="1C0AF1EC" w:rsidR="00FF298E" w:rsidRPr="009732B0" w:rsidRDefault="00FF298E" w:rsidP="009C7CA2">
      <w:pPr>
        <w:spacing w:after="0" w:line="360" w:lineRule="auto"/>
        <w:jc w:val="right"/>
        <w:rPr>
          <w:rFonts w:ascii="GHEA Grapalat" w:hAnsi="GHEA Grapalat"/>
          <w:b/>
          <w:bCs/>
          <w:color w:val="333333"/>
          <w:sz w:val="24"/>
          <w:szCs w:val="24"/>
          <w:lang w:val="hy-AM"/>
        </w:rPr>
      </w:pPr>
      <w:r w:rsidRPr="009732B0">
        <w:rPr>
          <w:rFonts w:ascii="GHEA Grapalat" w:hAnsi="GHEA Grapalat"/>
          <w:b/>
          <w:bCs/>
          <w:sz w:val="24"/>
          <w:szCs w:val="24"/>
          <w:lang w:val="hy-AM"/>
        </w:rPr>
        <w:t xml:space="preserve">Աղյուսակ </w:t>
      </w:r>
      <w:r w:rsidR="00DB2E6B" w:rsidRPr="009732B0">
        <w:rPr>
          <w:rFonts w:ascii="GHEA Grapalat" w:hAnsi="GHEA Grapalat"/>
          <w:b/>
          <w:bCs/>
          <w:sz w:val="24"/>
          <w:szCs w:val="24"/>
          <w:lang w:val="hy-AM"/>
        </w:rPr>
        <w:t>4</w:t>
      </w:r>
      <w:r w:rsidR="007D530F" w:rsidRPr="009732B0">
        <w:rPr>
          <w:rFonts w:ascii="Times New Roman" w:eastAsia="MS Mincho" w:hAnsi="Times New Roman" w:cs="Times New Roman"/>
          <w:b/>
          <w:bCs/>
          <w:sz w:val="24"/>
          <w:szCs w:val="24"/>
          <w:lang w:val="hy-AM"/>
        </w:rPr>
        <w:t>․</w:t>
      </w:r>
      <w:r w:rsidR="007D530F" w:rsidRPr="009732B0">
        <w:rPr>
          <w:rFonts w:ascii="GHEA Grapalat" w:eastAsia="MS Mincho" w:hAnsi="GHEA Grapalat" w:cs="MS Mincho"/>
          <w:b/>
          <w:bCs/>
          <w:sz w:val="24"/>
          <w:szCs w:val="24"/>
          <w:lang w:val="hy-AM"/>
        </w:rPr>
        <w:t xml:space="preserve"> Գրունտավորման տեսակների ընտրության համար պահանջներ </w:t>
      </w:r>
      <w:r w:rsidRPr="009732B0">
        <w:rPr>
          <w:rFonts w:ascii="GHEA Grapalat" w:hAnsi="GHEA Grapalat"/>
          <w:b/>
          <w:bCs/>
          <w:color w:val="FF0000"/>
          <w:sz w:val="24"/>
          <w:szCs w:val="24"/>
          <w:lang w:val="hy-AM"/>
        </w:rPr>
        <w:t xml:space="preserve"> </w:t>
      </w:r>
    </w:p>
    <w:p w14:paraId="2C73FE22" w14:textId="77777777" w:rsidR="00FF298E" w:rsidRPr="009732B0" w:rsidRDefault="00FF298E" w:rsidP="009C7CA2">
      <w:pPr>
        <w:spacing w:after="0" w:line="360" w:lineRule="auto"/>
        <w:rPr>
          <w:rFonts w:ascii="GHEA Grapalat" w:hAnsi="GHEA Grapalat"/>
          <w:color w:val="333333"/>
          <w:sz w:val="24"/>
          <w:szCs w:val="24"/>
          <w:lang w:val="hy-AM"/>
        </w:rPr>
      </w:pPr>
    </w:p>
    <w:tbl>
      <w:tblPr>
        <w:tblW w:w="10151" w:type="dxa"/>
        <w:tblInd w:w="-3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070"/>
        <w:gridCol w:w="4679"/>
        <w:gridCol w:w="3402"/>
      </w:tblGrid>
      <w:tr w:rsidR="00FF298E" w:rsidRPr="009732B0" w14:paraId="5FD8BE73" w14:textId="77777777" w:rsidTr="0099776C">
        <w:tc>
          <w:tcPr>
            <w:tcW w:w="2070" w:type="dxa"/>
            <w:tcMar>
              <w:top w:w="75" w:type="dxa"/>
              <w:left w:w="75" w:type="dxa"/>
              <w:bottom w:w="75" w:type="dxa"/>
              <w:right w:w="75" w:type="dxa"/>
            </w:tcMar>
            <w:hideMark/>
          </w:tcPr>
          <w:p w14:paraId="78E92920" w14:textId="77777777" w:rsidR="00FF298E" w:rsidRPr="009732B0" w:rsidRDefault="00FF298E" w:rsidP="0099776C">
            <w:pPr>
              <w:spacing w:after="0" w:line="480" w:lineRule="auto"/>
              <w:jc w:val="center"/>
              <w:rPr>
                <w:rFonts w:ascii="GHEA Grapalat" w:hAnsi="GHEA Grapalat"/>
                <w:sz w:val="24"/>
                <w:szCs w:val="24"/>
                <w:lang w:val="hy-AM"/>
              </w:rPr>
            </w:pPr>
            <w:r w:rsidRPr="009732B0">
              <w:rPr>
                <w:rFonts w:ascii="GHEA Grapalat" w:hAnsi="GHEA Grapalat"/>
                <w:color w:val="333333"/>
                <w:sz w:val="24"/>
                <w:szCs w:val="24"/>
                <w:lang w:val="hy-AM"/>
              </w:rPr>
              <w:t>Գրունտային միացության տեսակը</w:t>
            </w:r>
          </w:p>
        </w:tc>
        <w:tc>
          <w:tcPr>
            <w:tcW w:w="4679" w:type="dxa"/>
            <w:tcMar>
              <w:top w:w="75" w:type="dxa"/>
              <w:left w:w="75" w:type="dxa"/>
              <w:bottom w:w="75" w:type="dxa"/>
              <w:right w:w="75" w:type="dxa"/>
            </w:tcMar>
            <w:hideMark/>
          </w:tcPr>
          <w:p w14:paraId="23DBBB78" w14:textId="77777777" w:rsidR="00FF298E" w:rsidRPr="009732B0" w:rsidRDefault="00FF298E" w:rsidP="0099776C">
            <w:pPr>
              <w:spacing w:after="0" w:line="480" w:lineRule="auto"/>
              <w:jc w:val="center"/>
              <w:rPr>
                <w:rFonts w:ascii="GHEA Grapalat" w:hAnsi="GHEA Grapalat"/>
                <w:sz w:val="24"/>
                <w:szCs w:val="24"/>
                <w:lang w:val="hy-AM"/>
              </w:rPr>
            </w:pPr>
            <w:r w:rsidRPr="009732B0">
              <w:rPr>
                <w:rFonts w:ascii="GHEA Grapalat" w:hAnsi="GHEA Grapalat"/>
                <w:sz w:val="24"/>
                <w:szCs w:val="24"/>
              </w:rPr>
              <w:t>Ն</w:t>
            </w:r>
            <w:r w:rsidRPr="009732B0">
              <w:rPr>
                <w:rFonts w:ascii="GHEA Grapalat" w:hAnsi="GHEA Grapalat"/>
                <w:sz w:val="24"/>
                <w:szCs w:val="24"/>
                <w:lang w:val="hy-AM"/>
              </w:rPr>
              <w:t>շանակությունը</w:t>
            </w:r>
          </w:p>
          <w:p w14:paraId="3FB3B466" w14:textId="77777777" w:rsidR="00FF298E" w:rsidRPr="009732B0" w:rsidRDefault="00FF298E" w:rsidP="0099776C">
            <w:pPr>
              <w:spacing w:after="0" w:line="480" w:lineRule="auto"/>
              <w:jc w:val="center"/>
              <w:rPr>
                <w:rFonts w:ascii="GHEA Grapalat" w:hAnsi="GHEA Grapalat"/>
                <w:sz w:val="24"/>
                <w:szCs w:val="24"/>
                <w:lang w:val="hy-AM"/>
              </w:rPr>
            </w:pPr>
          </w:p>
        </w:tc>
        <w:tc>
          <w:tcPr>
            <w:tcW w:w="3402" w:type="dxa"/>
            <w:tcMar>
              <w:top w:w="75" w:type="dxa"/>
              <w:left w:w="75" w:type="dxa"/>
              <w:bottom w:w="75" w:type="dxa"/>
              <w:right w:w="75" w:type="dxa"/>
            </w:tcMar>
            <w:hideMark/>
          </w:tcPr>
          <w:p w14:paraId="6C1C83AB" w14:textId="77777777" w:rsidR="00FF298E" w:rsidRPr="009732B0" w:rsidRDefault="00FF298E" w:rsidP="0099776C">
            <w:pPr>
              <w:spacing w:after="0" w:line="480" w:lineRule="auto"/>
              <w:jc w:val="center"/>
              <w:rPr>
                <w:rFonts w:ascii="GHEA Grapalat" w:hAnsi="GHEA Grapalat"/>
                <w:sz w:val="24"/>
                <w:szCs w:val="24"/>
                <w:lang w:val="hy-AM"/>
              </w:rPr>
            </w:pPr>
            <w:proofErr w:type="spellStart"/>
            <w:r w:rsidRPr="009732B0">
              <w:rPr>
                <w:rFonts w:ascii="GHEA Grapalat" w:hAnsi="GHEA Grapalat"/>
                <w:sz w:val="24"/>
                <w:szCs w:val="24"/>
              </w:rPr>
              <w:t>Կիրառման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ոլորտ</w:t>
            </w:r>
            <w:proofErr w:type="spellEnd"/>
            <w:r w:rsidRPr="009732B0">
              <w:rPr>
                <w:rFonts w:ascii="GHEA Grapalat" w:hAnsi="GHEA Grapalat"/>
                <w:sz w:val="24"/>
                <w:szCs w:val="24"/>
                <w:lang w:val="hy-AM"/>
              </w:rPr>
              <w:t>ը</w:t>
            </w:r>
          </w:p>
          <w:p w14:paraId="1CF4366D" w14:textId="77777777" w:rsidR="00FF298E" w:rsidRPr="009732B0" w:rsidRDefault="00FF298E" w:rsidP="0099776C">
            <w:pPr>
              <w:spacing w:after="0" w:line="480" w:lineRule="auto"/>
              <w:jc w:val="center"/>
              <w:rPr>
                <w:rFonts w:ascii="GHEA Grapalat" w:hAnsi="GHEA Grapalat"/>
                <w:sz w:val="24"/>
                <w:szCs w:val="24"/>
              </w:rPr>
            </w:pPr>
          </w:p>
        </w:tc>
      </w:tr>
      <w:tr w:rsidR="00FF298E" w:rsidRPr="009732B0" w14:paraId="522C2067" w14:textId="77777777" w:rsidTr="0099776C">
        <w:tc>
          <w:tcPr>
            <w:tcW w:w="2070" w:type="dxa"/>
            <w:tcMar>
              <w:top w:w="75" w:type="dxa"/>
              <w:left w:w="75" w:type="dxa"/>
              <w:bottom w:w="75" w:type="dxa"/>
              <w:right w:w="75" w:type="dxa"/>
            </w:tcMar>
            <w:hideMark/>
          </w:tcPr>
          <w:p w14:paraId="190F2D3A" w14:textId="7A7A78D6"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lastRenderedPageBreak/>
              <w:t>ԳՄ 1</w:t>
            </w:r>
          </w:p>
        </w:tc>
        <w:tc>
          <w:tcPr>
            <w:tcW w:w="4679" w:type="dxa"/>
            <w:tcMar>
              <w:top w:w="75" w:type="dxa"/>
              <w:left w:w="75" w:type="dxa"/>
              <w:bottom w:w="75" w:type="dxa"/>
              <w:right w:w="75" w:type="dxa"/>
            </w:tcMar>
            <w:hideMark/>
          </w:tcPr>
          <w:p w14:paraId="7646CFAD" w14:textId="5A02D598" w:rsidR="00FF298E" w:rsidRPr="009732B0" w:rsidRDefault="00FF298E" w:rsidP="0099776C">
            <w:pPr>
              <w:spacing w:after="0" w:line="480" w:lineRule="auto"/>
              <w:rPr>
                <w:rFonts w:ascii="GHEA Grapalat" w:hAnsi="GHEA Grapalat"/>
                <w:sz w:val="24"/>
                <w:szCs w:val="24"/>
              </w:rPr>
            </w:pPr>
            <w:proofErr w:type="spellStart"/>
            <w:r w:rsidRPr="009732B0">
              <w:rPr>
                <w:rFonts w:ascii="GHEA Grapalat" w:hAnsi="GHEA Grapalat"/>
                <w:sz w:val="24"/>
                <w:szCs w:val="24"/>
              </w:rPr>
              <w:t>Հիմ</w:t>
            </w:r>
            <w:proofErr w:type="spellEnd"/>
            <w:r w:rsidR="00D85D62">
              <w:rPr>
                <w:rFonts w:ascii="GHEA Grapalat" w:hAnsi="GHEA Grapalat"/>
                <w:sz w:val="24"/>
                <w:szCs w:val="24"/>
                <w:lang w:val="hy-AM"/>
              </w:rPr>
              <w:t>նատակի</w:t>
            </w:r>
            <w:r w:rsidRPr="009732B0">
              <w:rPr>
                <w:rFonts w:ascii="GHEA Grapalat" w:hAnsi="GHEA Grapalat"/>
                <w:sz w:val="24"/>
                <w:szCs w:val="24"/>
              </w:rPr>
              <w:t xml:space="preserve"> </w:t>
            </w:r>
            <w:r w:rsidRPr="009732B0">
              <w:rPr>
                <w:rFonts w:ascii="GHEA Grapalat" w:hAnsi="GHEA Grapalat"/>
                <w:sz w:val="24"/>
                <w:szCs w:val="24"/>
                <w:lang w:val="hy-AM"/>
              </w:rPr>
              <w:t>ներծծման հատ</w:t>
            </w:r>
            <w:proofErr w:type="spellStart"/>
            <w:r w:rsidRPr="009732B0">
              <w:rPr>
                <w:rFonts w:ascii="GHEA Grapalat" w:hAnsi="GHEA Grapalat"/>
                <w:sz w:val="24"/>
                <w:szCs w:val="24"/>
              </w:rPr>
              <w:t>կության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նվազում</w:t>
            </w:r>
            <w:proofErr w:type="spellEnd"/>
          </w:p>
          <w:p w14:paraId="159A163D" w14:textId="77777777" w:rsidR="00FF298E" w:rsidRPr="009732B0" w:rsidRDefault="00FF298E" w:rsidP="0099776C">
            <w:pPr>
              <w:spacing w:after="0" w:line="480" w:lineRule="auto"/>
              <w:rPr>
                <w:rFonts w:ascii="GHEA Grapalat" w:hAnsi="GHEA Grapalat"/>
                <w:sz w:val="24"/>
                <w:szCs w:val="24"/>
              </w:rPr>
            </w:pPr>
          </w:p>
        </w:tc>
        <w:tc>
          <w:tcPr>
            <w:tcW w:w="3402" w:type="dxa"/>
            <w:tcMar>
              <w:top w:w="75" w:type="dxa"/>
              <w:left w:w="75" w:type="dxa"/>
              <w:bottom w:w="75" w:type="dxa"/>
              <w:right w:w="75" w:type="dxa"/>
            </w:tcMar>
            <w:hideMark/>
          </w:tcPr>
          <w:p w14:paraId="5353D556" w14:textId="31D288C8" w:rsidR="00FF298E" w:rsidRPr="009732B0" w:rsidRDefault="00FF298E" w:rsidP="00D85D62">
            <w:pPr>
              <w:spacing w:after="0" w:line="480" w:lineRule="auto"/>
              <w:rPr>
                <w:rFonts w:ascii="GHEA Grapalat" w:hAnsi="GHEA Grapalat"/>
                <w:sz w:val="24"/>
                <w:szCs w:val="24"/>
              </w:rPr>
            </w:pPr>
            <w:proofErr w:type="spellStart"/>
            <w:r w:rsidRPr="009732B0">
              <w:rPr>
                <w:rFonts w:ascii="GHEA Grapalat" w:hAnsi="GHEA Grapalat"/>
                <w:sz w:val="24"/>
                <w:szCs w:val="24"/>
              </w:rPr>
              <w:t>Ուժեղ</w:t>
            </w:r>
            <w:proofErr w:type="spellEnd"/>
            <w:r w:rsidRPr="009732B0">
              <w:rPr>
                <w:rFonts w:ascii="GHEA Grapalat" w:hAnsi="GHEA Grapalat"/>
                <w:sz w:val="24"/>
                <w:szCs w:val="24"/>
              </w:rPr>
              <w:t xml:space="preserve"> </w:t>
            </w:r>
            <w:r w:rsidRPr="009732B0">
              <w:rPr>
                <w:rFonts w:ascii="GHEA Grapalat" w:hAnsi="GHEA Grapalat"/>
                <w:sz w:val="24"/>
                <w:szCs w:val="24"/>
                <w:lang w:val="hy-AM"/>
              </w:rPr>
              <w:t>ներծծման հատ</w:t>
            </w:r>
            <w:proofErr w:type="spellStart"/>
            <w:r w:rsidRPr="009732B0">
              <w:rPr>
                <w:rFonts w:ascii="GHEA Grapalat" w:hAnsi="GHEA Grapalat"/>
                <w:sz w:val="24"/>
                <w:szCs w:val="24"/>
              </w:rPr>
              <w:t>կություն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ունեցող</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հիգրոսկոպիկ</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հիմ</w:t>
            </w:r>
            <w:proofErr w:type="spellEnd"/>
            <w:r w:rsidR="00D85D62">
              <w:rPr>
                <w:rFonts w:ascii="GHEA Grapalat" w:hAnsi="GHEA Grapalat"/>
                <w:sz w:val="24"/>
                <w:szCs w:val="24"/>
                <w:lang w:val="hy-AM"/>
              </w:rPr>
              <w:t>նատակ</w:t>
            </w:r>
            <w:proofErr w:type="spellStart"/>
            <w:r w:rsidRPr="009732B0">
              <w:rPr>
                <w:rFonts w:ascii="GHEA Grapalat" w:hAnsi="GHEA Grapalat"/>
                <w:sz w:val="24"/>
                <w:szCs w:val="24"/>
              </w:rPr>
              <w:t>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մշակման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համար</w:t>
            </w:r>
            <w:proofErr w:type="spellEnd"/>
          </w:p>
        </w:tc>
      </w:tr>
      <w:tr w:rsidR="00FF298E" w:rsidRPr="009732B0" w14:paraId="6565CCD7" w14:textId="77777777" w:rsidTr="0099776C">
        <w:tc>
          <w:tcPr>
            <w:tcW w:w="2070" w:type="dxa"/>
            <w:tcMar>
              <w:top w:w="75" w:type="dxa"/>
              <w:left w:w="75" w:type="dxa"/>
              <w:bottom w:w="75" w:type="dxa"/>
              <w:right w:w="75" w:type="dxa"/>
            </w:tcMar>
            <w:hideMark/>
          </w:tcPr>
          <w:p w14:paraId="01E3F94C" w14:textId="2EA061C8"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t>ԳՄ 2</w:t>
            </w:r>
          </w:p>
        </w:tc>
        <w:tc>
          <w:tcPr>
            <w:tcW w:w="4679" w:type="dxa"/>
            <w:tcMar>
              <w:top w:w="75" w:type="dxa"/>
              <w:left w:w="75" w:type="dxa"/>
              <w:bottom w:w="75" w:type="dxa"/>
              <w:right w:w="75" w:type="dxa"/>
            </w:tcMar>
            <w:hideMark/>
          </w:tcPr>
          <w:p w14:paraId="21DF7EFA" w14:textId="239D585E" w:rsidR="00FF298E" w:rsidRPr="009732B0" w:rsidRDefault="00FF298E" w:rsidP="0099776C">
            <w:pPr>
              <w:spacing w:after="0" w:line="480" w:lineRule="auto"/>
              <w:rPr>
                <w:rFonts w:ascii="GHEA Grapalat" w:hAnsi="GHEA Grapalat"/>
                <w:sz w:val="24"/>
                <w:szCs w:val="24"/>
              </w:rPr>
            </w:pPr>
            <w:proofErr w:type="spellStart"/>
            <w:r w:rsidRPr="009732B0">
              <w:rPr>
                <w:rFonts w:ascii="GHEA Grapalat" w:hAnsi="GHEA Grapalat"/>
                <w:sz w:val="24"/>
                <w:szCs w:val="24"/>
              </w:rPr>
              <w:t>Հիմ</w:t>
            </w:r>
            <w:proofErr w:type="spellEnd"/>
            <w:r w:rsidR="00D85D62">
              <w:rPr>
                <w:rFonts w:ascii="GHEA Grapalat" w:hAnsi="GHEA Grapalat"/>
                <w:sz w:val="24"/>
                <w:szCs w:val="24"/>
                <w:lang w:val="hy-AM"/>
              </w:rPr>
              <w:t>նատակի</w:t>
            </w:r>
            <w:r w:rsidRPr="009732B0">
              <w:rPr>
                <w:rFonts w:ascii="GHEA Grapalat" w:hAnsi="GHEA Grapalat"/>
                <w:sz w:val="24"/>
                <w:szCs w:val="24"/>
              </w:rPr>
              <w:t xml:space="preserve"> </w:t>
            </w:r>
            <w:r w:rsidRPr="009732B0">
              <w:rPr>
                <w:rFonts w:ascii="GHEA Grapalat" w:hAnsi="GHEA Grapalat"/>
                <w:sz w:val="24"/>
                <w:szCs w:val="24"/>
                <w:lang w:val="hy-AM"/>
              </w:rPr>
              <w:t>ներծծման հատ</w:t>
            </w:r>
            <w:proofErr w:type="spellStart"/>
            <w:r w:rsidRPr="009732B0">
              <w:rPr>
                <w:rFonts w:ascii="GHEA Grapalat" w:hAnsi="GHEA Grapalat"/>
                <w:sz w:val="24"/>
                <w:szCs w:val="24"/>
              </w:rPr>
              <w:t>կության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հավասարեցում</w:t>
            </w:r>
            <w:proofErr w:type="spellEnd"/>
          </w:p>
          <w:p w14:paraId="1616F04D" w14:textId="77777777" w:rsidR="00FF298E" w:rsidRPr="009732B0" w:rsidRDefault="00FF298E" w:rsidP="0099776C">
            <w:pPr>
              <w:spacing w:after="0" w:line="480" w:lineRule="auto"/>
              <w:rPr>
                <w:rFonts w:ascii="GHEA Grapalat" w:hAnsi="GHEA Grapalat"/>
                <w:sz w:val="24"/>
                <w:szCs w:val="24"/>
              </w:rPr>
            </w:pPr>
          </w:p>
        </w:tc>
        <w:tc>
          <w:tcPr>
            <w:tcW w:w="3402" w:type="dxa"/>
            <w:tcMar>
              <w:top w:w="75" w:type="dxa"/>
              <w:left w:w="75" w:type="dxa"/>
              <w:bottom w:w="75" w:type="dxa"/>
              <w:right w:w="75" w:type="dxa"/>
            </w:tcMar>
            <w:hideMark/>
          </w:tcPr>
          <w:p w14:paraId="090D7C4A" w14:textId="4AAD2256" w:rsidR="00FF298E" w:rsidRPr="009732B0" w:rsidRDefault="00FF298E" w:rsidP="00D85D62">
            <w:pPr>
              <w:spacing w:after="0" w:line="480" w:lineRule="auto"/>
              <w:rPr>
                <w:rFonts w:ascii="GHEA Grapalat" w:hAnsi="GHEA Grapalat"/>
                <w:sz w:val="24"/>
                <w:szCs w:val="24"/>
                <w:lang w:val="hy-AM"/>
              </w:rPr>
            </w:pPr>
            <w:proofErr w:type="spellStart"/>
            <w:r w:rsidRPr="009732B0">
              <w:rPr>
                <w:rFonts w:ascii="GHEA Grapalat" w:hAnsi="GHEA Grapalat"/>
                <w:sz w:val="24"/>
                <w:szCs w:val="24"/>
              </w:rPr>
              <w:t>Տարբեր</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նյութերից</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պատրաստված</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հիմ</w:t>
            </w:r>
            <w:proofErr w:type="spellEnd"/>
            <w:r w:rsidR="00D85D62">
              <w:rPr>
                <w:rFonts w:ascii="GHEA Grapalat" w:hAnsi="GHEA Grapalat"/>
                <w:sz w:val="24"/>
                <w:szCs w:val="24"/>
                <w:lang w:val="hy-AM"/>
              </w:rPr>
              <w:t>նատակն</w:t>
            </w:r>
            <w:proofErr w:type="spellStart"/>
            <w:r w:rsidRPr="009732B0">
              <w:rPr>
                <w:rFonts w:ascii="GHEA Grapalat" w:hAnsi="GHEA Grapalat"/>
                <w:sz w:val="24"/>
                <w:szCs w:val="24"/>
              </w:rPr>
              <w:t>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մշակման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համար</w:t>
            </w:r>
            <w:proofErr w:type="spellEnd"/>
          </w:p>
        </w:tc>
      </w:tr>
      <w:tr w:rsidR="00FF298E" w:rsidRPr="009732B0" w14:paraId="29DBC70F" w14:textId="77777777" w:rsidTr="0099776C">
        <w:tc>
          <w:tcPr>
            <w:tcW w:w="2070" w:type="dxa"/>
            <w:tcMar>
              <w:top w:w="75" w:type="dxa"/>
              <w:left w:w="75" w:type="dxa"/>
              <w:bottom w:w="75" w:type="dxa"/>
              <w:right w:w="75" w:type="dxa"/>
            </w:tcMar>
            <w:hideMark/>
          </w:tcPr>
          <w:p w14:paraId="0D704986" w14:textId="17560935"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t>ԳՄ 3</w:t>
            </w:r>
          </w:p>
        </w:tc>
        <w:tc>
          <w:tcPr>
            <w:tcW w:w="4679" w:type="dxa"/>
            <w:tcMar>
              <w:top w:w="75" w:type="dxa"/>
              <w:left w:w="75" w:type="dxa"/>
              <w:bottom w:w="75" w:type="dxa"/>
              <w:right w:w="75" w:type="dxa"/>
            </w:tcMar>
            <w:hideMark/>
          </w:tcPr>
          <w:p w14:paraId="27C13EFF" w14:textId="7EAF8E96" w:rsidR="00FF298E" w:rsidRPr="009732B0" w:rsidRDefault="00FF298E" w:rsidP="0099776C">
            <w:pPr>
              <w:spacing w:after="0" w:line="480" w:lineRule="auto"/>
              <w:rPr>
                <w:rFonts w:ascii="GHEA Grapalat" w:hAnsi="GHEA Grapalat"/>
                <w:sz w:val="24"/>
                <w:szCs w:val="24"/>
              </w:rPr>
            </w:pPr>
            <w:proofErr w:type="spellStart"/>
            <w:r w:rsidRPr="009732B0">
              <w:rPr>
                <w:rFonts w:ascii="GHEA Grapalat" w:hAnsi="GHEA Grapalat"/>
                <w:sz w:val="24"/>
                <w:szCs w:val="24"/>
              </w:rPr>
              <w:t>Թույլ</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հիմ</w:t>
            </w:r>
            <w:proofErr w:type="spellEnd"/>
            <w:r w:rsidR="00D85D62">
              <w:rPr>
                <w:rFonts w:ascii="GHEA Grapalat" w:hAnsi="GHEA Grapalat"/>
                <w:sz w:val="24"/>
                <w:szCs w:val="24"/>
                <w:lang w:val="hy-AM"/>
              </w:rPr>
              <w:t>նատակ</w:t>
            </w:r>
            <w:proofErr w:type="spellStart"/>
            <w:r w:rsidRPr="009732B0">
              <w:rPr>
                <w:rFonts w:ascii="GHEA Grapalat" w:hAnsi="GHEA Grapalat"/>
                <w:sz w:val="24"/>
                <w:szCs w:val="24"/>
              </w:rPr>
              <w:t>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ամրացում</w:t>
            </w:r>
            <w:proofErr w:type="spellEnd"/>
          </w:p>
          <w:p w14:paraId="3B9A81A5" w14:textId="77777777" w:rsidR="00FF298E" w:rsidRPr="009732B0" w:rsidRDefault="00FF298E" w:rsidP="0099776C">
            <w:pPr>
              <w:spacing w:after="0" w:line="480" w:lineRule="auto"/>
              <w:rPr>
                <w:rFonts w:ascii="GHEA Grapalat" w:hAnsi="GHEA Grapalat"/>
                <w:sz w:val="24"/>
                <w:szCs w:val="24"/>
              </w:rPr>
            </w:pPr>
          </w:p>
        </w:tc>
        <w:tc>
          <w:tcPr>
            <w:tcW w:w="3402" w:type="dxa"/>
            <w:tcMar>
              <w:top w:w="75" w:type="dxa"/>
              <w:left w:w="75" w:type="dxa"/>
              <w:bottom w:w="75" w:type="dxa"/>
              <w:right w:w="75" w:type="dxa"/>
            </w:tcMar>
            <w:hideMark/>
          </w:tcPr>
          <w:p w14:paraId="316C7BF2" w14:textId="6578536F" w:rsidR="00FF298E" w:rsidRPr="009732B0" w:rsidRDefault="00FF298E" w:rsidP="0099776C">
            <w:pPr>
              <w:spacing w:after="0" w:line="480" w:lineRule="auto"/>
              <w:rPr>
                <w:rFonts w:ascii="GHEA Grapalat" w:hAnsi="GHEA Grapalat"/>
                <w:sz w:val="24"/>
                <w:szCs w:val="24"/>
              </w:rPr>
            </w:pPr>
            <w:proofErr w:type="spellStart"/>
            <w:r w:rsidRPr="009732B0">
              <w:rPr>
                <w:rFonts w:ascii="GHEA Grapalat" w:hAnsi="GHEA Grapalat"/>
                <w:sz w:val="24"/>
                <w:szCs w:val="24"/>
              </w:rPr>
              <w:t>Փշրվող</w:t>
            </w:r>
            <w:proofErr w:type="spellEnd"/>
            <w:r w:rsidRPr="009732B0">
              <w:rPr>
                <w:rFonts w:ascii="GHEA Grapalat" w:hAnsi="GHEA Grapalat"/>
                <w:sz w:val="24"/>
                <w:szCs w:val="24"/>
              </w:rPr>
              <w:t xml:space="preserve"> և </w:t>
            </w:r>
            <w:proofErr w:type="spellStart"/>
            <w:r w:rsidRPr="009732B0">
              <w:rPr>
                <w:rFonts w:ascii="GHEA Grapalat" w:hAnsi="GHEA Grapalat"/>
                <w:sz w:val="24"/>
                <w:szCs w:val="24"/>
              </w:rPr>
              <w:t>կավճային</w:t>
            </w:r>
            <w:proofErr w:type="spellEnd"/>
            <w:r w:rsidRPr="009732B0">
              <w:rPr>
                <w:rFonts w:ascii="GHEA Grapalat" w:hAnsi="GHEA Grapalat"/>
                <w:sz w:val="24"/>
                <w:szCs w:val="24"/>
              </w:rPr>
              <w:t xml:space="preserve"> </w:t>
            </w:r>
            <w:proofErr w:type="spellStart"/>
            <w:r w:rsidR="00D85D62" w:rsidRPr="009732B0">
              <w:rPr>
                <w:rFonts w:ascii="GHEA Grapalat" w:hAnsi="GHEA Grapalat"/>
                <w:sz w:val="24"/>
                <w:szCs w:val="24"/>
              </w:rPr>
              <w:t>հիմ</w:t>
            </w:r>
            <w:proofErr w:type="spellEnd"/>
            <w:r w:rsidR="00D85D62">
              <w:rPr>
                <w:rFonts w:ascii="GHEA Grapalat" w:hAnsi="GHEA Grapalat"/>
                <w:sz w:val="24"/>
                <w:szCs w:val="24"/>
                <w:lang w:val="hy-AM"/>
              </w:rPr>
              <w:t>նատակ</w:t>
            </w:r>
            <w:proofErr w:type="spellStart"/>
            <w:r w:rsidR="00D85D62" w:rsidRPr="009732B0">
              <w:rPr>
                <w:rFonts w:ascii="GHEA Grapalat" w:hAnsi="GHEA Grapalat"/>
                <w:sz w:val="24"/>
                <w:szCs w:val="24"/>
              </w:rPr>
              <w:t>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մշակման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համար</w:t>
            </w:r>
            <w:proofErr w:type="spellEnd"/>
          </w:p>
        </w:tc>
      </w:tr>
      <w:tr w:rsidR="00FF298E" w:rsidRPr="00524988" w14:paraId="550B0F17" w14:textId="77777777" w:rsidTr="0099776C">
        <w:tc>
          <w:tcPr>
            <w:tcW w:w="2070" w:type="dxa"/>
            <w:tcMar>
              <w:top w:w="75" w:type="dxa"/>
              <w:left w:w="75" w:type="dxa"/>
              <w:bottom w:w="75" w:type="dxa"/>
              <w:right w:w="75" w:type="dxa"/>
            </w:tcMar>
            <w:hideMark/>
          </w:tcPr>
          <w:p w14:paraId="6F70639C" w14:textId="25193667"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t>ԳՄ 4</w:t>
            </w:r>
          </w:p>
        </w:tc>
        <w:tc>
          <w:tcPr>
            <w:tcW w:w="4679" w:type="dxa"/>
            <w:tcMar>
              <w:top w:w="75" w:type="dxa"/>
              <w:left w:w="75" w:type="dxa"/>
              <w:bottom w:w="75" w:type="dxa"/>
              <w:right w:w="75" w:type="dxa"/>
            </w:tcMar>
            <w:hideMark/>
          </w:tcPr>
          <w:p w14:paraId="45AA5DB8" w14:textId="47FBF9DD" w:rsidR="00FF298E" w:rsidRPr="009732B0" w:rsidRDefault="00FF298E" w:rsidP="0099776C">
            <w:pPr>
              <w:spacing w:after="0" w:line="480" w:lineRule="auto"/>
              <w:rPr>
                <w:rFonts w:ascii="GHEA Grapalat" w:hAnsi="GHEA Grapalat"/>
                <w:sz w:val="24"/>
                <w:szCs w:val="24"/>
                <w:lang w:val="hy-AM"/>
              </w:rPr>
            </w:pPr>
            <w:proofErr w:type="spellStart"/>
            <w:r w:rsidRPr="009732B0">
              <w:rPr>
                <w:rFonts w:ascii="GHEA Grapalat" w:hAnsi="GHEA Grapalat"/>
                <w:sz w:val="24"/>
                <w:szCs w:val="24"/>
              </w:rPr>
              <w:t>Հարթ</w:t>
            </w:r>
            <w:proofErr w:type="spellEnd"/>
            <w:r w:rsidRPr="00FC57CE">
              <w:rPr>
                <w:rFonts w:ascii="GHEA Grapalat" w:hAnsi="GHEA Grapalat"/>
                <w:sz w:val="24"/>
                <w:szCs w:val="24"/>
                <w:lang w:val="en-US"/>
              </w:rPr>
              <w:t xml:space="preserve">, </w:t>
            </w:r>
            <w:r w:rsidRPr="009732B0">
              <w:rPr>
                <w:rFonts w:ascii="GHEA Grapalat" w:hAnsi="GHEA Grapalat"/>
                <w:sz w:val="24"/>
                <w:szCs w:val="24"/>
                <w:lang w:val="hy-AM"/>
              </w:rPr>
              <w:t>ներծծման հատ</w:t>
            </w:r>
            <w:proofErr w:type="spellStart"/>
            <w:r w:rsidRPr="009732B0">
              <w:rPr>
                <w:rFonts w:ascii="GHEA Grapalat" w:hAnsi="GHEA Grapalat"/>
                <w:sz w:val="24"/>
                <w:szCs w:val="24"/>
              </w:rPr>
              <w:t>կությ</w:t>
            </w:r>
            <w:proofErr w:type="spellEnd"/>
            <w:r w:rsidRPr="009732B0">
              <w:rPr>
                <w:rFonts w:ascii="GHEA Grapalat" w:hAnsi="GHEA Grapalat"/>
                <w:sz w:val="24"/>
                <w:szCs w:val="24"/>
                <w:lang w:val="hy-AM"/>
              </w:rPr>
              <w:t>ու</w:t>
            </w:r>
            <w:r w:rsidRPr="009732B0">
              <w:rPr>
                <w:rFonts w:ascii="GHEA Grapalat" w:hAnsi="GHEA Grapalat"/>
                <w:sz w:val="24"/>
                <w:szCs w:val="24"/>
              </w:rPr>
              <w:t>ն</w:t>
            </w:r>
            <w:r w:rsidRPr="00FC57CE">
              <w:rPr>
                <w:rFonts w:ascii="GHEA Grapalat" w:hAnsi="GHEA Grapalat"/>
                <w:sz w:val="24"/>
                <w:szCs w:val="24"/>
                <w:lang w:val="en-US"/>
              </w:rPr>
              <w:t xml:space="preserve"> </w:t>
            </w:r>
            <w:proofErr w:type="spellStart"/>
            <w:r w:rsidRPr="009732B0">
              <w:rPr>
                <w:rFonts w:ascii="GHEA Grapalat" w:hAnsi="GHEA Grapalat"/>
                <w:sz w:val="24"/>
                <w:szCs w:val="24"/>
              </w:rPr>
              <w:t>չունեցող</w:t>
            </w:r>
            <w:proofErr w:type="spellEnd"/>
            <w:r w:rsidRPr="00FC57CE">
              <w:rPr>
                <w:rFonts w:ascii="GHEA Grapalat" w:hAnsi="GHEA Grapalat"/>
                <w:sz w:val="24"/>
                <w:szCs w:val="24"/>
                <w:lang w:val="en-US"/>
              </w:rPr>
              <w:t xml:space="preserve"> </w:t>
            </w:r>
            <w:proofErr w:type="spellStart"/>
            <w:r w:rsidR="00D85D62" w:rsidRPr="009732B0">
              <w:rPr>
                <w:rFonts w:ascii="GHEA Grapalat" w:hAnsi="GHEA Grapalat"/>
                <w:sz w:val="24"/>
                <w:szCs w:val="24"/>
              </w:rPr>
              <w:t>հիմ</w:t>
            </w:r>
            <w:proofErr w:type="spellEnd"/>
            <w:r w:rsidR="00D85D62">
              <w:rPr>
                <w:rFonts w:ascii="GHEA Grapalat" w:hAnsi="GHEA Grapalat"/>
                <w:sz w:val="24"/>
                <w:szCs w:val="24"/>
                <w:lang w:val="hy-AM"/>
              </w:rPr>
              <w:t>նատակ</w:t>
            </w:r>
            <w:proofErr w:type="spellStart"/>
            <w:r w:rsidR="00D85D62" w:rsidRPr="009732B0">
              <w:rPr>
                <w:rFonts w:ascii="GHEA Grapalat" w:hAnsi="GHEA Grapalat"/>
                <w:sz w:val="24"/>
                <w:szCs w:val="24"/>
              </w:rPr>
              <w:t>երի</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նախապատրաստում</w:t>
            </w:r>
            <w:proofErr w:type="spellEnd"/>
          </w:p>
        </w:tc>
        <w:tc>
          <w:tcPr>
            <w:tcW w:w="3402" w:type="dxa"/>
            <w:tcMar>
              <w:top w:w="75" w:type="dxa"/>
              <w:left w:w="75" w:type="dxa"/>
              <w:bottom w:w="75" w:type="dxa"/>
              <w:right w:w="75" w:type="dxa"/>
            </w:tcMar>
            <w:hideMark/>
          </w:tcPr>
          <w:p w14:paraId="33DA3409" w14:textId="1ED8E677" w:rsidR="00FF298E" w:rsidRPr="009732B0" w:rsidRDefault="00FF298E" w:rsidP="0099776C">
            <w:pPr>
              <w:pStyle w:val="HTML0"/>
              <w:spacing w:line="480" w:lineRule="auto"/>
              <w:rPr>
                <w:rFonts w:ascii="GHEA Grapalat" w:hAnsi="GHEA Grapalat"/>
                <w:sz w:val="24"/>
                <w:szCs w:val="24"/>
                <w:lang w:val="hy-AM"/>
              </w:rPr>
            </w:pPr>
            <w:r w:rsidRPr="009732B0">
              <w:rPr>
                <w:rFonts w:ascii="GHEA Grapalat" w:eastAsiaTheme="minorHAnsi" w:hAnsi="GHEA Grapalat" w:cstheme="minorBidi"/>
                <w:sz w:val="24"/>
                <w:szCs w:val="24"/>
                <w:lang w:val="hy-AM"/>
              </w:rPr>
              <w:t xml:space="preserve">Միաձույլ կամ հավաքովի երկաթբետոնից պատրաստված </w:t>
            </w:r>
            <w:r w:rsidR="00D85D62" w:rsidRPr="00D85D62">
              <w:rPr>
                <w:rFonts w:ascii="GHEA Grapalat" w:hAnsi="GHEA Grapalat"/>
                <w:sz w:val="24"/>
                <w:szCs w:val="24"/>
                <w:lang w:val="hy-AM"/>
              </w:rPr>
              <w:t>հիմ</w:t>
            </w:r>
            <w:r w:rsidR="00D85D62">
              <w:rPr>
                <w:rFonts w:ascii="GHEA Grapalat" w:hAnsi="GHEA Grapalat"/>
                <w:sz w:val="24"/>
                <w:szCs w:val="24"/>
                <w:lang w:val="hy-AM"/>
              </w:rPr>
              <w:t>նատակ</w:t>
            </w:r>
            <w:r w:rsidR="00D85D62" w:rsidRPr="00D85D62">
              <w:rPr>
                <w:rFonts w:ascii="GHEA Grapalat" w:hAnsi="GHEA Grapalat"/>
                <w:sz w:val="24"/>
                <w:szCs w:val="24"/>
                <w:lang w:val="hy-AM"/>
              </w:rPr>
              <w:t>երի</w:t>
            </w:r>
            <w:r w:rsidRPr="009732B0">
              <w:rPr>
                <w:rFonts w:ascii="GHEA Grapalat" w:eastAsiaTheme="minorHAnsi" w:hAnsi="GHEA Grapalat" w:cstheme="minorBidi"/>
                <w:sz w:val="24"/>
                <w:szCs w:val="24"/>
                <w:lang w:val="hy-AM"/>
              </w:rPr>
              <w:t xml:space="preserve"> մշակման համար: Դրանք իրենց կազմում ներառում են հանքային լցոնիչներ մակերեսին անհարթություն տալու համար</w:t>
            </w:r>
          </w:p>
        </w:tc>
      </w:tr>
      <w:tr w:rsidR="00FF298E" w:rsidRPr="00524988" w14:paraId="50F46C26" w14:textId="77777777" w:rsidTr="0099776C">
        <w:tc>
          <w:tcPr>
            <w:tcW w:w="2070" w:type="dxa"/>
            <w:tcMar>
              <w:top w:w="75" w:type="dxa"/>
              <w:left w:w="75" w:type="dxa"/>
              <w:bottom w:w="75" w:type="dxa"/>
              <w:right w:w="75" w:type="dxa"/>
            </w:tcMar>
            <w:hideMark/>
          </w:tcPr>
          <w:p w14:paraId="244ECCAF" w14:textId="6EC4F2C4"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lastRenderedPageBreak/>
              <w:t>ԳՄ 5</w:t>
            </w:r>
          </w:p>
        </w:tc>
        <w:tc>
          <w:tcPr>
            <w:tcW w:w="4679" w:type="dxa"/>
            <w:tcMar>
              <w:top w:w="75" w:type="dxa"/>
              <w:left w:w="75" w:type="dxa"/>
              <w:bottom w:w="75" w:type="dxa"/>
              <w:right w:w="75" w:type="dxa"/>
            </w:tcMar>
            <w:hideMark/>
          </w:tcPr>
          <w:p w14:paraId="7E0F1B8E" w14:textId="6BC7EB8A" w:rsidR="00FF298E" w:rsidRPr="00FC57CE" w:rsidRDefault="00FF298E" w:rsidP="00D85D62">
            <w:pPr>
              <w:spacing w:after="0" w:line="480" w:lineRule="auto"/>
              <w:rPr>
                <w:rFonts w:ascii="GHEA Grapalat" w:hAnsi="GHEA Grapalat"/>
                <w:sz w:val="24"/>
                <w:szCs w:val="24"/>
                <w:lang w:val="en-US"/>
              </w:rPr>
            </w:pPr>
            <w:proofErr w:type="spellStart"/>
            <w:r w:rsidRPr="009732B0">
              <w:rPr>
                <w:rFonts w:ascii="GHEA Grapalat" w:hAnsi="GHEA Grapalat"/>
                <w:sz w:val="24"/>
                <w:szCs w:val="24"/>
              </w:rPr>
              <w:t>Հ</w:t>
            </w:r>
            <w:r w:rsidR="00D85D62" w:rsidRPr="009732B0">
              <w:rPr>
                <w:rFonts w:ascii="GHEA Grapalat" w:hAnsi="GHEA Grapalat"/>
                <w:sz w:val="24"/>
                <w:szCs w:val="24"/>
              </w:rPr>
              <w:t>իմ</w:t>
            </w:r>
            <w:proofErr w:type="spellEnd"/>
            <w:r w:rsidR="00D85D62">
              <w:rPr>
                <w:rFonts w:ascii="GHEA Grapalat" w:hAnsi="GHEA Grapalat"/>
                <w:sz w:val="24"/>
                <w:szCs w:val="24"/>
                <w:lang w:val="hy-AM"/>
              </w:rPr>
              <w:t>նատակ</w:t>
            </w:r>
            <w:r w:rsidR="00D85D62" w:rsidRPr="009732B0">
              <w:rPr>
                <w:rFonts w:ascii="GHEA Grapalat" w:hAnsi="GHEA Grapalat"/>
                <w:sz w:val="24"/>
                <w:szCs w:val="24"/>
              </w:rPr>
              <w:t>ի</w:t>
            </w:r>
            <w:r w:rsidRPr="00FC57CE">
              <w:rPr>
                <w:rFonts w:ascii="GHEA Grapalat" w:hAnsi="GHEA Grapalat"/>
                <w:sz w:val="24"/>
                <w:szCs w:val="24"/>
                <w:lang w:val="en-US"/>
              </w:rPr>
              <w:t xml:space="preserve"> </w:t>
            </w:r>
            <w:r w:rsidRPr="009732B0">
              <w:rPr>
                <w:rFonts w:ascii="GHEA Grapalat" w:hAnsi="GHEA Grapalat"/>
                <w:sz w:val="24"/>
                <w:szCs w:val="24"/>
              </w:rPr>
              <w:t>և</w:t>
            </w:r>
            <w:r w:rsidRPr="00FC57CE">
              <w:rPr>
                <w:rFonts w:ascii="GHEA Grapalat" w:hAnsi="GHEA Grapalat"/>
                <w:sz w:val="24"/>
                <w:szCs w:val="24"/>
                <w:lang w:val="en-US"/>
              </w:rPr>
              <w:t xml:space="preserve"> </w:t>
            </w:r>
            <w:proofErr w:type="spellStart"/>
            <w:r w:rsidRPr="009732B0">
              <w:rPr>
                <w:rFonts w:ascii="GHEA Grapalat" w:hAnsi="GHEA Grapalat"/>
                <w:sz w:val="24"/>
                <w:szCs w:val="24"/>
              </w:rPr>
              <w:t>ծածկույթի</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միջև</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բաժանարար</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շերտի</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ստեղծում</w:t>
            </w:r>
            <w:proofErr w:type="spellEnd"/>
          </w:p>
        </w:tc>
        <w:tc>
          <w:tcPr>
            <w:tcW w:w="3402" w:type="dxa"/>
            <w:tcMar>
              <w:top w:w="75" w:type="dxa"/>
              <w:left w:w="75" w:type="dxa"/>
              <w:bottom w:w="75" w:type="dxa"/>
              <w:right w:w="75" w:type="dxa"/>
            </w:tcMar>
            <w:hideMark/>
          </w:tcPr>
          <w:p w14:paraId="24A10974" w14:textId="607BC6C0" w:rsidR="00FF298E" w:rsidRPr="009732B0" w:rsidRDefault="00FF298E" w:rsidP="0099776C">
            <w:pPr>
              <w:spacing w:after="0" w:line="480" w:lineRule="auto"/>
              <w:rPr>
                <w:rFonts w:ascii="GHEA Grapalat" w:hAnsi="GHEA Grapalat"/>
                <w:sz w:val="24"/>
                <w:szCs w:val="24"/>
                <w:lang w:val="hy-AM"/>
              </w:rPr>
            </w:pPr>
            <w:r w:rsidRPr="009732B0">
              <w:rPr>
                <w:rFonts w:ascii="GHEA Grapalat" w:hAnsi="GHEA Grapalat"/>
                <w:sz w:val="24"/>
                <w:szCs w:val="24"/>
                <w:lang w:val="hy-AM"/>
              </w:rPr>
              <w:t xml:space="preserve">Օգտագործվում են ծածկույթի նյութի հանդեպ  ցածր կպչունություն ունեցող </w:t>
            </w:r>
            <w:proofErr w:type="spellStart"/>
            <w:r w:rsidR="00D85D62" w:rsidRPr="009732B0">
              <w:rPr>
                <w:rFonts w:ascii="GHEA Grapalat" w:hAnsi="GHEA Grapalat"/>
                <w:sz w:val="24"/>
                <w:szCs w:val="24"/>
              </w:rPr>
              <w:t>հիմ</w:t>
            </w:r>
            <w:proofErr w:type="spellEnd"/>
            <w:r w:rsidR="00D85D62">
              <w:rPr>
                <w:rFonts w:ascii="GHEA Grapalat" w:hAnsi="GHEA Grapalat"/>
                <w:sz w:val="24"/>
                <w:szCs w:val="24"/>
                <w:lang w:val="hy-AM"/>
              </w:rPr>
              <w:t>նատակ</w:t>
            </w:r>
            <w:proofErr w:type="spellStart"/>
            <w:r w:rsidR="00D85D62" w:rsidRPr="009732B0">
              <w:rPr>
                <w:rFonts w:ascii="GHEA Grapalat" w:hAnsi="GHEA Grapalat"/>
                <w:sz w:val="24"/>
                <w:szCs w:val="24"/>
              </w:rPr>
              <w:t>երի</w:t>
            </w:r>
            <w:proofErr w:type="spellEnd"/>
            <w:r w:rsidRPr="009732B0">
              <w:rPr>
                <w:rFonts w:ascii="GHEA Grapalat" w:hAnsi="GHEA Grapalat"/>
                <w:sz w:val="24"/>
                <w:szCs w:val="24"/>
                <w:lang w:val="hy-AM"/>
              </w:rPr>
              <w:t xml:space="preserve"> մշակման, կամ վատ </w:t>
            </w:r>
            <w:r w:rsidR="00D85D62">
              <w:rPr>
                <w:rFonts w:ascii="GHEA Grapalat" w:hAnsi="GHEA Grapalat"/>
                <w:sz w:val="24"/>
                <w:szCs w:val="24"/>
                <w:lang w:val="hy-AM"/>
              </w:rPr>
              <w:t xml:space="preserve"> </w:t>
            </w:r>
            <w:r w:rsidRPr="009732B0">
              <w:rPr>
                <w:rFonts w:ascii="GHEA Grapalat" w:hAnsi="GHEA Grapalat"/>
                <w:sz w:val="24"/>
                <w:szCs w:val="24"/>
                <w:lang w:val="hy-AM"/>
              </w:rPr>
              <w:t xml:space="preserve">համատեղելիություն ունեցող նյութերի միջև պաշտպանիչ շերտի ստեղծման համար </w:t>
            </w:r>
          </w:p>
        </w:tc>
      </w:tr>
      <w:tr w:rsidR="00FF298E" w:rsidRPr="00524988" w14:paraId="0A0CB80A" w14:textId="77777777" w:rsidTr="0099776C">
        <w:tc>
          <w:tcPr>
            <w:tcW w:w="2070" w:type="dxa"/>
            <w:tcMar>
              <w:top w:w="75" w:type="dxa"/>
              <w:left w:w="75" w:type="dxa"/>
              <w:bottom w:w="75" w:type="dxa"/>
              <w:right w:w="75" w:type="dxa"/>
            </w:tcMar>
            <w:hideMark/>
          </w:tcPr>
          <w:p w14:paraId="4BE5D2CF" w14:textId="53E2DA67"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t>ԳՄ 6</w:t>
            </w:r>
          </w:p>
        </w:tc>
        <w:tc>
          <w:tcPr>
            <w:tcW w:w="4679" w:type="dxa"/>
            <w:tcMar>
              <w:top w:w="75" w:type="dxa"/>
              <w:left w:w="75" w:type="dxa"/>
              <w:bottom w:w="75" w:type="dxa"/>
              <w:right w:w="75" w:type="dxa"/>
            </w:tcMar>
            <w:hideMark/>
          </w:tcPr>
          <w:p w14:paraId="4AD52358" w14:textId="77777777" w:rsidR="00FF298E" w:rsidRPr="009732B0" w:rsidRDefault="00FF298E" w:rsidP="0099776C">
            <w:pPr>
              <w:spacing w:after="0" w:line="480" w:lineRule="auto"/>
              <w:rPr>
                <w:rFonts w:ascii="GHEA Grapalat" w:hAnsi="GHEA Grapalat"/>
                <w:sz w:val="24"/>
                <w:szCs w:val="24"/>
                <w:lang w:val="hy-AM"/>
              </w:rPr>
            </w:pPr>
            <w:proofErr w:type="spellStart"/>
            <w:r w:rsidRPr="009732B0">
              <w:rPr>
                <w:rFonts w:ascii="GHEA Grapalat" w:hAnsi="GHEA Grapalat"/>
                <w:sz w:val="24"/>
                <w:szCs w:val="24"/>
              </w:rPr>
              <w:t>Կոռոզիայի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կանխարգելում</w:t>
            </w:r>
            <w:proofErr w:type="spellEnd"/>
          </w:p>
        </w:tc>
        <w:tc>
          <w:tcPr>
            <w:tcW w:w="3402" w:type="dxa"/>
            <w:tcMar>
              <w:top w:w="75" w:type="dxa"/>
              <w:left w:w="75" w:type="dxa"/>
              <w:bottom w:w="75" w:type="dxa"/>
              <w:right w:w="75" w:type="dxa"/>
            </w:tcMar>
            <w:hideMark/>
          </w:tcPr>
          <w:p w14:paraId="6DB9C022" w14:textId="77777777" w:rsidR="00FF298E" w:rsidRPr="009732B0" w:rsidRDefault="00FF298E" w:rsidP="0099776C">
            <w:pPr>
              <w:spacing w:after="0" w:line="480" w:lineRule="auto"/>
              <w:rPr>
                <w:rFonts w:ascii="GHEA Grapalat" w:hAnsi="GHEA Grapalat"/>
                <w:sz w:val="24"/>
                <w:szCs w:val="24"/>
                <w:lang w:val="hy-AM"/>
              </w:rPr>
            </w:pPr>
            <w:r w:rsidRPr="009732B0">
              <w:rPr>
                <w:rFonts w:ascii="GHEA Grapalat" w:hAnsi="GHEA Grapalat"/>
                <w:sz w:val="24"/>
                <w:szCs w:val="24"/>
                <w:lang w:val="hy-AM"/>
              </w:rPr>
              <w:t>Օգտագործվում են վերանորոգման աշխատանքների ժամանակ բետոնի և ամրանների մշակման համար, հարմար են նաև շենքերի ճակատային մասի մետաղական տարրերի, այդ թվում ներկառուցվող մասերի համար</w:t>
            </w:r>
          </w:p>
        </w:tc>
      </w:tr>
      <w:tr w:rsidR="00FF298E" w:rsidRPr="00524988" w14:paraId="6F516EAF" w14:textId="77777777" w:rsidTr="0099776C">
        <w:tc>
          <w:tcPr>
            <w:tcW w:w="2070" w:type="dxa"/>
            <w:tcMar>
              <w:top w:w="75" w:type="dxa"/>
              <w:left w:w="75" w:type="dxa"/>
              <w:bottom w:w="75" w:type="dxa"/>
              <w:right w:w="75" w:type="dxa"/>
            </w:tcMar>
            <w:hideMark/>
          </w:tcPr>
          <w:p w14:paraId="24FD0976" w14:textId="6A54C5EF"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t>ԳՄ 7</w:t>
            </w:r>
          </w:p>
        </w:tc>
        <w:tc>
          <w:tcPr>
            <w:tcW w:w="4679" w:type="dxa"/>
            <w:tcMar>
              <w:top w:w="75" w:type="dxa"/>
              <w:left w:w="75" w:type="dxa"/>
              <w:bottom w:w="75" w:type="dxa"/>
              <w:right w:w="75" w:type="dxa"/>
            </w:tcMar>
            <w:hideMark/>
          </w:tcPr>
          <w:p w14:paraId="1A60C5B1" w14:textId="77777777" w:rsidR="00FF298E" w:rsidRPr="009732B0" w:rsidRDefault="00FF298E" w:rsidP="0099776C">
            <w:pPr>
              <w:spacing w:after="0" w:line="480" w:lineRule="auto"/>
              <w:rPr>
                <w:rFonts w:ascii="GHEA Grapalat" w:hAnsi="GHEA Grapalat"/>
                <w:sz w:val="24"/>
                <w:szCs w:val="24"/>
                <w:lang w:val="hy-AM"/>
              </w:rPr>
            </w:pPr>
            <w:r w:rsidRPr="009732B0">
              <w:rPr>
                <w:rFonts w:ascii="GHEA Grapalat" w:hAnsi="GHEA Grapalat"/>
                <w:sz w:val="24"/>
                <w:szCs w:val="24"/>
                <w:lang w:val="hy-AM"/>
              </w:rPr>
              <w:t>Մ</w:t>
            </w:r>
            <w:proofErr w:type="spellStart"/>
            <w:r w:rsidRPr="009732B0">
              <w:rPr>
                <w:rFonts w:ascii="GHEA Grapalat" w:hAnsi="GHEA Grapalat"/>
                <w:sz w:val="24"/>
                <w:szCs w:val="24"/>
              </w:rPr>
              <w:t>ակերեսի</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նախապատրաստում</w:t>
            </w:r>
            <w:proofErr w:type="spellEnd"/>
            <w:r w:rsidRPr="00FC57CE">
              <w:rPr>
                <w:rFonts w:ascii="GHEA Grapalat" w:hAnsi="GHEA Grapalat"/>
                <w:sz w:val="24"/>
                <w:szCs w:val="24"/>
                <w:lang w:val="en-US"/>
              </w:rPr>
              <w:t xml:space="preserve"> </w:t>
            </w:r>
            <w:r w:rsidRPr="009732B0">
              <w:rPr>
                <w:rFonts w:ascii="GHEA Grapalat" w:hAnsi="GHEA Grapalat"/>
                <w:sz w:val="24"/>
                <w:szCs w:val="24"/>
                <w:lang w:val="hy-AM"/>
              </w:rPr>
              <w:t>ն</w:t>
            </w:r>
            <w:proofErr w:type="spellStart"/>
            <w:r w:rsidRPr="009732B0">
              <w:rPr>
                <w:rFonts w:ascii="GHEA Grapalat" w:hAnsi="GHEA Grapalat"/>
                <w:sz w:val="24"/>
                <w:szCs w:val="24"/>
              </w:rPr>
              <w:t>երկման</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կամ</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դեկորատիվ</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ձևավորման</w:t>
            </w:r>
            <w:proofErr w:type="spellEnd"/>
            <w:r w:rsidRPr="00FC57CE">
              <w:rPr>
                <w:rFonts w:ascii="GHEA Grapalat" w:hAnsi="GHEA Grapalat"/>
                <w:sz w:val="24"/>
                <w:szCs w:val="24"/>
                <w:lang w:val="en-US"/>
              </w:rPr>
              <w:t xml:space="preserve"> </w:t>
            </w:r>
            <w:proofErr w:type="spellStart"/>
            <w:r w:rsidRPr="009732B0">
              <w:rPr>
                <w:rFonts w:ascii="GHEA Grapalat" w:hAnsi="GHEA Grapalat"/>
                <w:sz w:val="24"/>
                <w:szCs w:val="24"/>
              </w:rPr>
              <w:t>համար</w:t>
            </w:r>
            <w:proofErr w:type="spellEnd"/>
            <w:r w:rsidRPr="00FC57CE">
              <w:rPr>
                <w:rFonts w:ascii="GHEA Grapalat" w:hAnsi="GHEA Grapalat"/>
                <w:sz w:val="24"/>
                <w:szCs w:val="24"/>
                <w:lang w:val="en-US"/>
              </w:rPr>
              <w:t xml:space="preserve"> </w:t>
            </w:r>
          </w:p>
        </w:tc>
        <w:tc>
          <w:tcPr>
            <w:tcW w:w="3402" w:type="dxa"/>
            <w:tcMar>
              <w:top w:w="75" w:type="dxa"/>
              <w:left w:w="75" w:type="dxa"/>
              <w:bottom w:w="75" w:type="dxa"/>
              <w:right w:w="75" w:type="dxa"/>
            </w:tcMar>
            <w:hideMark/>
          </w:tcPr>
          <w:p w14:paraId="0D8CD844" w14:textId="77777777" w:rsidR="00FF298E" w:rsidRPr="009732B0" w:rsidRDefault="00FF298E" w:rsidP="0099776C">
            <w:pPr>
              <w:spacing w:after="0" w:line="480" w:lineRule="auto"/>
              <w:rPr>
                <w:rFonts w:ascii="GHEA Grapalat" w:hAnsi="GHEA Grapalat"/>
                <w:sz w:val="24"/>
                <w:szCs w:val="24"/>
                <w:lang w:val="hy-AM"/>
              </w:rPr>
            </w:pPr>
            <w:r w:rsidRPr="009732B0">
              <w:rPr>
                <w:rFonts w:ascii="GHEA Grapalat" w:hAnsi="GHEA Grapalat"/>
                <w:sz w:val="24"/>
                <w:szCs w:val="24"/>
                <w:lang w:val="hy-AM"/>
              </w:rPr>
              <w:t xml:space="preserve">Օգտագործվում են մակերեսի մշակման համար ներկման կամ դեկորատիվ </w:t>
            </w:r>
            <w:r w:rsidRPr="009732B0">
              <w:rPr>
                <w:rFonts w:ascii="GHEA Grapalat" w:hAnsi="GHEA Grapalat"/>
                <w:sz w:val="24"/>
                <w:szCs w:val="24"/>
                <w:lang w:val="hy-AM"/>
              </w:rPr>
              <w:lastRenderedPageBreak/>
              <w:t>ձևավորման աշխատանքներից առաջ, կարող են պատրաստվել ծածկույթի նյութից այն նոսրացնելու ճանապարհով</w:t>
            </w:r>
          </w:p>
        </w:tc>
      </w:tr>
      <w:tr w:rsidR="00FF298E" w:rsidRPr="009732B0" w14:paraId="5E9AF1AF" w14:textId="77777777" w:rsidTr="0099776C">
        <w:tc>
          <w:tcPr>
            <w:tcW w:w="2070" w:type="dxa"/>
            <w:tcMar>
              <w:top w:w="75" w:type="dxa"/>
              <w:left w:w="75" w:type="dxa"/>
              <w:bottom w:w="75" w:type="dxa"/>
              <w:right w:w="75" w:type="dxa"/>
            </w:tcMar>
            <w:hideMark/>
          </w:tcPr>
          <w:p w14:paraId="22102271" w14:textId="49824AF8" w:rsidR="00FF298E" w:rsidRPr="0022101D" w:rsidRDefault="00FF298E" w:rsidP="0022101D">
            <w:pPr>
              <w:pStyle w:val="a3"/>
              <w:numPr>
                <w:ilvl w:val="0"/>
                <w:numId w:val="30"/>
              </w:numPr>
              <w:spacing w:after="0" w:line="480" w:lineRule="auto"/>
              <w:jc w:val="center"/>
              <w:rPr>
                <w:rFonts w:ascii="GHEA Grapalat" w:hAnsi="GHEA Grapalat"/>
                <w:sz w:val="24"/>
                <w:szCs w:val="24"/>
              </w:rPr>
            </w:pPr>
            <w:r w:rsidRPr="0022101D">
              <w:rPr>
                <w:rFonts w:ascii="GHEA Grapalat" w:hAnsi="GHEA Grapalat"/>
                <w:sz w:val="24"/>
                <w:szCs w:val="24"/>
              </w:rPr>
              <w:lastRenderedPageBreak/>
              <w:t>ԳՄ 8</w:t>
            </w:r>
          </w:p>
        </w:tc>
        <w:tc>
          <w:tcPr>
            <w:tcW w:w="4679" w:type="dxa"/>
            <w:tcMar>
              <w:top w:w="75" w:type="dxa"/>
              <w:left w:w="75" w:type="dxa"/>
              <w:bottom w:w="75" w:type="dxa"/>
              <w:right w:w="75" w:type="dxa"/>
            </w:tcMar>
            <w:hideMark/>
          </w:tcPr>
          <w:p w14:paraId="60060E0F" w14:textId="77777777" w:rsidR="00FF298E" w:rsidRPr="009732B0" w:rsidRDefault="00FF298E" w:rsidP="0099776C">
            <w:pPr>
              <w:spacing w:after="0" w:line="480" w:lineRule="auto"/>
              <w:rPr>
                <w:rFonts w:ascii="GHEA Grapalat" w:hAnsi="GHEA Grapalat"/>
                <w:sz w:val="24"/>
                <w:szCs w:val="24"/>
              </w:rPr>
            </w:pPr>
            <w:proofErr w:type="spellStart"/>
            <w:r w:rsidRPr="009732B0">
              <w:rPr>
                <w:rFonts w:ascii="GHEA Grapalat" w:hAnsi="GHEA Grapalat"/>
                <w:sz w:val="24"/>
                <w:szCs w:val="24"/>
              </w:rPr>
              <w:t>Հատուկ</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նշանակության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գրունտային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միացություններ</w:t>
            </w:r>
            <w:proofErr w:type="spellEnd"/>
          </w:p>
          <w:p w14:paraId="63563A73" w14:textId="77777777" w:rsidR="00FF298E" w:rsidRPr="009732B0" w:rsidRDefault="00FF298E" w:rsidP="0099776C">
            <w:pPr>
              <w:spacing w:after="0" w:line="480" w:lineRule="auto"/>
              <w:rPr>
                <w:rFonts w:ascii="GHEA Grapalat" w:hAnsi="GHEA Grapalat"/>
                <w:sz w:val="24"/>
                <w:szCs w:val="24"/>
              </w:rPr>
            </w:pPr>
          </w:p>
        </w:tc>
        <w:tc>
          <w:tcPr>
            <w:tcW w:w="3402" w:type="dxa"/>
            <w:tcMar>
              <w:top w:w="75" w:type="dxa"/>
              <w:left w:w="75" w:type="dxa"/>
              <w:bottom w:w="75" w:type="dxa"/>
              <w:right w:w="75" w:type="dxa"/>
            </w:tcMar>
            <w:hideMark/>
          </w:tcPr>
          <w:p w14:paraId="7E0D4848" w14:textId="77777777" w:rsidR="00FF298E" w:rsidRPr="009732B0" w:rsidRDefault="00FF298E" w:rsidP="0099776C">
            <w:pPr>
              <w:spacing w:after="0" w:line="480" w:lineRule="auto"/>
              <w:rPr>
                <w:rFonts w:ascii="GHEA Grapalat" w:hAnsi="GHEA Grapalat"/>
                <w:sz w:val="24"/>
                <w:szCs w:val="24"/>
              </w:rPr>
            </w:pPr>
            <w:proofErr w:type="spellStart"/>
            <w:r w:rsidRPr="009732B0">
              <w:rPr>
                <w:rFonts w:ascii="GHEA Grapalat" w:hAnsi="GHEA Grapalat"/>
                <w:sz w:val="24"/>
                <w:szCs w:val="24"/>
              </w:rPr>
              <w:t>Մտնում</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են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հարդարման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կամ</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մեկուսիչ</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ծածկույթների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համակարգի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մեջ</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օգտագործվում</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են</w:t>
            </w:r>
            <w:proofErr w:type="spellEnd"/>
            <w:r w:rsidRPr="009732B0">
              <w:rPr>
                <w:rFonts w:ascii="GHEA Grapalat" w:hAnsi="GHEA Grapalat"/>
                <w:sz w:val="24"/>
                <w:szCs w:val="24"/>
              </w:rPr>
              <w:t xml:space="preserve"> </w:t>
            </w:r>
            <w:proofErr w:type="spellStart"/>
            <w:proofErr w:type="gramStart"/>
            <w:r w:rsidRPr="009732B0">
              <w:rPr>
                <w:rFonts w:ascii="GHEA Grapalat" w:hAnsi="GHEA Grapalat"/>
                <w:sz w:val="24"/>
                <w:szCs w:val="24"/>
              </w:rPr>
              <w:t>արտադրողի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ցուցումների</w:t>
            </w:r>
            <w:proofErr w:type="spellEnd"/>
            <w:proofErr w:type="gramEnd"/>
            <w:r w:rsidRPr="009732B0">
              <w:rPr>
                <w:rFonts w:ascii="GHEA Grapalat" w:hAnsi="GHEA Grapalat"/>
                <w:sz w:val="24"/>
                <w:szCs w:val="24"/>
              </w:rPr>
              <w:t xml:space="preserve"> </w:t>
            </w:r>
            <w:proofErr w:type="spellStart"/>
            <w:r w:rsidRPr="009732B0">
              <w:rPr>
                <w:rFonts w:ascii="GHEA Grapalat" w:hAnsi="GHEA Grapalat"/>
                <w:sz w:val="24"/>
                <w:szCs w:val="24"/>
              </w:rPr>
              <w:t>համաձայն</w:t>
            </w:r>
            <w:proofErr w:type="spellEnd"/>
          </w:p>
        </w:tc>
      </w:tr>
    </w:tbl>
    <w:p w14:paraId="7936A668" w14:textId="77777777" w:rsidR="00FF298E" w:rsidRPr="009732B0" w:rsidRDefault="00FF298E" w:rsidP="009C7CA2">
      <w:pPr>
        <w:pStyle w:val="HTML0"/>
        <w:spacing w:line="360" w:lineRule="auto"/>
        <w:jc w:val="both"/>
        <w:rPr>
          <w:rFonts w:ascii="GHEA Grapalat" w:hAnsi="GHEA Grapalat"/>
          <w:sz w:val="24"/>
          <w:szCs w:val="24"/>
        </w:rPr>
      </w:pPr>
    </w:p>
    <w:p w14:paraId="409AC9D5" w14:textId="459FDF8A"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Գրունտային միացությունները պետք է կիրառել գլանիկի կամ վրձինի միջոցով, թույլատրվում է նաև փոքր մեխանիզացիայի սարքավորումների կիրառումը։</w:t>
      </w:r>
    </w:p>
    <w:p w14:paraId="0D3DD982" w14:textId="244C2C8D" w:rsidR="00FF298E" w:rsidRPr="009732B0" w:rsidRDefault="00FF298E" w:rsidP="009732B0">
      <w:pPr>
        <w:pStyle w:val="a3"/>
        <w:numPr>
          <w:ilvl w:val="0"/>
          <w:numId w:val="28"/>
        </w:numPr>
        <w:spacing w:after="0" w:line="360" w:lineRule="auto"/>
        <w:ind w:left="0" w:firstLine="426"/>
        <w:jc w:val="both"/>
        <w:rPr>
          <w:rFonts w:ascii="GHEA Grapalat" w:eastAsia="Times New Roman" w:hAnsi="GHEA Grapalat" w:cs="Arial"/>
          <w:bCs/>
          <w:sz w:val="24"/>
          <w:szCs w:val="24"/>
          <w:lang w:val="hy-AM"/>
        </w:rPr>
      </w:pPr>
      <w:r w:rsidRPr="009732B0">
        <w:rPr>
          <w:rFonts w:ascii="GHEA Grapalat" w:eastAsia="Times New Roman" w:hAnsi="GHEA Grapalat" w:cs="Arial"/>
          <w:bCs/>
          <w:sz w:val="24"/>
          <w:szCs w:val="24"/>
          <w:lang w:val="hy-AM"/>
        </w:rPr>
        <w:t xml:space="preserve">Շինարարական կոնստրուկցիաները կոռոզիայից պաշտպանելու համար պետք է կատարել </w:t>
      </w:r>
      <w:r w:rsidR="00467A2F" w:rsidRPr="00467A2F">
        <w:rPr>
          <w:rFonts w:ascii="GHEA Grapalat" w:eastAsia="Times New Roman" w:hAnsi="GHEA Grapalat"/>
          <w:sz w:val="24"/>
          <w:szCs w:val="24"/>
          <w:lang w:val="hy-AM"/>
        </w:rPr>
        <w:t xml:space="preserve">ՀՀ Քաղաքաշինության կոմիտեի նախագահի 2022թ. </w:t>
      </w:r>
      <w:r w:rsidR="00467A2F" w:rsidRPr="009732B0">
        <w:rPr>
          <w:rFonts w:ascii="GHEA Grapalat" w:eastAsia="Times New Roman" w:hAnsi="GHEA Grapalat"/>
          <w:sz w:val="24"/>
          <w:szCs w:val="24"/>
          <w:lang w:val="hy-AM"/>
        </w:rPr>
        <w:t>օ</w:t>
      </w:r>
      <w:r w:rsidR="00467A2F" w:rsidRPr="00467A2F">
        <w:rPr>
          <w:rFonts w:ascii="GHEA Grapalat" w:eastAsia="Times New Roman" w:hAnsi="GHEA Grapalat"/>
          <w:sz w:val="24"/>
          <w:szCs w:val="24"/>
          <w:lang w:val="hy-AM"/>
        </w:rPr>
        <w:t xml:space="preserve">գոստոսի 17-ի N 18-Ն հրամանով հաստատված </w:t>
      </w:r>
      <w:r w:rsidRPr="009732B0">
        <w:rPr>
          <w:rFonts w:ascii="GHEA Grapalat" w:eastAsia="Times New Roman" w:hAnsi="GHEA Grapalat" w:cs="Arial"/>
          <w:bCs/>
          <w:sz w:val="24"/>
          <w:szCs w:val="24"/>
          <w:lang w:val="hy-AM"/>
        </w:rPr>
        <w:t>ՀՀՇՆ 20-05-2022</w:t>
      </w:r>
      <w:r w:rsidR="00467A2F">
        <w:rPr>
          <w:rFonts w:ascii="GHEA Grapalat" w:eastAsia="Times New Roman" w:hAnsi="GHEA Grapalat" w:cs="Arial"/>
          <w:bCs/>
          <w:sz w:val="24"/>
          <w:szCs w:val="24"/>
          <w:lang w:val="hy-AM"/>
        </w:rPr>
        <w:t xml:space="preserve"> շինարարական նորմերի</w:t>
      </w:r>
      <w:r w:rsidRPr="009732B0">
        <w:rPr>
          <w:rFonts w:ascii="GHEA Grapalat" w:eastAsia="Times New Roman" w:hAnsi="GHEA Grapalat" w:cs="Arial"/>
          <w:bCs/>
          <w:sz w:val="24"/>
          <w:szCs w:val="24"/>
          <w:lang w:val="hy-AM"/>
        </w:rPr>
        <w:t xml:space="preserve"> պահանջներին համապատասխան աշխատանքներ։</w:t>
      </w:r>
    </w:p>
    <w:p w14:paraId="18CDFDA3"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31880C8A" w14:textId="77777777" w:rsidR="00FF298E" w:rsidRPr="009732B0" w:rsidRDefault="00FF298E" w:rsidP="009C7CA2">
      <w:pPr>
        <w:spacing w:after="0" w:line="360" w:lineRule="auto"/>
        <w:rPr>
          <w:rFonts w:ascii="GHEA Grapalat" w:hAnsi="GHEA Grapalat"/>
          <w:b/>
          <w:bCs/>
          <w:sz w:val="24"/>
          <w:szCs w:val="24"/>
          <w:lang w:val="hy-AM"/>
        </w:rPr>
      </w:pPr>
    </w:p>
    <w:p w14:paraId="4B55D80F" w14:textId="5D16D490" w:rsidR="00FF298E" w:rsidRPr="009732B0" w:rsidRDefault="00FF298E" w:rsidP="009C7CA2">
      <w:pPr>
        <w:pStyle w:val="2"/>
        <w:rPr>
          <w:b w:val="0"/>
          <w:bCs/>
          <w:szCs w:val="24"/>
          <w:lang w:val="hy-AM"/>
        </w:rPr>
      </w:pPr>
      <w:r w:rsidRPr="009732B0">
        <w:rPr>
          <w:bCs/>
          <w:szCs w:val="24"/>
          <w:lang w:val="hy-AM"/>
        </w:rPr>
        <w:t>6.2 ՍՎԱՂԱՅԻՆ ԱՇԽԱՏԱՆՔՆԵՐ</w:t>
      </w:r>
    </w:p>
    <w:p w14:paraId="374E8DB1" w14:textId="77777777" w:rsidR="00FF298E" w:rsidRPr="009732B0" w:rsidRDefault="00FF298E" w:rsidP="009C7CA2">
      <w:pPr>
        <w:spacing w:after="0" w:line="360" w:lineRule="auto"/>
        <w:rPr>
          <w:rFonts w:ascii="GHEA Grapalat" w:hAnsi="GHEA Grapalat"/>
          <w:b/>
          <w:bCs/>
          <w:sz w:val="24"/>
          <w:szCs w:val="24"/>
          <w:lang w:val="hy-AM"/>
        </w:rPr>
      </w:pPr>
    </w:p>
    <w:p w14:paraId="5B9E9BC3" w14:textId="6D9BA0C6"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bCs/>
          <w:sz w:val="24"/>
          <w:szCs w:val="24"/>
          <w:lang w:val="hy-AM"/>
        </w:rPr>
        <w:t xml:space="preserve">Սվաղային աշխատանքներից առաջ անհարժեշտ է իրականացնել </w:t>
      </w:r>
      <w:r w:rsidR="00D85D62" w:rsidRPr="00D85D62">
        <w:rPr>
          <w:rFonts w:ascii="GHEA Grapalat" w:hAnsi="GHEA Grapalat"/>
          <w:sz w:val="24"/>
          <w:szCs w:val="24"/>
          <w:lang w:val="hy-AM"/>
        </w:rPr>
        <w:t>հիմ</w:t>
      </w:r>
      <w:r w:rsidR="00D85D62">
        <w:rPr>
          <w:rFonts w:ascii="GHEA Grapalat" w:hAnsi="GHEA Grapalat"/>
          <w:sz w:val="24"/>
          <w:szCs w:val="24"/>
          <w:lang w:val="hy-AM"/>
        </w:rPr>
        <w:t>նատակ</w:t>
      </w:r>
      <w:r w:rsidRPr="009732B0">
        <w:rPr>
          <w:rFonts w:ascii="GHEA Grapalat" w:hAnsi="GHEA Grapalat"/>
          <w:bCs/>
          <w:sz w:val="24"/>
          <w:szCs w:val="24"/>
          <w:lang w:val="hy-AM"/>
        </w:rPr>
        <w:t xml:space="preserve">ի՝ աղյուսակ </w:t>
      </w:r>
      <w:r w:rsidR="003600D5" w:rsidRPr="009732B0">
        <w:rPr>
          <w:rFonts w:ascii="GHEA Grapalat" w:hAnsi="GHEA Grapalat"/>
          <w:bCs/>
          <w:sz w:val="24"/>
          <w:szCs w:val="24"/>
          <w:lang w:val="hy-AM"/>
        </w:rPr>
        <w:t>5</w:t>
      </w:r>
      <w:r w:rsidRPr="009732B0">
        <w:rPr>
          <w:rFonts w:ascii="GHEA Grapalat" w:hAnsi="GHEA Grapalat"/>
          <w:sz w:val="24"/>
          <w:szCs w:val="24"/>
          <w:lang w:val="hy-AM"/>
        </w:rPr>
        <w:t xml:space="preserve"> պահանջներին համապատասխանության ստուգում։ Հ</w:t>
      </w:r>
      <w:r w:rsidR="00D85D62" w:rsidRPr="00D85D62">
        <w:rPr>
          <w:rFonts w:ascii="GHEA Grapalat" w:hAnsi="GHEA Grapalat"/>
          <w:sz w:val="24"/>
          <w:szCs w:val="24"/>
          <w:lang w:val="hy-AM"/>
        </w:rPr>
        <w:t>իմ</w:t>
      </w:r>
      <w:r w:rsidR="00D85D62">
        <w:rPr>
          <w:rFonts w:ascii="GHEA Grapalat" w:hAnsi="GHEA Grapalat"/>
          <w:sz w:val="24"/>
          <w:szCs w:val="24"/>
          <w:lang w:val="hy-AM"/>
        </w:rPr>
        <w:t>նատակ</w:t>
      </w:r>
      <w:r w:rsidR="00D85D62" w:rsidRPr="00D85D62">
        <w:rPr>
          <w:rFonts w:ascii="GHEA Grapalat" w:hAnsi="GHEA Grapalat"/>
          <w:sz w:val="24"/>
          <w:szCs w:val="24"/>
          <w:lang w:val="hy-AM"/>
        </w:rPr>
        <w:t>երի</w:t>
      </w:r>
      <w:r w:rsidRPr="009732B0">
        <w:rPr>
          <w:rFonts w:ascii="GHEA Grapalat" w:hAnsi="GHEA Grapalat"/>
          <w:sz w:val="24"/>
          <w:szCs w:val="24"/>
          <w:lang w:val="hy-AM"/>
        </w:rPr>
        <w:t xml:space="preserve"> թերությունների հայտնաբերման դեպքում անհրաժեշտ է ձեռնարկել դրանց վերացման միջոցառումներ։</w:t>
      </w:r>
    </w:p>
    <w:p w14:paraId="489074A4" w14:textId="667D5E25" w:rsidR="003600D5" w:rsidRPr="009732B0" w:rsidRDefault="003600D5" w:rsidP="009C7CA2">
      <w:pPr>
        <w:spacing w:after="0" w:line="360" w:lineRule="auto"/>
        <w:jc w:val="both"/>
        <w:rPr>
          <w:rFonts w:ascii="GHEA Grapalat" w:hAnsi="GHEA Grapalat"/>
          <w:color w:val="FF0000"/>
          <w:sz w:val="24"/>
          <w:szCs w:val="24"/>
          <w:lang w:val="hy-AM"/>
        </w:rPr>
      </w:pPr>
    </w:p>
    <w:p w14:paraId="64055066" w14:textId="217E154D" w:rsidR="00FF298E" w:rsidRPr="009732B0" w:rsidRDefault="003600D5" w:rsidP="009C7CA2">
      <w:pPr>
        <w:spacing w:after="0" w:line="360" w:lineRule="auto"/>
        <w:ind w:firstLine="708"/>
        <w:jc w:val="right"/>
        <w:rPr>
          <w:rFonts w:ascii="GHEA Grapalat" w:hAnsi="GHEA Grapalat"/>
          <w:b/>
          <w:bCs/>
          <w:color w:val="333333"/>
          <w:sz w:val="24"/>
          <w:szCs w:val="24"/>
          <w:lang w:val="hy-AM"/>
        </w:rPr>
      </w:pPr>
      <w:r w:rsidRPr="009732B0">
        <w:rPr>
          <w:rFonts w:ascii="GHEA Grapalat" w:hAnsi="GHEA Grapalat"/>
          <w:b/>
          <w:bCs/>
          <w:sz w:val="24"/>
          <w:szCs w:val="24"/>
          <w:lang w:val="hy-AM"/>
        </w:rPr>
        <w:t>Աղյուսակ 5</w:t>
      </w:r>
      <w:r w:rsidR="007D530F" w:rsidRPr="009732B0">
        <w:rPr>
          <w:rFonts w:ascii="Times New Roman" w:eastAsia="MS Mincho" w:hAnsi="Times New Roman" w:cs="Times New Roman"/>
          <w:b/>
          <w:bCs/>
          <w:sz w:val="24"/>
          <w:szCs w:val="24"/>
          <w:lang w:val="hy-AM"/>
        </w:rPr>
        <w:t>․</w:t>
      </w:r>
      <w:r w:rsidR="007D530F" w:rsidRPr="009732B0">
        <w:rPr>
          <w:rFonts w:ascii="GHEA Grapalat" w:hAnsi="GHEA Grapalat"/>
          <w:b/>
          <w:bCs/>
          <w:sz w:val="24"/>
          <w:szCs w:val="24"/>
          <w:lang w:val="hy-AM"/>
        </w:rPr>
        <w:t xml:space="preserve"> Հիմ</w:t>
      </w:r>
      <w:r w:rsidR="00D85D62">
        <w:rPr>
          <w:rFonts w:ascii="GHEA Grapalat" w:hAnsi="GHEA Grapalat"/>
          <w:b/>
          <w:bCs/>
          <w:sz w:val="24"/>
          <w:szCs w:val="24"/>
          <w:lang w:val="hy-AM"/>
        </w:rPr>
        <w:t>նատակերի</w:t>
      </w:r>
      <w:r w:rsidR="007D530F" w:rsidRPr="009732B0">
        <w:rPr>
          <w:rFonts w:ascii="GHEA Grapalat" w:hAnsi="GHEA Grapalat"/>
          <w:b/>
          <w:bCs/>
          <w:sz w:val="24"/>
          <w:szCs w:val="24"/>
          <w:lang w:val="hy-AM"/>
        </w:rPr>
        <w:t xml:space="preserve"> ստուգմանը և նախապատրաստմանը ներկայացվող պահանջներ սվաղային և ծեփման աշխատանքներից առաջ</w:t>
      </w:r>
    </w:p>
    <w:p w14:paraId="3AEA4301" w14:textId="77777777" w:rsidR="00FF298E" w:rsidRPr="009732B0" w:rsidRDefault="00FF298E" w:rsidP="009C7CA2">
      <w:pPr>
        <w:spacing w:after="0" w:line="360" w:lineRule="auto"/>
        <w:jc w:val="both"/>
        <w:rPr>
          <w:rFonts w:ascii="GHEA Grapalat" w:hAnsi="GHEA Grapalat"/>
          <w:color w:val="333333"/>
          <w:sz w:val="24"/>
          <w:szCs w:val="24"/>
          <w:lang w:val="hy-AM"/>
        </w:rPr>
      </w:pPr>
    </w:p>
    <w:tbl>
      <w:tblPr>
        <w:tblW w:w="10111" w:type="dxa"/>
        <w:tblInd w:w="-735" w:type="dxa"/>
        <w:tblBorders>
          <w:top w:val="single" w:sz="6" w:space="0" w:color="DDDDDD"/>
          <w:left w:val="single" w:sz="6" w:space="0" w:color="DDDDDD"/>
          <w:bottom w:val="single" w:sz="6" w:space="0" w:color="DDDDDD"/>
          <w:right w:val="single" w:sz="6" w:space="0" w:color="DDDDDD"/>
        </w:tblBorders>
        <w:tblLayout w:type="fixed"/>
        <w:tblCellMar>
          <w:top w:w="15" w:type="dxa"/>
          <w:left w:w="15" w:type="dxa"/>
          <w:bottom w:w="15" w:type="dxa"/>
          <w:right w:w="15" w:type="dxa"/>
        </w:tblCellMar>
        <w:tblLook w:val="04A0" w:firstRow="1" w:lastRow="0" w:firstColumn="1" w:lastColumn="0" w:noHBand="0" w:noVBand="1"/>
      </w:tblPr>
      <w:tblGrid>
        <w:gridCol w:w="1890"/>
        <w:gridCol w:w="2610"/>
        <w:gridCol w:w="3150"/>
        <w:gridCol w:w="2461"/>
      </w:tblGrid>
      <w:tr w:rsidR="00FF298E" w:rsidRPr="009732B0" w14:paraId="78E7FCFA" w14:textId="77777777" w:rsidTr="007D183C">
        <w:tc>
          <w:tcPr>
            <w:tcW w:w="18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819510F" w14:textId="77777777" w:rsidR="00FF298E" w:rsidRPr="009732B0" w:rsidRDefault="00FF298E" w:rsidP="009C7CA2">
            <w:pPr>
              <w:spacing w:after="0" w:line="360" w:lineRule="auto"/>
              <w:rPr>
                <w:rFonts w:ascii="GHEA Grapalat" w:hAnsi="GHEA Grapalat"/>
                <w:sz w:val="24"/>
                <w:szCs w:val="24"/>
              </w:rPr>
            </w:pPr>
            <w:proofErr w:type="spellStart"/>
            <w:r w:rsidRPr="009732B0">
              <w:rPr>
                <w:rFonts w:ascii="GHEA Grapalat" w:hAnsi="GHEA Grapalat"/>
                <w:sz w:val="24"/>
                <w:szCs w:val="24"/>
              </w:rPr>
              <w:t>Վերահսկվող</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հարաչափ</w:t>
            </w:r>
            <w:proofErr w:type="spellEnd"/>
          </w:p>
          <w:p w14:paraId="0E47822C" w14:textId="77777777" w:rsidR="00FF298E" w:rsidRPr="009732B0" w:rsidRDefault="00FF298E" w:rsidP="009C7CA2">
            <w:pPr>
              <w:spacing w:after="0" w:line="360" w:lineRule="auto"/>
              <w:rPr>
                <w:rFonts w:ascii="GHEA Grapalat" w:hAnsi="GHEA Grapalat"/>
                <w:sz w:val="24"/>
                <w:szCs w:val="24"/>
              </w:rPr>
            </w:pPr>
          </w:p>
        </w:tc>
        <w:tc>
          <w:tcPr>
            <w:tcW w:w="26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68597DAA" w14:textId="77777777" w:rsidR="00FF298E" w:rsidRPr="009732B0" w:rsidRDefault="00FF298E" w:rsidP="009C7CA2">
            <w:pPr>
              <w:spacing w:after="0" w:line="360" w:lineRule="auto"/>
              <w:jc w:val="center"/>
              <w:rPr>
                <w:rFonts w:ascii="GHEA Grapalat" w:hAnsi="GHEA Grapalat"/>
                <w:sz w:val="24"/>
                <w:szCs w:val="24"/>
              </w:rPr>
            </w:pPr>
            <w:proofErr w:type="spellStart"/>
            <w:r w:rsidRPr="009732B0">
              <w:rPr>
                <w:rFonts w:ascii="GHEA Grapalat" w:hAnsi="GHEA Grapalat"/>
                <w:sz w:val="24"/>
                <w:szCs w:val="24"/>
              </w:rPr>
              <w:t>Նկարագրություն</w:t>
            </w:r>
            <w:proofErr w:type="spellEnd"/>
          </w:p>
          <w:p w14:paraId="4C36DEFD" w14:textId="77777777" w:rsidR="00FF298E" w:rsidRPr="009732B0" w:rsidRDefault="00FF298E" w:rsidP="009C7CA2">
            <w:pPr>
              <w:spacing w:after="0" w:line="360" w:lineRule="auto"/>
              <w:jc w:val="center"/>
              <w:rPr>
                <w:rFonts w:ascii="GHEA Grapalat" w:hAnsi="GHEA Grapalat"/>
                <w:sz w:val="24"/>
                <w:szCs w:val="24"/>
              </w:rPr>
            </w:pP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0156FE4" w14:textId="77777777" w:rsidR="00FF298E" w:rsidRPr="009732B0" w:rsidRDefault="00FF298E" w:rsidP="009C7CA2">
            <w:pPr>
              <w:spacing w:after="0" w:line="360" w:lineRule="auto"/>
              <w:jc w:val="center"/>
              <w:rPr>
                <w:rFonts w:ascii="GHEA Grapalat" w:hAnsi="GHEA Grapalat"/>
                <w:sz w:val="24"/>
                <w:szCs w:val="24"/>
              </w:rPr>
            </w:pPr>
            <w:proofErr w:type="spellStart"/>
            <w:r w:rsidRPr="009732B0">
              <w:rPr>
                <w:rFonts w:ascii="GHEA Grapalat" w:hAnsi="GHEA Grapalat"/>
                <w:sz w:val="24"/>
                <w:szCs w:val="24"/>
              </w:rPr>
              <w:t>Վերահսկողություն</w:t>
            </w:r>
            <w:proofErr w:type="spellEnd"/>
          </w:p>
          <w:p w14:paraId="017271D2"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rPr>
              <w:t>(</w:t>
            </w:r>
            <w:proofErr w:type="spellStart"/>
            <w:r w:rsidRPr="009732B0">
              <w:rPr>
                <w:rFonts w:ascii="GHEA Grapalat" w:hAnsi="GHEA Grapalat"/>
                <w:sz w:val="24"/>
                <w:szCs w:val="24"/>
              </w:rPr>
              <w:t>մեթոդ</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ծավալ</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թույլատրելի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շեղում</w:t>
            </w:r>
            <w:proofErr w:type="spellEnd"/>
            <w:r w:rsidRPr="009732B0">
              <w:rPr>
                <w:rFonts w:ascii="GHEA Grapalat" w:hAnsi="GHEA Grapalat"/>
                <w:sz w:val="24"/>
                <w:szCs w:val="24"/>
              </w:rPr>
              <w:t>)</w:t>
            </w:r>
          </w:p>
        </w:tc>
        <w:tc>
          <w:tcPr>
            <w:tcW w:w="24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E853FA9" w14:textId="77777777" w:rsidR="00FF298E" w:rsidRPr="009732B0" w:rsidRDefault="00FF298E" w:rsidP="009C7CA2">
            <w:pPr>
              <w:spacing w:after="0" w:line="360" w:lineRule="auto"/>
              <w:jc w:val="center"/>
              <w:rPr>
                <w:rFonts w:ascii="GHEA Grapalat" w:hAnsi="GHEA Grapalat"/>
                <w:sz w:val="24"/>
                <w:szCs w:val="24"/>
              </w:rPr>
            </w:pPr>
            <w:proofErr w:type="spellStart"/>
            <w:r w:rsidRPr="009732B0">
              <w:rPr>
                <w:rFonts w:ascii="GHEA Grapalat" w:hAnsi="GHEA Grapalat"/>
                <w:sz w:val="24"/>
                <w:szCs w:val="24"/>
              </w:rPr>
              <w:t>Թերությունների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վերացման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միջոցառումներ</w:t>
            </w:r>
            <w:proofErr w:type="spellEnd"/>
          </w:p>
        </w:tc>
      </w:tr>
      <w:tr w:rsidR="00FF298E" w:rsidRPr="00524988" w14:paraId="03241CB8" w14:textId="77777777" w:rsidTr="007D183C">
        <w:tc>
          <w:tcPr>
            <w:tcW w:w="18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6E0EC34" w14:textId="533BBEEF" w:rsidR="00FF298E" w:rsidRPr="009732B0" w:rsidRDefault="0022101D" w:rsidP="009C7CA2">
            <w:pPr>
              <w:spacing w:after="0" w:line="360" w:lineRule="auto"/>
              <w:rPr>
                <w:rFonts w:ascii="GHEA Grapalat" w:hAnsi="GHEA Grapalat"/>
                <w:sz w:val="24"/>
                <w:szCs w:val="24"/>
              </w:rPr>
            </w:pPr>
            <w:r w:rsidRPr="0022101D">
              <w:rPr>
                <w:rFonts w:ascii="GHEA Grapalat" w:hAnsi="GHEA Grapalat"/>
                <w:sz w:val="24"/>
                <w:szCs w:val="24"/>
              </w:rPr>
              <w:t xml:space="preserve">1. </w:t>
            </w:r>
            <w:proofErr w:type="spellStart"/>
            <w:r w:rsidR="00FF298E" w:rsidRPr="009732B0">
              <w:rPr>
                <w:rFonts w:ascii="GHEA Grapalat" w:hAnsi="GHEA Grapalat"/>
                <w:sz w:val="24"/>
                <w:szCs w:val="24"/>
              </w:rPr>
              <w:t>Օտար</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մարմինների</w:t>
            </w:r>
            <w:proofErr w:type="spellEnd"/>
            <w:r w:rsidR="00FF298E" w:rsidRPr="009732B0">
              <w:rPr>
                <w:rFonts w:ascii="GHEA Grapalat" w:hAnsi="GHEA Grapalat"/>
                <w:sz w:val="24"/>
                <w:szCs w:val="24"/>
              </w:rPr>
              <w:t xml:space="preserve"> և </w:t>
            </w:r>
            <w:proofErr w:type="spellStart"/>
            <w:r w:rsidR="00FF298E" w:rsidRPr="009732B0">
              <w:rPr>
                <w:rFonts w:ascii="GHEA Grapalat" w:hAnsi="GHEA Grapalat"/>
                <w:sz w:val="24"/>
                <w:szCs w:val="24"/>
              </w:rPr>
              <w:t>միացումների</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առկայություն</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մակերեսի</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վրա</w:t>
            </w:r>
            <w:proofErr w:type="spellEnd"/>
          </w:p>
        </w:tc>
        <w:tc>
          <w:tcPr>
            <w:tcW w:w="26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DD28658" w14:textId="77777777" w:rsidR="00FF298E" w:rsidRPr="009732B0" w:rsidRDefault="00FF298E" w:rsidP="009C7CA2">
            <w:pPr>
              <w:spacing w:after="0" w:line="360" w:lineRule="auto"/>
              <w:rPr>
                <w:rFonts w:ascii="GHEA Grapalat" w:hAnsi="GHEA Grapalat"/>
                <w:sz w:val="24"/>
                <w:szCs w:val="24"/>
                <w:lang w:val="hy-AM"/>
              </w:rPr>
            </w:pPr>
            <w:proofErr w:type="spellStart"/>
            <w:r w:rsidRPr="009732B0">
              <w:rPr>
                <w:rFonts w:ascii="GHEA Grapalat" w:hAnsi="GHEA Grapalat"/>
                <w:sz w:val="24"/>
                <w:szCs w:val="24"/>
              </w:rPr>
              <w:t>Ստուգում</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են</w:t>
            </w:r>
            <w:proofErr w:type="spellEnd"/>
            <w:r w:rsidRPr="009732B0">
              <w:rPr>
                <w:rFonts w:ascii="GHEA Grapalat" w:hAnsi="GHEA Grapalat"/>
                <w:sz w:val="24"/>
                <w:szCs w:val="24"/>
              </w:rPr>
              <w:t xml:space="preserve">. </w:t>
            </w:r>
          </w:p>
          <w:p w14:paraId="0078B6C3" w14:textId="3D478B9F" w:rsidR="00FF298E" w:rsidRPr="009732B0"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lang w:val="hy-AM"/>
              </w:rPr>
              <w:t>1)</w:t>
            </w:r>
            <w:r w:rsidR="00FF298E" w:rsidRPr="009732B0">
              <w:rPr>
                <w:rFonts w:ascii="GHEA Grapalat" w:hAnsi="GHEA Grapalat"/>
                <w:sz w:val="24"/>
                <w:szCs w:val="24"/>
                <w:lang w:val="hy-AM"/>
              </w:rPr>
              <w:t>օտար մարմինների առկայությունը հիմ</w:t>
            </w:r>
            <w:r w:rsidR="00D85D62">
              <w:rPr>
                <w:rFonts w:ascii="GHEA Grapalat" w:hAnsi="GHEA Grapalat"/>
                <w:sz w:val="24"/>
                <w:szCs w:val="24"/>
                <w:lang w:val="hy-AM"/>
              </w:rPr>
              <w:t>նատակի</w:t>
            </w:r>
            <w:r w:rsidR="00FF298E" w:rsidRPr="009732B0">
              <w:rPr>
                <w:rFonts w:ascii="GHEA Grapalat" w:hAnsi="GHEA Grapalat"/>
                <w:sz w:val="24"/>
                <w:szCs w:val="24"/>
                <w:lang w:val="hy-AM"/>
              </w:rPr>
              <w:t xml:space="preserve"> մակերերսի վրա (կեղտ, լուծույթի ցայտեր, փայտի մնացորդներ փայտամածումից հետո, մոխիր և այլն),</w:t>
            </w:r>
          </w:p>
          <w:p w14:paraId="320813AF" w14:textId="0E4D9321"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hy-AM"/>
              </w:rPr>
              <w:t xml:space="preserve"> 2</w:t>
            </w:r>
            <w:r w:rsidRPr="0022101D">
              <w:rPr>
                <w:rFonts w:ascii="GHEA Grapalat" w:hAnsi="GHEA Grapalat"/>
                <w:sz w:val="24"/>
                <w:szCs w:val="24"/>
                <w:lang w:val="hy-AM"/>
              </w:rPr>
              <w:t>)</w:t>
            </w:r>
            <w:r w:rsidR="00FF298E" w:rsidRPr="009732B0">
              <w:rPr>
                <w:rFonts w:ascii="GHEA Grapalat" w:hAnsi="GHEA Grapalat"/>
                <w:sz w:val="24"/>
                <w:szCs w:val="24"/>
                <w:lang w:val="hy-AM"/>
              </w:rPr>
              <w:t>կրային աղերի առկայությունը մակերեսի վրա</w:t>
            </w: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AE7E6EE"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Ընդհանուր տեսողական ստուգում, օտար մարմինների և միացումների առկայություն չի թույլատրվում</w:t>
            </w:r>
          </w:p>
        </w:tc>
        <w:tc>
          <w:tcPr>
            <w:tcW w:w="24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D93334F"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Իրականացնել մեխանիկական հեռացում կամ տալ անհարթություն (մետաղական խոզանակով, քերակով կամ ավազաշիթային սարքերով և այլն)</w:t>
            </w:r>
          </w:p>
        </w:tc>
      </w:tr>
      <w:tr w:rsidR="00FF298E" w:rsidRPr="00524988" w14:paraId="7DF47590" w14:textId="77777777" w:rsidTr="007D183C">
        <w:tc>
          <w:tcPr>
            <w:tcW w:w="18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B6E691B" w14:textId="29917E31" w:rsidR="00FF298E" w:rsidRPr="009732B0" w:rsidRDefault="0022101D" w:rsidP="009C7CA2">
            <w:pPr>
              <w:spacing w:after="0" w:line="360" w:lineRule="auto"/>
              <w:rPr>
                <w:rFonts w:ascii="GHEA Grapalat" w:hAnsi="GHEA Grapalat"/>
                <w:sz w:val="24"/>
                <w:szCs w:val="24"/>
              </w:rPr>
            </w:pPr>
            <w:r>
              <w:rPr>
                <w:rFonts w:ascii="GHEA Grapalat" w:hAnsi="GHEA Grapalat"/>
                <w:sz w:val="24"/>
                <w:szCs w:val="24"/>
                <w:lang w:val="en-US"/>
              </w:rPr>
              <w:t>2.</w:t>
            </w:r>
            <w:r w:rsidR="00FF298E" w:rsidRPr="009732B0">
              <w:rPr>
                <w:rFonts w:ascii="GHEA Grapalat" w:hAnsi="GHEA Grapalat"/>
                <w:sz w:val="24"/>
                <w:szCs w:val="24"/>
              </w:rPr>
              <w:t>Հ</w:t>
            </w:r>
            <w:r w:rsidR="00D85D62" w:rsidRPr="009732B0">
              <w:rPr>
                <w:rFonts w:ascii="GHEA Grapalat" w:hAnsi="GHEA Grapalat"/>
                <w:sz w:val="24"/>
                <w:szCs w:val="24"/>
                <w:lang w:val="hy-AM"/>
              </w:rPr>
              <w:t>իմ</w:t>
            </w:r>
            <w:r w:rsidR="00D85D62">
              <w:rPr>
                <w:rFonts w:ascii="GHEA Grapalat" w:hAnsi="GHEA Grapalat"/>
                <w:sz w:val="24"/>
                <w:szCs w:val="24"/>
                <w:lang w:val="hy-AM"/>
              </w:rPr>
              <w:t>նատակի</w:t>
            </w:r>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փոշոտությունը</w:t>
            </w:r>
            <w:proofErr w:type="spellEnd"/>
          </w:p>
          <w:p w14:paraId="75C2F55E" w14:textId="77777777" w:rsidR="00FF298E" w:rsidRPr="009732B0" w:rsidRDefault="00FF298E" w:rsidP="009C7CA2">
            <w:pPr>
              <w:spacing w:after="0" w:line="360" w:lineRule="auto"/>
              <w:rPr>
                <w:rFonts w:ascii="GHEA Grapalat" w:hAnsi="GHEA Grapalat"/>
                <w:sz w:val="24"/>
                <w:szCs w:val="24"/>
              </w:rPr>
            </w:pPr>
          </w:p>
        </w:tc>
        <w:tc>
          <w:tcPr>
            <w:tcW w:w="26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34C0FB5" w14:textId="77777777" w:rsidR="00FF298E" w:rsidRPr="009732B0" w:rsidRDefault="00FF298E" w:rsidP="009C7CA2">
            <w:pPr>
              <w:spacing w:after="0" w:line="360" w:lineRule="auto"/>
              <w:rPr>
                <w:rFonts w:ascii="GHEA Grapalat" w:hAnsi="GHEA Grapalat"/>
                <w:sz w:val="24"/>
                <w:szCs w:val="24"/>
                <w:lang w:val="hy-AM"/>
              </w:rPr>
            </w:pPr>
            <w:proofErr w:type="spellStart"/>
            <w:r w:rsidRPr="009732B0">
              <w:rPr>
                <w:rFonts w:ascii="GHEA Grapalat" w:hAnsi="GHEA Grapalat"/>
                <w:sz w:val="24"/>
                <w:szCs w:val="24"/>
              </w:rPr>
              <w:t>Ձեռքով</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անցնում</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են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մակերեսի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վրայով</w:t>
            </w:r>
            <w:proofErr w:type="spellEnd"/>
            <w:r w:rsidRPr="009732B0">
              <w:rPr>
                <w:rFonts w:ascii="GHEA Grapalat" w:hAnsi="GHEA Grapalat"/>
                <w:sz w:val="24"/>
                <w:szCs w:val="24"/>
              </w:rPr>
              <w:t xml:space="preserve"> և </w:t>
            </w:r>
            <w:proofErr w:type="spellStart"/>
            <w:r w:rsidRPr="009732B0">
              <w:rPr>
                <w:rFonts w:ascii="GHEA Grapalat" w:hAnsi="GHEA Grapalat"/>
                <w:sz w:val="24"/>
                <w:szCs w:val="24"/>
              </w:rPr>
              <w:t>որոշում</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են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փոշու</w:t>
            </w:r>
            <w:proofErr w:type="spellEnd"/>
            <w:r w:rsidRPr="009732B0">
              <w:rPr>
                <w:rFonts w:ascii="GHEA Grapalat" w:hAnsi="GHEA Grapalat"/>
                <w:sz w:val="24"/>
                <w:szCs w:val="24"/>
              </w:rPr>
              <w:t xml:space="preserve"> և </w:t>
            </w:r>
            <w:proofErr w:type="spellStart"/>
            <w:r w:rsidRPr="009732B0">
              <w:rPr>
                <w:rFonts w:ascii="GHEA Grapalat" w:hAnsi="GHEA Grapalat"/>
                <w:sz w:val="24"/>
                <w:szCs w:val="24"/>
              </w:rPr>
              <w:t>կեղտի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առկայությունը</w:t>
            </w:r>
            <w:proofErr w:type="spellEnd"/>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80376A3"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Ընդհանուր տեսողական ստուգում, փոշու և կեղտի առկայությունը չի թույլատրվում</w:t>
            </w:r>
          </w:p>
        </w:tc>
        <w:tc>
          <w:tcPr>
            <w:tcW w:w="24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7EB0390"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Հեռացնում են փոշին և կեղտը</w:t>
            </w:r>
          </w:p>
        </w:tc>
      </w:tr>
      <w:tr w:rsidR="00FF298E" w:rsidRPr="00524988" w14:paraId="258821FA" w14:textId="77777777" w:rsidTr="007D183C">
        <w:tc>
          <w:tcPr>
            <w:tcW w:w="18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64F15BE" w14:textId="7B239860" w:rsidR="00FF298E" w:rsidRPr="009732B0" w:rsidRDefault="0022101D" w:rsidP="00D85D62">
            <w:pPr>
              <w:spacing w:after="0" w:line="360" w:lineRule="auto"/>
              <w:rPr>
                <w:rFonts w:ascii="GHEA Grapalat" w:hAnsi="GHEA Grapalat"/>
                <w:sz w:val="24"/>
                <w:szCs w:val="24"/>
                <w:lang w:val="hy-AM"/>
              </w:rPr>
            </w:pPr>
            <w:r>
              <w:rPr>
                <w:rFonts w:ascii="GHEA Grapalat" w:hAnsi="GHEA Grapalat"/>
                <w:sz w:val="24"/>
                <w:szCs w:val="24"/>
                <w:lang w:val="en-US"/>
              </w:rPr>
              <w:t>3.</w:t>
            </w:r>
            <w:r w:rsidR="00FF298E" w:rsidRPr="009732B0">
              <w:rPr>
                <w:rFonts w:ascii="GHEA Grapalat" w:hAnsi="GHEA Grapalat"/>
                <w:sz w:val="24"/>
                <w:szCs w:val="24"/>
              </w:rPr>
              <w:t>Հ</w:t>
            </w:r>
            <w:r w:rsidR="00D85D62" w:rsidRPr="009732B0">
              <w:rPr>
                <w:rFonts w:ascii="GHEA Grapalat" w:hAnsi="GHEA Grapalat"/>
                <w:sz w:val="24"/>
                <w:szCs w:val="24"/>
                <w:lang w:val="hy-AM"/>
              </w:rPr>
              <w:t>իմ</w:t>
            </w:r>
            <w:r w:rsidR="00D85D62">
              <w:rPr>
                <w:rFonts w:ascii="GHEA Grapalat" w:hAnsi="GHEA Grapalat"/>
                <w:sz w:val="24"/>
                <w:szCs w:val="24"/>
                <w:lang w:val="hy-AM"/>
              </w:rPr>
              <w:t>նատակի</w:t>
            </w:r>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մակերեսային</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ամրությունը</w:t>
            </w:r>
            <w:proofErr w:type="spellEnd"/>
          </w:p>
        </w:tc>
        <w:tc>
          <w:tcPr>
            <w:tcW w:w="26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4301DA63" w14:textId="1C2C4AE4" w:rsidR="00FF298E" w:rsidRPr="009732B0" w:rsidRDefault="00FF298E" w:rsidP="009C7CA2">
            <w:pPr>
              <w:pStyle w:val="HTML0"/>
              <w:spacing w:line="360" w:lineRule="auto"/>
              <w:rPr>
                <w:rFonts w:ascii="GHEA Grapalat" w:hAnsi="GHEA Grapalat"/>
                <w:sz w:val="24"/>
                <w:szCs w:val="24"/>
                <w:lang w:val="hy-AM"/>
              </w:rPr>
            </w:pPr>
            <w:r w:rsidRPr="009732B0">
              <w:rPr>
                <w:rFonts w:ascii="GHEA Grapalat" w:hAnsi="GHEA Grapalat"/>
                <w:sz w:val="24"/>
                <w:szCs w:val="24"/>
                <w:lang w:val="hy-AM"/>
              </w:rPr>
              <w:t xml:space="preserve">Մետաղական գործիքի սուր ծայրով անցնում են </w:t>
            </w:r>
            <w:r w:rsidR="00D85D62" w:rsidRPr="009732B0">
              <w:rPr>
                <w:rFonts w:ascii="GHEA Grapalat" w:hAnsi="GHEA Grapalat"/>
                <w:sz w:val="24"/>
                <w:szCs w:val="24"/>
                <w:lang w:val="hy-AM"/>
              </w:rPr>
              <w:t>հիմ</w:t>
            </w:r>
            <w:r w:rsidR="00D85D62">
              <w:rPr>
                <w:rFonts w:ascii="GHEA Grapalat" w:hAnsi="GHEA Grapalat"/>
                <w:sz w:val="24"/>
                <w:szCs w:val="24"/>
                <w:lang w:val="hy-AM"/>
              </w:rPr>
              <w:t>նատակի</w:t>
            </w:r>
            <w:r w:rsidRPr="009732B0">
              <w:rPr>
                <w:rFonts w:ascii="GHEA Grapalat" w:hAnsi="GHEA Grapalat"/>
                <w:sz w:val="24"/>
                <w:szCs w:val="24"/>
                <w:lang w:val="hy-AM"/>
              </w:rPr>
              <w:t xml:space="preserve"> վրայով </w:t>
            </w:r>
            <w:r w:rsidRPr="009732B0">
              <w:rPr>
                <w:rFonts w:ascii="GHEA Grapalat" w:hAnsi="GHEA Grapalat"/>
                <w:sz w:val="24"/>
                <w:szCs w:val="24"/>
                <w:lang w:val="hy-AM"/>
              </w:rPr>
              <w:lastRenderedPageBreak/>
              <w:t>(մածկիչ, մալա և այլն), միևնույն ժամանակ նշում են պոկվածքն ու թափումը: Շերտազատումը որոշվում է թակելով</w:t>
            </w: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923E2EE"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lastRenderedPageBreak/>
              <w:t>Գործիքային, առնվազն հինգ չափում յուրաքանչյուր 100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w:t>
            </w:r>
            <w:r w:rsidRPr="009732B0">
              <w:rPr>
                <w:rFonts w:ascii="GHEA Grapalat" w:hAnsi="GHEA Grapalat"/>
                <w:sz w:val="24"/>
                <w:szCs w:val="24"/>
                <w:lang w:val="hy-AM"/>
              </w:rPr>
              <w:lastRenderedPageBreak/>
              <w:t>մակերեսի համար, թափում չի թույլատրվում</w:t>
            </w:r>
          </w:p>
        </w:tc>
        <w:tc>
          <w:tcPr>
            <w:tcW w:w="24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0C58B92" w14:textId="49C6426B" w:rsidR="00FF298E" w:rsidRPr="009732B0" w:rsidRDefault="00FF298E" w:rsidP="00D85D62">
            <w:pPr>
              <w:spacing w:after="0" w:line="360" w:lineRule="auto"/>
              <w:rPr>
                <w:rFonts w:ascii="GHEA Grapalat" w:hAnsi="GHEA Grapalat"/>
                <w:sz w:val="24"/>
                <w:szCs w:val="24"/>
                <w:lang w:val="hy-AM"/>
              </w:rPr>
            </w:pPr>
            <w:r w:rsidRPr="009732B0">
              <w:rPr>
                <w:rFonts w:ascii="GHEA Grapalat" w:hAnsi="GHEA Grapalat"/>
                <w:sz w:val="24"/>
                <w:szCs w:val="24"/>
                <w:lang w:val="hy-AM"/>
              </w:rPr>
              <w:lastRenderedPageBreak/>
              <w:t>Շերտավորվող հատվածները պետք է հեռացնել: Թույլ հիմ</w:t>
            </w:r>
            <w:r w:rsidR="00D85D62">
              <w:rPr>
                <w:rFonts w:ascii="GHEA Grapalat" w:hAnsi="GHEA Grapalat"/>
                <w:sz w:val="24"/>
                <w:szCs w:val="24"/>
                <w:lang w:val="hy-AM"/>
              </w:rPr>
              <w:t>նատակերը</w:t>
            </w:r>
            <w:r w:rsidRPr="009732B0">
              <w:rPr>
                <w:rFonts w:ascii="GHEA Grapalat" w:hAnsi="GHEA Grapalat"/>
                <w:sz w:val="24"/>
                <w:szCs w:val="24"/>
                <w:lang w:val="hy-AM"/>
              </w:rPr>
              <w:t xml:space="preserve"> </w:t>
            </w:r>
            <w:r w:rsidRPr="009732B0">
              <w:rPr>
                <w:rFonts w:ascii="GHEA Grapalat" w:hAnsi="GHEA Grapalat"/>
                <w:sz w:val="24"/>
                <w:szCs w:val="24"/>
                <w:lang w:val="hy-AM"/>
              </w:rPr>
              <w:lastRenderedPageBreak/>
              <w:t xml:space="preserve">մաքրում են մինչև ամուր շերտը և (կամ) կիրառում են գրունտային միացություն ԳՄ 3 ըստ աղյուսակ </w:t>
            </w:r>
            <w:r w:rsidR="00DB2E6B" w:rsidRPr="009732B0">
              <w:rPr>
                <w:rFonts w:ascii="GHEA Grapalat" w:hAnsi="GHEA Grapalat"/>
                <w:sz w:val="24"/>
                <w:szCs w:val="24"/>
                <w:lang w:val="hy-AM"/>
              </w:rPr>
              <w:t>4</w:t>
            </w:r>
          </w:p>
        </w:tc>
      </w:tr>
      <w:tr w:rsidR="00FF298E" w:rsidRPr="00524988" w14:paraId="0CD02F3D" w14:textId="77777777" w:rsidTr="007D183C">
        <w:tc>
          <w:tcPr>
            <w:tcW w:w="18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28C47AA" w14:textId="60A039E0"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lastRenderedPageBreak/>
              <w:t>4.</w:t>
            </w:r>
            <w:r w:rsidR="00FF298E" w:rsidRPr="009732B0">
              <w:rPr>
                <w:rFonts w:ascii="GHEA Grapalat" w:hAnsi="GHEA Grapalat"/>
                <w:sz w:val="24"/>
                <w:szCs w:val="24"/>
              </w:rPr>
              <w:t>Հ</w:t>
            </w:r>
            <w:r w:rsidR="00D85D62" w:rsidRPr="009732B0">
              <w:rPr>
                <w:rFonts w:ascii="GHEA Grapalat" w:hAnsi="GHEA Grapalat"/>
                <w:sz w:val="24"/>
                <w:szCs w:val="24"/>
                <w:lang w:val="hy-AM"/>
              </w:rPr>
              <w:t>իմ</w:t>
            </w:r>
            <w:r w:rsidR="00D85D62">
              <w:rPr>
                <w:rFonts w:ascii="GHEA Grapalat" w:hAnsi="GHEA Grapalat"/>
                <w:sz w:val="24"/>
                <w:szCs w:val="24"/>
                <w:lang w:val="hy-AM"/>
              </w:rPr>
              <w:t>նատակի</w:t>
            </w:r>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ներծծման</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հատկություն</w:t>
            </w:r>
            <w:proofErr w:type="spellEnd"/>
          </w:p>
        </w:tc>
        <w:tc>
          <w:tcPr>
            <w:tcW w:w="26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AA6286B" w14:textId="788F359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 xml:space="preserve">Մաքուր ջուր են </w:t>
            </w:r>
            <w:r w:rsidR="007D183C">
              <w:rPr>
                <w:rFonts w:ascii="GHEA Grapalat" w:hAnsi="GHEA Grapalat"/>
                <w:sz w:val="24"/>
                <w:szCs w:val="24"/>
                <w:lang w:val="hy-AM"/>
              </w:rPr>
              <w:t>քս</w:t>
            </w:r>
            <w:r w:rsidRPr="009732B0">
              <w:rPr>
                <w:rFonts w:ascii="GHEA Grapalat" w:hAnsi="GHEA Grapalat"/>
                <w:sz w:val="24"/>
                <w:szCs w:val="24"/>
                <w:lang w:val="hy-AM"/>
              </w:rPr>
              <w:t xml:space="preserve">ում լավ թաց խոզանակով կամ գլանով, եթե 2 րոպեից պատի վրայով դեռևս հոսում է ջուրը կամ </w:t>
            </w:r>
            <w:r w:rsidR="00D85D62" w:rsidRPr="009732B0">
              <w:rPr>
                <w:rFonts w:ascii="GHEA Grapalat" w:hAnsi="GHEA Grapalat"/>
                <w:sz w:val="24"/>
                <w:szCs w:val="24"/>
                <w:lang w:val="hy-AM"/>
              </w:rPr>
              <w:t>հիմ</w:t>
            </w:r>
            <w:r w:rsidR="00D85D62">
              <w:rPr>
                <w:rFonts w:ascii="GHEA Grapalat" w:hAnsi="GHEA Grapalat"/>
                <w:sz w:val="24"/>
                <w:szCs w:val="24"/>
                <w:lang w:val="hy-AM"/>
              </w:rPr>
              <w:t>նատակի</w:t>
            </w:r>
            <w:r w:rsidRPr="009732B0">
              <w:rPr>
                <w:rFonts w:ascii="GHEA Grapalat" w:hAnsi="GHEA Grapalat"/>
                <w:sz w:val="24"/>
                <w:szCs w:val="24"/>
                <w:lang w:val="hy-AM"/>
              </w:rPr>
              <w:t xml:space="preserve"> գույնը չի փոխվում՝ պատճառները կարող են լինել. </w:t>
            </w:r>
          </w:p>
          <w:p w14:paraId="23693477" w14:textId="0694C918"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hy-AM"/>
              </w:rPr>
              <w:t>1</w:t>
            </w:r>
            <w:r w:rsidRPr="0022101D">
              <w:rPr>
                <w:rFonts w:ascii="GHEA Grapalat" w:hAnsi="GHEA Grapalat"/>
                <w:sz w:val="24"/>
                <w:szCs w:val="24"/>
                <w:lang w:val="hy-AM"/>
              </w:rPr>
              <w:t>)</w:t>
            </w:r>
            <w:r w:rsidR="00FF298E" w:rsidRPr="009732B0">
              <w:rPr>
                <w:rFonts w:ascii="GHEA Grapalat" w:hAnsi="GHEA Grapalat"/>
                <w:sz w:val="24"/>
                <w:szCs w:val="24"/>
                <w:lang w:val="hy-AM"/>
              </w:rPr>
              <w:t xml:space="preserve"> հիմ</w:t>
            </w:r>
            <w:r w:rsidR="00D85D62">
              <w:rPr>
                <w:rFonts w:ascii="GHEA Grapalat" w:hAnsi="GHEA Grapalat"/>
                <w:sz w:val="24"/>
                <w:szCs w:val="24"/>
                <w:lang w:val="hy-AM"/>
              </w:rPr>
              <w:t>նատակի</w:t>
            </w:r>
            <w:r w:rsidR="00FF298E" w:rsidRPr="009732B0">
              <w:rPr>
                <w:rFonts w:ascii="GHEA Grapalat" w:hAnsi="GHEA Grapalat"/>
                <w:sz w:val="24"/>
                <w:szCs w:val="24"/>
                <w:lang w:val="hy-AM"/>
              </w:rPr>
              <w:t xml:space="preserve"> վրա փայտամածի յուղի առկայությունը,</w:t>
            </w:r>
          </w:p>
          <w:p w14:paraId="160E776D" w14:textId="254D10B7" w:rsidR="00FF298E" w:rsidRPr="009732B0"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lang w:val="hy-AM"/>
              </w:rPr>
              <w:t>2)</w:t>
            </w:r>
            <w:r w:rsidR="00FF298E" w:rsidRPr="009732B0">
              <w:rPr>
                <w:rFonts w:ascii="GHEA Grapalat" w:hAnsi="GHEA Grapalat"/>
                <w:sz w:val="24"/>
                <w:szCs w:val="24"/>
                <w:lang w:val="hy-AM"/>
              </w:rPr>
              <w:t xml:space="preserve"> հիմ</w:t>
            </w:r>
            <w:r w:rsidR="00D85D62">
              <w:rPr>
                <w:rFonts w:ascii="GHEA Grapalat" w:hAnsi="GHEA Grapalat"/>
                <w:sz w:val="24"/>
                <w:szCs w:val="24"/>
                <w:lang w:val="hy-AM"/>
              </w:rPr>
              <w:t>նատակի</w:t>
            </w:r>
            <w:r w:rsidR="00FF298E" w:rsidRPr="009732B0">
              <w:rPr>
                <w:rFonts w:ascii="GHEA Grapalat" w:hAnsi="GHEA Grapalat"/>
                <w:sz w:val="24"/>
                <w:szCs w:val="24"/>
                <w:lang w:val="hy-AM"/>
              </w:rPr>
              <w:t xml:space="preserve"> խոնավության թույլատրելի արժեքի գերազանցումը,</w:t>
            </w:r>
          </w:p>
          <w:p w14:paraId="44083AEF" w14:textId="1AFCF818" w:rsidR="00FF298E" w:rsidRPr="009732B0" w:rsidRDefault="0022101D" w:rsidP="0022101D">
            <w:pPr>
              <w:spacing w:after="0" w:line="360" w:lineRule="auto"/>
              <w:rPr>
                <w:rFonts w:ascii="GHEA Grapalat" w:hAnsi="GHEA Grapalat"/>
                <w:sz w:val="24"/>
                <w:szCs w:val="24"/>
                <w:lang w:val="hy-AM"/>
              </w:rPr>
            </w:pPr>
            <w:r w:rsidRPr="0022101D">
              <w:rPr>
                <w:rFonts w:ascii="GHEA Grapalat" w:hAnsi="GHEA Grapalat"/>
                <w:sz w:val="24"/>
                <w:szCs w:val="24"/>
                <w:lang w:val="hy-AM"/>
              </w:rPr>
              <w:t>3)</w:t>
            </w:r>
            <w:r w:rsidR="00FF298E" w:rsidRPr="009732B0">
              <w:rPr>
                <w:rFonts w:ascii="GHEA Grapalat" w:hAnsi="GHEA Grapalat"/>
                <w:sz w:val="24"/>
                <w:szCs w:val="24"/>
                <w:lang w:val="hy-AM"/>
              </w:rPr>
              <w:t xml:space="preserve"> փափուկ և շերտավորված մասերի առկայություն</w:t>
            </w: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AC9AE5B"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Տեսողական, առնվազն 3 չափում յուրաքանչյուր 100մ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համար, անհամասեռությունը չի թույլատրվում</w:t>
            </w:r>
          </w:p>
        </w:tc>
        <w:tc>
          <w:tcPr>
            <w:tcW w:w="24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76329021"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Յուղով կեղտոտված մակերեսը մաքրում են ջրով և խոզանակով՝ ավելացնելով  մաքրող միջոցներ, որից հետո լվանում են մաքուր ջրով: Հնարավոր է նաև մեխանիկական մաքրում</w:t>
            </w:r>
          </w:p>
        </w:tc>
      </w:tr>
      <w:tr w:rsidR="00FF298E" w:rsidRPr="00524988" w14:paraId="02236611" w14:textId="77777777" w:rsidTr="007D183C">
        <w:tc>
          <w:tcPr>
            <w:tcW w:w="18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9B0E458" w14:textId="1178A455" w:rsidR="00FF298E" w:rsidRPr="009732B0" w:rsidRDefault="0022101D" w:rsidP="00AD317C">
            <w:pPr>
              <w:spacing w:after="0" w:line="360" w:lineRule="auto"/>
              <w:rPr>
                <w:rFonts w:ascii="GHEA Grapalat" w:hAnsi="GHEA Grapalat"/>
                <w:sz w:val="24"/>
                <w:szCs w:val="24"/>
                <w:lang w:val="hy-AM"/>
              </w:rPr>
            </w:pPr>
            <w:r>
              <w:rPr>
                <w:rFonts w:ascii="GHEA Grapalat" w:hAnsi="GHEA Grapalat"/>
                <w:sz w:val="24"/>
                <w:szCs w:val="24"/>
                <w:lang w:val="en-US"/>
              </w:rPr>
              <w:t>5.</w:t>
            </w:r>
            <w:proofErr w:type="spellStart"/>
            <w:r w:rsidR="00FF298E" w:rsidRPr="009732B0">
              <w:rPr>
                <w:rFonts w:ascii="GHEA Grapalat" w:hAnsi="GHEA Grapalat"/>
                <w:sz w:val="24"/>
                <w:szCs w:val="24"/>
              </w:rPr>
              <w:t>Հիմ</w:t>
            </w:r>
            <w:proofErr w:type="spellEnd"/>
            <w:r w:rsidR="00AD317C">
              <w:rPr>
                <w:rFonts w:ascii="GHEA Grapalat" w:hAnsi="GHEA Grapalat"/>
                <w:sz w:val="24"/>
                <w:szCs w:val="24"/>
                <w:lang w:val="hy-AM"/>
              </w:rPr>
              <w:t>նատակ</w:t>
            </w:r>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խոնավությունը</w:t>
            </w:r>
            <w:proofErr w:type="spellEnd"/>
          </w:p>
        </w:tc>
        <w:tc>
          <w:tcPr>
            <w:tcW w:w="26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234CBC1" w14:textId="2415C4E0" w:rsidR="00FF298E" w:rsidRPr="009732B0" w:rsidRDefault="00FF298E" w:rsidP="00AD317C">
            <w:pPr>
              <w:spacing w:after="0" w:line="360" w:lineRule="auto"/>
              <w:rPr>
                <w:rFonts w:ascii="GHEA Grapalat" w:hAnsi="GHEA Grapalat"/>
                <w:sz w:val="24"/>
                <w:szCs w:val="24"/>
                <w:lang w:val="hy-AM"/>
              </w:rPr>
            </w:pPr>
            <w:r w:rsidRPr="009732B0">
              <w:rPr>
                <w:rFonts w:ascii="GHEA Grapalat" w:hAnsi="GHEA Grapalat"/>
                <w:sz w:val="24"/>
                <w:szCs w:val="24"/>
                <w:lang w:val="hy-AM"/>
              </w:rPr>
              <w:t>Հիմ</w:t>
            </w:r>
            <w:r w:rsidR="00AD317C">
              <w:rPr>
                <w:rFonts w:ascii="GHEA Grapalat" w:hAnsi="GHEA Grapalat"/>
                <w:sz w:val="24"/>
                <w:szCs w:val="24"/>
                <w:lang w:val="hy-AM"/>
              </w:rPr>
              <w:t>նատակի</w:t>
            </w:r>
            <w:r w:rsidRPr="009732B0">
              <w:rPr>
                <w:rFonts w:ascii="GHEA Grapalat" w:hAnsi="GHEA Grapalat"/>
                <w:sz w:val="24"/>
                <w:szCs w:val="24"/>
                <w:lang w:val="hy-AM"/>
              </w:rPr>
              <w:t xml:space="preserve"> վերին շերտի (20-30 մմ) </w:t>
            </w:r>
            <w:r w:rsidRPr="009732B0">
              <w:rPr>
                <w:rFonts w:ascii="GHEA Grapalat" w:hAnsi="GHEA Grapalat"/>
                <w:sz w:val="24"/>
                <w:szCs w:val="24"/>
                <w:lang w:val="hy-AM"/>
              </w:rPr>
              <w:lastRenderedPageBreak/>
              <w:t>մնացորդային խոնավությունը չափում են ստուգաչափված խոնավաչափով</w:t>
            </w: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E795F0A" w14:textId="3C226274" w:rsidR="00FF298E" w:rsidRPr="009732B0" w:rsidRDefault="00FF298E" w:rsidP="00AD317C">
            <w:pPr>
              <w:spacing w:after="0" w:line="360" w:lineRule="auto"/>
              <w:rPr>
                <w:rFonts w:ascii="GHEA Grapalat" w:hAnsi="GHEA Grapalat"/>
                <w:sz w:val="24"/>
                <w:szCs w:val="24"/>
                <w:lang w:val="hy-AM"/>
              </w:rPr>
            </w:pPr>
            <w:r w:rsidRPr="009732B0">
              <w:rPr>
                <w:rFonts w:ascii="GHEA Grapalat" w:hAnsi="GHEA Grapalat"/>
                <w:sz w:val="24"/>
                <w:szCs w:val="24"/>
                <w:lang w:val="hy-AM"/>
              </w:rPr>
              <w:lastRenderedPageBreak/>
              <w:t xml:space="preserve">Գործիքային, առնվազն 3 չափում յուրաքանչյուր </w:t>
            </w:r>
            <w:r w:rsidRPr="009732B0">
              <w:rPr>
                <w:rFonts w:ascii="GHEA Grapalat" w:hAnsi="GHEA Grapalat"/>
                <w:sz w:val="24"/>
                <w:szCs w:val="24"/>
                <w:lang w:val="hy-AM"/>
              </w:rPr>
              <w:lastRenderedPageBreak/>
              <w:t>100մ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համար, հիմ</w:t>
            </w:r>
            <w:r w:rsidR="00AD317C">
              <w:rPr>
                <w:rFonts w:ascii="GHEA Grapalat" w:hAnsi="GHEA Grapalat"/>
                <w:sz w:val="24"/>
                <w:szCs w:val="24"/>
                <w:lang w:val="hy-AM"/>
              </w:rPr>
              <w:t>նատակի</w:t>
            </w:r>
            <w:r w:rsidRPr="009732B0">
              <w:rPr>
                <w:rFonts w:ascii="GHEA Grapalat" w:hAnsi="GHEA Grapalat"/>
                <w:sz w:val="24"/>
                <w:szCs w:val="24"/>
                <w:lang w:val="hy-AM"/>
              </w:rPr>
              <w:t xml:space="preserve"> խոնավությունը՝  5%-ից ոչ ավել ըստ զանգվածի</w:t>
            </w:r>
          </w:p>
        </w:tc>
        <w:tc>
          <w:tcPr>
            <w:tcW w:w="24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513FD7C1"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lastRenderedPageBreak/>
              <w:t xml:space="preserve">Ամռան ընթացքում առնվազն չորս </w:t>
            </w:r>
            <w:r w:rsidRPr="009732B0">
              <w:rPr>
                <w:rFonts w:ascii="GHEA Grapalat" w:hAnsi="GHEA Grapalat"/>
                <w:sz w:val="24"/>
                <w:szCs w:val="24"/>
                <w:lang w:val="hy-AM"/>
              </w:rPr>
              <w:lastRenderedPageBreak/>
              <w:t xml:space="preserve">շաբաթ տեխնոլոգիական դադար վերցնել, ձմռան ընթացքում՝ առնվազն 60 օր </w:t>
            </w:r>
          </w:p>
          <w:p w14:paraId="1944DEC8"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0°С -ից 5 °С ջերմաստիճանի դեպքում՝ փայտամածումը առանձնացնելուց հետո</w:t>
            </w:r>
          </w:p>
        </w:tc>
      </w:tr>
      <w:tr w:rsidR="00FF298E" w:rsidRPr="00524988" w14:paraId="362E7807" w14:textId="77777777" w:rsidTr="007D183C">
        <w:tc>
          <w:tcPr>
            <w:tcW w:w="189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230F51A0" w14:textId="5ECAA878" w:rsidR="00FF298E" w:rsidRPr="009732B0" w:rsidRDefault="0022101D" w:rsidP="00AD317C">
            <w:pPr>
              <w:spacing w:after="0" w:line="360" w:lineRule="auto"/>
              <w:ind w:right="-75"/>
              <w:rPr>
                <w:rFonts w:ascii="GHEA Grapalat" w:hAnsi="GHEA Grapalat"/>
                <w:sz w:val="24"/>
                <w:szCs w:val="24"/>
                <w:lang w:val="hy-AM"/>
              </w:rPr>
            </w:pPr>
            <w:r>
              <w:rPr>
                <w:rFonts w:ascii="GHEA Grapalat" w:hAnsi="GHEA Grapalat"/>
                <w:sz w:val="24"/>
                <w:szCs w:val="24"/>
                <w:lang w:val="en-US"/>
              </w:rPr>
              <w:lastRenderedPageBreak/>
              <w:t>6.</w:t>
            </w:r>
            <w:proofErr w:type="spellStart"/>
            <w:r w:rsidR="00FF298E" w:rsidRPr="009732B0">
              <w:rPr>
                <w:rFonts w:ascii="GHEA Grapalat" w:hAnsi="GHEA Grapalat"/>
                <w:sz w:val="24"/>
                <w:szCs w:val="24"/>
              </w:rPr>
              <w:t>Հիմ</w:t>
            </w:r>
            <w:proofErr w:type="spellEnd"/>
            <w:r w:rsidR="00AD317C">
              <w:rPr>
                <w:rFonts w:ascii="GHEA Grapalat" w:hAnsi="GHEA Grapalat"/>
                <w:sz w:val="24"/>
                <w:szCs w:val="24"/>
                <w:lang w:val="hy-AM"/>
              </w:rPr>
              <w:t>նատակի</w:t>
            </w:r>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ջերմաստիճան</w:t>
            </w:r>
            <w:proofErr w:type="spellEnd"/>
            <w:r w:rsidR="00FF298E" w:rsidRPr="009732B0">
              <w:rPr>
                <w:rFonts w:ascii="GHEA Grapalat" w:hAnsi="GHEA Grapalat"/>
                <w:sz w:val="24"/>
                <w:szCs w:val="24"/>
                <w:lang w:val="hy-AM"/>
              </w:rPr>
              <w:t>ը</w:t>
            </w:r>
          </w:p>
        </w:tc>
        <w:tc>
          <w:tcPr>
            <w:tcW w:w="261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1DBB2A7E" w14:textId="77777777" w:rsidR="00FF298E" w:rsidRPr="009732B0" w:rsidRDefault="00FF298E" w:rsidP="009C7CA2">
            <w:pPr>
              <w:pStyle w:val="HTML0"/>
              <w:spacing w:line="360" w:lineRule="auto"/>
              <w:rPr>
                <w:rFonts w:ascii="GHEA Grapalat" w:hAnsi="GHEA Grapalat"/>
                <w:sz w:val="24"/>
                <w:szCs w:val="24"/>
                <w:lang w:val="hy-AM"/>
              </w:rPr>
            </w:pPr>
            <w:r w:rsidRPr="009732B0">
              <w:rPr>
                <w:rFonts w:ascii="GHEA Grapalat" w:hAnsi="GHEA Grapalat"/>
                <w:sz w:val="24"/>
                <w:szCs w:val="24"/>
                <w:lang w:val="hy-AM"/>
              </w:rPr>
              <w:t xml:space="preserve">Չափումներն իրականացնում են </w:t>
            </w:r>
            <w:r w:rsidRPr="009732B0">
              <w:rPr>
                <w:rFonts w:ascii="GHEA Grapalat" w:eastAsiaTheme="minorHAnsi" w:hAnsi="GHEA Grapalat" w:cstheme="minorBidi"/>
                <w:sz w:val="24"/>
                <w:szCs w:val="24"/>
                <w:lang w:val="hy-AM"/>
              </w:rPr>
              <w:t>կոնտակտային ջերմաչափով</w:t>
            </w:r>
          </w:p>
        </w:tc>
        <w:tc>
          <w:tcPr>
            <w:tcW w:w="3150"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3059D334" w14:textId="45D188DC" w:rsidR="00FF298E" w:rsidRPr="009732B0" w:rsidRDefault="00FF298E" w:rsidP="00AD317C">
            <w:pPr>
              <w:spacing w:after="0" w:line="360" w:lineRule="auto"/>
              <w:rPr>
                <w:rFonts w:ascii="GHEA Grapalat" w:hAnsi="GHEA Grapalat"/>
                <w:sz w:val="24"/>
                <w:szCs w:val="24"/>
                <w:lang w:val="hy-AM"/>
              </w:rPr>
            </w:pPr>
            <w:r w:rsidRPr="009732B0">
              <w:rPr>
                <w:rFonts w:ascii="GHEA Grapalat" w:hAnsi="GHEA Grapalat"/>
                <w:sz w:val="24"/>
                <w:szCs w:val="24"/>
                <w:lang w:val="hy-AM"/>
              </w:rPr>
              <w:t>Գործիքային, առնվազն 3 չափում յուրաքանչյուր 100մ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համար, հիմ</w:t>
            </w:r>
            <w:r w:rsidR="00AD317C">
              <w:rPr>
                <w:rFonts w:ascii="GHEA Grapalat" w:hAnsi="GHEA Grapalat"/>
                <w:sz w:val="24"/>
                <w:szCs w:val="24"/>
                <w:lang w:val="hy-AM"/>
              </w:rPr>
              <w:t>նատակի</w:t>
            </w:r>
            <w:r w:rsidRPr="009732B0">
              <w:rPr>
                <w:rFonts w:ascii="GHEA Grapalat" w:hAnsi="GHEA Grapalat"/>
                <w:sz w:val="24"/>
                <w:szCs w:val="24"/>
                <w:lang w:val="hy-AM"/>
              </w:rPr>
              <w:t xml:space="preserve"> ջերմաստիճանը՝  5 ºС –ից 30ºС</w:t>
            </w:r>
          </w:p>
        </w:tc>
        <w:tc>
          <w:tcPr>
            <w:tcW w:w="2461"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hideMark/>
          </w:tcPr>
          <w:p w14:paraId="01084AE9"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Իրականացնում են ջեռուցում կամ պաշտպանություն արևի ուղիղ ճառագայթներից</w:t>
            </w:r>
          </w:p>
        </w:tc>
      </w:tr>
    </w:tbl>
    <w:p w14:paraId="2FBF84E7"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615A677C" w14:textId="6653A7B3" w:rsidR="00FF298E" w:rsidRPr="009732B0" w:rsidRDefault="00FF298E" w:rsidP="009732B0">
      <w:pPr>
        <w:pStyle w:val="a3"/>
        <w:numPr>
          <w:ilvl w:val="0"/>
          <w:numId w:val="28"/>
        </w:numPr>
        <w:spacing w:after="0" w:line="360" w:lineRule="auto"/>
        <w:ind w:left="0" w:firstLine="426"/>
        <w:jc w:val="both"/>
        <w:rPr>
          <w:rFonts w:ascii="GHEA Grapalat" w:hAnsi="GHEA Grapalat"/>
          <w:bCs/>
          <w:sz w:val="24"/>
          <w:szCs w:val="24"/>
          <w:lang w:val="hy-AM"/>
        </w:rPr>
      </w:pPr>
      <w:r w:rsidRPr="009732B0">
        <w:rPr>
          <w:rFonts w:ascii="GHEA Grapalat" w:hAnsi="GHEA Grapalat"/>
          <w:bCs/>
          <w:sz w:val="24"/>
          <w:szCs w:val="24"/>
          <w:lang w:val="hy-AM"/>
        </w:rPr>
        <w:t>Սվաղից առաջ՝ կախված հիմ</w:t>
      </w:r>
      <w:r w:rsidR="00AD317C">
        <w:rPr>
          <w:rFonts w:ascii="GHEA Grapalat" w:hAnsi="GHEA Grapalat"/>
          <w:bCs/>
          <w:sz w:val="24"/>
          <w:szCs w:val="24"/>
          <w:lang w:val="hy-AM"/>
        </w:rPr>
        <w:t>նատակի</w:t>
      </w:r>
      <w:r w:rsidRPr="009732B0">
        <w:rPr>
          <w:rFonts w:ascii="GHEA Grapalat" w:hAnsi="GHEA Grapalat"/>
          <w:bCs/>
          <w:sz w:val="24"/>
          <w:szCs w:val="24"/>
          <w:lang w:val="hy-AM"/>
        </w:rPr>
        <w:t xml:space="preserve"> տեսակից և կիրառվող սվաղի նյութերից, պետք է իրականացնել հիմ</w:t>
      </w:r>
      <w:r w:rsidR="00AD317C">
        <w:rPr>
          <w:rFonts w:ascii="GHEA Grapalat" w:hAnsi="GHEA Grapalat"/>
          <w:bCs/>
          <w:sz w:val="24"/>
          <w:szCs w:val="24"/>
          <w:lang w:val="hy-AM"/>
        </w:rPr>
        <w:t>նատակի</w:t>
      </w:r>
      <w:r w:rsidRPr="009732B0">
        <w:rPr>
          <w:rFonts w:ascii="GHEA Grapalat" w:hAnsi="GHEA Grapalat"/>
          <w:bCs/>
          <w:sz w:val="24"/>
          <w:szCs w:val="24"/>
          <w:lang w:val="hy-AM"/>
        </w:rPr>
        <w:t xml:space="preserve"> նախապատրաստական աշախատանքներ:</w:t>
      </w:r>
    </w:p>
    <w:p w14:paraId="6440EA85" w14:textId="7F73039E" w:rsidR="00FF298E" w:rsidRPr="009732B0" w:rsidRDefault="00FF298E" w:rsidP="009732B0">
      <w:pPr>
        <w:pStyle w:val="a3"/>
        <w:numPr>
          <w:ilvl w:val="0"/>
          <w:numId w:val="28"/>
        </w:numPr>
        <w:spacing w:after="0" w:line="360" w:lineRule="auto"/>
        <w:ind w:left="0" w:firstLine="426"/>
        <w:jc w:val="both"/>
        <w:rPr>
          <w:rFonts w:ascii="GHEA Grapalat" w:hAnsi="GHEA Grapalat"/>
          <w:bCs/>
          <w:sz w:val="24"/>
          <w:szCs w:val="24"/>
          <w:lang w:val="hy-AM"/>
        </w:rPr>
      </w:pPr>
      <w:r w:rsidRPr="009732B0">
        <w:rPr>
          <w:rFonts w:ascii="GHEA Grapalat" w:hAnsi="GHEA Grapalat"/>
          <w:bCs/>
          <w:sz w:val="24"/>
          <w:szCs w:val="24"/>
          <w:lang w:val="hy-AM"/>
        </w:rPr>
        <w:t>Խոնավության բարձր ներծծման հատկություն ունեցող կերամիկական աղյուսից, գազա- և փրփրաբլոկներից և այլնից հիմ</w:t>
      </w:r>
      <w:r w:rsidR="00AD317C">
        <w:rPr>
          <w:rFonts w:ascii="GHEA Grapalat" w:hAnsi="GHEA Grapalat"/>
          <w:bCs/>
          <w:sz w:val="24"/>
          <w:szCs w:val="24"/>
          <w:lang w:val="hy-AM"/>
        </w:rPr>
        <w:t>նատակերը</w:t>
      </w:r>
      <w:r w:rsidRPr="009732B0">
        <w:rPr>
          <w:rFonts w:ascii="GHEA Grapalat" w:hAnsi="GHEA Grapalat"/>
          <w:bCs/>
          <w:sz w:val="24"/>
          <w:szCs w:val="24"/>
          <w:lang w:val="hy-AM"/>
        </w:rPr>
        <w:t xml:space="preserve"> պետք է մշակել գրունտային միացություններով ԳՄ 1 ըստ աղյուսակ </w:t>
      </w:r>
      <w:r w:rsidR="00DB2E6B" w:rsidRPr="009732B0">
        <w:rPr>
          <w:rFonts w:ascii="GHEA Grapalat" w:hAnsi="GHEA Grapalat"/>
          <w:bCs/>
          <w:sz w:val="24"/>
          <w:szCs w:val="24"/>
          <w:lang w:val="hy-AM"/>
        </w:rPr>
        <w:t>4</w:t>
      </w:r>
      <w:r w:rsidRPr="009732B0">
        <w:rPr>
          <w:rFonts w:ascii="GHEA Grapalat" w:hAnsi="GHEA Grapalat"/>
          <w:bCs/>
          <w:sz w:val="24"/>
          <w:szCs w:val="24"/>
          <w:lang w:val="hy-AM"/>
        </w:rPr>
        <w:t>՝ քսելով այն պատերին գլանիկով, վրձինով կամ փոշոտիչով: Չի թույլատրվում սկսել սվաղային աշխատանքներ մինչև ստորին շերտի չորանալը: Գրունտային շերտը քսելուց հետո և մինչև դրա չորանալը անհրաժեշտ հիմ</w:t>
      </w:r>
      <w:r w:rsidR="00AD317C">
        <w:rPr>
          <w:rFonts w:ascii="GHEA Grapalat" w:hAnsi="GHEA Grapalat"/>
          <w:bCs/>
          <w:sz w:val="24"/>
          <w:szCs w:val="24"/>
          <w:lang w:val="hy-AM"/>
        </w:rPr>
        <w:t xml:space="preserve">նատակը </w:t>
      </w:r>
      <w:r w:rsidRPr="009732B0">
        <w:rPr>
          <w:rFonts w:ascii="GHEA Grapalat" w:hAnsi="GHEA Grapalat"/>
          <w:bCs/>
          <w:sz w:val="24"/>
          <w:szCs w:val="24"/>
          <w:lang w:val="hy-AM"/>
        </w:rPr>
        <w:t>պաշտպանել փոշուց:</w:t>
      </w:r>
    </w:p>
    <w:p w14:paraId="2971CE6E" w14:textId="30CDEC6C" w:rsidR="00FF298E" w:rsidRPr="009732B0" w:rsidRDefault="00FF298E" w:rsidP="009732B0">
      <w:pPr>
        <w:pStyle w:val="a3"/>
        <w:numPr>
          <w:ilvl w:val="0"/>
          <w:numId w:val="28"/>
        </w:numPr>
        <w:spacing w:after="0" w:line="360" w:lineRule="auto"/>
        <w:ind w:left="0" w:firstLine="426"/>
        <w:jc w:val="both"/>
        <w:rPr>
          <w:rFonts w:ascii="GHEA Grapalat" w:hAnsi="GHEA Grapalat"/>
          <w:bCs/>
          <w:sz w:val="24"/>
          <w:szCs w:val="24"/>
          <w:lang w:val="hy-AM"/>
        </w:rPr>
      </w:pPr>
      <w:r w:rsidRPr="009732B0">
        <w:rPr>
          <w:rFonts w:ascii="GHEA Grapalat" w:hAnsi="GHEA Grapalat"/>
          <w:bCs/>
          <w:sz w:val="24"/>
          <w:szCs w:val="24"/>
          <w:lang w:val="hy-AM"/>
        </w:rPr>
        <w:t>Աշխատանքները սկսելուց առաջ անհրաժեշտ է կրկին որոշել հիմ</w:t>
      </w:r>
      <w:r w:rsidR="00AD317C">
        <w:rPr>
          <w:rFonts w:ascii="GHEA Grapalat" w:hAnsi="GHEA Grapalat"/>
          <w:bCs/>
          <w:sz w:val="24"/>
          <w:szCs w:val="24"/>
          <w:lang w:val="hy-AM"/>
        </w:rPr>
        <w:t>նատակի</w:t>
      </w:r>
      <w:r w:rsidRPr="009732B0">
        <w:rPr>
          <w:rFonts w:ascii="GHEA Grapalat" w:hAnsi="GHEA Grapalat"/>
          <w:bCs/>
          <w:sz w:val="24"/>
          <w:szCs w:val="24"/>
          <w:lang w:val="hy-AM"/>
        </w:rPr>
        <w:t xml:space="preserve"> ներծծման հատկությունը: 2 րոպեի ընթացքում մակերեսի գույնը պետք </w:t>
      </w:r>
      <w:r w:rsidRPr="009732B0">
        <w:rPr>
          <w:rFonts w:ascii="GHEA Grapalat" w:hAnsi="GHEA Grapalat"/>
          <w:bCs/>
          <w:sz w:val="24"/>
          <w:szCs w:val="24"/>
          <w:lang w:val="hy-AM"/>
        </w:rPr>
        <w:lastRenderedPageBreak/>
        <w:t xml:space="preserve">հավասարաչափ փոխվի մուգից մինչև բաց ամբողջ տարածքով: Այն դեպքում, երբ առանձին հատվածներ ավելի արագ են ներծծում խոնավությունը քան մյուսները, անհրաժեշտ է դրանք լրացուցիչ մշակել գրունտային միացությամբ ԳՄ 2 ըստ աղյուսակ </w:t>
      </w:r>
      <w:r w:rsidR="00DB2E6B" w:rsidRPr="009732B0">
        <w:rPr>
          <w:rFonts w:ascii="GHEA Grapalat" w:hAnsi="GHEA Grapalat"/>
          <w:bCs/>
          <w:sz w:val="24"/>
          <w:szCs w:val="24"/>
          <w:lang w:val="hy-AM"/>
        </w:rPr>
        <w:t>4</w:t>
      </w:r>
      <w:r w:rsidRPr="009732B0">
        <w:rPr>
          <w:rFonts w:ascii="GHEA Grapalat" w:hAnsi="GHEA Grapalat"/>
          <w:bCs/>
          <w:sz w:val="24"/>
          <w:szCs w:val="24"/>
          <w:lang w:val="hy-AM"/>
        </w:rPr>
        <w:t>՝ հիմ</w:t>
      </w:r>
      <w:r w:rsidR="00AD317C">
        <w:rPr>
          <w:rFonts w:ascii="GHEA Grapalat" w:hAnsi="GHEA Grapalat"/>
          <w:bCs/>
          <w:sz w:val="24"/>
          <w:szCs w:val="24"/>
          <w:lang w:val="hy-AM"/>
        </w:rPr>
        <w:t>նատակի</w:t>
      </w:r>
      <w:r w:rsidRPr="009732B0">
        <w:rPr>
          <w:rFonts w:ascii="GHEA Grapalat" w:hAnsi="GHEA Grapalat"/>
          <w:bCs/>
          <w:sz w:val="24"/>
          <w:szCs w:val="24"/>
          <w:lang w:val="hy-AM"/>
        </w:rPr>
        <w:t xml:space="preserve"> մակերեսի ներծծման հատկությունը հավասարեցնելու համար:</w:t>
      </w:r>
    </w:p>
    <w:p w14:paraId="0E090AD6" w14:textId="5FAC322D" w:rsidR="00FF298E" w:rsidRPr="009732B0" w:rsidRDefault="00FF298E" w:rsidP="009732B0">
      <w:pPr>
        <w:pStyle w:val="a3"/>
        <w:numPr>
          <w:ilvl w:val="0"/>
          <w:numId w:val="28"/>
        </w:numPr>
        <w:spacing w:after="0" w:line="360" w:lineRule="auto"/>
        <w:ind w:left="0" w:firstLine="426"/>
        <w:jc w:val="both"/>
        <w:rPr>
          <w:rFonts w:ascii="GHEA Grapalat" w:hAnsi="GHEA Grapalat"/>
          <w:bCs/>
          <w:sz w:val="24"/>
          <w:szCs w:val="24"/>
          <w:lang w:val="hy-AM"/>
        </w:rPr>
      </w:pPr>
      <w:r w:rsidRPr="009732B0">
        <w:rPr>
          <w:rFonts w:ascii="GHEA Grapalat" w:hAnsi="GHEA Grapalat"/>
          <w:bCs/>
          <w:sz w:val="24"/>
          <w:szCs w:val="24"/>
          <w:lang w:val="hy-AM"/>
        </w:rPr>
        <w:t>Խոնավություն չներծծող, խիտ և բետոնե հիմ</w:t>
      </w:r>
      <w:r w:rsidR="00AD317C">
        <w:rPr>
          <w:rFonts w:ascii="GHEA Grapalat" w:hAnsi="GHEA Grapalat"/>
          <w:bCs/>
          <w:sz w:val="24"/>
          <w:szCs w:val="24"/>
          <w:lang w:val="hy-AM"/>
        </w:rPr>
        <w:t>նատակների</w:t>
      </w:r>
      <w:r w:rsidRPr="009732B0">
        <w:rPr>
          <w:rFonts w:ascii="GHEA Grapalat" w:hAnsi="GHEA Grapalat"/>
          <w:bCs/>
          <w:sz w:val="24"/>
          <w:szCs w:val="24"/>
          <w:lang w:val="hy-AM"/>
        </w:rPr>
        <w:t xml:space="preserve"> գիպսային կամ կրագիպսային սվաղի կիրառման դեպքում պետք է մշակել գրունտային միացությամբ ԳՄ 4 ըստ աղյուսակ </w:t>
      </w:r>
      <w:r w:rsidR="00DB2E6B" w:rsidRPr="009732B0">
        <w:rPr>
          <w:rFonts w:ascii="GHEA Grapalat" w:hAnsi="GHEA Grapalat"/>
          <w:bCs/>
          <w:sz w:val="24"/>
          <w:szCs w:val="24"/>
          <w:lang w:val="hy-AM"/>
        </w:rPr>
        <w:t>4</w:t>
      </w:r>
      <w:r w:rsidRPr="009732B0">
        <w:rPr>
          <w:rFonts w:ascii="GHEA Grapalat" w:hAnsi="GHEA Grapalat"/>
          <w:bCs/>
          <w:sz w:val="24"/>
          <w:szCs w:val="24"/>
          <w:lang w:val="hy-AM"/>
        </w:rPr>
        <w:t xml:space="preserve"> կամ կիրառել հանքային գրունտավորում կամ ջուր շաղ տալ՝ ցեմենտային և կրացեմենտային սվաղի դեպքում: Ջուր շաղ տալու դեպքում սվաղային աշխատանքները պետք է սկսել 24 ժամից ոչ շուտ, գրունտային միացություն կիրառելու դեպքում՝ ԳՄ 4 ըստ աղյուսակ </w:t>
      </w:r>
      <w:r w:rsidR="00DB2E6B" w:rsidRPr="009732B0">
        <w:rPr>
          <w:rFonts w:ascii="GHEA Grapalat" w:hAnsi="GHEA Grapalat"/>
          <w:bCs/>
          <w:sz w:val="24"/>
          <w:szCs w:val="24"/>
          <w:lang w:val="hy-AM"/>
        </w:rPr>
        <w:t>4</w:t>
      </w:r>
      <w:r w:rsidRPr="009732B0">
        <w:rPr>
          <w:rFonts w:ascii="GHEA Grapalat" w:hAnsi="GHEA Grapalat"/>
          <w:bCs/>
          <w:sz w:val="24"/>
          <w:szCs w:val="24"/>
          <w:lang w:val="hy-AM"/>
        </w:rPr>
        <w:t>։ Հետագա աշխատանքներ կատարել չի թույլատրվում մինչև ստորին շերտը չչորանա:</w:t>
      </w:r>
    </w:p>
    <w:p w14:paraId="0BF1620D" w14:textId="112B6864" w:rsidR="00FF298E" w:rsidRPr="009732B0" w:rsidRDefault="00FF298E" w:rsidP="009732B0">
      <w:pPr>
        <w:pStyle w:val="a3"/>
        <w:numPr>
          <w:ilvl w:val="0"/>
          <w:numId w:val="28"/>
        </w:numPr>
        <w:spacing w:after="0" w:line="360" w:lineRule="auto"/>
        <w:ind w:left="0" w:firstLine="426"/>
        <w:jc w:val="both"/>
        <w:rPr>
          <w:rFonts w:ascii="GHEA Grapalat" w:hAnsi="GHEA Grapalat"/>
          <w:bCs/>
          <w:sz w:val="24"/>
          <w:szCs w:val="24"/>
          <w:lang w:val="hy-AM"/>
        </w:rPr>
      </w:pPr>
      <w:r w:rsidRPr="009732B0">
        <w:rPr>
          <w:rFonts w:ascii="GHEA Grapalat" w:hAnsi="GHEA Grapalat"/>
          <w:bCs/>
          <w:sz w:val="24"/>
          <w:szCs w:val="24"/>
          <w:lang w:val="hy-AM"/>
        </w:rPr>
        <w:t>Ցեմենտային կամ կրացեմենտային կապակցանոյւթի հիմքով սվաղը թույլատրվում է քսել ինչպես մեկ շերտով, այնպես էլ շերտ առ շերտ՝ համաձայն նյութն արտադրողի ցուցումների: Բազմաշերտ սվաղի դեպքում յուրաքանչյուր շերտ պետք է քսել նախորդի կապակցումից հետո: Կախված աշխատանքների տեսակից, սվաղից, հիմ</w:t>
      </w:r>
      <w:r w:rsidR="00AD317C">
        <w:rPr>
          <w:rFonts w:ascii="GHEA Grapalat" w:hAnsi="GHEA Grapalat"/>
          <w:bCs/>
          <w:sz w:val="24"/>
          <w:szCs w:val="24"/>
          <w:lang w:val="hy-AM"/>
        </w:rPr>
        <w:t>նատակի</w:t>
      </w:r>
      <w:r w:rsidRPr="009732B0">
        <w:rPr>
          <w:rFonts w:ascii="GHEA Grapalat" w:hAnsi="GHEA Grapalat"/>
          <w:bCs/>
          <w:sz w:val="24"/>
          <w:szCs w:val="24"/>
          <w:lang w:val="hy-AM"/>
        </w:rPr>
        <w:t xml:space="preserve"> տեսակից, պատի անհարթությունից և շերտի հաստությունց, եթե նախագծով նախատեսված է, անհրաժեշտության դեպքում, ընտրվում է սվաղի ցանց և ամրացվում է պատին: Սվաղի ցանցի ընտրությունն ու ամրացման եղանակը կատարվում է համաձայն աղյուսակ </w:t>
      </w:r>
      <w:r w:rsidR="00FC5CD8" w:rsidRPr="009732B0">
        <w:rPr>
          <w:rFonts w:ascii="GHEA Grapalat" w:hAnsi="GHEA Grapalat"/>
          <w:bCs/>
          <w:sz w:val="24"/>
          <w:szCs w:val="24"/>
          <w:lang w:val="hy-AM"/>
        </w:rPr>
        <w:t>6</w:t>
      </w:r>
      <w:r w:rsidRPr="009732B0">
        <w:rPr>
          <w:rFonts w:ascii="GHEA Grapalat" w:hAnsi="GHEA Grapalat"/>
          <w:bCs/>
          <w:sz w:val="24"/>
          <w:szCs w:val="24"/>
          <w:lang w:val="hy-AM"/>
        </w:rPr>
        <w:t>-ում ներկայացված պահանջների: Սվաղի ցանցերի բոլոր տեսակները տեղակայվում են եզրածածկվածքով (բացառությամբ միայն ծայրակցվանքով/ծայրերով իրար կից/ տեղակայվող սվաղի ցանցերի) առնվազն 100 մմ ծածկումով:</w:t>
      </w:r>
    </w:p>
    <w:p w14:paraId="464B49F0" w14:textId="103DFCF4" w:rsidR="00FF298E" w:rsidRPr="009732B0" w:rsidRDefault="00FF298E" w:rsidP="009732B0">
      <w:pPr>
        <w:pStyle w:val="a3"/>
        <w:numPr>
          <w:ilvl w:val="0"/>
          <w:numId w:val="28"/>
        </w:numPr>
        <w:spacing w:after="0" w:line="360" w:lineRule="auto"/>
        <w:ind w:left="0" w:firstLine="426"/>
        <w:jc w:val="both"/>
        <w:rPr>
          <w:rFonts w:ascii="GHEA Grapalat" w:hAnsi="GHEA Grapalat"/>
          <w:bCs/>
          <w:sz w:val="24"/>
          <w:szCs w:val="24"/>
          <w:lang w:val="hy-AM"/>
        </w:rPr>
      </w:pPr>
      <w:r w:rsidRPr="009732B0">
        <w:rPr>
          <w:rFonts w:ascii="GHEA Grapalat" w:hAnsi="GHEA Grapalat"/>
          <w:bCs/>
          <w:sz w:val="24"/>
          <w:szCs w:val="24"/>
          <w:lang w:val="hy-AM"/>
        </w:rPr>
        <w:t xml:space="preserve">Գիպսային հիմքով </w:t>
      </w:r>
      <w:r w:rsidR="00AD317C">
        <w:rPr>
          <w:rFonts w:ascii="GHEA Grapalat" w:hAnsi="GHEA Grapalat"/>
          <w:bCs/>
          <w:sz w:val="24"/>
          <w:szCs w:val="24"/>
          <w:lang w:val="hy-AM"/>
        </w:rPr>
        <w:t>երեսա</w:t>
      </w:r>
      <w:r w:rsidRPr="009732B0">
        <w:rPr>
          <w:rFonts w:ascii="GHEA Grapalat" w:hAnsi="GHEA Grapalat"/>
          <w:bCs/>
          <w:sz w:val="24"/>
          <w:szCs w:val="24"/>
          <w:lang w:val="hy-AM"/>
        </w:rPr>
        <w:t>սվաղով ներքին սվաղային աշխատանքներ իրականացնելիս թույլատրվում է աշխատել առանց սվաղի ցանց օգատգործելու: Գիպսային հիմքով սվաղը քսում են մեկ շերտով, եթե այլ բան սահմանված չէ նյութն արտադրողի կողմից: Առաստաղի՝ 20 մմ ավել շերտով սվաղման դեպքում անհրաժեշտ է տեղադրել սվաղի ցինկապատ ամրապնդող ցանց: Չտաշված քարերը և տարատեսակ նյութերից միացումները սվաղում են ամրապնդելով շերտը 5 մմ բջիջի չափով և առնվազն 120 գ/մ</w:t>
      </w:r>
      <w:r w:rsidRPr="00112F54">
        <w:rPr>
          <w:rFonts w:ascii="GHEA Grapalat" w:hAnsi="GHEA Grapalat"/>
          <w:bCs/>
          <w:sz w:val="24"/>
          <w:szCs w:val="24"/>
          <w:vertAlign w:val="superscript"/>
          <w:lang w:val="hy-AM"/>
        </w:rPr>
        <w:t>2</w:t>
      </w:r>
      <w:r w:rsidRPr="009732B0">
        <w:rPr>
          <w:rFonts w:ascii="GHEA Grapalat" w:hAnsi="GHEA Grapalat"/>
          <w:bCs/>
          <w:sz w:val="24"/>
          <w:szCs w:val="24"/>
          <w:lang w:val="hy-AM"/>
        </w:rPr>
        <w:t xml:space="preserve"> խտությամբ ապակեպլաստե սվաղի ցանցով:</w:t>
      </w:r>
    </w:p>
    <w:p w14:paraId="51606563"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7A1E61B3" w14:textId="39C41359" w:rsidR="00FF298E" w:rsidRPr="009732B0" w:rsidRDefault="007D530F" w:rsidP="009C7CA2">
      <w:pPr>
        <w:spacing w:after="0" w:line="360" w:lineRule="auto"/>
        <w:jc w:val="right"/>
        <w:rPr>
          <w:rFonts w:ascii="GHEA Grapalat" w:hAnsi="GHEA Grapalat"/>
          <w:b/>
          <w:bCs/>
          <w:sz w:val="24"/>
          <w:szCs w:val="24"/>
        </w:rPr>
      </w:pPr>
      <w:proofErr w:type="spellStart"/>
      <w:r w:rsidRPr="009732B0">
        <w:rPr>
          <w:rFonts w:ascii="GHEA Grapalat" w:hAnsi="GHEA Grapalat"/>
          <w:b/>
          <w:bCs/>
          <w:sz w:val="24"/>
          <w:szCs w:val="24"/>
        </w:rPr>
        <w:t>Այուսակ</w:t>
      </w:r>
      <w:proofErr w:type="spellEnd"/>
      <w:r w:rsidRPr="009732B0">
        <w:rPr>
          <w:rFonts w:ascii="GHEA Grapalat" w:hAnsi="GHEA Grapalat"/>
          <w:b/>
          <w:bCs/>
          <w:sz w:val="24"/>
          <w:szCs w:val="24"/>
        </w:rPr>
        <w:t xml:space="preserve"> </w:t>
      </w:r>
      <w:r w:rsidRPr="009732B0">
        <w:rPr>
          <w:rFonts w:ascii="GHEA Grapalat" w:hAnsi="GHEA Grapalat"/>
          <w:b/>
          <w:bCs/>
          <w:sz w:val="24"/>
          <w:szCs w:val="24"/>
          <w:lang w:val="en-US"/>
        </w:rPr>
        <w:t>6</w:t>
      </w:r>
      <w:r w:rsidRPr="009732B0">
        <w:rPr>
          <w:rFonts w:ascii="Times New Roman" w:eastAsia="MS Mincho" w:hAnsi="Times New Roman" w:cs="Times New Roman"/>
          <w:b/>
          <w:bCs/>
          <w:sz w:val="24"/>
          <w:szCs w:val="24"/>
          <w:lang w:val="en-US"/>
        </w:rPr>
        <w:t>․</w:t>
      </w:r>
      <w:r w:rsidRPr="009732B0">
        <w:rPr>
          <w:rFonts w:ascii="GHEA Grapalat" w:eastAsia="MS Mincho" w:hAnsi="GHEA Grapalat" w:cs="MS Mincho"/>
          <w:b/>
          <w:bCs/>
          <w:sz w:val="24"/>
          <w:szCs w:val="24"/>
          <w:lang w:val="en-US"/>
        </w:rPr>
        <w:t xml:space="preserve"> </w:t>
      </w:r>
      <w:proofErr w:type="spellStart"/>
      <w:r w:rsidR="00FF298E" w:rsidRPr="009732B0">
        <w:rPr>
          <w:rFonts w:ascii="GHEA Grapalat" w:hAnsi="GHEA Grapalat"/>
          <w:b/>
          <w:bCs/>
          <w:sz w:val="24"/>
          <w:szCs w:val="24"/>
        </w:rPr>
        <w:t>Սվաղի</w:t>
      </w:r>
      <w:proofErr w:type="spellEnd"/>
      <w:r w:rsidR="00FF298E" w:rsidRPr="009732B0">
        <w:rPr>
          <w:rFonts w:ascii="GHEA Grapalat" w:hAnsi="GHEA Grapalat"/>
          <w:b/>
          <w:bCs/>
          <w:sz w:val="24"/>
          <w:szCs w:val="24"/>
        </w:rPr>
        <w:t xml:space="preserve"> </w:t>
      </w:r>
      <w:proofErr w:type="spellStart"/>
      <w:r w:rsidR="00FF298E" w:rsidRPr="009732B0">
        <w:rPr>
          <w:rFonts w:ascii="GHEA Grapalat" w:hAnsi="GHEA Grapalat"/>
          <w:b/>
          <w:bCs/>
          <w:sz w:val="24"/>
          <w:szCs w:val="24"/>
        </w:rPr>
        <w:t>ցանցի</w:t>
      </w:r>
      <w:proofErr w:type="spellEnd"/>
      <w:r w:rsidR="00FF298E" w:rsidRPr="009732B0">
        <w:rPr>
          <w:rFonts w:ascii="GHEA Grapalat" w:hAnsi="GHEA Grapalat"/>
          <w:b/>
          <w:bCs/>
          <w:sz w:val="24"/>
          <w:szCs w:val="24"/>
        </w:rPr>
        <w:t xml:space="preserve"> </w:t>
      </w:r>
      <w:proofErr w:type="spellStart"/>
      <w:r w:rsidR="00FF298E" w:rsidRPr="009732B0">
        <w:rPr>
          <w:rFonts w:ascii="GHEA Grapalat" w:hAnsi="GHEA Grapalat"/>
          <w:b/>
          <w:bCs/>
          <w:sz w:val="24"/>
          <w:szCs w:val="24"/>
        </w:rPr>
        <w:t>տեսակները</w:t>
      </w:r>
      <w:proofErr w:type="spellEnd"/>
      <w:r w:rsidR="00FC5CD8" w:rsidRPr="009732B0">
        <w:rPr>
          <w:rFonts w:ascii="GHEA Grapalat" w:hAnsi="GHEA Grapalat"/>
          <w:b/>
          <w:bCs/>
          <w:sz w:val="24"/>
          <w:szCs w:val="24"/>
        </w:rPr>
        <w:t xml:space="preserve"> </w:t>
      </w:r>
    </w:p>
    <w:p w14:paraId="7A970EF4" w14:textId="77777777" w:rsidR="00FF298E" w:rsidRPr="009732B0" w:rsidRDefault="00FF298E" w:rsidP="009C7CA2">
      <w:pPr>
        <w:spacing w:after="0" w:line="360" w:lineRule="auto"/>
        <w:rPr>
          <w:rFonts w:ascii="GHEA Grapalat" w:hAnsi="GHEA Grapalat"/>
          <w:color w:val="FF0000"/>
          <w:sz w:val="24"/>
          <w:szCs w:val="24"/>
        </w:rPr>
      </w:pPr>
    </w:p>
    <w:tbl>
      <w:tblPr>
        <w:tblW w:w="10042" w:type="dxa"/>
        <w:tblInd w:w="-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154"/>
        <w:gridCol w:w="2315"/>
        <w:gridCol w:w="2573"/>
      </w:tblGrid>
      <w:tr w:rsidR="00FF298E" w:rsidRPr="009732B0" w14:paraId="2E4108E4" w14:textId="77777777" w:rsidTr="007D183C">
        <w:tc>
          <w:tcPr>
            <w:tcW w:w="5154" w:type="dxa"/>
            <w:tcMar>
              <w:top w:w="75" w:type="dxa"/>
              <w:left w:w="75" w:type="dxa"/>
              <w:bottom w:w="75" w:type="dxa"/>
              <w:right w:w="75" w:type="dxa"/>
            </w:tcMar>
            <w:vAlign w:val="center"/>
            <w:hideMark/>
          </w:tcPr>
          <w:p w14:paraId="10259B75" w14:textId="77777777" w:rsidR="00FF298E" w:rsidRPr="009732B0" w:rsidRDefault="00FF298E" w:rsidP="009C7CA2">
            <w:pPr>
              <w:spacing w:after="0" w:line="360" w:lineRule="auto"/>
              <w:jc w:val="center"/>
              <w:rPr>
                <w:rFonts w:ascii="GHEA Grapalat" w:hAnsi="GHEA Grapalat"/>
                <w:sz w:val="24"/>
                <w:szCs w:val="24"/>
              </w:rPr>
            </w:pPr>
            <w:proofErr w:type="spellStart"/>
            <w:r w:rsidRPr="009732B0">
              <w:rPr>
                <w:rFonts w:ascii="GHEA Grapalat" w:hAnsi="GHEA Grapalat"/>
                <w:sz w:val="24"/>
                <w:szCs w:val="24"/>
              </w:rPr>
              <w:t>Սվաղի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ցանցի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տեսակը</w:t>
            </w:r>
            <w:proofErr w:type="spellEnd"/>
          </w:p>
        </w:tc>
        <w:tc>
          <w:tcPr>
            <w:tcW w:w="2315" w:type="dxa"/>
            <w:tcMar>
              <w:top w:w="75" w:type="dxa"/>
              <w:left w:w="75" w:type="dxa"/>
              <w:bottom w:w="75" w:type="dxa"/>
              <w:right w:w="75" w:type="dxa"/>
            </w:tcMar>
            <w:vAlign w:val="center"/>
            <w:hideMark/>
          </w:tcPr>
          <w:p w14:paraId="0DC991E0" w14:textId="77777777" w:rsidR="00FF298E" w:rsidRPr="009732B0" w:rsidRDefault="00FF298E" w:rsidP="009C7CA2">
            <w:pPr>
              <w:spacing w:after="0" w:line="360" w:lineRule="auto"/>
              <w:jc w:val="center"/>
              <w:rPr>
                <w:rFonts w:ascii="GHEA Grapalat" w:hAnsi="GHEA Grapalat"/>
                <w:sz w:val="24"/>
                <w:szCs w:val="24"/>
              </w:rPr>
            </w:pPr>
            <w:proofErr w:type="spellStart"/>
            <w:r w:rsidRPr="009732B0">
              <w:rPr>
                <w:rFonts w:ascii="GHEA Grapalat" w:hAnsi="GHEA Grapalat"/>
                <w:sz w:val="24"/>
                <w:szCs w:val="24"/>
              </w:rPr>
              <w:t>Կիրառման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ոլորտը</w:t>
            </w:r>
            <w:proofErr w:type="spellEnd"/>
          </w:p>
        </w:tc>
        <w:tc>
          <w:tcPr>
            <w:tcW w:w="2573" w:type="dxa"/>
            <w:tcMar>
              <w:top w:w="75" w:type="dxa"/>
              <w:left w:w="75" w:type="dxa"/>
              <w:bottom w:w="75" w:type="dxa"/>
              <w:right w:w="75" w:type="dxa"/>
            </w:tcMar>
            <w:vAlign w:val="center"/>
            <w:hideMark/>
          </w:tcPr>
          <w:p w14:paraId="08EE04F6" w14:textId="77777777" w:rsidR="00FF298E" w:rsidRPr="009732B0" w:rsidRDefault="00FF298E" w:rsidP="009C7CA2">
            <w:pPr>
              <w:spacing w:after="0" w:line="360" w:lineRule="auto"/>
              <w:jc w:val="center"/>
              <w:rPr>
                <w:rFonts w:ascii="GHEA Grapalat" w:hAnsi="GHEA Grapalat"/>
                <w:sz w:val="24"/>
                <w:szCs w:val="24"/>
              </w:rPr>
            </w:pPr>
            <w:proofErr w:type="spellStart"/>
            <w:r w:rsidRPr="009732B0">
              <w:rPr>
                <w:rFonts w:ascii="GHEA Grapalat" w:hAnsi="GHEA Grapalat"/>
                <w:sz w:val="24"/>
                <w:szCs w:val="24"/>
              </w:rPr>
              <w:t>Տեղակայման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հերթականությունը</w:t>
            </w:r>
            <w:proofErr w:type="spellEnd"/>
          </w:p>
        </w:tc>
      </w:tr>
      <w:tr w:rsidR="00FF298E" w:rsidRPr="00524988" w14:paraId="394998F8" w14:textId="77777777" w:rsidTr="007D183C">
        <w:tc>
          <w:tcPr>
            <w:tcW w:w="5154" w:type="dxa"/>
            <w:tcMar>
              <w:top w:w="75" w:type="dxa"/>
              <w:left w:w="75" w:type="dxa"/>
              <w:bottom w:w="75" w:type="dxa"/>
              <w:right w:w="75" w:type="dxa"/>
            </w:tcMar>
            <w:hideMark/>
          </w:tcPr>
          <w:p w14:paraId="0FFEDD29" w14:textId="334E2B36" w:rsidR="00FF298E" w:rsidRPr="009732B0" w:rsidRDefault="0022101D" w:rsidP="009C7CA2">
            <w:pPr>
              <w:spacing w:after="0" w:line="360" w:lineRule="auto"/>
              <w:rPr>
                <w:rFonts w:ascii="GHEA Grapalat" w:hAnsi="GHEA Grapalat"/>
                <w:sz w:val="24"/>
                <w:szCs w:val="24"/>
              </w:rPr>
            </w:pPr>
            <w:r>
              <w:rPr>
                <w:rFonts w:ascii="GHEA Grapalat" w:hAnsi="GHEA Grapalat"/>
                <w:sz w:val="24"/>
                <w:szCs w:val="24"/>
                <w:lang w:val="en-US"/>
              </w:rPr>
              <w:t>1.</w:t>
            </w:r>
            <w:proofErr w:type="spellStart"/>
            <w:r w:rsidR="00FF298E" w:rsidRPr="009732B0">
              <w:rPr>
                <w:rFonts w:ascii="GHEA Grapalat" w:hAnsi="GHEA Grapalat"/>
                <w:sz w:val="24"/>
                <w:szCs w:val="24"/>
              </w:rPr>
              <w:t>Գործած</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մետաղական</w:t>
            </w:r>
            <w:proofErr w:type="spellEnd"/>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rPr>
              <w:t>ցանց</w:t>
            </w:r>
            <w:proofErr w:type="spellEnd"/>
          </w:p>
        </w:tc>
        <w:tc>
          <w:tcPr>
            <w:tcW w:w="2315" w:type="dxa"/>
            <w:tcMar>
              <w:top w:w="75" w:type="dxa"/>
              <w:left w:w="75" w:type="dxa"/>
              <w:bottom w:w="75" w:type="dxa"/>
              <w:right w:w="75" w:type="dxa"/>
            </w:tcMar>
            <w:hideMark/>
          </w:tcPr>
          <w:p w14:paraId="3F772890"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Մ</w:t>
            </w:r>
            <w:proofErr w:type="spellStart"/>
            <w:r w:rsidRPr="009732B0">
              <w:rPr>
                <w:rFonts w:ascii="GHEA Grapalat" w:hAnsi="GHEA Grapalat"/>
                <w:sz w:val="24"/>
                <w:szCs w:val="24"/>
              </w:rPr>
              <w:t>ինչև</w:t>
            </w:r>
            <w:proofErr w:type="spellEnd"/>
            <w:r w:rsidRPr="009732B0">
              <w:rPr>
                <w:rFonts w:ascii="GHEA Grapalat" w:hAnsi="GHEA Grapalat"/>
                <w:sz w:val="24"/>
                <w:szCs w:val="24"/>
              </w:rPr>
              <w:t xml:space="preserve"> 30 </w:t>
            </w:r>
            <w:proofErr w:type="spellStart"/>
            <w:r w:rsidRPr="009732B0">
              <w:rPr>
                <w:rFonts w:ascii="GHEA Grapalat" w:hAnsi="GHEA Grapalat"/>
                <w:sz w:val="24"/>
                <w:szCs w:val="24"/>
              </w:rPr>
              <w:t>մմ</w:t>
            </w:r>
            <w:proofErr w:type="spellEnd"/>
            <w:r w:rsidRPr="009732B0">
              <w:rPr>
                <w:rFonts w:ascii="GHEA Grapalat" w:hAnsi="GHEA Grapalat"/>
                <w:sz w:val="24"/>
                <w:szCs w:val="24"/>
              </w:rPr>
              <w:t xml:space="preserve"> </w:t>
            </w:r>
            <w:r w:rsidRPr="009732B0">
              <w:rPr>
                <w:rFonts w:ascii="GHEA Grapalat" w:hAnsi="GHEA Grapalat"/>
                <w:sz w:val="24"/>
                <w:szCs w:val="24"/>
                <w:lang w:val="hy-AM"/>
              </w:rPr>
              <w:t>բ</w:t>
            </w:r>
            <w:proofErr w:type="spellStart"/>
            <w:r w:rsidRPr="009732B0">
              <w:rPr>
                <w:rFonts w:ascii="GHEA Grapalat" w:hAnsi="GHEA Grapalat"/>
                <w:sz w:val="24"/>
                <w:szCs w:val="24"/>
              </w:rPr>
              <w:t>արակ</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շերտով</w:t>
            </w:r>
            <w:proofErr w:type="spellEnd"/>
            <w:r w:rsidRPr="009732B0">
              <w:rPr>
                <w:rFonts w:ascii="GHEA Grapalat" w:hAnsi="GHEA Grapalat"/>
                <w:sz w:val="24"/>
                <w:szCs w:val="24"/>
                <w:lang w:val="hy-AM"/>
              </w:rPr>
              <w:t xml:space="preserve"> </w:t>
            </w:r>
            <w:proofErr w:type="spellStart"/>
            <w:r w:rsidRPr="009732B0">
              <w:rPr>
                <w:rFonts w:ascii="GHEA Grapalat" w:hAnsi="GHEA Grapalat"/>
                <w:sz w:val="24"/>
                <w:szCs w:val="24"/>
              </w:rPr>
              <w:t>սվաղ</w:t>
            </w:r>
            <w:proofErr w:type="spellEnd"/>
            <w:r w:rsidRPr="009732B0">
              <w:rPr>
                <w:rFonts w:ascii="GHEA Grapalat" w:hAnsi="GHEA Grapalat"/>
                <w:sz w:val="24"/>
                <w:szCs w:val="24"/>
                <w:lang w:val="hy-AM"/>
              </w:rPr>
              <w:t>ներ՝</w:t>
            </w:r>
            <w:r w:rsidRPr="009732B0">
              <w:rPr>
                <w:rFonts w:ascii="GHEA Grapalat" w:hAnsi="GHEA Grapalat"/>
                <w:sz w:val="24"/>
                <w:szCs w:val="24"/>
              </w:rPr>
              <w:t xml:space="preserve"> </w:t>
            </w:r>
            <w:proofErr w:type="spellStart"/>
            <w:r w:rsidRPr="009732B0">
              <w:rPr>
                <w:rFonts w:ascii="GHEA Grapalat" w:hAnsi="GHEA Grapalat"/>
                <w:sz w:val="24"/>
                <w:szCs w:val="24"/>
              </w:rPr>
              <w:t>ճակատային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մասի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սվաղա</w:t>
            </w:r>
            <w:proofErr w:type="spellEnd"/>
            <w:r w:rsidRPr="009732B0">
              <w:rPr>
                <w:rFonts w:ascii="GHEA Grapalat" w:hAnsi="GHEA Grapalat"/>
                <w:sz w:val="24"/>
                <w:szCs w:val="24"/>
                <w:lang w:val="hy-AM"/>
              </w:rPr>
              <w:t>յի</w:t>
            </w:r>
            <w:r w:rsidRPr="009732B0">
              <w:rPr>
                <w:rFonts w:ascii="GHEA Grapalat" w:hAnsi="GHEA Grapalat"/>
                <w:sz w:val="24"/>
                <w:szCs w:val="24"/>
              </w:rPr>
              <w:t xml:space="preserve">ն </w:t>
            </w:r>
            <w:proofErr w:type="spellStart"/>
            <w:r w:rsidRPr="009732B0">
              <w:rPr>
                <w:rFonts w:ascii="GHEA Grapalat" w:hAnsi="GHEA Grapalat"/>
                <w:sz w:val="24"/>
                <w:szCs w:val="24"/>
              </w:rPr>
              <w:t>աշխատանքներ</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կատարելիս</w:t>
            </w:r>
            <w:proofErr w:type="spellEnd"/>
          </w:p>
        </w:tc>
        <w:tc>
          <w:tcPr>
            <w:tcW w:w="2573" w:type="dxa"/>
            <w:vMerge w:val="restart"/>
            <w:tcMar>
              <w:top w:w="75" w:type="dxa"/>
              <w:left w:w="75" w:type="dxa"/>
              <w:bottom w:w="75" w:type="dxa"/>
              <w:right w:w="75" w:type="dxa"/>
            </w:tcMar>
            <w:hideMark/>
          </w:tcPr>
          <w:p w14:paraId="595BFEC4"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 xml:space="preserve">Ցանցը պատին ամրացնելուց առաջ այն պետք է յուղազրկել: Մետաղական ցանցի տեղակայումը սկսում են առաստաղից, ամրացնելով ցանցի վերին եզրը ողջ երկայնքով ամրակման տարրերի միջոցով, այնուհետև տեղադրում են ամրակները շախմատային դասավորվածությամբ պատի ողջ մակերեսով: Միացումներում  ցանցերը պետք է լինեն 80-100 մմ եզրածածկվածքով: Ցանցի և պատի միջև </w:t>
            </w:r>
            <w:r w:rsidRPr="009732B0">
              <w:rPr>
                <w:rFonts w:ascii="GHEA Grapalat" w:hAnsi="GHEA Grapalat"/>
                <w:sz w:val="24"/>
                <w:szCs w:val="24"/>
                <w:lang w:val="hy-AM"/>
              </w:rPr>
              <w:lastRenderedPageBreak/>
              <w:t>պետք է ապահովել 5-10 մմ արանք՝ կախված սվաղի շերտի հաստությունից</w:t>
            </w:r>
          </w:p>
        </w:tc>
      </w:tr>
      <w:tr w:rsidR="00FF298E" w:rsidRPr="00524988" w14:paraId="5BB58959" w14:textId="77777777" w:rsidTr="007D183C">
        <w:tc>
          <w:tcPr>
            <w:tcW w:w="5154" w:type="dxa"/>
            <w:tcMar>
              <w:top w:w="75" w:type="dxa"/>
              <w:left w:w="75" w:type="dxa"/>
              <w:bottom w:w="75" w:type="dxa"/>
              <w:right w:w="75" w:type="dxa"/>
            </w:tcMar>
            <w:hideMark/>
          </w:tcPr>
          <w:p w14:paraId="577E2DEC" w14:textId="1EC17FA5"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2.</w:t>
            </w:r>
            <w:r w:rsidR="00FF298E" w:rsidRPr="009732B0">
              <w:rPr>
                <w:rFonts w:ascii="GHEA Grapalat" w:hAnsi="GHEA Grapalat"/>
                <w:sz w:val="24"/>
                <w:szCs w:val="24"/>
                <w:lang w:val="hy-AM"/>
              </w:rPr>
              <w:t xml:space="preserve">Հյուսված պողպատե ցանց (ռաբիցա) </w:t>
            </w:r>
          </w:p>
        </w:tc>
        <w:tc>
          <w:tcPr>
            <w:tcW w:w="2315" w:type="dxa"/>
            <w:tcMar>
              <w:top w:w="75" w:type="dxa"/>
              <w:left w:w="75" w:type="dxa"/>
              <w:bottom w:w="75" w:type="dxa"/>
              <w:right w:w="75" w:type="dxa"/>
            </w:tcMar>
            <w:hideMark/>
          </w:tcPr>
          <w:p w14:paraId="1EB489AF"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100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–ից ավել մակերեսով պատերի ճակատային մասերի սվաղային աշխատանքներ իրականացնելու համար՝ 50 մմ –ից ոչ ավել շերտի հաստության  դեպքում</w:t>
            </w:r>
          </w:p>
        </w:tc>
        <w:tc>
          <w:tcPr>
            <w:tcW w:w="2573" w:type="dxa"/>
            <w:vMerge/>
            <w:vAlign w:val="center"/>
            <w:hideMark/>
          </w:tcPr>
          <w:p w14:paraId="0F12B4FA" w14:textId="77777777" w:rsidR="00FF298E" w:rsidRPr="009732B0" w:rsidRDefault="00FF298E" w:rsidP="009C7CA2">
            <w:pPr>
              <w:spacing w:after="0" w:line="360" w:lineRule="auto"/>
              <w:rPr>
                <w:rFonts w:ascii="GHEA Grapalat" w:hAnsi="GHEA Grapalat"/>
                <w:sz w:val="24"/>
                <w:szCs w:val="24"/>
                <w:lang w:val="hy-AM"/>
              </w:rPr>
            </w:pPr>
          </w:p>
        </w:tc>
      </w:tr>
      <w:tr w:rsidR="00FF298E" w:rsidRPr="00524988" w14:paraId="65D68864" w14:textId="77777777" w:rsidTr="007D183C">
        <w:tc>
          <w:tcPr>
            <w:tcW w:w="5154" w:type="dxa"/>
            <w:tcMar>
              <w:top w:w="75" w:type="dxa"/>
              <w:left w:w="75" w:type="dxa"/>
              <w:bottom w:w="75" w:type="dxa"/>
              <w:right w:w="75" w:type="dxa"/>
            </w:tcMar>
            <w:hideMark/>
          </w:tcPr>
          <w:p w14:paraId="5E6313D1" w14:textId="7CD7619B" w:rsidR="00FF298E" w:rsidRPr="009732B0" w:rsidRDefault="0022101D" w:rsidP="009C7CA2">
            <w:pPr>
              <w:spacing w:after="0" w:line="360" w:lineRule="auto"/>
              <w:jc w:val="both"/>
              <w:rPr>
                <w:rFonts w:ascii="GHEA Grapalat" w:hAnsi="GHEA Grapalat"/>
                <w:sz w:val="24"/>
                <w:szCs w:val="24"/>
                <w:lang w:val="hy-AM"/>
              </w:rPr>
            </w:pPr>
            <w:r>
              <w:rPr>
                <w:rFonts w:ascii="GHEA Grapalat" w:hAnsi="GHEA Grapalat"/>
                <w:sz w:val="24"/>
                <w:szCs w:val="24"/>
                <w:lang w:val="en-US"/>
              </w:rPr>
              <w:t>3.</w:t>
            </w:r>
            <w:r w:rsidR="00FF298E" w:rsidRPr="009732B0">
              <w:rPr>
                <w:rFonts w:ascii="GHEA Grapalat" w:hAnsi="GHEA Grapalat"/>
                <w:sz w:val="24"/>
                <w:szCs w:val="24"/>
                <w:lang w:val="hy-AM"/>
              </w:rPr>
              <w:t xml:space="preserve">Արմատուրայի եռակցված ցանց </w:t>
            </w:r>
          </w:p>
        </w:tc>
        <w:tc>
          <w:tcPr>
            <w:tcW w:w="2315" w:type="dxa"/>
            <w:tcMar>
              <w:top w:w="75" w:type="dxa"/>
              <w:left w:w="75" w:type="dxa"/>
              <w:bottom w:w="75" w:type="dxa"/>
              <w:right w:w="75" w:type="dxa"/>
            </w:tcMar>
            <w:hideMark/>
          </w:tcPr>
          <w:p w14:paraId="19FC15C4"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 xml:space="preserve">Նստման ենթարկված մակերեսների ճակատային մասերի սվաղային </w:t>
            </w:r>
            <w:r w:rsidRPr="009732B0">
              <w:rPr>
                <w:rFonts w:ascii="GHEA Grapalat" w:hAnsi="GHEA Grapalat"/>
                <w:sz w:val="24"/>
                <w:szCs w:val="24"/>
                <w:lang w:val="hy-AM"/>
              </w:rPr>
              <w:lastRenderedPageBreak/>
              <w:t>աշխատանքների ժամանակ (տեղաշարժվող գրունտերի վրա կանգնած նորակառույցներ, շենքեր) շերտի առավելագույնը 50 մմ հաստության դեպքում</w:t>
            </w:r>
          </w:p>
        </w:tc>
        <w:tc>
          <w:tcPr>
            <w:tcW w:w="2573" w:type="dxa"/>
            <w:vMerge/>
            <w:vAlign w:val="center"/>
            <w:hideMark/>
          </w:tcPr>
          <w:p w14:paraId="76DBB5B3" w14:textId="77777777" w:rsidR="00FF298E" w:rsidRPr="009732B0" w:rsidRDefault="00FF298E" w:rsidP="009C7CA2">
            <w:pPr>
              <w:spacing w:after="0" w:line="360" w:lineRule="auto"/>
              <w:rPr>
                <w:rFonts w:ascii="GHEA Grapalat" w:hAnsi="GHEA Grapalat"/>
                <w:sz w:val="24"/>
                <w:szCs w:val="24"/>
                <w:lang w:val="hy-AM"/>
              </w:rPr>
            </w:pPr>
          </w:p>
        </w:tc>
      </w:tr>
      <w:tr w:rsidR="00FF298E" w:rsidRPr="00524988" w14:paraId="330E73C5" w14:textId="77777777" w:rsidTr="007D183C">
        <w:tc>
          <w:tcPr>
            <w:tcW w:w="5154" w:type="dxa"/>
            <w:tcMar>
              <w:top w:w="75" w:type="dxa"/>
              <w:left w:w="75" w:type="dxa"/>
              <w:bottom w:w="75" w:type="dxa"/>
              <w:right w:w="75" w:type="dxa"/>
            </w:tcMar>
            <w:hideMark/>
          </w:tcPr>
          <w:p w14:paraId="723B419C" w14:textId="3BEBCD60" w:rsidR="00FF298E" w:rsidRPr="009732B0"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lang w:val="hy-AM"/>
              </w:rPr>
              <w:t>4.</w:t>
            </w:r>
            <w:r w:rsidR="00FF298E" w:rsidRPr="009732B0">
              <w:rPr>
                <w:rFonts w:ascii="GHEA Grapalat" w:hAnsi="GHEA Grapalat"/>
                <w:sz w:val="24"/>
                <w:szCs w:val="24"/>
                <w:lang w:val="hy-AM"/>
              </w:rPr>
              <w:t>Հատող-ձգվող ցանց՝  նորմատիվատեխնիկական փաստաթղթերի կամ արտադրողի տեխնիկական պայմանների համաձայն</w:t>
            </w:r>
          </w:p>
        </w:tc>
        <w:tc>
          <w:tcPr>
            <w:tcW w:w="2315" w:type="dxa"/>
            <w:tcMar>
              <w:top w:w="75" w:type="dxa"/>
              <w:left w:w="75" w:type="dxa"/>
              <w:bottom w:w="75" w:type="dxa"/>
              <w:right w:w="75" w:type="dxa"/>
            </w:tcMar>
            <w:hideMark/>
          </w:tcPr>
          <w:p w14:paraId="66510358"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Բարակ շերտով սվաղ. ցանկացած մակերեսով պատերի ճակատային մասերի սվաղային աշխատանքներ իրականացնելու ժամանակ՝ 50 մմ –ից ոչ ավել շերտի հաստության դեպքում</w:t>
            </w:r>
          </w:p>
        </w:tc>
        <w:tc>
          <w:tcPr>
            <w:tcW w:w="2573" w:type="dxa"/>
            <w:vMerge/>
            <w:vAlign w:val="center"/>
            <w:hideMark/>
          </w:tcPr>
          <w:p w14:paraId="4CFA229B" w14:textId="77777777" w:rsidR="00FF298E" w:rsidRPr="009732B0" w:rsidRDefault="00FF298E" w:rsidP="009C7CA2">
            <w:pPr>
              <w:spacing w:after="0" w:line="360" w:lineRule="auto"/>
              <w:rPr>
                <w:rFonts w:ascii="GHEA Grapalat" w:hAnsi="GHEA Grapalat"/>
                <w:sz w:val="24"/>
                <w:szCs w:val="24"/>
                <w:lang w:val="hy-AM"/>
              </w:rPr>
            </w:pPr>
          </w:p>
        </w:tc>
      </w:tr>
    </w:tbl>
    <w:p w14:paraId="4C7C0FC7"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4E761C82" w14:textId="77777777" w:rsidR="00FF298E" w:rsidRPr="009732B0" w:rsidRDefault="00FF298E" w:rsidP="009C7CA2">
      <w:pPr>
        <w:spacing w:after="0" w:line="360" w:lineRule="auto"/>
        <w:ind w:firstLine="709"/>
        <w:jc w:val="both"/>
        <w:rPr>
          <w:rFonts w:ascii="GHEA Grapalat" w:hAnsi="GHEA Grapalat"/>
          <w:color w:val="FF0000"/>
          <w:sz w:val="24"/>
          <w:szCs w:val="24"/>
          <w:lang w:val="hy-AM"/>
        </w:rPr>
      </w:pPr>
    </w:p>
    <w:p w14:paraId="2430918D"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764C9E65" w14:textId="5ADFB27C"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Մակերեսի հարթությունն ապահովելու համար նախապատրաստված հիմ</w:t>
      </w:r>
      <w:r w:rsidR="00AD317C">
        <w:rPr>
          <w:rFonts w:ascii="GHEA Grapalat" w:hAnsi="GHEA Grapalat"/>
          <w:sz w:val="24"/>
          <w:szCs w:val="24"/>
          <w:lang w:val="hy-AM"/>
        </w:rPr>
        <w:t>նատակի</w:t>
      </w:r>
      <w:r w:rsidRPr="009732B0">
        <w:rPr>
          <w:rFonts w:ascii="GHEA Grapalat" w:hAnsi="GHEA Grapalat"/>
          <w:sz w:val="24"/>
          <w:szCs w:val="24"/>
          <w:lang w:val="hy-AM"/>
        </w:rPr>
        <w:t xml:space="preserve"> վրա անհրաժեշտության դեպքում տեղադրում են սվաղային փարոսներ (բարձրորակ և բարելավված սվաղի համար) հետևյալ հաջորդականությամբ</w:t>
      </w:r>
      <w:r w:rsidRPr="009732B0">
        <w:rPr>
          <w:rFonts w:ascii="Times New Roman" w:eastAsia="Microsoft JhengHei" w:hAnsi="Times New Roman" w:cs="Times New Roman"/>
          <w:sz w:val="24"/>
          <w:szCs w:val="24"/>
          <w:lang w:val="hy-AM"/>
        </w:rPr>
        <w:t>․</w:t>
      </w:r>
      <w:r w:rsidRPr="009732B0">
        <w:rPr>
          <w:rFonts w:ascii="GHEA Grapalat" w:hAnsi="GHEA Grapalat"/>
          <w:sz w:val="24"/>
          <w:szCs w:val="24"/>
          <w:lang w:val="hy-AM"/>
        </w:rPr>
        <w:t xml:space="preserve"> սահմանում են եզրային փարոսի ուղղահայց դիրքը (պրոֆիլի դիրքի </w:t>
      </w:r>
      <w:r w:rsidRPr="009732B0">
        <w:rPr>
          <w:rFonts w:ascii="GHEA Grapalat" w:hAnsi="GHEA Grapalat"/>
          <w:sz w:val="24"/>
          <w:szCs w:val="24"/>
          <w:lang w:val="hy-AM"/>
        </w:rPr>
        <w:lastRenderedPageBreak/>
        <w:t>վերահսկողությունն իրականցնում են շինարարական հարթաչափի օգնությամբ), հարթաչափը տեղադրելուց հետո ֆիքսում են պրոֆիլը, նույն կերպ տեղադրում են եզրային փարոսը հակառակ կողմում, մյուս ուղղորդիչները տեղադրում են երկու եզրային փարոսների կողմից ձևավորված հարթության վրա՝ քայլով, որն առնվազն 10 սմ -ով պակաս է կիրառվող կանոնում տրված երկարությունից։ Ցեմենտային կամ կրացեմենտային սվաղով սվաղային աշխատանքներ իրականացնելիս փարոսների ֆիքսում գիպսե նյութերից չի թույլատրվում։</w:t>
      </w:r>
    </w:p>
    <w:p w14:paraId="7465702A" w14:textId="6613577E"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Եթե այլ բան նախատեսված չէ նախագծով կամ խառնուրդն արտադրողի ցուցումներով, սվաղային աշխատանքներ իրականացնելու ժամանակ կամ ավարտին փարոսներն անհրաժեշտ է հեռացնել և վերականգնել մակերեսի ամբողջականությունը նույն կազմության սվաղով։</w:t>
      </w:r>
    </w:p>
    <w:p w14:paraId="728CF59D" w14:textId="0C56D79E"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Սվաղային աշխատանքներ իրականացնելու համար անհրաժեշտ է կիրառել չոր շինարարական սվաղային խառնուրդներ</w:t>
      </w:r>
      <w:r w:rsidR="006F06C0" w:rsidRPr="009732B0">
        <w:rPr>
          <w:rFonts w:ascii="GHEA Grapalat" w:hAnsi="GHEA Grapalat"/>
          <w:sz w:val="24"/>
          <w:szCs w:val="24"/>
          <w:lang w:val="hy-AM"/>
        </w:rPr>
        <w:t xml:space="preserve"> համաձայն </w:t>
      </w:r>
      <w:r w:rsidRPr="009732B0">
        <w:rPr>
          <w:rFonts w:ascii="GHEA Grapalat" w:hAnsi="GHEA Grapalat"/>
          <w:sz w:val="24"/>
          <w:szCs w:val="24"/>
          <w:lang w:val="hy-AM"/>
        </w:rPr>
        <w:t>ԳՕՍՏ 33083-2014</w:t>
      </w:r>
      <w:r w:rsidR="006F06C0" w:rsidRPr="009732B0">
        <w:rPr>
          <w:rFonts w:ascii="GHEA Grapalat" w:hAnsi="GHEA Grapalat"/>
          <w:sz w:val="24"/>
          <w:szCs w:val="24"/>
          <w:lang w:val="hy-AM"/>
        </w:rPr>
        <w:t xml:space="preserve"> պահանջներին։ </w:t>
      </w:r>
      <w:r w:rsidRPr="009732B0">
        <w:rPr>
          <w:rFonts w:ascii="GHEA Grapalat" w:hAnsi="GHEA Grapalat"/>
          <w:sz w:val="24"/>
          <w:szCs w:val="24"/>
          <w:lang w:val="hy-AM"/>
        </w:rPr>
        <w:t>Եթե նախագծով նախատեսված է, թույլատրվում է պատրաստի սվաղային խառնուրդների կիրառումը՝ ըստ ԳՕՍՏ 28013-2023։</w:t>
      </w:r>
    </w:p>
    <w:p w14:paraId="24B779B4" w14:textId="2DAF4E8E" w:rsidR="00FF298E" w:rsidRPr="009732B0" w:rsidRDefault="00FC5CD8" w:rsidP="009C7CA2">
      <w:pPr>
        <w:spacing w:after="0" w:line="360" w:lineRule="auto"/>
        <w:ind w:firstLine="709"/>
        <w:jc w:val="both"/>
        <w:rPr>
          <w:rFonts w:ascii="GHEA Grapalat" w:hAnsi="GHEA Grapalat"/>
          <w:sz w:val="24"/>
          <w:szCs w:val="24"/>
          <w:lang w:val="hy-AM"/>
        </w:rPr>
      </w:pPr>
      <w:r w:rsidRPr="009732B0">
        <w:rPr>
          <w:rFonts w:ascii="GHEA Grapalat" w:hAnsi="GHEA Grapalat"/>
          <w:b/>
          <w:bCs/>
          <w:sz w:val="24"/>
          <w:szCs w:val="24"/>
          <w:lang w:val="hy-AM"/>
        </w:rPr>
        <w:t>1)</w:t>
      </w:r>
      <w:r w:rsidR="00FF298E" w:rsidRPr="009732B0">
        <w:rPr>
          <w:rFonts w:ascii="GHEA Grapalat" w:hAnsi="GHEA Grapalat"/>
          <w:sz w:val="24"/>
          <w:szCs w:val="24"/>
          <w:lang w:val="hy-AM"/>
        </w:rPr>
        <w:t xml:space="preserve"> Շինարարական աշխատանքներն ավելի արագ կազմակերպելու համար մեխանիզացված եղանակով կատարվող սվաղային աշխատանքների դեպքում պետք է կիրառել գիպսի հիմքով խառնուրդներ։ Կիրառված խառնուրդը համահարթեցնում են՝ սվաղային փարոսների վերաբերյալ կանոնների համաձայն։</w:t>
      </w:r>
    </w:p>
    <w:p w14:paraId="2DC4B6FF" w14:textId="791A33A2"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Սվաղային աշխատանքների որակը պետք է համապատասխանի պատվիրատուի պահանջներին։ Այն դեպքում, երբ սվաղային աշխատանքների որակի գնահատման չափանիշները սահմանված չեն պատվիրատուի կողմից, թույլատրվում է ղեկավարվել աղյուսակ 7 –ով սահմանված պահանջներով։ Մակերեսի որակի դասը սահմանում են նախագծով և գնահատում են աղյուսակ </w:t>
      </w:r>
      <w:r w:rsidR="00FC5CD8" w:rsidRPr="009732B0">
        <w:rPr>
          <w:rFonts w:ascii="GHEA Grapalat" w:hAnsi="GHEA Grapalat"/>
          <w:sz w:val="24"/>
          <w:szCs w:val="24"/>
          <w:lang w:val="hy-AM"/>
        </w:rPr>
        <w:t>8-ի</w:t>
      </w:r>
      <w:r w:rsidRPr="009732B0">
        <w:rPr>
          <w:rFonts w:ascii="GHEA Grapalat" w:hAnsi="GHEA Grapalat"/>
          <w:sz w:val="24"/>
          <w:szCs w:val="24"/>
          <w:lang w:val="hy-AM"/>
        </w:rPr>
        <w:t xml:space="preserve"> համապատասխան։ К3 և К4 մակերեսի որակի դասը սահմանում են միայն բարձրորակ սվաղի համար։</w:t>
      </w:r>
    </w:p>
    <w:p w14:paraId="6EAD2ED9" w14:textId="54B0945C" w:rsidR="00FF298E" w:rsidRPr="009732B0" w:rsidRDefault="00FC5CD8" w:rsidP="009C7CA2">
      <w:pPr>
        <w:spacing w:after="0" w:line="360" w:lineRule="auto"/>
        <w:ind w:firstLine="708"/>
        <w:jc w:val="both"/>
        <w:rPr>
          <w:rFonts w:ascii="GHEA Grapalat" w:hAnsi="GHEA Grapalat"/>
          <w:sz w:val="24"/>
          <w:szCs w:val="24"/>
          <w:lang w:val="hy-AM"/>
        </w:rPr>
      </w:pPr>
      <w:r w:rsidRPr="009732B0">
        <w:rPr>
          <w:rFonts w:ascii="GHEA Grapalat" w:hAnsi="GHEA Grapalat"/>
          <w:sz w:val="24"/>
          <w:szCs w:val="24"/>
          <w:lang w:val="hy-AM"/>
        </w:rPr>
        <w:t>1)</w:t>
      </w:r>
      <w:r w:rsidR="00FF298E" w:rsidRPr="009732B0">
        <w:rPr>
          <w:rFonts w:ascii="GHEA Grapalat" w:hAnsi="GHEA Grapalat"/>
          <w:sz w:val="24"/>
          <w:szCs w:val="24"/>
          <w:lang w:val="hy-AM"/>
        </w:rPr>
        <w:t xml:space="preserve"> Ծավալաբլոկային տեխնոլոգիայով կառուցվող շենքերի սվաղային աշխատանքների որակը վերահսկելիս անհրաժեշտ է հաշվի առնել ծավալաբլոկային տնաշինության պատրաստվածքների կառուցվածքային առանձնահատկությունները և տվյալ կառուցվածքներին ներկայացվող պահանջները</w:t>
      </w:r>
      <w:r w:rsidR="009D18AA">
        <w:rPr>
          <w:rFonts w:ascii="GHEA Grapalat" w:hAnsi="GHEA Grapalat"/>
          <w:sz w:val="24"/>
          <w:szCs w:val="24"/>
          <w:lang w:val="hy-AM"/>
        </w:rPr>
        <w:t xml:space="preserve"> համաձայն</w:t>
      </w:r>
      <w:r w:rsidR="00FF298E" w:rsidRPr="009732B0">
        <w:rPr>
          <w:rFonts w:ascii="GHEA Grapalat" w:hAnsi="GHEA Grapalat"/>
          <w:sz w:val="24"/>
          <w:szCs w:val="24"/>
          <w:lang w:val="hy-AM"/>
        </w:rPr>
        <w:t xml:space="preserve">՝ </w:t>
      </w:r>
      <w:r w:rsidR="009D18AA" w:rsidRPr="009D18AA">
        <w:rPr>
          <w:rFonts w:ascii="GHEA Grapalat" w:eastAsia="Times New Roman" w:hAnsi="GHEA Grapalat"/>
          <w:sz w:val="24"/>
          <w:szCs w:val="24"/>
          <w:lang w:val="hy-AM"/>
        </w:rPr>
        <w:t xml:space="preserve">ՀՀ </w:t>
      </w:r>
      <w:r w:rsidR="009D18AA" w:rsidRPr="009D18AA">
        <w:rPr>
          <w:rFonts w:ascii="GHEA Grapalat" w:eastAsia="Times New Roman" w:hAnsi="GHEA Grapalat"/>
          <w:sz w:val="24"/>
          <w:szCs w:val="24"/>
          <w:lang w:val="hy-AM"/>
        </w:rPr>
        <w:lastRenderedPageBreak/>
        <w:t xml:space="preserve">Քաղաքաշինության կոմիտեի նախագահի 2022թ. </w:t>
      </w:r>
      <w:r w:rsidR="009D18AA" w:rsidRPr="009732B0">
        <w:rPr>
          <w:rFonts w:ascii="GHEA Grapalat" w:eastAsia="Times New Roman" w:hAnsi="GHEA Grapalat"/>
          <w:sz w:val="24"/>
          <w:szCs w:val="24"/>
          <w:lang w:val="hy-AM"/>
        </w:rPr>
        <w:t>սեպտե</w:t>
      </w:r>
      <w:r w:rsidR="009D18AA" w:rsidRPr="009D18AA">
        <w:rPr>
          <w:rFonts w:ascii="GHEA Grapalat" w:eastAsia="Times New Roman" w:hAnsi="GHEA Grapalat"/>
          <w:sz w:val="24"/>
          <w:szCs w:val="24"/>
          <w:lang w:val="hy-AM"/>
        </w:rPr>
        <w:t>մբերի 1</w:t>
      </w:r>
      <w:r w:rsidR="009D18AA" w:rsidRPr="009732B0">
        <w:rPr>
          <w:rFonts w:ascii="GHEA Grapalat" w:eastAsia="Times New Roman" w:hAnsi="GHEA Grapalat"/>
          <w:sz w:val="24"/>
          <w:szCs w:val="24"/>
          <w:lang w:val="hy-AM"/>
        </w:rPr>
        <w:t>9</w:t>
      </w:r>
      <w:r w:rsidR="009D18AA" w:rsidRPr="009D18AA">
        <w:rPr>
          <w:rFonts w:ascii="GHEA Grapalat" w:eastAsia="Times New Roman" w:hAnsi="GHEA Grapalat"/>
          <w:sz w:val="24"/>
          <w:szCs w:val="24"/>
          <w:lang w:val="hy-AM"/>
        </w:rPr>
        <w:t>-ի N 2</w:t>
      </w:r>
      <w:r w:rsidR="009D18AA" w:rsidRPr="009732B0">
        <w:rPr>
          <w:rFonts w:ascii="GHEA Grapalat" w:eastAsia="Times New Roman" w:hAnsi="GHEA Grapalat"/>
          <w:sz w:val="24"/>
          <w:szCs w:val="24"/>
          <w:lang w:val="hy-AM"/>
        </w:rPr>
        <w:t>2</w:t>
      </w:r>
      <w:r w:rsidR="009D18AA" w:rsidRPr="009D18AA">
        <w:rPr>
          <w:rFonts w:ascii="GHEA Grapalat" w:eastAsia="Times New Roman" w:hAnsi="GHEA Grapalat"/>
          <w:sz w:val="24"/>
          <w:szCs w:val="24"/>
          <w:lang w:val="hy-AM"/>
        </w:rPr>
        <w:t xml:space="preserve">-Ն հրամանով հաստատված </w:t>
      </w:r>
      <w:r w:rsidR="00FF298E" w:rsidRPr="009732B0">
        <w:rPr>
          <w:rFonts w:ascii="GHEA Grapalat" w:eastAsia="Times New Roman" w:hAnsi="GHEA Grapalat"/>
          <w:sz w:val="24"/>
          <w:szCs w:val="24"/>
          <w:lang w:val="hy-AM"/>
        </w:rPr>
        <w:t>ՀՀՇՆ 13-03-2022</w:t>
      </w:r>
      <w:r w:rsidR="009D18AA">
        <w:rPr>
          <w:rFonts w:ascii="GHEA Grapalat" w:eastAsia="Times New Roman" w:hAnsi="GHEA Grapalat"/>
          <w:sz w:val="24"/>
          <w:szCs w:val="24"/>
          <w:lang w:val="hy-AM"/>
        </w:rPr>
        <w:t xml:space="preserve"> շինարարական նորմերի</w:t>
      </w:r>
      <w:r w:rsidR="00FF298E" w:rsidRPr="009732B0">
        <w:rPr>
          <w:rFonts w:ascii="GHEA Grapalat" w:hAnsi="GHEA Grapalat"/>
          <w:sz w:val="24"/>
          <w:szCs w:val="24"/>
          <w:lang w:val="hy-AM"/>
        </w:rPr>
        <w:t xml:space="preserve"> և </w:t>
      </w:r>
      <w:r w:rsidR="00112F54" w:rsidRPr="009732B0">
        <w:rPr>
          <w:rFonts w:ascii="GHEA Grapalat" w:hAnsi="GHEA Grapalat" w:cs="Sylfaen"/>
          <w:sz w:val="24"/>
          <w:szCs w:val="24"/>
          <w:lang w:val="hy-AM"/>
        </w:rPr>
        <w:t>ՀՀ</w:t>
      </w:r>
      <w:r w:rsidR="00112F54" w:rsidRPr="009732B0">
        <w:rPr>
          <w:rFonts w:ascii="GHEA Grapalat" w:hAnsi="GHEA Grapalat"/>
          <w:sz w:val="24"/>
          <w:szCs w:val="24"/>
          <w:lang w:val="hy-AM"/>
        </w:rPr>
        <w:t xml:space="preserve"> </w:t>
      </w:r>
      <w:r w:rsidR="00112F54" w:rsidRPr="009732B0">
        <w:rPr>
          <w:rFonts w:ascii="GHEA Grapalat" w:hAnsi="GHEA Grapalat" w:cs="Sylfaen"/>
          <w:sz w:val="24"/>
          <w:szCs w:val="24"/>
          <w:lang w:val="hy-AM"/>
        </w:rPr>
        <w:t>քաղաքաշինության</w:t>
      </w:r>
      <w:r w:rsidR="00112F54" w:rsidRPr="009732B0">
        <w:rPr>
          <w:rFonts w:ascii="GHEA Grapalat" w:hAnsi="GHEA Grapalat"/>
          <w:sz w:val="24"/>
          <w:szCs w:val="24"/>
          <w:lang w:val="hy-AM"/>
        </w:rPr>
        <w:t xml:space="preserve"> </w:t>
      </w:r>
      <w:r w:rsidR="00112F54" w:rsidRPr="009732B0">
        <w:rPr>
          <w:rFonts w:ascii="GHEA Grapalat" w:hAnsi="GHEA Grapalat" w:cs="Sylfaen"/>
          <w:sz w:val="24"/>
          <w:szCs w:val="24"/>
          <w:lang w:val="hy-AM"/>
        </w:rPr>
        <w:t>կոմիտեի</w:t>
      </w:r>
      <w:r w:rsidR="00112F54" w:rsidRPr="009732B0">
        <w:rPr>
          <w:rFonts w:ascii="GHEA Grapalat" w:hAnsi="GHEA Grapalat"/>
          <w:sz w:val="24"/>
          <w:szCs w:val="24"/>
          <w:lang w:val="hy-AM"/>
        </w:rPr>
        <w:t xml:space="preserve"> </w:t>
      </w:r>
      <w:r w:rsidR="00112F54" w:rsidRPr="009732B0">
        <w:rPr>
          <w:rFonts w:ascii="GHEA Grapalat" w:hAnsi="GHEA Grapalat" w:cs="Sylfaen"/>
          <w:sz w:val="24"/>
          <w:szCs w:val="24"/>
          <w:lang w:val="hy-AM"/>
        </w:rPr>
        <w:t>նախագահի</w:t>
      </w:r>
      <w:r w:rsidR="00112F54" w:rsidRPr="009732B0">
        <w:rPr>
          <w:rFonts w:ascii="GHEA Grapalat" w:hAnsi="GHEA Grapalat"/>
          <w:sz w:val="24"/>
          <w:szCs w:val="24"/>
          <w:lang w:val="hy-AM"/>
        </w:rPr>
        <w:t xml:space="preserve"> 2020</w:t>
      </w:r>
      <w:r w:rsidR="00112F54" w:rsidRPr="009732B0">
        <w:rPr>
          <w:rFonts w:ascii="GHEA Grapalat" w:hAnsi="GHEA Grapalat" w:cs="Sylfaen"/>
          <w:sz w:val="24"/>
          <w:szCs w:val="24"/>
          <w:lang w:val="hy-AM"/>
        </w:rPr>
        <w:t>թ</w:t>
      </w:r>
      <w:r w:rsidR="00112F54" w:rsidRPr="009732B0">
        <w:rPr>
          <w:rFonts w:ascii="Times New Roman" w:eastAsia="Microsoft JhengHei" w:hAnsi="Times New Roman" w:cs="Times New Roman"/>
          <w:sz w:val="24"/>
          <w:szCs w:val="24"/>
          <w:lang w:val="hy-AM"/>
        </w:rPr>
        <w:t>․</w:t>
      </w:r>
      <w:r w:rsidR="00112F54" w:rsidRPr="009732B0">
        <w:rPr>
          <w:rFonts w:ascii="GHEA Grapalat" w:hAnsi="GHEA Grapalat"/>
          <w:sz w:val="24"/>
          <w:szCs w:val="24"/>
          <w:lang w:val="hy-AM"/>
        </w:rPr>
        <w:t xml:space="preserve">  </w:t>
      </w:r>
      <w:r w:rsidR="00112F54" w:rsidRPr="009732B0">
        <w:rPr>
          <w:rFonts w:ascii="GHEA Grapalat" w:hAnsi="GHEA Grapalat" w:cs="Sylfaen"/>
          <w:sz w:val="24"/>
          <w:szCs w:val="24"/>
          <w:lang w:val="hy-AM"/>
        </w:rPr>
        <w:t>դեկտեմբերի</w:t>
      </w:r>
      <w:r w:rsidR="00112F54" w:rsidRPr="009732B0">
        <w:rPr>
          <w:rFonts w:ascii="GHEA Grapalat" w:hAnsi="GHEA Grapalat"/>
          <w:sz w:val="24"/>
          <w:szCs w:val="24"/>
          <w:lang w:val="hy-AM"/>
        </w:rPr>
        <w:t xml:space="preserve"> 28-</w:t>
      </w:r>
      <w:r w:rsidR="00112F54" w:rsidRPr="009732B0">
        <w:rPr>
          <w:rFonts w:ascii="GHEA Grapalat" w:hAnsi="GHEA Grapalat" w:cs="Sylfaen"/>
          <w:sz w:val="24"/>
          <w:szCs w:val="24"/>
          <w:lang w:val="hy-AM"/>
        </w:rPr>
        <w:t>ի</w:t>
      </w:r>
      <w:r w:rsidR="00112F54" w:rsidRPr="009732B0">
        <w:rPr>
          <w:rFonts w:ascii="GHEA Grapalat" w:hAnsi="GHEA Grapalat"/>
          <w:sz w:val="24"/>
          <w:szCs w:val="24"/>
          <w:lang w:val="hy-AM"/>
        </w:rPr>
        <w:t xml:space="preserve"> N 104-</w:t>
      </w:r>
      <w:r w:rsidR="00112F54" w:rsidRPr="009732B0">
        <w:rPr>
          <w:rFonts w:ascii="GHEA Grapalat" w:hAnsi="GHEA Grapalat" w:cs="Sylfaen"/>
          <w:sz w:val="24"/>
          <w:szCs w:val="24"/>
          <w:lang w:val="hy-AM"/>
        </w:rPr>
        <w:t>Ն</w:t>
      </w:r>
      <w:r w:rsidR="00112F54" w:rsidRPr="009732B0">
        <w:rPr>
          <w:rFonts w:ascii="GHEA Grapalat" w:hAnsi="GHEA Grapalat"/>
          <w:sz w:val="24"/>
          <w:szCs w:val="24"/>
          <w:lang w:val="hy-AM"/>
        </w:rPr>
        <w:t xml:space="preserve"> </w:t>
      </w:r>
      <w:r w:rsidR="00112F54" w:rsidRPr="009732B0">
        <w:rPr>
          <w:rFonts w:ascii="GHEA Grapalat" w:hAnsi="GHEA Grapalat" w:cs="Sylfaen"/>
          <w:sz w:val="24"/>
          <w:szCs w:val="24"/>
          <w:lang w:val="hy-AM"/>
        </w:rPr>
        <w:t>հրամանով հաստատված</w:t>
      </w:r>
      <w:r w:rsidR="00112F54" w:rsidRPr="009732B0">
        <w:rPr>
          <w:rFonts w:ascii="GHEA Grapalat" w:hAnsi="GHEA Grapalat"/>
          <w:sz w:val="24"/>
          <w:szCs w:val="24"/>
          <w:lang w:val="hy-AM"/>
        </w:rPr>
        <w:t xml:space="preserve"> </w:t>
      </w:r>
      <w:r w:rsidR="00FF298E" w:rsidRPr="009732B0">
        <w:rPr>
          <w:rFonts w:ascii="GHEA Grapalat" w:hAnsi="GHEA Grapalat"/>
          <w:sz w:val="24"/>
          <w:szCs w:val="24"/>
          <w:lang w:val="hy-AM"/>
        </w:rPr>
        <w:t>ՀՀՇՆ-53-01-2020</w:t>
      </w:r>
      <w:r w:rsidR="00112F54">
        <w:rPr>
          <w:rFonts w:ascii="GHEA Grapalat" w:hAnsi="GHEA Grapalat"/>
          <w:sz w:val="24"/>
          <w:szCs w:val="24"/>
          <w:lang w:val="hy-AM"/>
        </w:rPr>
        <w:t xml:space="preserve"> շինարարական նորմերի</w:t>
      </w:r>
      <w:r w:rsidR="00FF298E" w:rsidRPr="009732B0">
        <w:rPr>
          <w:rFonts w:ascii="GHEA Grapalat" w:hAnsi="GHEA Grapalat"/>
          <w:sz w:val="24"/>
          <w:szCs w:val="24"/>
          <w:lang w:val="hy-AM"/>
        </w:rPr>
        <w:t>։</w:t>
      </w:r>
    </w:p>
    <w:p w14:paraId="04EB2F59"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4D842E31" w14:textId="57A3B378" w:rsidR="00FF298E" w:rsidRPr="009732B0" w:rsidRDefault="00FF298E" w:rsidP="009C7CA2">
      <w:pPr>
        <w:spacing w:after="0" w:line="360" w:lineRule="auto"/>
        <w:ind w:firstLine="709"/>
        <w:jc w:val="right"/>
        <w:rPr>
          <w:rFonts w:ascii="GHEA Grapalat" w:hAnsi="GHEA Grapalat"/>
          <w:b/>
          <w:bCs/>
          <w:sz w:val="24"/>
          <w:szCs w:val="24"/>
          <w:lang w:val="hy-AM"/>
        </w:rPr>
      </w:pPr>
      <w:r w:rsidRPr="009732B0">
        <w:rPr>
          <w:rFonts w:ascii="GHEA Grapalat" w:hAnsi="GHEA Grapalat"/>
          <w:b/>
          <w:bCs/>
          <w:sz w:val="24"/>
          <w:szCs w:val="24"/>
          <w:lang w:val="hy-AM"/>
        </w:rPr>
        <w:t>Աղյուսակ 7</w:t>
      </w:r>
      <w:r w:rsidR="007D530F" w:rsidRPr="009732B0">
        <w:rPr>
          <w:rFonts w:ascii="Times New Roman" w:eastAsia="MS Mincho" w:hAnsi="Times New Roman" w:cs="Times New Roman"/>
          <w:b/>
          <w:bCs/>
          <w:sz w:val="24"/>
          <w:szCs w:val="24"/>
          <w:lang w:val="hy-AM"/>
        </w:rPr>
        <w:t>․</w:t>
      </w:r>
      <w:r w:rsidRPr="009732B0">
        <w:rPr>
          <w:rFonts w:ascii="GHEA Grapalat" w:hAnsi="GHEA Grapalat"/>
          <w:b/>
          <w:bCs/>
          <w:sz w:val="24"/>
          <w:szCs w:val="24"/>
          <w:lang w:val="hy-AM"/>
        </w:rPr>
        <w:t xml:space="preserve"> Սվաղապատ հիմ</w:t>
      </w:r>
      <w:r w:rsidR="00AD317C">
        <w:rPr>
          <w:rFonts w:ascii="GHEA Grapalat" w:hAnsi="GHEA Grapalat"/>
          <w:b/>
          <w:bCs/>
          <w:sz w:val="24"/>
          <w:szCs w:val="24"/>
          <w:lang w:val="hy-AM"/>
        </w:rPr>
        <w:t>նատակերին</w:t>
      </w:r>
      <w:r w:rsidRPr="009732B0">
        <w:rPr>
          <w:rFonts w:ascii="GHEA Grapalat" w:hAnsi="GHEA Grapalat"/>
          <w:b/>
          <w:bCs/>
          <w:sz w:val="24"/>
          <w:szCs w:val="24"/>
          <w:lang w:val="hy-AM"/>
        </w:rPr>
        <w:t xml:space="preserve"> ներկայացվող պահանջներ*</w:t>
      </w:r>
    </w:p>
    <w:p w14:paraId="62ECE4DE" w14:textId="77777777" w:rsidR="00FF298E" w:rsidRPr="009732B0" w:rsidRDefault="00FF298E" w:rsidP="009C7CA2">
      <w:pPr>
        <w:spacing w:after="0" w:line="360" w:lineRule="auto"/>
        <w:ind w:firstLine="709"/>
        <w:jc w:val="both"/>
        <w:rPr>
          <w:rFonts w:ascii="GHEA Grapalat" w:hAnsi="GHEA Grapalat"/>
          <w:sz w:val="24"/>
          <w:szCs w:val="24"/>
          <w:lang w:val="hy-AM"/>
        </w:rPr>
      </w:pPr>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396"/>
        <w:gridCol w:w="226"/>
        <w:gridCol w:w="2324"/>
        <w:gridCol w:w="3261"/>
      </w:tblGrid>
      <w:tr w:rsidR="00FF298E" w:rsidRPr="009732B0" w14:paraId="663146EF" w14:textId="77777777" w:rsidTr="007D183C">
        <w:trPr>
          <w:jc w:val="center"/>
        </w:trPr>
        <w:tc>
          <w:tcPr>
            <w:tcW w:w="4622" w:type="dxa"/>
            <w:gridSpan w:val="2"/>
            <w:tcMar>
              <w:top w:w="75" w:type="dxa"/>
              <w:left w:w="75" w:type="dxa"/>
              <w:bottom w:w="75" w:type="dxa"/>
              <w:right w:w="75" w:type="dxa"/>
            </w:tcMar>
            <w:vAlign w:val="center"/>
            <w:hideMark/>
          </w:tcPr>
          <w:p w14:paraId="3514F509" w14:textId="77777777" w:rsidR="00FF298E" w:rsidRPr="009732B0" w:rsidRDefault="00FF298E" w:rsidP="009C7CA2">
            <w:pPr>
              <w:spacing w:after="0" w:line="360" w:lineRule="auto"/>
              <w:ind w:firstLine="709"/>
              <w:jc w:val="center"/>
              <w:rPr>
                <w:rFonts w:ascii="GHEA Grapalat" w:hAnsi="GHEA Grapalat"/>
                <w:sz w:val="24"/>
                <w:szCs w:val="24"/>
                <w:lang w:val="hy-AM"/>
              </w:rPr>
            </w:pPr>
            <w:r w:rsidRPr="009732B0">
              <w:rPr>
                <w:rFonts w:ascii="GHEA Grapalat" w:hAnsi="GHEA Grapalat"/>
                <w:sz w:val="24"/>
                <w:szCs w:val="24"/>
                <w:lang w:val="hy-AM"/>
              </w:rPr>
              <w:t>Վերահսկվող հարաչափ</w:t>
            </w:r>
          </w:p>
        </w:tc>
        <w:tc>
          <w:tcPr>
            <w:tcW w:w="2324" w:type="dxa"/>
            <w:tcMar>
              <w:top w:w="75" w:type="dxa"/>
              <w:left w:w="75" w:type="dxa"/>
              <w:bottom w:w="75" w:type="dxa"/>
              <w:right w:w="75" w:type="dxa"/>
            </w:tcMar>
            <w:vAlign w:val="center"/>
            <w:hideMark/>
          </w:tcPr>
          <w:p w14:paraId="000932B0"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lang w:val="hy-AM"/>
              </w:rPr>
              <w:t>Առավելագույն շեղում</w:t>
            </w:r>
          </w:p>
        </w:tc>
        <w:tc>
          <w:tcPr>
            <w:tcW w:w="3261" w:type="dxa"/>
            <w:tcMar>
              <w:top w:w="75" w:type="dxa"/>
              <w:left w:w="75" w:type="dxa"/>
              <w:bottom w:w="75" w:type="dxa"/>
              <w:right w:w="75" w:type="dxa"/>
            </w:tcMar>
            <w:vAlign w:val="center"/>
            <w:hideMark/>
          </w:tcPr>
          <w:p w14:paraId="7BEA4A4C"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lang w:val="hy-AM"/>
              </w:rPr>
              <w:t xml:space="preserve">Վերահսկողություն </w:t>
            </w:r>
            <w:r w:rsidRPr="009732B0">
              <w:rPr>
                <w:rFonts w:ascii="GHEA Grapalat" w:hAnsi="GHEA Grapalat"/>
                <w:sz w:val="24"/>
                <w:szCs w:val="24"/>
              </w:rPr>
              <w:t>(</w:t>
            </w:r>
            <w:r w:rsidRPr="009732B0">
              <w:rPr>
                <w:rFonts w:ascii="GHEA Grapalat" w:hAnsi="GHEA Grapalat"/>
                <w:sz w:val="24"/>
                <w:szCs w:val="24"/>
                <w:lang w:val="hy-AM"/>
              </w:rPr>
              <w:t>գրանցման եղանակ, ծավալ, տեսակ</w:t>
            </w:r>
            <w:r w:rsidRPr="009732B0">
              <w:rPr>
                <w:rFonts w:ascii="GHEA Grapalat" w:hAnsi="GHEA Grapalat"/>
                <w:sz w:val="24"/>
                <w:szCs w:val="24"/>
              </w:rPr>
              <w:t>)</w:t>
            </w:r>
          </w:p>
        </w:tc>
      </w:tr>
      <w:tr w:rsidR="00FF298E" w:rsidRPr="009732B0" w14:paraId="117009C1" w14:textId="77777777" w:rsidTr="007D183C">
        <w:trPr>
          <w:jc w:val="center"/>
        </w:trPr>
        <w:tc>
          <w:tcPr>
            <w:tcW w:w="10207" w:type="dxa"/>
            <w:gridSpan w:val="4"/>
            <w:tcMar>
              <w:top w:w="75" w:type="dxa"/>
              <w:left w:w="75" w:type="dxa"/>
              <w:bottom w:w="75" w:type="dxa"/>
              <w:right w:w="75" w:type="dxa"/>
            </w:tcMar>
            <w:hideMark/>
          </w:tcPr>
          <w:p w14:paraId="0B7B3A16" w14:textId="77777777" w:rsidR="00FF298E" w:rsidRPr="009732B0" w:rsidRDefault="00FF298E" w:rsidP="009C7CA2">
            <w:pPr>
              <w:spacing w:after="0" w:line="360" w:lineRule="auto"/>
              <w:ind w:firstLine="82"/>
              <w:jc w:val="center"/>
              <w:rPr>
                <w:rFonts w:ascii="GHEA Grapalat" w:hAnsi="GHEA Grapalat"/>
                <w:sz w:val="24"/>
                <w:szCs w:val="24"/>
                <w:lang w:val="hy-AM"/>
              </w:rPr>
            </w:pPr>
            <w:r w:rsidRPr="009732B0">
              <w:rPr>
                <w:rFonts w:ascii="GHEA Grapalat" w:hAnsi="GHEA Grapalat"/>
                <w:sz w:val="24"/>
                <w:szCs w:val="24"/>
                <w:lang w:val="hy-AM"/>
              </w:rPr>
              <w:t>Հասարակ սվաղ</w:t>
            </w:r>
          </w:p>
        </w:tc>
      </w:tr>
      <w:tr w:rsidR="00FF298E" w:rsidRPr="00524988" w14:paraId="742332A8" w14:textId="77777777" w:rsidTr="007D183C">
        <w:trPr>
          <w:jc w:val="center"/>
        </w:trPr>
        <w:tc>
          <w:tcPr>
            <w:tcW w:w="4622" w:type="dxa"/>
            <w:gridSpan w:val="2"/>
            <w:tcMar>
              <w:top w:w="75" w:type="dxa"/>
              <w:left w:w="75" w:type="dxa"/>
              <w:bottom w:w="75" w:type="dxa"/>
              <w:right w:w="75" w:type="dxa"/>
            </w:tcMar>
            <w:hideMark/>
          </w:tcPr>
          <w:p w14:paraId="1232E797" w14:textId="142D0242"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1.</w:t>
            </w:r>
            <w:r w:rsidR="00FF298E" w:rsidRPr="009732B0">
              <w:rPr>
                <w:rFonts w:ascii="GHEA Grapalat" w:hAnsi="GHEA Grapalat"/>
                <w:sz w:val="24"/>
                <w:szCs w:val="24"/>
                <w:lang w:val="hy-AM"/>
              </w:rPr>
              <w:t>Շեղում ուղղահայացից</w:t>
            </w:r>
          </w:p>
        </w:tc>
        <w:tc>
          <w:tcPr>
            <w:tcW w:w="2324" w:type="dxa"/>
            <w:tcMar>
              <w:top w:w="75" w:type="dxa"/>
              <w:left w:w="75" w:type="dxa"/>
              <w:bottom w:w="75" w:type="dxa"/>
              <w:right w:w="75" w:type="dxa"/>
            </w:tcMar>
            <w:hideMark/>
          </w:tcPr>
          <w:p w14:paraId="45EB415B" w14:textId="7828A39A"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 xml:space="preserve">6 մմ –ից ոչ ավել 1 մ համար, սակայն 10 մմ –ից ոչ ավել </w:t>
            </w:r>
            <w:r w:rsidR="00520F44">
              <w:rPr>
                <w:rFonts w:ascii="GHEA Grapalat" w:hAnsi="GHEA Grapalat"/>
                <w:sz w:val="24"/>
                <w:szCs w:val="24"/>
                <w:lang w:val="hy-AM"/>
              </w:rPr>
              <w:t>շինության</w:t>
            </w:r>
            <w:r w:rsidRPr="009732B0">
              <w:rPr>
                <w:rFonts w:ascii="GHEA Grapalat" w:hAnsi="GHEA Grapalat"/>
                <w:sz w:val="24"/>
                <w:szCs w:val="24"/>
                <w:lang w:val="hy-AM"/>
              </w:rPr>
              <w:t xml:space="preserve"> ողջ բարձրության համար</w:t>
            </w:r>
          </w:p>
        </w:tc>
        <w:tc>
          <w:tcPr>
            <w:tcW w:w="3261" w:type="dxa"/>
            <w:vMerge w:val="restart"/>
            <w:tcMar>
              <w:top w:w="75" w:type="dxa"/>
              <w:left w:w="75" w:type="dxa"/>
              <w:bottom w:w="75" w:type="dxa"/>
              <w:right w:w="75" w:type="dxa"/>
            </w:tcMar>
            <w:hideMark/>
          </w:tcPr>
          <w:p w14:paraId="6D370E0E"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Չափման հսկողություն, առնվազն հինգ չափում յուրաքանչյուր 70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-ի համար</w:t>
            </w:r>
          </w:p>
        </w:tc>
      </w:tr>
      <w:tr w:rsidR="00FF298E" w:rsidRPr="009732B0" w14:paraId="2FE0F59C" w14:textId="77777777" w:rsidTr="007D183C">
        <w:trPr>
          <w:jc w:val="center"/>
        </w:trPr>
        <w:tc>
          <w:tcPr>
            <w:tcW w:w="4622" w:type="dxa"/>
            <w:gridSpan w:val="2"/>
            <w:tcMar>
              <w:top w:w="75" w:type="dxa"/>
              <w:left w:w="75" w:type="dxa"/>
              <w:bottom w:w="75" w:type="dxa"/>
              <w:right w:w="75" w:type="dxa"/>
            </w:tcMar>
            <w:hideMark/>
          </w:tcPr>
          <w:p w14:paraId="055B55BD" w14:textId="5FCF3B4E" w:rsidR="00FF298E" w:rsidRPr="009732B0" w:rsidRDefault="0022101D" w:rsidP="009C7CA2">
            <w:pPr>
              <w:spacing w:after="0" w:line="360" w:lineRule="auto"/>
              <w:rPr>
                <w:rFonts w:ascii="GHEA Grapalat" w:hAnsi="GHEA Grapalat"/>
                <w:sz w:val="24"/>
                <w:szCs w:val="24"/>
              </w:rPr>
            </w:pPr>
            <w:r>
              <w:rPr>
                <w:rFonts w:ascii="GHEA Grapalat" w:hAnsi="GHEA Grapalat"/>
                <w:sz w:val="24"/>
                <w:szCs w:val="24"/>
                <w:lang w:val="en-US"/>
              </w:rPr>
              <w:t>2.</w:t>
            </w:r>
            <w:r w:rsidR="00FF298E" w:rsidRPr="009732B0">
              <w:rPr>
                <w:rFonts w:ascii="GHEA Grapalat" w:hAnsi="GHEA Grapalat"/>
                <w:sz w:val="24"/>
                <w:szCs w:val="24"/>
                <w:lang w:val="hy-AM"/>
              </w:rPr>
              <w:t>Շեղում հորիզոնականից</w:t>
            </w:r>
          </w:p>
        </w:tc>
        <w:tc>
          <w:tcPr>
            <w:tcW w:w="2324" w:type="dxa"/>
            <w:tcMar>
              <w:top w:w="75" w:type="dxa"/>
              <w:left w:w="75" w:type="dxa"/>
              <w:bottom w:w="75" w:type="dxa"/>
              <w:right w:w="75" w:type="dxa"/>
            </w:tcMar>
            <w:hideMark/>
          </w:tcPr>
          <w:p w14:paraId="1BF4ED22"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6 մմ –ից ոչ ավել 1 մ համար</w:t>
            </w:r>
          </w:p>
        </w:tc>
        <w:tc>
          <w:tcPr>
            <w:tcW w:w="3261" w:type="dxa"/>
            <w:vMerge/>
            <w:vAlign w:val="center"/>
            <w:hideMark/>
          </w:tcPr>
          <w:p w14:paraId="1E39F10B" w14:textId="77777777" w:rsidR="00FF298E" w:rsidRPr="009732B0" w:rsidRDefault="00FF298E" w:rsidP="009C7CA2">
            <w:pPr>
              <w:spacing w:after="0" w:line="360" w:lineRule="auto"/>
              <w:ind w:firstLine="709"/>
              <w:rPr>
                <w:rFonts w:ascii="GHEA Grapalat" w:hAnsi="GHEA Grapalat"/>
                <w:sz w:val="24"/>
                <w:szCs w:val="24"/>
              </w:rPr>
            </w:pPr>
          </w:p>
        </w:tc>
      </w:tr>
      <w:tr w:rsidR="00FF298E" w:rsidRPr="00524988" w14:paraId="52351705" w14:textId="77777777" w:rsidTr="007D183C">
        <w:trPr>
          <w:jc w:val="center"/>
        </w:trPr>
        <w:tc>
          <w:tcPr>
            <w:tcW w:w="4622" w:type="dxa"/>
            <w:gridSpan w:val="2"/>
            <w:tcMar>
              <w:top w:w="75" w:type="dxa"/>
              <w:left w:w="75" w:type="dxa"/>
              <w:bottom w:w="75" w:type="dxa"/>
              <w:right w:w="75" w:type="dxa"/>
            </w:tcMar>
            <w:hideMark/>
          </w:tcPr>
          <w:p w14:paraId="643B2781" w14:textId="598C4DAB" w:rsidR="00FF298E" w:rsidRPr="009732B0"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rPr>
              <w:t>3.</w:t>
            </w:r>
            <w:r w:rsidR="00FF298E" w:rsidRPr="009732B0">
              <w:rPr>
                <w:rFonts w:ascii="GHEA Grapalat" w:hAnsi="GHEA Grapalat"/>
                <w:sz w:val="24"/>
                <w:szCs w:val="24"/>
                <w:lang w:val="hy-AM"/>
              </w:rPr>
              <w:t>Լուսամուտների և դռների շեպերի, որմնասյուների, սյուների և այլնի շեղում ուղղահայացից և հորիզոնականից</w:t>
            </w:r>
          </w:p>
        </w:tc>
        <w:tc>
          <w:tcPr>
            <w:tcW w:w="2324" w:type="dxa"/>
            <w:tcMar>
              <w:top w:w="75" w:type="dxa"/>
              <w:left w:w="75" w:type="dxa"/>
              <w:bottom w:w="75" w:type="dxa"/>
              <w:right w:w="75" w:type="dxa"/>
            </w:tcMar>
            <w:hideMark/>
          </w:tcPr>
          <w:p w14:paraId="4C6764CB"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4 մմ –ից ոչ ավել 1 մ համար, սակայն 10 մմ –ից ոչ ավել ողջ տարրի համար</w:t>
            </w:r>
          </w:p>
        </w:tc>
        <w:tc>
          <w:tcPr>
            <w:tcW w:w="3261" w:type="dxa"/>
            <w:vMerge w:val="restart"/>
            <w:tcMar>
              <w:top w:w="75" w:type="dxa"/>
              <w:left w:w="75" w:type="dxa"/>
              <w:bottom w:w="75" w:type="dxa"/>
              <w:right w:w="75" w:type="dxa"/>
            </w:tcMar>
            <w:hideMark/>
          </w:tcPr>
          <w:p w14:paraId="35928CEC"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Չափման հսկողություն, առնվազն հինգ չափում յուրաքանչյուր 70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-ի համար</w:t>
            </w:r>
          </w:p>
        </w:tc>
      </w:tr>
      <w:tr w:rsidR="00FF298E" w:rsidRPr="009732B0" w14:paraId="4D5021AF" w14:textId="77777777" w:rsidTr="007D183C">
        <w:trPr>
          <w:jc w:val="center"/>
        </w:trPr>
        <w:tc>
          <w:tcPr>
            <w:tcW w:w="4622" w:type="dxa"/>
            <w:gridSpan w:val="2"/>
            <w:tcMar>
              <w:top w:w="75" w:type="dxa"/>
              <w:left w:w="75" w:type="dxa"/>
              <w:bottom w:w="75" w:type="dxa"/>
              <w:right w:w="75" w:type="dxa"/>
            </w:tcMar>
            <w:hideMark/>
          </w:tcPr>
          <w:p w14:paraId="59C0FA20" w14:textId="4C4A743A"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4.</w:t>
            </w:r>
            <w:r w:rsidR="00FF298E" w:rsidRPr="009732B0">
              <w:rPr>
                <w:rFonts w:ascii="GHEA Grapalat" w:hAnsi="GHEA Grapalat"/>
                <w:sz w:val="24"/>
                <w:szCs w:val="24"/>
                <w:lang w:val="hy-AM"/>
              </w:rPr>
              <w:t>Շեպի լայնության շեղում նախագծից</w:t>
            </w:r>
          </w:p>
        </w:tc>
        <w:tc>
          <w:tcPr>
            <w:tcW w:w="2324" w:type="dxa"/>
            <w:tcMar>
              <w:top w:w="75" w:type="dxa"/>
              <w:left w:w="75" w:type="dxa"/>
              <w:bottom w:w="75" w:type="dxa"/>
              <w:right w:w="75" w:type="dxa"/>
            </w:tcMar>
            <w:hideMark/>
          </w:tcPr>
          <w:p w14:paraId="5B487943"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5 մմ –ից ոչ ավել</w:t>
            </w:r>
          </w:p>
        </w:tc>
        <w:tc>
          <w:tcPr>
            <w:tcW w:w="3261" w:type="dxa"/>
            <w:vMerge/>
            <w:vAlign w:val="center"/>
            <w:hideMark/>
          </w:tcPr>
          <w:p w14:paraId="0660DECD" w14:textId="77777777" w:rsidR="00FF298E" w:rsidRPr="009732B0" w:rsidRDefault="00FF298E" w:rsidP="009C7CA2">
            <w:pPr>
              <w:spacing w:after="0" w:line="360" w:lineRule="auto"/>
              <w:ind w:firstLine="709"/>
              <w:rPr>
                <w:rFonts w:ascii="GHEA Grapalat" w:hAnsi="GHEA Grapalat"/>
                <w:sz w:val="24"/>
                <w:szCs w:val="24"/>
              </w:rPr>
            </w:pPr>
          </w:p>
        </w:tc>
      </w:tr>
      <w:tr w:rsidR="00FF298E" w:rsidRPr="009732B0" w14:paraId="4002E8B5" w14:textId="77777777" w:rsidTr="007D183C">
        <w:trPr>
          <w:jc w:val="center"/>
        </w:trPr>
        <w:tc>
          <w:tcPr>
            <w:tcW w:w="10207" w:type="dxa"/>
            <w:gridSpan w:val="4"/>
            <w:tcMar>
              <w:top w:w="75" w:type="dxa"/>
              <w:left w:w="75" w:type="dxa"/>
              <w:bottom w:w="75" w:type="dxa"/>
              <w:right w:w="75" w:type="dxa"/>
            </w:tcMar>
            <w:hideMark/>
          </w:tcPr>
          <w:p w14:paraId="16290DCB" w14:textId="77777777" w:rsidR="00FF298E" w:rsidRPr="009732B0" w:rsidRDefault="00FF298E" w:rsidP="009C7CA2">
            <w:pPr>
              <w:spacing w:after="0" w:line="360" w:lineRule="auto"/>
              <w:jc w:val="center"/>
              <w:rPr>
                <w:rFonts w:ascii="GHEA Grapalat" w:hAnsi="GHEA Grapalat"/>
                <w:sz w:val="24"/>
                <w:szCs w:val="24"/>
                <w:lang w:val="en-US"/>
              </w:rPr>
            </w:pPr>
            <w:proofErr w:type="spellStart"/>
            <w:r w:rsidRPr="009732B0">
              <w:rPr>
                <w:rFonts w:ascii="GHEA Grapalat" w:hAnsi="GHEA Grapalat"/>
                <w:sz w:val="24"/>
                <w:szCs w:val="24"/>
                <w:lang w:val="en-US"/>
              </w:rPr>
              <w:t>Բարելավված</w:t>
            </w:r>
            <w:proofErr w:type="spellEnd"/>
            <w:r w:rsidRPr="009732B0">
              <w:rPr>
                <w:rFonts w:ascii="GHEA Grapalat" w:hAnsi="GHEA Grapalat"/>
                <w:sz w:val="24"/>
                <w:szCs w:val="24"/>
                <w:lang w:val="en-US"/>
              </w:rPr>
              <w:t xml:space="preserve"> </w:t>
            </w:r>
            <w:proofErr w:type="spellStart"/>
            <w:r w:rsidRPr="009732B0">
              <w:rPr>
                <w:rFonts w:ascii="GHEA Grapalat" w:hAnsi="GHEA Grapalat"/>
                <w:sz w:val="24"/>
                <w:szCs w:val="24"/>
                <w:lang w:val="en-US"/>
              </w:rPr>
              <w:t>սվաղ</w:t>
            </w:r>
            <w:proofErr w:type="spellEnd"/>
          </w:p>
        </w:tc>
      </w:tr>
      <w:tr w:rsidR="00FF298E" w:rsidRPr="00524988" w14:paraId="357ED96A" w14:textId="77777777" w:rsidTr="007D183C">
        <w:trPr>
          <w:jc w:val="center"/>
        </w:trPr>
        <w:tc>
          <w:tcPr>
            <w:tcW w:w="4396" w:type="dxa"/>
            <w:tcMar>
              <w:top w:w="75" w:type="dxa"/>
              <w:left w:w="75" w:type="dxa"/>
              <w:bottom w:w="75" w:type="dxa"/>
              <w:right w:w="75" w:type="dxa"/>
            </w:tcMar>
            <w:hideMark/>
          </w:tcPr>
          <w:p w14:paraId="4AA637ED" w14:textId="0DDA493E" w:rsidR="00FF298E" w:rsidRPr="009732B0" w:rsidRDefault="0022101D" w:rsidP="009C7CA2">
            <w:pPr>
              <w:spacing w:after="0" w:line="360" w:lineRule="auto"/>
              <w:rPr>
                <w:rFonts w:ascii="GHEA Grapalat" w:hAnsi="GHEA Grapalat"/>
                <w:sz w:val="24"/>
                <w:szCs w:val="24"/>
              </w:rPr>
            </w:pPr>
            <w:r>
              <w:rPr>
                <w:rFonts w:ascii="GHEA Grapalat" w:hAnsi="GHEA Grapalat"/>
                <w:sz w:val="24"/>
                <w:szCs w:val="24"/>
                <w:lang w:val="en-US"/>
              </w:rPr>
              <w:t>5.</w:t>
            </w:r>
            <w:r w:rsidR="00FF298E" w:rsidRPr="009732B0">
              <w:rPr>
                <w:rFonts w:ascii="GHEA Grapalat" w:hAnsi="GHEA Grapalat"/>
                <w:sz w:val="24"/>
                <w:szCs w:val="24"/>
                <w:lang w:val="en-US"/>
              </w:rPr>
              <w:t>Շեղում</w:t>
            </w:r>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lang w:val="en-US"/>
              </w:rPr>
              <w:t>ուղղահայացից</w:t>
            </w:r>
            <w:proofErr w:type="spellEnd"/>
          </w:p>
        </w:tc>
        <w:tc>
          <w:tcPr>
            <w:tcW w:w="2550" w:type="dxa"/>
            <w:gridSpan w:val="2"/>
            <w:tcMar>
              <w:top w:w="75" w:type="dxa"/>
              <w:left w:w="75" w:type="dxa"/>
              <w:bottom w:w="75" w:type="dxa"/>
              <w:right w:w="75" w:type="dxa"/>
            </w:tcMar>
            <w:hideMark/>
          </w:tcPr>
          <w:p w14:paraId="65BC6692"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 xml:space="preserve">1 մ-ից 4 մմ-ով ոչ ավելի, բայց 10 մմ-ից </w:t>
            </w:r>
            <w:r w:rsidRPr="009732B0">
              <w:rPr>
                <w:rFonts w:ascii="GHEA Grapalat" w:hAnsi="GHEA Grapalat"/>
                <w:sz w:val="24"/>
                <w:szCs w:val="24"/>
                <w:lang w:val="hy-AM"/>
              </w:rPr>
              <w:lastRenderedPageBreak/>
              <w:t>ոչ ավելի ամբողջ տարածքի համար</w:t>
            </w:r>
          </w:p>
        </w:tc>
        <w:tc>
          <w:tcPr>
            <w:tcW w:w="3261" w:type="dxa"/>
            <w:tcMar>
              <w:top w:w="75" w:type="dxa"/>
              <w:left w:w="75" w:type="dxa"/>
              <w:bottom w:w="75" w:type="dxa"/>
              <w:right w:w="75" w:type="dxa"/>
            </w:tcMar>
            <w:hideMark/>
          </w:tcPr>
          <w:p w14:paraId="07B7E953"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lastRenderedPageBreak/>
              <w:t xml:space="preserve">Չափման հսկողություն առնվազն հինգ չափում </w:t>
            </w:r>
            <w:r w:rsidRPr="009732B0">
              <w:rPr>
                <w:rFonts w:ascii="GHEA Grapalat" w:hAnsi="GHEA Grapalat"/>
                <w:sz w:val="24"/>
                <w:szCs w:val="24"/>
                <w:lang w:val="hy-AM"/>
              </w:rPr>
              <w:lastRenderedPageBreak/>
              <w:t>յուրաքանչյուր 50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-ի համար</w:t>
            </w:r>
          </w:p>
        </w:tc>
      </w:tr>
      <w:tr w:rsidR="00FF298E" w:rsidRPr="00524988" w14:paraId="16FA791A" w14:textId="77777777" w:rsidTr="007D183C">
        <w:trPr>
          <w:jc w:val="center"/>
        </w:trPr>
        <w:tc>
          <w:tcPr>
            <w:tcW w:w="4396" w:type="dxa"/>
            <w:tcMar>
              <w:top w:w="75" w:type="dxa"/>
              <w:left w:w="75" w:type="dxa"/>
              <w:bottom w:w="75" w:type="dxa"/>
              <w:right w:w="75" w:type="dxa"/>
            </w:tcMar>
            <w:hideMark/>
          </w:tcPr>
          <w:p w14:paraId="5E677D31" w14:textId="34C16BC7"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lastRenderedPageBreak/>
              <w:t>6.</w:t>
            </w:r>
            <w:r w:rsidR="00FF298E" w:rsidRPr="009732B0">
              <w:rPr>
                <w:rFonts w:ascii="GHEA Grapalat" w:hAnsi="GHEA Grapalat"/>
                <w:sz w:val="24"/>
                <w:szCs w:val="24"/>
                <w:lang w:val="hy-AM"/>
              </w:rPr>
              <w:t>Հորիզոնական շեղում</w:t>
            </w:r>
          </w:p>
          <w:p w14:paraId="433A97CB" w14:textId="77777777" w:rsidR="00FF298E" w:rsidRPr="009732B0" w:rsidRDefault="00FF298E" w:rsidP="009C7CA2">
            <w:pPr>
              <w:spacing w:after="0" w:line="360" w:lineRule="auto"/>
              <w:rPr>
                <w:rFonts w:ascii="GHEA Grapalat" w:hAnsi="GHEA Grapalat"/>
                <w:sz w:val="24"/>
                <w:szCs w:val="24"/>
                <w:lang w:val="hy-AM"/>
              </w:rPr>
            </w:pPr>
          </w:p>
        </w:tc>
        <w:tc>
          <w:tcPr>
            <w:tcW w:w="2550" w:type="dxa"/>
            <w:gridSpan w:val="2"/>
            <w:tcMar>
              <w:top w:w="75" w:type="dxa"/>
              <w:left w:w="75" w:type="dxa"/>
              <w:bottom w:w="75" w:type="dxa"/>
              <w:right w:w="75" w:type="dxa"/>
            </w:tcMar>
            <w:hideMark/>
          </w:tcPr>
          <w:p w14:paraId="39DE1C2A"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1մ-ից 4մմ-ով ոչ ավելի</w:t>
            </w:r>
          </w:p>
        </w:tc>
        <w:tc>
          <w:tcPr>
            <w:tcW w:w="3261" w:type="dxa"/>
            <w:tcMar>
              <w:top w:w="75" w:type="dxa"/>
              <w:left w:w="75" w:type="dxa"/>
              <w:bottom w:w="75" w:type="dxa"/>
              <w:right w:w="75" w:type="dxa"/>
            </w:tcMar>
            <w:hideMark/>
          </w:tcPr>
          <w:p w14:paraId="18EB53CC"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Չափման հսկողություն, առնվազն հինգ չափում յուրաքանչյուր 50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-ի համար</w:t>
            </w:r>
          </w:p>
        </w:tc>
      </w:tr>
      <w:tr w:rsidR="00FF298E" w:rsidRPr="00524988" w14:paraId="6523CDC7" w14:textId="77777777" w:rsidTr="007D183C">
        <w:trPr>
          <w:jc w:val="center"/>
        </w:trPr>
        <w:tc>
          <w:tcPr>
            <w:tcW w:w="4396" w:type="dxa"/>
            <w:tcMar>
              <w:top w:w="75" w:type="dxa"/>
              <w:left w:w="75" w:type="dxa"/>
              <w:bottom w:w="75" w:type="dxa"/>
              <w:right w:w="75" w:type="dxa"/>
            </w:tcMar>
            <w:hideMark/>
          </w:tcPr>
          <w:p w14:paraId="22049292" w14:textId="597845BC" w:rsidR="00FF298E" w:rsidRPr="009732B0"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lang w:val="hy-AM"/>
              </w:rPr>
              <w:t>7.</w:t>
            </w:r>
            <w:r w:rsidR="00FF298E" w:rsidRPr="009732B0">
              <w:rPr>
                <w:rFonts w:ascii="GHEA Grapalat" w:hAnsi="GHEA Grapalat"/>
                <w:sz w:val="24"/>
                <w:szCs w:val="24"/>
                <w:lang w:val="hy-AM"/>
              </w:rPr>
              <w:t>Պատուհանների և դռների թեքությունների, որմնասյուների, սյուների և այլնի շեղումը ուղղահայացից և հորիզոնականից</w:t>
            </w:r>
          </w:p>
        </w:tc>
        <w:tc>
          <w:tcPr>
            <w:tcW w:w="2550" w:type="dxa"/>
            <w:gridSpan w:val="2"/>
            <w:tcMar>
              <w:top w:w="75" w:type="dxa"/>
              <w:left w:w="75" w:type="dxa"/>
              <w:bottom w:w="75" w:type="dxa"/>
              <w:right w:w="75" w:type="dxa"/>
            </w:tcMar>
            <w:hideMark/>
          </w:tcPr>
          <w:p w14:paraId="2477A064"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4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վրա՝ ոչ ավելի, քան 4 մմ   1 մ-ի համար, բայց ոչ ավելի, քան 10 մմ ամբողջ տարրի համար</w:t>
            </w:r>
          </w:p>
        </w:tc>
        <w:tc>
          <w:tcPr>
            <w:tcW w:w="3261" w:type="dxa"/>
            <w:vMerge w:val="restart"/>
            <w:tcMar>
              <w:top w:w="75" w:type="dxa"/>
              <w:left w:w="75" w:type="dxa"/>
              <w:bottom w:w="75" w:type="dxa"/>
              <w:right w:w="75" w:type="dxa"/>
            </w:tcMar>
            <w:hideMark/>
          </w:tcPr>
          <w:p w14:paraId="1C50DC65"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Չափման հսկողություն, առնվազն հինգ չափում յուրաքանչյուր 50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-ի համար</w:t>
            </w:r>
          </w:p>
        </w:tc>
      </w:tr>
      <w:tr w:rsidR="00FF298E" w:rsidRPr="009732B0" w14:paraId="7BE786FF" w14:textId="77777777" w:rsidTr="007D183C">
        <w:trPr>
          <w:jc w:val="center"/>
        </w:trPr>
        <w:tc>
          <w:tcPr>
            <w:tcW w:w="4396" w:type="dxa"/>
            <w:tcMar>
              <w:top w:w="75" w:type="dxa"/>
              <w:left w:w="75" w:type="dxa"/>
              <w:bottom w:w="75" w:type="dxa"/>
              <w:right w:w="75" w:type="dxa"/>
            </w:tcMar>
            <w:hideMark/>
          </w:tcPr>
          <w:p w14:paraId="299A4940" w14:textId="144AF641"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8.</w:t>
            </w:r>
            <w:r w:rsidR="00FF298E" w:rsidRPr="009732B0">
              <w:rPr>
                <w:rFonts w:ascii="GHEA Grapalat" w:hAnsi="GHEA Grapalat"/>
                <w:sz w:val="24"/>
                <w:szCs w:val="24"/>
                <w:lang w:val="hy-AM"/>
              </w:rPr>
              <w:t>Թեքության լայնության շեղումը նախագծից</w:t>
            </w:r>
          </w:p>
        </w:tc>
        <w:tc>
          <w:tcPr>
            <w:tcW w:w="2550" w:type="dxa"/>
            <w:gridSpan w:val="2"/>
            <w:tcMar>
              <w:top w:w="75" w:type="dxa"/>
              <w:left w:w="75" w:type="dxa"/>
              <w:bottom w:w="75" w:type="dxa"/>
              <w:right w:w="75" w:type="dxa"/>
            </w:tcMar>
            <w:hideMark/>
          </w:tcPr>
          <w:p w14:paraId="1EF8DCB1"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3մմ-ից ոչ ավելի</w:t>
            </w:r>
          </w:p>
        </w:tc>
        <w:tc>
          <w:tcPr>
            <w:tcW w:w="3261" w:type="dxa"/>
            <w:vMerge/>
            <w:vAlign w:val="center"/>
            <w:hideMark/>
          </w:tcPr>
          <w:p w14:paraId="4C372DDE" w14:textId="77777777" w:rsidR="00FF298E" w:rsidRPr="009732B0" w:rsidRDefault="00FF298E" w:rsidP="009C7CA2">
            <w:pPr>
              <w:spacing w:after="0" w:line="360" w:lineRule="auto"/>
              <w:ind w:firstLine="709"/>
              <w:rPr>
                <w:rFonts w:ascii="GHEA Grapalat" w:hAnsi="GHEA Grapalat"/>
                <w:sz w:val="24"/>
                <w:szCs w:val="24"/>
              </w:rPr>
            </w:pPr>
          </w:p>
        </w:tc>
      </w:tr>
      <w:tr w:rsidR="00FF298E" w:rsidRPr="009732B0" w14:paraId="43FB4676" w14:textId="77777777" w:rsidTr="007D183C">
        <w:trPr>
          <w:jc w:val="center"/>
        </w:trPr>
        <w:tc>
          <w:tcPr>
            <w:tcW w:w="10207" w:type="dxa"/>
            <w:gridSpan w:val="4"/>
            <w:tcMar>
              <w:top w:w="75" w:type="dxa"/>
              <w:left w:w="75" w:type="dxa"/>
              <w:bottom w:w="75" w:type="dxa"/>
              <w:right w:w="75" w:type="dxa"/>
            </w:tcMar>
            <w:hideMark/>
          </w:tcPr>
          <w:p w14:paraId="7C32CD4F"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Բարձրորակ սվաղ</w:t>
            </w:r>
          </w:p>
        </w:tc>
      </w:tr>
      <w:tr w:rsidR="00FF298E" w:rsidRPr="00524988" w14:paraId="1628CB00" w14:textId="77777777" w:rsidTr="007D183C">
        <w:trPr>
          <w:jc w:val="center"/>
        </w:trPr>
        <w:tc>
          <w:tcPr>
            <w:tcW w:w="4396" w:type="dxa"/>
            <w:tcMar>
              <w:top w:w="75" w:type="dxa"/>
              <w:left w:w="75" w:type="dxa"/>
              <w:bottom w:w="75" w:type="dxa"/>
              <w:right w:w="75" w:type="dxa"/>
            </w:tcMar>
            <w:hideMark/>
          </w:tcPr>
          <w:p w14:paraId="19CAF2F6" w14:textId="178D75FF"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9.</w:t>
            </w:r>
            <w:r w:rsidR="00FF298E" w:rsidRPr="009732B0">
              <w:rPr>
                <w:rFonts w:ascii="GHEA Grapalat" w:hAnsi="GHEA Grapalat"/>
                <w:sz w:val="24"/>
                <w:szCs w:val="24"/>
                <w:lang w:val="en-US"/>
              </w:rPr>
              <w:t>Շեղում</w:t>
            </w:r>
            <w:r w:rsidR="00FF298E" w:rsidRPr="009732B0">
              <w:rPr>
                <w:rFonts w:ascii="GHEA Grapalat" w:hAnsi="GHEA Grapalat"/>
                <w:sz w:val="24"/>
                <w:szCs w:val="24"/>
              </w:rPr>
              <w:t xml:space="preserve"> </w:t>
            </w:r>
            <w:proofErr w:type="spellStart"/>
            <w:r w:rsidR="00FF298E" w:rsidRPr="009732B0">
              <w:rPr>
                <w:rFonts w:ascii="GHEA Grapalat" w:hAnsi="GHEA Grapalat"/>
                <w:sz w:val="24"/>
                <w:szCs w:val="24"/>
                <w:lang w:val="en-US"/>
              </w:rPr>
              <w:t>ուղղահայացից</w:t>
            </w:r>
            <w:proofErr w:type="spellEnd"/>
          </w:p>
        </w:tc>
        <w:tc>
          <w:tcPr>
            <w:tcW w:w="2550" w:type="dxa"/>
            <w:gridSpan w:val="2"/>
            <w:tcMar>
              <w:top w:w="75" w:type="dxa"/>
              <w:left w:w="75" w:type="dxa"/>
              <w:bottom w:w="75" w:type="dxa"/>
              <w:right w:w="75" w:type="dxa"/>
            </w:tcMar>
            <w:hideMark/>
          </w:tcPr>
          <w:p w14:paraId="19D795E5"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1 մ-ից 2 մմ-ով ոչ ավելի, բայց 5 մմ-ից ոչ ավելի ամբողջ տարածքի բարձրությունից</w:t>
            </w:r>
          </w:p>
        </w:tc>
        <w:tc>
          <w:tcPr>
            <w:tcW w:w="3261" w:type="dxa"/>
            <w:vMerge w:val="restart"/>
            <w:tcMar>
              <w:top w:w="75" w:type="dxa"/>
              <w:left w:w="75" w:type="dxa"/>
              <w:bottom w:w="75" w:type="dxa"/>
              <w:right w:w="75" w:type="dxa"/>
            </w:tcMar>
            <w:hideMark/>
          </w:tcPr>
          <w:p w14:paraId="7E9E3373"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Չափման հսկողություն, առնվազն հինգ չափում յուրաքանչյուր 50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-ի համար</w:t>
            </w:r>
          </w:p>
        </w:tc>
      </w:tr>
      <w:tr w:rsidR="00FF298E" w:rsidRPr="00524988" w14:paraId="61E2711A" w14:textId="77777777" w:rsidTr="007D183C">
        <w:trPr>
          <w:jc w:val="center"/>
        </w:trPr>
        <w:tc>
          <w:tcPr>
            <w:tcW w:w="4396" w:type="dxa"/>
            <w:tcMar>
              <w:top w:w="75" w:type="dxa"/>
              <w:left w:w="75" w:type="dxa"/>
              <w:bottom w:w="75" w:type="dxa"/>
              <w:right w:w="75" w:type="dxa"/>
            </w:tcMar>
            <w:hideMark/>
          </w:tcPr>
          <w:p w14:paraId="36007B2B" w14:textId="5A9B5C6D"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10.</w:t>
            </w:r>
            <w:r w:rsidR="00FF298E" w:rsidRPr="009732B0">
              <w:rPr>
                <w:rFonts w:ascii="GHEA Grapalat" w:hAnsi="GHEA Grapalat"/>
                <w:sz w:val="24"/>
                <w:szCs w:val="24"/>
                <w:lang w:val="hy-AM"/>
              </w:rPr>
              <w:t>Հորիզոնական շեղում</w:t>
            </w:r>
          </w:p>
          <w:p w14:paraId="4B81F4FD" w14:textId="77777777" w:rsidR="00FF298E" w:rsidRPr="009732B0" w:rsidRDefault="00FF298E" w:rsidP="009C7CA2">
            <w:pPr>
              <w:spacing w:after="0" w:line="360" w:lineRule="auto"/>
              <w:rPr>
                <w:rFonts w:ascii="GHEA Grapalat" w:hAnsi="GHEA Grapalat"/>
                <w:sz w:val="24"/>
                <w:szCs w:val="24"/>
                <w:lang w:val="hy-AM"/>
              </w:rPr>
            </w:pPr>
          </w:p>
        </w:tc>
        <w:tc>
          <w:tcPr>
            <w:tcW w:w="2550" w:type="dxa"/>
            <w:gridSpan w:val="2"/>
            <w:tcMar>
              <w:top w:w="75" w:type="dxa"/>
              <w:left w:w="75" w:type="dxa"/>
              <w:bottom w:w="75" w:type="dxa"/>
              <w:right w:w="75" w:type="dxa"/>
            </w:tcMar>
            <w:hideMark/>
          </w:tcPr>
          <w:p w14:paraId="53A07BFB"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1 մ-ից 2 մմ-ով ոչ ավելի</w:t>
            </w:r>
          </w:p>
        </w:tc>
        <w:tc>
          <w:tcPr>
            <w:tcW w:w="3261" w:type="dxa"/>
            <w:vMerge/>
            <w:vAlign w:val="center"/>
            <w:hideMark/>
          </w:tcPr>
          <w:p w14:paraId="4EC11F81" w14:textId="77777777" w:rsidR="00FF298E" w:rsidRPr="009732B0" w:rsidRDefault="00FF298E" w:rsidP="009C7CA2">
            <w:pPr>
              <w:spacing w:after="0" w:line="360" w:lineRule="auto"/>
              <w:ind w:firstLine="709"/>
              <w:rPr>
                <w:rFonts w:ascii="GHEA Grapalat" w:hAnsi="GHEA Grapalat"/>
                <w:sz w:val="24"/>
                <w:szCs w:val="24"/>
                <w:lang w:val="hy-AM"/>
              </w:rPr>
            </w:pPr>
          </w:p>
        </w:tc>
      </w:tr>
      <w:tr w:rsidR="00FF298E" w:rsidRPr="00524988" w14:paraId="00A55166" w14:textId="77777777" w:rsidTr="007D183C">
        <w:trPr>
          <w:jc w:val="center"/>
        </w:trPr>
        <w:tc>
          <w:tcPr>
            <w:tcW w:w="4396" w:type="dxa"/>
            <w:tcMar>
              <w:top w:w="75" w:type="dxa"/>
              <w:left w:w="75" w:type="dxa"/>
              <w:bottom w:w="75" w:type="dxa"/>
              <w:right w:w="75" w:type="dxa"/>
            </w:tcMar>
            <w:hideMark/>
          </w:tcPr>
          <w:p w14:paraId="4719D919" w14:textId="1B5FAAAE" w:rsidR="00FF298E" w:rsidRPr="009732B0"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lang w:val="hy-AM"/>
              </w:rPr>
              <w:t>11.</w:t>
            </w:r>
            <w:r w:rsidR="00FF298E" w:rsidRPr="009732B0">
              <w:rPr>
                <w:rFonts w:ascii="GHEA Grapalat" w:hAnsi="GHEA Grapalat"/>
                <w:sz w:val="24"/>
                <w:szCs w:val="24"/>
                <w:lang w:val="hy-AM"/>
              </w:rPr>
              <w:t>Պատուհանների և դռների թեքությունների, որմնասյուների, սյուների և այլնի շեղումը ուղղահայացից և հորիզոնականից</w:t>
            </w:r>
          </w:p>
        </w:tc>
        <w:tc>
          <w:tcPr>
            <w:tcW w:w="2550" w:type="dxa"/>
            <w:gridSpan w:val="2"/>
            <w:tcMar>
              <w:top w:w="75" w:type="dxa"/>
              <w:left w:w="75" w:type="dxa"/>
              <w:bottom w:w="75" w:type="dxa"/>
              <w:right w:w="75" w:type="dxa"/>
            </w:tcMar>
            <w:hideMark/>
          </w:tcPr>
          <w:p w14:paraId="45AA6814"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4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վրա՝ ոչ ավելի, քան 2 մմ   1 մ-ի համար, բայց ոչ ավելի, քան 5 մմ </w:t>
            </w:r>
            <w:r w:rsidRPr="009732B0">
              <w:rPr>
                <w:rFonts w:ascii="GHEA Grapalat" w:hAnsi="GHEA Grapalat"/>
                <w:sz w:val="24"/>
                <w:szCs w:val="24"/>
                <w:lang w:val="hy-AM"/>
              </w:rPr>
              <w:lastRenderedPageBreak/>
              <w:t>ամբողջ տարրի համար</w:t>
            </w:r>
          </w:p>
        </w:tc>
        <w:tc>
          <w:tcPr>
            <w:tcW w:w="3261" w:type="dxa"/>
            <w:vMerge w:val="restart"/>
            <w:tcMar>
              <w:top w:w="75" w:type="dxa"/>
              <w:left w:w="75" w:type="dxa"/>
              <w:bottom w:w="75" w:type="dxa"/>
              <w:right w:w="75" w:type="dxa"/>
            </w:tcMar>
            <w:hideMark/>
          </w:tcPr>
          <w:p w14:paraId="3567927F"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lastRenderedPageBreak/>
              <w:t>Չափման հսկողություն, առնվազն հինգ չափում յուրաքանչյուր 50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-ի համար</w:t>
            </w:r>
          </w:p>
          <w:p w14:paraId="616BD3B2" w14:textId="77777777" w:rsidR="00FF298E" w:rsidRPr="009732B0" w:rsidRDefault="00FF298E" w:rsidP="009C7CA2">
            <w:pPr>
              <w:spacing w:after="0" w:line="360" w:lineRule="auto"/>
              <w:rPr>
                <w:rFonts w:ascii="GHEA Grapalat" w:hAnsi="GHEA Grapalat"/>
                <w:sz w:val="24"/>
                <w:szCs w:val="24"/>
                <w:lang w:val="hy-AM"/>
              </w:rPr>
            </w:pPr>
          </w:p>
        </w:tc>
      </w:tr>
      <w:tr w:rsidR="00FF298E" w:rsidRPr="009732B0" w14:paraId="0DC821FB" w14:textId="77777777" w:rsidTr="007D183C">
        <w:trPr>
          <w:jc w:val="center"/>
        </w:trPr>
        <w:tc>
          <w:tcPr>
            <w:tcW w:w="4396" w:type="dxa"/>
            <w:tcMar>
              <w:top w:w="75" w:type="dxa"/>
              <w:left w:w="75" w:type="dxa"/>
              <w:bottom w:w="75" w:type="dxa"/>
              <w:right w:w="75" w:type="dxa"/>
            </w:tcMar>
            <w:hideMark/>
          </w:tcPr>
          <w:p w14:paraId="61306196" w14:textId="722AD851"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12.</w:t>
            </w:r>
            <w:r w:rsidR="00FF298E" w:rsidRPr="009732B0">
              <w:rPr>
                <w:rFonts w:ascii="GHEA Grapalat" w:hAnsi="GHEA Grapalat"/>
                <w:sz w:val="24"/>
                <w:szCs w:val="24"/>
                <w:lang w:val="hy-AM"/>
              </w:rPr>
              <w:t>Թեքության լայնության շեղումը նախագծից</w:t>
            </w:r>
          </w:p>
        </w:tc>
        <w:tc>
          <w:tcPr>
            <w:tcW w:w="2550" w:type="dxa"/>
            <w:gridSpan w:val="2"/>
            <w:tcMar>
              <w:top w:w="75" w:type="dxa"/>
              <w:left w:w="75" w:type="dxa"/>
              <w:bottom w:w="75" w:type="dxa"/>
              <w:right w:w="75" w:type="dxa"/>
            </w:tcMar>
            <w:hideMark/>
          </w:tcPr>
          <w:p w14:paraId="181CA5CA"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2 մմ-ից ոչ ավելի</w:t>
            </w:r>
          </w:p>
        </w:tc>
        <w:tc>
          <w:tcPr>
            <w:tcW w:w="3261" w:type="dxa"/>
            <w:vMerge/>
            <w:vAlign w:val="center"/>
            <w:hideMark/>
          </w:tcPr>
          <w:p w14:paraId="1E1103B6" w14:textId="77777777" w:rsidR="00FF298E" w:rsidRPr="009732B0" w:rsidRDefault="00FF298E" w:rsidP="009C7CA2">
            <w:pPr>
              <w:spacing w:after="0" w:line="360" w:lineRule="auto"/>
              <w:ind w:firstLine="709"/>
              <w:rPr>
                <w:rFonts w:ascii="GHEA Grapalat" w:hAnsi="GHEA Grapalat"/>
                <w:sz w:val="24"/>
                <w:szCs w:val="24"/>
              </w:rPr>
            </w:pPr>
          </w:p>
        </w:tc>
      </w:tr>
    </w:tbl>
    <w:p w14:paraId="51CC4AE3" w14:textId="77777777" w:rsidR="00FF298E" w:rsidRPr="009732B0" w:rsidRDefault="00FF298E" w:rsidP="009C7CA2">
      <w:pPr>
        <w:spacing w:after="0" w:line="360" w:lineRule="auto"/>
        <w:ind w:firstLine="709"/>
        <w:rPr>
          <w:rFonts w:ascii="GHEA Grapalat" w:hAnsi="GHEA Grapalat"/>
          <w:sz w:val="24"/>
          <w:szCs w:val="24"/>
          <w:lang w:val="hy-AM"/>
        </w:rPr>
      </w:pPr>
      <w:r w:rsidRPr="009732B0">
        <w:rPr>
          <w:rFonts w:ascii="GHEA Grapalat" w:hAnsi="GHEA Grapalat"/>
          <w:sz w:val="24"/>
          <w:szCs w:val="24"/>
        </w:rPr>
        <w:t xml:space="preserve">*- </w:t>
      </w:r>
      <w:r w:rsidRPr="009732B0">
        <w:rPr>
          <w:rFonts w:ascii="GHEA Grapalat" w:hAnsi="GHEA Grapalat"/>
          <w:sz w:val="24"/>
          <w:szCs w:val="24"/>
          <w:lang w:val="hy-AM"/>
        </w:rPr>
        <w:t>Չ</w:t>
      </w:r>
      <w:r w:rsidRPr="009732B0">
        <w:rPr>
          <w:rFonts w:ascii="GHEA Grapalat" w:hAnsi="GHEA Grapalat"/>
          <w:sz w:val="24"/>
          <w:szCs w:val="24"/>
          <w:lang w:val="en-US"/>
        </w:rPr>
        <w:t>ի</w:t>
      </w:r>
      <w:r w:rsidRPr="009732B0">
        <w:rPr>
          <w:rFonts w:ascii="GHEA Grapalat" w:hAnsi="GHEA Grapalat"/>
          <w:sz w:val="24"/>
          <w:szCs w:val="24"/>
        </w:rPr>
        <w:t xml:space="preserve"> </w:t>
      </w:r>
      <w:proofErr w:type="gramStart"/>
      <w:r w:rsidRPr="009732B0">
        <w:rPr>
          <w:rFonts w:ascii="GHEA Grapalat" w:hAnsi="GHEA Grapalat"/>
          <w:sz w:val="24"/>
          <w:szCs w:val="24"/>
          <w:lang w:val="hy-AM"/>
        </w:rPr>
        <w:t xml:space="preserve">տարածվում </w:t>
      </w:r>
      <w:r w:rsidRPr="009732B0">
        <w:rPr>
          <w:rFonts w:ascii="GHEA Grapalat" w:hAnsi="GHEA Grapalat"/>
          <w:sz w:val="24"/>
          <w:szCs w:val="24"/>
        </w:rPr>
        <w:t xml:space="preserve"> </w:t>
      </w:r>
      <w:proofErr w:type="spellStart"/>
      <w:r w:rsidRPr="009732B0">
        <w:rPr>
          <w:rFonts w:ascii="GHEA Grapalat" w:hAnsi="GHEA Grapalat"/>
          <w:sz w:val="24"/>
          <w:szCs w:val="24"/>
          <w:lang w:val="en-US"/>
        </w:rPr>
        <w:t>ծավալաբլոկային</w:t>
      </w:r>
      <w:proofErr w:type="spellEnd"/>
      <w:proofErr w:type="gramEnd"/>
      <w:r w:rsidRPr="009732B0">
        <w:rPr>
          <w:rFonts w:ascii="GHEA Grapalat" w:hAnsi="GHEA Grapalat"/>
          <w:sz w:val="24"/>
          <w:szCs w:val="24"/>
        </w:rPr>
        <w:t xml:space="preserve"> </w:t>
      </w:r>
      <w:proofErr w:type="spellStart"/>
      <w:r w:rsidRPr="009732B0">
        <w:rPr>
          <w:rFonts w:ascii="GHEA Grapalat" w:hAnsi="GHEA Grapalat"/>
          <w:sz w:val="24"/>
          <w:szCs w:val="24"/>
          <w:lang w:val="en-US"/>
        </w:rPr>
        <w:t>շինարարության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lang w:val="en-US"/>
        </w:rPr>
        <w:t>տեխնոլոգիայով</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lang w:val="en-US"/>
        </w:rPr>
        <w:t>կառուցված</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lang w:val="en-US"/>
        </w:rPr>
        <w:t>շենքերի</w:t>
      </w:r>
      <w:proofErr w:type="spellEnd"/>
      <w:r w:rsidRPr="009732B0">
        <w:rPr>
          <w:rFonts w:ascii="GHEA Grapalat" w:hAnsi="GHEA Grapalat"/>
          <w:sz w:val="24"/>
          <w:szCs w:val="24"/>
          <w:lang w:val="hy-AM"/>
        </w:rPr>
        <w:t xml:space="preserve"> վրա։</w:t>
      </w:r>
    </w:p>
    <w:p w14:paraId="2561C2DA" w14:textId="77777777" w:rsidR="00FF298E" w:rsidRPr="009732B0" w:rsidRDefault="00FF298E" w:rsidP="009C7CA2">
      <w:pPr>
        <w:spacing w:line="360" w:lineRule="auto"/>
        <w:rPr>
          <w:rFonts w:ascii="GHEA Grapalat" w:hAnsi="GHEA Grapalat"/>
          <w:sz w:val="24"/>
          <w:szCs w:val="24"/>
          <w:lang w:val="hy-AM"/>
        </w:rPr>
      </w:pPr>
    </w:p>
    <w:p w14:paraId="327CFD9D" w14:textId="597AC498"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Սվաղային արտադրանքի տեղադրումը պետք է իրականացնել սվաղի կարծրացումից և չորացումից հետո: Շենքերի ճակատների ներկառուցված մասերը՝ նախքան դրանց վրա ճարտարապետական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տարրեր տեղադրելը, անհրաժեշտ է մշակել հակակոռոզիոն միացություններով։</w:t>
      </w:r>
    </w:p>
    <w:p w14:paraId="001A3067"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07BF9405"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5B9E4AEC" w14:textId="0B03CA96" w:rsidR="00FF298E" w:rsidRPr="009732B0" w:rsidRDefault="00FF298E" w:rsidP="009C7CA2">
      <w:pPr>
        <w:pStyle w:val="2"/>
        <w:rPr>
          <w:b w:val="0"/>
          <w:bCs/>
          <w:szCs w:val="24"/>
          <w:lang w:val="hy-AM"/>
        </w:rPr>
      </w:pPr>
      <w:r w:rsidRPr="009732B0">
        <w:rPr>
          <w:bCs/>
          <w:szCs w:val="24"/>
          <w:lang w:val="hy-AM"/>
        </w:rPr>
        <w:t>6</w:t>
      </w:r>
      <w:r w:rsidRPr="009732B0">
        <w:rPr>
          <w:rFonts w:ascii="Times New Roman" w:eastAsia="Microsoft JhengHei" w:hAnsi="Times New Roman" w:cs="Times New Roman"/>
          <w:bCs/>
          <w:szCs w:val="24"/>
          <w:lang w:val="hy-AM"/>
        </w:rPr>
        <w:t>․</w:t>
      </w:r>
      <w:r w:rsidRPr="009732B0">
        <w:rPr>
          <w:bCs/>
          <w:szCs w:val="24"/>
          <w:lang w:val="hy-AM"/>
        </w:rPr>
        <w:t>3 ԾԵՓԱՄԱԾԻԿԻ ԱՇԽԱՏԱՆՔՆԵՐԻ ԻՐԱԿԱՆԱՑՈՒՄ</w:t>
      </w:r>
    </w:p>
    <w:p w14:paraId="62AD3669" w14:textId="77777777" w:rsidR="00FF298E" w:rsidRPr="009732B0" w:rsidRDefault="00FF298E" w:rsidP="009C7CA2">
      <w:pPr>
        <w:spacing w:after="0" w:line="360" w:lineRule="auto"/>
        <w:ind w:firstLine="709"/>
        <w:jc w:val="both"/>
        <w:rPr>
          <w:rFonts w:ascii="GHEA Grapalat" w:hAnsi="GHEA Grapalat"/>
          <w:b/>
          <w:bCs/>
          <w:sz w:val="24"/>
          <w:szCs w:val="24"/>
          <w:lang w:val="hy-AM"/>
        </w:rPr>
      </w:pPr>
    </w:p>
    <w:p w14:paraId="2A0D4046" w14:textId="40374877" w:rsidR="00FF298E" w:rsidRPr="009732B0" w:rsidRDefault="00FF298E" w:rsidP="009732B0">
      <w:pPr>
        <w:pStyle w:val="a3"/>
        <w:numPr>
          <w:ilvl w:val="0"/>
          <w:numId w:val="28"/>
        </w:numPr>
        <w:spacing w:after="0" w:line="360" w:lineRule="auto"/>
        <w:ind w:left="0" w:firstLine="426"/>
        <w:jc w:val="both"/>
        <w:rPr>
          <w:rFonts w:ascii="GHEA Grapalat" w:hAnsi="GHEA Grapalat"/>
          <w:bCs/>
          <w:sz w:val="24"/>
          <w:szCs w:val="24"/>
          <w:lang w:val="hy-AM"/>
        </w:rPr>
      </w:pPr>
      <w:r w:rsidRPr="009732B0">
        <w:rPr>
          <w:rFonts w:ascii="GHEA Grapalat" w:hAnsi="GHEA Grapalat"/>
          <w:sz w:val="24"/>
          <w:szCs w:val="24"/>
          <w:lang w:val="hy-AM"/>
        </w:rPr>
        <w:t xml:space="preserve"> </w:t>
      </w:r>
      <w:r w:rsidRPr="009732B0">
        <w:rPr>
          <w:rFonts w:ascii="GHEA Grapalat" w:hAnsi="GHEA Grapalat"/>
          <w:bCs/>
          <w:sz w:val="24"/>
          <w:szCs w:val="24"/>
          <w:lang w:val="hy-AM"/>
        </w:rPr>
        <w:t>Ծեփամածիկի աշխատանքներ կատարելիս անհրաժեշտ է ստուգել հիմ</w:t>
      </w:r>
      <w:r w:rsidR="00AD317C">
        <w:rPr>
          <w:rFonts w:ascii="GHEA Grapalat" w:hAnsi="GHEA Grapalat"/>
          <w:bCs/>
          <w:sz w:val="24"/>
          <w:szCs w:val="24"/>
          <w:lang w:val="hy-AM"/>
        </w:rPr>
        <w:t>նատակի</w:t>
      </w:r>
      <w:r w:rsidRPr="009732B0">
        <w:rPr>
          <w:rFonts w:ascii="GHEA Grapalat" w:hAnsi="GHEA Grapalat"/>
          <w:bCs/>
          <w:sz w:val="24"/>
          <w:szCs w:val="24"/>
          <w:lang w:val="hy-AM"/>
        </w:rPr>
        <w:t xml:space="preserve"> համապատասխանությունը աղյուսակ </w:t>
      </w:r>
      <w:r w:rsidR="003600D5" w:rsidRPr="009732B0">
        <w:rPr>
          <w:rFonts w:ascii="GHEA Grapalat" w:hAnsi="GHEA Grapalat"/>
          <w:bCs/>
          <w:sz w:val="24"/>
          <w:szCs w:val="24"/>
          <w:lang w:val="hy-AM"/>
        </w:rPr>
        <w:t>5</w:t>
      </w:r>
      <w:r w:rsidRPr="009732B0">
        <w:rPr>
          <w:rFonts w:ascii="GHEA Grapalat" w:hAnsi="GHEA Grapalat"/>
          <w:bCs/>
          <w:sz w:val="24"/>
          <w:szCs w:val="24"/>
          <w:lang w:val="hy-AM"/>
        </w:rPr>
        <w:t xml:space="preserve">-ում ներկայացված պահանջներին: Եթե </w:t>
      </w:r>
      <w:r w:rsidRPr="009732B0">
        <w:rPr>
          <w:rFonts w:ascii="Times New Roman" w:hAnsi="Times New Roman" w:cs="Times New Roman"/>
          <w:bCs/>
          <w:sz w:val="24"/>
          <w:szCs w:val="24"/>
          <w:lang w:val="hy-AM"/>
        </w:rPr>
        <w:t>​​</w:t>
      </w:r>
      <w:r w:rsidRPr="009732B0">
        <w:rPr>
          <w:rFonts w:ascii="GHEA Grapalat" w:hAnsi="GHEA Grapalat"/>
          <w:bCs/>
          <w:sz w:val="24"/>
          <w:szCs w:val="24"/>
          <w:lang w:val="hy-AM"/>
        </w:rPr>
        <w:t>հիմ</w:t>
      </w:r>
      <w:r w:rsidR="00AD317C">
        <w:rPr>
          <w:rFonts w:ascii="GHEA Grapalat" w:hAnsi="GHEA Grapalat"/>
          <w:bCs/>
          <w:sz w:val="24"/>
          <w:szCs w:val="24"/>
          <w:lang w:val="hy-AM"/>
        </w:rPr>
        <w:t>նատակում</w:t>
      </w:r>
      <w:r w:rsidRPr="009732B0">
        <w:rPr>
          <w:rFonts w:ascii="GHEA Grapalat" w:hAnsi="GHEA Grapalat"/>
          <w:bCs/>
          <w:sz w:val="24"/>
          <w:szCs w:val="24"/>
          <w:lang w:val="hy-AM"/>
        </w:rPr>
        <w:t xml:space="preserve"> հայտնաբերվում են թերություններ, անհրաժեշտ է միջոցներ ձեռնարկել դրանք վերացնելու ուղղությամբ, ինչպես նաև պաշտպանել հիմ</w:t>
      </w:r>
      <w:r w:rsidR="00AD317C">
        <w:rPr>
          <w:rFonts w:ascii="GHEA Grapalat" w:hAnsi="GHEA Grapalat"/>
          <w:bCs/>
          <w:sz w:val="24"/>
          <w:szCs w:val="24"/>
          <w:lang w:val="hy-AM"/>
        </w:rPr>
        <w:t>նատակը</w:t>
      </w:r>
      <w:r w:rsidRPr="009732B0">
        <w:rPr>
          <w:rFonts w:ascii="GHEA Grapalat" w:hAnsi="GHEA Grapalat"/>
          <w:bCs/>
          <w:sz w:val="24"/>
          <w:szCs w:val="24"/>
          <w:lang w:val="hy-AM"/>
        </w:rPr>
        <w:t xml:space="preserve"> արևի ուղիղ ճառագայթներից կիրառման ընթացքում և մինչև ծեփամածիկի ծածկույթը լիովին չորանալը:</w:t>
      </w:r>
    </w:p>
    <w:p w14:paraId="59678702" w14:textId="306932BB"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Ծեփամածիկի քսումը թույլատրվում է 5-ից 30°C ջերմաստիճան ունեցող շինությունների մակերեսների վրա, եթե նյութի արտադրողի կողմից այլ բան նախատեսված չէ։</w:t>
      </w:r>
    </w:p>
    <w:p w14:paraId="73B33FCD" w14:textId="154247D2"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Մակերեսը, որին քսվում է ծեփամածիկային միացությունը, պետք է լինի մաքուր, չոր և ամուր։ Ծեփամածիկը քսելիս նախ շպատուլայի միջոցով լցվում են փոսիկները, ճաքերը և անհարթ հատվածները, ապա շպատուլայի միջոցով կամ մեխանիզացված եղանակով պետք է քսել հիմնական շերտը, որը հարթեցվում է </w:t>
      </w:r>
      <w:r w:rsidRPr="009732B0">
        <w:rPr>
          <w:rFonts w:ascii="GHEA Grapalat" w:hAnsi="GHEA Grapalat"/>
          <w:sz w:val="24"/>
          <w:szCs w:val="24"/>
          <w:lang w:val="hy-AM"/>
        </w:rPr>
        <w:lastRenderedPageBreak/>
        <w:t>շպատուլայի միջոցով։ Անհրաժեշտության դեպքում ամրացումից հետո ծեփամածիկը հղկվում է։</w:t>
      </w:r>
    </w:p>
    <w:p w14:paraId="3EA380C7" w14:textId="1B97AD6E"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Գիպսային սվաղեր օգտագործելիս թույլատրվում է ծեփամածիկային աշխատանքներ կատարել գիպսային կաթով, որը ձևավորվում է թարմ գիպսային սվաղի մակերեսը ջրով թրջված սպունգային լողակով մշակելուց հետո:</w:t>
      </w:r>
    </w:p>
    <w:p w14:paraId="21901BF3" w14:textId="3D6E8207"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Սվաղային և/կամ ծեփամածիկային հարդարման աշխատանքներ կատարելուց հետո ստացված մակերեսի որակը պետք է համապատասխանի պատվիրատուի պահանջներին։ Առաջարկվող հարաչափերը բերված են աղյուսակ </w:t>
      </w:r>
      <w:r w:rsidR="001B6ADE" w:rsidRPr="009732B0">
        <w:rPr>
          <w:rFonts w:ascii="GHEA Grapalat" w:hAnsi="GHEA Grapalat"/>
          <w:sz w:val="24"/>
          <w:szCs w:val="24"/>
          <w:lang w:val="hy-AM"/>
        </w:rPr>
        <w:t>8</w:t>
      </w:r>
      <w:r w:rsidRPr="009732B0">
        <w:rPr>
          <w:rFonts w:ascii="GHEA Grapalat" w:hAnsi="GHEA Grapalat"/>
          <w:sz w:val="24"/>
          <w:szCs w:val="24"/>
          <w:lang w:val="hy-AM"/>
        </w:rPr>
        <w:t>-ում։</w:t>
      </w:r>
    </w:p>
    <w:p w14:paraId="308D01F6" w14:textId="77777777" w:rsidR="00FF298E" w:rsidRPr="009732B0" w:rsidRDefault="00FF298E" w:rsidP="009C7CA2">
      <w:pPr>
        <w:spacing w:after="0" w:line="360" w:lineRule="auto"/>
        <w:rPr>
          <w:rFonts w:ascii="GHEA Grapalat" w:hAnsi="GHEA Grapalat"/>
          <w:color w:val="333333"/>
          <w:sz w:val="24"/>
          <w:szCs w:val="24"/>
          <w:lang w:val="hy-AM"/>
        </w:rPr>
      </w:pPr>
    </w:p>
    <w:p w14:paraId="2C90F530" w14:textId="1CD3F126" w:rsidR="00FF298E" w:rsidRPr="009732B0" w:rsidRDefault="00FF298E" w:rsidP="009C7CA2">
      <w:pPr>
        <w:spacing w:after="0" w:line="360" w:lineRule="auto"/>
        <w:jc w:val="right"/>
        <w:rPr>
          <w:rFonts w:ascii="GHEA Grapalat" w:hAnsi="GHEA Grapalat"/>
          <w:b/>
          <w:bCs/>
          <w:color w:val="333333"/>
          <w:sz w:val="24"/>
          <w:szCs w:val="24"/>
          <w:lang w:val="hy-AM"/>
        </w:rPr>
      </w:pPr>
      <w:r w:rsidRPr="009732B0">
        <w:rPr>
          <w:rFonts w:ascii="GHEA Grapalat" w:hAnsi="GHEA Grapalat"/>
          <w:b/>
          <w:bCs/>
          <w:sz w:val="24"/>
          <w:szCs w:val="24"/>
          <w:lang w:val="hy-AM"/>
        </w:rPr>
        <w:t xml:space="preserve">Աղյուսակ </w:t>
      </w:r>
      <w:r w:rsidR="001B6ADE" w:rsidRPr="009732B0">
        <w:rPr>
          <w:rFonts w:ascii="GHEA Grapalat" w:hAnsi="GHEA Grapalat"/>
          <w:b/>
          <w:bCs/>
          <w:sz w:val="24"/>
          <w:szCs w:val="24"/>
          <w:lang w:val="hy-AM"/>
        </w:rPr>
        <w:t>8</w:t>
      </w:r>
      <w:r w:rsidR="007D530F" w:rsidRPr="009732B0">
        <w:rPr>
          <w:rFonts w:ascii="Times New Roman" w:eastAsia="MS Mincho" w:hAnsi="Times New Roman" w:cs="Times New Roman"/>
          <w:b/>
          <w:bCs/>
          <w:sz w:val="24"/>
          <w:szCs w:val="24"/>
          <w:lang w:val="hy-AM"/>
        </w:rPr>
        <w:t>․</w:t>
      </w:r>
      <w:r w:rsidRPr="009732B0">
        <w:rPr>
          <w:rFonts w:ascii="GHEA Grapalat" w:hAnsi="GHEA Grapalat"/>
          <w:b/>
          <w:bCs/>
          <w:color w:val="333333"/>
          <w:sz w:val="24"/>
          <w:szCs w:val="24"/>
          <w:lang w:val="hy-AM"/>
        </w:rPr>
        <w:t xml:space="preserve"> Մակերեսի որակին ներկայացվող պահանջները՝ կախված վերջնական ծածկույթի տեսակից</w:t>
      </w:r>
    </w:p>
    <w:p w14:paraId="501AFC77" w14:textId="77777777" w:rsidR="00FF298E" w:rsidRPr="009732B0" w:rsidRDefault="00FF298E" w:rsidP="009C7CA2">
      <w:pPr>
        <w:spacing w:line="360" w:lineRule="auto"/>
        <w:rPr>
          <w:rFonts w:ascii="GHEA Grapalat" w:hAnsi="GHEA Grapalat"/>
          <w:b/>
          <w:bCs/>
          <w:sz w:val="24"/>
          <w:szCs w:val="24"/>
          <w:lang w:val="hy-AM"/>
        </w:rPr>
      </w:pPr>
    </w:p>
    <w:tbl>
      <w:tblPr>
        <w:tblW w:w="10359" w:type="dxa"/>
        <w:tblInd w:w="-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57"/>
        <w:gridCol w:w="5814"/>
        <w:gridCol w:w="2988"/>
      </w:tblGrid>
      <w:tr w:rsidR="00FF298E" w:rsidRPr="009732B0" w14:paraId="7B398A96" w14:textId="77777777" w:rsidTr="007D183C">
        <w:tc>
          <w:tcPr>
            <w:tcW w:w="1260" w:type="dxa"/>
            <w:tcMar>
              <w:top w:w="75" w:type="dxa"/>
              <w:left w:w="75" w:type="dxa"/>
              <w:bottom w:w="75" w:type="dxa"/>
              <w:right w:w="75" w:type="dxa"/>
            </w:tcMar>
            <w:hideMark/>
          </w:tcPr>
          <w:p w14:paraId="36544CC1" w14:textId="77777777" w:rsidR="00FF298E" w:rsidRPr="009732B0" w:rsidRDefault="00FF298E" w:rsidP="009C7CA2">
            <w:pPr>
              <w:spacing w:after="0" w:line="360" w:lineRule="auto"/>
              <w:rPr>
                <w:rFonts w:ascii="GHEA Grapalat" w:hAnsi="GHEA Grapalat"/>
                <w:sz w:val="24"/>
                <w:szCs w:val="24"/>
              </w:rPr>
            </w:pPr>
            <w:proofErr w:type="spellStart"/>
            <w:r w:rsidRPr="009732B0">
              <w:rPr>
                <w:rFonts w:ascii="GHEA Grapalat" w:hAnsi="GHEA Grapalat"/>
                <w:sz w:val="24"/>
                <w:szCs w:val="24"/>
              </w:rPr>
              <w:t>Մակերեսի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որակի</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կատեգորիա</w:t>
            </w:r>
            <w:proofErr w:type="spellEnd"/>
          </w:p>
        </w:tc>
        <w:tc>
          <w:tcPr>
            <w:tcW w:w="6060" w:type="dxa"/>
            <w:tcMar>
              <w:top w:w="75" w:type="dxa"/>
              <w:left w:w="75" w:type="dxa"/>
              <w:bottom w:w="75" w:type="dxa"/>
              <w:right w:w="75" w:type="dxa"/>
            </w:tcMar>
            <w:hideMark/>
          </w:tcPr>
          <w:p w14:paraId="5B1154B0" w14:textId="77777777" w:rsidR="00FF298E" w:rsidRPr="009732B0" w:rsidRDefault="00FF298E" w:rsidP="009C7CA2">
            <w:pPr>
              <w:spacing w:after="0" w:line="360" w:lineRule="auto"/>
              <w:jc w:val="center"/>
              <w:rPr>
                <w:rFonts w:ascii="GHEA Grapalat" w:hAnsi="GHEA Grapalat"/>
                <w:sz w:val="24"/>
                <w:szCs w:val="24"/>
                <w:lang w:val="hy-AM"/>
              </w:rPr>
            </w:pPr>
          </w:p>
          <w:p w14:paraId="42EAD634"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Նշանակությունը</w:t>
            </w:r>
          </w:p>
        </w:tc>
        <w:tc>
          <w:tcPr>
            <w:tcW w:w="3039" w:type="dxa"/>
            <w:tcMar>
              <w:top w:w="75" w:type="dxa"/>
              <w:left w:w="75" w:type="dxa"/>
              <w:bottom w:w="75" w:type="dxa"/>
              <w:right w:w="75" w:type="dxa"/>
            </w:tcMar>
            <w:hideMark/>
          </w:tcPr>
          <w:p w14:paraId="462862CE"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rPr>
              <w:t xml:space="preserve"> </w:t>
            </w:r>
            <w:r w:rsidRPr="009732B0">
              <w:rPr>
                <w:rFonts w:ascii="GHEA Grapalat" w:hAnsi="GHEA Grapalat"/>
                <w:sz w:val="24"/>
                <w:szCs w:val="24"/>
                <w:lang w:val="hy-AM"/>
              </w:rPr>
              <w:t>Պահանջներ</w:t>
            </w:r>
          </w:p>
          <w:p w14:paraId="1663517B"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rPr>
              <w:t>(</w:t>
            </w:r>
            <w:proofErr w:type="spellStart"/>
            <w:r w:rsidRPr="009732B0">
              <w:rPr>
                <w:rFonts w:ascii="GHEA Grapalat" w:hAnsi="GHEA Grapalat"/>
                <w:sz w:val="24"/>
                <w:szCs w:val="24"/>
              </w:rPr>
              <w:t>վերահսկողության</w:t>
            </w:r>
            <w:proofErr w:type="spellEnd"/>
            <w:r w:rsidRPr="009732B0">
              <w:rPr>
                <w:rFonts w:ascii="GHEA Grapalat" w:hAnsi="GHEA Grapalat"/>
                <w:sz w:val="24"/>
                <w:szCs w:val="24"/>
              </w:rPr>
              <w:t xml:space="preserve"> </w:t>
            </w:r>
            <w:proofErr w:type="spellStart"/>
            <w:r w:rsidRPr="009732B0">
              <w:rPr>
                <w:rFonts w:ascii="GHEA Grapalat" w:hAnsi="GHEA Grapalat"/>
                <w:sz w:val="24"/>
                <w:szCs w:val="24"/>
              </w:rPr>
              <w:t>մեթոդներ</w:t>
            </w:r>
            <w:proofErr w:type="spellEnd"/>
            <w:r w:rsidRPr="009732B0">
              <w:rPr>
                <w:rFonts w:ascii="GHEA Grapalat" w:hAnsi="GHEA Grapalat"/>
                <w:sz w:val="24"/>
                <w:szCs w:val="24"/>
              </w:rPr>
              <w:t>)</w:t>
            </w:r>
          </w:p>
        </w:tc>
      </w:tr>
      <w:tr w:rsidR="00FF298E" w:rsidRPr="00524988" w14:paraId="1A9B9E14" w14:textId="77777777" w:rsidTr="007D183C">
        <w:tc>
          <w:tcPr>
            <w:tcW w:w="1260" w:type="dxa"/>
            <w:tcMar>
              <w:top w:w="75" w:type="dxa"/>
              <w:left w:w="75" w:type="dxa"/>
              <w:bottom w:w="75" w:type="dxa"/>
              <w:right w:w="75" w:type="dxa"/>
            </w:tcMar>
            <w:hideMark/>
          </w:tcPr>
          <w:p w14:paraId="69869174" w14:textId="0A9DDC47" w:rsidR="00FF298E" w:rsidRPr="0022101D" w:rsidRDefault="0022101D" w:rsidP="0022101D">
            <w:pPr>
              <w:pStyle w:val="a3"/>
              <w:numPr>
                <w:ilvl w:val="0"/>
                <w:numId w:val="31"/>
              </w:numPr>
              <w:spacing w:after="0" w:line="360" w:lineRule="auto"/>
              <w:rPr>
                <w:rFonts w:ascii="GHEA Grapalat" w:hAnsi="GHEA Grapalat"/>
                <w:sz w:val="24"/>
                <w:szCs w:val="24"/>
                <w:lang w:val="hy-AM"/>
              </w:rPr>
            </w:pPr>
            <w:r>
              <w:rPr>
                <w:rFonts w:ascii="GHEA Grapalat" w:hAnsi="GHEA Grapalat"/>
                <w:sz w:val="24"/>
                <w:szCs w:val="24"/>
                <w:lang w:val="hy-AM"/>
              </w:rPr>
              <w:t>Կ1</w:t>
            </w:r>
            <w:r>
              <w:rPr>
                <w:rFonts w:ascii="GHEA Grapalat" w:hAnsi="GHEA Grapalat"/>
                <w:sz w:val="24"/>
                <w:szCs w:val="24"/>
              </w:rPr>
              <w:t>(</w:t>
            </w:r>
            <w:r w:rsidR="00FF298E" w:rsidRPr="0022101D">
              <w:rPr>
                <w:rFonts w:ascii="GHEA Grapalat" w:hAnsi="GHEA Grapalat"/>
                <w:sz w:val="24"/>
                <w:szCs w:val="24"/>
              </w:rPr>
              <w:t>К1</w:t>
            </w:r>
            <w:r>
              <w:rPr>
                <w:rFonts w:ascii="GHEA Grapalat" w:hAnsi="GHEA Grapalat"/>
                <w:sz w:val="24"/>
                <w:szCs w:val="24"/>
              </w:rPr>
              <w:t>)</w:t>
            </w:r>
            <w:r w:rsidR="00FF298E" w:rsidRPr="0022101D">
              <w:rPr>
                <w:rFonts w:ascii="GHEA Grapalat" w:hAnsi="GHEA Grapalat"/>
                <w:sz w:val="24"/>
                <w:szCs w:val="24"/>
              </w:rPr>
              <w:t xml:space="preserve"> </w:t>
            </w:r>
          </w:p>
          <w:p w14:paraId="6A86FDCF" w14:textId="77777777" w:rsidR="00FF298E" w:rsidRPr="009732B0" w:rsidRDefault="00FF298E" w:rsidP="009C7CA2">
            <w:pPr>
              <w:spacing w:after="0" w:line="360" w:lineRule="auto"/>
              <w:rPr>
                <w:rFonts w:ascii="GHEA Grapalat" w:hAnsi="GHEA Grapalat"/>
                <w:sz w:val="24"/>
                <w:szCs w:val="24"/>
                <w:lang w:val="hy-AM"/>
              </w:rPr>
            </w:pPr>
          </w:p>
          <w:p w14:paraId="57C3D2E7" w14:textId="77777777" w:rsidR="00FF298E" w:rsidRPr="009732B0" w:rsidRDefault="00FF298E" w:rsidP="009C7CA2">
            <w:pPr>
              <w:spacing w:after="0" w:line="360" w:lineRule="auto"/>
              <w:rPr>
                <w:rFonts w:ascii="GHEA Grapalat" w:hAnsi="GHEA Grapalat"/>
                <w:sz w:val="24"/>
                <w:szCs w:val="24"/>
                <w:lang w:val="hy-AM"/>
              </w:rPr>
            </w:pPr>
          </w:p>
          <w:p w14:paraId="0E7EC68E" w14:textId="77777777" w:rsidR="00FF298E" w:rsidRPr="009732B0" w:rsidRDefault="00FF298E" w:rsidP="009C7CA2">
            <w:pPr>
              <w:spacing w:after="0" w:line="360" w:lineRule="auto"/>
              <w:rPr>
                <w:rFonts w:ascii="GHEA Grapalat" w:hAnsi="GHEA Grapalat"/>
                <w:sz w:val="24"/>
                <w:szCs w:val="24"/>
                <w:lang w:val="hy-AM"/>
              </w:rPr>
            </w:pPr>
          </w:p>
          <w:p w14:paraId="37BF6133" w14:textId="52B8265E" w:rsidR="00FF298E" w:rsidRPr="009732B0" w:rsidRDefault="00FF298E" w:rsidP="009C7CA2">
            <w:pPr>
              <w:spacing w:after="0" w:line="360" w:lineRule="auto"/>
              <w:rPr>
                <w:rFonts w:ascii="GHEA Grapalat" w:hAnsi="GHEA Grapalat"/>
                <w:sz w:val="24"/>
                <w:szCs w:val="24"/>
                <w:lang w:val="hy-AM"/>
              </w:rPr>
            </w:pPr>
          </w:p>
        </w:tc>
        <w:tc>
          <w:tcPr>
            <w:tcW w:w="6060" w:type="dxa"/>
            <w:tcMar>
              <w:top w:w="75" w:type="dxa"/>
              <w:left w:w="75" w:type="dxa"/>
              <w:bottom w:w="75" w:type="dxa"/>
              <w:right w:w="75" w:type="dxa"/>
            </w:tcMar>
            <w:hideMark/>
          </w:tcPr>
          <w:p w14:paraId="4400A15E"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Մակերեսներ, որոնց համար դեկորատիվ հատկությունների պահանջներ չկան (մակերեսներ, որոնք նախատեսված են տարբեր տեսակի սալիկներով և թերթային նյութերով երեսպատման աշխատանքների համար)</w:t>
            </w:r>
          </w:p>
          <w:p w14:paraId="673B63B2" w14:textId="77777777" w:rsidR="00FF298E" w:rsidRPr="009732B0" w:rsidRDefault="00FF298E" w:rsidP="009C7CA2">
            <w:pPr>
              <w:spacing w:after="0" w:line="360" w:lineRule="auto"/>
              <w:rPr>
                <w:rFonts w:ascii="GHEA Grapalat" w:hAnsi="GHEA Grapalat"/>
                <w:sz w:val="24"/>
                <w:szCs w:val="24"/>
                <w:lang w:val="hy-AM"/>
              </w:rPr>
            </w:pPr>
          </w:p>
        </w:tc>
        <w:tc>
          <w:tcPr>
            <w:tcW w:w="3039" w:type="dxa"/>
            <w:tcMar>
              <w:top w:w="75" w:type="dxa"/>
              <w:left w:w="75" w:type="dxa"/>
              <w:bottom w:w="75" w:type="dxa"/>
              <w:right w:w="75" w:type="dxa"/>
            </w:tcMar>
            <w:hideMark/>
          </w:tcPr>
          <w:p w14:paraId="6C6C879E"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Թույլատրվում է 3 մմ-ից ոչ ավելի խորությամբ քերծվածքների, խոռոչների, ճաքերի և գործիքի հետքերի առկայություն (շարունակական տեսողական զննում): Կողային լույսից ստվերները թույլատրվում են։</w:t>
            </w:r>
          </w:p>
        </w:tc>
      </w:tr>
      <w:tr w:rsidR="00FF298E" w:rsidRPr="00524988" w14:paraId="56FE25EF" w14:textId="77777777" w:rsidTr="007D183C">
        <w:tc>
          <w:tcPr>
            <w:tcW w:w="1260" w:type="dxa"/>
            <w:tcMar>
              <w:top w:w="75" w:type="dxa"/>
              <w:left w:w="75" w:type="dxa"/>
              <w:bottom w:w="75" w:type="dxa"/>
              <w:right w:w="75" w:type="dxa"/>
            </w:tcMar>
            <w:hideMark/>
          </w:tcPr>
          <w:p w14:paraId="5F0C2B79" w14:textId="120278CA" w:rsidR="00FF298E" w:rsidRPr="009732B0" w:rsidRDefault="0022101D" w:rsidP="0022101D">
            <w:pPr>
              <w:spacing w:after="0" w:line="360" w:lineRule="auto"/>
              <w:rPr>
                <w:rFonts w:ascii="GHEA Grapalat" w:hAnsi="GHEA Grapalat"/>
                <w:sz w:val="24"/>
                <w:szCs w:val="24"/>
              </w:rPr>
            </w:pPr>
            <w:r>
              <w:rPr>
                <w:rFonts w:ascii="GHEA Grapalat" w:hAnsi="GHEA Grapalat"/>
                <w:sz w:val="24"/>
                <w:szCs w:val="24"/>
                <w:lang w:val="en-US"/>
              </w:rPr>
              <w:lastRenderedPageBreak/>
              <w:t>2.</w:t>
            </w:r>
            <w:r>
              <w:rPr>
                <w:rFonts w:ascii="GHEA Grapalat" w:hAnsi="GHEA Grapalat"/>
                <w:sz w:val="24"/>
                <w:szCs w:val="24"/>
                <w:lang w:val="hy-AM"/>
              </w:rPr>
              <w:t>Կ</w:t>
            </w:r>
            <w:r>
              <w:rPr>
                <w:rFonts w:ascii="GHEA Grapalat" w:hAnsi="GHEA Grapalat"/>
                <w:sz w:val="24"/>
                <w:szCs w:val="24"/>
                <w:lang w:val="en-US"/>
              </w:rPr>
              <w:t>2</w:t>
            </w:r>
            <w:r>
              <w:rPr>
                <w:rFonts w:ascii="GHEA Grapalat" w:hAnsi="GHEA Grapalat"/>
                <w:sz w:val="24"/>
                <w:szCs w:val="24"/>
              </w:rPr>
              <w:t>(</w:t>
            </w:r>
            <w:r w:rsidRPr="0022101D">
              <w:rPr>
                <w:rFonts w:ascii="GHEA Grapalat" w:hAnsi="GHEA Grapalat"/>
                <w:sz w:val="24"/>
                <w:szCs w:val="24"/>
              </w:rPr>
              <w:t>К</w:t>
            </w:r>
            <w:r>
              <w:rPr>
                <w:rFonts w:ascii="GHEA Grapalat" w:hAnsi="GHEA Grapalat"/>
                <w:sz w:val="24"/>
                <w:szCs w:val="24"/>
                <w:lang w:val="en-US"/>
              </w:rPr>
              <w:t>2</w:t>
            </w:r>
            <w:r>
              <w:rPr>
                <w:rFonts w:ascii="GHEA Grapalat" w:hAnsi="GHEA Grapalat"/>
                <w:sz w:val="24"/>
                <w:szCs w:val="24"/>
              </w:rPr>
              <w:t>)</w:t>
            </w:r>
          </w:p>
        </w:tc>
        <w:tc>
          <w:tcPr>
            <w:tcW w:w="6060" w:type="dxa"/>
            <w:tcMar>
              <w:top w:w="75" w:type="dxa"/>
              <w:left w:w="75" w:type="dxa"/>
              <w:bottom w:w="75" w:type="dxa"/>
              <w:right w:w="75" w:type="dxa"/>
            </w:tcMar>
            <w:hideMark/>
          </w:tcPr>
          <w:p w14:paraId="70ECA25C"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Մակերեսներ, որոնց դեկորատիվ հատկություններին ներկայացվում են սովորական պահանջներ (մակերեսներ, որոնք նախատեսված են առնվազն 900 սմ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մակերեսով տարրերով երեսպատման աշխատանքներ կատարելու, 1 մմ-ից ավելի հատիկի չափսի դեկորատիվ սվաղերի կիրառման, կառուցվածքային ներկերի և ծածկույթների կիրառման, ծանր պաստառների սոսնձման համար)</w:t>
            </w:r>
          </w:p>
          <w:p w14:paraId="411DA8B8" w14:textId="77777777" w:rsidR="00FF298E" w:rsidRPr="009732B0" w:rsidRDefault="00FF298E" w:rsidP="009C7CA2">
            <w:pPr>
              <w:spacing w:after="0" w:line="360" w:lineRule="auto"/>
              <w:rPr>
                <w:rFonts w:ascii="GHEA Grapalat" w:hAnsi="GHEA Grapalat"/>
                <w:sz w:val="24"/>
                <w:szCs w:val="24"/>
                <w:lang w:val="hy-AM"/>
              </w:rPr>
            </w:pPr>
          </w:p>
        </w:tc>
        <w:tc>
          <w:tcPr>
            <w:tcW w:w="3039" w:type="dxa"/>
            <w:tcMar>
              <w:top w:w="75" w:type="dxa"/>
              <w:left w:w="75" w:type="dxa"/>
              <w:bottom w:w="75" w:type="dxa"/>
              <w:right w:w="75" w:type="dxa"/>
            </w:tcMar>
            <w:hideMark/>
          </w:tcPr>
          <w:p w14:paraId="29DE7A14"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Թույլատրվում է 1 մմ-ից ոչ ավելի խորությամբ քերծվածքների, խոռոչների և փոսերի առկայություն (շարունակական տեսողական զննում): Կողային լույսից ստվերները թույլատրվում են</w:t>
            </w:r>
          </w:p>
        </w:tc>
      </w:tr>
      <w:tr w:rsidR="00FF298E" w:rsidRPr="00524988" w14:paraId="18B35048" w14:textId="77777777" w:rsidTr="007D183C">
        <w:tc>
          <w:tcPr>
            <w:tcW w:w="1260" w:type="dxa"/>
            <w:tcMar>
              <w:top w:w="75" w:type="dxa"/>
              <w:left w:w="75" w:type="dxa"/>
              <w:bottom w:w="75" w:type="dxa"/>
              <w:right w:w="75" w:type="dxa"/>
            </w:tcMar>
            <w:hideMark/>
          </w:tcPr>
          <w:p w14:paraId="6F022567" w14:textId="0FC6C563" w:rsidR="00FF298E" w:rsidRPr="009732B0" w:rsidRDefault="0022101D" w:rsidP="0022101D">
            <w:pPr>
              <w:spacing w:after="0" w:line="360" w:lineRule="auto"/>
              <w:rPr>
                <w:rFonts w:ascii="GHEA Grapalat" w:hAnsi="GHEA Grapalat"/>
                <w:sz w:val="24"/>
                <w:szCs w:val="24"/>
              </w:rPr>
            </w:pPr>
            <w:r>
              <w:rPr>
                <w:rFonts w:ascii="GHEA Grapalat" w:hAnsi="GHEA Grapalat"/>
                <w:sz w:val="24"/>
                <w:szCs w:val="24"/>
                <w:lang w:val="en-US"/>
              </w:rPr>
              <w:t>3.</w:t>
            </w:r>
            <w:r>
              <w:rPr>
                <w:rFonts w:ascii="GHEA Grapalat" w:hAnsi="GHEA Grapalat"/>
                <w:sz w:val="24"/>
                <w:szCs w:val="24"/>
                <w:lang w:val="hy-AM"/>
              </w:rPr>
              <w:t>Կ</w:t>
            </w:r>
            <w:r>
              <w:rPr>
                <w:rFonts w:ascii="GHEA Grapalat" w:hAnsi="GHEA Grapalat"/>
                <w:sz w:val="24"/>
                <w:szCs w:val="24"/>
                <w:lang w:val="en-US"/>
              </w:rPr>
              <w:t>3</w:t>
            </w:r>
            <w:r>
              <w:rPr>
                <w:rFonts w:ascii="GHEA Grapalat" w:hAnsi="GHEA Grapalat"/>
                <w:sz w:val="24"/>
                <w:szCs w:val="24"/>
              </w:rPr>
              <w:t>(</w:t>
            </w:r>
            <w:r w:rsidRPr="0022101D">
              <w:rPr>
                <w:rFonts w:ascii="GHEA Grapalat" w:hAnsi="GHEA Grapalat"/>
                <w:sz w:val="24"/>
                <w:szCs w:val="24"/>
              </w:rPr>
              <w:t>К</w:t>
            </w:r>
            <w:r>
              <w:rPr>
                <w:rFonts w:ascii="GHEA Grapalat" w:hAnsi="GHEA Grapalat"/>
                <w:sz w:val="24"/>
                <w:szCs w:val="24"/>
                <w:lang w:val="en-US"/>
              </w:rPr>
              <w:t>3</w:t>
            </w:r>
            <w:r>
              <w:rPr>
                <w:rFonts w:ascii="GHEA Grapalat" w:hAnsi="GHEA Grapalat"/>
                <w:sz w:val="24"/>
                <w:szCs w:val="24"/>
              </w:rPr>
              <w:t>)</w:t>
            </w:r>
          </w:p>
        </w:tc>
        <w:tc>
          <w:tcPr>
            <w:tcW w:w="6060" w:type="dxa"/>
            <w:tcMar>
              <w:top w:w="75" w:type="dxa"/>
              <w:left w:w="75" w:type="dxa"/>
              <w:bottom w:w="75" w:type="dxa"/>
              <w:right w:w="75" w:type="dxa"/>
            </w:tcMar>
            <w:hideMark/>
          </w:tcPr>
          <w:p w14:paraId="4061C99E" w14:textId="28C1B18A" w:rsidR="00FF298E" w:rsidRPr="009732B0" w:rsidRDefault="00FF298E" w:rsidP="00AD317C">
            <w:pPr>
              <w:spacing w:after="0" w:line="360" w:lineRule="auto"/>
              <w:rPr>
                <w:rFonts w:ascii="GHEA Grapalat" w:hAnsi="GHEA Grapalat"/>
                <w:sz w:val="24"/>
                <w:szCs w:val="24"/>
                <w:lang w:val="hy-AM"/>
              </w:rPr>
            </w:pPr>
            <w:r w:rsidRPr="009732B0">
              <w:rPr>
                <w:rFonts w:ascii="GHEA Grapalat" w:hAnsi="GHEA Grapalat"/>
                <w:sz w:val="24"/>
                <w:szCs w:val="24"/>
                <w:lang w:val="hy-AM"/>
              </w:rPr>
              <w:t>Մակերեսներ, որոնց  դեկորատիվ հատկությունների նկատմամբ ներկայացվում են  բարձրացված պահանջներ (մակերեսները նախատեսված են մանր կտորներով և թափանցիկ տարրերով երեսպատման աշխատանքների համար, 1 մմ-ից պակաս հատիկի չափի դեկորատիվ սվաղներ, ոչ կառուցվածքային անփայլ ներկեր և ծածկույթներ կիրառելու համար, թղթե և ոչ հյուսված հիմ</w:t>
            </w:r>
            <w:r w:rsidR="00AD317C">
              <w:rPr>
                <w:rFonts w:ascii="GHEA Grapalat" w:hAnsi="GHEA Grapalat"/>
                <w:sz w:val="24"/>
                <w:szCs w:val="24"/>
                <w:lang w:val="hy-AM"/>
              </w:rPr>
              <w:t>նատակի</w:t>
            </w:r>
            <w:r w:rsidRPr="009732B0">
              <w:rPr>
                <w:rFonts w:ascii="GHEA Grapalat" w:hAnsi="GHEA Grapalat"/>
                <w:sz w:val="24"/>
                <w:szCs w:val="24"/>
                <w:lang w:val="hy-AM"/>
              </w:rPr>
              <w:t xml:space="preserve"> վրա  պաստառների սոսնձման համար)</w:t>
            </w:r>
          </w:p>
        </w:tc>
        <w:tc>
          <w:tcPr>
            <w:tcW w:w="3039" w:type="dxa"/>
            <w:tcMar>
              <w:top w:w="75" w:type="dxa"/>
              <w:left w:w="75" w:type="dxa"/>
              <w:bottom w:w="75" w:type="dxa"/>
              <w:right w:w="75" w:type="dxa"/>
            </w:tcMar>
          </w:tcPr>
          <w:p w14:paraId="02808D24" w14:textId="77777777" w:rsidR="00FF298E" w:rsidRPr="009732B0" w:rsidRDefault="00FF298E" w:rsidP="009C7CA2">
            <w:pPr>
              <w:spacing w:after="0" w:line="360" w:lineRule="auto"/>
              <w:ind w:right="-108"/>
              <w:rPr>
                <w:rFonts w:ascii="GHEA Grapalat" w:hAnsi="GHEA Grapalat"/>
                <w:sz w:val="24"/>
                <w:szCs w:val="24"/>
                <w:lang w:val="hy-AM"/>
              </w:rPr>
            </w:pPr>
            <w:r w:rsidRPr="009732B0">
              <w:rPr>
                <w:rFonts w:ascii="GHEA Grapalat" w:hAnsi="GHEA Grapalat"/>
                <w:sz w:val="24"/>
                <w:szCs w:val="24"/>
                <w:lang w:val="hy-AM"/>
              </w:rPr>
              <w:t>Մակերեսային հղկման ժամանակ օգտագործվող հղկող նյութի հետքերի առկայությունը թույլատր</w:t>
            </w:r>
            <w:r w:rsidRPr="009732B0">
              <w:rPr>
                <w:rFonts w:ascii="GHEA Grapalat" w:hAnsi="GHEA Grapalat"/>
                <w:sz w:val="24"/>
                <w:szCs w:val="24"/>
                <w:lang w:val="hy-AM"/>
              </w:rPr>
              <w:softHyphen/>
              <w:t>վում է, բայց ոչ ավելի խորը, քան 0.3 մմ (շարու</w:t>
            </w:r>
            <w:r w:rsidRPr="009732B0">
              <w:rPr>
                <w:rFonts w:ascii="GHEA Grapalat" w:hAnsi="GHEA Grapalat"/>
                <w:sz w:val="24"/>
                <w:szCs w:val="24"/>
                <w:lang w:val="hy-AM"/>
              </w:rPr>
              <w:softHyphen/>
              <w:t>նակական տեսողական զննում): Կողային լույսից ստվերները թույլատրվում են</w:t>
            </w:r>
          </w:p>
        </w:tc>
      </w:tr>
      <w:tr w:rsidR="00FF298E" w:rsidRPr="00524988" w14:paraId="0D807A4F" w14:textId="77777777" w:rsidTr="007D183C">
        <w:tc>
          <w:tcPr>
            <w:tcW w:w="1260" w:type="dxa"/>
            <w:tcMar>
              <w:top w:w="75" w:type="dxa"/>
              <w:left w:w="75" w:type="dxa"/>
              <w:bottom w:w="75" w:type="dxa"/>
              <w:right w:w="75" w:type="dxa"/>
            </w:tcMar>
            <w:hideMark/>
          </w:tcPr>
          <w:p w14:paraId="321BA876" w14:textId="18B3CC4D" w:rsidR="00FF298E" w:rsidRPr="009732B0" w:rsidRDefault="0022101D" w:rsidP="0022101D">
            <w:pPr>
              <w:spacing w:after="0" w:line="360" w:lineRule="auto"/>
              <w:rPr>
                <w:rFonts w:ascii="GHEA Grapalat" w:hAnsi="GHEA Grapalat"/>
                <w:sz w:val="24"/>
                <w:szCs w:val="24"/>
              </w:rPr>
            </w:pPr>
            <w:r>
              <w:rPr>
                <w:rFonts w:ascii="GHEA Grapalat" w:hAnsi="GHEA Grapalat"/>
                <w:sz w:val="24"/>
                <w:szCs w:val="24"/>
                <w:lang w:val="en-US"/>
              </w:rPr>
              <w:t>4.</w:t>
            </w:r>
            <w:r>
              <w:rPr>
                <w:rFonts w:ascii="GHEA Grapalat" w:hAnsi="GHEA Grapalat"/>
                <w:sz w:val="24"/>
                <w:szCs w:val="24"/>
                <w:lang w:val="hy-AM"/>
              </w:rPr>
              <w:t>Կ</w:t>
            </w:r>
            <w:r>
              <w:rPr>
                <w:rFonts w:ascii="GHEA Grapalat" w:hAnsi="GHEA Grapalat"/>
                <w:sz w:val="24"/>
                <w:szCs w:val="24"/>
                <w:lang w:val="en-US"/>
              </w:rPr>
              <w:t>4</w:t>
            </w:r>
            <w:r>
              <w:rPr>
                <w:rFonts w:ascii="GHEA Grapalat" w:hAnsi="GHEA Grapalat"/>
                <w:sz w:val="24"/>
                <w:szCs w:val="24"/>
              </w:rPr>
              <w:t>(</w:t>
            </w:r>
            <w:r w:rsidRPr="0022101D">
              <w:rPr>
                <w:rFonts w:ascii="GHEA Grapalat" w:hAnsi="GHEA Grapalat"/>
                <w:sz w:val="24"/>
                <w:szCs w:val="24"/>
              </w:rPr>
              <w:t>К</w:t>
            </w:r>
            <w:r>
              <w:rPr>
                <w:rFonts w:ascii="GHEA Grapalat" w:hAnsi="GHEA Grapalat"/>
                <w:sz w:val="24"/>
                <w:szCs w:val="24"/>
                <w:lang w:val="en-US"/>
              </w:rPr>
              <w:t>4</w:t>
            </w:r>
            <w:r>
              <w:rPr>
                <w:rFonts w:ascii="GHEA Grapalat" w:hAnsi="GHEA Grapalat"/>
                <w:sz w:val="24"/>
                <w:szCs w:val="24"/>
              </w:rPr>
              <w:t>)</w:t>
            </w:r>
          </w:p>
        </w:tc>
        <w:tc>
          <w:tcPr>
            <w:tcW w:w="6060" w:type="dxa"/>
            <w:tcMar>
              <w:top w:w="75" w:type="dxa"/>
              <w:left w:w="75" w:type="dxa"/>
              <w:bottom w:w="75" w:type="dxa"/>
              <w:right w:w="75" w:type="dxa"/>
            </w:tcMar>
            <w:hideMark/>
          </w:tcPr>
          <w:p w14:paraId="6A1A7A3A"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 xml:space="preserve">Մակերեսներ, որոնց  դեկորատիվ հատկություններին ներկայացվում են ամենաբարձր պահանջները (մակերեսները նախատեսված են փայլուն երեսպատման համար, ինչպիսիք են մետաղական կամ վինիլային պաստառները, փայլուն ներկերի, փայլերի կամ ծածկույթների քսումը, պոլիմերային, բարակ շերտավոր, վենետիկյան սվաղի կամ այլ տեսակի բարձրորակ փայլի քսումը, մակերեսը բարակ </w:t>
            </w:r>
            <w:r w:rsidRPr="009732B0">
              <w:rPr>
                <w:rFonts w:ascii="GHEA Grapalat" w:hAnsi="GHEA Grapalat"/>
                <w:sz w:val="24"/>
                <w:szCs w:val="24"/>
                <w:lang w:val="hy-AM"/>
              </w:rPr>
              <w:lastRenderedPageBreak/>
              <w:t>շերտավոր և կիսամատ կամ փայլուն ծածկույթներով ներկելու համար՝ օգտագործելով օդազուրկ ցողիչ սարքեր, ամենանուրբ մետաղացված պաստառները և փայլուն լուսանկարչական պաստառները սոսնձելու համար): Խորհուրդ է տրվում կողային լուսավորություն տեղադրելիս։</w:t>
            </w:r>
          </w:p>
        </w:tc>
        <w:tc>
          <w:tcPr>
            <w:tcW w:w="3039" w:type="dxa"/>
            <w:tcMar>
              <w:top w:w="75" w:type="dxa"/>
              <w:left w:w="75" w:type="dxa"/>
              <w:bottom w:w="75" w:type="dxa"/>
              <w:right w:w="75" w:type="dxa"/>
            </w:tcMar>
            <w:hideMark/>
          </w:tcPr>
          <w:p w14:paraId="14CFE83A"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lastRenderedPageBreak/>
              <w:t>Չի´ թույլատրվում քերծ</w:t>
            </w:r>
            <w:r w:rsidRPr="009732B0">
              <w:rPr>
                <w:rFonts w:ascii="GHEA Grapalat" w:hAnsi="GHEA Grapalat"/>
                <w:sz w:val="24"/>
                <w:szCs w:val="24"/>
                <w:lang w:val="hy-AM"/>
              </w:rPr>
              <w:softHyphen/>
              <w:t>վածքների, խոռոչների, ճաքերի և գործիքի հետ</w:t>
            </w:r>
            <w:r w:rsidRPr="009732B0">
              <w:rPr>
                <w:rFonts w:ascii="GHEA Grapalat" w:hAnsi="GHEA Grapalat"/>
                <w:sz w:val="24"/>
                <w:szCs w:val="24"/>
                <w:lang w:val="hy-AM"/>
              </w:rPr>
              <w:softHyphen/>
              <w:t>քե</w:t>
            </w:r>
            <w:r w:rsidRPr="009732B0">
              <w:rPr>
                <w:rFonts w:ascii="GHEA Grapalat" w:hAnsi="GHEA Grapalat"/>
                <w:sz w:val="24"/>
                <w:szCs w:val="24"/>
                <w:lang w:val="hy-AM"/>
              </w:rPr>
              <w:softHyphen/>
              <w:t xml:space="preserve">րի առկայություն (լրիվ տեսողական զննում): Թույլատրելի չեն ստվերներ կողային լույսից (ձեռքի կողային լամպի օգնությամբ </w:t>
            </w:r>
            <w:r w:rsidRPr="009732B0">
              <w:rPr>
                <w:rFonts w:ascii="GHEA Grapalat" w:hAnsi="GHEA Grapalat"/>
                <w:sz w:val="24"/>
                <w:szCs w:val="24"/>
                <w:lang w:val="hy-AM"/>
              </w:rPr>
              <w:lastRenderedPageBreak/>
              <w:t>շարունակական տեսողական գնահատում):</w:t>
            </w:r>
          </w:p>
          <w:p w14:paraId="070CB4CB" w14:textId="77777777" w:rsidR="00FF298E" w:rsidRPr="009732B0" w:rsidRDefault="00FF298E" w:rsidP="009C7CA2">
            <w:pPr>
              <w:spacing w:after="0" w:line="360" w:lineRule="auto"/>
              <w:rPr>
                <w:rFonts w:ascii="GHEA Grapalat" w:hAnsi="GHEA Grapalat"/>
                <w:sz w:val="24"/>
                <w:szCs w:val="24"/>
                <w:lang w:val="hy-AM"/>
              </w:rPr>
            </w:pPr>
          </w:p>
        </w:tc>
      </w:tr>
    </w:tbl>
    <w:p w14:paraId="6B6E5B89" w14:textId="77777777" w:rsidR="00084223" w:rsidRPr="009732B0" w:rsidRDefault="00084223" w:rsidP="009C7CA2">
      <w:pPr>
        <w:spacing w:line="360" w:lineRule="auto"/>
        <w:rPr>
          <w:rFonts w:ascii="GHEA Grapalat" w:hAnsi="GHEA Grapalat"/>
          <w:sz w:val="24"/>
          <w:szCs w:val="24"/>
          <w:lang w:val="hy-AM"/>
        </w:rPr>
      </w:pPr>
    </w:p>
    <w:p w14:paraId="126870A4" w14:textId="5AC64AE1" w:rsidR="00FF298E" w:rsidRPr="009732B0" w:rsidRDefault="00FF298E" w:rsidP="009C7CA2">
      <w:pPr>
        <w:pStyle w:val="2"/>
        <w:rPr>
          <w:b w:val="0"/>
          <w:bCs/>
          <w:szCs w:val="24"/>
          <w:lang w:val="hy-AM"/>
        </w:rPr>
      </w:pPr>
      <w:r w:rsidRPr="009732B0">
        <w:rPr>
          <w:bCs/>
          <w:szCs w:val="24"/>
          <w:lang w:val="hy-AM"/>
        </w:rPr>
        <w:t>6</w:t>
      </w:r>
      <w:r w:rsidRPr="009732B0">
        <w:rPr>
          <w:rFonts w:ascii="Times New Roman" w:eastAsia="Microsoft JhengHei" w:hAnsi="Times New Roman" w:cs="Times New Roman"/>
          <w:bCs/>
          <w:szCs w:val="24"/>
          <w:lang w:val="hy-AM"/>
        </w:rPr>
        <w:t>․</w:t>
      </w:r>
      <w:r w:rsidRPr="009732B0">
        <w:rPr>
          <w:bCs/>
          <w:szCs w:val="24"/>
          <w:lang w:val="hy-AM"/>
        </w:rPr>
        <w:t>4 ԵՐԵՍՊԱՏՄԱՆ ԱՇԽԱՏԱՆՔՆԵՐԻ ԻՐԱԿԱՆԱՑՈՒՄ</w:t>
      </w:r>
    </w:p>
    <w:p w14:paraId="4BB60B95" w14:textId="77777777" w:rsidR="00FF298E" w:rsidRPr="009732B0" w:rsidRDefault="00FF298E" w:rsidP="009C7CA2">
      <w:pPr>
        <w:spacing w:after="0" w:line="360" w:lineRule="auto"/>
        <w:ind w:firstLine="709"/>
        <w:jc w:val="both"/>
        <w:rPr>
          <w:rFonts w:ascii="GHEA Grapalat" w:hAnsi="GHEA Grapalat"/>
          <w:b/>
          <w:bCs/>
          <w:sz w:val="24"/>
          <w:szCs w:val="24"/>
          <w:lang w:val="hy-AM"/>
        </w:rPr>
      </w:pPr>
    </w:p>
    <w:p w14:paraId="21E74253" w14:textId="4DA20722"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Երեսպատման աշխատանքներն անհրաժեշտ է իրականացնել համաձայն նախագծային և աշխատանքային փաստաթղթերի պահանջների։</w:t>
      </w:r>
    </w:p>
    <w:p w14:paraId="3FE832E8" w14:textId="22A4D659"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Ներքին տարածքների պատերի, սյուների և որմնասյուների երեսպատումը պետք է իրականացնել հատակի ծածկույթները տեղադրելուց առաջ։</w:t>
      </w:r>
    </w:p>
    <w:p w14:paraId="49F5D66E" w14:textId="52BBD21A"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Մակերեսի կատեգորիային ներկայացվող պահանջները սահմանվում են նախագծով՝ կախված երեսպատման տարրերի չափսերից: Կպչուն շերտի վրա երեսպատումը խորհուրդ է տրվում իրականացնել </w:t>
      </w:r>
      <w:r w:rsidR="0022101D">
        <w:rPr>
          <w:rFonts w:ascii="GHEA Grapalat" w:hAnsi="GHEA Grapalat"/>
          <w:sz w:val="24"/>
          <w:szCs w:val="24"/>
          <w:lang w:val="hy-AM"/>
        </w:rPr>
        <w:t>Կ1</w:t>
      </w:r>
      <w:r w:rsidR="0022101D" w:rsidRPr="0022101D">
        <w:rPr>
          <w:rFonts w:ascii="GHEA Grapalat" w:hAnsi="GHEA Grapalat"/>
          <w:sz w:val="24"/>
          <w:szCs w:val="24"/>
          <w:lang w:val="hy-AM"/>
        </w:rPr>
        <w:t>(К1)</w:t>
      </w:r>
      <w:r w:rsidRPr="009732B0">
        <w:rPr>
          <w:rFonts w:ascii="GHEA Grapalat" w:hAnsi="GHEA Grapalat"/>
          <w:sz w:val="24"/>
          <w:szCs w:val="24"/>
          <w:lang w:val="hy-AM"/>
        </w:rPr>
        <w:t xml:space="preserve">, </w:t>
      </w:r>
      <w:r w:rsidR="0022101D">
        <w:rPr>
          <w:rFonts w:ascii="GHEA Grapalat" w:hAnsi="GHEA Grapalat"/>
          <w:sz w:val="24"/>
          <w:szCs w:val="24"/>
          <w:lang w:val="hy-AM"/>
        </w:rPr>
        <w:t>Կ</w:t>
      </w:r>
      <w:r w:rsidR="0022101D" w:rsidRPr="0022101D">
        <w:rPr>
          <w:rFonts w:ascii="GHEA Grapalat" w:hAnsi="GHEA Grapalat"/>
          <w:sz w:val="24"/>
          <w:szCs w:val="24"/>
          <w:lang w:val="hy-AM"/>
        </w:rPr>
        <w:t xml:space="preserve">2(К2) </w:t>
      </w:r>
      <w:r w:rsidRPr="009732B0">
        <w:rPr>
          <w:rFonts w:ascii="GHEA Grapalat" w:hAnsi="GHEA Grapalat"/>
          <w:sz w:val="24"/>
          <w:szCs w:val="24"/>
          <w:lang w:val="hy-AM"/>
        </w:rPr>
        <w:t xml:space="preserve">և </w:t>
      </w:r>
      <w:r w:rsidR="0022101D">
        <w:rPr>
          <w:rFonts w:ascii="GHEA Grapalat" w:hAnsi="GHEA Grapalat"/>
          <w:sz w:val="24"/>
          <w:szCs w:val="24"/>
          <w:lang w:val="hy-AM"/>
        </w:rPr>
        <w:t>Կ</w:t>
      </w:r>
      <w:r w:rsidR="0022101D" w:rsidRPr="0022101D">
        <w:rPr>
          <w:rFonts w:ascii="GHEA Grapalat" w:hAnsi="GHEA Grapalat"/>
          <w:sz w:val="24"/>
          <w:szCs w:val="24"/>
          <w:lang w:val="hy-AM"/>
        </w:rPr>
        <w:t>3(К3)</w:t>
      </w:r>
      <w:r w:rsidRPr="009732B0">
        <w:rPr>
          <w:rFonts w:ascii="GHEA Grapalat" w:hAnsi="GHEA Grapalat"/>
          <w:sz w:val="24"/>
          <w:szCs w:val="24"/>
          <w:lang w:val="hy-AM"/>
        </w:rPr>
        <w:t xml:space="preserve"> մակերեսային որակի կատեգորիաներով հիմ</w:t>
      </w:r>
      <w:r w:rsidR="00AD317C">
        <w:rPr>
          <w:rFonts w:ascii="GHEA Grapalat" w:hAnsi="GHEA Grapalat"/>
          <w:sz w:val="24"/>
          <w:szCs w:val="24"/>
          <w:lang w:val="hy-AM"/>
        </w:rPr>
        <w:t>նատակերի</w:t>
      </w:r>
      <w:r w:rsidRPr="009732B0">
        <w:rPr>
          <w:rFonts w:ascii="GHEA Grapalat" w:hAnsi="GHEA Grapalat"/>
          <w:sz w:val="24"/>
          <w:szCs w:val="24"/>
          <w:lang w:val="hy-AM"/>
        </w:rPr>
        <w:t xml:space="preserve"> վրա՝ համաձայն աղյուսակ</w:t>
      </w:r>
      <w:r w:rsidR="00FC5CD8" w:rsidRPr="009732B0">
        <w:rPr>
          <w:rFonts w:ascii="GHEA Grapalat" w:hAnsi="GHEA Grapalat"/>
          <w:sz w:val="24"/>
          <w:szCs w:val="24"/>
          <w:lang w:val="hy-AM"/>
        </w:rPr>
        <w:t xml:space="preserve"> 8-</w:t>
      </w:r>
      <w:r w:rsidRPr="009732B0">
        <w:rPr>
          <w:rFonts w:ascii="GHEA Grapalat" w:hAnsi="GHEA Grapalat"/>
          <w:sz w:val="24"/>
          <w:szCs w:val="24"/>
          <w:lang w:val="hy-AM"/>
        </w:rPr>
        <w:t>ի։</w:t>
      </w:r>
    </w:p>
    <w:p w14:paraId="7730263B" w14:textId="0C43DB41"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Բնական քարե ապրանքներով սոսնձի շերտի վրա երեսպատում իրականացնելիս դրանք պետք է լվացվեն ջրով և չորացվեն՝ մակերեսից փոշին հեռացնելու համար: Արհեստական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նյութերը լրացուցիչ չեն խոնավացնում։ Նախքան երեսպատման աշխատանքներն սկսելը, անհրաժեշտ է համոզվել, որ սոսնձի շաղախի խառնուրդը համատեղելի է օգտագործվող քարի տեսակի հետ:</w:t>
      </w:r>
    </w:p>
    <w:p w14:paraId="0D379155" w14:textId="3C7FF898"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Սոսնձվող շաղախի խառնուրդը հավասարաչափ քսվում է պատին հարթ քերիչով կամ մածկիչով, որից հետո այն հարթեցվում է ատամնավոր մածկիչով [ատամավոր մածկիչի չափը ընտրվում է՝ ելնելով երեսպատման նյութի չափսերից, որպեսզի պատի և սալիկի (քարի) միջև դատարկ տարածություն չմնա]: Հողամասի մակերեսը պետք է լինի այնպիսին, որ աշխատանքներ կատարողը կարողանա </w:t>
      </w:r>
      <w:r w:rsidRPr="009732B0">
        <w:rPr>
          <w:rFonts w:ascii="GHEA Grapalat" w:hAnsi="GHEA Grapalat"/>
          <w:sz w:val="24"/>
          <w:szCs w:val="24"/>
          <w:lang w:val="hy-AM"/>
        </w:rPr>
        <w:lastRenderedPageBreak/>
        <w:t>ավարտել այս տեղամասի երեսպատումը սոսնձի շաղախի խառնուրդի բաց ժամանակը չգերազանցող ժամանակահատվածում:</w:t>
      </w:r>
    </w:p>
    <w:p w14:paraId="27CF32F0" w14:textId="5A070EAD"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900 սմ-ը գերազանցող մակերեսով բնական քար կամ արհեստական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նյութ օգտագործելիս, նախքան դրանց նախագծային դիրքում տեղադրելը, անհրաժեշտ է սոսնձի շաղախի խառնուրդը կիրառել նաև այդ նյութերի հետևի մասում:</w:t>
      </w:r>
    </w:p>
    <w:p w14:paraId="52E1D87C" w14:textId="042F4005"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Առաջին հարկից բարձր սոսնձի շերտի վրա երեսպատում իրականացնելիս կամ  12 մմ-ից ավելի հաստությամբ խոշոր չափի տարրեր, բնական քար և արհեստական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սալիկներ օգտագործելիս անհրաժեշտ է տեղադրել լրացուցիչ ամրակներ՝ նախագծային և աշխատանքային փաստաթղթերի պահանջներին համապատասխան։</w:t>
      </w:r>
    </w:p>
    <w:p w14:paraId="3D3AE8D6" w14:textId="20E008AC"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Տարածքի և ներքին ու ճակատային մասի ամբողջ մակերեսի հարդարումը տարբեր գույների, հյուսվածքների և չափերի երեսպատման տարրերով պետք է իրականացվի երեսպատման դաշտի ամբողջական պատկերի ընտրությամբ՝ նախագծային և աշխատանքային փաստաթղթերի պահանջներին համապատասխան:</w:t>
      </w:r>
    </w:p>
    <w:p w14:paraId="180320C7" w14:textId="2E5B0065"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Երեսպատումը կարող է իրականացվել բնական քարե սալերով՝ լցոնելով ծոցերը շաղախով։ Այս դեպքում խարիսխներով ամրացվում են ամրացանցերին կամ աշխատանքային ձողերին, որոնք ամրացվում են պատի կառուցման ընթացքում ներդրված չժանգոտվող պողպատե օղակներին (մոնոլիտ երկաթբետոնե պատերի համար թույլատրվում է օղակներ տեղադրել դրա կառուցումից հետո): Կախոցները պատրաստում են առնվազն 6 մմ տրամագծով պողպատից, իսկ աշխատանքային ձողերը՝ առնվազն 10 մմ տրամագծով պողպատից։</w:t>
      </w:r>
    </w:p>
    <w:p w14:paraId="4B0D2D43" w14:textId="2C6ED063"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Ծոցերը շաղախով լցնելը պետք է իրականացվի երեսպատման դաշտի մշտական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ամրացումը տեղադրելուց հետո: Լուծույթը պետք է լցվի հորիզոնական շերտերով՝ լուծույթի վերջին շերտը լցնելուց հետո թողնելով 50 մմ հեռավորություն մինչև ծածկույթի վերին մասը։ Ծոցերի մեջ լցված լուծույթը՝ 8 ժամը գերազանցով տեխնոլոգիական ընդմիջումների ժամանակ պետք է պաշտպանված լինի խոնավության կորստից: Աշխատանքը շարունակելուց առաջ ծոցի չլցոնված մասը պետք է մաքրվի փոշուց սեղմված օդով:</w:t>
      </w:r>
    </w:p>
    <w:p w14:paraId="538E3B4E" w14:textId="5F6805AB"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Երեսպատումից հետո սալիկների և ապրանքների մակերեսները անմիջապես պետք է մաքրվեն շաղախի և մածիկի նստվածքներից, մինչդեռ ոչ կլանող նյութերի մակերեսները լվացվեն տաք ջրով, իսկ կլանող նյութերի մակերեսները մշակվեն հատուկ միացություններով և գոլորշով։ Ջրում լուծվող պոլիմերների և ռեակտիվ խեժերի վրա հիմնված կպչուն շերտի սարքի համար նյութեր օգտագործելիս մաքրող միջոցի տեսակը պետք է նշվի նյութի արտադրողի կողմից:</w:t>
      </w:r>
    </w:p>
    <w:p w14:paraId="1286029E" w14:textId="20484B62"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Երեսպատման կարերը պետք է լինեն հավասար և նույն լայնությամբ։ Նյութերի կարծրացումից կամ պոլիմերացումից մեկ օր անց (տեխնոլոգիական դադարի կրճատում թույլատրվում է, եթե դա նախատեսված է ծածկույթի համար օգտագործվող աշխատանքների կատարման նախագծով կամ սոսնձող շերտի նյութի արտադրողի պահանջով), կարերն պետք է լցվեն հատուկ միացման նյութերով (շաղախներ): Նախքան ծածկույթի կարերի լրացման աշխատանքները սկսելը, անհրաժեշտ է համոզվել, որ շաղախի կազմը համատեղելի է ծածկույթի քարի հետ:</w:t>
      </w:r>
    </w:p>
    <w:p w14:paraId="3A1F34BA" w14:textId="18344005"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Կարի նյութերի կարծրացումից կամ պոլիմերացումից հետո, բնական կլանող քարից (կրաքար, մարմար, տուֆ և այլն) պատրաստված երեսպատումը պետք է մշակվի ջրակայուն միացությամբ։ Կիրառվող ջրակայուն կազմի շերտերի տեսակը և քանակը սահմանվում են նախագծով և պետք է նկարագրված լինեն աշխատանքային փաստաթղթերում։</w:t>
      </w:r>
    </w:p>
    <w:p w14:paraId="5A36886E" w14:textId="6D72EA0A"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Շաղախից և մածիկից պատրաստված սոսնձի շերտի հաստությունը չպետք է գերազանցի նյութի արտադրողի կողմից տեխնիկական փաստաթղթերում նշված արժեքը:</w:t>
      </w:r>
    </w:p>
    <w:p w14:paraId="791CBB06" w14:textId="7EF68486"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Անհրաժեշտության դեպքում կամ պատվիրատուի պահանջով հնարավոր է իրականացնել սալիկների միջև կարերի ընդլայնման գործողություն:</w:t>
      </w:r>
    </w:p>
    <w:p w14:paraId="5E3FD7EE" w14:textId="755161EB"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Երեսպատման աշխատանքներ կատարելիս պետք է պահպանվեն պատվիրատուի պահանջները։ Առաջարկվող հարաչափերը տրված են աղյուսակ </w:t>
      </w:r>
      <w:r w:rsidR="008D2605" w:rsidRPr="009732B0">
        <w:rPr>
          <w:rFonts w:ascii="GHEA Grapalat" w:hAnsi="GHEA Grapalat"/>
          <w:sz w:val="24"/>
          <w:szCs w:val="24"/>
          <w:lang w:val="hy-AM"/>
        </w:rPr>
        <w:t>9</w:t>
      </w:r>
      <w:r w:rsidRPr="009732B0">
        <w:rPr>
          <w:rFonts w:ascii="GHEA Grapalat" w:hAnsi="GHEA Grapalat"/>
          <w:sz w:val="24"/>
          <w:szCs w:val="24"/>
          <w:lang w:val="hy-AM"/>
        </w:rPr>
        <w:t>-ում։</w:t>
      </w:r>
    </w:p>
    <w:p w14:paraId="524B9DF3" w14:textId="3C0C9266" w:rsidR="00FF298E" w:rsidRPr="009732B0" w:rsidRDefault="001B6ADE" w:rsidP="009C7CA2">
      <w:pPr>
        <w:spacing w:after="0" w:line="360" w:lineRule="auto"/>
        <w:ind w:firstLine="708"/>
        <w:jc w:val="both"/>
        <w:rPr>
          <w:rFonts w:ascii="GHEA Grapalat" w:hAnsi="GHEA Grapalat"/>
          <w:sz w:val="24"/>
          <w:szCs w:val="24"/>
          <w:lang w:val="hy-AM"/>
        </w:rPr>
      </w:pPr>
      <w:r w:rsidRPr="009732B0">
        <w:rPr>
          <w:rFonts w:ascii="GHEA Grapalat" w:hAnsi="GHEA Grapalat"/>
          <w:b/>
          <w:bCs/>
          <w:sz w:val="24"/>
          <w:szCs w:val="24"/>
          <w:lang w:val="hy-AM"/>
        </w:rPr>
        <w:t>1)</w:t>
      </w:r>
      <w:r w:rsidR="00FF298E" w:rsidRPr="009732B0">
        <w:rPr>
          <w:rFonts w:ascii="GHEA Grapalat" w:hAnsi="GHEA Grapalat"/>
          <w:sz w:val="24"/>
          <w:szCs w:val="24"/>
          <w:lang w:val="hy-AM"/>
        </w:rPr>
        <w:t xml:space="preserve"> Ծավալաբլոկային շինարարության տեխնոլոգիայով կառուցվող շենքերի համար, երեսպատման աշխատանքների որակը վերահսկելիս, անհրաժեշտ է հաշվի առնել ծավալաբլոկային բնակարանաշինության արտադրանքի կոնստրուկտիվ առանձնահատկությունները և այդ կոնստրուկցիաներին </w:t>
      </w:r>
      <w:r w:rsidR="009D18AA" w:rsidRPr="009D18AA">
        <w:rPr>
          <w:rFonts w:ascii="GHEA Grapalat" w:eastAsia="Times New Roman" w:hAnsi="GHEA Grapalat"/>
          <w:sz w:val="24"/>
          <w:szCs w:val="24"/>
          <w:lang w:val="hy-AM"/>
        </w:rPr>
        <w:t xml:space="preserve">ՀՀ Քաղաքաշինության </w:t>
      </w:r>
      <w:r w:rsidR="009D18AA" w:rsidRPr="009D18AA">
        <w:rPr>
          <w:rFonts w:ascii="GHEA Grapalat" w:eastAsia="Times New Roman" w:hAnsi="GHEA Grapalat"/>
          <w:sz w:val="24"/>
          <w:szCs w:val="24"/>
          <w:lang w:val="hy-AM"/>
        </w:rPr>
        <w:lastRenderedPageBreak/>
        <w:t xml:space="preserve">կոմիտեի նախագահի 2022թ. </w:t>
      </w:r>
      <w:r w:rsidR="009D18AA" w:rsidRPr="009732B0">
        <w:rPr>
          <w:rFonts w:ascii="GHEA Grapalat" w:eastAsia="Times New Roman" w:hAnsi="GHEA Grapalat"/>
          <w:sz w:val="24"/>
          <w:szCs w:val="24"/>
          <w:lang w:val="hy-AM"/>
        </w:rPr>
        <w:t>սեպտե</w:t>
      </w:r>
      <w:r w:rsidR="009D18AA" w:rsidRPr="009D18AA">
        <w:rPr>
          <w:rFonts w:ascii="GHEA Grapalat" w:eastAsia="Times New Roman" w:hAnsi="GHEA Grapalat"/>
          <w:sz w:val="24"/>
          <w:szCs w:val="24"/>
          <w:lang w:val="hy-AM"/>
        </w:rPr>
        <w:t>մբերի 1</w:t>
      </w:r>
      <w:r w:rsidR="009D18AA" w:rsidRPr="009732B0">
        <w:rPr>
          <w:rFonts w:ascii="GHEA Grapalat" w:eastAsia="Times New Roman" w:hAnsi="GHEA Grapalat"/>
          <w:sz w:val="24"/>
          <w:szCs w:val="24"/>
          <w:lang w:val="hy-AM"/>
        </w:rPr>
        <w:t>9</w:t>
      </w:r>
      <w:r w:rsidR="009D18AA" w:rsidRPr="009D18AA">
        <w:rPr>
          <w:rFonts w:ascii="GHEA Grapalat" w:eastAsia="Times New Roman" w:hAnsi="GHEA Grapalat"/>
          <w:sz w:val="24"/>
          <w:szCs w:val="24"/>
          <w:lang w:val="hy-AM"/>
        </w:rPr>
        <w:t>-ի N 2</w:t>
      </w:r>
      <w:r w:rsidR="009D18AA" w:rsidRPr="009732B0">
        <w:rPr>
          <w:rFonts w:ascii="GHEA Grapalat" w:eastAsia="Times New Roman" w:hAnsi="GHEA Grapalat"/>
          <w:sz w:val="24"/>
          <w:szCs w:val="24"/>
          <w:lang w:val="hy-AM"/>
        </w:rPr>
        <w:t>2</w:t>
      </w:r>
      <w:r w:rsidR="009D18AA" w:rsidRPr="009D18AA">
        <w:rPr>
          <w:rFonts w:ascii="GHEA Grapalat" w:eastAsia="Times New Roman" w:hAnsi="GHEA Grapalat"/>
          <w:sz w:val="24"/>
          <w:szCs w:val="24"/>
          <w:lang w:val="hy-AM"/>
        </w:rPr>
        <w:t xml:space="preserve">-Ն հրամանով հաստատված </w:t>
      </w:r>
      <w:r w:rsidR="00FF298E" w:rsidRPr="009732B0">
        <w:rPr>
          <w:rFonts w:ascii="GHEA Grapalat" w:eastAsia="Times New Roman" w:hAnsi="GHEA Grapalat"/>
          <w:sz w:val="24"/>
          <w:szCs w:val="24"/>
          <w:lang w:val="hy-AM"/>
        </w:rPr>
        <w:t>ՀՀՇՆ 13-03-2022</w:t>
      </w:r>
      <w:r w:rsidR="009D18AA">
        <w:rPr>
          <w:rFonts w:ascii="GHEA Grapalat" w:eastAsia="Times New Roman" w:hAnsi="GHEA Grapalat"/>
          <w:sz w:val="24"/>
          <w:szCs w:val="24"/>
          <w:lang w:val="hy-AM"/>
        </w:rPr>
        <w:t xml:space="preserve"> շինարարական նորմերով</w:t>
      </w:r>
      <w:r w:rsidR="00FF298E" w:rsidRPr="009732B0">
        <w:rPr>
          <w:rFonts w:ascii="GHEA Grapalat" w:eastAsia="Times New Roman" w:hAnsi="GHEA Grapalat"/>
          <w:sz w:val="24"/>
          <w:szCs w:val="24"/>
          <w:lang w:val="hy-AM"/>
        </w:rPr>
        <w:t xml:space="preserve"> </w:t>
      </w:r>
      <w:r w:rsidR="009D18AA">
        <w:rPr>
          <w:rFonts w:ascii="GHEA Grapalat" w:eastAsia="Times New Roman" w:hAnsi="GHEA Grapalat"/>
          <w:sz w:val="24"/>
          <w:szCs w:val="24"/>
          <w:lang w:val="hy-AM"/>
        </w:rPr>
        <w:t>և</w:t>
      </w:r>
      <w:r w:rsidR="00FF298E" w:rsidRPr="009732B0">
        <w:rPr>
          <w:rFonts w:ascii="GHEA Grapalat" w:hAnsi="GHEA Grapalat"/>
          <w:sz w:val="24"/>
          <w:szCs w:val="24"/>
          <w:lang w:val="hy-AM"/>
        </w:rPr>
        <w:t xml:space="preserve"> </w:t>
      </w:r>
      <w:r w:rsidR="00467A2F" w:rsidRPr="009732B0">
        <w:rPr>
          <w:rFonts w:ascii="GHEA Grapalat" w:hAnsi="GHEA Grapalat" w:cs="Sylfaen"/>
          <w:sz w:val="24"/>
          <w:szCs w:val="24"/>
          <w:lang w:val="hy-AM"/>
        </w:rPr>
        <w:t>ՀՀ</w:t>
      </w:r>
      <w:r w:rsidR="00467A2F" w:rsidRPr="009732B0">
        <w:rPr>
          <w:rFonts w:ascii="GHEA Grapalat" w:hAnsi="GHEA Grapalat"/>
          <w:sz w:val="24"/>
          <w:szCs w:val="24"/>
          <w:lang w:val="hy-AM"/>
        </w:rPr>
        <w:t xml:space="preserve"> </w:t>
      </w:r>
      <w:r w:rsidR="00467A2F" w:rsidRPr="009732B0">
        <w:rPr>
          <w:rFonts w:ascii="GHEA Grapalat" w:hAnsi="GHEA Grapalat" w:cs="Sylfaen"/>
          <w:sz w:val="24"/>
          <w:szCs w:val="24"/>
          <w:lang w:val="hy-AM"/>
        </w:rPr>
        <w:t>քաղաքաշինության</w:t>
      </w:r>
      <w:r w:rsidR="00467A2F" w:rsidRPr="009732B0">
        <w:rPr>
          <w:rFonts w:ascii="GHEA Grapalat" w:hAnsi="GHEA Grapalat"/>
          <w:sz w:val="24"/>
          <w:szCs w:val="24"/>
          <w:lang w:val="hy-AM"/>
        </w:rPr>
        <w:t xml:space="preserve"> </w:t>
      </w:r>
      <w:r w:rsidR="00467A2F" w:rsidRPr="009732B0">
        <w:rPr>
          <w:rFonts w:ascii="GHEA Grapalat" w:hAnsi="GHEA Grapalat" w:cs="Sylfaen"/>
          <w:sz w:val="24"/>
          <w:szCs w:val="24"/>
          <w:lang w:val="hy-AM"/>
        </w:rPr>
        <w:t>կոմիտեի</w:t>
      </w:r>
      <w:r w:rsidR="00467A2F" w:rsidRPr="009732B0">
        <w:rPr>
          <w:rFonts w:ascii="GHEA Grapalat" w:hAnsi="GHEA Grapalat"/>
          <w:sz w:val="24"/>
          <w:szCs w:val="24"/>
          <w:lang w:val="hy-AM"/>
        </w:rPr>
        <w:t xml:space="preserve"> </w:t>
      </w:r>
      <w:r w:rsidR="00467A2F" w:rsidRPr="009732B0">
        <w:rPr>
          <w:rFonts w:ascii="GHEA Grapalat" w:hAnsi="GHEA Grapalat" w:cs="Sylfaen"/>
          <w:sz w:val="24"/>
          <w:szCs w:val="24"/>
          <w:lang w:val="hy-AM"/>
        </w:rPr>
        <w:t>նախագահի</w:t>
      </w:r>
      <w:r w:rsidR="00467A2F" w:rsidRPr="009732B0">
        <w:rPr>
          <w:rFonts w:ascii="GHEA Grapalat" w:hAnsi="GHEA Grapalat"/>
          <w:sz w:val="24"/>
          <w:szCs w:val="24"/>
          <w:lang w:val="hy-AM"/>
        </w:rPr>
        <w:t xml:space="preserve"> 2020</w:t>
      </w:r>
      <w:r w:rsidR="00467A2F" w:rsidRPr="009732B0">
        <w:rPr>
          <w:rFonts w:ascii="GHEA Grapalat" w:hAnsi="GHEA Grapalat" w:cs="Sylfaen"/>
          <w:sz w:val="24"/>
          <w:szCs w:val="24"/>
          <w:lang w:val="hy-AM"/>
        </w:rPr>
        <w:t>թ</w:t>
      </w:r>
      <w:r w:rsidR="00467A2F" w:rsidRPr="009732B0">
        <w:rPr>
          <w:rFonts w:ascii="Times New Roman" w:eastAsia="Microsoft JhengHei" w:hAnsi="Times New Roman" w:cs="Times New Roman"/>
          <w:sz w:val="24"/>
          <w:szCs w:val="24"/>
          <w:lang w:val="hy-AM"/>
        </w:rPr>
        <w:t>․</w:t>
      </w:r>
      <w:r w:rsidR="00467A2F" w:rsidRPr="009732B0">
        <w:rPr>
          <w:rFonts w:ascii="GHEA Grapalat" w:hAnsi="GHEA Grapalat"/>
          <w:sz w:val="24"/>
          <w:szCs w:val="24"/>
          <w:lang w:val="hy-AM"/>
        </w:rPr>
        <w:t xml:space="preserve">  </w:t>
      </w:r>
      <w:r w:rsidR="00467A2F" w:rsidRPr="009732B0">
        <w:rPr>
          <w:rFonts w:ascii="GHEA Grapalat" w:hAnsi="GHEA Grapalat" w:cs="Sylfaen"/>
          <w:sz w:val="24"/>
          <w:szCs w:val="24"/>
          <w:lang w:val="hy-AM"/>
        </w:rPr>
        <w:t>դեկտեմբերի</w:t>
      </w:r>
      <w:r w:rsidR="00467A2F" w:rsidRPr="009732B0">
        <w:rPr>
          <w:rFonts w:ascii="GHEA Grapalat" w:hAnsi="GHEA Grapalat"/>
          <w:sz w:val="24"/>
          <w:szCs w:val="24"/>
          <w:lang w:val="hy-AM"/>
        </w:rPr>
        <w:t xml:space="preserve"> 28-</w:t>
      </w:r>
      <w:r w:rsidR="00467A2F" w:rsidRPr="009732B0">
        <w:rPr>
          <w:rFonts w:ascii="GHEA Grapalat" w:hAnsi="GHEA Grapalat" w:cs="Sylfaen"/>
          <w:sz w:val="24"/>
          <w:szCs w:val="24"/>
          <w:lang w:val="hy-AM"/>
        </w:rPr>
        <w:t>ի</w:t>
      </w:r>
      <w:r w:rsidR="00467A2F" w:rsidRPr="009732B0">
        <w:rPr>
          <w:rFonts w:ascii="GHEA Grapalat" w:hAnsi="GHEA Grapalat"/>
          <w:sz w:val="24"/>
          <w:szCs w:val="24"/>
          <w:lang w:val="hy-AM"/>
        </w:rPr>
        <w:t xml:space="preserve"> N 104-</w:t>
      </w:r>
      <w:r w:rsidR="00467A2F" w:rsidRPr="009732B0">
        <w:rPr>
          <w:rFonts w:ascii="GHEA Grapalat" w:hAnsi="GHEA Grapalat" w:cs="Sylfaen"/>
          <w:sz w:val="24"/>
          <w:szCs w:val="24"/>
          <w:lang w:val="hy-AM"/>
        </w:rPr>
        <w:t>Ն</w:t>
      </w:r>
      <w:r w:rsidR="00467A2F" w:rsidRPr="009732B0">
        <w:rPr>
          <w:rFonts w:ascii="GHEA Grapalat" w:hAnsi="GHEA Grapalat"/>
          <w:sz w:val="24"/>
          <w:szCs w:val="24"/>
          <w:lang w:val="hy-AM"/>
        </w:rPr>
        <w:t xml:space="preserve"> </w:t>
      </w:r>
      <w:r w:rsidR="00467A2F" w:rsidRPr="009732B0">
        <w:rPr>
          <w:rFonts w:ascii="GHEA Grapalat" w:hAnsi="GHEA Grapalat" w:cs="Sylfaen"/>
          <w:sz w:val="24"/>
          <w:szCs w:val="24"/>
          <w:lang w:val="hy-AM"/>
        </w:rPr>
        <w:t>հրամանով հաստատված</w:t>
      </w:r>
      <w:r w:rsidR="00467A2F" w:rsidRPr="009732B0">
        <w:rPr>
          <w:rFonts w:ascii="GHEA Grapalat" w:eastAsia="Calibri" w:hAnsi="GHEA Grapalat"/>
          <w:sz w:val="24"/>
          <w:szCs w:val="24"/>
          <w:lang w:val="hy-AM"/>
        </w:rPr>
        <w:t xml:space="preserve"> </w:t>
      </w:r>
      <w:r w:rsidR="00FF298E" w:rsidRPr="009732B0">
        <w:rPr>
          <w:rFonts w:ascii="GHEA Grapalat" w:hAnsi="GHEA Grapalat"/>
          <w:sz w:val="24"/>
          <w:szCs w:val="24"/>
          <w:lang w:val="hy-AM"/>
        </w:rPr>
        <w:t>ՀՀՇՆ-53-01-2020</w:t>
      </w:r>
      <w:r w:rsidR="00467A2F">
        <w:rPr>
          <w:rFonts w:ascii="GHEA Grapalat" w:hAnsi="GHEA Grapalat"/>
          <w:sz w:val="24"/>
          <w:szCs w:val="24"/>
          <w:lang w:val="hy-AM"/>
        </w:rPr>
        <w:t xml:space="preserve"> շինարարկան նորմերով </w:t>
      </w:r>
      <w:r w:rsidR="00FF298E" w:rsidRPr="009732B0">
        <w:rPr>
          <w:rFonts w:ascii="GHEA Grapalat" w:hAnsi="GHEA Grapalat"/>
          <w:sz w:val="24"/>
          <w:szCs w:val="24"/>
          <w:lang w:val="hy-AM"/>
        </w:rPr>
        <w:t xml:space="preserve">ներկայացվող պահանջները։ </w:t>
      </w:r>
    </w:p>
    <w:p w14:paraId="39F760F9" w14:textId="77777777" w:rsidR="00FF298E" w:rsidRPr="009732B0" w:rsidRDefault="00FF298E" w:rsidP="009C7CA2">
      <w:pPr>
        <w:spacing w:after="0" w:line="360" w:lineRule="auto"/>
        <w:jc w:val="both"/>
        <w:rPr>
          <w:rFonts w:ascii="GHEA Grapalat" w:hAnsi="GHEA Grapalat"/>
          <w:sz w:val="24"/>
          <w:szCs w:val="24"/>
          <w:lang w:val="hy-AM"/>
        </w:rPr>
      </w:pPr>
      <w:r w:rsidRPr="009732B0">
        <w:rPr>
          <w:rFonts w:ascii="GHEA Grapalat" w:hAnsi="GHEA Grapalat"/>
          <w:sz w:val="24"/>
          <w:szCs w:val="24"/>
          <w:lang w:val="hy-AM"/>
        </w:rPr>
        <w:tab/>
      </w:r>
    </w:p>
    <w:p w14:paraId="6250074C" w14:textId="09D6F009" w:rsidR="00FF298E" w:rsidRPr="009732B0" w:rsidRDefault="00FF298E" w:rsidP="009C7CA2">
      <w:pPr>
        <w:spacing w:after="0" w:line="360" w:lineRule="auto"/>
        <w:jc w:val="right"/>
        <w:rPr>
          <w:rFonts w:ascii="GHEA Grapalat" w:hAnsi="GHEA Grapalat"/>
          <w:b/>
          <w:bCs/>
          <w:color w:val="333333"/>
          <w:sz w:val="24"/>
          <w:szCs w:val="24"/>
          <w:lang w:val="hy-AM"/>
        </w:rPr>
      </w:pPr>
      <w:r w:rsidRPr="009732B0">
        <w:rPr>
          <w:rFonts w:ascii="GHEA Grapalat" w:hAnsi="GHEA Grapalat"/>
          <w:b/>
          <w:bCs/>
          <w:color w:val="333333"/>
          <w:sz w:val="24"/>
          <w:szCs w:val="24"/>
          <w:lang w:val="hy-AM"/>
        </w:rPr>
        <w:t xml:space="preserve">Աղյուսակ </w:t>
      </w:r>
      <w:r w:rsidR="008D2605" w:rsidRPr="009732B0">
        <w:rPr>
          <w:rFonts w:ascii="GHEA Grapalat" w:hAnsi="GHEA Grapalat"/>
          <w:b/>
          <w:bCs/>
          <w:color w:val="333333"/>
          <w:sz w:val="24"/>
          <w:szCs w:val="24"/>
          <w:lang w:val="hy-AM"/>
        </w:rPr>
        <w:t>9</w:t>
      </w:r>
      <w:r w:rsidR="007D530F" w:rsidRPr="009732B0">
        <w:rPr>
          <w:rFonts w:ascii="Times New Roman" w:eastAsia="MS Mincho" w:hAnsi="Times New Roman" w:cs="Times New Roman"/>
          <w:b/>
          <w:bCs/>
          <w:color w:val="333333"/>
          <w:sz w:val="24"/>
          <w:szCs w:val="24"/>
          <w:lang w:val="hy-AM"/>
        </w:rPr>
        <w:t>․</w:t>
      </w:r>
      <w:r w:rsidRPr="009732B0">
        <w:rPr>
          <w:rFonts w:ascii="GHEA Grapalat" w:hAnsi="GHEA Grapalat"/>
          <w:b/>
          <w:bCs/>
          <w:color w:val="333333"/>
          <w:sz w:val="24"/>
          <w:szCs w:val="24"/>
          <w:lang w:val="hy-AM"/>
        </w:rPr>
        <w:t xml:space="preserve"> Երեսպատման ծածկույթներին ներկայացվող պահանջներ</w:t>
      </w:r>
    </w:p>
    <w:p w14:paraId="3334DC75" w14:textId="77777777" w:rsidR="00FF298E" w:rsidRPr="009732B0" w:rsidRDefault="00FF298E" w:rsidP="009C7CA2">
      <w:pPr>
        <w:spacing w:line="360" w:lineRule="auto"/>
        <w:rPr>
          <w:rFonts w:ascii="GHEA Grapalat" w:hAnsi="GHEA Grapalat"/>
          <w:sz w:val="24"/>
          <w:szCs w:val="24"/>
          <w:lang w:val="hy-AM"/>
        </w:rPr>
      </w:pPr>
    </w:p>
    <w:tbl>
      <w:tblPr>
        <w:tblW w:w="10620" w:type="dxa"/>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2518"/>
        <w:gridCol w:w="1982"/>
        <w:gridCol w:w="1620"/>
        <w:gridCol w:w="1800"/>
        <w:gridCol w:w="1350"/>
        <w:gridCol w:w="1350"/>
      </w:tblGrid>
      <w:tr w:rsidR="00FF298E" w:rsidRPr="009732B0" w14:paraId="353B74B8" w14:textId="77777777" w:rsidTr="007D183C">
        <w:tc>
          <w:tcPr>
            <w:tcW w:w="2518" w:type="dxa"/>
            <w:vMerge w:val="restart"/>
            <w:tcMar>
              <w:top w:w="75" w:type="dxa"/>
              <w:left w:w="75" w:type="dxa"/>
              <w:bottom w:w="75" w:type="dxa"/>
              <w:right w:w="75" w:type="dxa"/>
            </w:tcMar>
            <w:hideMark/>
          </w:tcPr>
          <w:p w14:paraId="0DFA32EC" w14:textId="77777777" w:rsidR="00FF298E" w:rsidRPr="009732B0" w:rsidRDefault="00FF298E" w:rsidP="009C7CA2">
            <w:pPr>
              <w:spacing w:after="0" w:line="360" w:lineRule="auto"/>
              <w:jc w:val="center"/>
              <w:rPr>
                <w:rFonts w:ascii="GHEA Grapalat" w:hAnsi="GHEA Grapalat"/>
                <w:sz w:val="24"/>
                <w:szCs w:val="24"/>
                <w:lang w:val="hy-AM"/>
              </w:rPr>
            </w:pPr>
          </w:p>
          <w:p w14:paraId="528046F9" w14:textId="77777777" w:rsidR="00FF298E" w:rsidRPr="009732B0" w:rsidRDefault="00FF298E" w:rsidP="009C7CA2">
            <w:pPr>
              <w:spacing w:after="0" w:line="360" w:lineRule="auto"/>
              <w:jc w:val="center"/>
              <w:rPr>
                <w:rFonts w:ascii="GHEA Grapalat" w:hAnsi="GHEA Grapalat"/>
                <w:sz w:val="24"/>
                <w:szCs w:val="24"/>
                <w:lang w:val="hy-AM"/>
              </w:rPr>
            </w:pPr>
          </w:p>
          <w:p w14:paraId="1E2FA3FD" w14:textId="77777777" w:rsidR="00FF298E" w:rsidRPr="009732B0" w:rsidRDefault="00FF298E" w:rsidP="009C7CA2">
            <w:pPr>
              <w:spacing w:after="0" w:line="360" w:lineRule="auto"/>
              <w:jc w:val="center"/>
              <w:rPr>
                <w:rFonts w:ascii="GHEA Grapalat" w:hAnsi="GHEA Grapalat"/>
                <w:sz w:val="24"/>
                <w:szCs w:val="24"/>
                <w:lang w:val="hy-AM"/>
              </w:rPr>
            </w:pPr>
          </w:p>
          <w:p w14:paraId="24B2D91C"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Երեսպատված մակերես</w:t>
            </w:r>
          </w:p>
        </w:tc>
        <w:tc>
          <w:tcPr>
            <w:tcW w:w="8102" w:type="dxa"/>
            <w:gridSpan w:val="5"/>
            <w:tcMar>
              <w:top w:w="75" w:type="dxa"/>
              <w:left w:w="75" w:type="dxa"/>
              <w:bottom w:w="75" w:type="dxa"/>
              <w:right w:w="75" w:type="dxa"/>
            </w:tcMar>
            <w:hideMark/>
          </w:tcPr>
          <w:p w14:paraId="7C3FC37C"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Հարաչափերն ու պահանջվող արժեքները</w:t>
            </w:r>
          </w:p>
        </w:tc>
      </w:tr>
      <w:tr w:rsidR="00FF298E" w:rsidRPr="00524988" w14:paraId="5F2D71A5" w14:textId="77777777" w:rsidTr="007D183C">
        <w:tc>
          <w:tcPr>
            <w:tcW w:w="2518" w:type="dxa"/>
            <w:vMerge/>
            <w:vAlign w:val="center"/>
            <w:hideMark/>
          </w:tcPr>
          <w:p w14:paraId="44F9764F" w14:textId="77777777" w:rsidR="00FF298E" w:rsidRPr="009732B0" w:rsidRDefault="00FF298E" w:rsidP="009C7CA2">
            <w:pPr>
              <w:spacing w:after="0" w:line="360" w:lineRule="auto"/>
              <w:rPr>
                <w:rFonts w:ascii="GHEA Grapalat" w:hAnsi="GHEA Grapalat"/>
                <w:sz w:val="24"/>
                <w:szCs w:val="24"/>
                <w:lang w:val="hy-AM"/>
              </w:rPr>
            </w:pPr>
          </w:p>
        </w:tc>
        <w:tc>
          <w:tcPr>
            <w:tcW w:w="1982" w:type="dxa"/>
            <w:tcMar>
              <w:top w:w="75" w:type="dxa"/>
              <w:left w:w="75" w:type="dxa"/>
              <w:bottom w:w="75" w:type="dxa"/>
              <w:right w:w="75" w:type="dxa"/>
            </w:tcMar>
            <w:hideMark/>
          </w:tcPr>
          <w:p w14:paraId="313C88C5"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Ուղղահայացից շեղումներ, 1 մ երկարության համար մմ-ից ոչ պակաս</w:t>
            </w:r>
          </w:p>
        </w:tc>
        <w:tc>
          <w:tcPr>
            <w:tcW w:w="1620" w:type="dxa"/>
            <w:tcMar>
              <w:top w:w="75" w:type="dxa"/>
              <w:left w:w="75" w:type="dxa"/>
              <w:bottom w:w="75" w:type="dxa"/>
              <w:right w:w="75" w:type="dxa"/>
            </w:tcMar>
            <w:hideMark/>
          </w:tcPr>
          <w:p w14:paraId="7A57BFC2" w14:textId="77777777" w:rsidR="00FF298E" w:rsidRPr="009732B0" w:rsidRDefault="00FF298E" w:rsidP="009C7CA2">
            <w:pPr>
              <w:spacing w:after="0" w:line="360" w:lineRule="auto"/>
              <w:ind w:right="-75"/>
              <w:jc w:val="center"/>
              <w:rPr>
                <w:rFonts w:ascii="GHEA Grapalat" w:hAnsi="GHEA Grapalat"/>
                <w:sz w:val="24"/>
                <w:szCs w:val="24"/>
                <w:lang w:val="hy-AM"/>
              </w:rPr>
            </w:pPr>
            <w:r w:rsidRPr="009732B0">
              <w:rPr>
                <w:rFonts w:ascii="GHEA Grapalat" w:hAnsi="GHEA Grapalat"/>
                <w:sz w:val="24"/>
                <w:szCs w:val="24"/>
                <w:lang w:val="hy-AM"/>
              </w:rPr>
              <w:t>Կարանների դիրքի շեղումներ ուղղահայա</w:t>
            </w:r>
            <w:r w:rsidRPr="009732B0">
              <w:rPr>
                <w:rFonts w:ascii="GHEA Grapalat" w:hAnsi="GHEA Grapalat"/>
                <w:sz w:val="24"/>
                <w:szCs w:val="24"/>
                <w:lang w:val="hy-AM"/>
              </w:rPr>
              <w:softHyphen/>
              <w:t>ցից և հորիզոնա</w:t>
            </w:r>
            <w:r w:rsidRPr="009732B0">
              <w:rPr>
                <w:rFonts w:ascii="GHEA Grapalat" w:hAnsi="GHEA Grapalat"/>
                <w:sz w:val="24"/>
                <w:szCs w:val="24"/>
                <w:lang w:val="hy-AM"/>
              </w:rPr>
              <w:softHyphen/>
              <w:t xml:space="preserve">կանից, ոչ պակաս, </w:t>
            </w:r>
          </w:p>
          <w:p w14:paraId="13647FA6" w14:textId="77777777" w:rsidR="00FF298E" w:rsidRPr="009732B0" w:rsidRDefault="00FF298E" w:rsidP="009C7CA2">
            <w:pPr>
              <w:spacing w:after="0" w:line="360" w:lineRule="auto"/>
              <w:ind w:right="-75"/>
              <w:jc w:val="center"/>
              <w:rPr>
                <w:rFonts w:ascii="GHEA Grapalat" w:hAnsi="GHEA Grapalat"/>
                <w:sz w:val="24"/>
                <w:szCs w:val="24"/>
                <w:lang w:val="hy-AM"/>
              </w:rPr>
            </w:pPr>
            <w:r w:rsidRPr="009732B0">
              <w:rPr>
                <w:rFonts w:ascii="GHEA Grapalat" w:hAnsi="GHEA Grapalat"/>
                <w:sz w:val="24"/>
                <w:szCs w:val="24"/>
                <w:lang w:val="hy-AM"/>
              </w:rPr>
              <w:t>քան մմ 1 մ համար</w:t>
            </w:r>
          </w:p>
          <w:p w14:paraId="1181B4B0" w14:textId="77777777" w:rsidR="00FF298E" w:rsidRPr="009732B0" w:rsidRDefault="00FF298E" w:rsidP="009C7CA2">
            <w:pPr>
              <w:spacing w:after="0" w:line="360" w:lineRule="auto"/>
              <w:jc w:val="center"/>
              <w:rPr>
                <w:rFonts w:ascii="GHEA Grapalat" w:hAnsi="GHEA Grapalat"/>
                <w:sz w:val="24"/>
                <w:szCs w:val="24"/>
                <w:lang w:val="hy-AM"/>
              </w:rPr>
            </w:pPr>
          </w:p>
        </w:tc>
        <w:tc>
          <w:tcPr>
            <w:tcW w:w="1800" w:type="dxa"/>
            <w:tcMar>
              <w:top w:w="75" w:type="dxa"/>
              <w:left w:w="75" w:type="dxa"/>
              <w:bottom w:w="75" w:type="dxa"/>
              <w:right w:w="75" w:type="dxa"/>
            </w:tcMar>
            <w:hideMark/>
          </w:tcPr>
          <w:p w14:paraId="37FD6BF3"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 xml:space="preserve">Ճարտարապե-տական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դետալների և կարերի միացման կետերում պրոֆիլների անհամապատասխանություններ, ոչ պակաս, քան մմ 1 մ համար</w:t>
            </w:r>
          </w:p>
        </w:tc>
        <w:tc>
          <w:tcPr>
            <w:tcW w:w="1350" w:type="dxa"/>
            <w:tcMar>
              <w:top w:w="75" w:type="dxa"/>
              <w:left w:w="75" w:type="dxa"/>
              <w:bottom w:w="75" w:type="dxa"/>
              <w:right w:w="75" w:type="dxa"/>
            </w:tcMar>
            <w:hideMark/>
          </w:tcPr>
          <w:p w14:paraId="102322F8"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 xml:space="preserve">Երեսպատման մակերեսի անհարթությունը (երբ փորձարկվում է երկու մետրանոց ձողով), մմ, ոչ պակաս, </w:t>
            </w:r>
          </w:p>
        </w:tc>
        <w:tc>
          <w:tcPr>
            <w:tcW w:w="1350" w:type="dxa"/>
            <w:tcMar>
              <w:top w:w="75" w:type="dxa"/>
              <w:left w:w="75" w:type="dxa"/>
              <w:bottom w:w="75" w:type="dxa"/>
              <w:right w:w="75" w:type="dxa"/>
            </w:tcMar>
            <w:hideMark/>
          </w:tcPr>
          <w:p w14:paraId="2F0147D5" w14:textId="77777777" w:rsidR="00FF298E" w:rsidRPr="009732B0" w:rsidRDefault="00FF298E" w:rsidP="009C7CA2">
            <w:pPr>
              <w:spacing w:after="0" w:line="360" w:lineRule="auto"/>
              <w:ind w:right="-84"/>
              <w:jc w:val="center"/>
              <w:rPr>
                <w:rFonts w:ascii="GHEA Grapalat" w:hAnsi="GHEA Grapalat"/>
                <w:sz w:val="24"/>
                <w:szCs w:val="24"/>
                <w:lang w:val="hy-AM"/>
              </w:rPr>
            </w:pPr>
            <w:r w:rsidRPr="009732B0">
              <w:rPr>
                <w:rFonts w:ascii="GHEA Grapalat" w:hAnsi="GHEA Grapalat"/>
                <w:sz w:val="24"/>
                <w:szCs w:val="24"/>
                <w:lang w:val="hy-AM"/>
              </w:rPr>
              <w:t>Կարանի լայնության շեղումներ, մմ, ոչ պակաս</w:t>
            </w:r>
          </w:p>
        </w:tc>
      </w:tr>
      <w:tr w:rsidR="00FF298E" w:rsidRPr="009732B0" w14:paraId="31D6689D" w14:textId="77777777" w:rsidTr="007D183C">
        <w:tc>
          <w:tcPr>
            <w:tcW w:w="2518" w:type="dxa"/>
            <w:tcMar>
              <w:top w:w="75" w:type="dxa"/>
              <w:left w:w="75" w:type="dxa"/>
              <w:bottom w:w="75" w:type="dxa"/>
              <w:right w:w="75" w:type="dxa"/>
            </w:tcMar>
            <w:hideMark/>
          </w:tcPr>
          <w:p w14:paraId="6D6DBAC7" w14:textId="3DD2AED6" w:rsidR="00FF298E" w:rsidRPr="009732B0" w:rsidRDefault="0022101D" w:rsidP="009C7CA2">
            <w:pPr>
              <w:spacing w:after="0" w:line="360" w:lineRule="auto"/>
              <w:jc w:val="center"/>
              <w:rPr>
                <w:rFonts w:ascii="GHEA Grapalat" w:hAnsi="GHEA Grapalat"/>
                <w:sz w:val="24"/>
                <w:szCs w:val="24"/>
                <w:lang w:val="hy-AM"/>
              </w:rPr>
            </w:pPr>
            <w:r>
              <w:rPr>
                <w:rFonts w:ascii="GHEA Grapalat" w:hAnsi="GHEA Grapalat"/>
                <w:sz w:val="24"/>
                <w:szCs w:val="24"/>
                <w:lang w:val="en-US"/>
              </w:rPr>
              <w:t>1)</w:t>
            </w:r>
            <w:r w:rsidR="00FF298E" w:rsidRPr="009732B0">
              <w:rPr>
                <w:rFonts w:ascii="GHEA Grapalat" w:hAnsi="GHEA Grapalat"/>
                <w:sz w:val="24"/>
                <w:szCs w:val="24"/>
                <w:lang w:val="hy-AM"/>
              </w:rPr>
              <w:t>հայելային, փայլեցրած</w:t>
            </w:r>
          </w:p>
        </w:tc>
        <w:tc>
          <w:tcPr>
            <w:tcW w:w="1982" w:type="dxa"/>
            <w:tcMar>
              <w:top w:w="75" w:type="dxa"/>
              <w:left w:w="75" w:type="dxa"/>
              <w:bottom w:w="75" w:type="dxa"/>
              <w:right w:w="75" w:type="dxa"/>
            </w:tcMar>
            <w:hideMark/>
          </w:tcPr>
          <w:p w14:paraId="25A35D74"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rPr>
              <w:t xml:space="preserve">2 (4 </w:t>
            </w:r>
            <w:r w:rsidRPr="009732B0">
              <w:rPr>
                <w:rFonts w:ascii="GHEA Grapalat" w:hAnsi="GHEA Grapalat"/>
                <w:sz w:val="24"/>
                <w:szCs w:val="24"/>
                <w:lang w:val="hy-AM"/>
              </w:rPr>
              <w:t>ամեն հարկում</w:t>
            </w:r>
            <w:r w:rsidRPr="009732B0">
              <w:rPr>
                <w:rFonts w:ascii="GHEA Grapalat" w:hAnsi="GHEA Grapalat"/>
                <w:sz w:val="24"/>
                <w:szCs w:val="24"/>
              </w:rPr>
              <w:t>)</w:t>
            </w:r>
          </w:p>
        </w:tc>
        <w:tc>
          <w:tcPr>
            <w:tcW w:w="1620" w:type="dxa"/>
            <w:tcMar>
              <w:top w:w="75" w:type="dxa"/>
              <w:left w:w="75" w:type="dxa"/>
              <w:bottom w:w="75" w:type="dxa"/>
              <w:right w:w="75" w:type="dxa"/>
            </w:tcMar>
            <w:hideMark/>
          </w:tcPr>
          <w:p w14:paraId="0744FA0B"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1,5</w:t>
            </w:r>
          </w:p>
        </w:tc>
        <w:tc>
          <w:tcPr>
            <w:tcW w:w="1800" w:type="dxa"/>
            <w:tcMar>
              <w:top w:w="75" w:type="dxa"/>
              <w:left w:w="75" w:type="dxa"/>
              <w:bottom w:w="75" w:type="dxa"/>
              <w:right w:w="75" w:type="dxa"/>
            </w:tcMar>
            <w:hideMark/>
          </w:tcPr>
          <w:p w14:paraId="7C3935BC"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0,5</w:t>
            </w:r>
          </w:p>
        </w:tc>
        <w:tc>
          <w:tcPr>
            <w:tcW w:w="1350" w:type="dxa"/>
            <w:tcMar>
              <w:top w:w="75" w:type="dxa"/>
              <w:left w:w="75" w:type="dxa"/>
              <w:bottom w:w="75" w:type="dxa"/>
              <w:right w:w="75" w:type="dxa"/>
            </w:tcMar>
            <w:hideMark/>
          </w:tcPr>
          <w:p w14:paraId="39CF60E9"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2</w:t>
            </w:r>
          </w:p>
        </w:tc>
        <w:tc>
          <w:tcPr>
            <w:tcW w:w="1350" w:type="dxa"/>
            <w:tcMar>
              <w:top w:w="75" w:type="dxa"/>
              <w:left w:w="75" w:type="dxa"/>
              <w:bottom w:w="75" w:type="dxa"/>
              <w:right w:w="75" w:type="dxa"/>
            </w:tcMar>
            <w:hideMark/>
          </w:tcPr>
          <w:p w14:paraId="63C5AEF9"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±0,5</w:t>
            </w:r>
          </w:p>
        </w:tc>
      </w:tr>
      <w:tr w:rsidR="00FF298E" w:rsidRPr="009732B0" w14:paraId="7609821A" w14:textId="77777777" w:rsidTr="007D183C">
        <w:tc>
          <w:tcPr>
            <w:tcW w:w="2518" w:type="dxa"/>
            <w:tcMar>
              <w:top w:w="75" w:type="dxa"/>
              <w:left w:w="75" w:type="dxa"/>
              <w:bottom w:w="75" w:type="dxa"/>
              <w:right w:w="75" w:type="dxa"/>
            </w:tcMar>
            <w:hideMark/>
          </w:tcPr>
          <w:p w14:paraId="097826EE" w14:textId="0E33EBEA" w:rsidR="00FF298E" w:rsidRPr="009732B0" w:rsidRDefault="0022101D" w:rsidP="009C7CA2">
            <w:pPr>
              <w:spacing w:after="0" w:line="360" w:lineRule="auto"/>
              <w:jc w:val="center"/>
              <w:rPr>
                <w:rFonts w:ascii="GHEA Grapalat" w:hAnsi="GHEA Grapalat"/>
                <w:sz w:val="24"/>
                <w:szCs w:val="24"/>
                <w:lang w:val="hy-AM"/>
              </w:rPr>
            </w:pPr>
            <w:r>
              <w:rPr>
                <w:rFonts w:ascii="GHEA Grapalat" w:hAnsi="GHEA Grapalat"/>
                <w:sz w:val="24"/>
                <w:szCs w:val="24"/>
                <w:lang w:val="en-US"/>
              </w:rPr>
              <w:t>2)</w:t>
            </w:r>
            <w:r w:rsidR="00FF298E" w:rsidRPr="009732B0">
              <w:rPr>
                <w:rFonts w:ascii="GHEA Grapalat" w:hAnsi="GHEA Grapalat"/>
                <w:sz w:val="24"/>
                <w:szCs w:val="24"/>
                <w:lang w:val="hy-AM"/>
              </w:rPr>
              <w:t>հղկված, կետավոր, անհարթ, ակոսավոր</w:t>
            </w:r>
          </w:p>
        </w:tc>
        <w:tc>
          <w:tcPr>
            <w:tcW w:w="1982" w:type="dxa"/>
            <w:tcMar>
              <w:top w:w="75" w:type="dxa"/>
              <w:left w:w="75" w:type="dxa"/>
              <w:bottom w:w="75" w:type="dxa"/>
              <w:right w:w="75" w:type="dxa"/>
            </w:tcMar>
            <w:hideMark/>
          </w:tcPr>
          <w:p w14:paraId="617A2E68"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rPr>
              <w:t xml:space="preserve">3 (8 </w:t>
            </w:r>
            <w:r w:rsidRPr="009732B0">
              <w:rPr>
                <w:rFonts w:ascii="GHEA Grapalat" w:hAnsi="GHEA Grapalat"/>
                <w:sz w:val="24"/>
                <w:szCs w:val="24"/>
                <w:lang w:val="hy-AM"/>
              </w:rPr>
              <w:t>ամեն հարկում</w:t>
            </w:r>
            <w:r w:rsidRPr="009732B0">
              <w:rPr>
                <w:rFonts w:ascii="GHEA Grapalat" w:hAnsi="GHEA Grapalat"/>
                <w:sz w:val="24"/>
                <w:szCs w:val="24"/>
              </w:rPr>
              <w:t>)</w:t>
            </w:r>
          </w:p>
        </w:tc>
        <w:tc>
          <w:tcPr>
            <w:tcW w:w="1620" w:type="dxa"/>
            <w:tcMar>
              <w:top w:w="75" w:type="dxa"/>
              <w:left w:w="75" w:type="dxa"/>
              <w:bottom w:w="75" w:type="dxa"/>
              <w:right w:w="75" w:type="dxa"/>
            </w:tcMar>
            <w:hideMark/>
          </w:tcPr>
          <w:p w14:paraId="27534398"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3</w:t>
            </w:r>
          </w:p>
        </w:tc>
        <w:tc>
          <w:tcPr>
            <w:tcW w:w="1800" w:type="dxa"/>
            <w:tcMar>
              <w:top w:w="75" w:type="dxa"/>
              <w:left w:w="75" w:type="dxa"/>
              <w:bottom w:w="75" w:type="dxa"/>
              <w:right w:w="75" w:type="dxa"/>
            </w:tcMar>
            <w:hideMark/>
          </w:tcPr>
          <w:p w14:paraId="4054E2B4"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1</w:t>
            </w:r>
          </w:p>
        </w:tc>
        <w:tc>
          <w:tcPr>
            <w:tcW w:w="1350" w:type="dxa"/>
            <w:tcMar>
              <w:top w:w="75" w:type="dxa"/>
              <w:left w:w="75" w:type="dxa"/>
              <w:bottom w:w="75" w:type="dxa"/>
              <w:right w:w="75" w:type="dxa"/>
            </w:tcMar>
            <w:hideMark/>
          </w:tcPr>
          <w:p w14:paraId="1389EDFB"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4</w:t>
            </w:r>
          </w:p>
        </w:tc>
        <w:tc>
          <w:tcPr>
            <w:tcW w:w="1350" w:type="dxa"/>
            <w:tcMar>
              <w:top w:w="75" w:type="dxa"/>
              <w:left w:w="75" w:type="dxa"/>
              <w:bottom w:w="75" w:type="dxa"/>
              <w:right w:w="75" w:type="dxa"/>
            </w:tcMar>
            <w:hideMark/>
          </w:tcPr>
          <w:p w14:paraId="2D7B80D0"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r>
      <w:tr w:rsidR="00FF298E" w:rsidRPr="009732B0" w14:paraId="557DB50D" w14:textId="77777777" w:rsidTr="007D183C">
        <w:tc>
          <w:tcPr>
            <w:tcW w:w="2518" w:type="dxa"/>
            <w:tcMar>
              <w:top w:w="75" w:type="dxa"/>
              <w:left w:w="75" w:type="dxa"/>
              <w:bottom w:w="75" w:type="dxa"/>
              <w:right w:w="75" w:type="dxa"/>
            </w:tcMar>
            <w:hideMark/>
          </w:tcPr>
          <w:p w14:paraId="65D117C7" w14:textId="62AEBF66" w:rsidR="00FF298E" w:rsidRPr="009732B0" w:rsidRDefault="0022101D" w:rsidP="009C7CA2">
            <w:pPr>
              <w:spacing w:after="0" w:line="360" w:lineRule="auto"/>
              <w:jc w:val="center"/>
              <w:rPr>
                <w:rFonts w:ascii="GHEA Grapalat" w:hAnsi="GHEA Grapalat"/>
                <w:sz w:val="24"/>
                <w:szCs w:val="24"/>
                <w:lang w:val="hy-AM"/>
              </w:rPr>
            </w:pPr>
            <w:r>
              <w:rPr>
                <w:rFonts w:ascii="GHEA Grapalat" w:hAnsi="GHEA Grapalat"/>
                <w:sz w:val="24"/>
                <w:szCs w:val="24"/>
                <w:lang w:val="en-US"/>
              </w:rPr>
              <w:t>3)</w:t>
            </w:r>
            <w:r w:rsidR="00FF298E" w:rsidRPr="009732B0">
              <w:rPr>
                <w:rFonts w:ascii="GHEA Grapalat" w:hAnsi="GHEA Grapalat"/>
                <w:sz w:val="24"/>
                <w:szCs w:val="24"/>
                <w:lang w:val="hy-AM"/>
              </w:rPr>
              <w:t>«ժայռ» տեսակի հյուսվածք</w:t>
            </w:r>
          </w:p>
        </w:tc>
        <w:tc>
          <w:tcPr>
            <w:tcW w:w="1982" w:type="dxa"/>
            <w:tcMar>
              <w:top w:w="75" w:type="dxa"/>
              <w:left w:w="75" w:type="dxa"/>
              <w:bottom w:w="75" w:type="dxa"/>
              <w:right w:w="75" w:type="dxa"/>
            </w:tcMar>
            <w:hideMark/>
          </w:tcPr>
          <w:p w14:paraId="218A22B5"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620" w:type="dxa"/>
            <w:tcMar>
              <w:top w:w="75" w:type="dxa"/>
              <w:left w:w="75" w:type="dxa"/>
              <w:bottom w:w="75" w:type="dxa"/>
              <w:right w:w="75" w:type="dxa"/>
            </w:tcMar>
            <w:hideMark/>
          </w:tcPr>
          <w:p w14:paraId="4B62456E"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3</w:t>
            </w:r>
          </w:p>
        </w:tc>
        <w:tc>
          <w:tcPr>
            <w:tcW w:w="1800" w:type="dxa"/>
            <w:tcMar>
              <w:top w:w="75" w:type="dxa"/>
              <w:left w:w="75" w:type="dxa"/>
              <w:bottom w:w="75" w:type="dxa"/>
              <w:right w:w="75" w:type="dxa"/>
            </w:tcMar>
            <w:hideMark/>
          </w:tcPr>
          <w:p w14:paraId="140E7856"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2</w:t>
            </w:r>
          </w:p>
        </w:tc>
        <w:tc>
          <w:tcPr>
            <w:tcW w:w="1350" w:type="dxa"/>
            <w:tcMar>
              <w:top w:w="75" w:type="dxa"/>
              <w:left w:w="75" w:type="dxa"/>
              <w:bottom w:w="75" w:type="dxa"/>
              <w:right w:w="75" w:type="dxa"/>
            </w:tcMar>
            <w:hideMark/>
          </w:tcPr>
          <w:p w14:paraId="0A2B39E3"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350" w:type="dxa"/>
            <w:tcMar>
              <w:top w:w="75" w:type="dxa"/>
              <w:left w:w="75" w:type="dxa"/>
              <w:bottom w:w="75" w:type="dxa"/>
              <w:right w:w="75" w:type="dxa"/>
            </w:tcMar>
            <w:hideMark/>
          </w:tcPr>
          <w:p w14:paraId="3758673F"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±2</w:t>
            </w:r>
          </w:p>
        </w:tc>
      </w:tr>
      <w:tr w:rsidR="00FF298E" w:rsidRPr="009732B0" w14:paraId="2BC7675B" w14:textId="77777777" w:rsidTr="007D183C">
        <w:tc>
          <w:tcPr>
            <w:tcW w:w="2518" w:type="dxa"/>
            <w:tcMar>
              <w:top w:w="75" w:type="dxa"/>
              <w:left w:w="75" w:type="dxa"/>
              <w:bottom w:w="75" w:type="dxa"/>
              <w:right w:w="75" w:type="dxa"/>
            </w:tcMar>
            <w:hideMark/>
          </w:tcPr>
          <w:p w14:paraId="52979368" w14:textId="22E39A42" w:rsidR="00FF298E" w:rsidRPr="009732B0" w:rsidRDefault="0022101D" w:rsidP="009C7CA2">
            <w:pPr>
              <w:spacing w:after="0" w:line="360" w:lineRule="auto"/>
              <w:jc w:val="center"/>
              <w:rPr>
                <w:rFonts w:ascii="GHEA Grapalat" w:hAnsi="GHEA Grapalat"/>
                <w:sz w:val="24"/>
                <w:szCs w:val="24"/>
                <w:lang w:val="hy-AM"/>
              </w:rPr>
            </w:pPr>
            <w:r>
              <w:rPr>
                <w:rFonts w:ascii="GHEA Grapalat" w:hAnsi="GHEA Grapalat"/>
                <w:sz w:val="24"/>
                <w:szCs w:val="24"/>
                <w:lang w:val="en-US"/>
              </w:rPr>
              <w:lastRenderedPageBreak/>
              <w:t>4)</w:t>
            </w:r>
            <w:r w:rsidR="00FF298E" w:rsidRPr="009732B0">
              <w:rPr>
                <w:rFonts w:ascii="GHEA Grapalat" w:hAnsi="GHEA Grapalat"/>
                <w:sz w:val="24"/>
                <w:szCs w:val="24"/>
                <w:lang w:val="hy-AM"/>
              </w:rPr>
              <w:t xml:space="preserve">գրանիտից և արհեստական </w:t>
            </w:r>
            <w:r w:rsidR="00FF298E" w:rsidRPr="009732B0">
              <w:rPr>
                <w:rFonts w:ascii="Times New Roman" w:hAnsi="Times New Roman" w:cs="Times New Roman"/>
                <w:sz w:val="24"/>
                <w:szCs w:val="24"/>
                <w:lang w:val="hy-AM"/>
              </w:rPr>
              <w:t>​​</w:t>
            </w:r>
            <w:r w:rsidR="00FF298E" w:rsidRPr="009732B0">
              <w:rPr>
                <w:rFonts w:ascii="GHEA Grapalat" w:hAnsi="GHEA Grapalat"/>
                <w:sz w:val="24"/>
                <w:szCs w:val="24"/>
                <w:lang w:val="hy-AM"/>
              </w:rPr>
              <w:t>քարից</w:t>
            </w:r>
          </w:p>
        </w:tc>
        <w:tc>
          <w:tcPr>
            <w:tcW w:w="1982" w:type="dxa"/>
            <w:tcMar>
              <w:top w:w="75" w:type="dxa"/>
              <w:left w:w="75" w:type="dxa"/>
              <w:bottom w:w="75" w:type="dxa"/>
              <w:right w:w="75" w:type="dxa"/>
            </w:tcMar>
            <w:hideMark/>
          </w:tcPr>
          <w:p w14:paraId="1BFED4E6"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rPr>
              <w:t>-</w:t>
            </w:r>
          </w:p>
        </w:tc>
        <w:tc>
          <w:tcPr>
            <w:tcW w:w="1620" w:type="dxa"/>
            <w:tcMar>
              <w:top w:w="75" w:type="dxa"/>
              <w:left w:w="75" w:type="dxa"/>
              <w:bottom w:w="75" w:type="dxa"/>
              <w:right w:w="75" w:type="dxa"/>
            </w:tcMar>
            <w:hideMark/>
          </w:tcPr>
          <w:p w14:paraId="1A3A4669"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800" w:type="dxa"/>
            <w:tcMar>
              <w:top w:w="75" w:type="dxa"/>
              <w:left w:w="75" w:type="dxa"/>
              <w:bottom w:w="75" w:type="dxa"/>
              <w:right w:w="75" w:type="dxa"/>
            </w:tcMar>
            <w:hideMark/>
          </w:tcPr>
          <w:p w14:paraId="48ABEF3A"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350" w:type="dxa"/>
            <w:tcMar>
              <w:top w:w="75" w:type="dxa"/>
              <w:left w:w="75" w:type="dxa"/>
              <w:bottom w:w="75" w:type="dxa"/>
              <w:right w:w="75" w:type="dxa"/>
            </w:tcMar>
            <w:hideMark/>
          </w:tcPr>
          <w:p w14:paraId="0705700C"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350" w:type="dxa"/>
            <w:tcMar>
              <w:top w:w="75" w:type="dxa"/>
              <w:left w:w="75" w:type="dxa"/>
              <w:bottom w:w="75" w:type="dxa"/>
              <w:right w:w="75" w:type="dxa"/>
            </w:tcMar>
            <w:hideMark/>
          </w:tcPr>
          <w:p w14:paraId="76A82604"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±0,5</w:t>
            </w:r>
          </w:p>
        </w:tc>
      </w:tr>
      <w:tr w:rsidR="00FF298E" w:rsidRPr="009732B0" w14:paraId="051E92A7" w14:textId="77777777" w:rsidTr="007D183C">
        <w:tc>
          <w:tcPr>
            <w:tcW w:w="2518" w:type="dxa"/>
            <w:tcMar>
              <w:top w:w="75" w:type="dxa"/>
              <w:left w:w="75" w:type="dxa"/>
              <w:bottom w:w="75" w:type="dxa"/>
              <w:right w:w="75" w:type="dxa"/>
            </w:tcMar>
            <w:hideMark/>
          </w:tcPr>
          <w:p w14:paraId="1BD4EA4C" w14:textId="2444C939" w:rsidR="00FF298E" w:rsidRPr="009732B0" w:rsidRDefault="0022101D" w:rsidP="009C7CA2">
            <w:pPr>
              <w:spacing w:after="0" w:line="360" w:lineRule="auto"/>
              <w:rPr>
                <w:rFonts w:ascii="GHEA Grapalat" w:hAnsi="GHEA Grapalat"/>
                <w:sz w:val="24"/>
                <w:szCs w:val="24"/>
                <w:lang w:val="hy-AM"/>
              </w:rPr>
            </w:pPr>
            <w:r>
              <w:rPr>
                <w:rFonts w:ascii="GHEA Grapalat" w:hAnsi="GHEA Grapalat"/>
                <w:sz w:val="24"/>
                <w:szCs w:val="24"/>
                <w:lang w:val="en-US"/>
              </w:rPr>
              <w:t>5)</w:t>
            </w:r>
            <w:r w:rsidR="00FF298E" w:rsidRPr="009732B0">
              <w:rPr>
                <w:rFonts w:ascii="GHEA Grapalat" w:hAnsi="GHEA Grapalat"/>
                <w:sz w:val="24"/>
                <w:szCs w:val="24"/>
                <w:lang w:val="hy-AM"/>
              </w:rPr>
              <w:t>մարմարից</w:t>
            </w:r>
          </w:p>
        </w:tc>
        <w:tc>
          <w:tcPr>
            <w:tcW w:w="1982" w:type="dxa"/>
            <w:tcMar>
              <w:top w:w="75" w:type="dxa"/>
              <w:left w:w="75" w:type="dxa"/>
              <w:bottom w:w="75" w:type="dxa"/>
              <w:right w:w="75" w:type="dxa"/>
            </w:tcMar>
            <w:hideMark/>
          </w:tcPr>
          <w:p w14:paraId="522D3016"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rPr>
              <w:t>-</w:t>
            </w:r>
          </w:p>
        </w:tc>
        <w:tc>
          <w:tcPr>
            <w:tcW w:w="1620" w:type="dxa"/>
            <w:tcMar>
              <w:top w:w="75" w:type="dxa"/>
              <w:left w:w="75" w:type="dxa"/>
              <w:bottom w:w="75" w:type="dxa"/>
              <w:right w:w="75" w:type="dxa"/>
            </w:tcMar>
            <w:hideMark/>
          </w:tcPr>
          <w:p w14:paraId="2A9AAAF6"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800" w:type="dxa"/>
            <w:tcMar>
              <w:top w:w="75" w:type="dxa"/>
              <w:left w:w="75" w:type="dxa"/>
              <w:bottom w:w="75" w:type="dxa"/>
              <w:right w:w="75" w:type="dxa"/>
            </w:tcMar>
            <w:hideMark/>
          </w:tcPr>
          <w:p w14:paraId="0A9D7996"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350" w:type="dxa"/>
            <w:tcMar>
              <w:top w:w="75" w:type="dxa"/>
              <w:left w:w="75" w:type="dxa"/>
              <w:bottom w:w="75" w:type="dxa"/>
              <w:right w:w="75" w:type="dxa"/>
            </w:tcMar>
            <w:hideMark/>
          </w:tcPr>
          <w:p w14:paraId="564E1747"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w:t>
            </w:r>
          </w:p>
        </w:tc>
        <w:tc>
          <w:tcPr>
            <w:tcW w:w="1350" w:type="dxa"/>
            <w:tcMar>
              <w:top w:w="75" w:type="dxa"/>
              <w:left w:w="75" w:type="dxa"/>
              <w:bottom w:w="75" w:type="dxa"/>
              <w:right w:w="75" w:type="dxa"/>
            </w:tcMar>
            <w:hideMark/>
          </w:tcPr>
          <w:p w14:paraId="0CDFE9F2"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±0,5</w:t>
            </w:r>
          </w:p>
        </w:tc>
      </w:tr>
      <w:tr w:rsidR="00FF298E" w:rsidRPr="009732B0" w14:paraId="04C40129" w14:textId="77777777" w:rsidTr="007D183C">
        <w:tc>
          <w:tcPr>
            <w:tcW w:w="2518" w:type="dxa"/>
            <w:tcMar>
              <w:top w:w="75" w:type="dxa"/>
              <w:left w:w="75" w:type="dxa"/>
              <w:bottom w:w="75" w:type="dxa"/>
              <w:right w:w="75" w:type="dxa"/>
            </w:tcMar>
            <w:hideMark/>
          </w:tcPr>
          <w:p w14:paraId="00ECCAD1" w14:textId="3A4B3122" w:rsidR="00FF298E" w:rsidRPr="0022101D" w:rsidRDefault="0022101D" w:rsidP="009C7CA2">
            <w:pPr>
              <w:spacing w:after="0" w:line="360" w:lineRule="auto"/>
              <w:jc w:val="center"/>
              <w:rPr>
                <w:rFonts w:ascii="GHEA Grapalat" w:hAnsi="GHEA Grapalat"/>
                <w:sz w:val="24"/>
                <w:szCs w:val="24"/>
                <w:lang w:val="hy-AM"/>
              </w:rPr>
            </w:pPr>
            <w:r w:rsidRPr="0022101D">
              <w:rPr>
                <w:rFonts w:ascii="GHEA Grapalat" w:hAnsi="GHEA Grapalat"/>
                <w:sz w:val="24"/>
                <w:szCs w:val="24"/>
              </w:rPr>
              <w:t>2.</w:t>
            </w:r>
            <w:r w:rsidR="00FF298E" w:rsidRPr="0022101D">
              <w:rPr>
                <w:rFonts w:ascii="GHEA Grapalat" w:hAnsi="GHEA Grapalat"/>
                <w:sz w:val="24"/>
                <w:szCs w:val="24"/>
                <w:lang w:val="hy-AM"/>
              </w:rPr>
              <w:t>Կերամիկական, ապակե-կերամիկական և այլ արտադրատեսակ</w:t>
            </w:r>
            <w:r w:rsidR="00FF298E" w:rsidRPr="0022101D">
              <w:rPr>
                <w:rFonts w:ascii="GHEA Grapalat" w:hAnsi="GHEA Grapalat"/>
                <w:sz w:val="24"/>
                <w:szCs w:val="24"/>
                <w:lang w:val="hy-AM"/>
              </w:rPr>
              <w:softHyphen/>
              <w:t>ներից՝</w:t>
            </w:r>
          </w:p>
          <w:p w14:paraId="172D659B" w14:textId="07CA1183" w:rsidR="00FF298E" w:rsidRPr="0022101D"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lang w:val="en-US"/>
              </w:rPr>
              <w:t>1)</w:t>
            </w:r>
            <w:r w:rsidR="00FF298E" w:rsidRPr="0022101D">
              <w:rPr>
                <w:rFonts w:ascii="GHEA Grapalat" w:hAnsi="GHEA Grapalat"/>
                <w:sz w:val="24"/>
                <w:szCs w:val="24"/>
                <w:lang w:val="hy-AM"/>
              </w:rPr>
              <w:t xml:space="preserve"> արտաքին երեսպատում</w:t>
            </w:r>
          </w:p>
          <w:p w14:paraId="439FAF32" w14:textId="4984E0FD" w:rsidR="00FF298E" w:rsidRPr="0022101D" w:rsidRDefault="0022101D" w:rsidP="009C7CA2">
            <w:pPr>
              <w:spacing w:after="0" w:line="360" w:lineRule="auto"/>
              <w:rPr>
                <w:rFonts w:ascii="GHEA Grapalat" w:hAnsi="GHEA Grapalat"/>
                <w:sz w:val="24"/>
                <w:szCs w:val="24"/>
                <w:lang w:val="hy-AM"/>
              </w:rPr>
            </w:pPr>
            <w:r w:rsidRPr="0022101D">
              <w:rPr>
                <w:rFonts w:ascii="GHEA Grapalat" w:hAnsi="GHEA Grapalat"/>
                <w:sz w:val="24"/>
                <w:szCs w:val="24"/>
                <w:lang w:val="en-US"/>
              </w:rPr>
              <w:t>2)</w:t>
            </w:r>
            <w:r w:rsidR="00FF298E" w:rsidRPr="0022101D">
              <w:rPr>
                <w:rFonts w:ascii="GHEA Grapalat" w:hAnsi="GHEA Grapalat"/>
                <w:sz w:val="24"/>
                <w:szCs w:val="24"/>
                <w:lang w:val="hy-AM"/>
              </w:rPr>
              <w:t xml:space="preserve"> ներքին երեսպատում</w:t>
            </w:r>
          </w:p>
        </w:tc>
        <w:tc>
          <w:tcPr>
            <w:tcW w:w="1982" w:type="dxa"/>
            <w:tcMar>
              <w:top w:w="75" w:type="dxa"/>
              <w:left w:w="75" w:type="dxa"/>
              <w:bottom w:w="75" w:type="dxa"/>
              <w:right w:w="75" w:type="dxa"/>
            </w:tcMar>
            <w:hideMark/>
          </w:tcPr>
          <w:p w14:paraId="6010E5DE" w14:textId="77777777" w:rsidR="00FF298E" w:rsidRPr="009732B0" w:rsidRDefault="00FF298E" w:rsidP="009C7CA2">
            <w:pPr>
              <w:spacing w:after="0" w:line="360" w:lineRule="auto"/>
              <w:rPr>
                <w:rFonts w:ascii="GHEA Grapalat" w:hAnsi="GHEA Grapalat"/>
                <w:sz w:val="24"/>
                <w:szCs w:val="24"/>
                <w:lang w:val="hy-AM"/>
              </w:rPr>
            </w:pPr>
          </w:p>
          <w:p w14:paraId="034F6FEF" w14:textId="77777777" w:rsidR="00FF298E" w:rsidRPr="009732B0" w:rsidRDefault="00FF298E" w:rsidP="009C7CA2">
            <w:pPr>
              <w:spacing w:after="0" w:line="360" w:lineRule="auto"/>
              <w:rPr>
                <w:rFonts w:ascii="GHEA Grapalat" w:hAnsi="GHEA Grapalat"/>
                <w:sz w:val="24"/>
                <w:szCs w:val="24"/>
                <w:lang w:val="hy-AM"/>
              </w:rPr>
            </w:pPr>
          </w:p>
          <w:p w14:paraId="1985E816" w14:textId="77777777" w:rsidR="00FF298E" w:rsidRPr="009732B0" w:rsidRDefault="00FF298E" w:rsidP="009C7CA2">
            <w:pPr>
              <w:spacing w:after="0" w:line="360" w:lineRule="auto"/>
              <w:rPr>
                <w:rFonts w:ascii="GHEA Grapalat" w:hAnsi="GHEA Grapalat"/>
                <w:sz w:val="24"/>
                <w:szCs w:val="24"/>
                <w:lang w:val="hy-AM"/>
              </w:rPr>
            </w:pPr>
          </w:p>
          <w:p w14:paraId="412559AE" w14:textId="77777777" w:rsidR="00FF298E" w:rsidRPr="009732B0" w:rsidRDefault="00FF298E" w:rsidP="009C7CA2">
            <w:pPr>
              <w:spacing w:after="0" w:line="360" w:lineRule="auto"/>
              <w:rPr>
                <w:rFonts w:ascii="GHEA Grapalat" w:hAnsi="GHEA Grapalat"/>
                <w:sz w:val="24"/>
                <w:szCs w:val="24"/>
                <w:lang w:val="hy-AM"/>
              </w:rPr>
            </w:pPr>
          </w:p>
          <w:p w14:paraId="50EE2FD7" w14:textId="77777777" w:rsidR="00FF298E" w:rsidRPr="009732B0" w:rsidRDefault="00FF298E" w:rsidP="009C7CA2">
            <w:pPr>
              <w:spacing w:after="0" w:line="360" w:lineRule="auto"/>
              <w:rPr>
                <w:rFonts w:ascii="GHEA Grapalat" w:hAnsi="GHEA Grapalat"/>
                <w:sz w:val="24"/>
                <w:szCs w:val="24"/>
                <w:lang w:val="hy-AM"/>
              </w:rPr>
            </w:pPr>
          </w:p>
          <w:p w14:paraId="5CAE3DD2"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 xml:space="preserve">3 (8 </w:t>
            </w:r>
            <w:r w:rsidRPr="009732B0">
              <w:rPr>
                <w:rFonts w:ascii="GHEA Grapalat" w:hAnsi="GHEA Grapalat"/>
                <w:sz w:val="24"/>
                <w:szCs w:val="24"/>
                <w:lang w:val="hy-AM"/>
              </w:rPr>
              <w:t>ամեն հարկում</w:t>
            </w:r>
            <w:r w:rsidRPr="009732B0">
              <w:rPr>
                <w:rFonts w:ascii="GHEA Grapalat" w:hAnsi="GHEA Grapalat"/>
                <w:sz w:val="24"/>
                <w:szCs w:val="24"/>
              </w:rPr>
              <w:t xml:space="preserve">) </w:t>
            </w:r>
          </w:p>
          <w:p w14:paraId="23867EA7"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 xml:space="preserve">2 (5 </w:t>
            </w:r>
            <w:r w:rsidRPr="009732B0">
              <w:rPr>
                <w:rFonts w:ascii="GHEA Grapalat" w:hAnsi="GHEA Grapalat"/>
                <w:sz w:val="24"/>
                <w:szCs w:val="24"/>
                <w:lang w:val="hy-AM"/>
              </w:rPr>
              <w:t>ամեն հարկում</w:t>
            </w:r>
            <w:r w:rsidRPr="009732B0">
              <w:rPr>
                <w:rFonts w:ascii="GHEA Grapalat" w:hAnsi="GHEA Grapalat"/>
                <w:sz w:val="24"/>
                <w:szCs w:val="24"/>
              </w:rPr>
              <w:t>)</w:t>
            </w:r>
          </w:p>
        </w:tc>
        <w:tc>
          <w:tcPr>
            <w:tcW w:w="1620" w:type="dxa"/>
            <w:tcMar>
              <w:top w:w="75" w:type="dxa"/>
              <w:left w:w="75" w:type="dxa"/>
              <w:bottom w:w="75" w:type="dxa"/>
              <w:right w:w="75" w:type="dxa"/>
            </w:tcMar>
            <w:hideMark/>
          </w:tcPr>
          <w:p w14:paraId="79B58C94" w14:textId="77777777" w:rsidR="00FF298E" w:rsidRPr="009732B0" w:rsidRDefault="00FF298E" w:rsidP="009C7CA2">
            <w:pPr>
              <w:spacing w:after="0" w:line="360" w:lineRule="auto"/>
              <w:rPr>
                <w:rFonts w:ascii="GHEA Grapalat" w:hAnsi="GHEA Grapalat"/>
                <w:sz w:val="24"/>
                <w:szCs w:val="24"/>
              </w:rPr>
            </w:pPr>
          </w:p>
          <w:p w14:paraId="44DF07A5" w14:textId="77777777" w:rsidR="00FF298E" w:rsidRPr="009732B0" w:rsidRDefault="00FF298E" w:rsidP="009C7CA2">
            <w:pPr>
              <w:spacing w:after="0" w:line="360" w:lineRule="auto"/>
              <w:rPr>
                <w:rFonts w:ascii="GHEA Grapalat" w:hAnsi="GHEA Grapalat"/>
                <w:sz w:val="24"/>
                <w:szCs w:val="24"/>
              </w:rPr>
            </w:pPr>
          </w:p>
          <w:p w14:paraId="3B3524C6" w14:textId="77777777" w:rsidR="00FF298E" w:rsidRPr="009732B0" w:rsidRDefault="00FF298E" w:rsidP="009C7CA2">
            <w:pPr>
              <w:spacing w:after="0" w:line="360" w:lineRule="auto"/>
              <w:rPr>
                <w:rFonts w:ascii="GHEA Grapalat" w:hAnsi="GHEA Grapalat"/>
                <w:sz w:val="24"/>
                <w:szCs w:val="24"/>
                <w:lang w:val="hy-AM"/>
              </w:rPr>
            </w:pPr>
          </w:p>
          <w:p w14:paraId="00D0A5FC" w14:textId="77777777" w:rsidR="00FF298E" w:rsidRPr="009732B0" w:rsidRDefault="00FF298E" w:rsidP="009C7CA2">
            <w:pPr>
              <w:spacing w:after="0" w:line="360" w:lineRule="auto"/>
              <w:rPr>
                <w:rFonts w:ascii="GHEA Grapalat" w:hAnsi="GHEA Grapalat"/>
                <w:sz w:val="24"/>
                <w:szCs w:val="24"/>
                <w:lang w:val="hy-AM"/>
              </w:rPr>
            </w:pPr>
          </w:p>
          <w:p w14:paraId="5F7C7728" w14:textId="77777777" w:rsidR="00FF298E" w:rsidRPr="009732B0" w:rsidRDefault="00FF298E" w:rsidP="009C7CA2">
            <w:pPr>
              <w:spacing w:after="0" w:line="360" w:lineRule="auto"/>
              <w:rPr>
                <w:rFonts w:ascii="GHEA Grapalat" w:hAnsi="GHEA Grapalat"/>
                <w:sz w:val="24"/>
                <w:szCs w:val="24"/>
                <w:lang w:val="hy-AM"/>
              </w:rPr>
            </w:pPr>
          </w:p>
          <w:p w14:paraId="44F425BB"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2</w:t>
            </w:r>
          </w:p>
          <w:p w14:paraId="655840F6"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rPr>
              <w:t xml:space="preserve"> </w:t>
            </w:r>
          </w:p>
          <w:p w14:paraId="05C108E5"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2</w:t>
            </w:r>
          </w:p>
        </w:tc>
        <w:tc>
          <w:tcPr>
            <w:tcW w:w="1800" w:type="dxa"/>
            <w:tcMar>
              <w:top w:w="75" w:type="dxa"/>
              <w:left w:w="75" w:type="dxa"/>
              <w:bottom w:w="75" w:type="dxa"/>
              <w:right w:w="75" w:type="dxa"/>
            </w:tcMar>
            <w:hideMark/>
          </w:tcPr>
          <w:p w14:paraId="597EDF67" w14:textId="77777777" w:rsidR="00FF298E" w:rsidRPr="009732B0" w:rsidRDefault="00FF298E" w:rsidP="009C7CA2">
            <w:pPr>
              <w:spacing w:after="0" w:line="360" w:lineRule="auto"/>
              <w:rPr>
                <w:rFonts w:ascii="GHEA Grapalat" w:hAnsi="GHEA Grapalat"/>
                <w:sz w:val="24"/>
                <w:szCs w:val="24"/>
              </w:rPr>
            </w:pPr>
          </w:p>
          <w:p w14:paraId="734D64AE" w14:textId="77777777" w:rsidR="00FF298E" w:rsidRPr="009732B0" w:rsidRDefault="00FF298E" w:rsidP="009C7CA2">
            <w:pPr>
              <w:spacing w:after="0" w:line="360" w:lineRule="auto"/>
              <w:rPr>
                <w:rFonts w:ascii="GHEA Grapalat" w:hAnsi="GHEA Grapalat"/>
                <w:sz w:val="24"/>
                <w:szCs w:val="24"/>
              </w:rPr>
            </w:pPr>
          </w:p>
          <w:p w14:paraId="7B1C677C" w14:textId="77777777" w:rsidR="00FF298E" w:rsidRPr="009732B0" w:rsidRDefault="00FF298E" w:rsidP="009C7CA2">
            <w:pPr>
              <w:spacing w:after="0" w:line="360" w:lineRule="auto"/>
              <w:rPr>
                <w:rFonts w:ascii="GHEA Grapalat" w:hAnsi="GHEA Grapalat"/>
                <w:sz w:val="24"/>
                <w:szCs w:val="24"/>
                <w:lang w:val="hy-AM"/>
              </w:rPr>
            </w:pPr>
          </w:p>
          <w:p w14:paraId="0BBAFF0E" w14:textId="77777777" w:rsidR="00FF298E" w:rsidRPr="009732B0" w:rsidRDefault="00FF298E" w:rsidP="009C7CA2">
            <w:pPr>
              <w:spacing w:after="0" w:line="360" w:lineRule="auto"/>
              <w:rPr>
                <w:rFonts w:ascii="GHEA Grapalat" w:hAnsi="GHEA Grapalat"/>
                <w:sz w:val="24"/>
                <w:szCs w:val="24"/>
                <w:lang w:val="hy-AM"/>
              </w:rPr>
            </w:pPr>
          </w:p>
          <w:p w14:paraId="1FD76B11" w14:textId="77777777" w:rsidR="00FF298E" w:rsidRPr="009732B0" w:rsidRDefault="00FF298E" w:rsidP="009C7CA2">
            <w:pPr>
              <w:spacing w:after="0" w:line="360" w:lineRule="auto"/>
              <w:rPr>
                <w:rFonts w:ascii="GHEA Grapalat" w:hAnsi="GHEA Grapalat"/>
                <w:sz w:val="24"/>
                <w:szCs w:val="24"/>
                <w:lang w:val="hy-AM"/>
              </w:rPr>
            </w:pPr>
          </w:p>
          <w:p w14:paraId="263340BF"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 xml:space="preserve">4 </w:t>
            </w:r>
          </w:p>
          <w:p w14:paraId="1747A380" w14:textId="77777777" w:rsidR="00FF298E" w:rsidRPr="009732B0" w:rsidRDefault="00FF298E" w:rsidP="009C7CA2">
            <w:pPr>
              <w:spacing w:after="0" w:line="360" w:lineRule="auto"/>
              <w:rPr>
                <w:rFonts w:ascii="GHEA Grapalat" w:hAnsi="GHEA Grapalat"/>
                <w:sz w:val="24"/>
                <w:szCs w:val="24"/>
                <w:lang w:val="hy-AM"/>
              </w:rPr>
            </w:pPr>
          </w:p>
          <w:p w14:paraId="32581D3F"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3</w:t>
            </w:r>
          </w:p>
        </w:tc>
        <w:tc>
          <w:tcPr>
            <w:tcW w:w="1350" w:type="dxa"/>
            <w:tcMar>
              <w:top w:w="75" w:type="dxa"/>
              <w:left w:w="75" w:type="dxa"/>
              <w:bottom w:w="75" w:type="dxa"/>
              <w:right w:w="75" w:type="dxa"/>
            </w:tcMar>
            <w:hideMark/>
          </w:tcPr>
          <w:p w14:paraId="7966D91E" w14:textId="77777777" w:rsidR="00FF298E" w:rsidRPr="009732B0" w:rsidRDefault="00FF298E" w:rsidP="009C7CA2">
            <w:pPr>
              <w:spacing w:after="0" w:line="360" w:lineRule="auto"/>
              <w:rPr>
                <w:rFonts w:ascii="GHEA Grapalat" w:hAnsi="GHEA Grapalat"/>
                <w:sz w:val="24"/>
                <w:szCs w:val="24"/>
              </w:rPr>
            </w:pPr>
          </w:p>
          <w:p w14:paraId="79A44EED" w14:textId="77777777" w:rsidR="00FF298E" w:rsidRPr="009732B0" w:rsidRDefault="00FF298E" w:rsidP="009C7CA2">
            <w:pPr>
              <w:spacing w:after="0" w:line="360" w:lineRule="auto"/>
              <w:rPr>
                <w:rFonts w:ascii="GHEA Grapalat" w:hAnsi="GHEA Grapalat"/>
                <w:sz w:val="24"/>
                <w:szCs w:val="24"/>
              </w:rPr>
            </w:pPr>
          </w:p>
          <w:p w14:paraId="2F74E431" w14:textId="77777777" w:rsidR="00FF298E" w:rsidRPr="009732B0" w:rsidRDefault="00FF298E" w:rsidP="009C7CA2">
            <w:pPr>
              <w:spacing w:after="0" w:line="360" w:lineRule="auto"/>
              <w:rPr>
                <w:rFonts w:ascii="GHEA Grapalat" w:hAnsi="GHEA Grapalat"/>
                <w:sz w:val="24"/>
                <w:szCs w:val="24"/>
                <w:lang w:val="hy-AM"/>
              </w:rPr>
            </w:pPr>
          </w:p>
          <w:p w14:paraId="3262FCA6" w14:textId="77777777" w:rsidR="00FF298E" w:rsidRPr="009732B0" w:rsidRDefault="00FF298E" w:rsidP="009C7CA2">
            <w:pPr>
              <w:spacing w:after="0" w:line="360" w:lineRule="auto"/>
              <w:rPr>
                <w:rFonts w:ascii="GHEA Grapalat" w:hAnsi="GHEA Grapalat"/>
                <w:sz w:val="24"/>
                <w:szCs w:val="24"/>
                <w:lang w:val="hy-AM"/>
              </w:rPr>
            </w:pPr>
          </w:p>
          <w:p w14:paraId="1A8345C6" w14:textId="77777777" w:rsidR="00FF298E" w:rsidRPr="009732B0" w:rsidRDefault="00FF298E" w:rsidP="009C7CA2">
            <w:pPr>
              <w:spacing w:after="0" w:line="360" w:lineRule="auto"/>
              <w:rPr>
                <w:rFonts w:ascii="GHEA Grapalat" w:hAnsi="GHEA Grapalat"/>
                <w:sz w:val="24"/>
                <w:szCs w:val="24"/>
                <w:lang w:val="hy-AM"/>
              </w:rPr>
            </w:pPr>
          </w:p>
          <w:p w14:paraId="39186BC3"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3</w:t>
            </w:r>
          </w:p>
          <w:p w14:paraId="78EADF78"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rPr>
              <w:t xml:space="preserve"> </w:t>
            </w:r>
          </w:p>
          <w:p w14:paraId="658BF14F"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3</w:t>
            </w:r>
          </w:p>
        </w:tc>
        <w:tc>
          <w:tcPr>
            <w:tcW w:w="1350" w:type="dxa"/>
            <w:tcMar>
              <w:top w:w="75" w:type="dxa"/>
              <w:left w:w="75" w:type="dxa"/>
              <w:bottom w:w="75" w:type="dxa"/>
              <w:right w:w="75" w:type="dxa"/>
            </w:tcMar>
            <w:hideMark/>
          </w:tcPr>
          <w:p w14:paraId="44B54123" w14:textId="77777777" w:rsidR="00FF298E" w:rsidRPr="009732B0" w:rsidRDefault="00FF298E" w:rsidP="009C7CA2">
            <w:pPr>
              <w:spacing w:after="0" w:line="360" w:lineRule="auto"/>
              <w:rPr>
                <w:rFonts w:ascii="GHEA Grapalat" w:hAnsi="GHEA Grapalat"/>
                <w:sz w:val="24"/>
                <w:szCs w:val="24"/>
              </w:rPr>
            </w:pPr>
          </w:p>
          <w:p w14:paraId="7890A298" w14:textId="77777777" w:rsidR="00FF298E" w:rsidRPr="009732B0" w:rsidRDefault="00FF298E" w:rsidP="009C7CA2">
            <w:pPr>
              <w:spacing w:after="0" w:line="360" w:lineRule="auto"/>
              <w:rPr>
                <w:rFonts w:ascii="GHEA Grapalat" w:hAnsi="GHEA Grapalat"/>
                <w:sz w:val="24"/>
                <w:szCs w:val="24"/>
              </w:rPr>
            </w:pPr>
          </w:p>
          <w:p w14:paraId="5FBA9AFA" w14:textId="77777777" w:rsidR="00FF298E" w:rsidRPr="009732B0" w:rsidRDefault="00FF298E" w:rsidP="009C7CA2">
            <w:pPr>
              <w:spacing w:after="0" w:line="360" w:lineRule="auto"/>
              <w:rPr>
                <w:rFonts w:ascii="GHEA Grapalat" w:hAnsi="GHEA Grapalat"/>
                <w:sz w:val="24"/>
                <w:szCs w:val="24"/>
                <w:lang w:val="hy-AM"/>
              </w:rPr>
            </w:pPr>
          </w:p>
          <w:p w14:paraId="14D8491B" w14:textId="77777777" w:rsidR="00FF298E" w:rsidRPr="009732B0" w:rsidRDefault="00FF298E" w:rsidP="009C7CA2">
            <w:pPr>
              <w:spacing w:after="0" w:line="360" w:lineRule="auto"/>
              <w:rPr>
                <w:rFonts w:ascii="GHEA Grapalat" w:hAnsi="GHEA Grapalat"/>
                <w:sz w:val="24"/>
                <w:szCs w:val="24"/>
                <w:lang w:val="hy-AM"/>
              </w:rPr>
            </w:pPr>
          </w:p>
          <w:p w14:paraId="487953F2" w14:textId="77777777" w:rsidR="00FF298E" w:rsidRPr="009732B0" w:rsidRDefault="00FF298E" w:rsidP="009C7CA2">
            <w:pPr>
              <w:spacing w:after="0" w:line="360" w:lineRule="auto"/>
              <w:rPr>
                <w:rFonts w:ascii="GHEA Grapalat" w:hAnsi="GHEA Grapalat"/>
                <w:sz w:val="24"/>
                <w:szCs w:val="24"/>
                <w:lang w:val="hy-AM"/>
              </w:rPr>
            </w:pPr>
          </w:p>
          <w:p w14:paraId="71963B29"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±0,5</w:t>
            </w:r>
          </w:p>
          <w:p w14:paraId="2B688257"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rPr>
              <w:t xml:space="preserve"> </w:t>
            </w:r>
          </w:p>
          <w:p w14:paraId="635D138D"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±0,5</w:t>
            </w:r>
          </w:p>
        </w:tc>
      </w:tr>
      <w:tr w:rsidR="00FF298E" w:rsidRPr="00524988" w14:paraId="5CF16FF8" w14:textId="77777777" w:rsidTr="007D183C">
        <w:tc>
          <w:tcPr>
            <w:tcW w:w="2518" w:type="dxa"/>
            <w:tcMar>
              <w:top w:w="75" w:type="dxa"/>
              <w:left w:w="75" w:type="dxa"/>
              <w:bottom w:w="75" w:type="dxa"/>
              <w:right w:w="75" w:type="dxa"/>
            </w:tcMar>
            <w:hideMark/>
          </w:tcPr>
          <w:p w14:paraId="6E6D3BD0" w14:textId="3C844A9C" w:rsidR="00FF298E" w:rsidRPr="009732B0" w:rsidRDefault="0022101D" w:rsidP="009C7CA2">
            <w:pPr>
              <w:spacing w:after="0" w:line="360" w:lineRule="auto"/>
              <w:jc w:val="center"/>
              <w:rPr>
                <w:rFonts w:ascii="GHEA Grapalat" w:hAnsi="GHEA Grapalat"/>
                <w:sz w:val="24"/>
                <w:szCs w:val="24"/>
                <w:lang w:val="hy-AM"/>
              </w:rPr>
            </w:pPr>
            <w:r w:rsidRPr="0022101D">
              <w:rPr>
                <w:rFonts w:ascii="GHEA Grapalat" w:hAnsi="GHEA Grapalat"/>
                <w:sz w:val="24"/>
                <w:szCs w:val="24"/>
              </w:rPr>
              <w:t>1.</w:t>
            </w:r>
            <w:r w:rsidR="00FF298E" w:rsidRPr="009732B0">
              <w:rPr>
                <w:rFonts w:ascii="GHEA Grapalat" w:hAnsi="GHEA Grapalat"/>
                <w:sz w:val="24"/>
                <w:szCs w:val="24"/>
                <w:lang w:val="hy-AM"/>
              </w:rPr>
              <w:t>Հսկողություն (մեթոդ, ծավալ, գրանցման տեսակ)</w:t>
            </w:r>
          </w:p>
        </w:tc>
        <w:tc>
          <w:tcPr>
            <w:tcW w:w="3602" w:type="dxa"/>
            <w:gridSpan w:val="2"/>
            <w:tcMar>
              <w:top w:w="75" w:type="dxa"/>
              <w:left w:w="75" w:type="dxa"/>
              <w:bottom w:w="75" w:type="dxa"/>
              <w:right w:w="75" w:type="dxa"/>
            </w:tcMar>
            <w:hideMark/>
          </w:tcPr>
          <w:p w14:paraId="6F9C840F"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Չափում</w:t>
            </w:r>
            <w:r w:rsidRPr="009732B0">
              <w:rPr>
                <w:rFonts w:ascii="Times New Roman" w:eastAsia="Microsoft JhengHei" w:hAnsi="Times New Roman" w:cs="Times New Roman"/>
                <w:sz w:val="24"/>
                <w:szCs w:val="24"/>
                <w:lang w:val="hy-AM"/>
              </w:rPr>
              <w:t>․</w:t>
            </w:r>
            <w:r w:rsidRPr="009732B0">
              <w:rPr>
                <w:rFonts w:ascii="GHEA Grapalat" w:hAnsi="GHEA Grapalat"/>
                <w:sz w:val="24"/>
                <w:szCs w:val="24"/>
                <w:lang w:val="hy-AM"/>
              </w:rPr>
              <w:t xml:space="preserve"> առնվազն հինգ չափում 50-70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վրա կամ ավելի փոքր մակերեսով տարածքի առանձին հատվածում,որոնք բացահայտվում են  ամբողջական տեսողական զննությամբ։</w:t>
            </w:r>
          </w:p>
        </w:tc>
        <w:tc>
          <w:tcPr>
            <w:tcW w:w="4500" w:type="dxa"/>
            <w:gridSpan w:val="3"/>
          </w:tcPr>
          <w:p w14:paraId="62832A0F"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Չափում</w:t>
            </w:r>
            <w:r w:rsidRPr="009732B0">
              <w:rPr>
                <w:rFonts w:ascii="Times New Roman" w:eastAsia="Microsoft JhengHei" w:hAnsi="Times New Roman" w:cs="Times New Roman"/>
                <w:sz w:val="24"/>
                <w:szCs w:val="24"/>
                <w:lang w:val="hy-AM"/>
              </w:rPr>
              <w:t>․</w:t>
            </w:r>
            <w:r w:rsidRPr="009732B0">
              <w:rPr>
                <w:rFonts w:ascii="GHEA Grapalat" w:hAnsi="GHEA Grapalat"/>
                <w:sz w:val="24"/>
                <w:szCs w:val="24"/>
                <w:lang w:val="hy-AM"/>
              </w:rPr>
              <w:t xml:space="preserve"> առնվազն հինգ չափում 70-100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վրա կամ ավելի փոքր մակերեսի առանձին հատվածում, որոնք բացահայտվում են  ամբողջական տեսողական զննությամբ։</w:t>
            </w:r>
          </w:p>
        </w:tc>
      </w:tr>
    </w:tbl>
    <w:p w14:paraId="356153DD" w14:textId="77777777" w:rsidR="00FF298E" w:rsidRPr="009732B0" w:rsidRDefault="00FF298E" w:rsidP="009C7CA2">
      <w:pPr>
        <w:spacing w:line="360" w:lineRule="auto"/>
        <w:rPr>
          <w:rFonts w:ascii="GHEA Grapalat" w:hAnsi="GHEA Grapalat"/>
          <w:sz w:val="24"/>
          <w:szCs w:val="24"/>
          <w:lang w:val="hy-AM"/>
        </w:rPr>
      </w:pPr>
    </w:p>
    <w:p w14:paraId="71DB05CC" w14:textId="54032C33"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Բնական քարով և ճենապակյա սալիկներով երեսպատման հիմ</w:t>
      </w:r>
      <w:r w:rsidR="00AD317C">
        <w:rPr>
          <w:rFonts w:ascii="GHEA Grapalat" w:hAnsi="GHEA Grapalat"/>
          <w:sz w:val="24"/>
          <w:szCs w:val="24"/>
          <w:lang w:val="hy-AM"/>
        </w:rPr>
        <w:t>նատակի</w:t>
      </w:r>
      <w:r w:rsidRPr="009732B0">
        <w:rPr>
          <w:rFonts w:ascii="GHEA Grapalat" w:hAnsi="GHEA Grapalat"/>
          <w:sz w:val="24"/>
          <w:szCs w:val="24"/>
          <w:lang w:val="hy-AM"/>
        </w:rPr>
        <w:t xml:space="preserve"> սեղմման ամրությունը պետք է լինի առնվազն 10 МПа (պատերի համար), առնվազն 20 МПа (հատակների համար), կերամիկական սալիկներով երեսպատման համար՝ ոչ պակաս, քան 10 МПа (պատերի համար), ոչ պակաս, քան 15 МПа (հատակների համար), եթե նախագծով այլ բան նախատեսված չէ։</w:t>
      </w:r>
    </w:p>
    <w:p w14:paraId="40C2CDF4" w14:textId="5ACD7CE2" w:rsidR="00FF298E" w:rsidRPr="009732B0" w:rsidRDefault="00FF298E" w:rsidP="009C7CA2">
      <w:pPr>
        <w:spacing w:after="0" w:line="360" w:lineRule="auto"/>
        <w:ind w:firstLine="709"/>
        <w:jc w:val="both"/>
        <w:rPr>
          <w:rFonts w:ascii="GHEA Grapalat" w:hAnsi="GHEA Grapalat"/>
          <w:sz w:val="24"/>
          <w:szCs w:val="24"/>
          <w:lang w:val="hy-AM"/>
        </w:rPr>
      </w:pPr>
      <w:r w:rsidRPr="009732B0">
        <w:rPr>
          <w:rFonts w:ascii="GHEA Grapalat" w:hAnsi="GHEA Grapalat"/>
          <w:sz w:val="24"/>
          <w:szCs w:val="24"/>
          <w:lang w:val="hy-AM"/>
        </w:rPr>
        <w:t xml:space="preserve"> </w:t>
      </w:r>
    </w:p>
    <w:p w14:paraId="0C63F2C5" w14:textId="374B1BFF" w:rsidR="00FF298E" w:rsidRPr="009732B0" w:rsidRDefault="00FF298E" w:rsidP="009C7CA2">
      <w:pPr>
        <w:pStyle w:val="2"/>
        <w:rPr>
          <w:b w:val="0"/>
          <w:szCs w:val="24"/>
          <w:lang w:val="hy-AM"/>
        </w:rPr>
      </w:pPr>
      <w:r w:rsidRPr="009732B0">
        <w:rPr>
          <w:szCs w:val="24"/>
          <w:lang w:val="hy-AM"/>
        </w:rPr>
        <w:lastRenderedPageBreak/>
        <w:t>6</w:t>
      </w:r>
      <w:r w:rsidRPr="009732B0">
        <w:rPr>
          <w:rFonts w:ascii="Times New Roman" w:eastAsia="Microsoft JhengHei" w:hAnsi="Times New Roman" w:cs="Times New Roman"/>
          <w:szCs w:val="24"/>
          <w:lang w:val="hy-AM"/>
        </w:rPr>
        <w:t>․</w:t>
      </w:r>
      <w:r w:rsidRPr="009732B0">
        <w:rPr>
          <w:szCs w:val="24"/>
          <w:lang w:val="hy-AM"/>
        </w:rPr>
        <w:t>5 ՆԵՐԿՄԱՆ ԱՇԽԱՏԱՆՔՆԵՐԻ ԻՐԱԿԱՆԱՑՈՒՄ</w:t>
      </w:r>
    </w:p>
    <w:p w14:paraId="71651CF8"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4F155925" w14:textId="3824C02B"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Ներկման աշխատանքները կատարվում են  աղյուսակ</w:t>
      </w:r>
      <w:r w:rsidR="00FC5CD8" w:rsidRPr="009732B0">
        <w:rPr>
          <w:rFonts w:ascii="GHEA Grapalat" w:hAnsi="GHEA Grapalat"/>
          <w:sz w:val="24"/>
          <w:szCs w:val="24"/>
          <w:lang w:val="hy-AM"/>
        </w:rPr>
        <w:t xml:space="preserve"> 7-</w:t>
      </w:r>
      <w:r w:rsidRPr="009732B0">
        <w:rPr>
          <w:rFonts w:ascii="GHEA Grapalat" w:hAnsi="GHEA Grapalat"/>
          <w:sz w:val="24"/>
          <w:szCs w:val="24"/>
          <w:lang w:val="hy-AM"/>
        </w:rPr>
        <w:t>ի պահանջներին համապատասխանող մակերեսների վրա: Մակերեսի կատեգորիային ներկայացվող պահանջները՝ համաձայն աղյուսակ</w:t>
      </w:r>
      <w:r w:rsidR="00FC5CD8" w:rsidRPr="009732B0">
        <w:rPr>
          <w:rFonts w:ascii="GHEA Grapalat" w:hAnsi="GHEA Grapalat"/>
          <w:sz w:val="24"/>
          <w:szCs w:val="24"/>
          <w:lang w:val="hy-AM"/>
        </w:rPr>
        <w:t xml:space="preserve"> 8-</w:t>
      </w:r>
      <w:r w:rsidRPr="009732B0">
        <w:rPr>
          <w:rFonts w:ascii="GHEA Grapalat" w:hAnsi="GHEA Grapalat"/>
          <w:sz w:val="24"/>
          <w:szCs w:val="24"/>
          <w:lang w:val="hy-AM"/>
        </w:rPr>
        <w:t>ի։</w:t>
      </w:r>
    </w:p>
    <w:p w14:paraId="0109AE72" w14:textId="23149F03"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Ներկման աշխատանքներն սկսելուց առաջ անհրաժեշտ է ապահովել մակերեսի  պաշտպանությունը (մինչև լուծույթի չորանալը) արևի ուղիղ ճառագայթներից:</w:t>
      </w:r>
    </w:p>
    <w:p w14:paraId="6B760242" w14:textId="508E86CE"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Գրունտային և ներկման լուծույթները պետք է կիրառվեն արտադրողի հրահանգներին համապատասխան։ Մակերեսի գրունտավորումն իրականացնում են  մինչև մակերեսի ներկումը ներկման լուծույթով։ Գրունտավորված մակերեսը պետք է լինի  ամուր, միատարր, առանց փոշու կամ փշրվելու նշանների։ Ներկումն իրականացվում է գրունտային շերտի չորանալուց հետո։ </w:t>
      </w:r>
    </w:p>
    <w:p w14:paraId="29419CAF" w14:textId="5EA12621"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Ներկման լուծույթները քսվում են ամբողջ շերտով՝ պահպանելով  աշխատանքների կատարման նախագծի պահանջներն ու պատվիրատուի առաջարկությունները։ Հաջորդ շերտի քսումն իրականացնում են նախորդ շերտի չորանալուց հետո։ Ներկման լուծույթի  հարթեցումը կամ ճակատատաշումը պետք է իրականացվի թարմ քսված լուծույթի վրա: Չի թույլատրվում թաց գործիքի օգտագործումը հարթեցման համար։</w:t>
      </w:r>
    </w:p>
    <w:p w14:paraId="5524AA95" w14:textId="60AFFF26"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Ներկման աշխատանքների ընդունումն իրականացվում է պատվիրատուի կողմից սահմանված պահանջներին համապասխան։ Առաջարկվող հարաչափերը տրված են աղյուսակ </w:t>
      </w:r>
      <w:r w:rsidR="008D2605" w:rsidRPr="009732B0">
        <w:rPr>
          <w:rFonts w:ascii="GHEA Grapalat" w:hAnsi="GHEA Grapalat"/>
          <w:sz w:val="24"/>
          <w:szCs w:val="24"/>
          <w:lang w:val="hy-AM"/>
        </w:rPr>
        <w:t>10</w:t>
      </w:r>
      <w:r w:rsidRPr="009732B0">
        <w:rPr>
          <w:rFonts w:ascii="GHEA Grapalat" w:hAnsi="GHEA Grapalat"/>
          <w:sz w:val="24"/>
          <w:szCs w:val="24"/>
          <w:lang w:val="hy-AM"/>
        </w:rPr>
        <w:t>-ում։</w:t>
      </w:r>
    </w:p>
    <w:p w14:paraId="7AB0FB21"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729F1B7E" w14:textId="15C349B6" w:rsidR="00FF298E" w:rsidRPr="009732B0" w:rsidRDefault="00FF298E" w:rsidP="009C7CA2">
      <w:pPr>
        <w:spacing w:after="0" w:line="360" w:lineRule="auto"/>
        <w:jc w:val="right"/>
        <w:rPr>
          <w:rFonts w:ascii="GHEA Grapalat" w:hAnsi="GHEA Grapalat"/>
          <w:b/>
          <w:bCs/>
          <w:color w:val="333333"/>
          <w:sz w:val="24"/>
          <w:szCs w:val="24"/>
          <w:lang w:val="hy-AM"/>
        </w:rPr>
      </w:pPr>
      <w:r w:rsidRPr="009732B0">
        <w:rPr>
          <w:rFonts w:ascii="GHEA Grapalat" w:hAnsi="GHEA Grapalat"/>
          <w:b/>
          <w:bCs/>
          <w:sz w:val="24"/>
          <w:szCs w:val="24"/>
          <w:lang w:val="hy-AM"/>
        </w:rPr>
        <w:t xml:space="preserve">Աղյուսակ </w:t>
      </w:r>
      <w:r w:rsidR="008D2605" w:rsidRPr="009732B0">
        <w:rPr>
          <w:rFonts w:ascii="GHEA Grapalat" w:hAnsi="GHEA Grapalat"/>
          <w:b/>
          <w:bCs/>
          <w:sz w:val="24"/>
          <w:szCs w:val="24"/>
          <w:lang w:val="hy-AM"/>
        </w:rPr>
        <w:t>10</w:t>
      </w:r>
      <w:r w:rsidR="007D530F" w:rsidRPr="009732B0">
        <w:rPr>
          <w:rFonts w:ascii="Times New Roman" w:eastAsia="MS Mincho" w:hAnsi="Times New Roman" w:cs="Times New Roman"/>
          <w:b/>
          <w:bCs/>
          <w:sz w:val="24"/>
          <w:szCs w:val="24"/>
          <w:lang w:val="hy-AM"/>
        </w:rPr>
        <w:t>․</w:t>
      </w:r>
      <w:r w:rsidRPr="009732B0">
        <w:rPr>
          <w:rFonts w:ascii="GHEA Grapalat" w:hAnsi="GHEA Grapalat"/>
          <w:b/>
          <w:bCs/>
          <w:sz w:val="24"/>
          <w:szCs w:val="24"/>
          <w:lang w:val="hy-AM"/>
        </w:rPr>
        <w:t xml:space="preserve"> Ներկման աշխատանքների որակին ներկայացվող պահանջներ</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95"/>
        <w:gridCol w:w="5303"/>
      </w:tblGrid>
      <w:tr w:rsidR="00FF298E" w:rsidRPr="009732B0" w14:paraId="003BA3EA" w14:textId="77777777" w:rsidTr="007D183C">
        <w:tc>
          <w:tcPr>
            <w:tcW w:w="4195" w:type="dxa"/>
            <w:tcMar>
              <w:top w:w="75" w:type="dxa"/>
              <w:left w:w="75" w:type="dxa"/>
              <w:bottom w:w="75" w:type="dxa"/>
              <w:right w:w="75" w:type="dxa"/>
            </w:tcMar>
            <w:hideMark/>
          </w:tcPr>
          <w:p w14:paraId="5CEEB060"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Տեխնիկական պահանջներ</w:t>
            </w:r>
          </w:p>
        </w:tc>
        <w:tc>
          <w:tcPr>
            <w:tcW w:w="5303" w:type="dxa"/>
            <w:tcMar>
              <w:top w:w="75" w:type="dxa"/>
              <w:left w:w="75" w:type="dxa"/>
              <w:bottom w:w="75" w:type="dxa"/>
              <w:right w:w="75" w:type="dxa"/>
            </w:tcMar>
            <w:hideMark/>
          </w:tcPr>
          <w:p w14:paraId="4BF1399A"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Թույլատրելի շեղումներ</w:t>
            </w:r>
          </w:p>
        </w:tc>
      </w:tr>
      <w:tr w:rsidR="00FF298E" w:rsidRPr="009732B0" w14:paraId="62ECF60D" w14:textId="77777777" w:rsidTr="007D183C">
        <w:tc>
          <w:tcPr>
            <w:tcW w:w="9498" w:type="dxa"/>
            <w:gridSpan w:val="2"/>
            <w:tcMar>
              <w:top w:w="75" w:type="dxa"/>
              <w:left w:w="75" w:type="dxa"/>
              <w:bottom w:w="75" w:type="dxa"/>
              <w:right w:w="75" w:type="dxa"/>
            </w:tcMar>
            <w:hideMark/>
          </w:tcPr>
          <w:p w14:paraId="0B0BE8C1"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Ջրաէմուլսիոն ներկերով ներկված մակերեսներ</w:t>
            </w:r>
          </w:p>
        </w:tc>
      </w:tr>
      <w:tr w:rsidR="00FF298E" w:rsidRPr="00524988" w14:paraId="72BEBA80" w14:textId="77777777" w:rsidTr="007D183C">
        <w:tc>
          <w:tcPr>
            <w:tcW w:w="4195" w:type="dxa"/>
            <w:tcMar>
              <w:top w:w="75" w:type="dxa"/>
              <w:left w:w="75" w:type="dxa"/>
              <w:bottom w:w="75" w:type="dxa"/>
              <w:right w:w="75" w:type="dxa"/>
            </w:tcMar>
            <w:hideMark/>
          </w:tcPr>
          <w:p w14:paraId="37A832F2" w14:textId="11998519" w:rsidR="00FF298E" w:rsidRPr="009732B0" w:rsidRDefault="002C0780" w:rsidP="009C7CA2">
            <w:pPr>
              <w:spacing w:after="0" w:line="360" w:lineRule="auto"/>
              <w:rPr>
                <w:rFonts w:ascii="GHEA Grapalat" w:hAnsi="GHEA Grapalat"/>
                <w:sz w:val="24"/>
                <w:szCs w:val="24"/>
                <w:lang w:val="hy-AM"/>
              </w:rPr>
            </w:pPr>
            <w:r>
              <w:rPr>
                <w:rFonts w:ascii="GHEA Grapalat" w:hAnsi="GHEA Grapalat"/>
                <w:sz w:val="24"/>
                <w:szCs w:val="24"/>
                <w:lang w:val="en-US"/>
              </w:rPr>
              <w:t>1.</w:t>
            </w:r>
            <w:r w:rsidR="00FF298E" w:rsidRPr="009732B0">
              <w:rPr>
                <w:rFonts w:ascii="GHEA Grapalat" w:hAnsi="GHEA Grapalat"/>
                <w:sz w:val="24"/>
                <w:szCs w:val="24"/>
                <w:lang w:val="hy-AM"/>
              </w:rPr>
              <w:t>Գունային տարբերություններ</w:t>
            </w:r>
          </w:p>
        </w:tc>
        <w:tc>
          <w:tcPr>
            <w:tcW w:w="5303" w:type="dxa"/>
            <w:tcMar>
              <w:top w:w="75" w:type="dxa"/>
              <w:left w:w="75" w:type="dxa"/>
              <w:bottom w:w="75" w:type="dxa"/>
              <w:right w:w="75" w:type="dxa"/>
            </w:tcMar>
            <w:hideMark/>
          </w:tcPr>
          <w:p w14:paraId="4AB73D7D"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Մեկ երանգի սահմաններում ըստ արտադրողի կատալոգի</w:t>
            </w:r>
          </w:p>
        </w:tc>
      </w:tr>
      <w:tr w:rsidR="00FF298E" w:rsidRPr="00524988" w14:paraId="292F5080" w14:textId="77777777" w:rsidTr="007D183C">
        <w:tc>
          <w:tcPr>
            <w:tcW w:w="4195" w:type="dxa"/>
            <w:tcMar>
              <w:top w:w="75" w:type="dxa"/>
              <w:left w:w="75" w:type="dxa"/>
              <w:bottom w:w="75" w:type="dxa"/>
              <w:right w:w="75" w:type="dxa"/>
            </w:tcMar>
            <w:hideMark/>
          </w:tcPr>
          <w:p w14:paraId="1A05B564" w14:textId="448B7914" w:rsidR="00FF298E" w:rsidRPr="009732B0" w:rsidRDefault="002C0780" w:rsidP="009C7CA2">
            <w:pPr>
              <w:spacing w:after="0" w:line="360" w:lineRule="auto"/>
              <w:rPr>
                <w:rFonts w:ascii="GHEA Grapalat" w:hAnsi="GHEA Grapalat"/>
                <w:sz w:val="24"/>
                <w:szCs w:val="24"/>
                <w:lang w:val="hy-AM"/>
              </w:rPr>
            </w:pPr>
            <w:r>
              <w:rPr>
                <w:rFonts w:ascii="GHEA Grapalat" w:hAnsi="GHEA Grapalat"/>
                <w:sz w:val="24"/>
                <w:szCs w:val="24"/>
                <w:lang w:val="en-US"/>
              </w:rPr>
              <w:lastRenderedPageBreak/>
              <w:t>2.</w:t>
            </w:r>
            <w:r w:rsidR="00FF298E" w:rsidRPr="009732B0">
              <w:rPr>
                <w:rFonts w:ascii="GHEA Grapalat" w:hAnsi="GHEA Grapalat"/>
                <w:sz w:val="24"/>
                <w:szCs w:val="24"/>
                <w:lang w:val="hy-AM"/>
              </w:rPr>
              <w:t>Գծեր, բծեր, կաթո</w:t>
            </w:r>
            <w:r w:rsidR="00C24C71">
              <w:rPr>
                <w:rFonts w:ascii="GHEA Grapalat" w:hAnsi="GHEA Grapalat"/>
                <w:sz w:val="24"/>
                <w:szCs w:val="24"/>
                <w:lang w:val="hy-AM"/>
              </w:rPr>
              <w:t>ց</w:t>
            </w:r>
            <w:r w:rsidR="00FF298E" w:rsidRPr="009732B0">
              <w:rPr>
                <w:rFonts w:ascii="GHEA Grapalat" w:hAnsi="GHEA Grapalat"/>
                <w:sz w:val="24"/>
                <w:szCs w:val="24"/>
                <w:lang w:val="hy-AM"/>
              </w:rPr>
              <w:t>ներ, ցայտքեր</w:t>
            </w:r>
          </w:p>
        </w:tc>
        <w:tc>
          <w:tcPr>
            <w:tcW w:w="5303" w:type="dxa"/>
            <w:tcMar>
              <w:top w:w="75" w:type="dxa"/>
              <w:left w:w="75" w:type="dxa"/>
              <w:bottom w:w="75" w:type="dxa"/>
              <w:right w:w="75" w:type="dxa"/>
            </w:tcMar>
            <w:hideMark/>
          </w:tcPr>
          <w:p w14:paraId="680C7E97"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Չեն թույլատրվում բնակելի և հասարակական տարածքների համար։</w:t>
            </w:r>
          </w:p>
          <w:p w14:paraId="426148B6"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Պետք է լինեն աննկատ տեխնիկական և օժանդակ տարածքների մակերեսից 2 մ հեռավորությամբ իրականացվող ամբողջական տեսողական զննության ժամանակ։</w:t>
            </w:r>
          </w:p>
        </w:tc>
      </w:tr>
      <w:tr w:rsidR="00FF298E" w:rsidRPr="009732B0" w14:paraId="573BC280" w14:textId="77777777" w:rsidTr="007D183C">
        <w:tc>
          <w:tcPr>
            <w:tcW w:w="4195" w:type="dxa"/>
            <w:tcMar>
              <w:top w:w="75" w:type="dxa"/>
              <w:left w:w="75" w:type="dxa"/>
              <w:bottom w:w="75" w:type="dxa"/>
              <w:right w:w="75" w:type="dxa"/>
            </w:tcMar>
            <w:hideMark/>
          </w:tcPr>
          <w:p w14:paraId="173004EF" w14:textId="5B0AD18A" w:rsidR="00FF298E" w:rsidRPr="009732B0" w:rsidRDefault="002C0780" w:rsidP="009C7CA2">
            <w:pPr>
              <w:spacing w:after="0" w:line="360" w:lineRule="auto"/>
              <w:rPr>
                <w:rFonts w:ascii="GHEA Grapalat" w:hAnsi="GHEA Grapalat"/>
                <w:sz w:val="24"/>
                <w:szCs w:val="24"/>
                <w:lang w:val="hy-AM"/>
              </w:rPr>
            </w:pPr>
            <w:r>
              <w:rPr>
                <w:rFonts w:ascii="GHEA Grapalat" w:hAnsi="GHEA Grapalat"/>
                <w:sz w:val="24"/>
                <w:szCs w:val="24"/>
                <w:lang w:val="en-US"/>
              </w:rPr>
              <w:t>3.</w:t>
            </w:r>
            <w:r w:rsidR="00FF298E" w:rsidRPr="009732B0">
              <w:rPr>
                <w:rFonts w:ascii="GHEA Grapalat" w:hAnsi="GHEA Grapalat"/>
                <w:sz w:val="24"/>
                <w:szCs w:val="24"/>
                <w:lang w:val="hy-AM"/>
              </w:rPr>
              <w:t>Մակերեսի կավճացում</w:t>
            </w:r>
          </w:p>
        </w:tc>
        <w:tc>
          <w:tcPr>
            <w:tcW w:w="5303" w:type="dxa"/>
            <w:tcMar>
              <w:top w:w="75" w:type="dxa"/>
              <w:left w:w="75" w:type="dxa"/>
              <w:bottom w:w="75" w:type="dxa"/>
              <w:right w:w="75" w:type="dxa"/>
            </w:tcMar>
            <w:hideMark/>
          </w:tcPr>
          <w:p w14:paraId="283A14C6"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Չի</w:t>
            </w:r>
            <w:r w:rsidRPr="009732B0">
              <w:rPr>
                <w:rFonts w:ascii="GHEA Grapalat" w:hAnsi="GHEA Grapalat" w:cs="Times New Roman"/>
                <w:sz w:val="24"/>
                <w:szCs w:val="24"/>
                <w:lang w:val="hy-AM"/>
              </w:rPr>
              <w:t>´</w:t>
            </w:r>
            <w:r w:rsidRPr="009732B0">
              <w:rPr>
                <w:rFonts w:ascii="GHEA Grapalat" w:hAnsi="GHEA Grapalat"/>
                <w:sz w:val="24"/>
                <w:szCs w:val="24"/>
                <w:lang w:val="hy-AM"/>
              </w:rPr>
              <w:t xml:space="preserve"> թույլատրվում</w:t>
            </w:r>
          </w:p>
        </w:tc>
      </w:tr>
      <w:tr w:rsidR="00FF298E" w:rsidRPr="00524988" w14:paraId="42091276" w14:textId="77777777" w:rsidTr="007D183C">
        <w:tc>
          <w:tcPr>
            <w:tcW w:w="4195" w:type="dxa"/>
            <w:tcMar>
              <w:top w:w="75" w:type="dxa"/>
              <w:left w:w="75" w:type="dxa"/>
              <w:bottom w:w="75" w:type="dxa"/>
              <w:right w:w="75" w:type="dxa"/>
            </w:tcMar>
            <w:hideMark/>
          </w:tcPr>
          <w:p w14:paraId="2AA188C9" w14:textId="59600D2B"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rPr>
              <w:t>4.</w:t>
            </w:r>
            <w:r w:rsidR="00FF298E" w:rsidRPr="009732B0">
              <w:rPr>
                <w:rFonts w:ascii="GHEA Grapalat" w:hAnsi="GHEA Grapalat"/>
                <w:sz w:val="24"/>
                <w:szCs w:val="24"/>
                <w:lang w:val="hy-AM"/>
              </w:rPr>
              <w:t>Շտկումներ, որոնք առանձնանում են ընդհանուր ֆոնին</w:t>
            </w:r>
          </w:p>
          <w:p w14:paraId="12094A29" w14:textId="77777777" w:rsidR="00FF298E" w:rsidRPr="009732B0" w:rsidRDefault="00FF298E" w:rsidP="009C7CA2">
            <w:pPr>
              <w:spacing w:after="0" w:line="360" w:lineRule="auto"/>
              <w:rPr>
                <w:rFonts w:ascii="GHEA Grapalat" w:hAnsi="GHEA Grapalat"/>
                <w:sz w:val="24"/>
                <w:szCs w:val="24"/>
                <w:lang w:val="hy-AM"/>
              </w:rPr>
            </w:pPr>
          </w:p>
        </w:tc>
        <w:tc>
          <w:tcPr>
            <w:tcW w:w="5303" w:type="dxa"/>
            <w:tcMar>
              <w:top w:w="75" w:type="dxa"/>
              <w:left w:w="75" w:type="dxa"/>
              <w:bottom w:w="75" w:type="dxa"/>
              <w:right w:w="75" w:type="dxa"/>
            </w:tcMar>
            <w:hideMark/>
          </w:tcPr>
          <w:p w14:paraId="096EB0C8"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Չե´ն թույլատրվում բնակելի և հասարակական տարածքների համար։</w:t>
            </w:r>
          </w:p>
          <w:p w14:paraId="7680B0BC"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Պետք է լինեն աննկատ տեխնիկական և օժանդակ տարածքների մակերեսից 2 մ հեռավորությամբ իրականացվող ամբողջական տեսողական զննության ժամանակ։</w:t>
            </w:r>
          </w:p>
        </w:tc>
      </w:tr>
      <w:tr w:rsidR="00FF298E" w:rsidRPr="009732B0" w14:paraId="73ADDFE5" w14:textId="77777777" w:rsidTr="007D183C">
        <w:tc>
          <w:tcPr>
            <w:tcW w:w="9498" w:type="dxa"/>
            <w:gridSpan w:val="2"/>
            <w:tcMar>
              <w:top w:w="75" w:type="dxa"/>
              <w:left w:w="75" w:type="dxa"/>
              <w:bottom w:w="75" w:type="dxa"/>
              <w:right w:w="75" w:type="dxa"/>
            </w:tcMar>
            <w:hideMark/>
          </w:tcPr>
          <w:p w14:paraId="7115FD93"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Անջուր լուծույթներով ներկված մակերեսներ</w:t>
            </w:r>
          </w:p>
        </w:tc>
      </w:tr>
      <w:tr w:rsidR="00FF298E" w:rsidRPr="009732B0" w14:paraId="30D6095C" w14:textId="77777777" w:rsidTr="007D183C">
        <w:tc>
          <w:tcPr>
            <w:tcW w:w="4195" w:type="dxa"/>
            <w:tcMar>
              <w:top w:w="75" w:type="dxa"/>
              <w:left w:w="75" w:type="dxa"/>
              <w:bottom w:w="75" w:type="dxa"/>
              <w:right w:w="75" w:type="dxa"/>
            </w:tcMar>
            <w:hideMark/>
          </w:tcPr>
          <w:p w14:paraId="707338D1" w14:textId="18BE839A"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rPr>
              <w:t>5.</w:t>
            </w:r>
            <w:r w:rsidR="00FF298E" w:rsidRPr="009732B0">
              <w:rPr>
                <w:rFonts w:ascii="GHEA Grapalat" w:hAnsi="GHEA Grapalat"/>
                <w:sz w:val="24"/>
                <w:szCs w:val="24"/>
                <w:lang w:val="hy-AM"/>
              </w:rPr>
              <w:t>Գծեր, բծեր, կաթոներ, ցայտքեր, հետքեր վրձինից կամ գլանիկից, անհարթություններ</w:t>
            </w:r>
          </w:p>
        </w:tc>
        <w:tc>
          <w:tcPr>
            <w:tcW w:w="5303" w:type="dxa"/>
            <w:tcMar>
              <w:top w:w="75" w:type="dxa"/>
              <w:left w:w="75" w:type="dxa"/>
              <w:bottom w:w="75" w:type="dxa"/>
              <w:right w:w="75" w:type="dxa"/>
            </w:tcMar>
            <w:hideMark/>
          </w:tcPr>
          <w:p w14:paraId="0F57A809"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lang w:val="hy-AM"/>
              </w:rPr>
              <w:t>Չի</w:t>
            </w:r>
            <w:r w:rsidRPr="009732B0">
              <w:rPr>
                <w:rFonts w:ascii="GHEA Grapalat" w:hAnsi="GHEA Grapalat" w:cs="Times New Roman"/>
                <w:sz w:val="24"/>
                <w:szCs w:val="24"/>
                <w:lang w:val="hy-AM"/>
              </w:rPr>
              <w:t>´</w:t>
            </w:r>
            <w:r w:rsidRPr="009732B0">
              <w:rPr>
                <w:rFonts w:ascii="GHEA Grapalat" w:hAnsi="GHEA Grapalat"/>
                <w:sz w:val="24"/>
                <w:szCs w:val="24"/>
                <w:lang w:val="hy-AM"/>
              </w:rPr>
              <w:t xml:space="preserve"> թույլատրվում</w:t>
            </w:r>
          </w:p>
        </w:tc>
      </w:tr>
      <w:tr w:rsidR="00FF298E" w:rsidRPr="00524988" w14:paraId="1154378C" w14:textId="77777777" w:rsidTr="007D183C">
        <w:tc>
          <w:tcPr>
            <w:tcW w:w="4195" w:type="dxa"/>
            <w:tcMar>
              <w:top w:w="75" w:type="dxa"/>
              <w:left w:w="75" w:type="dxa"/>
              <w:bottom w:w="75" w:type="dxa"/>
              <w:right w:w="75" w:type="dxa"/>
            </w:tcMar>
            <w:hideMark/>
          </w:tcPr>
          <w:p w14:paraId="1E31C8B8" w14:textId="17768C78" w:rsidR="00FF298E" w:rsidRPr="009732B0" w:rsidRDefault="002C0780" w:rsidP="009C7CA2">
            <w:pPr>
              <w:spacing w:after="0" w:line="360" w:lineRule="auto"/>
              <w:rPr>
                <w:rFonts w:ascii="GHEA Grapalat" w:hAnsi="GHEA Grapalat"/>
                <w:sz w:val="24"/>
                <w:szCs w:val="24"/>
                <w:lang w:val="hy-AM"/>
              </w:rPr>
            </w:pPr>
            <w:r>
              <w:rPr>
                <w:rFonts w:ascii="GHEA Grapalat" w:hAnsi="GHEA Grapalat"/>
                <w:sz w:val="24"/>
                <w:szCs w:val="24"/>
                <w:lang w:val="en-US"/>
              </w:rPr>
              <w:t>6.</w:t>
            </w:r>
            <w:r w:rsidR="00FF298E" w:rsidRPr="009732B0">
              <w:rPr>
                <w:rFonts w:ascii="GHEA Grapalat" w:hAnsi="GHEA Grapalat"/>
                <w:sz w:val="24"/>
                <w:szCs w:val="24"/>
                <w:lang w:val="hy-AM"/>
              </w:rPr>
              <w:t>Գունային տարբերություններ</w:t>
            </w:r>
          </w:p>
          <w:p w14:paraId="76EDFA74" w14:textId="77777777" w:rsidR="00FF298E" w:rsidRPr="009732B0" w:rsidRDefault="00FF298E" w:rsidP="009C7CA2">
            <w:pPr>
              <w:spacing w:after="0" w:line="360" w:lineRule="auto"/>
              <w:rPr>
                <w:rFonts w:ascii="GHEA Grapalat" w:hAnsi="GHEA Grapalat"/>
                <w:sz w:val="24"/>
                <w:szCs w:val="24"/>
                <w:lang w:val="hy-AM"/>
              </w:rPr>
            </w:pPr>
          </w:p>
        </w:tc>
        <w:tc>
          <w:tcPr>
            <w:tcW w:w="5303" w:type="dxa"/>
            <w:tcMar>
              <w:top w:w="75" w:type="dxa"/>
              <w:left w:w="75" w:type="dxa"/>
              <w:bottom w:w="75" w:type="dxa"/>
              <w:right w:w="75" w:type="dxa"/>
            </w:tcMar>
            <w:hideMark/>
          </w:tcPr>
          <w:p w14:paraId="22AE3C83"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Մեկ երանգի սահմաններում ըստ արտադրողի կատալոգի</w:t>
            </w:r>
          </w:p>
        </w:tc>
      </w:tr>
      <w:tr w:rsidR="00FF298E" w:rsidRPr="009732B0" w14:paraId="487F276C" w14:textId="77777777" w:rsidTr="007D183C">
        <w:tc>
          <w:tcPr>
            <w:tcW w:w="9498" w:type="dxa"/>
            <w:gridSpan w:val="2"/>
            <w:tcMar>
              <w:top w:w="75" w:type="dxa"/>
              <w:left w:w="75" w:type="dxa"/>
              <w:bottom w:w="75" w:type="dxa"/>
              <w:right w:w="75" w:type="dxa"/>
            </w:tcMar>
            <w:hideMark/>
          </w:tcPr>
          <w:p w14:paraId="66E3B40C"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Լաքերով ներկված մակերեսներ</w:t>
            </w:r>
          </w:p>
        </w:tc>
      </w:tr>
      <w:tr w:rsidR="00FF298E" w:rsidRPr="009732B0" w14:paraId="52EB75AD" w14:textId="77777777" w:rsidTr="007D183C">
        <w:tc>
          <w:tcPr>
            <w:tcW w:w="4195" w:type="dxa"/>
            <w:tcMar>
              <w:top w:w="75" w:type="dxa"/>
              <w:left w:w="75" w:type="dxa"/>
              <w:bottom w:w="75" w:type="dxa"/>
              <w:right w:w="75" w:type="dxa"/>
            </w:tcMar>
            <w:hideMark/>
          </w:tcPr>
          <w:p w14:paraId="511825C3" w14:textId="6C1CFAFD" w:rsidR="00FF298E" w:rsidRPr="009732B0" w:rsidRDefault="002C0780" w:rsidP="009C7CA2">
            <w:pPr>
              <w:spacing w:after="0" w:line="360" w:lineRule="auto"/>
              <w:rPr>
                <w:rFonts w:ascii="GHEA Grapalat" w:hAnsi="GHEA Grapalat"/>
                <w:sz w:val="24"/>
                <w:szCs w:val="24"/>
                <w:lang w:val="hy-AM"/>
              </w:rPr>
            </w:pPr>
            <w:r>
              <w:rPr>
                <w:rFonts w:ascii="GHEA Grapalat" w:hAnsi="GHEA Grapalat"/>
                <w:sz w:val="24"/>
                <w:szCs w:val="24"/>
                <w:lang w:val="en-US"/>
              </w:rPr>
              <w:t>7.</w:t>
            </w:r>
            <w:r w:rsidR="00FF298E" w:rsidRPr="009732B0">
              <w:rPr>
                <w:rFonts w:ascii="GHEA Grapalat" w:hAnsi="GHEA Grapalat"/>
                <w:sz w:val="24"/>
                <w:szCs w:val="24"/>
                <w:lang w:val="hy-AM"/>
              </w:rPr>
              <w:t>Ճաքեր</w:t>
            </w:r>
          </w:p>
        </w:tc>
        <w:tc>
          <w:tcPr>
            <w:tcW w:w="5303" w:type="dxa"/>
            <w:tcMar>
              <w:top w:w="75" w:type="dxa"/>
              <w:left w:w="75" w:type="dxa"/>
              <w:bottom w:w="75" w:type="dxa"/>
              <w:right w:w="75" w:type="dxa"/>
            </w:tcMar>
            <w:hideMark/>
          </w:tcPr>
          <w:p w14:paraId="266D8747"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lang w:val="hy-AM"/>
              </w:rPr>
              <w:t>Չի</w:t>
            </w:r>
            <w:r w:rsidRPr="009732B0">
              <w:rPr>
                <w:rFonts w:ascii="GHEA Grapalat" w:hAnsi="GHEA Grapalat" w:cs="Times New Roman"/>
                <w:sz w:val="24"/>
                <w:szCs w:val="24"/>
                <w:lang w:val="hy-AM"/>
              </w:rPr>
              <w:t>´</w:t>
            </w:r>
            <w:r w:rsidRPr="009732B0">
              <w:rPr>
                <w:rFonts w:ascii="GHEA Grapalat" w:hAnsi="GHEA Grapalat"/>
                <w:sz w:val="24"/>
                <w:szCs w:val="24"/>
                <w:lang w:val="hy-AM"/>
              </w:rPr>
              <w:t xml:space="preserve"> թույլատրվում</w:t>
            </w:r>
          </w:p>
        </w:tc>
      </w:tr>
      <w:tr w:rsidR="00FF298E" w:rsidRPr="009732B0" w14:paraId="6AA03376" w14:textId="77777777" w:rsidTr="007D183C">
        <w:tc>
          <w:tcPr>
            <w:tcW w:w="4195" w:type="dxa"/>
            <w:tcMar>
              <w:top w:w="75" w:type="dxa"/>
              <w:left w:w="75" w:type="dxa"/>
              <w:bottom w:w="75" w:type="dxa"/>
              <w:right w:w="75" w:type="dxa"/>
            </w:tcMar>
            <w:hideMark/>
          </w:tcPr>
          <w:p w14:paraId="2E0E413F" w14:textId="56347203" w:rsidR="00FF298E" w:rsidRPr="009732B0" w:rsidRDefault="002C0780" w:rsidP="009C7CA2">
            <w:pPr>
              <w:spacing w:after="0" w:line="360" w:lineRule="auto"/>
              <w:rPr>
                <w:rFonts w:ascii="GHEA Grapalat" w:hAnsi="GHEA Grapalat"/>
                <w:sz w:val="24"/>
                <w:szCs w:val="24"/>
                <w:lang w:val="hy-AM"/>
              </w:rPr>
            </w:pPr>
            <w:r>
              <w:rPr>
                <w:rFonts w:ascii="GHEA Grapalat" w:hAnsi="GHEA Grapalat"/>
                <w:sz w:val="24"/>
                <w:szCs w:val="24"/>
                <w:lang w:val="en-US"/>
              </w:rPr>
              <w:t>8.</w:t>
            </w:r>
            <w:r w:rsidR="00FF298E" w:rsidRPr="009732B0">
              <w:rPr>
                <w:rFonts w:ascii="GHEA Grapalat" w:hAnsi="GHEA Grapalat"/>
                <w:sz w:val="24"/>
                <w:szCs w:val="24"/>
                <w:lang w:val="hy-AM"/>
              </w:rPr>
              <w:t>Տեսանելի խտացումներ</w:t>
            </w:r>
          </w:p>
        </w:tc>
        <w:tc>
          <w:tcPr>
            <w:tcW w:w="5303" w:type="dxa"/>
            <w:tcMar>
              <w:top w:w="75" w:type="dxa"/>
              <w:left w:w="75" w:type="dxa"/>
              <w:bottom w:w="75" w:type="dxa"/>
              <w:right w:w="75" w:type="dxa"/>
            </w:tcMar>
            <w:hideMark/>
          </w:tcPr>
          <w:p w14:paraId="73E9C7BB"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lang w:val="hy-AM"/>
              </w:rPr>
              <w:t>Չի</w:t>
            </w:r>
            <w:r w:rsidRPr="009732B0">
              <w:rPr>
                <w:rFonts w:ascii="GHEA Grapalat" w:hAnsi="GHEA Grapalat" w:cs="Times New Roman"/>
                <w:sz w:val="24"/>
                <w:szCs w:val="24"/>
                <w:lang w:val="hy-AM"/>
              </w:rPr>
              <w:t>´</w:t>
            </w:r>
            <w:r w:rsidRPr="009732B0">
              <w:rPr>
                <w:rFonts w:ascii="GHEA Grapalat" w:hAnsi="GHEA Grapalat"/>
                <w:sz w:val="24"/>
                <w:szCs w:val="24"/>
                <w:lang w:val="hy-AM"/>
              </w:rPr>
              <w:t xml:space="preserve"> թույլատրվում</w:t>
            </w:r>
          </w:p>
        </w:tc>
      </w:tr>
      <w:tr w:rsidR="00FF298E" w:rsidRPr="009732B0" w14:paraId="02C582E2" w14:textId="77777777" w:rsidTr="007D183C">
        <w:tc>
          <w:tcPr>
            <w:tcW w:w="4195" w:type="dxa"/>
            <w:tcMar>
              <w:top w:w="75" w:type="dxa"/>
              <w:left w:w="75" w:type="dxa"/>
              <w:bottom w:w="75" w:type="dxa"/>
              <w:right w:w="75" w:type="dxa"/>
            </w:tcMar>
            <w:hideMark/>
          </w:tcPr>
          <w:p w14:paraId="1EE330AD" w14:textId="5E203492"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rPr>
              <w:t>9.</w:t>
            </w:r>
            <w:r w:rsidR="00FF298E" w:rsidRPr="009732B0">
              <w:rPr>
                <w:rFonts w:ascii="GHEA Grapalat" w:hAnsi="GHEA Grapalat"/>
                <w:sz w:val="24"/>
                <w:szCs w:val="24"/>
                <w:lang w:val="hy-AM"/>
              </w:rPr>
              <w:t>Լաքի հետքեր տամպոնի վրա (չորանալուց հետո)</w:t>
            </w:r>
          </w:p>
        </w:tc>
        <w:tc>
          <w:tcPr>
            <w:tcW w:w="5303" w:type="dxa"/>
            <w:tcMar>
              <w:top w:w="75" w:type="dxa"/>
              <w:left w:w="75" w:type="dxa"/>
              <w:bottom w:w="75" w:type="dxa"/>
              <w:right w:w="75" w:type="dxa"/>
            </w:tcMar>
            <w:hideMark/>
          </w:tcPr>
          <w:p w14:paraId="0CCF2B87" w14:textId="77777777" w:rsidR="00FF298E" w:rsidRPr="009732B0" w:rsidRDefault="00FF298E" w:rsidP="009C7CA2">
            <w:pPr>
              <w:spacing w:after="0" w:line="360" w:lineRule="auto"/>
              <w:jc w:val="center"/>
              <w:rPr>
                <w:rFonts w:ascii="GHEA Grapalat" w:hAnsi="GHEA Grapalat"/>
                <w:sz w:val="24"/>
                <w:szCs w:val="24"/>
              </w:rPr>
            </w:pPr>
            <w:r w:rsidRPr="009732B0">
              <w:rPr>
                <w:rFonts w:ascii="GHEA Grapalat" w:hAnsi="GHEA Grapalat"/>
                <w:sz w:val="24"/>
                <w:szCs w:val="24"/>
                <w:lang w:val="hy-AM"/>
              </w:rPr>
              <w:t>Չի</w:t>
            </w:r>
            <w:r w:rsidRPr="009732B0">
              <w:rPr>
                <w:rFonts w:ascii="GHEA Grapalat" w:hAnsi="GHEA Grapalat" w:cs="Times New Roman"/>
                <w:sz w:val="24"/>
                <w:szCs w:val="24"/>
                <w:lang w:val="hy-AM"/>
              </w:rPr>
              <w:t>´</w:t>
            </w:r>
            <w:r w:rsidRPr="009732B0">
              <w:rPr>
                <w:rFonts w:ascii="GHEA Grapalat" w:hAnsi="GHEA Grapalat"/>
                <w:sz w:val="24"/>
                <w:szCs w:val="24"/>
                <w:lang w:val="hy-AM"/>
              </w:rPr>
              <w:t xml:space="preserve"> թույլատրվում</w:t>
            </w:r>
          </w:p>
        </w:tc>
      </w:tr>
    </w:tbl>
    <w:p w14:paraId="6E3ACB5A" w14:textId="1D0B12FF"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 xml:space="preserve">Տարբեր գույներով ներկված մակերեսների միացման կետերում ներկման գծի կորությունները թույլատրելի չեն (բացառությամբ օժանդակ և տեխնիկական </w:t>
      </w:r>
      <w:r w:rsidR="00520F44">
        <w:rPr>
          <w:rFonts w:ascii="GHEA Grapalat" w:hAnsi="GHEA Grapalat"/>
          <w:sz w:val="24"/>
          <w:szCs w:val="24"/>
          <w:lang w:val="hy-AM"/>
        </w:rPr>
        <w:t>շինությունների</w:t>
      </w:r>
      <w:r w:rsidRPr="009732B0">
        <w:rPr>
          <w:rFonts w:ascii="GHEA Grapalat" w:hAnsi="GHEA Grapalat"/>
          <w:sz w:val="24"/>
          <w:szCs w:val="24"/>
          <w:lang w:val="hy-AM"/>
        </w:rPr>
        <w:t>, եթե նախագծային փաստաթղթերում այլ բան նախատեսված չէ):</w:t>
      </w:r>
    </w:p>
    <w:p w14:paraId="60981ED3" w14:textId="5E053609"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Անհրաժեշտության դեպքում, կատարված աշխատանքի որակը որոշելու համար թույլատրվում է ներկի մասնակի հեռացում մինչև հիմ</w:t>
      </w:r>
      <w:r w:rsidR="00AD317C">
        <w:rPr>
          <w:rFonts w:ascii="GHEA Grapalat" w:hAnsi="GHEA Grapalat"/>
          <w:sz w:val="24"/>
          <w:szCs w:val="24"/>
          <w:lang w:val="hy-AM"/>
        </w:rPr>
        <w:t>նատակը</w:t>
      </w:r>
      <w:r w:rsidRPr="009732B0">
        <w:rPr>
          <w:rFonts w:ascii="GHEA Grapalat" w:hAnsi="GHEA Grapalat"/>
          <w:sz w:val="24"/>
          <w:szCs w:val="24"/>
          <w:lang w:val="hy-AM"/>
        </w:rPr>
        <w:t>։ Նման ստուգումները պետք է իրականացվեն այնպիսի վայրերում, որտեղ ծածկույթների հետագա ուղղումը չի խախտի դրանց միատարրությունը։</w:t>
      </w:r>
    </w:p>
    <w:p w14:paraId="7692AC9F" w14:textId="77777777" w:rsidR="002C0780" w:rsidRPr="009732B0" w:rsidRDefault="002C0780" w:rsidP="009C7CA2">
      <w:pPr>
        <w:spacing w:after="0" w:line="360" w:lineRule="auto"/>
        <w:ind w:firstLine="709"/>
        <w:jc w:val="both"/>
        <w:rPr>
          <w:rFonts w:ascii="GHEA Grapalat" w:hAnsi="GHEA Grapalat"/>
          <w:sz w:val="24"/>
          <w:szCs w:val="24"/>
          <w:lang w:val="hy-AM"/>
        </w:rPr>
      </w:pPr>
    </w:p>
    <w:p w14:paraId="20E85D2F" w14:textId="59A73851" w:rsidR="00FF298E" w:rsidRPr="009732B0" w:rsidRDefault="00FF298E" w:rsidP="009C7CA2">
      <w:pPr>
        <w:pStyle w:val="2"/>
        <w:rPr>
          <w:b w:val="0"/>
          <w:bCs/>
          <w:szCs w:val="24"/>
          <w:lang w:val="hy-AM"/>
        </w:rPr>
      </w:pPr>
      <w:r w:rsidRPr="009732B0">
        <w:rPr>
          <w:bCs/>
          <w:szCs w:val="24"/>
          <w:lang w:val="hy-AM"/>
        </w:rPr>
        <w:t>6</w:t>
      </w:r>
      <w:r w:rsidRPr="009732B0">
        <w:rPr>
          <w:rFonts w:ascii="Times New Roman" w:eastAsia="Microsoft JhengHei" w:hAnsi="Times New Roman" w:cs="Times New Roman"/>
          <w:bCs/>
          <w:szCs w:val="24"/>
          <w:lang w:val="hy-AM"/>
        </w:rPr>
        <w:t>․</w:t>
      </w:r>
      <w:r w:rsidRPr="009732B0">
        <w:rPr>
          <w:bCs/>
          <w:szCs w:val="24"/>
          <w:lang w:val="hy-AM"/>
        </w:rPr>
        <w:t>6 ՊԱՍՏԱՌԱՊԱՏՄԱՆ ԱՇԽԱՏԱՆՔՆԵՐԻ ԻՐԱԿԱՆԱՑՈՒՄ</w:t>
      </w:r>
    </w:p>
    <w:p w14:paraId="0D4B84DB" w14:textId="77777777" w:rsidR="00FF298E" w:rsidRPr="009732B0" w:rsidRDefault="00FF298E" w:rsidP="009C7CA2">
      <w:pPr>
        <w:spacing w:after="0" w:line="360" w:lineRule="auto"/>
        <w:ind w:firstLine="709"/>
        <w:jc w:val="both"/>
        <w:rPr>
          <w:rFonts w:ascii="GHEA Grapalat" w:hAnsi="GHEA Grapalat"/>
          <w:b/>
          <w:bCs/>
          <w:sz w:val="24"/>
          <w:szCs w:val="24"/>
          <w:lang w:val="hy-AM"/>
        </w:rPr>
      </w:pPr>
    </w:p>
    <w:p w14:paraId="2534828D" w14:textId="5467D4C8"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Պաստառապատման համար պատրաստված մակերեսի որակը պետք է համապատասխանի պատվիրատուի պահանջներին։ Առաջարկվող հարաչափերը (ըստ ընտրված պաստառների տեսակի) տրված են աղյուսակ </w:t>
      </w:r>
      <w:r w:rsidR="00D858BB" w:rsidRPr="009732B0">
        <w:rPr>
          <w:rFonts w:ascii="GHEA Grapalat" w:hAnsi="GHEA Grapalat"/>
          <w:sz w:val="24"/>
          <w:szCs w:val="24"/>
          <w:lang w:val="hy-AM"/>
        </w:rPr>
        <w:t>8</w:t>
      </w:r>
      <w:r w:rsidRPr="009732B0">
        <w:rPr>
          <w:rFonts w:ascii="GHEA Grapalat" w:hAnsi="GHEA Grapalat"/>
          <w:sz w:val="24"/>
          <w:szCs w:val="24"/>
          <w:lang w:val="hy-AM"/>
        </w:rPr>
        <w:t>-ում:</w:t>
      </w:r>
    </w:p>
    <w:p w14:paraId="6A812F84" w14:textId="544E2531"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Պաստառապատման աշխատանքներն սկսելուց առաջ բարձր կլանող մակերեսները պետք է լրացուցիչ մշակել թույլ սոսնձե լուծույթով (լուծույթը պատրաստվում է պաստառների սոսինձ արտադրողի առաջարկություններին համապատասխան) կամ ԳՄ 2  գրունտային լուծույթով՝ ըստ աղյուսակ </w:t>
      </w:r>
      <w:r w:rsidR="00DB2E6B" w:rsidRPr="009732B0">
        <w:rPr>
          <w:rFonts w:ascii="GHEA Grapalat" w:hAnsi="GHEA Grapalat"/>
          <w:sz w:val="24"/>
          <w:szCs w:val="24"/>
          <w:lang w:val="hy-AM"/>
        </w:rPr>
        <w:t>4</w:t>
      </w:r>
      <w:r w:rsidRPr="009732B0">
        <w:rPr>
          <w:rFonts w:ascii="GHEA Grapalat" w:hAnsi="GHEA Grapalat"/>
          <w:sz w:val="24"/>
          <w:szCs w:val="24"/>
          <w:lang w:val="hy-AM"/>
        </w:rPr>
        <w:t>-ի։ Այս լուծույթը կարող է օգտագործվել նաև փոշոտ մակերեսները ամրացնելու համար։</w:t>
      </w:r>
    </w:p>
    <w:p w14:paraId="7908C20D" w14:textId="19C237D1"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Պաստառապատելուց առաջ անհրաժեշտ է ուղղահայաց նշան անել առաջին շերտի եզրագծի երկայնքով։</w:t>
      </w:r>
    </w:p>
    <w:p w14:paraId="60096A87" w14:textId="735FA1A9"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Սոսինձը պատրաստվում է արտադրողի հրահանգներին համապատասխան։ Պաստառապատման համար օգտագործվող սոսինձը պետք է համապատասխանի ընտրված պաստառներին։</w:t>
      </w:r>
    </w:p>
    <w:p w14:paraId="644895FB" w14:textId="2F4EB6A1"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Սոսնձի տեսակն ընտրում են պաստառների փաթեթավորման վրա նշված նշումների հիման վրա</w:t>
      </w:r>
      <w:r w:rsidRPr="009732B0">
        <w:rPr>
          <w:rFonts w:ascii="Times New Roman" w:hAnsi="Times New Roman" w:cs="Times New Roman"/>
          <w:sz w:val="24"/>
          <w:szCs w:val="24"/>
          <w:lang w:val="hy-AM"/>
        </w:rPr>
        <w:t>․</w:t>
      </w:r>
      <w:r w:rsidRPr="009732B0">
        <w:rPr>
          <w:rFonts w:ascii="GHEA Grapalat" w:hAnsi="GHEA Grapalat"/>
          <w:sz w:val="24"/>
          <w:szCs w:val="24"/>
          <w:lang w:val="hy-AM"/>
        </w:rPr>
        <w:t xml:space="preserve"> 1/ սոսինձը քսվում է պատին, 2/ սոսինձը քսվում է պաստառին։</w:t>
      </w:r>
    </w:p>
    <w:p w14:paraId="4FAEAF53" w14:textId="24D1917B"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Պատին սոսինձ քսելիս անհրաժեշտ է աշխատել պաստառի գլանափաթեթի լայնությունից մի փոքր ավելի լայն հատվածներով։ Սոսինձը քսվում է հավասարաչափ, առնվազն 1 մմ հաստությամբ շերտով:</w:t>
      </w:r>
    </w:p>
    <w:p w14:paraId="7B88E7A1" w14:textId="042F40B5"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Պաստառներին սոսինձ քսելիս անհրաժեշտ է դրանք մակերեսին դասավորել հակառակ կողմով դեպի վերև և սոսինձը քսել առնվազն 1 մմ հաստությամբ շերտով։ Սոսինձը քսելուց հետո անհրաժեշտ է պաստառի ժապավենի ձախ և աջ եզրերը ծալել դեպի մեջտեղը (սոսնձած կողմերը դեպի ներս), այնուհետև պաստառի ժապավենը կարելի է ծալել չոր կողմերով և թողնել մինչև  սոսինձը ներծծվի։ Չորացման ժամանակը սահմանվում է պաստառների արտադրողի կողմից։</w:t>
      </w:r>
    </w:p>
    <w:p w14:paraId="4E2AFB95" w14:textId="669FA8B4"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Սոսինձը քսելուց հետո առաջին շերտը կպցվում է ուղղահայաց և հավասարեցվում է ըստ նշանի։ Ծալքերի հարթեցումը և պաստառի տակի օդային </w:t>
      </w:r>
      <w:r w:rsidR="00C24C71">
        <w:rPr>
          <w:rFonts w:ascii="GHEA Grapalat" w:hAnsi="GHEA Grapalat"/>
          <w:sz w:val="24"/>
          <w:szCs w:val="24"/>
          <w:lang w:val="hy-AM"/>
        </w:rPr>
        <w:t>պղպջակների</w:t>
      </w:r>
      <w:r w:rsidRPr="009732B0">
        <w:rPr>
          <w:rFonts w:ascii="GHEA Grapalat" w:hAnsi="GHEA Grapalat"/>
          <w:sz w:val="24"/>
          <w:szCs w:val="24"/>
          <w:lang w:val="hy-AM"/>
        </w:rPr>
        <w:t xml:space="preserve"> հեռացումը  կատարվում է կենտրոնից վերև, ապա ներքև։ Սոսնձի ավելցուկն անհրաժեշտ է  անմիջապես հեռացնել:</w:t>
      </w:r>
    </w:p>
    <w:p w14:paraId="620252C7" w14:textId="270C56C4"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Պաստառի երկրորդ կտորը ամուր սոսնձվում է առաջինի երկայնքով, ծալքերը հարթեցվում և </w:t>
      </w:r>
      <w:r w:rsidR="00C24C71">
        <w:rPr>
          <w:rFonts w:ascii="GHEA Grapalat" w:hAnsi="GHEA Grapalat"/>
          <w:sz w:val="24"/>
          <w:szCs w:val="24"/>
          <w:lang w:val="hy-AM"/>
        </w:rPr>
        <w:t>պղպջա</w:t>
      </w:r>
      <w:r w:rsidRPr="009732B0">
        <w:rPr>
          <w:rFonts w:ascii="GHEA Grapalat" w:hAnsi="GHEA Grapalat"/>
          <w:sz w:val="24"/>
          <w:szCs w:val="24"/>
          <w:lang w:val="hy-AM"/>
        </w:rPr>
        <w:t xml:space="preserve">կները հեռացվում են </w:t>
      </w:r>
      <w:r w:rsidR="007D758B" w:rsidRPr="009732B0">
        <w:rPr>
          <w:rFonts w:ascii="GHEA Grapalat" w:hAnsi="GHEA Grapalat"/>
          <w:sz w:val="24"/>
          <w:szCs w:val="24"/>
          <w:lang w:val="hy-AM"/>
        </w:rPr>
        <w:t>համաձայն նախորդ՝ 2</w:t>
      </w:r>
      <w:r w:rsidR="00B965F0">
        <w:rPr>
          <w:rFonts w:ascii="GHEA Grapalat" w:hAnsi="GHEA Grapalat"/>
          <w:sz w:val="24"/>
          <w:szCs w:val="24"/>
          <w:lang w:val="hy-AM"/>
        </w:rPr>
        <w:t>12</w:t>
      </w:r>
      <w:r w:rsidR="007D758B" w:rsidRPr="009732B0">
        <w:rPr>
          <w:rFonts w:ascii="GHEA Grapalat" w:hAnsi="GHEA Grapalat"/>
          <w:sz w:val="24"/>
          <w:szCs w:val="24"/>
          <w:lang w:val="hy-AM"/>
        </w:rPr>
        <w:t xml:space="preserve"> կետում</w:t>
      </w:r>
      <w:r w:rsidRPr="009732B0">
        <w:rPr>
          <w:rFonts w:ascii="GHEA Grapalat" w:hAnsi="GHEA Grapalat"/>
          <w:sz w:val="24"/>
          <w:szCs w:val="24"/>
          <w:lang w:val="hy-AM"/>
        </w:rPr>
        <w:t xml:space="preserve"> նկարագրված ընթացակարգ</w:t>
      </w:r>
      <w:r w:rsidR="007D758B" w:rsidRPr="009732B0">
        <w:rPr>
          <w:rFonts w:ascii="GHEA Grapalat" w:hAnsi="GHEA Grapalat"/>
          <w:sz w:val="24"/>
          <w:szCs w:val="24"/>
          <w:lang w:val="hy-AM"/>
        </w:rPr>
        <w:t>ի</w:t>
      </w:r>
      <w:r w:rsidRPr="009732B0">
        <w:rPr>
          <w:rFonts w:ascii="GHEA Grapalat" w:hAnsi="GHEA Grapalat"/>
          <w:sz w:val="24"/>
          <w:szCs w:val="24"/>
          <w:lang w:val="hy-AM"/>
        </w:rPr>
        <w:t>։ Գործընթացը կրկնվում է մինչև ամբողջ աշխատանքային մակերեսի ծածկումը:</w:t>
      </w:r>
    </w:p>
    <w:p w14:paraId="0E2E795B" w14:textId="76605002"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Ներքին անկյուններում պաստառի մեկ շերտը սոսնձվում է այնպես, որ այն փակի անկյունը 10-20 մմ-ով: Ուղղալարի օգնությամբ </w:t>
      </w:r>
      <w:r w:rsidRPr="009732B0">
        <w:rPr>
          <w:rFonts w:ascii="Times New Roman" w:hAnsi="Times New Roman" w:cs="Times New Roman"/>
          <w:sz w:val="24"/>
          <w:szCs w:val="24"/>
          <w:lang w:val="hy-AM"/>
        </w:rPr>
        <w:t>​​​​</w:t>
      </w:r>
      <w:r w:rsidRPr="009732B0">
        <w:rPr>
          <w:rFonts w:ascii="GHEA Grapalat" w:hAnsi="GHEA Grapalat"/>
          <w:sz w:val="24"/>
          <w:szCs w:val="24"/>
          <w:lang w:val="hy-AM"/>
        </w:rPr>
        <w:t>հաջորդ շերտը սոսնձվում է հենց անկյունում, համընկացնելով առաջինի վրա, որից հետո անհրաժեշտ է հեռացնել սոսնձի ավելցուկը։</w:t>
      </w:r>
    </w:p>
    <w:p w14:paraId="27F26277" w14:textId="37700A4E"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Արտաքին անկյուններում պաստառի մեկ շերտը սոսնձվում է այնպես, որ այն փակի անկյունը 10-20 մմ-ով, հաջորդ շերտը ամուր սոսնձում են նախորդի երկայնքով, որից հետո անհրաժեշտ է հեռացնել սոսնձի ավելցուկը։</w:t>
      </w:r>
    </w:p>
    <w:p w14:paraId="18B830DF" w14:textId="702D735B"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Ջեռուցման ռադիատորների ետևում պաստառներ կպցնելու համար անհրաժեշտ է կտրել պաստառների շերտերը այնպես, որ դրանց լայնությունը համապատասխանի ջեռուցման ռադիատորի ամրակման ճարմանդների միջև հեռավորությանը։ Սոսնձելուց առաջ անհրաժեշտ է ստուգել պաստառների համընկնումն ըստ նկարի: Դժվարամատչելի տեղերում պաստառները հարթեցնելու համար պետք է օգտագործել բարակ գլան կամ ռետինե մածկիչ:</w:t>
      </w:r>
    </w:p>
    <w:p w14:paraId="6D3792FB" w14:textId="180FB119"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Անջատիչների և վարդակների շուրջ պաստառներ սոսնձելուց առաջ պետք է համոզվել, որ էլեկտրաէներգիան անջատված է վահանակից։ Անջատիչներն ու վարդակները ծածկում են պաստառներով՝ առանց սեղմելու, այնուհետև </w:t>
      </w:r>
      <w:r w:rsidRPr="009732B0">
        <w:rPr>
          <w:rFonts w:ascii="GHEA Grapalat" w:hAnsi="GHEA Grapalat"/>
          <w:sz w:val="24"/>
          <w:szCs w:val="24"/>
          <w:lang w:val="hy-AM"/>
        </w:rPr>
        <w:lastRenderedPageBreak/>
        <w:t>կատարվում է անկյունագծային կտրվածք համընկման հատվածում,  եզրերը զգուշորեն կտրվում են, որից հետո պաստառները սեղմվում են պատին։ Համընկնման կետում եզրերի վերջնական կտրումը կատարվում է սոսինձը չորանալուց հետո:</w:t>
      </w:r>
    </w:p>
    <w:p w14:paraId="080E9B54" w14:textId="4E778308"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Պաստառապատման աշխատանքներ կատարելիս տարածքը պետք է պաշտպանված լինի քամուց և արևի ուղիղ ճառագայթներից մինչև պաստառի լրիվ չորացումը՝ պահպանելով մշտական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խոնավության ռեժիմ։ Սոսնձված պաստառների չորացման ընթացքում օդի ջերմաստիճանը չպետք է գերազանցի 23°C-ը։</w:t>
      </w:r>
    </w:p>
    <w:p w14:paraId="3369879C" w14:textId="4C36EEA7"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Աշխատանքների ընդունումը կատարվում է տեսողական ստուգմամբ։ Տեսողական զննման ժամանակ պաստառով ծածկված մակերեսի վրա չեն թույլատրվում օդային </w:t>
      </w:r>
      <w:r w:rsidR="00C24C71">
        <w:rPr>
          <w:rFonts w:ascii="GHEA Grapalat" w:hAnsi="GHEA Grapalat"/>
          <w:sz w:val="24"/>
          <w:szCs w:val="24"/>
          <w:lang w:val="hy-AM"/>
        </w:rPr>
        <w:t>պղպջա</w:t>
      </w:r>
      <w:r w:rsidRPr="009732B0">
        <w:rPr>
          <w:rFonts w:ascii="GHEA Grapalat" w:hAnsi="GHEA Grapalat"/>
          <w:sz w:val="24"/>
          <w:szCs w:val="24"/>
          <w:lang w:val="hy-AM"/>
        </w:rPr>
        <w:t>կներ, փոսիկներ, բծեր, այլ աղտոտիչներ, ինչպես նաև լրացուցիչ սոսնձում և շերտազատում։</w:t>
      </w:r>
    </w:p>
    <w:p w14:paraId="728437F2" w14:textId="77777777" w:rsidR="00FF298E" w:rsidRPr="009732B0" w:rsidRDefault="00FF298E" w:rsidP="009C7CA2">
      <w:pPr>
        <w:spacing w:after="0" w:line="360" w:lineRule="auto"/>
        <w:ind w:firstLine="709"/>
        <w:jc w:val="both"/>
        <w:rPr>
          <w:rFonts w:ascii="GHEA Grapalat" w:hAnsi="GHEA Grapalat"/>
          <w:b/>
          <w:bCs/>
          <w:sz w:val="24"/>
          <w:szCs w:val="24"/>
          <w:lang w:val="hy-AM"/>
        </w:rPr>
      </w:pPr>
    </w:p>
    <w:p w14:paraId="55633BAB" w14:textId="08427F10" w:rsidR="00FF298E" w:rsidRPr="009732B0" w:rsidRDefault="00FF298E" w:rsidP="009C7CA2">
      <w:pPr>
        <w:pStyle w:val="2"/>
        <w:rPr>
          <w:b w:val="0"/>
          <w:bCs/>
          <w:szCs w:val="24"/>
          <w:lang w:val="hy-AM"/>
        </w:rPr>
      </w:pPr>
      <w:r w:rsidRPr="009732B0">
        <w:rPr>
          <w:bCs/>
          <w:szCs w:val="24"/>
          <w:lang w:val="hy-AM"/>
        </w:rPr>
        <w:t>6</w:t>
      </w:r>
      <w:r w:rsidRPr="009732B0">
        <w:rPr>
          <w:rFonts w:ascii="Times New Roman" w:eastAsia="Microsoft JhengHei" w:hAnsi="Times New Roman" w:cs="Times New Roman"/>
          <w:bCs/>
          <w:szCs w:val="24"/>
          <w:lang w:val="hy-AM"/>
        </w:rPr>
        <w:t>․</w:t>
      </w:r>
      <w:r w:rsidRPr="009732B0">
        <w:rPr>
          <w:bCs/>
          <w:szCs w:val="24"/>
          <w:lang w:val="hy-AM"/>
        </w:rPr>
        <w:t>7 ՇԵՆՔԵՐԻ ՆԵՐՔԻՆ ՀԱՐԴԱՐ</w:t>
      </w:r>
      <w:r w:rsidR="004248F6" w:rsidRPr="009732B0">
        <w:rPr>
          <w:bCs/>
          <w:szCs w:val="24"/>
          <w:lang w:val="hy-AM"/>
        </w:rPr>
        <w:t>ԱՆՔՈՒՄ</w:t>
      </w:r>
      <w:r w:rsidRPr="009732B0">
        <w:rPr>
          <w:bCs/>
          <w:szCs w:val="24"/>
          <w:lang w:val="hy-AM"/>
        </w:rPr>
        <w:t xml:space="preserve"> ԿԱԽՈՎԻ</w:t>
      </w:r>
      <w:r w:rsidR="004248F6" w:rsidRPr="009732B0">
        <w:rPr>
          <w:bCs/>
          <w:szCs w:val="24"/>
          <w:lang w:val="hy-AM"/>
        </w:rPr>
        <w:t xml:space="preserve"> ԱՌԱՍՏԱՂՆԵՐԻ, ՊԱՆԵԼՆԵՐԻ ԵՎ ՃԱԿԱՏԱՅԻՆ ՀԱՐԴԱՐՄԱՄԲ ՍԱԼԻԿՆԵՐԻ ՏԵՂԱԴՐՈՒՄ</w:t>
      </w:r>
      <w:r w:rsidRPr="009732B0">
        <w:rPr>
          <w:bCs/>
          <w:szCs w:val="24"/>
          <w:lang w:val="hy-AM"/>
        </w:rPr>
        <w:t xml:space="preserve"> </w:t>
      </w:r>
    </w:p>
    <w:p w14:paraId="5AF4F998" w14:textId="77777777" w:rsidR="00FF298E" w:rsidRPr="009732B0" w:rsidRDefault="00FF298E" w:rsidP="009C7CA2">
      <w:pPr>
        <w:spacing w:after="0" w:line="360" w:lineRule="auto"/>
        <w:ind w:firstLine="709"/>
        <w:jc w:val="both"/>
        <w:rPr>
          <w:rFonts w:ascii="GHEA Grapalat" w:hAnsi="GHEA Grapalat"/>
          <w:b/>
          <w:bCs/>
          <w:sz w:val="24"/>
          <w:szCs w:val="24"/>
          <w:lang w:val="hy-AM"/>
        </w:rPr>
      </w:pPr>
    </w:p>
    <w:p w14:paraId="03181A55" w14:textId="262A2112"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Կախովի առաստաղների տեղադրումը պետք է իրականացնել կարկասի բոլոր տարրերի մոնտաժից և ամրակապումից հետո (աշխատանքների կատարման նախագծին համապատասխան),  բոլոր շրջանակային տարրերի տեղադրումից և ամրացումից հետո (համաձայն աշխատանքների կատարման նախագծի), ստուգելով դրա հարթության հորիզոնականությունը և համապատասխանությունը նշաններին:</w:t>
      </w:r>
    </w:p>
    <w:p w14:paraId="4EB6E7C0" w14:textId="3F9E9A6A"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Սալիկների, պանելների և կախովի առաստաղի տարրերի տեղադրումը պետք է իրականացնել մակերեսը գծանշելուց հետո, սկսելով երեսպատվող մակերեսի անկյունից: Նախագծում չնախատեսված թերթերի (պանելների) հորիզոնական միացումները չեն թույլատրվում։</w:t>
      </w:r>
    </w:p>
    <w:p w14:paraId="59E5856C" w14:textId="76CD487A"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Պանելներով և սալիկներով երեսպատված մակերեսային հարթությունը պետք է լինի հարթ, առանց միացման կետերում կախվելու, կոշտ, առանց պանելների և թերթերի տատանումների և մակերեսից պոկվելու (սոսնձման ժամանակ):</w:t>
      </w:r>
    </w:p>
    <w:p w14:paraId="553C5474" w14:textId="7498C28C"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Շենքերի ներքին հարդարանքում կախովի առաստաղներ, պանելներ և ճակատային հարդարմամբ սալիկներ տեղադրելիս պետք է պահպանել պատվիրատուի պահանջները: Առաջարկվող հարաչափերը տրված են աղյուսակ </w:t>
      </w:r>
      <w:r w:rsidR="00C73E5C" w:rsidRPr="009732B0">
        <w:rPr>
          <w:rFonts w:ascii="GHEA Grapalat" w:hAnsi="GHEA Grapalat"/>
          <w:sz w:val="24"/>
          <w:szCs w:val="24"/>
          <w:lang w:val="hy-AM"/>
        </w:rPr>
        <w:t>11</w:t>
      </w:r>
      <w:r w:rsidRPr="009732B0">
        <w:rPr>
          <w:rFonts w:ascii="GHEA Grapalat" w:hAnsi="GHEA Grapalat"/>
          <w:sz w:val="24"/>
          <w:szCs w:val="24"/>
          <w:lang w:val="hy-AM"/>
        </w:rPr>
        <w:t>-</w:t>
      </w:r>
      <w:r w:rsidRPr="009732B0">
        <w:rPr>
          <w:rFonts w:ascii="GHEA Grapalat" w:hAnsi="GHEA Grapalat"/>
          <w:sz w:val="24"/>
          <w:szCs w:val="24"/>
          <w:lang w:val="hy-AM"/>
        </w:rPr>
        <w:lastRenderedPageBreak/>
        <w:t xml:space="preserve">ում։ Ծավալաբլոկային շինարարության տեխնոլոգիայով կառուցված շենքերի համար ներքին հարդարանքում կախովի առաստաղների, պանելների և ճակատային հարդարմամբ սալիկների տեղադրումն իրականացվում է հաշվի առնելով տեխնոլոգիական և կոնստրուկտիվ առանձնահատկություններն ու միաձուլված երկաթբետոնե ծավալային բլոկների և խոշոր գաբարիտներով մոդուլների  տեղափոխման պայմանները։ </w:t>
      </w:r>
    </w:p>
    <w:p w14:paraId="0680C647"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154346FF" w14:textId="7FEF86AE" w:rsidR="00FF298E" w:rsidRPr="009732B0" w:rsidRDefault="00FF298E" w:rsidP="009C7CA2">
      <w:pPr>
        <w:spacing w:line="360" w:lineRule="auto"/>
        <w:ind w:firstLine="708"/>
        <w:rPr>
          <w:rFonts w:ascii="GHEA Grapalat" w:hAnsi="GHEA Grapalat"/>
          <w:b/>
          <w:bCs/>
          <w:color w:val="333333"/>
          <w:sz w:val="24"/>
          <w:szCs w:val="24"/>
          <w:lang w:val="hy-AM"/>
        </w:rPr>
      </w:pPr>
      <w:r w:rsidRPr="009732B0">
        <w:rPr>
          <w:rFonts w:ascii="GHEA Grapalat" w:hAnsi="GHEA Grapalat"/>
          <w:b/>
          <w:bCs/>
          <w:sz w:val="24"/>
          <w:szCs w:val="24"/>
          <w:lang w:val="hy-AM"/>
        </w:rPr>
        <w:t xml:space="preserve">Աղյուսակ </w:t>
      </w:r>
      <w:r w:rsidR="00C73E5C" w:rsidRPr="009732B0">
        <w:rPr>
          <w:rFonts w:ascii="GHEA Grapalat" w:hAnsi="GHEA Grapalat"/>
          <w:b/>
          <w:bCs/>
          <w:sz w:val="24"/>
          <w:szCs w:val="24"/>
          <w:lang w:val="hy-AM"/>
        </w:rPr>
        <w:t>11</w:t>
      </w:r>
      <w:r w:rsidR="007D530F" w:rsidRPr="009732B0">
        <w:rPr>
          <w:rFonts w:ascii="Times New Roman" w:eastAsia="MS Mincho" w:hAnsi="Times New Roman" w:cs="Times New Roman"/>
          <w:b/>
          <w:bCs/>
          <w:sz w:val="24"/>
          <w:szCs w:val="24"/>
          <w:lang w:val="hy-AM"/>
        </w:rPr>
        <w:t>․</w:t>
      </w:r>
      <w:r w:rsidRPr="009732B0">
        <w:rPr>
          <w:rFonts w:ascii="GHEA Grapalat" w:hAnsi="GHEA Grapalat"/>
          <w:b/>
          <w:bCs/>
          <w:color w:val="333333"/>
          <w:sz w:val="24"/>
          <w:szCs w:val="24"/>
          <w:lang w:val="hy-AM"/>
        </w:rPr>
        <w:t xml:space="preserve"> </w:t>
      </w:r>
      <w:r w:rsidRPr="009732B0">
        <w:rPr>
          <w:rFonts w:ascii="GHEA Grapalat" w:hAnsi="GHEA Grapalat"/>
          <w:b/>
          <w:bCs/>
          <w:sz w:val="24"/>
          <w:szCs w:val="24"/>
          <w:lang w:val="hy-AM"/>
        </w:rPr>
        <w:t>Շենքերի ներքին հարդարանքում կախովի առաստաղների, պանելների և ճակատային հարդարմամբ սալիկների տեղադրմանը ներկայացվող պահանջներ</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12"/>
        <w:gridCol w:w="2126"/>
        <w:gridCol w:w="4111"/>
      </w:tblGrid>
      <w:tr w:rsidR="00FF298E" w:rsidRPr="00524988" w14:paraId="0E97C4E3" w14:textId="77777777" w:rsidTr="0099776C">
        <w:tc>
          <w:tcPr>
            <w:tcW w:w="4112" w:type="dxa"/>
            <w:tcMar>
              <w:top w:w="75" w:type="dxa"/>
              <w:left w:w="75" w:type="dxa"/>
              <w:bottom w:w="75" w:type="dxa"/>
              <w:right w:w="75" w:type="dxa"/>
            </w:tcMar>
            <w:hideMark/>
          </w:tcPr>
          <w:p w14:paraId="510756C3"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Ընդհանուր պահանջներ</w:t>
            </w:r>
          </w:p>
        </w:tc>
        <w:tc>
          <w:tcPr>
            <w:tcW w:w="2126" w:type="dxa"/>
            <w:tcMar>
              <w:top w:w="75" w:type="dxa"/>
              <w:left w:w="75" w:type="dxa"/>
              <w:bottom w:w="75" w:type="dxa"/>
              <w:right w:w="75" w:type="dxa"/>
            </w:tcMar>
            <w:hideMark/>
          </w:tcPr>
          <w:p w14:paraId="21986489"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Թույլատրելի շեղումներ, մմ-ից ոչ ավելի</w:t>
            </w:r>
          </w:p>
        </w:tc>
        <w:tc>
          <w:tcPr>
            <w:tcW w:w="4111" w:type="dxa"/>
            <w:tcMar>
              <w:top w:w="75" w:type="dxa"/>
              <w:left w:w="75" w:type="dxa"/>
              <w:bottom w:w="75" w:type="dxa"/>
              <w:right w:w="75" w:type="dxa"/>
            </w:tcMar>
            <w:hideMark/>
          </w:tcPr>
          <w:p w14:paraId="6E55B29C"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Հսկողություն</w:t>
            </w:r>
          </w:p>
          <w:p w14:paraId="68B1F884"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 xml:space="preserve"> (մեթոդ, ծավալ, տեսակ, գրանցում)</w:t>
            </w:r>
          </w:p>
        </w:tc>
      </w:tr>
      <w:tr w:rsidR="00FF298E" w:rsidRPr="009732B0" w14:paraId="68A321FB" w14:textId="77777777" w:rsidTr="0099776C">
        <w:tc>
          <w:tcPr>
            <w:tcW w:w="4112" w:type="dxa"/>
            <w:tcMar>
              <w:top w:w="75" w:type="dxa"/>
              <w:left w:w="75" w:type="dxa"/>
              <w:bottom w:w="75" w:type="dxa"/>
              <w:right w:w="75" w:type="dxa"/>
            </w:tcMar>
            <w:hideMark/>
          </w:tcPr>
          <w:p w14:paraId="6F68DF46" w14:textId="21A84F7B"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lang w:val="hy-AM"/>
              </w:rPr>
              <w:t>1.</w:t>
            </w:r>
            <w:r w:rsidR="00FF298E" w:rsidRPr="009732B0">
              <w:rPr>
                <w:rFonts w:ascii="GHEA Grapalat" w:hAnsi="GHEA Grapalat"/>
                <w:sz w:val="24"/>
                <w:szCs w:val="24"/>
                <w:lang w:val="hy-AM"/>
              </w:rPr>
              <w:t>Սալիկների և պանելների, ինչպես նաև ձողերի (կախովի առաստաղների) միջև պատրաստի ծածկույթի աստիճանների, առավելագույն արժեքները</w:t>
            </w:r>
          </w:p>
          <w:p w14:paraId="254A8415" w14:textId="77777777" w:rsidR="00FF298E" w:rsidRPr="009732B0" w:rsidRDefault="00FF298E" w:rsidP="009C7CA2">
            <w:pPr>
              <w:spacing w:after="0" w:line="360" w:lineRule="auto"/>
              <w:rPr>
                <w:rFonts w:ascii="GHEA Grapalat" w:hAnsi="GHEA Grapalat"/>
                <w:sz w:val="24"/>
                <w:szCs w:val="24"/>
                <w:lang w:val="hy-AM"/>
              </w:rPr>
            </w:pPr>
          </w:p>
        </w:tc>
        <w:tc>
          <w:tcPr>
            <w:tcW w:w="2126" w:type="dxa"/>
            <w:tcMar>
              <w:top w:w="75" w:type="dxa"/>
              <w:left w:w="75" w:type="dxa"/>
              <w:bottom w:w="75" w:type="dxa"/>
              <w:right w:w="75" w:type="dxa"/>
            </w:tcMar>
            <w:hideMark/>
          </w:tcPr>
          <w:p w14:paraId="36B9D2A6"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2</w:t>
            </w:r>
          </w:p>
        </w:tc>
        <w:tc>
          <w:tcPr>
            <w:tcW w:w="4111" w:type="dxa"/>
            <w:vMerge w:val="restart"/>
            <w:tcMar>
              <w:top w:w="75" w:type="dxa"/>
              <w:left w:w="75" w:type="dxa"/>
              <w:bottom w:w="75" w:type="dxa"/>
              <w:right w:w="75" w:type="dxa"/>
            </w:tcMar>
            <w:hideMark/>
          </w:tcPr>
          <w:p w14:paraId="11D30CEA"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Չափում, առնվազն հինգ չափում 50-70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կամ ավելի փոքր մակերեսի առանձին հատվածների վրա, որոնք հայտնաբերվել են ամբողջական տեսողական զննմամբ։</w:t>
            </w:r>
          </w:p>
        </w:tc>
      </w:tr>
      <w:tr w:rsidR="00FF298E" w:rsidRPr="009732B0" w14:paraId="21A48B50" w14:textId="77777777" w:rsidTr="0099776C">
        <w:tc>
          <w:tcPr>
            <w:tcW w:w="4112" w:type="dxa"/>
            <w:tcMar>
              <w:top w:w="75" w:type="dxa"/>
              <w:left w:w="75" w:type="dxa"/>
              <w:bottom w:w="75" w:type="dxa"/>
              <w:right w:w="75" w:type="dxa"/>
            </w:tcMar>
            <w:hideMark/>
          </w:tcPr>
          <w:p w14:paraId="555B8422" w14:textId="38DB2A0B"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rPr>
              <w:t>2.</w:t>
            </w:r>
            <w:r w:rsidR="00FF298E" w:rsidRPr="009732B0">
              <w:rPr>
                <w:rFonts w:ascii="GHEA Grapalat" w:hAnsi="GHEA Grapalat"/>
                <w:sz w:val="24"/>
                <w:szCs w:val="24"/>
                <w:lang w:val="hy-AM"/>
              </w:rPr>
              <w:t xml:space="preserve">Ամբողջ հարդարման </w:t>
            </w:r>
            <w:r w:rsidR="00FF298E" w:rsidRPr="009732B0">
              <w:rPr>
                <w:rFonts w:ascii="Times New Roman" w:hAnsi="Times New Roman" w:cs="Times New Roman"/>
                <w:sz w:val="24"/>
                <w:szCs w:val="24"/>
                <w:lang w:val="hy-AM"/>
              </w:rPr>
              <w:t>​​</w:t>
            </w:r>
            <w:r w:rsidR="00FF298E" w:rsidRPr="009732B0">
              <w:rPr>
                <w:rFonts w:ascii="GHEA Grapalat" w:hAnsi="GHEA Grapalat"/>
                <w:sz w:val="24"/>
                <w:szCs w:val="24"/>
                <w:lang w:val="hy-AM"/>
              </w:rPr>
              <w:t>դաշտի հարթության շեղումը (նախագծից) անկյունագծով, ուղղահայաց և հորիզոնական 1 մ երկարության համար</w:t>
            </w:r>
          </w:p>
        </w:tc>
        <w:tc>
          <w:tcPr>
            <w:tcW w:w="2126" w:type="dxa"/>
            <w:tcMar>
              <w:top w:w="75" w:type="dxa"/>
              <w:left w:w="75" w:type="dxa"/>
              <w:bottom w:w="75" w:type="dxa"/>
              <w:right w:w="75" w:type="dxa"/>
            </w:tcMar>
            <w:hideMark/>
          </w:tcPr>
          <w:p w14:paraId="32E8E00C"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 xml:space="preserve">1,5 </w:t>
            </w:r>
            <w:r w:rsidRPr="009732B0">
              <w:rPr>
                <w:rFonts w:ascii="GHEA Grapalat" w:hAnsi="GHEA Grapalat"/>
                <w:sz w:val="24"/>
                <w:szCs w:val="24"/>
              </w:rPr>
              <w:t>(</w:t>
            </w:r>
            <w:r w:rsidRPr="009732B0">
              <w:rPr>
                <w:rFonts w:ascii="GHEA Grapalat" w:hAnsi="GHEA Grapalat"/>
                <w:sz w:val="24"/>
                <w:szCs w:val="24"/>
                <w:lang w:val="hy-AM"/>
              </w:rPr>
              <w:t>7 –ամբողջ մակերեսի համար</w:t>
            </w:r>
            <w:r w:rsidRPr="009732B0">
              <w:rPr>
                <w:rFonts w:ascii="GHEA Grapalat" w:hAnsi="GHEA Grapalat"/>
                <w:sz w:val="24"/>
                <w:szCs w:val="24"/>
              </w:rPr>
              <w:t>)</w:t>
            </w:r>
          </w:p>
        </w:tc>
        <w:tc>
          <w:tcPr>
            <w:tcW w:w="4111" w:type="dxa"/>
            <w:vMerge/>
            <w:vAlign w:val="center"/>
            <w:hideMark/>
          </w:tcPr>
          <w:p w14:paraId="2AE80214" w14:textId="77777777" w:rsidR="00FF298E" w:rsidRPr="009732B0" w:rsidRDefault="00FF298E" w:rsidP="009C7CA2">
            <w:pPr>
              <w:spacing w:after="330" w:line="360" w:lineRule="auto"/>
              <w:rPr>
                <w:rFonts w:ascii="GHEA Grapalat" w:hAnsi="GHEA Grapalat"/>
                <w:sz w:val="24"/>
                <w:szCs w:val="24"/>
              </w:rPr>
            </w:pPr>
          </w:p>
        </w:tc>
      </w:tr>
      <w:tr w:rsidR="00FF298E" w:rsidRPr="009732B0" w14:paraId="1668C65E" w14:textId="77777777" w:rsidTr="0099776C">
        <w:tc>
          <w:tcPr>
            <w:tcW w:w="4112" w:type="dxa"/>
            <w:tcMar>
              <w:top w:w="75" w:type="dxa"/>
              <w:left w:w="75" w:type="dxa"/>
              <w:bottom w:w="75" w:type="dxa"/>
              <w:right w:w="75" w:type="dxa"/>
            </w:tcMar>
            <w:hideMark/>
          </w:tcPr>
          <w:p w14:paraId="408151EE" w14:textId="5F63B4C6"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rPr>
              <w:t>3.</w:t>
            </w:r>
            <w:r w:rsidR="00FF298E" w:rsidRPr="009732B0">
              <w:rPr>
                <w:rFonts w:ascii="GHEA Grapalat" w:hAnsi="GHEA Grapalat"/>
                <w:sz w:val="24"/>
                <w:szCs w:val="24"/>
                <w:lang w:val="hy-AM"/>
              </w:rPr>
              <w:t>Պատի երեսպատման տարրերի միացման ուղղության շեղումը ուղղահայացից՝ 1 մ երկարության համար</w:t>
            </w:r>
          </w:p>
        </w:tc>
        <w:tc>
          <w:tcPr>
            <w:tcW w:w="2126" w:type="dxa"/>
            <w:tcMar>
              <w:top w:w="75" w:type="dxa"/>
              <w:left w:w="75" w:type="dxa"/>
              <w:bottom w:w="75" w:type="dxa"/>
              <w:right w:w="75" w:type="dxa"/>
            </w:tcMar>
            <w:hideMark/>
          </w:tcPr>
          <w:p w14:paraId="3C30F772"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1</w:t>
            </w:r>
          </w:p>
        </w:tc>
        <w:tc>
          <w:tcPr>
            <w:tcW w:w="4111" w:type="dxa"/>
            <w:vMerge/>
            <w:vAlign w:val="center"/>
            <w:hideMark/>
          </w:tcPr>
          <w:p w14:paraId="3D919E0A" w14:textId="77777777" w:rsidR="00FF298E" w:rsidRPr="009732B0" w:rsidRDefault="00FF298E" w:rsidP="009C7CA2">
            <w:pPr>
              <w:spacing w:after="330" w:line="360" w:lineRule="auto"/>
              <w:rPr>
                <w:rFonts w:ascii="GHEA Grapalat" w:hAnsi="GHEA Grapalat"/>
                <w:sz w:val="24"/>
                <w:szCs w:val="24"/>
              </w:rPr>
            </w:pPr>
          </w:p>
        </w:tc>
      </w:tr>
    </w:tbl>
    <w:p w14:paraId="4C8ECABB" w14:textId="77777777" w:rsidR="00FF298E" w:rsidRPr="009732B0" w:rsidRDefault="00FF298E" w:rsidP="009C7CA2">
      <w:pPr>
        <w:spacing w:line="360" w:lineRule="auto"/>
        <w:rPr>
          <w:rFonts w:ascii="GHEA Grapalat" w:hAnsi="GHEA Grapalat"/>
          <w:sz w:val="24"/>
          <w:szCs w:val="24"/>
          <w:lang w:val="en-US"/>
        </w:rPr>
      </w:pPr>
    </w:p>
    <w:p w14:paraId="1D0445D2" w14:textId="537D148D" w:rsidR="00FF298E" w:rsidRPr="009732B0" w:rsidRDefault="004248F6" w:rsidP="009C7CA2">
      <w:pPr>
        <w:pStyle w:val="2"/>
        <w:rPr>
          <w:b w:val="0"/>
          <w:bCs/>
          <w:szCs w:val="24"/>
          <w:lang w:val="en-US"/>
        </w:rPr>
      </w:pPr>
      <w:r w:rsidRPr="009732B0">
        <w:rPr>
          <w:bCs/>
          <w:szCs w:val="24"/>
          <w:lang w:val="hy-AM"/>
        </w:rPr>
        <w:lastRenderedPageBreak/>
        <w:t>6</w:t>
      </w:r>
      <w:r w:rsidRPr="009732B0">
        <w:rPr>
          <w:rFonts w:ascii="Times New Roman" w:eastAsia="Microsoft JhengHei" w:hAnsi="Times New Roman" w:cs="Times New Roman"/>
          <w:bCs/>
          <w:szCs w:val="24"/>
          <w:lang w:val="hy-AM"/>
        </w:rPr>
        <w:t>․</w:t>
      </w:r>
      <w:r w:rsidRPr="009732B0">
        <w:rPr>
          <w:bCs/>
          <w:szCs w:val="24"/>
          <w:lang w:val="hy-AM"/>
        </w:rPr>
        <w:t>8</w:t>
      </w:r>
      <w:r w:rsidR="00FF298E" w:rsidRPr="009732B0">
        <w:rPr>
          <w:bCs/>
          <w:szCs w:val="24"/>
          <w:lang w:val="hy-AM"/>
        </w:rPr>
        <w:t xml:space="preserve"> Ձ</w:t>
      </w:r>
      <w:r w:rsidRPr="009732B0">
        <w:rPr>
          <w:bCs/>
          <w:szCs w:val="24"/>
          <w:lang w:val="hy-AM"/>
        </w:rPr>
        <w:t>ԳՈՎԻ ԱՌԱՍՏԱՂՆԵՐԻ ՏԵՂԱԴՐՈՒՄ</w:t>
      </w:r>
    </w:p>
    <w:p w14:paraId="47F7539E" w14:textId="77777777" w:rsidR="00FF298E" w:rsidRPr="009732B0" w:rsidRDefault="00FF298E" w:rsidP="009C7CA2">
      <w:pPr>
        <w:spacing w:after="0" w:line="360" w:lineRule="auto"/>
        <w:ind w:firstLine="709"/>
        <w:jc w:val="both"/>
        <w:rPr>
          <w:rFonts w:ascii="GHEA Grapalat" w:hAnsi="GHEA Grapalat"/>
          <w:b/>
          <w:bCs/>
          <w:sz w:val="24"/>
          <w:szCs w:val="24"/>
          <w:lang w:val="en-US"/>
        </w:rPr>
      </w:pPr>
    </w:p>
    <w:p w14:paraId="764FB56D" w14:textId="123439AD"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Ձգովի առաստաղների տեղադրումը պետք է իրականացնել էլեկտրամոնտաժային աշխատանքներն ավարտելուց հետո (ջահերի, առաստաղային կետային լուսատուների և այլնի լարերի բաշխում), օդափոխության և օդորակման համակարգերի տեղադրումից, ցածր հոսանքի համակարգերի լարերի բաշխումից, մակերեսի գծանշումից, կարկասի բոլոր տարրերի տեղադրումից և ամրակցումից (աշխատանքների կատարման նախագծին համապատասխան), դրա հարթության հորիզոնականությունը և նշաններին համապատասխանությունը ստուգելուց հետո:</w:t>
      </w:r>
    </w:p>
    <w:p w14:paraId="6AF01F6A" w14:textId="74118C69"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Ձգվող առաստաղի մակերեսը պետք է ունենա միատարր գույն, լինի հարթ, առանց ծալքերի, պատռվածքների, ճաքերի, օգտագործված նյութերի հետքերի։ և դրոշմների։ Պատերի և առաստաղի միջև չպետք է լինեն բացեր։ Կախովի առաստաղի մակերեսին չպետք է լինեն տեսանելի (արտահայտված) լուսավորության սարքերի կամ այլ տարրերի կոնստրուկցիաներ, որոնք գտնվում են ձգովի առաստաղի պաստառից վերև։ </w:t>
      </w:r>
    </w:p>
    <w:p w14:paraId="18F2196D" w14:textId="18A07A80"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Այն վայրերում, որտեղ տեղադրված են լուսավորության սարքեր (ջահեր, կետային լուսատուներ և այլն), օդափոխման ցանցեր և այլ վայրերում, որտեղ անհրաժեշտ է անցքի ուրվագծի երկայնքով անել անցքեր, պաստառի  ներսից պետք է սոսնձել ջերմային օղակ՝ նյութը ամրացնելու համար: Ջեռուցման խողովակների անցման հատվածները պետք է ամբողջությամբ ծածկված լինեն դեկորատիվ պլաստիկե եզրերով։</w:t>
      </w:r>
    </w:p>
    <w:p w14:paraId="1AC61E13" w14:textId="6D2DF4DB" w:rsidR="00FF298E" w:rsidRPr="009732B0" w:rsidRDefault="00FF298E" w:rsidP="009732B0">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Շենքերի ներքին հարդարանքում ձգովի առաստաղներ տեղադրելիս պետք է պահպավեն պատվիրատուի պահանջները։ Առաջարկվող հարաչափերը տրված են աղյուսակ </w:t>
      </w:r>
      <w:r w:rsidR="0047486F" w:rsidRPr="009732B0">
        <w:rPr>
          <w:rFonts w:ascii="GHEA Grapalat" w:hAnsi="GHEA Grapalat"/>
          <w:sz w:val="24"/>
          <w:szCs w:val="24"/>
          <w:lang w:val="hy-AM"/>
        </w:rPr>
        <w:t>12</w:t>
      </w:r>
      <w:r w:rsidRPr="009732B0">
        <w:rPr>
          <w:rFonts w:ascii="GHEA Grapalat" w:hAnsi="GHEA Grapalat"/>
          <w:sz w:val="24"/>
          <w:szCs w:val="24"/>
          <w:lang w:val="hy-AM"/>
        </w:rPr>
        <w:t>-ում։ Ծավալաբլոկային շինարարության տեխնոլոգիայով կառուցվող շենքերի համար շենքերի ներքին հարդարման տարածքներում ձգովի առաստաղների տեղադրումն իրականացնելիս պետք է հաշվի առնել ամուր ձուլված երկաթբետոնե ծավալային բլոկների և մեծ չափի մոդուլների տեղափոխման տեխնոլոգիական և կոնստրուկտիվ առանձնահատկություններն ու պայմանները:</w:t>
      </w:r>
    </w:p>
    <w:p w14:paraId="3D7C9093" w14:textId="77777777" w:rsidR="00FF298E" w:rsidRPr="009732B0" w:rsidRDefault="00FF298E" w:rsidP="009C7CA2">
      <w:pPr>
        <w:spacing w:after="0" w:line="360" w:lineRule="auto"/>
        <w:ind w:firstLine="709"/>
        <w:jc w:val="both"/>
        <w:rPr>
          <w:rFonts w:ascii="GHEA Grapalat" w:hAnsi="GHEA Grapalat"/>
          <w:sz w:val="24"/>
          <w:szCs w:val="24"/>
          <w:lang w:val="hy-AM"/>
        </w:rPr>
      </w:pPr>
    </w:p>
    <w:p w14:paraId="6EC330CA" w14:textId="230ED0ED" w:rsidR="00FF298E" w:rsidRPr="009732B0" w:rsidRDefault="00FF298E" w:rsidP="009C7CA2">
      <w:pPr>
        <w:spacing w:after="0" w:line="360" w:lineRule="auto"/>
        <w:ind w:firstLine="708"/>
        <w:jc w:val="right"/>
        <w:rPr>
          <w:rFonts w:ascii="GHEA Grapalat" w:hAnsi="GHEA Grapalat"/>
          <w:b/>
          <w:bCs/>
          <w:color w:val="333333"/>
          <w:sz w:val="24"/>
          <w:szCs w:val="24"/>
          <w:lang w:val="hy-AM"/>
        </w:rPr>
      </w:pPr>
      <w:r w:rsidRPr="009732B0">
        <w:rPr>
          <w:rFonts w:ascii="GHEA Grapalat" w:hAnsi="GHEA Grapalat"/>
          <w:b/>
          <w:bCs/>
          <w:sz w:val="24"/>
          <w:szCs w:val="24"/>
          <w:lang w:val="hy-AM"/>
        </w:rPr>
        <w:lastRenderedPageBreak/>
        <w:t xml:space="preserve">Աղյուսակ </w:t>
      </w:r>
      <w:r w:rsidR="0047486F" w:rsidRPr="009732B0">
        <w:rPr>
          <w:rFonts w:ascii="GHEA Grapalat" w:hAnsi="GHEA Grapalat"/>
          <w:b/>
          <w:bCs/>
          <w:sz w:val="24"/>
          <w:szCs w:val="24"/>
          <w:lang w:val="hy-AM"/>
        </w:rPr>
        <w:t>12</w:t>
      </w:r>
      <w:r w:rsidR="007D530F" w:rsidRPr="009732B0">
        <w:rPr>
          <w:rFonts w:ascii="Times New Roman" w:eastAsia="MS Mincho" w:hAnsi="Times New Roman" w:cs="Times New Roman"/>
          <w:b/>
          <w:bCs/>
          <w:sz w:val="24"/>
          <w:szCs w:val="24"/>
          <w:lang w:val="hy-AM"/>
        </w:rPr>
        <w:t>․</w:t>
      </w:r>
      <w:r w:rsidRPr="009732B0">
        <w:rPr>
          <w:rFonts w:ascii="GHEA Grapalat" w:hAnsi="GHEA Grapalat"/>
          <w:b/>
          <w:bCs/>
          <w:sz w:val="24"/>
          <w:szCs w:val="24"/>
          <w:lang w:val="hy-AM"/>
        </w:rPr>
        <w:t xml:space="preserve"> Շենքերի ներքին հարդարանքում ձգովի տեղադրմանը ներկայացվող պահանջներ</w:t>
      </w:r>
    </w:p>
    <w:tbl>
      <w:tblPr>
        <w:tblW w:w="10170" w:type="dxa"/>
        <w:tblInd w:w="-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80"/>
        <w:gridCol w:w="3033"/>
        <w:gridCol w:w="3357"/>
      </w:tblGrid>
      <w:tr w:rsidR="00FF298E" w:rsidRPr="00524988" w14:paraId="2F9EB660" w14:textId="77777777" w:rsidTr="007D183C">
        <w:tc>
          <w:tcPr>
            <w:tcW w:w="3780" w:type="dxa"/>
            <w:tcMar>
              <w:top w:w="75" w:type="dxa"/>
              <w:left w:w="75" w:type="dxa"/>
              <w:bottom w:w="75" w:type="dxa"/>
              <w:right w:w="75" w:type="dxa"/>
            </w:tcMar>
            <w:hideMark/>
          </w:tcPr>
          <w:p w14:paraId="5133A9F8"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Տեխնիկական պահանջներ</w:t>
            </w:r>
          </w:p>
        </w:tc>
        <w:tc>
          <w:tcPr>
            <w:tcW w:w="3033" w:type="dxa"/>
            <w:tcMar>
              <w:top w:w="75" w:type="dxa"/>
              <w:left w:w="75" w:type="dxa"/>
              <w:bottom w:w="75" w:type="dxa"/>
              <w:right w:w="75" w:type="dxa"/>
            </w:tcMar>
            <w:hideMark/>
          </w:tcPr>
          <w:p w14:paraId="460C8136"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Թույլատրելի շեղումներ, մմ-ից ոչ ավելի</w:t>
            </w:r>
          </w:p>
          <w:p w14:paraId="68C5C098" w14:textId="77777777" w:rsidR="00FF298E" w:rsidRPr="009732B0" w:rsidRDefault="00FF298E" w:rsidP="009C7CA2">
            <w:pPr>
              <w:spacing w:after="0" w:line="360" w:lineRule="auto"/>
              <w:jc w:val="center"/>
              <w:rPr>
                <w:rFonts w:ascii="GHEA Grapalat" w:hAnsi="GHEA Grapalat"/>
                <w:sz w:val="24"/>
                <w:szCs w:val="24"/>
                <w:lang w:val="hy-AM"/>
              </w:rPr>
            </w:pPr>
          </w:p>
        </w:tc>
        <w:tc>
          <w:tcPr>
            <w:tcW w:w="3357" w:type="dxa"/>
            <w:tcMar>
              <w:top w:w="75" w:type="dxa"/>
              <w:left w:w="75" w:type="dxa"/>
              <w:bottom w:w="75" w:type="dxa"/>
              <w:right w:w="75" w:type="dxa"/>
            </w:tcMar>
            <w:hideMark/>
          </w:tcPr>
          <w:p w14:paraId="057A681B"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Հսկողություն</w:t>
            </w:r>
          </w:p>
          <w:p w14:paraId="43F881F7"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 xml:space="preserve"> (մեթոդ, ծավալ, տեսակ, գրանցում)</w:t>
            </w:r>
          </w:p>
        </w:tc>
      </w:tr>
      <w:tr w:rsidR="00FF298E" w:rsidRPr="009732B0" w14:paraId="360F211A" w14:textId="77777777" w:rsidTr="007D183C">
        <w:tc>
          <w:tcPr>
            <w:tcW w:w="3780" w:type="dxa"/>
            <w:tcMar>
              <w:top w:w="75" w:type="dxa"/>
              <w:left w:w="75" w:type="dxa"/>
              <w:bottom w:w="75" w:type="dxa"/>
              <w:right w:w="75" w:type="dxa"/>
            </w:tcMar>
            <w:hideMark/>
          </w:tcPr>
          <w:p w14:paraId="76C74BF3" w14:textId="185E6708"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lang w:val="hy-AM"/>
              </w:rPr>
              <w:t>1.</w:t>
            </w:r>
            <w:r w:rsidR="00FF298E" w:rsidRPr="009732B0">
              <w:rPr>
                <w:rFonts w:ascii="GHEA Grapalat" w:hAnsi="GHEA Grapalat"/>
                <w:sz w:val="24"/>
                <w:szCs w:val="24"/>
                <w:lang w:val="hy-AM"/>
              </w:rPr>
              <w:t>Առաստաղի պաստառի կախվածության անկյունագծի 1 մ երկարության համար</w:t>
            </w:r>
          </w:p>
        </w:tc>
        <w:tc>
          <w:tcPr>
            <w:tcW w:w="3033" w:type="dxa"/>
            <w:tcMar>
              <w:top w:w="75" w:type="dxa"/>
              <w:left w:w="75" w:type="dxa"/>
              <w:bottom w:w="75" w:type="dxa"/>
              <w:right w:w="75" w:type="dxa"/>
            </w:tcMar>
            <w:hideMark/>
          </w:tcPr>
          <w:p w14:paraId="56B9A9A1" w14:textId="77777777" w:rsidR="00FF298E" w:rsidRPr="009732B0" w:rsidRDefault="00FF298E" w:rsidP="009C7CA2">
            <w:pPr>
              <w:spacing w:after="0" w:line="360" w:lineRule="auto"/>
              <w:rPr>
                <w:rFonts w:ascii="GHEA Grapalat" w:hAnsi="GHEA Grapalat"/>
                <w:sz w:val="24"/>
                <w:szCs w:val="24"/>
              </w:rPr>
            </w:pPr>
            <w:r w:rsidRPr="009732B0">
              <w:rPr>
                <w:rFonts w:ascii="GHEA Grapalat" w:hAnsi="GHEA Grapalat"/>
                <w:sz w:val="24"/>
                <w:szCs w:val="24"/>
              </w:rPr>
              <w:t>10</w:t>
            </w:r>
          </w:p>
        </w:tc>
        <w:tc>
          <w:tcPr>
            <w:tcW w:w="3357" w:type="dxa"/>
            <w:vMerge w:val="restart"/>
            <w:tcMar>
              <w:top w:w="75" w:type="dxa"/>
              <w:left w:w="75" w:type="dxa"/>
              <w:bottom w:w="75" w:type="dxa"/>
              <w:right w:w="75" w:type="dxa"/>
            </w:tcMar>
            <w:hideMark/>
          </w:tcPr>
          <w:p w14:paraId="2BAD652C" w14:textId="77777777" w:rsidR="00FF298E" w:rsidRPr="009732B0" w:rsidRDefault="00FF298E" w:rsidP="009C7CA2">
            <w:pPr>
              <w:spacing w:after="0" w:line="360" w:lineRule="auto"/>
              <w:jc w:val="center"/>
              <w:rPr>
                <w:rFonts w:ascii="GHEA Grapalat" w:hAnsi="GHEA Grapalat"/>
                <w:sz w:val="24"/>
                <w:szCs w:val="24"/>
                <w:lang w:val="hy-AM"/>
              </w:rPr>
            </w:pPr>
            <w:r w:rsidRPr="009732B0">
              <w:rPr>
                <w:rFonts w:ascii="GHEA Grapalat" w:hAnsi="GHEA Grapalat"/>
                <w:sz w:val="24"/>
                <w:szCs w:val="24"/>
                <w:lang w:val="hy-AM"/>
              </w:rPr>
              <w:t>Չափում, առնվազն հինգ չափում 10-20 մ</w:t>
            </w:r>
            <w:r w:rsidRPr="009732B0">
              <w:rPr>
                <w:rFonts w:ascii="GHEA Grapalat" w:hAnsi="GHEA Grapalat"/>
                <w:sz w:val="24"/>
                <w:szCs w:val="24"/>
                <w:vertAlign w:val="superscript"/>
                <w:lang w:val="hy-AM"/>
              </w:rPr>
              <w:t>2</w:t>
            </w:r>
            <w:r w:rsidRPr="009732B0">
              <w:rPr>
                <w:rFonts w:ascii="GHEA Grapalat" w:hAnsi="GHEA Grapalat"/>
                <w:sz w:val="24"/>
                <w:szCs w:val="24"/>
                <w:lang w:val="hy-AM"/>
              </w:rPr>
              <w:t xml:space="preserve"> մակերեսի կամ ավելի փոքր մակերեսի առանձին հատվածների վրա</w:t>
            </w:r>
          </w:p>
        </w:tc>
      </w:tr>
      <w:tr w:rsidR="00FF298E" w:rsidRPr="009732B0" w14:paraId="4D250837" w14:textId="77777777" w:rsidTr="007D183C">
        <w:tc>
          <w:tcPr>
            <w:tcW w:w="3780" w:type="dxa"/>
            <w:tcMar>
              <w:top w:w="75" w:type="dxa"/>
              <w:left w:w="75" w:type="dxa"/>
              <w:bottom w:w="75" w:type="dxa"/>
              <w:right w:w="75" w:type="dxa"/>
            </w:tcMar>
            <w:hideMark/>
          </w:tcPr>
          <w:p w14:paraId="7D75AD4C" w14:textId="2E9815B4" w:rsidR="00FF298E" w:rsidRPr="009732B0" w:rsidRDefault="002C0780" w:rsidP="009C7CA2">
            <w:pPr>
              <w:spacing w:after="0" w:line="360" w:lineRule="auto"/>
              <w:rPr>
                <w:rFonts w:ascii="GHEA Grapalat" w:hAnsi="GHEA Grapalat"/>
                <w:sz w:val="24"/>
                <w:szCs w:val="24"/>
                <w:lang w:val="hy-AM"/>
              </w:rPr>
            </w:pPr>
            <w:r w:rsidRPr="002C0780">
              <w:rPr>
                <w:rFonts w:ascii="GHEA Grapalat" w:hAnsi="GHEA Grapalat"/>
                <w:sz w:val="24"/>
                <w:szCs w:val="24"/>
              </w:rPr>
              <w:t>2.</w:t>
            </w:r>
            <w:r w:rsidR="00FF298E" w:rsidRPr="009732B0">
              <w:rPr>
                <w:rFonts w:ascii="GHEA Grapalat" w:hAnsi="GHEA Grapalat"/>
                <w:sz w:val="24"/>
                <w:szCs w:val="24"/>
                <w:lang w:val="hy-AM"/>
              </w:rPr>
              <w:t xml:space="preserve">Ամբողջ հարդարման </w:t>
            </w:r>
            <w:r w:rsidR="00FF298E" w:rsidRPr="009732B0">
              <w:rPr>
                <w:rFonts w:ascii="Times New Roman" w:hAnsi="Times New Roman" w:cs="Times New Roman"/>
                <w:sz w:val="24"/>
                <w:szCs w:val="24"/>
                <w:lang w:val="hy-AM"/>
              </w:rPr>
              <w:t>​​</w:t>
            </w:r>
            <w:r w:rsidR="00FF298E" w:rsidRPr="009732B0">
              <w:rPr>
                <w:rFonts w:ascii="GHEA Grapalat" w:hAnsi="GHEA Grapalat"/>
                <w:sz w:val="24"/>
                <w:szCs w:val="24"/>
                <w:lang w:val="hy-AM"/>
              </w:rPr>
              <w:t>դաշտի հարթության շեղումը (նախագծից) անկյունագծով, ուղղահայաց և հորիզոնական 1 մ երկարության համար</w:t>
            </w:r>
          </w:p>
        </w:tc>
        <w:tc>
          <w:tcPr>
            <w:tcW w:w="3033" w:type="dxa"/>
            <w:tcMar>
              <w:top w:w="75" w:type="dxa"/>
              <w:left w:w="75" w:type="dxa"/>
              <w:bottom w:w="75" w:type="dxa"/>
              <w:right w:w="75" w:type="dxa"/>
            </w:tcMar>
            <w:hideMark/>
          </w:tcPr>
          <w:p w14:paraId="2686280F" w14:textId="77777777" w:rsidR="00FF298E" w:rsidRPr="009732B0" w:rsidRDefault="00FF298E" w:rsidP="009C7CA2">
            <w:pPr>
              <w:spacing w:after="0" w:line="360" w:lineRule="auto"/>
              <w:rPr>
                <w:rFonts w:ascii="GHEA Grapalat" w:hAnsi="GHEA Grapalat"/>
                <w:sz w:val="24"/>
                <w:szCs w:val="24"/>
                <w:lang w:val="hy-AM"/>
              </w:rPr>
            </w:pPr>
            <w:r w:rsidRPr="009732B0">
              <w:rPr>
                <w:rFonts w:ascii="GHEA Grapalat" w:hAnsi="GHEA Grapalat"/>
                <w:sz w:val="24"/>
                <w:szCs w:val="24"/>
                <w:lang w:val="hy-AM"/>
              </w:rPr>
              <w:t>1</w:t>
            </w:r>
            <w:r w:rsidRPr="009732B0">
              <w:rPr>
                <w:rFonts w:ascii="GHEA Grapalat" w:hAnsi="GHEA Grapalat"/>
                <w:sz w:val="24"/>
                <w:szCs w:val="24"/>
              </w:rPr>
              <w:t>(</w:t>
            </w:r>
            <w:r w:rsidRPr="009732B0">
              <w:rPr>
                <w:rFonts w:ascii="GHEA Grapalat" w:hAnsi="GHEA Grapalat"/>
                <w:sz w:val="24"/>
                <w:szCs w:val="24"/>
                <w:lang w:val="hy-AM"/>
              </w:rPr>
              <w:t>5 – ամբողջ մակերեսի համար</w:t>
            </w:r>
            <w:r w:rsidRPr="009732B0">
              <w:rPr>
                <w:rFonts w:ascii="GHEA Grapalat" w:hAnsi="GHEA Grapalat"/>
                <w:sz w:val="24"/>
                <w:szCs w:val="24"/>
              </w:rPr>
              <w:t>)</w:t>
            </w:r>
          </w:p>
        </w:tc>
        <w:tc>
          <w:tcPr>
            <w:tcW w:w="3357" w:type="dxa"/>
            <w:vMerge/>
            <w:vAlign w:val="center"/>
            <w:hideMark/>
          </w:tcPr>
          <w:p w14:paraId="03BB8D36" w14:textId="77777777" w:rsidR="00FF298E" w:rsidRPr="009732B0" w:rsidRDefault="00FF298E" w:rsidP="009C7CA2">
            <w:pPr>
              <w:spacing w:after="0" w:line="360" w:lineRule="auto"/>
              <w:rPr>
                <w:rFonts w:ascii="GHEA Grapalat" w:hAnsi="GHEA Grapalat"/>
                <w:sz w:val="24"/>
                <w:szCs w:val="24"/>
              </w:rPr>
            </w:pPr>
          </w:p>
        </w:tc>
      </w:tr>
    </w:tbl>
    <w:p w14:paraId="20B8F748" w14:textId="77777777" w:rsidR="00FF298E" w:rsidRPr="009732B0" w:rsidRDefault="00FF298E" w:rsidP="009C7CA2">
      <w:pPr>
        <w:spacing w:line="360" w:lineRule="auto"/>
        <w:rPr>
          <w:rFonts w:ascii="GHEA Grapalat" w:hAnsi="GHEA Grapalat"/>
          <w:sz w:val="24"/>
          <w:szCs w:val="24"/>
          <w:lang w:val="en-US"/>
        </w:rPr>
      </w:pPr>
    </w:p>
    <w:p w14:paraId="7C8B34A1" w14:textId="61B6C7D5" w:rsidR="00FA7605" w:rsidRPr="009732B0" w:rsidRDefault="004248F6" w:rsidP="009C7CA2">
      <w:pPr>
        <w:pStyle w:val="1"/>
        <w:rPr>
          <w:rFonts w:eastAsia="Microsoft JhengHei" w:cs="Microsoft JhengHei"/>
          <w:b w:val="0"/>
          <w:szCs w:val="24"/>
          <w:lang w:val="hy-AM"/>
        </w:rPr>
      </w:pPr>
      <w:r w:rsidRPr="009732B0">
        <w:rPr>
          <w:rFonts w:eastAsia="Microsoft JhengHei" w:cs="Microsoft JhengHei"/>
          <w:szCs w:val="24"/>
          <w:lang w:val="hy-AM"/>
        </w:rPr>
        <w:t>7</w:t>
      </w:r>
      <w:r w:rsidR="007140A2" w:rsidRPr="009732B0">
        <w:rPr>
          <w:rFonts w:eastAsia="Microsoft JhengHei" w:cs="Microsoft JhengHei"/>
          <w:szCs w:val="24"/>
          <w:lang w:val="hy-AM"/>
        </w:rPr>
        <w:t xml:space="preserve"> ՀԱՏԱԿՆԵՐ</w:t>
      </w:r>
    </w:p>
    <w:p w14:paraId="2A0CA0B4" w14:textId="52519E1B" w:rsidR="007140A2" w:rsidRPr="009732B0" w:rsidRDefault="004248F6" w:rsidP="009C7CA2">
      <w:pPr>
        <w:pStyle w:val="2"/>
        <w:rPr>
          <w:szCs w:val="24"/>
        </w:rPr>
      </w:pPr>
      <w:r w:rsidRPr="009732B0">
        <w:rPr>
          <w:rFonts w:eastAsia="Microsoft JhengHei" w:cs="Microsoft JhengHei"/>
          <w:szCs w:val="24"/>
          <w:lang w:val="hy-AM"/>
        </w:rPr>
        <w:t>7</w:t>
      </w:r>
      <w:r w:rsidR="007140A2" w:rsidRPr="009732B0">
        <w:rPr>
          <w:rFonts w:ascii="Times New Roman" w:eastAsia="Microsoft JhengHei" w:hAnsi="Times New Roman" w:cs="Times New Roman"/>
          <w:szCs w:val="24"/>
          <w:lang w:val="hy-AM"/>
        </w:rPr>
        <w:t>․</w:t>
      </w:r>
      <w:r w:rsidR="007140A2" w:rsidRPr="009732B0">
        <w:rPr>
          <w:rFonts w:eastAsia="Microsoft JhengHei" w:cs="Microsoft JhengHei"/>
          <w:szCs w:val="24"/>
          <w:lang w:val="hy-AM"/>
        </w:rPr>
        <w:t>1</w:t>
      </w:r>
      <w:r w:rsidR="007140A2" w:rsidRPr="009732B0">
        <w:rPr>
          <w:rFonts w:ascii="Times New Roman" w:eastAsia="Microsoft JhengHei" w:hAnsi="Times New Roman" w:cs="Times New Roman"/>
          <w:szCs w:val="24"/>
          <w:lang w:val="hy-AM"/>
        </w:rPr>
        <w:t>․</w:t>
      </w:r>
      <w:r w:rsidR="007140A2" w:rsidRPr="009732B0">
        <w:rPr>
          <w:rFonts w:eastAsia="Microsoft JhengHei" w:cs="Microsoft JhengHei"/>
          <w:b w:val="0"/>
          <w:szCs w:val="24"/>
          <w:lang w:val="hy-AM"/>
        </w:rPr>
        <w:t xml:space="preserve"> </w:t>
      </w:r>
      <w:r w:rsidR="007140A2" w:rsidRPr="009732B0">
        <w:rPr>
          <w:szCs w:val="24"/>
        </w:rPr>
        <w:t>ԸՆԴՀԱՆՈՒՐ ՊԱՀԱՆՋՆԵՐ</w:t>
      </w:r>
    </w:p>
    <w:p w14:paraId="417DEB5D" w14:textId="780A693D" w:rsidR="007140A2" w:rsidRPr="00EF1489" w:rsidRDefault="007140A2" w:rsidP="00EF1489">
      <w:pPr>
        <w:pStyle w:val="a3"/>
        <w:numPr>
          <w:ilvl w:val="0"/>
          <w:numId w:val="28"/>
        </w:numPr>
        <w:spacing w:after="0" w:line="360" w:lineRule="auto"/>
        <w:ind w:left="0" w:firstLine="426"/>
        <w:jc w:val="both"/>
        <w:rPr>
          <w:rFonts w:ascii="GHEA Grapalat" w:hAnsi="GHEA Grapalat"/>
          <w:sz w:val="24"/>
          <w:szCs w:val="24"/>
          <w:lang w:val="ru-RU"/>
        </w:rPr>
      </w:pPr>
      <w:proofErr w:type="spellStart"/>
      <w:r w:rsidRPr="00EF1489">
        <w:rPr>
          <w:rFonts w:ascii="GHEA Grapalat" w:hAnsi="GHEA Grapalat"/>
          <w:sz w:val="24"/>
          <w:szCs w:val="24"/>
        </w:rPr>
        <w:t>Հատակի</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կոնստրուկտիվ</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լուծման</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ընտրությունը</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պետք</w:t>
      </w:r>
      <w:proofErr w:type="spellEnd"/>
      <w:r w:rsidRPr="00EF1489">
        <w:rPr>
          <w:rFonts w:ascii="GHEA Grapalat" w:hAnsi="GHEA Grapalat"/>
          <w:sz w:val="24"/>
          <w:szCs w:val="24"/>
          <w:lang w:val="ru-RU"/>
        </w:rPr>
        <w:t xml:space="preserve"> </w:t>
      </w:r>
      <w:r w:rsidRPr="00EF1489">
        <w:rPr>
          <w:rFonts w:ascii="GHEA Grapalat" w:hAnsi="GHEA Grapalat"/>
          <w:sz w:val="24"/>
          <w:szCs w:val="24"/>
        </w:rPr>
        <w:t>է</w:t>
      </w:r>
      <w:r w:rsidRPr="00EF1489">
        <w:rPr>
          <w:rFonts w:ascii="GHEA Grapalat" w:hAnsi="GHEA Grapalat"/>
          <w:sz w:val="24"/>
          <w:szCs w:val="24"/>
          <w:lang w:val="ru-RU"/>
        </w:rPr>
        <w:t xml:space="preserve"> </w:t>
      </w:r>
      <w:proofErr w:type="spellStart"/>
      <w:r w:rsidRPr="00EF1489">
        <w:rPr>
          <w:rFonts w:ascii="GHEA Grapalat" w:hAnsi="GHEA Grapalat"/>
          <w:sz w:val="24"/>
          <w:szCs w:val="24"/>
        </w:rPr>
        <w:t>իրականացվի</w:t>
      </w:r>
      <w:proofErr w:type="spellEnd"/>
      <w:r w:rsidRPr="00EF1489">
        <w:rPr>
          <w:rFonts w:ascii="GHEA Grapalat" w:hAnsi="GHEA Grapalat"/>
          <w:sz w:val="24"/>
          <w:szCs w:val="24"/>
          <w:lang w:val="ru-RU"/>
        </w:rPr>
        <w:t xml:space="preserve"> </w:t>
      </w:r>
      <w:bookmarkStart w:id="8" w:name="_Hlk136365479"/>
      <w:proofErr w:type="spellStart"/>
      <w:r w:rsidRPr="00EF1489">
        <w:rPr>
          <w:rFonts w:ascii="GHEA Grapalat" w:hAnsi="GHEA Grapalat"/>
          <w:sz w:val="24"/>
          <w:szCs w:val="24"/>
        </w:rPr>
        <w:t>շահագործ</w:t>
      </w:r>
      <w:bookmarkEnd w:id="8"/>
      <w:r w:rsidRPr="00EF1489">
        <w:rPr>
          <w:rFonts w:ascii="GHEA Grapalat" w:hAnsi="GHEA Grapalat"/>
          <w:sz w:val="24"/>
          <w:szCs w:val="24"/>
        </w:rPr>
        <w:t>ման</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պայմանների</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պահանջների</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հիման</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վրա</w:t>
      </w:r>
      <w:proofErr w:type="spellEnd"/>
      <w:r w:rsidRPr="00EF1489">
        <w:rPr>
          <w:rFonts w:ascii="GHEA Grapalat" w:hAnsi="GHEA Grapalat"/>
          <w:sz w:val="24"/>
          <w:szCs w:val="24"/>
        </w:rPr>
        <w:t>՝</w:t>
      </w:r>
      <w:r w:rsidRPr="00EF1489">
        <w:rPr>
          <w:rFonts w:ascii="GHEA Grapalat" w:hAnsi="GHEA Grapalat"/>
          <w:sz w:val="24"/>
          <w:szCs w:val="24"/>
          <w:lang w:val="ru-RU"/>
        </w:rPr>
        <w:t xml:space="preserve"> </w:t>
      </w:r>
      <w:proofErr w:type="spellStart"/>
      <w:r w:rsidRPr="00EF1489">
        <w:rPr>
          <w:rFonts w:ascii="GHEA Grapalat" w:hAnsi="GHEA Grapalat"/>
          <w:sz w:val="24"/>
          <w:szCs w:val="24"/>
        </w:rPr>
        <w:t>հաշվի</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առնելով</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տեխնիկական</w:t>
      </w:r>
      <w:proofErr w:type="spellEnd"/>
      <w:r w:rsidRPr="00EF1489">
        <w:rPr>
          <w:rFonts w:ascii="GHEA Grapalat" w:hAnsi="GHEA Grapalat"/>
          <w:sz w:val="24"/>
          <w:szCs w:val="24"/>
          <w:lang w:val="ru-RU"/>
        </w:rPr>
        <w:t xml:space="preserve"> </w:t>
      </w:r>
      <w:r w:rsidRPr="00EF1489">
        <w:rPr>
          <w:rFonts w:ascii="GHEA Grapalat" w:hAnsi="GHEA Grapalat"/>
          <w:sz w:val="24"/>
          <w:szCs w:val="24"/>
        </w:rPr>
        <w:t>և</w:t>
      </w:r>
      <w:r w:rsidRPr="00EF1489">
        <w:rPr>
          <w:rFonts w:ascii="GHEA Grapalat" w:hAnsi="GHEA Grapalat"/>
          <w:sz w:val="24"/>
          <w:szCs w:val="24"/>
          <w:lang w:val="ru-RU"/>
        </w:rPr>
        <w:t xml:space="preserve"> </w:t>
      </w:r>
      <w:proofErr w:type="spellStart"/>
      <w:r w:rsidRPr="00EF1489">
        <w:rPr>
          <w:rFonts w:ascii="GHEA Grapalat" w:hAnsi="GHEA Grapalat"/>
          <w:sz w:val="24"/>
          <w:szCs w:val="24"/>
        </w:rPr>
        <w:t>տնտեսական</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նպատակահարմարությունը</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շինարարության</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կոնկրետ</w:t>
      </w:r>
      <w:proofErr w:type="spellEnd"/>
      <w:r w:rsidRPr="00EF1489">
        <w:rPr>
          <w:rFonts w:ascii="GHEA Grapalat" w:hAnsi="GHEA Grapalat"/>
          <w:sz w:val="24"/>
          <w:szCs w:val="24"/>
          <w:lang w:val="ru-RU"/>
        </w:rPr>
        <w:t xml:space="preserve"> </w:t>
      </w:r>
      <w:proofErr w:type="spellStart"/>
      <w:r w:rsidRPr="00EF1489">
        <w:rPr>
          <w:rFonts w:ascii="GHEA Grapalat" w:hAnsi="GHEA Grapalat"/>
          <w:sz w:val="24"/>
          <w:szCs w:val="24"/>
        </w:rPr>
        <w:t>պայմաններում</w:t>
      </w:r>
      <w:proofErr w:type="spellEnd"/>
      <w:r w:rsidRPr="00EF1489">
        <w:rPr>
          <w:rFonts w:ascii="GHEA Grapalat" w:hAnsi="GHEA Grapalat"/>
          <w:sz w:val="24"/>
          <w:szCs w:val="24"/>
          <w:lang w:val="ru-RU"/>
        </w:rPr>
        <w:t>.</w:t>
      </w:r>
    </w:p>
    <w:p w14:paraId="16BB1DB0" w14:textId="77777777" w:rsidR="007140A2" w:rsidRPr="00EF1489"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r w:rsidRPr="00EF1489">
        <w:rPr>
          <w:rFonts w:ascii="GHEA Grapalat" w:eastAsia="Times New Roman" w:hAnsi="GHEA Grapalat" w:cs="Arial"/>
          <w:sz w:val="24"/>
          <w:szCs w:val="24"/>
          <w:lang w:val="hy-AM"/>
        </w:rPr>
        <w:t>շենքերի և շինությունների գործառնական նշանակությունը.</w:t>
      </w:r>
    </w:p>
    <w:p w14:paraId="236EA6AE" w14:textId="77777777" w:rsidR="007140A2" w:rsidRPr="00EF1489"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r w:rsidRPr="00EF1489">
        <w:rPr>
          <w:rFonts w:ascii="GHEA Grapalat" w:eastAsia="Times New Roman" w:hAnsi="GHEA Grapalat" w:cs="Arial"/>
          <w:sz w:val="24"/>
          <w:szCs w:val="24"/>
          <w:lang w:val="hy-AM"/>
        </w:rPr>
        <w:t>հատակի շահագործման հուսալիությունը և երկարակեցությունը.</w:t>
      </w:r>
    </w:p>
    <w:p w14:paraId="66FD2E76" w14:textId="77777777" w:rsidR="007140A2" w:rsidRPr="009732B0"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r w:rsidRPr="00EF1489">
        <w:rPr>
          <w:rFonts w:ascii="GHEA Grapalat" w:eastAsia="Times New Roman" w:hAnsi="GHEA Grapalat" w:cs="Arial"/>
          <w:sz w:val="24"/>
          <w:szCs w:val="24"/>
          <w:lang w:val="hy-AM"/>
        </w:rPr>
        <w:t>շինանյութերի որակական չափ</w:t>
      </w:r>
      <w:r w:rsidRPr="009732B0">
        <w:rPr>
          <w:rFonts w:ascii="GHEA Grapalat" w:eastAsia="Times New Roman" w:hAnsi="GHEA Grapalat" w:cs="Arial"/>
          <w:sz w:val="24"/>
          <w:szCs w:val="24"/>
          <w:lang w:val="hy-AM"/>
        </w:rPr>
        <w:t>անիշները, տեխնիկական անձնագրերի տվյալները, շահագործման պահանջները.</w:t>
      </w:r>
    </w:p>
    <w:p w14:paraId="19EC4920" w14:textId="77777777" w:rsidR="007140A2" w:rsidRPr="009732B0"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գրունտների ամրության և դեֆորմացման բնութագրերի առավել ամբողջական օգտագործումը և հատակի տեղադրման համար օգտագործվող նյութերի ֆիզիկական և մեխանիկական հատկությունները.</w:t>
      </w:r>
    </w:p>
    <w:p w14:paraId="18BE0574" w14:textId="77777777" w:rsidR="007140A2" w:rsidRPr="009732B0"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r w:rsidRPr="009732B0">
        <w:rPr>
          <w:rFonts w:ascii="GHEA Grapalat" w:eastAsia="Times New Roman" w:hAnsi="GHEA Grapalat"/>
          <w:sz w:val="24"/>
          <w:szCs w:val="24"/>
          <w:lang w:val="hy-AM"/>
        </w:rPr>
        <w:lastRenderedPageBreak/>
        <w:t>հատակների կառուցման նոր տեխնոլոգիական լուծումները, դրանց առավելությունները</w:t>
      </w:r>
      <w:r w:rsidRPr="009732B0">
        <w:rPr>
          <w:rFonts w:ascii="GHEA Grapalat" w:eastAsia="Times New Roman" w:hAnsi="GHEA Grapalat" w:cs="Arial"/>
          <w:sz w:val="24"/>
          <w:szCs w:val="24"/>
          <w:lang w:val="hy-AM"/>
        </w:rPr>
        <w:t>.</w:t>
      </w:r>
    </w:p>
    <w:p w14:paraId="4CE3E8CA" w14:textId="77777777" w:rsidR="007140A2" w:rsidRPr="009732B0"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էկոլոգիական (բնապահպանական) անվտանգությունը, էներգաարդյունավետությունը, կլիմայի փոփոխության հետ հարմարվողականության պայմանները.</w:t>
      </w:r>
    </w:p>
    <w:p w14:paraId="5E666951" w14:textId="77777777" w:rsidR="007140A2" w:rsidRPr="009732B0"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մարդկանց տեղաշարժի անվտանգությունը և մատչելիությունը՝ հաշվի առնելով հատկապես հաշմանդամություն ունեցող անձանց համար հատուկ պահանջների սահմանման անհրաժեշտությունը.</w:t>
      </w:r>
    </w:p>
    <w:p w14:paraId="19E343C3" w14:textId="77777777" w:rsidR="007140A2" w:rsidRPr="009732B0" w:rsidRDefault="007140A2" w:rsidP="009C7CA2">
      <w:pPr>
        <w:pStyle w:val="a3"/>
        <w:numPr>
          <w:ilvl w:val="0"/>
          <w:numId w:val="4"/>
        </w:numPr>
        <w:spacing w:after="0" w:line="360" w:lineRule="auto"/>
        <w:ind w:left="-90" w:right="-388" w:firstLine="540"/>
        <w:jc w:val="both"/>
        <w:textAlignment w:val="baseline"/>
        <w:rPr>
          <w:rFonts w:ascii="GHEA Grapalat" w:eastAsia="Times New Roman" w:hAnsi="GHEA Grapalat" w:cs="Arial"/>
          <w:sz w:val="24"/>
          <w:szCs w:val="24"/>
          <w:lang w:val="hy-AM"/>
        </w:rPr>
      </w:pPr>
      <w:proofErr w:type="spellStart"/>
      <w:r w:rsidRPr="009732B0">
        <w:rPr>
          <w:rFonts w:ascii="GHEA Grapalat" w:eastAsia="Times New Roman" w:hAnsi="GHEA Grapalat" w:cs="Arial"/>
          <w:sz w:val="24"/>
          <w:szCs w:val="24"/>
        </w:rPr>
        <w:t>սանիտարա</w:t>
      </w:r>
      <w:proofErr w:type="spellEnd"/>
      <w:r w:rsidRPr="009732B0">
        <w:rPr>
          <w:rFonts w:ascii="GHEA Grapalat" w:eastAsia="Times New Roman" w:hAnsi="GHEA Grapalat" w:cs="Arial"/>
          <w:sz w:val="24"/>
          <w:szCs w:val="24"/>
          <w:lang w:val="hy-AM"/>
        </w:rPr>
        <w:t>հիգիենիկ պայմանները.</w:t>
      </w:r>
    </w:p>
    <w:p w14:paraId="3EAB4291" w14:textId="77777777" w:rsidR="007140A2" w:rsidRPr="009732B0" w:rsidRDefault="007140A2" w:rsidP="009C7CA2">
      <w:pPr>
        <w:pStyle w:val="a3"/>
        <w:numPr>
          <w:ilvl w:val="0"/>
          <w:numId w:val="4"/>
        </w:numPr>
        <w:spacing w:after="0" w:line="360" w:lineRule="auto"/>
        <w:ind w:left="-90" w:right="-388" w:firstLine="540"/>
        <w:jc w:val="both"/>
        <w:textAlignment w:val="baseline"/>
        <w:rPr>
          <w:rFonts w:ascii="GHEA Grapalat" w:hAnsi="GHEA Grapalat"/>
          <w:sz w:val="24"/>
          <w:szCs w:val="24"/>
          <w:lang w:val="hy-AM"/>
        </w:rPr>
      </w:pPr>
      <w:r w:rsidRPr="009732B0">
        <w:rPr>
          <w:rFonts w:ascii="GHEA Grapalat" w:eastAsia="Times New Roman" w:hAnsi="GHEA Grapalat" w:cs="Arial"/>
          <w:sz w:val="24"/>
          <w:szCs w:val="24"/>
          <w:lang w:val="hy-AM"/>
        </w:rPr>
        <w:t>հրդեհապայթ</w:t>
      </w:r>
      <w:proofErr w:type="spellStart"/>
      <w:r w:rsidRPr="009732B0">
        <w:rPr>
          <w:rFonts w:ascii="GHEA Grapalat" w:eastAsia="Times New Roman" w:hAnsi="GHEA Grapalat" w:cs="Arial"/>
          <w:sz w:val="24"/>
          <w:szCs w:val="24"/>
        </w:rPr>
        <w:t>յուն</w:t>
      </w:r>
      <w:proofErr w:type="spellEnd"/>
      <w:r w:rsidRPr="009732B0">
        <w:rPr>
          <w:rFonts w:ascii="GHEA Grapalat" w:eastAsia="Times New Roman" w:hAnsi="GHEA Grapalat" w:cs="Arial"/>
          <w:sz w:val="24"/>
          <w:szCs w:val="24"/>
          <w:lang w:val="hy-AM"/>
        </w:rPr>
        <w:t>աանվտանգությունը</w:t>
      </w:r>
      <w:r w:rsidRPr="009732B0">
        <w:rPr>
          <w:rFonts w:ascii="GHEA Grapalat" w:eastAsia="Times New Roman" w:hAnsi="GHEA Grapalat" w:cs="Arial"/>
          <w:sz w:val="24"/>
          <w:szCs w:val="24"/>
        </w:rPr>
        <w:t xml:space="preserve"> և </w:t>
      </w:r>
      <w:proofErr w:type="spellStart"/>
      <w:r w:rsidRPr="009732B0">
        <w:rPr>
          <w:rFonts w:ascii="GHEA Grapalat" w:eastAsia="Times New Roman" w:hAnsi="GHEA Grapalat" w:cs="Arial"/>
          <w:sz w:val="24"/>
          <w:szCs w:val="24"/>
        </w:rPr>
        <w:t>այլն</w:t>
      </w:r>
      <w:proofErr w:type="spellEnd"/>
      <w:r w:rsidRPr="009732B0">
        <w:rPr>
          <w:rFonts w:ascii="GHEA Grapalat" w:eastAsia="Times New Roman" w:hAnsi="GHEA Grapalat" w:cs="Arial"/>
          <w:sz w:val="24"/>
          <w:szCs w:val="24"/>
          <w:lang w:val="hy-AM"/>
        </w:rPr>
        <w:t>:</w:t>
      </w:r>
      <w:r w:rsidRPr="009732B0">
        <w:rPr>
          <w:rFonts w:ascii="GHEA Grapalat" w:hAnsi="GHEA Grapalat"/>
          <w:sz w:val="24"/>
          <w:szCs w:val="24"/>
          <w:lang w:val="hy-AM"/>
        </w:rPr>
        <w:t xml:space="preserve"> </w:t>
      </w:r>
    </w:p>
    <w:p w14:paraId="4B258D64" w14:textId="2B354CD5" w:rsidR="007140A2" w:rsidRPr="00EF1489" w:rsidRDefault="007140A2"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Հատակների նախագծումը պետք է իրականացվի տեխնիկական առաջադրանքի և նախագծային լուծումների համաձայն՝ հաշվի առնելով ինժեներական հետազննությունների տվյալները, հատակների վրա շահագործման գնահատված բեռնվածքները և ազդեցությունները, հաշվարկային ցուցանիշները:</w:t>
      </w:r>
    </w:p>
    <w:p w14:paraId="7AAE1190" w14:textId="13B50957" w:rsidR="007140A2" w:rsidRPr="00EF1489" w:rsidRDefault="007140A2"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Հատակների վրա մեխանիկական ազդեցությունների ինտենսիվությունը պետք է ընդունվի համաձայն </w:t>
      </w:r>
      <w:r w:rsidR="009D18AA" w:rsidRPr="009D18AA">
        <w:rPr>
          <w:rFonts w:ascii="GHEA Grapalat" w:eastAsia="Times New Roman" w:hAnsi="GHEA Grapalat"/>
          <w:sz w:val="24"/>
          <w:szCs w:val="24"/>
          <w:lang w:val="hy-AM"/>
        </w:rPr>
        <w:t>ՀՀ Քաղաքաշինության կոմիտեի նախագահի 202</w:t>
      </w:r>
      <w:r w:rsidR="009D18AA" w:rsidRPr="009732B0">
        <w:rPr>
          <w:rFonts w:ascii="GHEA Grapalat" w:eastAsia="Times New Roman" w:hAnsi="GHEA Grapalat"/>
          <w:sz w:val="24"/>
          <w:szCs w:val="24"/>
          <w:lang w:val="hy-AM"/>
        </w:rPr>
        <w:t>4</w:t>
      </w:r>
      <w:r w:rsidR="009D18AA" w:rsidRPr="009D18AA">
        <w:rPr>
          <w:rFonts w:ascii="GHEA Grapalat" w:eastAsia="Times New Roman" w:hAnsi="GHEA Grapalat"/>
          <w:sz w:val="24"/>
          <w:szCs w:val="24"/>
          <w:lang w:val="hy-AM"/>
        </w:rPr>
        <w:t xml:space="preserve">թ. </w:t>
      </w:r>
      <w:r w:rsidR="009D18AA" w:rsidRPr="009732B0">
        <w:rPr>
          <w:rFonts w:ascii="GHEA Grapalat" w:eastAsia="Times New Roman" w:hAnsi="GHEA Grapalat"/>
          <w:sz w:val="24"/>
          <w:szCs w:val="24"/>
          <w:lang w:val="hy-AM"/>
        </w:rPr>
        <w:t>հունվարի</w:t>
      </w:r>
      <w:r w:rsidR="009D18AA" w:rsidRPr="009D18AA">
        <w:rPr>
          <w:rFonts w:ascii="GHEA Grapalat" w:eastAsia="Times New Roman" w:hAnsi="GHEA Grapalat"/>
          <w:sz w:val="24"/>
          <w:szCs w:val="24"/>
          <w:lang w:val="hy-AM"/>
        </w:rPr>
        <w:t xml:space="preserve"> 1</w:t>
      </w:r>
      <w:r w:rsidR="009D18AA" w:rsidRPr="009732B0">
        <w:rPr>
          <w:rFonts w:ascii="GHEA Grapalat" w:eastAsia="Times New Roman" w:hAnsi="GHEA Grapalat"/>
          <w:sz w:val="24"/>
          <w:szCs w:val="24"/>
          <w:lang w:val="hy-AM"/>
        </w:rPr>
        <w:t>5</w:t>
      </w:r>
      <w:r w:rsidR="009D18AA" w:rsidRPr="009D18AA">
        <w:rPr>
          <w:rFonts w:ascii="GHEA Grapalat" w:eastAsia="Times New Roman" w:hAnsi="GHEA Grapalat"/>
          <w:sz w:val="24"/>
          <w:szCs w:val="24"/>
          <w:lang w:val="hy-AM"/>
        </w:rPr>
        <w:t xml:space="preserve">-ի N </w:t>
      </w:r>
      <w:r w:rsidR="009D18AA" w:rsidRPr="009732B0">
        <w:rPr>
          <w:rFonts w:ascii="GHEA Grapalat" w:eastAsia="Times New Roman" w:hAnsi="GHEA Grapalat"/>
          <w:sz w:val="24"/>
          <w:szCs w:val="24"/>
          <w:lang w:val="hy-AM"/>
        </w:rPr>
        <w:t>02</w:t>
      </w:r>
      <w:r w:rsidR="009D18AA" w:rsidRPr="009D18AA">
        <w:rPr>
          <w:rFonts w:ascii="GHEA Grapalat" w:eastAsia="Times New Roman" w:hAnsi="GHEA Grapalat"/>
          <w:sz w:val="24"/>
          <w:szCs w:val="24"/>
          <w:lang w:val="hy-AM"/>
        </w:rPr>
        <w:t xml:space="preserve">-Ն հրամանով հաստատված </w:t>
      </w:r>
      <w:r w:rsidRPr="00EF1489">
        <w:rPr>
          <w:rFonts w:ascii="GHEA Grapalat" w:hAnsi="GHEA Grapalat"/>
          <w:sz w:val="24"/>
          <w:szCs w:val="24"/>
          <w:lang w:val="hy-AM"/>
        </w:rPr>
        <w:t>ՀՀՇՆ 31-04.05 -</w:t>
      </w:r>
      <w:r w:rsidR="00544EBA">
        <w:rPr>
          <w:rFonts w:ascii="GHEA Grapalat" w:hAnsi="GHEA Grapalat"/>
          <w:sz w:val="24"/>
          <w:szCs w:val="24"/>
          <w:lang w:val="hy-AM"/>
        </w:rPr>
        <w:t xml:space="preserve"> </w:t>
      </w:r>
      <w:r w:rsidRPr="00EF1489">
        <w:rPr>
          <w:rFonts w:ascii="GHEA Grapalat" w:hAnsi="GHEA Grapalat"/>
          <w:sz w:val="24"/>
          <w:szCs w:val="24"/>
          <w:lang w:val="hy-AM"/>
        </w:rPr>
        <w:t xml:space="preserve">2024 </w:t>
      </w:r>
      <w:r w:rsidR="009D18AA">
        <w:rPr>
          <w:rFonts w:ascii="GHEA Grapalat" w:hAnsi="GHEA Grapalat"/>
          <w:sz w:val="24"/>
          <w:szCs w:val="24"/>
          <w:lang w:val="hy-AM"/>
        </w:rPr>
        <w:t xml:space="preserve">շինարարական նորմերի </w:t>
      </w:r>
      <w:r w:rsidRPr="00EF1489">
        <w:rPr>
          <w:rFonts w:ascii="GHEA Grapalat" w:hAnsi="GHEA Grapalat"/>
          <w:sz w:val="24"/>
          <w:szCs w:val="24"/>
          <w:lang w:val="hy-AM"/>
        </w:rPr>
        <w:t xml:space="preserve">պահանջներին։ </w:t>
      </w:r>
    </w:p>
    <w:p w14:paraId="02E4B229" w14:textId="01648746" w:rsidR="007140A2" w:rsidRPr="00EF1489" w:rsidRDefault="00030916"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Հ</w:t>
      </w:r>
      <w:r w:rsidR="007140A2" w:rsidRPr="00EF1489">
        <w:rPr>
          <w:rFonts w:ascii="GHEA Grapalat" w:hAnsi="GHEA Grapalat"/>
          <w:sz w:val="24"/>
          <w:szCs w:val="24"/>
          <w:lang w:val="hy-AM"/>
        </w:rPr>
        <w:t>ատակների նախագծային լուծումները</w:t>
      </w:r>
      <w:r w:rsidR="00AC7963" w:rsidRPr="00EF1489">
        <w:rPr>
          <w:rFonts w:ascii="GHEA Grapalat" w:hAnsi="GHEA Grapalat"/>
          <w:sz w:val="24"/>
          <w:szCs w:val="24"/>
          <w:lang w:val="hy-AM"/>
        </w:rPr>
        <w:t>, այդ թվում պատվածքների ընտրությունը</w:t>
      </w:r>
      <w:r w:rsidR="007140A2" w:rsidRPr="00EF1489">
        <w:rPr>
          <w:rFonts w:ascii="GHEA Grapalat" w:hAnsi="GHEA Grapalat"/>
          <w:sz w:val="24"/>
          <w:szCs w:val="24"/>
          <w:lang w:val="hy-AM"/>
        </w:rPr>
        <w:t xml:space="preserve"> պետք է</w:t>
      </w:r>
      <w:r w:rsidRPr="00EF1489">
        <w:rPr>
          <w:rFonts w:ascii="GHEA Grapalat" w:hAnsi="GHEA Grapalat"/>
          <w:sz w:val="24"/>
          <w:szCs w:val="24"/>
          <w:lang w:val="hy-AM"/>
        </w:rPr>
        <w:t xml:space="preserve"> իրականացվի </w:t>
      </w:r>
      <w:r w:rsidR="00F4704E" w:rsidRPr="00EF1489">
        <w:rPr>
          <w:rFonts w:ascii="GHEA Grapalat" w:hAnsi="GHEA Grapalat"/>
          <w:sz w:val="24"/>
          <w:szCs w:val="24"/>
          <w:lang w:val="hy-AM"/>
        </w:rPr>
        <w:t>հաշվի առնելով արտադրական</w:t>
      </w:r>
      <w:r w:rsidR="00014F58" w:rsidRPr="00EF1489">
        <w:rPr>
          <w:rFonts w:ascii="GHEA Grapalat" w:hAnsi="GHEA Grapalat"/>
          <w:sz w:val="24"/>
          <w:szCs w:val="24"/>
          <w:lang w:val="hy-AM"/>
        </w:rPr>
        <w:t xml:space="preserve"> և հասարակական շենք և շինություններին</w:t>
      </w:r>
      <w:r w:rsidR="00F4704E" w:rsidRPr="00EF1489">
        <w:rPr>
          <w:rFonts w:ascii="GHEA Grapalat" w:hAnsi="GHEA Grapalat"/>
          <w:sz w:val="24"/>
          <w:szCs w:val="24"/>
          <w:lang w:val="hy-AM"/>
        </w:rPr>
        <w:t xml:space="preserve">, բնակելի, սառնարանային, բարձրագույն ուսումնական, </w:t>
      </w:r>
      <w:r w:rsidR="00014F58" w:rsidRPr="00EF1489">
        <w:rPr>
          <w:rFonts w:ascii="GHEA Grapalat" w:hAnsi="GHEA Grapalat"/>
          <w:sz w:val="24"/>
          <w:szCs w:val="24"/>
          <w:lang w:val="hy-AM"/>
        </w:rPr>
        <w:t>մարզական օբյեկտներին, նախադպրոցական հաստատություններին, առողջապահական կազմակերպություններին, հանրակրթական նշանակության շենքերին ներկայացվող պահանջները՝</w:t>
      </w:r>
      <w:r w:rsidR="00F4704E" w:rsidRPr="00EF1489">
        <w:rPr>
          <w:rFonts w:ascii="GHEA Grapalat" w:hAnsi="GHEA Grapalat"/>
          <w:sz w:val="24"/>
          <w:szCs w:val="24"/>
          <w:lang w:val="hy-AM"/>
        </w:rPr>
        <w:t xml:space="preserve"> </w:t>
      </w:r>
      <w:r w:rsidRPr="00EF1489">
        <w:rPr>
          <w:rFonts w:ascii="GHEA Grapalat" w:hAnsi="GHEA Grapalat"/>
          <w:sz w:val="24"/>
          <w:szCs w:val="24"/>
          <w:lang w:val="hy-AM"/>
        </w:rPr>
        <w:t xml:space="preserve">համաձայն </w:t>
      </w:r>
      <w:r w:rsidR="00467A2F" w:rsidRPr="009732B0">
        <w:rPr>
          <w:rFonts w:ascii="GHEA Grapalat" w:hAnsi="GHEA Grapalat"/>
          <w:sz w:val="24"/>
          <w:szCs w:val="24"/>
          <w:lang w:val="hy-AM"/>
        </w:rPr>
        <w:t>ՀՀ քաղաքաշինության կոմիտեի նախագահի 2020 թ</w:t>
      </w:r>
      <w:r w:rsidR="00467A2F" w:rsidRPr="009732B0">
        <w:rPr>
          <w:rFonts w:ascii="Times New Roman" w:eastAsia="Microsoft JhengHei" w:hAnsi="Times New Roman" w:cs="Times New Roman"/>
          <w:sz w:val="24"/>
          <w:szCs w:val="24"/>
          <w:lang w:val="hy-AM"/>
        </w:rPr>
        <w:t>․</w:t>
      </w:r>
      <w:r w:rsidR="00467A2F" w:rsidRPr="009732B0">
        <w:rPr>
          <w:rFonts w:ascii="GHEA Grapalat" w:hAnsi="GHEA Grapalat"/>
          <w:sz w:val="24"/>
          <w:szCs w:val="24"/>
          <w:lang w:val="hy-AM"/>
        </w:rPr>
        <w:t xml:space="preserve"> դեկտեմբերի 28-ին N 95-Ն հրամանով հաստատված </w:t>
      </w:r>
      <w:r w:rsidRPr="00EF1489">
        <w:rPr>
          <w:rFonts w:ascii="GHEA Grapalat" w:hAnsi="GHEA Grapalat"/>
          <w:sz w:val="24"/>
          <w:szCs w:val="24"/>
          <w:lang w:val="hy-AM"/>
        </w:rPr>
        <w:t>ՀՀՇՆ 31-03-2020</w:t>
      </w:r>
      <w:r w:rsidR="00467A2F">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 xml:space="preserve">, </w:t>
      </w:r>
      <w:r w:rsidR="00467A2F" w:rsidRPr="009732B0">
        <w:rPr>
          <w:rFonts w:ascii="GHEA Grapalat" w:eastAsia="Calibri" w:hAnsi="GHEA Grapalat" w:cs="Sylfaen"/>
          <w:sz w:val="24"/>
          <w:szCs w:val="24"/>
          <w:lang w:val="hy-AM"/>
        </w:rPr>
        <w:t>ՀՀ քաղաքաշինության նախարարի 2014 թ</w:t>
      </w:r>
      <w:r w:rsidR="00467A2F" w:rsidRPr="009732B0">
        <w:rPr>
          <w:rFonts w:ascii="Times New Roman" w:eastAsia="Microsoft JhengHei" w:hAnsi="Times New Roman" w:cs="Times New Roman"/>
          <w:sz w:val="24"/>
          <w:szCs w:val="24"/>
          <w:lang w:val="hy-AM"/>
        </w:rPr>
        <w:t>․</w:t>
      </w:r>
      <w:r w:rsidR="00467A2F" w:rsidRPr="009732B0">
        <w:rPr>
          <w:rFonts w:ascii="GHEA Grapalat" w:eastAsia="Calibri" w:hAnsi="GHEA Grapalat" w:cs="Sylfaen"/>
          <w:sz w:val="24"/>
          <w:szCs w:val="24"/>
          <w:lang w:val="hy-AM"/>
        </w:rPr>
        <w:t xml:space="preserve"> մարտի 31-ին  N93-Ն հրամանով հաստատված</w:t>
      </w:r>
      <w:r w:rsidR="00467A2F" w:rsidRPr="00EF1489">
        <w:rPr>
          <w:rFonts w:ascii="GHEA Grapalat" w:hAnsi="GHEA Grapalat"/>
          <w:sz w:val="24"/>
          <w:szCs w:val="24"/>
          <w:lang w:val="hy-AM"/>
        </w:rPr>
        <w:t xml:space="preserve"> </w:t>
      </w:r>
      <w:r w:rsidRPr="00EF1489">
        <w:rPr>
          <w:rFonts w:ascii="GHEA Grapalat" w:hAnsi="GHEA Grapalat"/>
          <w:sz w:val="24"/>
          <w:szCs w:val="24"/>
          <w:lang w:val="hy-AM"/>
        </w:rPr>
        <w:t>ՀՀՇՆ 31-01-2014</w:t>
      </w:r>
      <w:r w:rsidR="00467A2F">
        <w:rPr>
          <w:rFonts w:ascii="GHEA Grapalat" w:hAnsi="GHEA Grapalat"/>
          <w:sz w:val="24"/>
          <w:szCs w:val="24"/>
          <w:lang w:val="hy-AM"/>
        </w:rPr>
        <w:t xml:space="preserve"> շինարարկան նորմերի</w:t>
      </w:r>
      <w:r w:rsidRPr="00EF1489">
        <w:rPr>
          <w:rFonts w:ascii="GHEA Grapalat" w:hAnsi="GHEA Grapalat"/>
          <w:sz w:val="24"/>
          <w:szCs w:val="24"/>
          <w:lang w:val="hy-AM"/>
        </w:rPr>
        <w:t xml:space="preserve">, </w:t>
      </w:r>
      <w:r w:rsidR="002C1E3C" w:rsidRPr="009732B0">
        <w:rPr>
          <w:rFonts w:ascii="GHEA Grapalat" w:eastAsia="Calibri" w:hAnsi="GHEA Grapalat" w:cs="Sylfaen"/>
          <w:bCs/>
          <w:sz w:val="24"/>
          <w:szCs w:val="24"/>
          <w:lang w:val="hy-AM"/>
        </w:rPr>
        <w:t>ՀՀ քաղաքաշինության կոմիտեի նախագահի 2023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դեկտեմբերի 6-ին N 17-Ն հրամանով հաստատված</w:t>
      </w:r>
      <w:r w:rsidR="002C1E3C" w:rsidRPr="00544EBA">
        <w:rPr>
          <w:rFonts w:ascii="GHEA Grapalat" w:eastAsia="Times New Roman" w:hAnsi="GHEA Grapalat" w:cs="Arial"/>
          <w:sz w:val="24"/>
          <w:szCs w:val="24"/>
          <w:lang w:val="hy-AM"/>
        </w:rPr>
        <w:t xml:space="preserve"> </w:t>
      </w:r>
      <w:r w:rsidR="00544EBA" w:rsidRPr="00544EBA">
        <w:rPr>
          <w:rFonts w:ascii="GHEA Grapalat" w:eastAsia="Times New Roman" w:hAnsi="GHEA Grapalat" w:cs="Arial"/>
          <w:sz w:val="24"/>
          <w:szCs w:val="24"/>
          <w:lang w:val="hy-AM"/>
        </w:rPr>
        <w:t>ՀՀՇՆ 31-04.04-2023</w:t>
      </w:r>
      <w:r w:rsidR="002C1E3C">
        <w:rPr>
          <w:rFonts w:ascii="GHEA Grapalat" w:eastAsia="Times New Roman" w:hAnsi="GHEA Grapalat" w:cs="Arial"/>
          <w:sz w:val="24"/>
          <w:szCs w:val="24"/>
          <w:lang w:val="hy-AM"/>
        </w:rPr>
        <w:t xml:space="preserve"> շինարարական նորմերի</w:t>
      </w:r>
      <w:r w:rsidR="00544EBA">
        <w:rPr>
          <w:rFonts w:ascii="GHEA Grapalat" w:eastAsia="Times New Roman" w:hAnsi="GHEA Grapalat" w:cs="Arial"/>
          <w:sz w:val="24"/>
          <w:szCs w:val="24"/>
          <w:lang w:val="hy-AM"/>
        </w:rPr>
        <w:t xml:space="preserve">, </w:t>
      </w:r>
      <w:r w:rsidR="002C1E3C" w:rsidRPr="009732B0">
        <w:rPr>
          <w:rFonts w:ascii="GHEA Grapalat" w:eastAsia="Calibri" w:hAnsi="GHEA Grapalat" w:cs="Sylfaen"/>
          <w:bCs/>
          <w:sz w:val="24"/>
          <w:szCs w:val="24"/>
          <w:lang w:val="hy-AM"/>
        </w:rPr>
        <w:t>ՀՀ քաղաքաշինության կոմիտեի նախագահի 2022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նոյեմբերի 7-ին N 27-Ն հրամանով </w:t>
      </w:r>
      <w:r w:rsidR="002C1E3C" w:rsidRPr="009732B0">
        <w:rPr>
          <w:rFonts w:ascii="GHEA Grapalat" w:eastAsia="Calibri" w:hAnsi="GHEA Grapalat" w:cs="Sylfaen"/>
          <w:bCs/>
          <w:sz w:val="24"/>
          <w:szCs w:val="24"/>
          <w:lang w:val="hy-AM"/>
        </w:rPr>
        <w:lastRenderedPageBreak/>
        <w:t xml:space="preserve">հաստատված </w:t>
      </w:r>
      <w:r w:rsidRPr="00EF1489">
        <w:rPr>
          <w:rFonts w:ascii="GHEA Grapalat" w:hAnsi="GHEA Grapalat"/>
          <w:sz w:val="24"/>
          <w:szCs w:val="24"/>
          <w:lang w:val="hy-AM"/>
        </w:rPr>
        <w:t>ՀՀՇՆ 31-02-2022</w:t>
      </w:r>
      <w:r w:rsidR="002C1E3C">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 xml:space="preserve">, </w:t>
      </w:r>
      <w:r w:rsidR="002C1E3C" w:rsidRPr="009732B0">
        <w:rPr>
          <w:rFonts w:ascii="GHEA Grapalat" w:eastAsia="Calibri" w:hAnsi="GHEA Grapalat" w:cs="Sylfaen"/>
          <w:bCs/>
          <w:sz w:val="24"/>
          <w:szCs w:val="24"/>
          <w:lang w:val="hy-AM"/>
        </w:rPr>
        <w:t>ՀՀ քաղաքաշինության կոմիտեի նախագահի 2023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սեպտեմբերի 27-ին N 08-Ն հրամանով հաստատված </w:t>
      </w:r>
      <w:r w:rsidRPr="00EF1489">
        <w:rPr>
          <w:rFonts w:ascii="GHEA Grapalat" w:hAnsi="GHEA Grapalat"/>
          <w:sz w:val="24"/>
          <w:szCs w:val="24"/>
          <w:lang w:val="hy-AM"/>
        </w:rPr>
        <w:t>ՀՀՇՆ 31-03.05-2023</w:t>
      </w:r>
      <w:r w:rsidR="002C1E3C">
        <w:rPr>
          <w:rFonts w:ascii="GHEA Grapalat" w:hAnsi="GHEA Grapalat"/>
          <w:sz w:val="24"/>
          <w:szCs w:val="24"/>
          <w:lang w:val="hy-AM"/>
        </w:rPr>
        <w:t xml:space="preserve"> շինարարական մորմերի</w:t>
      </w:r>
      <w:r w:rsidRPr="00EF1489">
        <w:rPr>
          <w:rFonts w:ascii="GHEA Grapalat" w:hAnsi="GHEA Grapalat"/>
          <w:sz w:val="24"/>
          <w:szCs w:val="24"/>
          <w:lang w:val="hy-AM"/>
        </w:rPr>
        <w:t xml:space="preserve">, </w:t>
      </w:r>
      <w:r w:rsidR="002C1E3C" w:rsidRPr="009732B0">
        <w:rPr>
          <w:rFonts w:ascii="GHEA Grapalat" w:eastAsia="Calibri" w:hAnsi="GHEA Grapalat" w:cs="Sylfaen"/>
          <w:bCs/>
          <w:sz w:val="24"/>
          <w:szCs w:val="24"/>
          <w:lang w:val="hy-AM"/>
        </w:rPr>
        <w:t>ՀՀ քաղաքաշինության կոմիտեի նախագահի 2024 թ</w:t>
      </w:r>
      <w:r w:rsidR="002C1E3C" w:rsidRPr="009732B0">
        <w:rPr>
          <w:rFonts w:ascii="Times New Roman" w:eastAsia="Microsoft JhengHei" w:hAnsi="Times New Roman" w:cs="Times New Roman"/>
          <w:bCs/>
          <w:sz w:val="24"/>
          <w:szCs w:val="24"/>
          <w:lang w:val="hy-AM"/>
        </w:rPr>
        <w:t>․</w:t>
      </w:r>
      <w:r w:rsidR="002C1E3C" w:rsidRPr="009732B0">
        <w:rPr>
          <w:rFonts w:ascii="GHEA Grapalat" w:eastAsia="Calibri" w:hAnsi="GHEA Grapalat" w:cs="Sylfaen"/>
          <w:bCs/>
          <w:sz w:val="24"/>
          <w:szCs w:val="24"/>
          <w:lang w:val="hy-AM"/>
        </w:rPr>
        <w:t xml:space="preserve"> փետրվարի 19-ին N 09-Ն հրամանով հաստատված</w:t>
      </w:r>
      <w:r w:rsidR="002C1E3C" w:rsidRPr="00EF1489">
        <w:rPr>
          <w:rFonts w:ascii="GHEA Grapalat" w:hAnsi="GHEA Grapalat"/>
          <w:sz w:val="24"/>
          <w:szCs w:val="24"/>
          <w:lang w:val="hy-AM"/>
        </w:rPr>
        <w:t xml:space="preserve"> </w:t>
      </w:r>
      <w:r w:rsidRPr="00EF1489">
        <w:rPr>
          <w:rFonts w:ascii="GHEA Grapalat" w:hAnsi="GHEA Grapalat"/>
          <w:sz w:val="24"/>
          <w:szCs w:val="24"/>
          <w:lang w:val="hy-AM"/>
        </w:rPr>
        <w:t>ՀՀՇՆ 31-03.06-2024</w:t>
      </w:r>
      <w:r w:rsidR="002C1E3C">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 xml:space="preserve">, </w:t>
      </w:r>
      <w:r w:rsidR="00FC6972" w:rsidRPr="009732B0">
        <w:rPr>
          <w:rFonts w:ascii="GHEA Grapalat" w:eastAsia="Calibri" w:hAnsi="GHEA Grapalat" w:cs="Sylfaen"/>
          <w:bCs/>
          <w:sz w:val="24"/>
          <w:szCs w:val="24"/>
          <w:lang w:val="hy-AM"/>
        </w:rPr>
        <w:t>ՀՀ քաղաքաշինության կոմիտեի նախագահի 2024 թ</w:t>
      </w:r>
      <w:r w:rsidR="00FC6972" w:rsidRPr="009732B0">
        <w:rPr>
          <w:rFonts w:ascii="Times New Roman" w:eastAsia="Microsoft JhengHei" w:hAnsi="Times New Roman" w:cs="Times New Roman"/>
          <w:bCs/>
          <w:sz w:val="24"/>
          <w:szCs w:val="24"/>
          <w:lang w:val="hy-AM"/>
        </w:rPr>
        <w:t>․</w:t>
      </w:r>
      <w:r w:rsidR="00FC6972" w:rsidRPr="009732B0">
        <w:rPr>
          <w:rFonts w:ascii="GHEA Grapalat" w:eastAsia="Calibri" w:hAnsi="GHEA Grapalat" w:cs="Sylfaen"/>
          <w:bCs/>
          <w:sz w:val="24"/>
          <w:szCs w:val="24"/>
          <w:lang w:val="hy-AM"/>
        </w:rPr>
        <w:t xml:space="preserve"> հունիսի 25-ին N 12-Ն հրամանով հաստատված</w:t>
      </w:r>
      <w:r w:rsidR="00FC6972" w:rsidRPr="00EF1489">
        <w:rPr>
          <w:rFonts w:ascii="GHEA Grapalat" w:hAnsi="GHEA Grapalat"/>
          <w:sz w:val="24"/>
          <w:szCs w:val="24"/>
          <w:lang w:val="hy-AM"/>
        </w:rPr>
        <w:t xml:space="preserve"> </w:t>
      </w:r>
      <w:r w:rsidRPr="00EF1489">
        <w:rPr>
          <w:rFonts w:ascii="GHEA Grapalat" w:hAnsi="GHEA Grapalat"/>
          <w:sz w:val="24"/>
          <w:szCs w:val="24"/>
          <w:lang w:val="hy-AM"/>
        </w:rPr>
        <w:t>ՀՀՇՆ 31-03.07-2024</w:t>
      </w:r>
      <w:r w:rsidR="00FC6972">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 xml:space="preserve">, </w:t>
      </w:r>
      <w:r w:rsidR="00FC6972" w:rsidRPr="009732B0">
        <w:rPr>
          <w:rFonts w:ascii="GHEA Grapalat" w:eastAsia="Calibri" w:hAnsi="GHEA Grapalat" w:cs="Sylfaen"/>
          <w:bCs/>
          <w:sz w:val="24"/>
          <w:szCs w:val="24"/>
          <w:lang w:val="hy-AM"/>
        </w:rPr>
        <w:t>ՀՀ քաղաքաշինության կոմիտեի նախագահի 2022 թ</w:t>
      </w:r>
      <w:r w:rsidR="00FC6972" w:rsidRPr="009732B0">
        <w:rPr>
          <w:rFonts w:ascii="Times New Roman" w:eastAsia="Microsoft JhengHei" w:hAnsi="Times New Roman" w:cs="Times New Roman"/>
          <w:bCs/>
          <w:sz w:val="24"/>
          <w:szCs w:val="24"/>
          <w:lang w:val="hy-AM"/>
        </w:rPr>
        <w:t>․</w:t>
      </w:r>
      <w:r w:rsidR="00FC6972" w:rsidRPr="009732B0">
        <w:rPr>
          <w:rFonts w:ascii="GHEA Grapalat" w:eastAsia="Calibri" w:hAnsi="GHEA Grapalat" w:cs="Sylfaen"/>
          <w:bCs/>
          <w:sz w:val="24"/>
          <w:szCs w:val="24"/>
          <w:lang w:val="hy-AM"/>
        </w:rPr>
        <w:t xml:space="preserve"> հոկտեմբերի 3-ին N 25-Ն հրամանով հաստատված </w:t>
      </w:r>
      <w:r w:rsidRPr="00EF1489">
        <w:rPr>
          <w:rFonts w:ascii="GHEA Grapalat" w:hAnsi="GHEA Grapalat"/>
          <w:sz w:val="24"/>
          <w:szCs w:val="24"/>
          <w:lang w:val="hy-AM"/>
        </w:rPr>
        <w:t>ՀՀՇՆ 31-03.04-2022</w:t>
      </w:r>
      <w:r w:rsidR="00FC6972">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 xml:space="preserve">, </w:t>
      </w:r>
      <w:r w:rsidR="00FC6972" w:rsidRPr="009732B0">
        <w:rPr>
          <w:rFonts w:ascii="GHEA Grapalat" w:eastAsia="Times New Roman" w:hAnsi="GHEA Grapalat"/>
          <w:sz w:val="24"/>
          <w:szCs w:val="24"/>
          <w:lang w:val="hy-AM"/>
        </w:rPr>
        <w:t xml:space="preserve">ՀՀ Քաղաքաշինության կոմիտեի նախարարի 2014թ. ապրիլի 9-ի N 103-Ն հրամանով հաստատված </w:t>
      </w:r>
      <w:r w:rsidRPr="00EF1489">
        <w:rPr>
          <w:rFonts w:ascii="GHEA Grapalat" w:hAnsi="GHEA Grapalat"/>
          <w:sz w:val="24"/>
          <w:szCs w:val="24"/>
          <w:lang w:val="hy-AM"/>
        </w:rPr>
        <w:t>ՀՀՇՆ</w:t>
      </w:r>
      <w:r w:rsidR="009758DC" w:rsidRPr="00EF1489">
        <w:rPr>
          <w:rFonts w:ascii="GHEA Grapalat" w:hAnsi="GHEA Grapalat"/>
          <w:sz w:val="24"/>
          <w:szCs w:val="24"/>
          <w:lang w:val="hy-AM"/>
        </w:rPr>
        <w:t xml:space="preserve"> </w:t>
      </w:r>
      <w:r w:rsidRPr="00EF1489">
        <w:rPr>
          <w:rFonts w:ascii="GHEA Grapalat" w:hAnsi="GHEA Grapalat"/>
          <w:sz w:val="24"/>
          <w:szCs w:val="24"/>
          <w:lang w:val="hy-AM"/>
        </w:rPr>
        <w:t>31-03.01-2014</w:t>
      </w:r>
      <w:r w:rsidR="00FC6972">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 xml:space="preserve">, </w:t>
      </w:r>
      <w:r w:rsidR="00FC6972" w:rsidRPr="009732B0">
        <w:rPr>
          <w:rFonts w:ascii="GHEA Grapalat" w:eastAsia="Calibri" w:hAnsi="GHEA Grapalat" w:cs="Sylfaen"/>
          <w:bCs/>
          <w:sz w:val="24"/>
          <w:szCs w:val="24"/>
          <w:lang w:val="hy-AM"/>
        </w:rPr>
        <w:t>ՀՀ քաղաքաշինության կոմիտեի նախագահի 2024 թ</w:t>
      </w:r>
      <w:r w:rsidR="00FC6972" w:rsidRPr="009732B0">
        <w:rPr>
          <w:rFonts w:ascii="Times New Roman" w:eastAsia="Microsoft JhengHei" w:hAnsi="Times New Roman" w:cs="Times New Roman"/>
          <w:bCs/>
          <w:sz w:val="24"/>
          <w:szCs w:val="24"/>
          <w:lang w:val="hy-AM"/>
        </w:rPr>
        <w:t>․</w:t>
      </w:r>
      <w:r w:rsidR="00FC6972" w:rsidRPr="009732B0">
        <w:rPr>
          <w:rFonts w:ascii="GHEA Grapalat" w:eastAsia="Calibri" w:hAnsi="GHEA Grapalat" w:cs="Sylfaen"/>
          <w:bCs/>
          <w:sz w:val="24"/>
          <w:szCs w:val="24"/>
          <w:lang w:val="hy-AM"/>
        </w:rPr>
        <w:t xml:space="preserve"> դեկտեմբերի 30-ին N 32-Ն հրամանով հաստատված </w:t>
      </w:r>
      <w:r w:rsidRPr="00EF1489">
        <w:rPr>
          <w:rFonts w:ascii="GHEA Grapalat" w:hAnsi="GHEA Grapalat"/>
          <w:sz w:val="24"/>
          <w:szCs w:val="24"/>
          <w:lang w:val="hy-AM"/>
        </w:rPr>
        <w:t>ՀՀՇՆ 31-03.09-2024</w:t>
      </w:r>
      <w:r w:rsidR="00FC6972">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w:t>
      </w:r>
      <w:r w:rsidR="0011043B" w:rsidRPr="00EF1489">
        <w:rPr>
          <w:rFonts w:ascii="GHEA Grapalat" w:hAnsi="GHEA Grapalat"/>
          <w:sz w:val="24"/>
          <w:szCs w:val="24"/>
          <w:lang w:val="hy-AM"/>
        </w:rPr>
        <w:t xml:space="preserve"> </w:t>
      </w:r>
      <w:r w:rsidR="00FC6972" w:rsidRPr="009732B0">
        <w:rPr>
          <w:rFonts w:ascii="GHEA Grapalat" w:eastAsia="Times New Roman" w:hAnsi="GHEA Grapalat"/>
          <w:sz w:val="24"/>
          <w:szCs w:val="24"/>
          <w:lang w:val="hy-AM"/>
        </w:rPr>
        <w:t>ՀՀ Քաղաքաշինության կոմիտեի նախարարի 20</w:t>
      </w:r>
      <w:r w:rsidR="00FC6972" w:rsidRPr="00FC6972">
        <w:rPr>
          <w:rFonts w:ascii="GHEA Grapalat" w:eastAsia="Times New Roman" w:hAnsi="GHEA Grapalat"/>
          <w:sz w:val="24"/>
          <w:szCs w:val="24"/>
          <w:lang w:val="hy-AM"/>
        </w:rPr>
        <w:t>06</w:t>
      </w:r>
      <w:r w:rsidR="00FC6972" w:rsidRPr="009732B0">
        <w:rPr>
          <w:rFonts w:ascii="GHEA Grapalat" w:eastAsia="Times New Roman" w:hAnsi="GHEA Grapalat"/>
          <w:sz w:val="24"/>
          <w:szCs w:val="24"/>
          <w:lang w:val="hy-AM"/>
        </w:rPr>
        <w:t xml:space="preserve">թ. նոյեմբերի 10-ի N 253-Ն հրամանով հաստատված </w:t>
      </w:r>
      <w:r w:rsidR="0011043B" w:rsidRPr="00EF1489">
        <w:rPr>
          <w:rFonts w:ascii="GHEA Grapalat" w:hAnsi="GHEA Grapalat"/>
          <w:sz w:val="24"/>
          <w:szCs w:val="24"/>
          <w:lang w:val="hy-AM"/>
        </w:rPr>
        <w:t>ՀՀՇՆ IV-11-07.01-2006</w:t>
      </w:r>
      <w:r w:rsidR="00FC6972">
        <w:rPr>
          <w:rFonts w:ascii="GHEA Grapalat" w:hAnsi="GHEA Grapalat"/>
          <w:sz w:val="24"/>
          <w:szCs w:val="24"/>
          <w:lang w:val="hy-AM"/>
        </w:rPr>
        <w:t xml:space="preserve"> շինարարական նորմերի</w:t>
      </w:r>
      <w:r w:rsidR="0011043B" w:rsidRPr="00EF1489">
        <w:rPr>
          <w:rFonts w:ascii="GHEA Grapalat" w:hAnsi="GHEA Grapalat"/>
          <w:sz w:val="24"/>
          <w:szCs w:val="24"/>
          <w:lang w:val="hy-AM"/>
        </w:rPr>
        <w:t>,</w:t>
      </w:r>
      <w:r w:rsidR="006F06C0" w:rsidRPr="00EF1489">
        <w:rPr>
          <w:rFonts w:ascii="GHEA Grapalat" w:hAnsi="GHEA Grapalat"/>
          <w:sz w:val="24"/>
          <w:szCs w:val="24"/>
          <w:lang w:val="hy-AM"/>
        </w:rPr>
        <w:t xml:space="preserve"> ԳՕՍՏ 31189-2015</w:t>
      </w:r>
      <w:r w:rsidR="001D45C3" w:rsidRPr="00EF1489">
        <w:rPr>
          <w:rFonts w:ascii="GHEA Grapalat" w:hAnsi="GHEA Grapalat"/>
          <w:sz w:val="24"/>
          <w:szCs w:val="24"/>
          <w:lang w:val="hy-AM"/>
        </w:rPr>
        <w:t>, ԳՕՍՏ 31358-2019,</w:t>
      </w:r>
      <w:r w:rsidR="009758DC" w:rsidRPr="00EF1489">
        <w:rPr>
          <w:rFonts w:ascii="GHEA Grapalat" w:hAnsi="GHEA Grapalat"/>
          <w:sz w:val="24"/>
          <w:szCs w:val="24"/>
          <w:lang w:val="hy-AM"/>
        </w:rPr>
        <w:t xml:space="preserve"> </w:t>
      </w:r>
      <w:r w:rsidR="009D18AA" w:rsidRPr="009D18AA">
        <w:rPr>
          <w:rFonts w:ascii="GHEA Grapalat" w:eastAsia="Times New Roman" w:hAnsi="GHEA Grapalat"/>
          <w:sz w:val="24"/>
          <w:szCs w:val="24"/>
          <w:lang w:val="hy-AM"/>
        </w:rPr>
        <w:t xml:space="preserve">ՀՀ Քաղաքաշինության կոմիտեի նախագահի 2022թ. </w:t>
      </w:r>
      <w:r w:rsidR="009D18AA" w:rsidRPr="009732B0">
        <w:rPr>
          <w:rFonts w:ascii="GHEA Grapalat" w:eastAsia="Times New Roman" w:hAnsi="GHEA Grapalat"/>
          <w:sz w:val="24"/>
          <w:szCs w:val="24"/>
          <w:lang w:val="hy-AM"/>
        </w:rPr>
        <w:t>դ</w:t>
      </w:r>
      <w:r w:rsidR="009D18AA" w:rsidRPr="009D18AA">
        <w:rPr>
          <w:rFonts w:ascii="GHEA Grapalat" w:eastAsia="Times New Roman" w:hAnsi="GHEA Grapalat"/>
          <w:sz w:val="24"/>
          <w:szCs w:val="24"/>
          <w:lang w:val="hy-AM"/>
        </w:rPr>
        <w:t xml:space="preserve">եկտեմբերի 12-ի N 28-Ն հրամանով հաստատված </w:t>
      </w:r>
      <w:r w:rsidR="009758DC" w:rsidRPr="00EF1489">
        <w:rPr>
          <w:rFonts w:ascii="GHEA Grapalat" w:hAnsi="GHEA Grapalat"/>
          <w:sz w:val="24"/>
          <w:szCs w:val="24"/>
          <w:lang w:val="hy-AM"/>
        </w:rPr>
        <w:t>ՀՀՇՆ 32-01-2022</w:t>
      </w:r>
      <w:r w:rsidR="009D18AA">
        <w:rPr>
          <w:rFonts w:ascii="GHEA Grapalat" w:hAnsi="GHEA Grapalat"/>
          <w:sz w:val="24"/>
          <w:szCs w:val="24"/>
          <w:lang w:val="hy-AM"/>
        </w:rPr>
        <w:t xml:space="preserve"> շինարարական նորմերի</w:t>
      </w:r>
      <w:r w:rsidR="009758DC" w:rsidRPr="00EF1489">
        <w:rPr>
          <w:rFonts w:ascii="GHEA Grapalat" w:hAnsi="GHEA Grapalat"/>
          <w:sz w:val="24"/>
          <w:szCs w:val="24"/>
          <w:lang w:val="hy-AM"/>
        </w:rPr>
        <w:t xml:space="preserve">, </w:t>
      </w:r>
      <w:r w:rsidR="009D18AA" w:rsidRPr="009732B0">
        <w:rPr>
          <w:rFonts w:ascii="GHEA Grapalat" w:eastAsia="Times New Roman" w:hAnsi="GHEA Grapalat"/>
          <w:sz w:val="24"/>
          <w:szCs w:val="24"/>
          <w:lang w:val="hy-AM"/>
        </w:rPr>
        <w:t xml:space="preserve">ՀՀ Քաղաքաշինության կոմիտեի նախագահի 2024թ. հունվարի 15-ի N 03-Ն հրամանով հաստատված </w:t>
      </w:r>
      <w:r w:rsidR="009758DC" w:rsidRPr="00EF1489">
        <w:rPr>
          <w:rFonts w:ascii="GHEA Grapalat" w:hAnsi="GHEA Grapalat"/>
          <w:sz w:val="24"/>
          <w:szCs w:val="24"/>
          <w:lang w:val="hy-AM"/>
        </w:rPr>
        <w:t>ՀՀՇՆ 22-01-2024</w:t>
      </w:r>
      <w:r w:rsidR="009D18AA">
        <w:rPr>
          <w:rFonts w:ascii="GHEA Grapalat" w:hAnsi="GHEA Grapalat"/>
          <w:sz w:val="24"/>
          <w:szCs w:val="24"/>
          <w:lang w:val="hy-AM"/>
        </w:rPr>
        <w:t xml:space="preserve"> շինարարական նորմերի</w:t>
      </w:r>
      <w:r w:rsidR="009758DC" w:rsidRPr="00EF1489">
        <w:rPr>
          <w:rFonts w:ascii="GHEA Grapalat" w:hAnsi="GHEA Grapalat"/>
          <w:sz w:val="24"/>
          <w:szCs w:val="24"/>
          <w:lang w:val="hy-AM"/>
        </w:rPr>
        <w:t>,</w:t>
      </w:r>
      <w:r w:rsidRPr="00EF1489">
        <w:rPr>
          <w:rFonts w:ascii="GHEA Grapalat" w:hAnsi="GHEA Grapalat"/>
          <w:sz w:val="24"/>
          <w:szCs w:val="24"/>
          <w:lang w:val="hy-AM"/>
        </w:rPr>
        <w:t xml:space="preserve"> ինչպես նաև </w:t>
      </w:r>
      <w:r w:rsidR="007140A2" w:rsidRPr="00EF1489">
        <w:rPr>
          <w:rFonts w:ascii="GHEA Grapalat" w:hAnsi="GHEA Grapalat"/>
          <w:sz w:val="24"/>
          <w:szCs w:val="24"/>
          <w:lang w:val="hy-AM"/>
        </w:rPr>
        <w:t xml:space="preserve">կլիմայի փոփոխության </w:t>
      </w:r>
      <w:r w:rsidR="00F4704E" w:rsidRPr="00EF1489">
        <w:rPr>
          <w:rFonts w:ascii="GHEA Grapalat" w:hAnsi="GHEA Grapalat"/>
          <w:sz w:val="24"/>
          <w:szCs w:val="24"/>
          <w:lang w:val="hy-AM"/>
        </w:rPr>
        <w:t xml:space="preserve">մեղմման և  </w:t>
      </w:r>
      <w:r w:rsidR="007140A2" w:rsidRPr="00EF1489">
        <w:rPr>
          <w:rFonts w:ascii="GHEA Grapalat" w:hAnsi="GHEA Grapalat"/>
          <w:sz w:val="24"/>
          <w:szCs w:val="24"/>
          <w:lang w:val="hy-AM"/>
        </w:rPr>
        <w:t>հարմարվողականության պարտադիր միջոցառումների  ապահովման պահանջներին:</w:t>
      </w:r>
    </w:p>
    <w:p w14:paraId="256DE5AD" w14:textId="5F8DCF27" w:rsidR="007140A2" w:rsidRPr="00EF1489" w:rsidRDefault="007140A2"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Կերամիկական կամ կերամոգրանիտով սալիկապատված ջեռուցվող հատակները նախատեսվում են այն տարածքներում, որտեղ մարդիկ քայլում են մերկ ոտքերով՝ լողավազանների (բացառությամբ բացօթյա լողավազանների) պարագծի շուրջը, հանդերձարաններում, ցնցուղարաններում: Հատակի մակերևույթի միջին ջերմաստիճանը պետք է պահպանվի 21-23 °C-ի սահմաններում: </w:t>
      </w:r>
    </w:p>
    <w:p w14:paraId="7C5E231B" w14:textId="632B66C2" w:rsidR="007140A2" w:rsidRPr="00EF1489" w:rsidRDefault="007140A2" w:rsidP="00EF1489">
      <w:pPr>
        <w:pStyle w:val="a3"/>
        <w:numPr>
          <w:ilvl w:val="0"/>
          <w:numId w:val="28"/>
        </w:numPr>
        <w:spacing w:after="0" w:line="360" w:lineRule="auto"/>
        <w:ind w:left="0" w:firstLine="426"/>
        <w:jc w:val="both"/>
        <w:rPr>
          <w:rFonts w:ascii="GHEA Grapalat" w:eastAsia="Microsoft JhengHei" w:hAnsi="GHEA Grapalat" w:cs="Microsoft JhengHei"/>
          <w:b/>
          <w:lang w:val="hy-AM"/>
        </w:rPr>
      </w:pPr>
      <w:r w:rsidRPr="00EF1489">
        <w:rPr>
          <w:rFonts w:ascii="GHEA Grapalat" w:hAnsi="GHEA Grapalat"/>
          <w:sz w:val="24"/>
          <w:szCs w:val="24"/>
          <w:lang w:val="hy-AM"/>
        </w:rPr>
        <w:t xml:space="preserve">Բացասական ջերմաստիճաններով սառեցվող </w:t>
      </w:r>
      <w:r w:rsidR="00520F44">
        <w:rPr>
          <w:rFonts w:ascii="GHEA Grapalat" w:hAnsi="GHEA Grapalat"/>
          <w:sz w:val="24"/>
          <w:szCs w:val="24"/>
          <w:lang w:val="hy-AM"/>
        </w:rPr>
        <w:t>շինություններում</w:t>
      </w:r>
      <w:r w:rsidRPr="00EF1489">
        <w:rPr>
          <w:rFonts w:ascii="GHEA Grapalat" w:hAnsi="GHEA Grapalat"/>
          <w:sz w:val="24"/>
          <w:szCs w:val="24"/>
          <w:lang w:val="hy-AM"/>
        </w:rPr>
        <w:t xml:space="preserve"> հատակները պետք է նախագծվեն՝ հաշվի առնելով հատակների համար հիմնատակ հանդիսացող գրունտների սառեցումը կանխելու անհրաժեշտությունը: Այս նպատակով օգտագործվում են արհեստական ջեռուցման համակարգեր, օդափոխվող ստորգետնյա սարքավորում և պաշտպանության այլ համակարգեր</w:t>
      </w:r>
      <w:r w:rsidR="009909C7" w:rsidRPr="00EF1489">
        <w:rPr>
          <w:rFonts w:ascii="GHEA Grapalat" w:hAnsi="GHEA Grapalat"/>
          <w:sz w:val="24"/>
          <w:szCs w:val="24"/>
          <w:lang w:val="hy-AM"/>
        </w:rPr>
        <w:t xml:space="preserve">, </w:t>
      </w:r>
      <w:r w:rsidR="009909C7" w:rsidRPr="00EF1489">
        <w:rPr>
          <w:rFonts w:ascii="GHEA Grapalat" w:hAnsi="GHEA Grapalat"/>
          <w:sz w:val="24"/>
          <w:szCs w:val="24"/>
          <w:lang w:val="hy-AM"/>
        </w:rPr>
        <w:lastRenderedPageBreak/>
        <w:t xml:space="preserve">համաձայն </w:t>
      </w:r>
      <w:r w:rsidR="00112F54" w:rsidRPr="009732B0">
        <w:rPr>
          <w:rFonts w:ascii="GHEA Grapalat" w:eastAsia="Calibri" w:hAnsi="GHEA Grapalat" w:cs="Sylfaen"/>
          <w:bCs/>
          <w:sz w:val="24"/>
          <w:szCs w:val="24"/>
          <w:lang w:val="hy-AM"/>
        </w:rPr>
        <w:t>ՀՀ քաղաքաշինության կոմիտեի նախագահի 2023 թ</w:t>
      </w:r>
      <w:r w:rsidR="00112F54" w:rsidRPr="009732B0">
        <w:rPr>
          <w:rFonts w:ascii="Times New Roman" w:eastAsia="Microsoft JhengHei" w:hAnsi="Times New Roman" w:cs="Times New Roman"/>
          <w:bCs/>
          <w:sz w:val="24"/>
          <w:szCs w:val="24"/>
          <w:lang w:val="hy-AM"/>
        </w:rPr>
        <w:t>․</w:t>
      </w:r>
      <w:r w:rsidR="00112F54" w:rsidRPr="009732B0">
        <w:rPr>
          <w:rFonts w:ascii="GHEA Grapalat" w:eastAsia="Calibri" w:hAnsi="GHEA Grapalat" w:cs="Sylfaen"/>
          <w:bCs/>
          <w:sz w:val="24"/>
          <w:szCs w:val="24"/>
          <w:lang w:val="hy-AM"/>
        </w:rPr>
        <w:t xml:space="preserve"> դեկտեմբերի 6-ին N 17-Ն հրամանով հաստատված </w:t>
      </w:r>
      <w:r w:rsidR="009A1314" w:rsidRPr="00EF1489">
        <w:rPr>
          <w:rFonts w:ascii="GHEA Grapalat" w:hAnsi="GHEA Grapalat"/>
          <w:sz w:val="24"/>
          <w:szCs w:val="24"/>
          <w:lang w:val="hy-AM"/>
        </w:rPr>
        <w:t>ՀՀՇՆ</w:t>
      </w:r>
      <w:r w:rsidR="00C55D28" w:rsidRPr="00EF1489">
        <w:rPr>
          <w:rFonts w:ascii="GHEA Grapalat" w:hAnsi="GHEA Grapalat"/>
          <w:sz w:val="24"/>
          <w:szCs w:val="24"/>
          <w:lang w:val="hy-AM"/>
        </w:rPr>
        <w:t xml:space="preserve"> </w:t>
      </w:r>
      <w:r w:rsidR="009A1314" w:rsidRPr="00EF1489">
        <w:rPr>
          <w:rFonts w:ascii="GHEA Grapalat" w:hAnsi="GHEA Grapalat"/>
          <w:sz w:val="24"/>
          <w:szCs w:val="24"/>
          <w:lang w:val="hy-AM"/>
        </w:rPr>
        <w:t>31-04</w:t>
      </w:r>
      <w:r w:rsidR="009A1314" w:rsidRPr="00EF1489">
        <w:rPr>
          <w:rFonts w:ascii="Times New Roman" w:hAnsi="Times New Roman" w:cs="Times New Roman"/>
          <w:sz w:val="24"/>
          <w:szCs w:val="24"/>
          <w:lang w:val="hy-AM"/>
        </w:rPr>
        <w:t>․</w:t>
      </w:r>
      <w:r w:rsidR="009A1314" w:rsidRPr="00EF1489">
        <w:rPr>
          <w:rFonts w:ascii="GHEA Grapalat" w:hAnsi="GHEA Grapalat"/>
          <w:sz w:val="24"/>
          <w:szCs w:val="24"/>
          <w:lang w:val="hy-AM"/>
        </w:rPr>
        <w:t>04-2023</w:t>
      </w:r>
      <w:r w:rsidR="00112F54">
        <w:rPr>
          <w:rFonts w:ascii="GHEA Grapalat" w:hAnsi="GHEA Grapalat"/>
          <w:sz w:val="24"/>
          <w:szCs w:val="24"/>
          <w:lang w:val="hy-AM"/>
        </w:rPr>
        <w:t xml:space="preserve"> շինարարական նորմերի</w:t>
      </w:r>
      <w:r w:rsidR="009A1314" w:rsidRPr="00EF1489">
        <w:rPr>
          <w:rFonts w:ascii="GHEA Grapalat" w:hAnsi="GHEA Grapalat"/>
          <w:sz w:val="24"/>
          <w:szCs w:val="24"/>
          <w:lang w:val="hy-AM"/>
        </w:rPr>
        <w:t xml:space="preserve"> պահանջներին։</w:t>
      </w:r>
    </w:p>
    <w:p w14:paraId="4A9FC209" w14:textId="77777777" w:rsidR="00EF1489" w:rsidRPr="00EF1489" w:rsidRDefault="00EF1489" w:rsidP="00EF1489">
      <w:pPr>
        <w:pStyle w:val="a3"/>
        <w:spacing w:after="0" w:line="360" w:lineRule="auto"/>
        <w:ind w:left="426"/>
        <w:jc w:val="both"/>
        <w:rPr>
          <w:rFonts w:ascii="GHEA Grapalat" w:eastAsia="Microsoft JhengHei" w:hAnsi="GHEA Grapalat" w:cs="Microsoft JhengHei"/>
          <w:b/>
          <w:lang w:val="hy-AM"/>
        </w:rPr>
      </w:pPr>
    </w:p>
    <w:p w14:paraId="540291EA" w14:textId="5BBA66A6" w:rsidR="00030916" w:rsidRPr="009732B0" w:rsidRDefault="004248F6" w:rsidP="00EF1489">
      <w:pPr>
        <w:pStyle w:val="Style1"/>
        <w:numPr>
          <w:ilvl w:val="0"/>
          <w:numId w:val="0"/>
        </w:numPr>
        <w:tabs>
          <w:tab w:val="left" w:pos="851"/>
        </w:tabs>
        <w:jc w:val="center"/>
        <w:outlineLvl w:val="1"/>
        <w:rPr>
          <w:b/>
          <w:bCs/>
        </w:rPr>
      </w:pPr>
      <w:r w:rsidRPr="009732B0">
        <w:rPr>
          <w:rFonts w:eastAsia="Microsoft JhengHei" w:cs="Microsoft JhengHei"/>
          <w:b/>
          <w:bCs/>
        </w:rPr>
        <w:t>7</w:t>
      </w:r>
      <w:r w:rsidR="00127D09" w:rsidRPr="009732B0">
        <w:rPr>
          <w:rFonts w:ascii="Times New Roman" w:eastAsia="Microsoft JhengHei" w:hAnsi="Times New Roman" w:cs="Times New Roman"/>
          <w:b/>
          <w:bCs/>
        </w:rPr>
        <w:t>․</w:t>
      </w:r>
      <w:r w:rsidRPr="009732B0">
        <w:rPr>
          <w:rFonts w:eastAsia="Microsoft JhengHei" w:cs="Microsoft JhengHei"/>
          <w:b/>
          <w:bCs/>
        </w:rPr>
        <w:t>2</w:t>
      </w:r>
      <w:r w:rsidR="00127D09" w:rsidRPr="009732B0">
        <w:rPr>
          <w:rFonts w:eastAsia="Microsoft JhengHei" w:cs="Microsoft JhengHei"/>
          <w:b/>
          <w:bCs/>
        </w:rPr>
        <w:t xml:space="preserve"> </w:t>
      </w:r>
      <w:r w:rsidR="00127D09" w:rsidRPr="009732B0">
        <w:rPr>
          <w:b/>
          <w:bCs/>
        </w:rPr>
        <w:t>ՀԱՏԱԿՆԵՐԻ ԾԱԾԿՈՒՅԹՆԵՐ</w:t>
      </w:r>
    </w:p>
    <w:p w14:paraId="06EA4953" w14:textId="77777777" w:rsidR="00127D09" w:rsidRPr="009732B0" w:rsidRDefault="00127D09" w:rsidP="009C7CA2">
      <w:pPr>
        <w:pStyle w:val="Style1"/>
        <w:numPr>
          <w:ilvl w:val="0"/>
          <w:numId w:val="0"/>
        </w:numPr>
        <w:tabs>
          <w:tab w:val="left" w:pos="851"/>
        </w:tabs>
        <w:jc w:val="center"/>
        <w:rPr>
          <w:b/>
          <w:bCs/>
        </w:rPr>
      </w:pPr>
    </w:p>
    <w:p w14:paraId="2A7E1C3E" w14:textId="6A97DBF5" w:rsidR="00127D09" w:rsidRPr="009732B0" w:rsidRDefault="00127D09" w:rsidP="00EF1489">
      <w:pPr>
        <w:pStyle w:val="a3"/>
        <w:numPr>
          <w:ilvl w:val="0"/>
          <w:numId w:val="28"/>
        </w:numPr>
        <w:spacing w:after="0" w:line="360" w:lineRule="auto"/>
        <w:ind w:left="0" w:firstLine="426"/>
        <w:jc w:val="both"/>
        <w:rPr>
          <w:rFonts w:ascii="GHEA Grapalat" w:hAnsi="GHEA Grapalat"/>
          <w:sz w:val="24"/>
          <w:szCs w:val="24"/>
          <w:lang w:val="hy-AM" w:eastAsia="ru-RU"/>
        </w:rPr>
      </w:pPr>
      <w:r w:rsidRPr="009732B0">
        <w:rPr>
          <w:rFonts w:ascii="GHEA Grapalat" w:hAnsi="GHEA Grapalat"/>
          <w:sz w:val="24"/>
          <w:szCs w:val="24"/>
          <w:lang w:val="hy-AM"/>
        </w:rPr>
        <w:t xml:space="preserve">Արդյունաբերական տարածքների հատակի ծածկույթի տեսակը պետք է որոշվի մեխանիկական, հեղուկների և ջերմային ազդեցությունների տեսակից և ինտենսիվությունից կախված՝ պարտադիր հաշվի առնելով հատակներին հատուկ պահանջները համաձայն </w:t>
      </w:r>
      <w:r w:rsidR="009D18AA" w:rsidRPr="009D18AA">
        <w:rPr>
          <w:rFonts w:ascii="GHEA Grapalat" w:eastAsia="Times New Roman" w:hAnsi="GHEA Grapalat"/>
          <w:sz w:val="24"/>
          <w:szCs w:val="24"/>
          <w:lang w:val="hy-AM"/>
        </w:rPr>
        <w:t>ՀՀ Քաղաքաշինության կոմիտեի նախագահի 202</w:t>
      </w:r>
      <w:r w:rsidR="009D18AA" w:rsidRPr="009732B0">
        <w:rPr>
          <w:rFonts w:ascii="GHEA Grapalat" w:eastAsia="Times New Roman" w:hAnsi="GHEA Grapalat"/>
          <w:sz w:val="24"/>
          <w:szCs w:val="24"/>
          <w:lang w:val="hy-AM"/>
        </w:rPr>
        <w:t>4</w:t>
      </w:r>
      <w:r w:rsidR="009D18AA" w:rsidRPr="009D18AA">
        <w:rPr>
          <w:rFonts w:ascii="GHEA Grapalat" w:eastAsia="Times New Roman" w:hAnsi="GHEA Grapalat"/>
          <w:sz w:val="24"/>
          <w:szCs w:val="24"/>
          <w:lang w:val="hy-AM"/>
        </w:rPr>
        <w:t xml:space="preserve">թ. </w:t>
      </w:r>
      <w:r w:rsidR="009D18AA" w:rsidRPr="009732B0">
        <w:rPr>
          <w:rFonts w:ascii="GHEA Grapalat" w:eastAsia="Times New Roman" w:hAnsi="GHEA Grapalat"/>
          <w:sz w:val="24"/>
          <w:szCs w:val="24"/>
          <w:lang w:val="hy-AM"/>
        </w:rPr>
        <w:t>հունվարի</w:t>
      </w:r>
      <w:r w:rsidR="009D18AA" w:rsidRPr="009D18AA">
        <w:rPr>
          <w:rFonts w:ascii="GHEA Grapalat" w:eastAsia="Times New Roman" w:hAnsi="GHEA Grapalat"/>
          <w:sz w:val="24"/>
          <w:szCs w:val="24"/>
          <w:lang w:val="hy-AM"/>
        </w:rPr>
        <w:t xml:space="preserve"> 1</w:t>
      </w:r>
      <w:r w:rsidR="009D18AA" w:rsidRPr="009732B0">
        <w:rPr>
          <w:rFonts w:ascii="GHEA Grapalat" w:eastAsia="Times New Roman" w:hAnsi="GHEA Grapalat"/>
          <w:sz w:val="24"/>
          <w:szCs w:val="24"/>
          <w:lang w:val="hy-AM"/>
        </w:rPr>
        <w:t>5</w:t>
      </w:r>
      <w:r w:rsidR="009D18AA" w:rsidRPr="009D18AA">
        <w:rPr>
          <w:rFonts w:ascii="GHEA Grapalat" w:eastAsia="Times New Roman" w:hAnsi="GHEA Grapalat"/>
          <w:sz w:val="24"/>
          <w:szCs w:val="24"/>
          <w:lang w:val="hy-AM"/>
        </w:rPr>
        <w:t xml:space="preserve">-ի N </w:t>
      </w:r>
      <w:r w:rsidR="009D18AA" w:rsidRPr="009732B0">
        <w:rPr>
          <w:rFonts w:ascii="GHEA Grapalat" w:eastAsia="Times New Roman" w:hAnsi="GHEA Grapalat"/>
          <w:sz w:val="24"/>
          <w:szCs w:val="24"/>
          <w:lang w:val="hy-AM"/>
        </w:rPr>
        <w:t>02</w:t>
      </w:r>
      <w:r w:rsidR="009D18AA" w:rsidRPr="009D18AA">
        <w:rPr>
          <w:rFonts w:ascii="GHEA Grapalat" w:eastAsia="Times New Roman" w:hAnsi="GHEA Grapalat"/>
          <w:sz w:val="24"/>
          <w:szCs w:val="24"/>
          <w:lang w:val="hy-AM"/>
        </w:rPr>
        <w:t xml:space="preserve">-Ն հրամանով հաստատված </w:t>
      </w:r>
      <w:r w:rsidRPr="009732B0">
        <w:rPr>
          <w:rFonts w:ascii="GHEA Grapalat" w:hAnsi="GHEA Grapalat"/>
          <w:bCs/>
          <w:noProof/>
          <w:sz w:val="24"/>
          <w:szCs w:val="24"/>
          <w:lang w:val="af-ZA"/>
        </w:rPr>
        <w:t>ՀՀՇՆ 31-04.05 -</w:t>
      </w:r>
      <w:r w:rsidRPr="009732B0">
        <w:rPr>
          <w:rFonts w:ascii="GHEA Grapalat" w:hAnsi="GHEA Grapalat"/>
          <w:bCs/>
          <w:noProof/>
          <w:sz w:val="24"/>
          <w:szCs w:val="24"/>
          <w:lang w:val="hy-AM"/>
        </w:rPr>
        <w:t xml:space="preserve"> </w:t>
      </w:r>
      <w:r w:rsidRPr="009732B0">
        <w:rPr>
          <w:rFonts w:ascii="GHEA Grapalat" w:hAnsi="GHEA Grapalat"/>
          <w:bCs/>
          <w:noProof/>
          <w:sz w:val="24"/>
          <w:szCs w:val="24"/>
          <w:lang w:val="af-ZA"/>
        </w:rPr>
        <w:t>2024</w:t>
      </w:r>
      <w:r w:rsidRPr="009732B0">
        <w:rPr>
          <w:rFonts w:ascii="GHEA Grapalat" w:hAnsi="GHEA Grapalat"/>
          <w:bCs/>
          <w:noProof/>
          <w:sz w:val="24"/>
          <w:szCs w:val="24"/>
          <w:lang w:val="hy-AM"/>
        </w:rPr>
        <w:t xml:space="preserve"> </w:t>
      </w:r>
      <w:r w:rsidR="009D18AA">
        <w:rPr>
          <w:rFonts w:ascii="GHEA Grapalat" w:hAnsi="GHEA Grapalat"/>
          <w:bCs/>
          <w:noProof/>
          <w:sz w:val="24"/>
          <w:szCs w:val="24"/>
          <w:lang w:val="hy-AM"/>
        </w:rPr>
        <w:t xml:space="preserve">շինարարական նորմերի </w:t>
      </w:r>
      <w:r w:rsidRPr="009732B0">
        <w:rPr>
          <w:rFonts w:ascii="GHEA Grapalat" w:hAnsi="GHEA Grapalat"/>
          <w:bCs/>
          <w:noProof/>
          <w:sz w:val="24"/>
          <w:szCs w:val="24"/>
          <w:lang w:val="hy-AM"/>
        </w:rPr>
        <w:t>պահանջներին։ Հ</w:t>
      </w:r>
      <w:r w:rsidRPr="009732B0">
        <w:rPr>
          <w:rFonts w:ascii="GHEA Grapalat" w:hAnsi="GHEA Grapalat"/>
          <w:sz w:val="24"/>
          <w:szCs w:val="24"/>
          <w:lang w:val="hy-AM" w:eastAsia="ru-RU"/>
        </w:rPr>
        <w:t xml:space="preserve">ատակի </w:t>
      </w:r>
      <w:r w:rsidRPr="009732B0">
        <w:rPr>
          <w:rFonts w:ascii="GHEA Grapalat" w:hAnsi="GHEA Grapalat"/>
          <w:sz w:val="24"/>
          <w:szCs w:val="24"/>
          <w:lang w:val="hy-AM"/>
        </w:rPr>
        <w:t>ծածկույթի</w:t>
      </w:r>
      <w:r w:rsidRPr="009732B0">
        <w:rPr>
          <w:rFonts w:ascii="GHEA Grapalat" w:hAnsi="GHEA Grapalat"/>
          <w:sz w:val="24"/>
          <w:szCs w:val="24"/>
          <w:lang w:val="hy-AM" w:eastAsia="ru-RU"/>
        </w:rPr>
        <w:t xml:space="preserve"> նյութն՝ այն </w:t>
      </w:r>
      <w:r w:rsidR="00520F44">
        <w:rPr>
          <w:rFonts w:ascii="GHEA Grapalat" w:hAnsi="GHEA Grapalat"/>
          <w:sz w:val="24"/>
          <w:szCs w:val="24"/>
          <w:lang w:val="hy-AM" w:eastAsia="ru-RU"/>
        </w:rPr>
        <w:t>շինություններում</w:t>
      </w:r>
      <w:r w:rsidRPr="009732B0">
        <w:rPr>
          <w:rFonts w:ascii="GHEA Grapalat" w:hAnsi="GHEA Grapalat"/>
          <w:sz w:val="24"/>
          <w:szCs w:val="24"/>
          <w:lang w:val="hy-AM" w:eastAsia="ru-RU"/>
        </w:rPr>
        <w:t>, որտեղ նախատեսված է էլեկտրոնային սարքերի պաշտպանվածություն էլեկտրաստատիկ պարպումից (ԷՍՊ) (ESD), կարող է ունենալ մակերեսային դիմադրություն' 10</w:t>
      </w:r>
      <w:r w:rsidRPr="009732B0">
        <w:rPr>
          <w:rFonts w:ascii="GHEA Grapalat" w:hAnsi="GHEA Grapalat"/>
          <w:sz w:val="24"/>
          <w:szCs w:val="24"/>
          <w:vertAlign w:val="superscript"/>
          <w:lang w:val="hy-AM" w:eastAsia="ru-RU"/>
        </w:rPr>
        <w:t>4</w:t>
      </w:r>
      <w:r w:rsidRPr="009732B0">
        <w:rPr>
          <w:rFonts w:ascii="GHEA Grapalat" w:hAnsi="GHEA Grapalat"/>
          <w:sz w:val="24"/>
          <w:szCs w:val="24"/>
          <w:lang w:val="hy-AM" w:eastAsia="ru-RU"/>
        </w:rPr>
        <w:t xml:space="preserve"> Օհմ-ից մինչև 1*10</w:t>
      </w:r>
      <w:r w:rsidRPr="009732B0">
        <w:rPr>
          <w:rFonts w:ascii="GHEA Grapalat" w:hAnsi="GHEA Grapalat"/>
          <w:sz w:val="24"/>
          <w:szCs w:val="24"/>
          <w:vertAlign w:val="superscript"/>
          <w:lang w:val="hy-AM" w:eastAsia="ru-RU"/>
        </w:rPr>
        <w:t>9</w:t>
      </w:r>
      <w:r w:rsidRPr="009732B0">
        <w:rPr>
          <w:rFonts w:ascii="GHEA Grapalat" w:hAnsi="GHEA Grapalat"/>
          <w:sz w:val="24"/>
          <w:szCs w:val="24"/>
          <w:lang w:val="hy-AM" w:eastAsia="ru-RU"/>
        </w:rPr>
        <w:t xml:space="preserve"> Օհմ: Համապատասխան հատակների ընտրությունը պետք է իրականացվի համաձայն</w:t>
      </w:r>
      <w:r w:rsidR="009958D9" w:rsidRPr="009732B0">
        <w:rPr>
          <w:rFonts w:ascii="GHEA Grapalat" w:hAnsi="GHEA Grapalat"/>
          <w:sz w:val="24"/>
          <w:szCs w:val="24"/>
          <w:lang w:val="hy-AM" w:eastAsia="ru-RU"/>
        </w:rPr>
        <w:t xml:space="preserve"> </w:t>
      </w:r>
      <w:r w:rsidRPr="009732B0">
        <w:rPr>
          <w:rFonts w:ascii="GHEA Grapalat" w:hAnsi="GHEA Grapalat"/>
          <w:sz w:val="24"/>
          <w:szCs w:val="24"/>
          <w:lang w:val="hy-AM" w:eastAsia="ru-RU"/>
        </w:rPr>
        <w:t xml:space="preserve"> </w:t>
      </w:r>
      <w:r w:rsidR="00573C28" w:rsidRPr="009732B0">
        <w:rPr>
          <w:rFonts w:ascii="GHEA Grapalat" w:hAnsi="GHEA Grapalat" w:cs="Calibri"/>
          <w:sz w:val="24"/>
          <w:szCs w:val="24"/>
          <w:lang w:val="hy-AM" w:eastAsia="ru-RU"/>
        </w:rPr>
        <w:t>ԳՕՍՏ ԻԷԿ ՏՌ 61340-5-2-2021</w:t>
      </w:r>
      <w:r w:rsidR="006F06C0" w:rsidRPr="009732B0">
        <w:rPr>
          <w:rFonts w:ascii="GHEA Grapalat" w:hAnsi="GHEA Grapalat" w:cs="Calibri"/>
          <w:sz w:val="24"/>
          <w:szCs w:val="24"/>
          <w:lang w:val="hy-AM" w:eastAsia="ru-RU"/>
        </w:rPr>
        <w:t xml:space="preserve">, </w:t>
      </w:r>
      <w:r w:rsidR="006F06C0" w:rsidRPr="009732B0">
        <w:rPr>
          <w:rFonts w:ascii="GHEA Grapalat" w:hAnsi="GHEA Grapalat"/>
          <w:sz w:val="24"/>
          <w:szCs w:val="24"/>
          <w:lang w:val="hy-AM"/>
        </w:rPr>
        <w:t xml:space="preserve">ԳՕՍՏ 23279-2012 </w:t>
      </w:r>
      <w:r w:rsidR="009958D9" w:rsidRPr="009732B0">
        <w:rPr>
          <w:rFonts w:ascii="GHEA Grapalat" w:hAnsi="GHEA Grapalat" w:cs="Calibri"/>
          <w:sz w:val="24"/>
          <w:szCs w:val="24"/>
          <w:lang w:val="hy-AM" w:eastAsia="ru-RU"/>
        </w:rPr>
        <w:t xml:space="preserve"> </w:t>
      </w:r>
      <w:r w:rsidR="006F06C0" w:rsidRPr="009732B0">
        <w:rPr>
          <w:rFonts w:ascii="GHEA Grapalat" w:hAnsi="GHEA Grapalat" w:cs="Calibri"/>
          <w:sz w:val="24"/>
          <w:szCs w:val="24"/>
          <w:lang w:val="hy-AM" w:eastAsia="ru-RU"/>
        </w:rPr>
        <w:t xml:space="preserve">և </w:t>
      </w:r>
      <w:r w:rsidR="009958D9" w:rsidRPr="009732B0">
        <w:rPr>
          <w:rFonts w:ascii="GHEA Grapalat" w:hAnsi="GHEA Grapalat"/>
          <w:sz w:val="24"/>
          <w:szCs w:val="24"/>
          <w:lang w:val="hy-AM"/>
        </w:rPr>
        <w:t>ԳՕՍՏ 22690-2015</w:t>
      </w:r>
      <w:r w:rsidR="009958D9" w:rsidRPr="009732B0">
        <w:rPr>
          <w:rFonts w:ascii="GHEA Grapalat" w:hAnsi="GHEA Grapalat"/>
          <w:color w:val="FF0000"/>
          <w:sz w:val="24"/>
          <w:szCs w:val="24"/>
          <w:lang w:val="hy-AM"/>
        </w:rPr>
        <w:t xml:space="preserve"> </w:t>
      </w:r>
      <w:r w:rsidR="00573C28" w:rsidRPr="009732B0">
        <w:rPr>
          <w:rFonts w:ascii="GHEA Grapalat" w:hAnsi="GHEA Grapalat" w:cs="Calibri"/>
          <w:sz w:val="24"/>
          <w:szCs w:val="24"/>
          <w:lang w:val="hy-AM" w:eastAsia="ru-RU"/>
        </w:rPr>
        <w:t xml:space="preserve"> </w:t>
      </w:r>
      <w:r w:rsidRPr="009732B0">
        <w:rPr>
          <w:rFonts w:ascii="GHEA Grapalat" w:hAnsi="GHEA Grapalat"/>
          <w:sz w:val="24"/>
          <w:szCs w:val="24"/>
          <w:lang w:val="hy-AM" w:eastAsia="ru-RU"/>
        </w:rPr>
        <w:t>պահանջներին։</w:t>
      </w:r>
      <w:r w:rsidRPr="009732B0">
        <w:rPr>
          <w:rFonts w:ascii="GHEA Grapalat" w:hAnsi="GHEA Grapalat"/>
          <w:sz w:val="24"/>
          <w:szCs w:val="24"/>
          <w:lang w:val="hy-AM"/>
        </w:rPr>
        <w:t xml:space="preserve"> </w:t>
      </w:r>
    </w:p>
    <w:p w14:paraId="430E3730" w14:textId="18E0F8E9"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Բնակելի, հասարակական, վարչական և կենցաղային շենքերում, ինչպես նաև այն տարածքներում, որոնցում հատակների վրա ազդեցությունները նման են արդյունաբերական տարածքներում ազդեցություններին, նախընտրելի է ծածկույթի տեսակը որոշել տարածքի տեսակից կախված, համաձայն </w:t>
      </w:r>
      <w:r w:rsidR="00112F54" w:rsidRPr="009D18AA">
        <w:rPr>
          <w:rFonts w:ascii="GHEA Grapalat" w:eastAsia="Times New Roman" w:hAnsi="GHEA Grapalat"/>
          <w:sz w:val="24"/>
          <w:szCs w:val="24"/>
          <w:lang w:val="hy-AM"/>
        </w:rPr>
        <w:t>ՀՀ Քաղաքաշինության կոմիտեի նախագահի 202</w:t>
      </w:r>
      <w:r w:rsidR="00112F54" w:rsidRPr="009732B0">
        <w:rPr>
          <w:rFonts w:ascii="GHEA Grapalat" w:eastAsia="Times New Roman" w:hAnsi="GHEA Grapalat"/>
          <w:sz w:val="24"/>
          <w:szCs w:val="24"/>
          <w:lang w:val="hy-AM"/>
        </w:rPr>
        <w:t>4</w:t>
      </w:r>
      <w:r w:rsidR="00112F54" w:rsidRPr="009D18AA">
        <w:rPr>
          <w:rFonts w:ascii="GHEA Grapalat" w:eastAsia="Times New Roman" w:hAnsi="GHEA Grapalat"/>
          <w:sz w:val="24"/>
          <w:szCs w:val="24"/>
          <w:lang w:val="hy-AM"/>
        </w:rPr>
        <w:t xml:space="preserve">թ. </w:t>
      </w:r>
      <w:r w:rsidR="00112F54" w:rsidRPr="009732B0">
        <w:rPr>
          <w:rFonts w:ascii="GHEA Grapalat" w:eastAsia="Times New Roman" w:hAnsi="GHEA Grapalat"/>
          <w:sz w:val="24"/>
          <w:szCs w:val="24"/>
          <w:lang w:val="hy-AM"/>
        </w:rPr>
        <w:t>հունվարի</w:t>
      </w:r>
      <w:r w:rsidR="00112F54" w:rsidRPr="009D18AA">
        <w:rPr>
          <w:rFonts w:ascii="GHEA Grapalat" w:eastAsia="Times New Roman" w:hAnsi="GHEA Grapalat"/>
          <w:sz w:val="24"/>
          <w:szCs w:val="24"/>
          <w:lang w:val="hy-AM"/>
        </w:rPr>
        <w:t xml:space="preserve"> 1</w:t>
      </w:r>
      <w:r w:rsidR="00112F54" w:rsidRPr="009732B0">
        <w:rPr>
          <w:rFonts w:ascii="GHEA Grapalat" w:eastAsia="Times New Roman" w:hAnsi="GHEA Grapalat"/>
          <w:sz w:val="24"/>
          <w:szCs w:val="24"/>
          <w:lang w:val="hy-AM"/>
        </w:rPr>
        <w:t>5</w:t>
      </w:r>
      <w:r w:rsidR="00112F54" w:rsidRPr="009D18AA">
        <w:rPr>
          <w:rFonts w:ascii="GHEA Grapalat" w:eastAsia="Times New Roman" w:hAnsi="GHEA Grapalat"/>
          <w:sz w:val="24"/>
          <w:szCs w:val="24"/>
          <w:lang w:val="hy-AM"/>
        </w:rPr>
        <w:t xml:space="preserve">-ի N </w:t>
      </w:r>
      <w:r w:rsidR="00112F54" w:rsidRPr="009732B0">
        <w:rPr>
          <w:rFonts w:ascii="GHEA Grapalat" w:eastAsia="Times New Roman" w:hAnsi="GHEA Grapalat"/>
          <w:sz w:val="24"/>
          <w:szCs w:val="24"/>
          <w:lang w:val="hy-AM"/>
        </w:rPr>
        <w:t>02</w:t>
      </w:r>
      <w:r w:rsidR="00112F54" w:rsidRPr="009D18AA">
        <w:rPr>
          <w:rFonts w:ascii="GHEA Grapalat" w:eastAsia="Times New Roman" w:hAnsi="GHEA Grapalat"/>
          <w:sz w:val="24"/>
          <w:szCs w:val="24"/>
          <w:lang w:val="hy-AM"/>
        </w:rPr>
        <w:t>-Ն հրամանով հաստատված</w:t>
      </w:r>
      <w:r w:rsidR="00112F54" w:rsidRPr="00EF1489">
        <w:rPr>
          <w:rFonts w:ascii="GHEA Grapalat" w:hAnsi="GHEA Grapalat"/>
          <w:sz w:val="24"/>
          <w:szCs w:val="24"/>
          <w:lang w:val="hy-AM"/>
        </w:rPr>
        <w:t xml:space="preserve"> </w:t>
      </w:r>
      <w:r w:rsidRPr="00EF1489">
        <w:rPr>
          <w:rFonts w:ascii="GHEA Grapalat" w:hAnsi="GHEA Grapalat"/>
          <w:sz w:val="24"/>
          <w:szCs w:val="24"/>
          <w:lang w:val="hy-AM"/>
        </w:rPr>
        <w:t>ՀՀՇՆ 31-04.05 – 2024</w:t>
      </w:r>
      <w:r w:rsidR="00112F54">
        <w:rPr>
          <w:rFonts w:ascii="GHEA Grapalat" w:hAnsi="GHEA Grapalat"/>
          <w:sz w:val="24"/>
          <w:szCs w:val="24"/>
          <w:lang w:val="hy-AM"/>
        </w:rPr>
        <w:t xml:space="preserve"> շինարարական նորմերի</w:t>
      </w:r>
      <w:r w:rsidRPr="00EF1489">
        <w:rPr>
          <w:rFonts w:ascii="GHEA Grapalat" w:hAnsi="GHEA Grapalat"/>
          <w:sz w:val="24"/>
          <w:szCs w:val="24"/>
          <w:lang w:val="hy-AM"/>
        </w:rPr>
        <w:t xml:space="preserve"> պահանջներին:</w:t>
      </w:r>
    </w:p>
    <w:p w14:paraId="1367FCEA" w14:textId="658330CD"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Բետոնե ծածկույթներում, խողովակաշարեր տեղադրելիս, եթե դրանք ուղղակիորեն դրվում են բետոնե հիմ</w:t>
      </w:r>
      <w:r w:rsidR="00AD317C">
        <w:rPr>
          <w:rFonts w:ascii="GHEA Grapalat" w:hAnsi="GHEA Grapalat"/>
          <w:sz w:val="24"/>
          <w:szCs w:val="24"/>
          <w:lang w:val="hy-AM"/>
        </w:rPr>
        <w:t>նատակի</w:t>
      </w:r>
      <w:r w:rsidRPr="00EF1489">
        <w:rPr>
          <w:rFonts w:ascii="GHEA Grapalat" w:hAnsi="GHEA Grapalat"/>
          <w:sz w:val="24"/>
          <w:szCs w:val="24"/>
          <w:lang w:val="hy-AM"/>
        </w:rPr>
        <w:t xml:space="preserve"> վրա (առանց խողովակաշարերը ծածկելու միջանկյալ երեսասվաղի), ապա հատակի ծածկույթի հաստությունը պետք է լինի առնվազն խողովակաշարի տրամագծի չափով՝ գումարած 45 մմ:</w:t>
      </w:r>
    </w:p>
    <w:p w14:paraId="175E53A2" w14:textId="6D4C04D7" w:rsidR="00127D09" w:rsidRPr="00EF1489" w:rsidRDefault="007129FE"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  </w:t>
      </w:r>
      <w:r w:rsidR="00127D09" w:rsidRPr="00EF1489">
        <w:rPr>
          <w:rFonts w:ascii="GHEA Grapalat" w:hAnsi="GHEA Grapalat"/>
          <w:sz w:val="24"/>
          <w:szCs w:val="24"/>
          <w:lang w:val="hy-AM"/>
        </w:rPr>
        <w:t>28 օրական բետոնե հիմ</w:t>
      </w:r>
      <w:r w:rsidR="00AD317C">
        <w:rPr>
          <w:rFonts w:ascii="GHEA Grapalat" w:hAnsi="GHEA Grapalat"/>
          <w:sz w:val="24"/>
          <w:szCs w:val="24"/>
          <w:lang w:val="hy-AM"/>
        </w:rPr>
        <w:t>նատակով</w:t>
      </w:r>
      <w:r w:rsidR="00127D09" w:rsidRPr="00EF1489">
        <w:rPr>
          <w:rFonts w:ascii="GHEA Grapalat" w:hAnsi="GHEA Grapalat"/>
          <w:sz w:val="24"/>
          <w:szCs w:val="24"/>
          <w:lang w:val="hy-AM"/>
        </w:rPr>
        <w:t xml:space="preserve"> ցեմենտի կապակցանյութով ծածկույթների շաղկապման ամրությունը (ադհեզիա) ըստ պոկման պետք է լինի առնվազն 0,75 ՄՊա: </w:t>
      </w:r>
    </w:p>
    <w:p w14:paraId="18BB314A" w14:textId="1246C85E"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lastRenderedPageBreak/>
        <w:t xml:space="preserve">Հիդրո-, գոլորշա և ջերմամեկուսիչ շերտի վրա տեղադրվող հատակների ցեմենտբետոնե ծածկույթները պետք է ունենան կոնստրուկտիվ կամ, անհրաժեշտության դեպքում, համաձայն </w:t>
      </w:r>
      <w:r w:rsidR="00112F54" w:rsidRPr="00112F54">
        <w:rPr>
          <w:rFonts w:ascii="GHEA Grapalat" w:eastAsia="Times New Roman" w:hAnsi="GHEA Grapalat"/>
          <w:sz w:val="24"/>
          <w:szCs w:val="24"/>
          <w:lang w:val="hy-AM"/>
        </w:rPr>
        <w:t>ՀՀ Քաղաքաշինության կոմիտեի նախագահի 202</w:t>
      </w:r>
      <w:r w:rsidR="00112F54" w:rsidRPr="009732B0">
        <w:rPr>
          <w:rFonts w:ascii="GHEA Grapalat" w:eastAsia="Times New Roman" w:hAnsi="GHEA Grapalat"/>
          <w:sz w:val="24"/>
          <w:szCs w:val="24"/>
          <w:lang w:val="hy-AM"/>
        </w:rPr>
        <w:t>4</w:t>
      </w:r>
      <w:r w:rsidR="00112F54" w:rsidRPr="00112F54">
        <w:rPr>
          <w:rFonts w:ascii="GHEA Grapalat" w:eastAsia="Times New Roman" w:hAnsi="GHEA Grapalat"/>
          <w:sz w:val="24"/>
          <w:szCs w:val="24"/>
          <w:lang w:val="hy-AM"/>
        </w:rPr>
        <w:t xml:space="preserve">թ. </w:t>
      </w:r>
      <w:r w:rsidR="00112F54" w:rsidRPr="009732B0">
        <w:rPr>
          <w:rFonts w:ascii="GHEA Grapalat" w:eastAsia="Times New Roman" w:hAnsi="GHEA Grapalat"/>
          <w:sz w:val="24"/>
          <w:szCs w:val="24"/>
          <w:lang w:val="hy-AM"/>
        </w:rPr>
        <w:t>հունվարի</w:t>
      </w:r>
      <w:r w:rsidR="00112F54" w:rsidRPr="00112F54">
        <w:rPr>
          <w:rFonts w:ascii="GHEA Grapalat" w:eastAsia="Times New Roman" w:hAnsi="GHEA Grapalat"/>
          <w:sz w:val="24"/>
          <w:szCs w:val="24"/>
          <w:lang w:val="hy-AM"/>
        </w:rPr>
        <w:t xml:space="preserve"> 1</w:t>
      </w:r>
      <w:r w:rsidR="00112F54" w:rsidRPr="009732B0">
        <w:rPr>
          <w:rFonts w:ascii="GHEA Grapalat" w:eastAsia="Times New Roman" w:hAnsi="GHEA Grapalat"/>
          <w:sz w:val="24"/>
          <w:szCs w:val="24"/>
          <w:lang w:val="hy-AM"/>
        </w:rPr>
        <w:t>5</w:t>
      </w:r>
      <w:r w:rsidR="00112F54" w:rsidRPr="00112F54">
        <w:rPr>
          <w:rFonts w:ascii="GHEA Grapalat" w:eastAsia="Times New Roman" w:hAnsi="GHEA Grapalat"/>
          <w:sz w:val="24"/>
          <w:szCs w:val="24"/>
          <w:lang w:val="hy-AM"/>
        </w:rPr>
        <w:t xml:space="preserve">-ի N </w:t>
      </w:r>
      <w:r w:rsidR="00112F54" w:rsidRPr="009732B0">
        <w:rPr>
          <w:rFonts w:ascii="GHEA Grapalat" w:eastAsia="Times New Roman" w:hAnsi="GHEA Grapalat"/>
          <w:sz w:val="24"/>
          <w:szCs w:val="24"/>
          <w:lang w:val="hy-AM"/>
        </w:rPr>
        <w:t>02</w:t>
      </w:r>
      <w:r w:rsidR="00112F54" w:rsidRPr="00112F54">
        <w:rPr>
          <w:rFonts w:ascii="GHEA Grapalat" w:eastAsia="Times New Roman" w:hAnsi="GHEA Grapalat"/>
          <w:sz w:val="24"/>
          <w:szCs w:val="24"/>
          <w:lang w:val="hy-AM"/>
        </w:rPr>
        <w:t xml:space="preserve">-Ն հրամանով հաստատված </w:t>
      </w:r>
      <w:r w:rsidR="00573C28" w:rsidRPr="00EF1489">
        <w:rPr>
          <w:rFonts w:ascii="GHEA Grapalat" w:hAnsi="GHEA Grapalat"/>
          <w:sz w:val="24"/>
          <w:szCs w:val="24"/>
          <w:lang w:val="hy-AM"/>
        </w:rPr>
        <w:t>ՀՀՇՆ 31-04.05 – 2024</w:t>
      </w:r>
      <w:r w:rsidR="00112F54">
        <w:rPr>
          <w:rFonts w:ascii="GHEA Grapalat" w:hAnsi="GHEA Grapalat"/>
          <w:sz w:val="24"/>
          <w:szCs w:val="24"/>
          <w:lang w:val="hy-AM"/>
        </w:rPr>
        <w:t xml:space="preserve"> շինարարական նորմերի</w:t>
      </w:r>
      <w:r w:rsidR="00573C28" w:rsidRPr="00EF1489">
        <w:rPr>
          <w:rFonts w:ascii="GHEA Grapalat" w:hAnsi="GHEA Grapalat"/>
          <w:sz w:val="24"/>
          <w:szCs w:val="24"/>
          <w:lang w:val="hy-AM"/>
        </w:rPr>
        <w:t xml:space="preserve"> պահանջներով </w:t>
      </w:r>
      <w:r w:rsidRPr="00EF1489">
        <w:rPr>
          <w:rFonts w:ascii="GHEA Grapalat" w:hAnsi="GHEA Grapalat"/>
          <w:sz w:val="24"/>
          <w:szCs w:val="24"/>
          <w:lang w:val="hy-AM"/>
        </w:rPr>
        <w:t xml:space="preserve">հաշվարկված աշխատող ամրանավորում և ունենան առնվազն 60 մմ հաստություն՝ թույլ, 80 մմ՝ չափավոր և առնվազն 100 մմ՝ զգալի և շատ նշանակալի մեխանիկական ազդեցությունների դեպքում: Կարծրացած շաղախի (բետոնի) շաղկապման ամրությունը բետոնե հիմնատակի հետ, լցումից 7 օր հետո պետք է լինի նախագծային արժեքի առնվազն 50%-ի չափ: </w:t>
      </w:r>
    </w:p>
    <w:p w14:paraId="605EA9A4" w14:textId="2E9F346C"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Պոլիմերային հատակի ծածկույթների շաղկապման ամրությունը (ադհեզիա) բետոնե հիմ</w:t>
      </w:r>
      <w:r w:rsidR="00AD317C">
        <w:rPr>
          <w:rFonts w:ascii="GHEA Grapalat" w:hAnsi="GHEA Grapalat"/>
          <w:sz w:val="24"/>
          <w:szCs w:val="24"/>
          <w:lang w:val="hy-AM"/>
        </w:rPr>
        <w:t>նատակի</w:t>
      </w:r>
      <w:r w:rsidRPr="00EF1489">
        <w:rPr>
          <w:rFonts w:ascii="GHEA Grapalat" w:hAnsi="GHEA Grapalat"/>
          <w:sz w:val="24"/>
          <w:szCs w:val="24"/>
          <w:lang w:val="hy-AM"/>
        </w:rPr>
        <w:t xml:space="preserve"> հետ պոկման ուժը պետք է լինի առնվազն 2.0 ՄՊա:</w:t>
      </w:r>
    </w:p>
    <w:p w14:paraId="2A9ED68A" w14:textId="0EE54D71"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Բետոնե ծածկույթով, ներառյալ լարված բետոնի ծածկույթով և ջերմակայուն բետոնի ծածկույթով գրունտի վրա տեղադրվող հատակների ամբողջական հաստությունը պետք է հաշվարկվի՝ հաշվի առնելով հատակի վրա ազդող բեռնավորումը, օգտագործված նյութերը և հիմնատակի գրունտի հատկությունները, բայց պետք է լինի ոչ պակաս, քան 120 մմ:</w:t>
      </w:r>
    </w:p>
    <w:p w14:paraId="2A993D6F" w14:textId="6C4EC2E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Անասնաբուծական շենքերում հատակի վրա ազդող՝ կենդանիների քաշից առաջացող կենտրոնացված բեռնավորումների հաշվարկային արժեքները պետք է ընդունվեն տեխնոլոգիական նախագծման նորմերի համաձայն՝ հաշվի առնելով գերբեռնվածության գործակիցը, որը հավասար է 1,2-ի, և դինամիկության գործակիցը, որը հավասար է 1,2-ի:</w:t>
      </w:r>
    </w:p>
    <w:p w14:paraId="53D681DF" w14:textId="5207FC22"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Անասնաբուծական շենքերի կերի և գոմաղբի անցուղիներում հատակները պետք է հաշվարկվեն օդաճնշական տրանսպորտից շարժվող բեռների ազդեցության համար՝ անիվի վրա 14,5 կՆ ճնշմամբ:</w:t>
      </w:r>
    </w:p>
    <w:p w14:paraId="67412AD7" w14:textId="41FA5151"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Թեթև բետոնից պատրաստված լատեքսային ցեմենտի ծածկույթով միաձույլ հատակները, որոնք օգտագործվում են անցամքար պայմաններում կենդանիների պահպանման անասնաբուծական շենքերում՝ հատակի ստանդարտացված ջերմայուրացումն ապահովելու համար, պետք է իրականացվեն </w:t>
      </w:r>
      <w:r w:rsidRPr="00EF1489">
        <w:rPr>
          <w:rFonts w:ascii="GHEA Grapalat" w:hAnsi="GHEA Grapalat"/>
          <w:sz w:val="24"/>
          <w:szCs w:val="24"/>
          <w:lang w:val="hy-AM"/>
        </w:rPr>
        <w:lastRenderedPageBreak/>
        <w:t xml:space="preserve">խարամից պատրաստված ջերմամեկուսիչ շերտի վրա և ունենան առնվազն 20 ՄՊա սեղմման ամրություն: </w:t>
      </w:r>
    </w:p>
    <w:p w14:paraId="4A156A59" w14:textId="79E4EB4F"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Հրակայուն բետոնե սալերի հաստությունը և ամրանավորումը պետք է ձեռնարկվեն դեֆորմացվող հիմ</w:t>
      </w:r>
      <w:r w:rsidR="00AD317C">
        <w:rPr>
          <w:rFonts w:ascii="GHEA Grapalat" w:hAnsi="GHEA Grapalat"/>
          <w:sz w:val="24"/>
          <w:szCs w:val="24"/>
          <w:lang w:val="hy-AM"/>
        </w:rPr>
        <w:t>նատակի</w:t>
      </w:r>
      <w:r w:rsidRPr="00EF1489">
        <w:rPr>
          <w:rFonts w:ascii="GHEA Grapalat" w:hAnsi="GHEA Grapalat"/>
          <w:sz w:val="24"/>
          <w:szCs w:val="24"/>
          <w:lang w:val="hy-AM"/>
        </w:rPr>
        <w:t xml:space="preserve"> վրա դրվող կառույցների հաշվարկման համաձայն, հատակին բեռների առավել անբարենպաստ համադրության գործողության դեպքում:</w:t>
      </w:r>
    </w:p>
    <w:p w14:paraId="329DB5EB"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Տախտակների, մանրատախտակի, ինժեներական, փայտասալիկի, մանրատախտակե վահանակների և զանգվածային տախտակների, ինչպես նաև լամինատե հատակների հաստությունը պետք է ընդունվի արտադրանքի գործող ստանդարտների համաձայն:</w:t>
      </w:r>
    </w:p>
    <w:p w14:paraId="6758CD30"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Տախտակների, մանրատախտակի, ինժեներական, փայտասալիկի, մանրատախտակե վահանակների և զանգվածային տախտակների, ինչպես նաև լամինատե հատակների ծածկույթի տակ գտնվող օդային տարածքը չպետք է հաղորդակցվի օդափոխման և ծխահանման ուղիների հետ, իսկ 25 մ2-ից ավելի մակերես ունեցող սենքերում այդ տարածքը պետք է բաժանվի տախտակե միջնապատերով՝ առաջացնելով (4-5)×(5-6) մ չափի փակ խցիկներ։ </w:t>
      </w:r>
    </w:p>
    <w:p w14:paraId="54C49BF4"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bookmarkStart w:id="9" w:name="_Hlk149812393"/>
      <w:r w:rsidRPr="00EF1489">
        <w:rPr>
          <w:rFonts w:ascii="GHEA Grapalat" w:hAnsi="GHEA Grapalat"/>
          <w:sz w:val="24"/>
          <w:szCs w:val="24"/>
          <w:lang w:val="hy-AM"/>
        </w:rPr>
        <w:t>Էլեկտրոնային սարքավորումների էլեկտրաստատիկ 5 կվ-ից ոչ ավելի լարման պարպումից պաշտպանության համար բնակելի և հասարակական շենքերի տարածքներում հատակները պետք է իրականացվեն Էլեկտրացրող նյութերի ծածկույթով' տեսակարար մակերեսային դիմադրությամբ 1×106-1×109 Օհմ։</w:t>
      </w:r>
    </w:p>
    <w:bookmarkEnd w:id="9"/>
    <w:p w14:paraId="159FC09A"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Արդյունաբերական շենքերի տարածքներում, որոնք պահանջում են "էլեկտրոնային հիգիենա", որում անհրաժեշտ է ապահովել հակաստատիկ միջոցներ, ինչպես նաև էլեկտրոնային սարքավորումները Էլեկտրական պարպումներից պաշտպանելու համար՝ ոչ ավելի, քան 2 կՎ, հատակները պետք է իրականացվեն ծածկույթով, հաղորդիչ կամ ցրող նյութերից՝ մակերեսային դիմադրությամբ՝ 1x104 – 1x109 Օհմի սահմաններում: </w:t>
      </w:r>
    </w:p>
    <w:p w14:paraId="2CAC8912" w14:textId="2356A068"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Հատակներն այն </w:t>
      </w:r>
      <w:r w:rsidR="00520F44">
        <w:rPr>
          <w:rFonts w:ascii="GHEA Grapalat" w:hAnsi="GHEA Grapalat"/>
          <w:sz w:val="24"/>
          <w:szCs w:val="24"/>
          <w:lang w:val="hy-AM"/>
        </w:rPr>
        <w:t>շինություններում</w:t>
      </w:r>
      <w:r w:rsidRPr="00EF1489">
        <w:rPr>
          <w:rFonts w:ascii="GHEA Grapalat" w:hAnsi="GHEA Grapalat"/>
          <w:sz w:val="24"/>
          <w:szCs w:val="24"/>
          <w:lang w:val="hy-AM"/>
        </w:rPr>
        <w:t xml:space="preserve">, որտեղ հնարավոր է գազերի, փոշու, հեղուկների և այլ նյութերի պայթյունավտանգ խառնուրդների ձևավորում այնպիսի կոնցենտրացիաներում, որոնց դեպքում հատակին հարվածելուց կամ ստատիկ էլեկտրականության պարպումից առաջացած կայծերը կարող են պայթյուն կամ հրդեհ </w:t>
      </w:r>
      <w:r w:rsidRPr="00EF1489">
        <w:rPr>
          <w:rFonts w:ascii="GHEA Grapalat" w:hAnsi="GHEA Grapalat"/>
          <w:sz w:val="24"/>
          <w:szCs w:val="24"/>
          <w:lang w:val="hy-AM"/>
        </w:rPr>
        <w:lastRenderedPageBreak/>
        <w:t xml:space="preserve">առաջացնել, պետք է պատրաստվեն էլեկտրացրող կամ Էլեկտրահաղորդիչ ծածկույթով այն նյութերից, որոնք հարվածային ազդեցությունից կայծեր չեն առաջացնում և բնութագրվում են հատակի ծածկույթի մակերևույթի և շենքի հողակցման համակարգի միջև 5×104-ից մինչև 106 Օհմ արտահոսքի դիմադրություն արժեքով։ </w:t>
      </w:r>
    </w:p>
    <w:p w14:paraId="7213490F" w14:textId="46BFDD83"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Հատակներն այն </w:t>
      </w:r>
      <w:r w:rsidR="00520F44">
        <w:rPr>
          <w:rFonts w:ascii="GHEA Grapalat" w:hAnsi="GHEA Grapalat"/>
          <w:sz w:val="24"/>
          <w:szCs w:val="24"/>
          <w:lang w:val="hy-AM"/>
        </w:rPr>
        <w:t>շինություններում</w:t>
      </w:r>
      <w:r w:rsidRPr="00EF1489">
        <w:rPr>
          <w:rFonts w:ascii="GHEA Grapalat" w:hAnsi="GHEA Grapalat"/>
          <w:sz w:val="24"/>
          <w:szCs w:val="24"/>
          <w:lang w:val="hy-AM"/>
        </w:rPr>
        <w:t>, որտեղ առկա  են պայթուցիկ նյութեր և Էլեկտրական պայթուցիչներ, 1 մՋ-ից պակաս կամ հավասար նվազագույն բոցավառման էներգիայով (ՆԲԷ), պետք է պատրաստված լինեն հաղորդիչ նյութերից, որոնք ազդեցության տակ կայծեր չեն առաջացնում, արտահոսքի դիմադրությամբ ոչ ավելի, քան 5×104 Օհմ համաձայն ԳՕՍՏ 31610.32-1-2015 պահանջներին: Այս դեպքում արգելվում է մեկուսիչ նյութերի օգտագործումը:</w:t>
      </w:r>
    </w:p>
    <w:p w14:paraId="68E6B643"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 «Մաքուր» և «առանձնապես մաքուր» սենքերում, որոնք համաձայն ԳՕՍՏ ԻՍՕ 14644-1-2002 պահանջներին դասակարգված են ըստ ԻՍՈ մաքրության դասերի, հատակները պետք է պատրաստվեն Էլեկտրացրող պոլիմերային ծածկույթով, որը բնութագրվում է հատակի ծածկույթի մակերևույթի և շենքի հողակցման համակարգի միջև 5×104-ից մինչև 107 Օհմ էլեկտրական դիմադրության արժեքով: </w:t>
      </w:r>
    </w:p>
    <w:p w14:paraId="75EB253E"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Հատակի ծածկույթի մակերևույթից ստատիկ էլեկտրականությունը հեռացնելու համար հատակի հաղորդիչ կամ ցրող ծածկույթի տակ պետք է տեղադրվի շենքի հողակցման համակարգին միացված էլեկտրակողմնատար հաղորդաշղթա:</w:t>
      </w:r>
    </w:p>
    <w:p w14:paraId="5900B3DB" w14:textId="5E2ABD03"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 Հատակների փոշեանջատման նկատմամբ բարձր պահանջներ ներկայացնելու դեպքում պետք է կիրառվեն «քիչ փոշեանջատող» (</w:t>
      </w:r>
      <w:bookmarkStart w:id="10" w:name="_Hlk137368255"/>
      <w:r w:rsidRPr="00EF1489">
        <w:rPr>
          <w:rFonts w:ascii="GHEA Grapalat" w:hAnsi="GHEA Grapalat"/>
          <w:sz w:val="24"/>
          <w:szCs w:val="24"/>
          <w:lang w:val="hy-AM"/>
        </w:rPr>
        <w:t>մաշելիությունը</w:t>
      </w:r>
      <w:bookmarkEnd w:id="10"/>
      <w:r w:rsidRPr="00EF1489">
        <w:rPr>
          <w:rFonts w:ascii="GHEA Grapalat" w:hAnsi="GHEA Grapalat"/>
          <w:sz w:val="24"/>
          <w:szCs w:val="24"/>
          <w:lang w:val="hy-AM"/>
        </w:rPr>
        <w:t xml:space="preserve"> ոչ ավելի, քան 0,4 գ/սմ2) և «փոշեզերծ» (մաշելիությունը ոչ ավելի, քան 0,2 գ/սմ2) ծածկույթներ: </w:t>
      </w:r>
    </w:p>
    <w:p w14:paraId="0B00CDFA" w14:textId="6CE39CD6"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Հատակի ծածկույթի մաշելիությունը չպետք է գերազանցի մաքուր սենքերում մոնոլիտ հատակների 3 ԻՍՕ դասի համար` առնվազն 0,06 գ/սմ2, 4 ԻՍՕ դասի` 0,09 գ/սմ2 և 5 ԻՍՕ դասի և ավելի բարձր` 0,12 գ/սմ2, իսկ պոլիվինիլ քլորիդի հիման վրա առաձգական նյութերից պատրաստված հատակների համար' համապատասխանաբար 50 մկմ, 90 մկմ և 100 մկմ: </w:t>
      </w:r>
      <w:r w:rsidR="00520F44">
        <w:rPr>
          <w:rFonts w:ascii="GHEA Grapalat" w:hAnsi="GHEA Grapalat"/>
          <w:sz w:val="24"/>
          <w:szCs w:val="24"/>
          <w:lang w:val="hy-AM"/>
        </w:rPr>
        <w:t>Շինության</w:t>
      </w:r>
      <w:r w:rsidRPr="00EF1489">
        <w:rPr>
          <w:rFonts w:ascii="GHEA Grapalat" w:hAnsi="GHEA Grapalat"/>
          <w:sz w:val="24"/>
          <w:szCs w:val="24"/>
          <w:lang w:val="hy-AM"/>
        </w:rPr>
        <w:t xml:space="preserve"> մաքրության դասը որոշվում է համաձայն ԳՕՍՏ ԻՍՕ 14644-1-2002 պահանջներին: </w:t>
      </w:r>
    </w:p>
    <w:p w14:paraId="38EA9523"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lastRenderedPageBreak/>
        <w:t>Ոչ ավելի, քան 4 ԻՍՕ դասերի սենքերում պոլիվինիլքլորիդի վրա հիմնված առաձգական նյութերի համակցված վահանակների եզրերը պետք է զոդվեն:</w:t>
      </w:r>
    </w:p>
    <w:p w14:paraId="1A6824BA"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Մաքուր սենքերի հատակների համար առավել հաճախ օգտագործվում են առաձգական նյութերից պատրաստված ծածկույթներ, հիմնված պոլիվինիլ քլորիդի վրա, ինչպես գլանափաթեթային, այնպես էլ սալիկային տեսքով, ինչպես նաև պոլիմերային լցովի նյութերից պատրաստված ծածկույթներ:</w:t>
      </w:r>
    </w:p>
    <w:p w14:paraId="2855B236"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Տախտակից, մանրատախտակից, լինոլեումից և լամինացված մանրատախտակից հատակներում հարակից կտորների միջև սանդղավոր անցումներ չեն թույլատրվում: </w:t>
      </w:r>
    </w:p>
    <w:p w14:paraId="7AA295C2" w14:textId="04A6CE48"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Հատակի ծածկույթների մակերևույթը չպետք է լինի սայթաքուն, իսկ ծածկույթների Кթույլ շփման թույլատրելի գործակիցը (ստատիկական և դինամիկական) որոշվում է համաձայն </w:t>
      </w:r>
      <w:r w:rsidR="00112F54" w:rsidRPr="00112F54">
        <w:rPr>
          <w:rFonts w:ascii="GHEA Grapalat" w:eastAsia="Times New Roman" w:hAnsi="GHEA Grapalat"/>
          <w:sz w:val="24"/>
          <w:szCs w:val="24"/>
          <w:lang w:val="hy-AM"/>
        </w:rPr>
        <w:t>ՀՀ Քաղաքաշինության կոմիտեի նախագահի 202</w:t>
      </w:r>
      <w:r w:rsidR="00112F54" w:rsidRPr="009732B0">
        <w:rPr>
          <w:rFonts w:ascii="GHEA Grapalat" w:eastAsia="Times New Roman" w:hAnsi="GHEA Grapalat"/>
          <w:sz w:val="24"/>
          <w:szCs w:val="24"/>
          <w:lang w:val="hy-AM"/>
        </w:rPr>
        <w:t>4</w:t>
      </w:r>
      <w:r w:rsidR="00112F54" w:rsidRPr="00112F54">
        <w:rPr>
          <w:rFonts w:ascii="GHEA Grapalat" w:eastAsia="Times New Roman" w:hAnsi="GHEA Grapalat"/>
          <w:sz w:val="24"/>
          <w:szCs w:val="24"/>
          <w:lang w:val="hy-AM"/>
        </w:rPr>
        <w:t xml:space="preserve">թ. </w:t>
      </w:r>
      <w:r w:rsidR="00112F54" w:rsidRPr="009732B0">
        <w:rPr>
          <w:rFonts w:ascii="GHEA Grapalat" w:eastAsia="Times New Roman" w:hAnsi="GHEA Grapalat"/>
          <w:sz w:val="24"/>
          <w:szCs w:val="24"/>
          <w:lang w:val="hy-AM"/>
        </w:rPr>
        <w:t>հունվարի</w:t>
      </w:r>
      <w:r w:rsidR="00112F54" w:rsidRPr="00112F54">
        <w:rPr>
          <w:rFonts w:ascii="GHEA Grapalat" w:eastAsia="Times New Roman" w:hAnsi="GHEA Grapalat"/>
          <w:sz w:val="24"/>
          <w:szCs w:val="24"/>
          <w:lang w:val="hy-AM"/>
        </w:rPr>
        <w:t xml:space="preserve"> 1</w:t>
      </w:r>
      <w:r w:rsidR="00112F54" w:rsidRPr="009732B0">
        <w:rPr>
          <w:rFonts w:ascii="GHEA Grapalat" w:eastAsia="Times New Roman" w:hAnsi="GHEA Grapalat"/>
          <w:sz w:val="24"/>
          <w:szCs w:val="24"/>
          <w:lang w:val="hy-AM"/>
        </w:rPr>
        <w:t>5</w:t>
      </w:r>
      <w:r w:rsidR="00112F54" w:rsidRPr="00112F54">
        <w:rPr>
          <w:rFonts w:ascii="GHEA Grapalat" w:eastAsia="Times New Roman" w:hAnsi="GHEA Grapalat"/>
          <w:sz w:val="24"/>
          <w:szCs w:val="24"/>
          <w:lang w:val="hy-AM"/>
        </w:rPr>
        <w:t xml:space="preserve">-ի N </w:t>
      </w:r>
      <w:r w:rsidR="00112F54" w:rsidRPr="009732B0">
        <w:rPr>
          <w:rFonts w:ascii="GHEA Grapalat" w:eastAsia="Times New Roman" w:hAnsi="GHEA Grapalat"/>
          <w:sz w:val="24"/>
          <w:szCs w:val="24"/>
          <w:lang w:val="hy-AM"/>
        </w:rPr>
        <w:t>02</w:t>
      </w:r>
      <w:r w:rsidR="00112F54" w:rsidRPr="00112F54">
        <w:rPr>
          <w:rFonts w:ascii="GHEA Grapalat" w:eastAsia="Times New Roman" w:hAnsi="GHEA Grapalat"/>
          <w:sz w:val="24"/>
          <w:szCs w:val="24"/>
          <w:lang w:val="hy-AM"/>
        </w:rPr>
        <w:t xml:space="preserve">-Ն հրամանով հաստատված </w:t>
      </w:r>
      <w:r w:rsidRPr="00EF1489">
        <w:rPr>
          <w:rFonts w:ascii="GHEA Grapalat" w:hAnsi="GHEA Grapalat"/>
          <w:sz w:val="24"/>
          <w:szCs w:val="24"/>
          <w:lang w:val="hy-AM"/>
        </w:rPr>
        <w:t>ՀՀՇՆ 31-04.05 – 2024</w:t>
      </w:r>
      <w:r w:rsidR="00112F54">
        <w:rPr>
          <w:rFonts w:ascii="GHEA Grapalat" w:hAnsi="GHEA Grapalat"/>
          <w:sz w:val="24"/>
          <w:szCs w:val="24"/>
          <w:lang w:val="hy-AM"/>
        </w:rPr>
        <w:t xml:space="preserve"> շինարարական նորմերի պահանջներին</w:t>
      </w:r>
      <w:r w:rsidRPr="00EF1489">
        <w:rPr>
          <w:rFonts w:ascii="GHEA Grapalat" w:hAnsi="GHEA Grapalat"/>
          <w:sz w:val="24"/>
          <w:szCs w:val="24"/>
          <w:lang w:val="hy-AM"/>
        </w:rPr>
        <w:t xml:space="preserve">: </w:t>
      </w:r>
    </w:p>
    <w:p w14:paraId="4A583301"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Հատակների՝ 60 մմ-ից պակաս հաստությամբ մոնոլիտ ծածկույթներում, որոնք իրականացվում են այն սենքերում, որոնց շահագործման ընթացքում հնարավոր են ջերմաստիճանի փոփոխություններ, պետք է իրականացվեն լրացուցիչ դեֆորմացման կարեր, որոնք համընկնում են հիմնատակի ջերմակծկումային կարերի հետ: Մնացած դեպքերում, դեֆորմացման կարերի միջև հեռավորությունը չպետք է գերազանցի 18 մ և պետք է որոշվի` կախված օգտագործվող ծածկույթների նյութերից, ինչպես նաև օգտագործվող նյութերին համապատասխան աշխատանքային արտադրության տեխնոլոգիայից։</w:t>
      </w:r>
    </w:p>
    <w:p w14:paraId="34A98D33"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Ցեմենտի կապակցանյութերով իրականացված մոնոլիտ ծածկույթներում, որոնց հաստությունը ավելի է 60 մմ-ից, պետք է իրականացվեն ծածկույթի հաստության առնվազն 1/3-ի խորությամբ ջերմակծկումային կարեր, որոնք տեղակայված են միմյանցից հավասար հեռավորությամբ, որը չի գերազանցում ծածկույթի հաստության 30-ապատիկը:</w:t>
      </w:r>
    </w:p>
    <w:p w14:paraId="679A9D37"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Ծածկույթներում կարերի լցումը պետք է կատարվի պոլիմերային էլաստիկ բաղադրությամբ նյութով՝ կարի լայնությունից ոչ ավելի խորությամբ: Լցման </w:t>
      </w:r>
      <w:r w:rsidRPr="00EF1489">
        <w:rPr>
          <w:rFonts w:ascii="GHEA Grapalat" w:hAnsi="GHEA Grapalat"/>
          <w:sz w:val="24"/>
          <w:szCs w:val="24"/>
          <w:lang w:val="hy-AM"/>
        </w:rPr>
        <w:lastRenderedPageBreak/>
        <w:t>բարձրությունը սահմանափակելու համար պետք է օգտագործվի փրփրապոլիստիրոլ կամ փրփրեցված փրփրապոլիէթիլեն: Հրակայուն ծածկույթներում կարերը պետք է լցվեն ցեմենտի և հատիկավորված դոմնային խարամի խառնուրդի հրակայուն լուծույթով՝ կարի ամբողջ խորությամբ:</w:t>
      </w:r>
    </w:p>
    <w:p w14:paraId="318E2FF5" w14:textId="77777777" w:rsidR="00127D09" w:rsidRPr="00EF1489" w:rsidRDefault="00127D09"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Փայտատաշեղային հավաքովի առձգված սալերի դեֆորմացման կարերը պետք է կրկնվեն հատակների ծածկույթում և պաշտպանված լինեն էլաստիկ տարրերով կամ հարդարվեն պոլիմերային էլաստիկ նյութով:</w:t>
      </w:r>
    </w:p>
    <w:p w14:paraId="09A78D4E" w14:textId="36D28FD7" w:rsidR="00127D09" w:rsidRPr="00EF1489" w:rsidRDefault="00127D09" w:rsidP="009C7CA2">
      <w:pPr>
        <w:pStyle w:val="Style1"/>
        <w:numPr>
          <w:ilvl w:val="0"/>
          <w:numId w:val="0"/>
        </w:numPr>
        <w:tabs>
          <w:tab w:val="left" w:pos="851"/>
        </w:tabs>
        <w:rPr>
          <w:rFonts w:eastAsiaTheme="minorHAnsi" w:cstheme="minorBidi"/>
        </w:rPr>
      </w:pPr>
      <w:r w:rsidRPr="00EF1489">
        <w:rPr>
          <w:rFonts w:eastAsiaTheme="minorHAnsi" w:cstheme="minorBidi"/>
        </w:rPr>
        <w:t>Տարասեռ նյութերից պատրաստված ծածկույթների ծայրակցման դեպքում խորհուրդ է տրվում տեղադրել պղնձե, ալյումինե կամ պողպատե տարրեր, որոնք պաշտպանում են այդ ծածկույթների եզրերը մեխանիկական վնասվածքներից, կարի մեջ ջրի ներթափանցումից և սոսնձված մասերի պոկումից:</w:t>
      </w:r>
    </w:p>
    <w:p w14:paraId="5FA5D1A6" w14:textId="288D8AB5" w:rsidR="00FA7605" w:rsidRPr="009732B0" w:rsidRDefault="00FA7605" w:rsidP="009C7CA2">
      <w:pPr>
        <w:tabs>
          <w:tab w:val="left" w:pos="270"/>
        </w:tabs>
        <w:spacing w:after="0" w:line="360" w:lineRule="auto"/>
        <w:jc w:val="center"/>
        <w:textAlignment w:val="baseline"/>
        <w:rPr>
          <w:rFonts w:ascii="GHEA Grapalat" w:eastAsia="Times New Roman" w:hAnsi="GHEA Grapalat" w:cs="Arial"/>
          <w:bCs/>
          <w:sz w:val="24"/>
          <w:szCs w:val="24"/>
          <w:lang w:val="hy-AM"/>
        </w:rPr>
      </w:pPr>
    </w:p>
    <w:p w14:paraId="0A01C8DF" w14:textId="1B85640C" w:rsidR="00821DBD" w:rsidRDefault="004248F6" w:rsidP="00EF1489">
      <w:pPr>
        <w:pStyle w:val="2"/>
        <w:rPr>
          <w:szCs w:val="24"/>
        </w:rPr>
      </w:pPr>
      <w:r w:rsidRPr="009732B0">
        <w:rPr>
          <w:szCs w:val="24"/>
          <w:lang w:val="hy-AM"/>
        </w:rPr>
        <w:t>7</w:t>
      </w:r>
      <w:r w:rsidRPr="009732B0">
        <w:rPr>
          <w:rFonts w:ascii="Times New Roman" w:eastAsia="Microsoft JhengHei" w:hAnsi="Times New Roman" w:cs="Times New Roman"/>
          <w:szCs w:val="24"/>
          <w:lang w:val="hy-AM"/>
        </w:rPr>
        <w:t>․</w:t>
      </w:r>
      <w:r w:rsidRPr="009732B0">
        <w:rPr>
          <w:rFonts w:eastAsia="Microsoft JhengHei" w:cs="Microsoft JhengHei"/>
          <w:szCs w:val="24"/>
          <w:lang w:val="hy-AM"/>
        </w:rPr>
        <w:t>3</w:t>
      </w:r>
      <w:r w:rsidR="00821DBD" w:rsidRPr="009732B0">
        <w:rPr>
          <w:rFonts w:eastAsia="Microsoft JhengHei" w:cs="Microsoft JhengHei"/>
          <w:szCs w:val="24"/>
          <w:lang w:val="hy-AM"/>
        </w:rPr>
        <w:t xml:space="preserve"> </w:t>
      </w:r>
      <w:r w:rsidR="00821DBD" w:rsidRPr="009732B0">
        <w:rPr>
          <w:szCs w:val="24"/>
        </w:rPr>
        <w:t>ՄԻՋՆԱՇԵՐՏ</w:t>
      </w:r>
    </w:p>
    <w:p w14:paraId="675BE90A" w14:textId="77777777" w:rsidR="002C0780" w:rsidRPr="002C0780" w:rsidRDefault="002C0780" w:rsidP="002C0780"/>
    <w:p w14:paraId="0183D6C0" w14:textId="77777777" w:rsidR="00821DBD" w:rsidRPr="00EF1489"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bookmarkStart w:id="11" w:name="_Hlk137659160"/>
      <w:r w:rsidRPr="00EF1489">
        <w:rPr>
          <w:rFonts w:ascii="GHEA Grapalat" w:hAnsi="GHEA Grapalat"/>
          <w:sz w:val="24"/>
          <w:szCs w:val="24"/>
          <w:lang w:val="hy-AM"/>
        </w:rPr>
        <w:t>Միջնաշերտի</w:t>
      </w:r>
      <w:bookmarkEnd w:id="11"/>
      <w:r w:rsidRPr="00EF1489">
        <w:rPr>
          <w:rFonts w:ascii="GHEA Grapalat" w:hAnsi="GHEA Grapalat"/>
          <w:sz w:val="24"/>
          <w:szCs w:val="24"/>
          <w:lang w:val="hy-AM"/>
        </w:rPr>
        <w:t xml:space="preserve"> տեսակի ընտրությունը պետք է իրականացվի կախված ծածկույթի նյութից, հատակների վրա ազդեցությունների տեսակից և ինտենսիվությունից:</w:t>
      </w:r>
    </w:p>
    <w:p w14:paraId="39D23F05" w14:textId="729DA7AC" w:rsidR="00821DBD" w:rsidRPr="00EF1489"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Սոսնձի կոմպոզիցիաները պետք է համապատասխանեն հատակի ծածկույթի նյութերին և ապահովեն ծածկույթի միացման ամրությունը (ադհեզիան) միաձույլ հիմնատակերի վրա տեղադրելիս իրականացվում է համաձայն </w:t>
      </w:r>
      <w:r w:rsidR="00CD68DA" w:rsidRPr="00CD68DA">
        <w:rPr>
          <w:rFonts w:ascii="GHEA Grapalat" w:eastAsia="Times New Roman" w:hAnsi="GHEA Grapalat"/>
          <w:sz w:val="24"/>
          <w:szCs w:val="24"/>
          <w:lang w:val="hy-AM"/>
        </w:rPr>
        <w:t>ՀՀ Քաղաքաշինության կոմիտեի նախագահի 202</w:t>
      </w:r>
      <w:r w:rsidR="00CD68DA" w:rsidRPr="009732B0">
        <w:rPr>
          <w:rFonts w:ascii="GHEA Grapalat" w:eastAsia="Times New Roman" w:hAnsi="GHEA Grapalat"/>
          <w:sz w:val="24"/>
          <w:szCs w:val="24"/>
          <w:lang w:val="hy-AM"/>
        </w:rPr>
        <w:t>4</w:t>
      </w:r>
      <w:r w:rsidR="00CD68DA" w:rsidRPr="00CD68DA">
        <w:rPr>
          <w:rFonts w:ascii="GHEA Grapalat" w:eastAsia="Times New Roman" w:hAnsi="GHEA Grapalat"/>
          <w:sz w:val="24"/>
          <w:szCs w:val="24"/>
          <w:lang w:val="hy-AM"/>
        </w:rPr>
        <w:t xml:space="preserve">թ. </w:t>
      </w:r>
      <w:r w:rsidR="00CD68DA" w:rsidRPr="009732B0">
        <w:rPr>
          <w:rFonts w:ascii="GHEA Grapalat" w:eastAsia="Times New Roman" w:hAnsi="GHEA Grapalat"/>
          <w:sz w:val="24"/>
          <w:szCs w:val="24"/>
          <w:lang w:val="hy-AM"/>
        </w:rPr>
        <w:t>հունվարի</w:t>
      </w:r>
      <w:r w:rsidR="00CD68DA" w:rsidRPr="00CD68DA">
        <w:rPr>
          <w:rFonts w:ascii="GHEA Grapalat" w:eastAsia="Times New Roman" w:hAnsi="GHEA Grapalat"/>
          <w:sz w:val="24"/>
          <w:szCs w:val="24"/>
          <w:lang w:val="hy-AM"/>
        </w:rPr>
        <w:t xml:space="preserve"> 1</w:t>
      </w:r>
      <w:r w:rsidR="00CD68DA" w:rsidRPr="009732B0">
        <w:rPr>
          <w:rFonts w:ascii="GHEA Grapalat" w:eastAsia="Times New Roman" w:hAnsi="GHEA Grapalat"/>
          <w:sz w:val="24"/>
          <w:szCs w:val="24"/>
          <w:lang w:val="hy-AM"/>
        </w:rPr>
        <w:t>5</w:t>
      </w:r>
      <w:r w:rsidR="00CD68DA" w:rsidRPr="00CD68DA">
        <w:rPr>
          <w:rFonts w:ascii="GHEA Grapalat" w:eastAsia="Times New Roman" w:hAnsi="GHEA Grapalat"/>
          <w:sz w:val="24"/>
          <w:szCs w:val="24"/>
          <w:lang w:val="hy-AM"/>
        </w:rPr>
        <w:t xml:space="preserve">-ի N </w:t>
      </w:r>
      <w:r w:rsidR="00CD68DA" w:rsidRPr="009732B0">
        <w:rPr>
          <w:rFonts w:ascii="GHEA Grapalat" w:eastAsia="Times New Roman" w:hAnsi="GHEA Grapalat"/>
          <w:sz w:val="24"/>
          <w:szCs w:val="24"/>
          <w:lang w:val="hy-AM"/>
        </w:rPr>
        <w:t>02</w:t>
      </w:r>
      <w:r w:rsidR="00CD68DA" w:rsidRPr="00CD68DA">
        <w:rPr>
          <w:rFonts w:ascii="GHEA Grapalat" w:eastAsia="Times New Roman" w:hAnsi="GHEA Grapalat"/>
          <w:sz w:val="24"/>
          <w:szCs w:val="24"/>
          <w:lang w:val="hy-AM"/>
        </w:rPr>
        <w:t xml:space="preserve">-Ն հրամանով հաստատված </w:t>
      </w:r>
      <w:r w:rsidRPr="00EF1489">
        <w:rPr>
          <w:rFonts w:ascii="GHEA Grapalat" w:hAnsi="GHEA Grapalat"/>
          <w:sz w:val="24"/>
          <w:szCs w:val="24"/>
          <w:lang w:val="hy-AM"/>
        </w:rPr>
        <w:t xml:space="preserve">ՀՀՇՆ 31-04.05 – 2024 </w:t>
      </w:r>
      <w:r w:rsidR="00CD68DA">
        <w:rPr>
          <w:rFonts w:ascii="GHEA Grapalat" w:hAnsi="GHEA Grapalat"/>
          <w:sz w:val="24"/>
          <w:szCs w:val="24"/>
          <w:lang w:val="hy-AM"/>
        </w:rPr>
        <w:t xml:space="preserve">շինարարական նորմերի </w:t>
      </w:r>
      <w:r w:rsidRPr="00EF1489">
        <w:rPr>
          <w:rFonts w:ascii="GHEA Grapalat" w:hAnsi="GHEA Grapalat"/>
          <w:sz w:val="24"/>
          <w:szCs w:val="24"/>
          <w:lang w:val="hy-AM"/>
        </w:rPr>
        <w:t>պահանջներին։</w:t>
      </w:r>
    </w:p>
    <w:p w14:paraId="28859A92" w14:textId="2DF4310C" w:rsidR="00FA7605" w:rsidRPr="00EF1489"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EF1489">
        <w:rPr>
          <w:rFonts w:ascii="GHEA Grapalat" w:hAnsi="GHEA Grapalat"/>
          <w:sz w:val="24"/>
          <w:szCs w:val="24"/>
          <w:lang w:val="hy-AM"/>
        </w:rPr>
        <w:t xml:space="preserve"> Հեղուկների միջին և բարձր ինտենսիվությամբ ազդեցության տակ գտնվող հատակների դեպքում չի թույլատրվում օգտագործել ավազե և ջերմամեկուսիչ նյութերից միջնաշերտեր:</w:t>
      </w:r>
    </w:p>
    <w:p w14:paraId="7669A3C1" w14:textId="77777777" w:rsidR="00821DBD" w:rsidRPr="009732B0" w:rsidRDefault="00821DBD" w:rsidP="009C7CA2">
      <w:pPr>
        <w:tabs>
          <w:tab w:val="left" w:pos="270"/>
        </w:tabs>
        <w:spacing w:after="0" w:line="360" w:lineRule="auto"/>
        <w:jc w:val="both"/>
        <w:textAlignment w:val="baseline"/>
        <w:rPr>
          <w:rFonts w:ascii="GHEA Grapalat" w:eastAsia="Times New Roman" w:hAnsi="GHEA Grapalat" w:cs="Arial"/>
          <w:bCs/>
          <w:sz w:val="24"/>
          <w:szCs w:val="24"/>
          <w:lang w:val="hy-AM"/>
        </w:rPr>
      </w:pPr>
    </w:p>
    <w:p w14:paraId="7EBBFC53" w14:textId="77777777" w:rsidR="00084223" w:rsidRPr="009732B0" w:rsidRDefault="00084223" w:rsidP="009C7CA2">
      <w:pPr>
        <w:tabs>
          <w:tab w:val="left" w:pos="270"/>
        </w:tabs>
        <w:spacing w:after="0" w:line="360" w:lineRule="auto"/>
        <w:jc w:val="both"/>
        <w:textAlignment w:val="baseline"/>
        <w:rPr>
          <w:rFonts w:ascii="GHEA Grapalat" w:eastAsia="Times New Roman" w:hAnsi="GHEA Grapalat" w:cs="Arial"/>
          <w:bCs/>
          <w:sz w:val="24"/>
          <w:szCs w:val="24"/>
          <w:lang w:val="hy-AM"/>
        </w:rPr>
      </w:pPr>
    </w:p>
    <w:p w14:paraId="0A5D6CA2" w14:textId="77777777" w:rsidR="00084223" w:rsidRPr="009732B0" w:rsidRDefault="00084223" w:rsidP="009C7CA2">
      <w:pPr>
        <w:tabs>
          <w:tab w:val="left" w:pos="270"/>
        </w:tabs>
        <w:spacing w:after="0" w:line="360" w:lineRule="auto"/>
        <w:jc w:val="both"/>
        <w:textAlignment w:val="baseline"/>
        <w:rPr>
          <w:rFonts w:ascii="GHEA Grapalat" w:eastAsia="Times New Roman" w:hAnsi="GHEA Grapalat" w:cs="Arial"/>
          <w:bCs/>
          <w:sz w:val="24"/>
          <w:szCs w:val="24"/>
          <w:lang w:val="hy-AM"/>
        </w:rPr>
      </w:pPr>
    </w:p>
    <w:p w14:paraId="6D706173" w14:textId="4F05254B" w:rsidR="00821DBD" w:rsidRPr="009732B0" w:rsidRDefault="004248F6" w:rsidP="00EF1489">
      <w:pPr>
        <w:pStyle w:val="2"/>
        <w:rPr>
          <w:szCs w:val="24"/>
        </w:rPr>
      </w:pPr>
      <w:r w:rsidRPr="009732B0">
        <w:rPr>
          <w:szCs w:val="24"/>
          <w:lang w:val="en-US"/>
        </w:rPr>
        <w:lastRenderedPageBreak/>
        <w:t>7</w:t>
      </w:r>
      <w:r w:rsidR="00821DBD" w:rsidRPr="009732B0">
        <w:rPr>
          <w:szCs w:val="24"/>
          <w:lang w:val="en-US"/>
        </w:rPr>
        <w:t>.</w:t>
      </w:r>
      <w:r w:rsidRPr="009732B0">
        <w:rPr>
          <w:szCs w:val="24"/>
          <w:lang w:val="en-US"/>
        </w:rPr>
        <w:t>4</w:t>
      </w:r>
      <w:r w:rsidR="00821DBD" w:rsidRPr="009732B0">
        <w:rPr>
          <w:szCs w:val="24"/>
          <w:lang w:val="en-US"/>
        </w:rPr>
        <w:t xml:space="preserve"> </w:t>
      </w:r>
      <w:r w:rsidR="00821DBD" w:rsidRPr="009732B0">
        <w:rPr>
          <w:szCs w:val="24"/>
        </w:rPr>
        <w:t>ՋՐԱՄԵԿՈՒՍԱՑՈՒՄ ԵՎ ՇՈԳԵՄԵԿՈՒՍԱՑՈՒՄ</w:t>
      </w:r>
    </w:p>
    <w:p w14:paraId="0B575E4F" w14:textId="7233A3F8" w:rsidR="00821DBD" w:rsidRPr="0099776C" w:rsidRDefault="00821DBD" w:rsidP="00EF1489">
      <w:pPr>
        <w:pStyle w:val="a3"/>
        <w:numPr>
          <w:ilvl w:val="0"/>
          <w:numId w:val="28"/>
        </w:numPr>
        <w:spacing w:after="0" w:line="360" w:lineRule="auto"/>
        <w:ind w:left="0" w:firstLine="426"/>
        <w:jc w:val="both"/>
        <w:rPr>
          <w:rFonts w:ascii="GHEA Grapalat" w:hAnsi="GHEA Grapalat"/>
          <w:lang w:val="ru-RU"/>
        </w:rPr>
      </w:pPr>
      <w:proofErr w:type="spellStart"/>
      <w:r w:rsidRPr="009732B0">
        <w:rPr>
          <w:rFonts w:ascii="GHEA Grapalat" w:hAnsi="GHEA Grapalat"/>
        </w:rPr>
        <w:t>Կեղտաջրերի</w:t>
      </w:r>
      <w:proofErr w:type="spellEnd"/>
      <w:r w:rsidRPr="0099776C">
        <w:rPr>
          <w:rFonts w:ascii="GHEA Grapalat" w:hAnsi="GHEA Grapalat"/>
          <w:lang w:val="ru-RU"/>
        </w:rPr>
        <w:t xml:space="preserve"> </w:t>
      </w:r>
      <w:r w:rsidRPr="009732B0">
        <w:rPr>
          <w:rFonts w:ascii="GHEA Grapalat" w:hAnsi="GHEA Grapalat"/>
        </w:rPr>
        <w:t>և</w:t>
      </w:r>
      <w:r w:rsidRPr="0099776C">
        <w:rPr>
          <w:rFonts w:ascii="GHEA Grapalat" w:hAnsi="GHEA Grapalat"/>
          <w:lang w:val="ru-RU"/>
        </w:rPr>
        <w:t xml:space="preserve"> </w:t>
      </w:r>
      <w:proofErr w:type="spellStart"/>
      <w:r w:rsidRPr="009732B0">
        <w:rPr>
          <w:rFonts w:ascii="GHEA Grapalat" w:hAnsi="GHEA Grapalat"/>
        </w:rPr>
        <w:t>այլ</w:t>
      </w:r>
      <w:proofErr w:type="spellEnd"/>
      <w:r w:rsidRPr="0099776C">
        <w:rPr>
          <w:rFonts w:ascii="GHEA Grapalat" w:hAnsi="GHEA Grapalat"/>
          <w:lang w:val="ru-RU"/>
        </w:rPr>
        <w:t xml:space="preserve"> </w:t>
      </w:r>
      <w:proofErr w:type="spellStart"/>
      <w:r w:rsidRPr="009732B0">
        <w:rPr>
          <w:rFonts w:ascii="GHEA Grapalat" w:hAnsi="GHEA Grapalat"/>
        </w:rPr>
        <w:t>հեղուկների</w:t>
      </w:r>
      <w:proofErr w:type="spellEnd"/>
      <w:r w:rsidRPr="0099776C">
        <w:rPr>
          <w:rFonts w:ascii="GHEA Grapalat" w:hAnsi="GHEA Grapalat"/>
          <w:lang w:val="ru-RU"/>
        </w:rPr>
        <w:t xml:space="preserve"> </w:t>
      </w:r>
      <w:proofErr w:type="spellStart"/>
      <w:r w:rsidRPr="009732B0">
        <w:rPr>
          <w:rFonts w:ascii="GHEA Grapalat" w:hAnsi="GHEA Grapalat"/>
        </w:rPr>
        <w:t>ներթափանցումից</w:t>
      </w:r>
      <w:proofErr w:type="spellEnd"/>
      <w:r w:rsidRPr="0099776C">
        <w:rPr>
          <w:rFonts w:ascii="GHEA Grapalat" w:hAnsi="GHEA Grapalat"/>
          <w:lang w:val="ru-RU"/>
        </w:rPr>
        <w:t xml:space="preserve"> </w:t>
      </w:r>
      <w:proofErr w:type="spellStart"/>
      <w:r w:rsidRPr="009732B0">
        <w:rPr>
          <w:rFonts w:ascii="GHEA Grapalat" w:hAnsi="GHEA Grapalat"/>
        </w:rPr>
        <w:t>ջրամեկուսացումը</w:t>
      </w:r>
      <w:proofErr w:type="spellEnd"/>
      <w:r w:rsidRPr="0099776C">
        <w:rPr>
          <w:rFonts w:ascii="GHEA Grapalat" w:hAnsi="GHEA Grapalat"/>
          <w:lang w:val="ru-RU"/>
        </w:rPr>
        <w:t xml:space="preserve"> </w:t>
      </w:r>
      <w:proofErr w:type="spellStart"/>
      <w:r w:rsidRPr="009732B0">
        <w:rPr>
          <w:rFonts w:ascii="GHEA Grapalat" w:hAnsi="GHEA Grapalat"/>
        </w:rPr>
        <w:t>պետք</w:t>
      </w:r>
      <w:proofErr w:type="spellEnd"/>
      <w:r w:rsidRPr="0099776C">
        <w:rPr>
          <w:rFonts w:ascii="GHEA Grapalat" w:hAnsi="GHEA Grapalat"/>
          <w:lang w:val="ru-RU"/>
        </w:rPr>
        <w:t xml:space="preserve"> </w:t>
      </w:r>
      <w:r w:rsidRPr="009732B0">
        <w:rPr>
          <w:rFonts w:ascii="GHEA Grapalat" w:hAnsi="GHEA Grapalat"/>
        </w:rPr>
        <w:t>է</w:t>
      </w:r>
      <w:r w:rsidRPr="0099776C">
        <w:rPr>
          <w:rFonts w:ascii="GHEA Grapalat" w:hAnsi="GHEA Grapalat"/>
          <w:lang w:val="ru-RU"/>
        </w:rPr>
        <w:t xml:space="preserve"> </w:t>
      </w:r>
      <w:proofErr w:type="spellStart"/>
      <w:r w:rsidRPr="009732B0">
        <w:rPr>
          <w:rFonts w:ascii="GHEA Grapalat" w:hAnsi="GHEA Grapalat"/>
        </w:rPr>
        <w:t>ապահովվի</w:t>
      </w:r>
      <w:proofErr w:type="spellEnd"/>
      <w:r w:rsidRPr="0099776C">
        <w:rPr>
          <w:rFonts w:ascii="GHEA Grapalat" w:hAnsi="GHEA Grapalat"/>
          <w:lang w:val="ru-RU"/>
        </w:rPr>
        <w:t xml:space="preserve"> </w:t>
      </w:r>
      <w:proofErr w:type="spellStart"/>
      <w:r w:rsidRPr="009732B0">
        <w:rPr>
          <w:rFonts w:ascii="GHEA Grapalat" w:hAnsi="GHEA Grapalat"/>
        </w:rPr>
        <w:t>հատակի</w:t>
      </w:r>
      <w:proofErr w:type="spellEnd"/>
      <w:r w:rsidRPr="0099776C">
        <w:rPr>
          <w:rFonts w:ascii="GHEA Grapalat" w:hAnsi="GHEA Grapalat"/>
          <w:lang w:val="ru-RU"/>
        </w:rPr>
        <w:t xml:space="preserve"> </w:t>
      </w:r>
      <w:proofErr w:type="spellStart"/>
      <w:r w:rsidRPr="009732B0">
        <w:rPr>
          <w:rFonts w:ascii="GHEA Grapalat" w:hAnsi="GHEA Grapalat"/>
        </w:rPr>
        <w:t>վրա</w:t>
      </w:r>
      <w:proofErr w:type="spellEnd"/>
      <w:r w:rsidRPr="0099776C">
        <w:rPr>
          <w:rFonts w:ascii="GHEA Grapalat" w:hAnsi="GHEA Grapalat"/>
          <w:lang w:val="ru-RU"/>
        </w:rPr>
        <w:t xml:space="preserve"> </w:t>
      </w:r>
      <w:proofErr w:type="spellStart"/>
      <w:r w:rsidRPr="009732B0">
        <w:rPr>
          <w:rFonts w:ascii="GHEA Grapalat" w:hAnsi="GHEA Grapalat"/>
        </w:rPr>
        <w:t>հեղուկների</w:t>
      </w:r>
      <w:proofErr w:type="spellEnd"/>
      <w:r w:rsidRPr="0099776C">
        <w:rPr>
          <w:rFonts w:ascii="GHEA Grapalat" w:hAnsi="GHEA Grapalat"/>
          <w:lang w:val="ru-RU"/>
        </w:rPr>
        <w:t xml:space="preserve"> </w:t>
      </w:r>
      <w:proofErr w:type="spellStart"/>
      <w:r w:rsidRPr="009732B0">
        <w:rPr>
          <w:rFonts w:ascii="GHEA Grapalat" w:hAnsi="GHEA Grapalat"/>
        </w:rPr>
        <w:t>միջին</w:t>
      </w:r>
      <w:proofErr w:type="spellEnd"/>
      <w:r w:rsidRPr="0099776C">
        <w:rPr>
          <w:rFonts w:ascii="GHEA Grapalat" w:hAnsi="GHEA Grapalat"/>
          <w:lang w:val="ru-RU"/>
        </w:rPr>
        <w:t xml:space="preserve"> </w:t>
      </w:r>
      <w:r w:rsidRPr="009732B0">
        <w:rPr>
          <w:rFonts w:ascii="GHEA Grapalat" w:hAnsi="GHEA Grapalat"/>
        </w:rPr>
        <w:t>և</w:t>
      </w:r>
      <w:r w:rsidRPr="0099776C">
        <w:rPr>
          <w:rFonts w:ascii="GHEA Grapalat" w:hAnsi="GHEA Grapalat"/>
          <w:lang w:val="ru-RU"/>
        </w:rPr>
        <w:t xml:space="preserve"> </w:t>
      </w:r>
      <w:proofErr w:type="spellStart"/>
      <w:r w:rsidRPr="009732B0">
        <w:rPr>
          <w:rFonts w:ascii="GHEA Grapalat" w:hAnsi="GHEA Grapalat"/>
        </w:rPr>
        <w:t>մեծ</w:t>
      </w:r>
      <w:proofErr w:type="spellEnd"/>
      <w:r w:rsidRPr="0099776C">
        <w:rPr>
          <w:rFonts w:ascii="GHEA Grapalat" w:hAnsi="GHEA Grapalat"/>
          <w:lang w:val="ru-RU"/>
        </w:rPr>
        <w:t xml:space="preserve"> </w:t>
      </w:r>
      <w:proofErr w:type="spellStart"/>
      <w:r w:rsidRPr="009732B0">
        <w:rPr>
          <w:rFonts w:ascii="GHEA Grapalat" w:hAnsi="GHEA Grapalat"/>
        </w:rPr>
        <w:t>ինտենսիվությամբ</w:t>
      </w:r>
      <w:proofErr w:type="spellEnd"/>
      <w:r w:rsidRPr="0099776C">
        <w:rPr>
          <w:rFonts w:ascii="GHEA Grapalat" w:hAnsi="GHEA Grapalat"/>
          <w:lang w:val="ru-RU"/>
        </w:rPr>
        <w:t xml:space="preserve"> </w:t>
      </w:r>
      <w:proofErr w:type="spellStart"/>
      <w:r w:rsidRPr="009732B0">
        <w:rPr>
          <w:rFonts w:ascii="GHEA Grapalat" w:hAnsi="GHEA Grapalat"/>
        </w:rPr>
        <w:t>ազդեցության</w:t>
      </w:r>
      <w:proofErr w:type="spellEnd"/>
      <w:r w:rsidRPr="0099776C">
        <w:rPr>
          <w:rFonts w:ascii="GHEA Grapalat" w:hAnsi="GHEA Grapalat"/>
          <w:lang w:val="ru-RU"/>
        </w:rPr>
        <w:t xml:space="preserve"> </w:t>
      </w:r>
      <w:proofErr w:type="spellStart"/>
      <w:r w:rsidRPr="009732B0">
        <w:rPr>
          <w:rFonts w:ascii="GHEA Grapalat" w:hAnsi="GHEA Grapalat"/>
        </w:rPr>
        <w:t>դեպքում</w:t>
      </w:r>
      <w:proofErr w:type="spellEnd"/>
      <w:r w:rsidRPr="0099776C">
        <w:rPr>
          <w:rFonts w:ascii="GHEA Grapalat" w:hAnsi="GHEA Grapalat"/>
          <w:lang w:val="ru-RU"/>
        </w:rPr>
        <w:t xml:space="preserve"> </w:t>
      </w:r>
      <w:proofErr w:type="spellStart"/>
      <w:r w:rsidRPr="009732B0">
        <w:rPr>
          <w:rFonts w:ascii="GHEA Grapalat" w:hAnsi="GHEA Grapalat"/>
        </w:rPr>
        <w:t>համաձայն</w:t>
      </w:r>
      <w:proofErr w:type="spellEnd"/>
      <w:r w:rsidRPr="0099776C">
        <w:rPr>
          <w:rFonts w:ascii="GHEA Grapalat" w:hAnsi="GHEA Grapalat"/>
          <w:lang w:val="ru-RU"/>
        </w:rPr>
        <w:t xml:space="preserve"> </w:t>
      </w:r>
      <w:r w:rsidR="009D18AA" w:rsidRPr="009732B0">
        <w:rPr>
          <w:rFonts w:ascii="GHEA Grapalat" w:eastAsia="Times New Roman" w:hAnsi="GHEA Grapalat"/>
          <w:sz w:val="24"/>
          <w:szCs w:val="24"/>
        </w:rPr>
        <w:t>ՀՀ</w:t>
      </w:r>
      <w:r w:rsidR="009D18AA" w:rsidRPr="009D18AA">
        <w:rPr>
          <w:rFonts w:ascii="GHEA Grapalat" w:eastAsia="Times New Roman" w:hAnsi="GHEA Grapalat"/>
          <w:sz w:val="24"/>
          <w:szCs w:val="24"/>
          <w:lang w:val="ru-RU"/>
        </w:rPr>
        <w:t xml:space="preserve"> </w:t>
      </w:r>
      <w:proofErr w:type="spellStart"/>
      <w:r w:rsidR="009D18AA" w:rsidRPr="009732B0">
        <w:rPr>
          <w:rFonts w:ascii="GHEA Grapalat" w:eastAsia="Times New Roman" w:hAnsi="GHEA Grapalat"/>
          <w:sz w:val="24"/>
          <w:szCs w:val="24"/>
        </w:rPr>
        <w:t>Քաղաքաշինության</w:t>
      </w:r>
      <w:proofErr w:type="spellEnd"/>
      <w:r w:rsidR="009D18AA" w:rsidRPr="009D18AA">
        <w:rPr>
          <w:rFonts w:ascii="GHEA Grapalat" w:eastAsia="Times New Roman" w:hAnsi="GHEA Grapalat"/>
          <w:sz w:val="24"/>
          <w:szCs w:val="24"/>
          <w:lang w:val="ru-RU"/>
        </w:rPr>
        <w:t xml:space="preserve"> </w:t>
      </w:r>
      <w:proofErr w:type="spellStart"/>
      <w:r w:rsidR="009D18AA" w:rsidRPr="009732B0">
        <w:rPr>
          <w:rFonts w:ascii="GHEA Grapalat" w:eastAsia="Times New Roman" w:hAnsi="GHEA Grapalat"/>
          <w:sz w:val="24"/>
          <w:szCs w:val="24"/>
        </w:rPr>
        <w:t>կոմիտեի</w:t>
      </w:r>
      <w:proofErr w:type="spellEnd"/>
      <w:r w:rsidR="009D18AA" w:rsidRPr="009D18AA">
        <w:rPr>
          <w:rFonts w:ascii="GHEA Grapalat" w:eastAsia="Times New Roman" w:hAnsi="GHEA Grapalat"/>
          <w:sz w:val="24"/>
          <w:szCs w:val="24"/>
          <w:lang w:val="ru-RU"/>
        </w:rPr>
        <w:t xml:space="preserve"> </w:t>
      </w:r>
      <w:proofErr w:type="spellStart"/>
      <w:r w:rsidR="009D18AA" w:rsidRPr="009732B0">
        <w:rPr>
          <w:rFonts w:ascii="GHEA Grapalat" w:eastAsia="Times New Roman" w:hAnsi="GHEA Grapalat"/>
          <w:sz w:val="24"/>
          <w:szCs w:val="24"/>
        </w:rPr>
        <w:t>նախագահի</w:t>
      </w:r>
      <w:proofErr w:type="spellEnd"/>
      <w:r w:rsidR="009D18AA" w:rsidRPr="009D18AA">
        <w:rPr>
          <w:rFonts w:ascii="GHEA Grapalat" w:eastAsia="Times New Roman" w:hAnsi="GHEA Grapalat"/>
          <w:sz w:val="24"/>
          <w:szCs w:val="24"/>
          <w:lang w:val="ru-RU"/>
        </w:rPr>
        <w:t xml:space="preserve"> 202</w:t>
      </w:r>
      <w:r w:rsidR="009D18AA" w:rsidRPr="009732B0">
        <w:rPr>
          <w:rFonts w:ascii="GHEA Grapalat" w:eastAsia="Times New Roman" w:hAnsi="GHEA Grapalat"/>
          <w:sz w:val="24"/>
          <w:szCs w:val="24"/>
          <w:lang w:val="hy-AM"/>
        </w:rPr>
        <w:t>4</w:t>
      </w:r>
      <w:r w:rsidR="009D18AA" w:rsidRPr="009732B0">
        <w:rPr>
          <w:rFonts w:ascii="GHEA Grapalat" w:eastAsia="Times New Roman" w:hAnsi="GHEA Grapalat"/>
          <w:sz w:val="24"/>
          <w:szCs w:val="24"/>
        </w:rPr>
        <w:t>թ</w:t>
      </w:r>
      <w:r w:rsidR="009D18AA" w:rsidRPr="009D18AA">
        <w:rPr>
          <w:rFonts w:ascii="GHEA Grapalat" w:eastAsia="Times New Roman" w:hAnsi="GHEA Grapalat"/>
          <w:sz w:val="24"/>
          <w:szCs w:val="24"/>
          <w:lang w:val="ru-RU"/>
        </w:rPr>
        <w:t xml:space="preserve">. </w:t>
      </w:r>
      <w:r w:rsidR="009D18AA" w:rsidRPr="009732B0">
        <w:rPr>
          <w:rFonts w:ascii="GHEA Grapalat" w:eastAsia="Times New Roman" w:hAnsi="GHEA Grapalat"/>
          <w:sz w:val="24"/>
          <w:szCs w:val="24"/>
          <w:lang w:val="hy-AM"/>
        </w:rPr>
        <w:t>հունվարի</w:t>
      </w:r>
      <w:r w:rsidR="009D18AA" w:rsidRPr="009D18AA">
        <w:rPr>
          <w:rFonts w:ascii="GHEA Grapalat" w:eastAsia="Times New Roman" w:hAnsi="GHEA Grapalat"/>
          <w:sz w:val="24"/>
          <w:szCs w:val="24"/>
          <w:lang w:val="ru-RU"/>
        </w:rPr>
        <w:t xml:space="preserve"> 1</w:t>
      </w:r>
      <w:r w:rsidR="009D18AA" w:rsidRPr="009732B0">
        <w:rPr>
          <w:rFonts w:ascii="GHEA Grapalat" w:eastAsia="Times New Roman" w:hAnsi="GHEA Grapalat"/>
          <w:sz w:val="24"/>
          <w:szCs w:val="24"/>
          <w:lang w:val="hy-AM"/>
        </w:rPr>
        <w:t>5</w:t>
      </w:r>
      <w:r w:rsidR="009D18AA" w:rsidRPr="009D18AA">
        <w:rPr>
          <w:rFonts w:ascii="GHEA Grapalat" w:eastAsia="Times New Roman" w:hAnsi="GHEA Grapalat"/>
          <w:sz w:val="24"/>
          <w:szCs w:val="24"/>
          <w:lang w:val="ru-RU"/>
        </w:rPr>
        <w:t>-</w:t>
      </w:r>
      <w:r w:rsidR="009D18AA" w:rsidRPr="009732B0">
        <w:rPr>
          <w:rFonts w:ascii="GHEA Grapalat" w:eastAsia="Times New Roman" w:hAnsi="GHEA Grapalat"/>
          <w:sz w:val="24"/>
          <w:szCs w:val="24"/>
        </w:rPr>
        <w:t>ի</w:t>
      </w:r>
      <w:r w:rsidR="009D18AA" w:rsidRPr="009D18AA">
        <w:rPr>
          <w:rFonts w:ascii="GHEA Grapalat" w:eastAsia="Times New Roman" w:hAnsi="GHEA Grapalat"/>
          <w:sz w:val="24"/>
          <w:szCs w:val="24"/>
          <w:lang w:val="ru-RU"/>
        </w:rPr>
        <w:t xml:space="preserve"> </w:t>
      </w:r>
      <w:r w:rsidR="009D18AA" w:rsidRPr="009732B0">
        <w:rPr>
          <w:rFonts w:ascii="GHEA Grapalat" w:eastAsia="Times New Roman" w:hAnsi="GHEA Grapalat"/>
          <w:sz w:val="24"/>
          <w:szCs w:val="24"/>
        </w:rPr>
        <w:t>N</w:t>
      </w:r>
      <w:r w:rsidR="009D18AA" w:rsidRPr="009D18AA">
        <w:rPr>
          <w:rFonts w:ascii="GHEA Grapalat" w:eastAsia="Times New Roman" w:hAnsi="GHEA Grapalat"/>
          <w:sz w:val="24"/>
          <w:szCs w:val="24"/>
          <w:lang w:val="ru-RU"/>
        </w:rPr>
        <w:t xml:space="preserve"> </w:t>
      </w:r>
      <w:r w:rsidR="009D18AA" w:rsidRPr="009732B0">
        <w:rPr>
          <w:rFonts w:ascii="GHEA Grapalat" w:eastAsia="Times New Roman" w:hAnsi="GHEA Grapalat"/>
          <w:sz w:val="24"/>
          <w:szCs w:val="24"/>
          <w:lang w:val="hy-AM"/>
        </w:rPr>
        <w:t>02</w:t>
      </w:r>
      <w:r w:rsidR="009D18AA" w:rsidRPr="009D18AA">
        <w:rPr>
          <w:rFonts w:ascii="GHEA Grapalat" w:eastAsia="Times New Roman" w:hAnsi="GHEA Grapalat"/>
          <w:sz w:val="24"/>
          <w:szCs w:val="24"/>
          <w:lang w:val="ru-RU"/>
        </w:rPr>
        <w:t>-</w:t>
      </w:r>
      <w:r w:rsidR="009D18AA" w:rsidRPr="009732B0">
        <w:rPr>
          <w:rFonts w:ascii="GHEA Grapalat" w:eastAsia="Times New Roman" w:hAnsi="GHEA Grapalat"/>
          <w:sz w:val="24"/>
          <w:szCs w:val="24"/>
        </w:rPr>
        <w:t>Ն</w:t>
      </w:r>
      <w:r w:rsidR="009D18AA" w:rsidRPr="009D18AA">
        <w:rPr>
          <w:rFonts w:ascii="GHEA Grapalat" w:eastAsia="Times New Roman" w:hAnsi="GHEA Grapalat"/>
          <w:sz w:val="24"/>
          <w:szCs w:val="24"/>
          <w:lang w:val="ru-RU"/>
        </w:rPr>
        <w:t xml:space="preserve"> </w:t>
      </w:r>
      <w:proofErr w:type="spellStart"/>
      <w:r w:rsidR="009D18AA" w:rsidRPr="009732B0">
        <w:rPr>
          <w:rFonts w:ascii="GHEA Grapalat" w:eastAsia="Times New Roman" w:hAnsi="GHEA Grapalat"/>
          <w:sz w:val="24"/>
          <w:szCs w:val="24"/>
        </w:rPr>
        <w:t>հրամանով</w:t>
      </w:r>
      <w:proofErr w:type="spellEnd"/>
      <w:r w:rsidR="009D18AA" w:rsidRPr="009D18AA">
        <w:rPr>
          <w:rFonts w:ascii="GHEA Grapalat" w:eastAsia="Times New Roman" w:hAnsi="GHEA Grapalat"/>
          <w:sz w:val="24"/>
          <w:szCs w:val="24"/>
          <w:lang w:val="ru-RU"/>
        </w:rPr>
        <w:t xml:space="preserve"> </w:t>
      </w:r>
      <w:proofErr w:type="spellStart"/>
      <w:r w:rsidR="009D18AA" w:rsidRPr="009732B0">
        <w:rPr>
          <w:rFonts w:ascii="GHEA Grapalat" w:eastAsia="Times New Roman" w:hAnsi="GHEA Grapalat"/>
          <w:sz w:val="24"/>
          <w:szCs w:val="24"/>
        </w:rPr>
        <w:t>հաստատված</w:t>
      </w:r>
      <w:proofErr w:type="spellEnd"/>
      <w:r w:rsidR="009D18AA" w:rsidRPr="009D18AA">
        <w:rPr>
          <w:rFonts w:ascii="GHEA Grapalat" w:eastAsia="Times New Roman" w:hAnsi="GHEA Grapalat"/>
          <w:sz w:val="24"/>
          <w:szCs w:val="24"/>
          <w:lang w:val="ru-RU"/>
        </w:rPr>
        <w:t xml:space="preserve"> </w:t>
      </w:r>
      <w:r w:rsidRPr="009732B0">
        <w:rPr>
          <w:rFonts w:ascii="GHEA Grapalat" w:hAnsi="GHEA Grapalat"/>
          <w:bCs/>
          <w:noProof/>
          <w:lang w:val="af-ZA"/>
        </w:rPr>
        <w:t>ՀՀՇՆ 31-04.05 -</w:t>
      </w:r>
      <w:r w:rsidRPr="0099776C">
        <w:rPr>
          <w:rFonts w:ascii="GHEA Grapalat" w:hAnsi="GHEA Grapalat"/>
          <w:bCs/>
          <w:noProof/>
          <w:lang w:val="ru-RU"/>
        </w:rPr>
        <w:t xml:space="preserve"> </w:t>
      </w:r>
      <w:r w:rsidRPr="009732B0">
        <w:rPr>
          <w:rFonts w:ascii="GHEA Grapalat" w:hAnsi="GHEA Grapalat"/>
          <w:bCs/>
          <w:noProof/>
          <w:lang w:val="af-ZA"/>
        </w:rPr>
        <w:t>2024</w:t>
      </w:r>
      <w:r w:rsidRPr="0099776C">
        <w:rPr>
          <w:rFonts w:ascii="GHEA Grapalat" w:hAnsi="GHEA Grapalat"/>
          <w:bCs/>
          <w:noProof/>
          <w:lang w:val="ru-RU"/>
        </w:rPr>
        <w:t xml:space="preserve"> </w:t>
      </w:r>
      <w:r w:rsidR="009D18AA">
        <w:rPr>
          <w:rFonts w:ascii="GHEA Grapalat" w:hAnsi="GHEA Grapalat"/>
          <w:bCs/>
          <w:noProof/>
          <w:lang w:val="hy-AM"/>
        </w:rPr>
        <w:t>շինարարական նորմերի</w:t>
      </w:r>
      <w:r w:rsidRPr="0099776C">
        <w:rPr>
          <w:rFonts w:ascii="GHEA Grapalat" w:hAnsi="GHEA Grapalat"/>
          <w:bCs/>
          <w:noProof/>
          <w:lang w:val="ru-RU"/>
        </w:rPr>
        <w:t xml:space="preserve"> </w:t>
      </w:r>
      <w:r w:rsidRPr="009732B0">
        <w:rPr>
          <w:rFonts w:ascii="GHEA Grapalat" w:hAnsi="GHEA Grapalat"/>
          <w:bCs/>
          <w:noProof/>
        </w:rPr>
        <w:t>պահանջներին</w:t>
      </w:r>
      <w:r w:rsidRPr="0099776C">
        <w:rPr>
          <w:rFonts w:ascii="Times New Roman" w:eastAsia="Microsoft JhengHei" w:hAnsi="Times New Roman" w:cs="Times New Roman"/>
          <w:lang w:val="ru-RU"/>
        </w:rPr>
        <w:t>․</w:t>
      </w:r>
    </w:p>
    <w:p w14:paraId="31C9B4F9" w14:textId="1E275BD6" w:rsidR="00821DBD" w:rsidRPr="009732B0" w:rsidRDefault="005D60F7" w:rsidP="009C7CA2">
      <w:pPr>
        <w:spacing w:after="0" w:line="360" w:lineRule="auto"/>
        <w:ind w:right="-364" w:firstLine="567"/>
        <w:contextualSpacing/>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1)</w:t>
      </w:r>
      <w:r w:rsidRPr="009732B0">
        <w:rPr>
          <w:rFonts w:ascii="GHEA Grapalat" w:eastAsia="Times New Roman" w:hAnsi="GHEA Grapalat" w:cs="Arial"/>
          <w:sz w:val="24"/>
          <w:szCs w:val="24"/>
          <w:lang w:val="hy-AM"/>
        </w:rPr>
        <w:t xml:space="preserve"> </w:t>
      </w:r>
      <w:r w:rsidR="00821DBD" w:rsidRPr="009732B0">
        <w:rPr>
          <w:rFonts w:ascii="GHEA Grapalat" w:eastAsia="Times New Roman" w:hAnsi="GHEA Grapalat" w:cs="Arial"/>
          <w:sz w:val="24"/>
          <w:szCs w:val="24"/>
          <w:lang w:val="hy-AM"/>
        </w:rPr>
        <w:t xml:space="preserve">ջրից և չեզոք լուծույթներից մեկուսացում հետևյալ հատակների դեպքում՝ </w:t>
      </w:r>
      <w:bookmarkStart w:id="12" w:name="_Hlk137660492"/>
      <w:r w:rsidR="00821DBD" w:rsidRPr="009732B0">
        <w:rPr>
          <w:rFonts w:ascii="GHEA Grapalat" w:eastAsia="Times New Roman" w:hAnsi="GHEA Grapalat" w:cs="Arial"/>
          <w:sz w:val="24"/>
          <w:szCs w:val="24"/>
          <w:lang w:val="hy-AM"/>
        </w:rPr>
        <w:t>վրածածկերի վրա տեղադրված</w:t>
      </w:r>
      <w:bookmarkEnd w:id="12"/>
      <w:r w:rsidR="00821DBD" w:rsidRPr="009732B0">
        <w:rPr>
          <w:rFonts w:ascii="GHEA Grapalat" w:eastAsia="Times New Roman" w:hAnsi="GHEA Grapalat" w:cs="Arial"/>
          <w:sz w:val="24"/>
          <w:szCs w:val="24"/>
          <w:lang w:val="hy-AM"/>
        </w:rPr>
        <w:t xml:space="preserve">, </w:t>
      </w:r>
      <w:r w:rsidR="00821DBD" w:rsidRPr="009732B0">
        <w:rPr>
          <w:rFonts w:ascii="GHEA Grapalat" w:hAnsi="GHEA Grapalat"/>
          <w:sz w:val="24"/>
          <w:szCs w:val="24"/>
          <w:lang w:val="hy-AM"/>
        </w:rPr>
        <w:t>նստումային</w:t>
      </w:r>
      <w:r w:rsidR="00821DBD" w:rsidRPr="009732B0">
        <w:rPr>
          <w:rFonts w:ascii="GHEA Grapalat" w:eastAsia="Times New Roman" w:hAnsi="GHEA Grapalat" w:cs="Arial"/>
          <w:sz w:val="24"/>
          <w:szCs w:val="24"/>
          <w:lang w:val="hy-AM"/>
        </w:rPr>
        <w:t xml:space="preserve"> և ուռչող գրունտների վրա տեղադրված, ինչպես նաև փքվող </w:t>
      </w:r>
      <w:bookmarkStart w:id="13" w:name="_Hlk137660681"/>
      <w:r w:rsidR="00821DBD" w:rsidRPr="009732B0">
        <w:rPr>
          <w:rFonts w:ascii="GHEA Grapalat" w:eastAsia="Times New Roman" w:hAnsi="GHEA Grapalat" w:cs="Arial"/>
          <w:sz w:val="24"/>
          <w:szCs w:val="24"/>
          <w:lang w:val="hy-AM"/>
        </w:rPr>
        <w:t>գրունտներ</w:t>
      </w:r>
      <w:bookmarkEnd w:id="13"/>
      <w:r w:rsidR="00821DBD" w:rsidRPr="009732B0">
        <w:rPr>
          <w:rFonts w:ascii="GHEA Grapalat" w:eastAsia="Times New Roman" w:hAnsi="GHEA Grapalat" w:cs="Arial"/>
          <w:sz w:val="24"/>
          <w:szCs w:val="24"/>
          <w:lang w:val="hy-AM"/>
        </w:rPr>
        <w:t xml:space="preserve">ով հիմնատակերի վրա տեղադրված՝ չջեռուցվող </w:t>
      </w:r>
      <w:r w:rsidR="00520F44">
        <w:rPr>
          <w:rFonts w:ascii="GHEA Grapalat" w:eastAsia="Times New Roman" w:hAnsi="GHEA Grapalat" w:cs="Arial"/>
          <w:sz w:val="24"/>
          <w:szCs w:val="24"/>
          <w:lang w:val="hy-AM"/>
        </w:rPr>
        <w:t>շինություններում</w:t>
      </w:r>
      <w:r w:rsidR="00821DBD" w:rsidRPr="009732B0">
        <w:rPr>
          <w:rFonts w:ascii="GHEA Grapalat" w:eastAsia="Times New Roman" w:hAnsi="GHEA Grapalat" w:cs="Arial"/>
          <w:sz w:val="24"/>
          <w:szCs w:val="24"/>
          <w:lang w:val="hy-AM"/>
        </w:rPr>
        <w:t xml:space="preserve"> և բաց տարածքներում.</w:t>
      </w:r>
    </w:p>
    <w:p w14:paraId="223077BF" w14:textId="2C48CAE1" w:rsidR="00821DBD" w:rsidRPr="009732B0" w:rsidRDefault="005D60F7" w:rsidP="009C7CA2">
      <w:pPr>
        <w:spacing w:after="0" w:line="360" w:lineRule="auto"/>
        <w:ind w:right="-364" w:firstLine="567"/>
        <w:contextualSpacing/>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b/>
          <w:bCs/>
          <w:sz w:val="24"/>
          <w:szCs w:val="24"/>
          <w:lang w:val="hy-AM"/>
        </w:rPr>
        <w:t>2)</w:t>
      </w:r>
      <w:r w:rsidRPr="009732B0">
        <w:rPr>
          <w:rFonts w:ascii="GHEA Grapalat" w:eastAsia="Times New Roman" w:hAnsi="GHEA Grapalat" w:cs="Arial"/>
          <w:sz w:val="24"/>
          <w:szCs w:val="24"/>
          <w:lang w:val="hy-AM"/>
        </w:rPr>
        <w:t xml:space="preserve"> </w:t>
      </w:r>
      <w:r w:rsidR="00821DBD" w:rsidRPr="009732B0">
        <w:rPr>
          <w:rFonts w:ascii="GHEA Grapalat" w:eastAsia="Times New Roman" w:hAnsi="GHEA Grapalat" w:cs="Arial"/>
          <w:sz w:val="24"/>
          <w:szCs w:val="24"/>
          <w:lang w:val="hy-AM"/>
        </w:rPr>
        <w:t>օրգանական լուծիչներից, հանքային յուղերից և դրանց էմուլսիաներից՝ վրածածկերի վրա տեղադրված հատակների դեպքում.</w:t>
      </w:r>
    </w:p>
    <w:p w14:paraId="386E9236" w14:textId="747888B3" w:rsidR="00821DBD" w:rsidRPr="009732B0" w:rsidRDefault="00821DBD" w:rsidP="009C7CA2">
      <w:pPr>
        <w:pStyle w:val="a3"/>
        <w:numPr>
          <w:ilvl w:val="0"/>
          <w:numId w:val="21"/>
        </w:numPr>
        <w:spacing w:after="0" w:line="360" w:lineRule="auto"/>
        <w:ind w:left="0" w:right="-364" w:firstLine="567"/>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թթուներից, ալկալիներից և դրանց լուծույթներից, ինչպես նաև կենդանական ծագման նյութերից՝ վրածածկերի և գրունտների վրա տեղադրված հատակների դեպքում:</w:t>
      </w:r>
    </w:p>
    <w:p w14:paraId="04EBE176"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Պոլիմերային լցնովի և բարձր լցվող ծածկույթների դեպքում կեղտաջրերի ազդեցությունից ջրամեկուսացում չի պահանջվում:</w:t>
      </w:r>
    </w:p>
    <w:p w14:paraId="6835160D" w14:textId="636AE69D"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Կեղտաջրերի և այլ հեղուկների ներթափանցումից ջրամեկուսացումը պետք է լինի առանց ընդհատումների՝ հատակի կառուցվածքում, առուների և ջրանցքների պատերում և հատակներում, սարքավորումների հիմ</w:t>
      </w:r>
      <w:r w:rsidR="00AD317C">
        <w:rPr>
          <w:rFonts w:ascii="GHEA Grapalat" w:hAnsi="GHEA Grapalat"/>
          <w:sz w:val="24"/>
          <w:szCs w:val="24"/>
          <w:lang w:val="hy-AM"/>
        </w:rPr>
        <w:t>նատակերի</w:t>
      </w:r>
      <w:r w:rsidRPr="0099776C">
        <w:rPr>
          <w:rFonts w:ascii="GHEA Grapalat" w:hAnsi="GHEA Grapalat"/>
          <w:sz w:val="24"/>
          <w:szCs w:val="24"/>
          <w:lang w:val="hy-AM"/>
        </w:rPr>
        <w:t xml:space="preserve"> վերնամասում, ինչպես նաև այն վայրերում, որտեղ հատակը միանում է այդ կառույցներին: Այն վայրերում, որտեղ հատակը կիպ մոտենում է պատերին, սարքավորումների համար նախատեսված հիմ</w:t>
      </w:r>
      <w:r w:rsidR="00AD317C">
        <w:rPr>
          <w:rFonts w:ascii="GHEA Grapalat" w:hAnsi="GHEA Grapalat"/>
          <w:sz w:val="24"/>
          <w:szCs w:val="24"/>
          <w:lang w:val="hy-AM"/>
        </w:rPr>
        <w:t>նատակերին</w:t>
      </w:r>
      <w:r w:rsidRPr="0099776C">
        <w:rPr>
          <w:rFonts w:ascii="GHEA Grapalat" w:hAnsi="GHEA Grapalat"/>
          <w:sz w:val="24"/>
          <w:szCs w:val="24"/>
          <w:lang w:val="hy-AM"/>
        </w:rPr>
        <w:t xml:space="preserve">, խողովակաշարերին և հատակից վեր գտնվող այլ կառույցներին, ջրամեկուսացումը պետք է լինի առանց ընդհատումների՝ հատակի ծածկույթի մակարդակից առնվազն 200 մմ բարձրությամբ, իսկ եթե հավանական է, որ ջրի շիթերը հասնեն պատերին, ապա մեկուսացումը պետք է  կատարվի թրջման ամբողջ բարձրությամբ: </w:t>
      </w:r>
    </w:p>
    <w:p w14:paraId="579BD4AD"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Հեղուկների ազդեցության միջին և բարձր ինտենսիվության ենթակա հատակի դեպքում օգտագործվում է երեսպատում (գլանափաթեթային նյութերից) </w:t>
      </w:r>
      <w:r w:rsidRPr="0099776C">
        <w:rPr>
          <w:rFonts w:ascii="GHEA Grapalat" w:hAnsi="GHEA Grapalat"/>
          <w:sz w:val="24"/>
          <w:szCs w:val="24"/>
          <w:lang w:val="hy-AM"/>
        </w:rPr>
        <w:lastRenderedPageBreak/>
        <w:t>կամ ծածկույթ (մածիկ կոմպոզիցիաներից և ջրամեկուսիչ լուծույթներից, որոնք հիմնված են ցեմենտի կապակցիչի վրա) ջրամեկուսացում:</w:t>
      </w:r>
    </w:p>
    <w:p w14:paraId="103AD687"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Հեղուկների ազդեցության միջին և բարձր ինտենսիվության ենթակա հատակի, կեղտաջրերի առուների, ջրանցքների և հոսակների տակամասի տակ պետք է օգտագործվի սոսնձումով ջրամեկուսացում:</w:t>
      </w:r>
    </w:p>
    <w:p w14:paraId="3C44BF2D" w14:textId="29295C85"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Հատակի վրա հանքային յուղերի, դրանց էմուլսիաների կամ օրգանական լուծիչների ազդեցության միջին և բարձր ինտենսիվության դեպքում չի թույլատրվում բիտումի հիմ</w:t>
      </w:r>
      <w:r w:rsidR="00AD317C">
        <w:rPr>
          <w:rFonts w:ascii="GHEA Grapalat" w:hAnsi="GHEA Grapalat"/>
          <w:sz w:val="24"/>
          <w:szCs w:val="24"/>
          <w:lang w:val="hy-AM"/>
        </w:rPr>
        <w:t>նատակով</w:t>
      </w:r>
      <w:r w:rsidRPr="0099776C">
        <w:rPr>
          <w:rFonts w:ascii="GHEA Grapalat" w:hAnsi="GHEA Grapalat"/>
          <w:sz w:val="24"/>
          <w:szCs w:val="24"/>
          <w:lang w:val="hy-AM"/>
        </w:rPr>
        <w:t xml:space="preserve"> սոսնձումով կամ ծածկույթով նյութերից ջրամեկուսացում:</w:t>
      </w:r>
    </w:p>
    <w:p w14:paraId="3466FBCA" w14:textId="54EBF5AA"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Այն </w:t>
      </w:r>
      <w:r w:rsidR="00520F44">
        <w:rPr>
          <w:rFonts w:ascii="GHEA Grapalat" w:hAnsi="GHEA Grapalat"/>
          <w:sz w:val="24"/>
          <w:szCs w:val="24"/>
          <w:lang w:val="hy-AM"/>
        </w:rPr>
        <w:t>շինություններում</w:t>
      </w:r>
      <w:r w:rsidRPr="0099776C">
        <w:rPr>
          <w:rFonts w:ascii="GHEA Grapalat" w:hAnsi="GHEA Grapalat"/>
          <w:sz w:val="24"/>
          <w:szCs w:val="24"/>
          <w:lang w:val="hy-AM"/>
        </w:rPr>
        <w:t xml:space="preserve">, որտեղ հատակները ենթարկվում են թթուների, ալկալիների, յուղերի և այլ ագրեսիվ հեղուկների ազդեցությանը, ջրամեկուսիչ նյութերի ընտրությունը պետք է իրականացվի համաձայն </w:t>
      </w:r>
      <w:r w:rsidR="009D18AA" w:rsidRPr="009D18AA">
        <w:rPr>
          <w:rFonts w:ascii="GHEA Grapalat" w:eastAsia="Times New Roman" w:hAnsi="GHEA Grapalat"/>
          <w:sz w:val="24"/>
          <w:szCs w:val="24"/>
          <w:lang w:val="hy-AM"/>
        </w:rPr>
        <w:t xml:space="preserve">ՀՀ Քաղաքաշինության կոմիտեի նախագահի 2022թ. </w:t>
      </w:r>
      <w:r w:rsidR="009D18AA" w:rsidRPr="009732B0">
        <w:rPr>
          <w:rFonts w:ascii="GHEA Grapalat" w:eastAsia="Times New Roman" w:hAnsi="GHEA Grapalat"/>
          <w:sz w:val="24"/>
          <w:szCs w:val="24"/>
          <w:lang w:val="hy-AM"/>
        </w:rPr>
        <w:t>օ</w:t>
      </w:r>
      <w:r w:rsidR="009D18AA" w:rsidRPr="009D18AA">
        <w:rPr>
          <w:rFonts w:ascii="GHEA Grapalat" w:eastAsia="Times New Roman" w:hAnsi="GHEA Grapalat"/>
          <w:sz w:val="24"/>
          <w:szCs w:val="24"/>
          <w:lang w:val="hy-AM"/>
        </w:rPr>
        <w:t xml:space="preserve">գոստոսի 17-ի N 18-Ն հրամանով հաստատված </w:t>
      </w:r>
      <w:r w:rsidRPr="0099776C">
        <w:rPr>
          <w:rFonts w:ascii="GHEA Grapalat" w:hAnsi="GHEA Grapalat"/>
          <w:sz w:val="24"/>
          <w:szCs w:val="24"/>
          <w:lang w:val="hy-AM"/>
        </w:rPr>
        <w:t xml:space="preserve">ՀՀՇՆ 20-05-2022 </w:t>
      </w:r>
      <w:r w:rsidR="009D18AA">
        <w:rPr>
          <w:rFonts w:ascii="GHEA Grapalat" w:hAnsi="GHEA Grapalat"/>
          <w:sz w:val="24"/>
          <w:szCs w:val="24"/>
          <w:lang w:val="hy-AM"/>
        </w:rPr>
        <w:t xml:space="preserve">շինարարական նորմերի </w:t>
      </w:r>
      <w:r w:rsidRPr="0099776C">
        <w:rPr>
          <w:rFonts w:ascii="GHEA Grapalat" w:hAnsi="GHEA Grapalat"/>
          <w:sz w:val="24"/>
          <w:szCs w:val="24"/>
          <w:lang w:val="hy-AM"/>
        </w:rPr>
        <w:t>պահանջներին։</w:t>
      </w:r>
    </w:p>
    <w:p w14:paraId="6DD63112"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Կեղտաջրերի և այլ հեղուկների՝ հատակի վրա միջին ինտենսիվության ազդեցության դեպքում ջրամեկուսացման շերտերի քանակը որոշվում է ըստ նյութի տեսակի </w:t>
      </w:r>
      <w:r w:rsidRPr="0099776C">
        <w:rPr>
          <w:rFonts w:ascii="Times New Roman" w:hAnsi="Times New Roman" w:cs="Times New Roman"/>
          <w:sz w:val="24"/>
          <w:szCs w:val="24"/>
          <w:lang w:val="hy-AM"/>
        </w:rPr>
        <w:t>․</w:t>
      </w:r>
    </w:p>
    <w:p w14:paraId="4D2584B0" w14:textId="7094873C" w:rsidR="00821DBD" w:rsidRPr="00EF1489" w:rsidRDefault="00821DBD" w:rsidP="009C7CA2">
      <w:pPr>
        <w:pStyle w:val="a3"/>
        <w:numPr>
          <w:ilvl w:val="0"/>
          <w:numId w:val="7"/>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bookmarkStart w:id="14" w:name="_Hlk137683029"/>
      <w:r w:rsidRPr="00EF1489">
        <w:rPr>
          <w:rFonts w:ascii="GHEA Grapalat" w:eastAsia="Times New Roman" w:hAnsi="GHEA Grapalat" w:cs="Arial"/>
          <w:sz w:val="24"/>
          <w:szCs w:val="24"/>
          <w:lang w:val="hy-AM"/>
        </w:rPr>
        <w:t>մածիկների վրա սոսնձվող բիտումային գլանային նյութերից, բիտում պարունակող և պոլիմերային մածիկ կոմպոզիցիաներից և ցեմենտի հիմ</w:t>
      </w:r>
      <w:r w:rsidR="00AD317C">
        <w:rPr>
          <w:rFonts w:ascii="GHEA Grapalat" w:eastAsia="Times New Roman" w:hAnsi="GHEA Grapalat" w:cs="Arial"/>
          <w:sz w:val="24"/>
          <w:szCs w:val="24"/>
          <w:lang w:val="hy-AM"/>
        </w:rPr>
        <w:t>նատակով</w:t>
      </w:r>
      <w:r w:rsidRPr="00EF1489">
        <w:rPr>
          <w:rFonts w:ascii="GHEA Grapalat" w:eastAsia="Times New Roman" w:hAnsi="GHEA Grapalat" w:cs="Arial"/>
          <w:sz w:val="24"/>
          <w:szCs w:val="24"/>
          <w:lang w:val="hy-AM"/>
        </w:rPr>
        <w:t xml:space="preserve"> ջրամեկուսիչ լուծույթներից' առնվազն երկու շերտով.</w:t>
      </w:r>
    </w:p>
    <w:bookmarkEnd w:id="14"/>
    <w:p w14:paraId="3360253C" w14:textId="77777777" w:rsidR="00821DBD" w:rsidRPr="001F4AD4" w:rsidRDefault="00821DBD" w:rsidP="009C7CA2">
      <w:pPr>
        <w:pStyle w:val="a3"/>
        <w:numPr>
          <w:ilvl w:val="0"/>
          <w:numId w:val="7"/>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EF1489">
        <w:rPr>
          <w:rFonts w:ascii="GHEA Grapalat" w:eastAsia="Times New Roman" w:hAnsi="GHEA Grapalat" w:cs="Arial"/>
          <w:sz w:val="24"/>
          <w:szCs w:val="24"/>
          <w:lang w:val="hy-AM"/>
        </w:rPr>
        <w:t xml:space="preserve">ինքնասոսնձվող պոլիմերային և նստվող բիտում պարունակող </w:t>
      </w:r>
      <w:r w:rsidRPr="001F4AD4">
        <w:rPr>
          <w:rFonts w:ascii="GHEA Grapalat" w:eastAsia="Times New Roman" w:hAnsi="GHEA Grapalat" w:cs="Arial"/>
          <w:sz w:val="24"/>
          <w:szCs w:val="24"/>
          <w:lang w:val="hy-AM"/>
        </w:rPr>
        <w:t>գլանափաթեթային նյութերից' մեկ և ավելի շերտով.</w:t>
      </w:r>
    </w:p>
    <w:p w14:paraId="0A814BB6"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Հատակի վրա կեղտաջրերի և այլ հեղուկների ազդեցության մեծ ինտենսիվության դեպքում, ինչպես նաև կեղտաջրերի առուների, ջրանցքների, հոսակների տակամասերում և դրանցից 1 մ շառավղով պետք է ավելացվի ջրամեկուսացման շերտերի քանակը</w:t>
      </w:r>
      <w:r w:rsidRPr="0099776C">
        <w:rPr>
          <w:rFonts w:ascii="Times New Roman" w:eastAsia="Microsoft JhengHei" w:hAnsi="Times New Roman" w:cs="Times New Roman"/>
          <w:sz w:val="24"/>
          <w:szCs w:val="24"/>
          <w:lang w:val="hy-AM"/>
        </w:rPr>
        <w:t>․</w:t>
      </w:r>
    </w:p>
    <w:p w14:paraId="1D424196" w14:textId="77777777" w:rsidR="00821DBD" w:rsidRPr="001F4AD4" w:rsidRDefault="00821DBD" w:rsidP="009C7CA2">
      <w:pPr>
        <w:pStyle w:val="a3"/>
        <w:numPr>
          <w:ilvl w:val="0"/>
          <w:numId w:val="8"/>
        </w:numPr>
        <w:tabs>
          <w:tab w:val="left" w:pos="993"/>
        </w:tabs>
        <w:spacing w:after="0" w:line="360" w:lineRule="auto"/>
        <w:ind w:left="180" w:right="-364" w:firstLine="450"/>
        <w:jc w:val="both"/>
        <w:textAlignment w:val="baseline"/>
        <w:rPr>
          <w:rFonts w:ascii="GHEA Grapalat" w:hAnsi="GHEA Grapalat"/>
          <w:sz w:val="24"/>
          <w:szCs w:val="24"/>
          <w:lang w:val="hy-AM"/>
        </w:rPr>
      </w:pPr>
      <w:r w:rsidRPr="001F4AD4">
        <w:rPr>
          <w:rFonts w:ascii="GHEA Grapalat" w:eastAsia="Times New Roman" w:hAnsi="GHEA Grapalat" w:cs="Arial"/>
          <w:sz w:val="24"/>
          <w:szCs w:val="24"/>
          <w:lang w:val="hy-AM"/>
        </w:rPr>
        <w:t xml:space="preserve">ոչ պակաս, քան երկու շերտ' մածիկ ների, բիտում պարունակող և պոլիմերային մածիկ կոմպոզիցիաների և ցեմենտի վրա հիմնված ջրամեկուսիչ լուծույթների վրա սոսնձված բիտում պարունակող գլանափաթեթային նյութերի համար </w:t>
      </w:r>
    </w:p>
    <w:p w14:paraId="11DAE160" w14:textId="77777777" w:rsidR="00821DBD" w:rsidRPr="001F4AD4" w:rsidRDefault="00821DBD" w:rsidP="009C7CA2">
      <w:pPr>
        <w:pStyle w:val="a3"/>
        <w:numPr>
          <w:ilvl w:val="0"/>
          <w:numId w:val="8"/>
        </w:numPr>
        <w:tabs>
          <w:tab w:val="left" w:pos="993"/>
        </w:tabs>
        <w:spacing w:after="0" w:line="360" w:lineRule="auto"/>
        <w:ind w:left="180" w:right="-364" w:firstLine="450"/>
        <w:jc w:val="both"/>
        <w:textAlignment w:val="baseline"/>
        <w:rPr>
          <w:rFonts w:ascii="GHEA Grapalat" w:hAnsi="GHEA Grapalat"/>
          <w:sz w:val="24"/>
          <w:szCs w:val="24"/>
          <w:lang w:val="hy-AM"/>
        </w:rPr>
      </w:pPr>
      <w:r w:rsidRPr="001F4AD4">
        <w:rPr>
          <w:rFonts w:ascii="GHEA Grapalat" w:eastAsia="Times New Roman" w:hAnsi="GHEA Grapalat" w:cs="Arial"/>
          <w:sz w:val="24"/>
          <w:szCs w:val="24"/>
          <w:lang w:val="hy-AM"/>
        </w:rPr>
        <w:lastRenderedPageBreak/>
        <w:t>ոչ պակաս, քան մեկ շերտ' ինքնասոսնձվող պոլիմերային և նստվածքային բիտում պարունակող գլանափաթեթային նյութերի համար:</w:t>
      </w:r>
    </w:p>
    <w:p w14:paraId="1504D71A"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bookmarkStart w:id="15" w:name="_Hlk149812552"/>
      <w:r w:rsidRPr="0099776C">
        <w:rPr>
          <w:rFonts w:ascii="GHEA Grapalat" w:hAnsi="GHEA Grapalat"/>
          <w:sz w:val="24"/>
          <w:szCs w:val="24"/>
          <w:lang w:val="hy-AM"/>
        </w:rPr>
        <w:t>Բիտումի հիմքով նյութերով ջրամեկուսիչ շերտի մակերևույթն (նախքան դրա վրա ծածկույթներ, միջնաշերտեր տեղադրելը կամ ցեմենտ պարունակող նյութերով  երեսասվաղ կատարելը) անհրաժեշտ է պատել 1,5-5 մմ ֆրակցիայի ավազով ցանված բիտումի մածիկով: Ջրամեկուսիչ շերտի մակերևույթը թույլատրվում է չպատել ավազով ցանված բիտումի մածիկով այն դեպքում, եթե կիրառվում է գործարանային պայմաններում նման կամ հատուկ ծածկույթով ջրամեկուսիչ նյութ, որը երեսասվաղի շերտի հետ ապահովում է անհրաժեշտ կպչունություն:</w:t>
      </w:r>
    </w:p>
    <w:bookmarkEnd w:id="15"/>
    <w:p w14:paraId="75BCAEE6" w14:textId="0C5C9E36"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Հատակի վրա ջրի միջին և բարձր ինտենսիվությամբ </w:t>
      </w:r>
      <w:bookmarkStart w:id="16" w:name="_Hlk137748889"/>
      <w:r w:rsidRPr="0099776C">
        <w:rPr>
          <w:rFonts w:ascii="GHEA Grapalat" w:hAnsi="GHEA Grapalat"/>
          <w:sz w:val="24"/>
          <w:szCs w:val="24"/>
          <w:lang w:val="hy-AM"/>
        </w:rPr>
        <w:t>ազդեցության (բաց մարզադաշտեր և խաղահրապարակներ)</w:t>
      </w:r>
      <w:bookmarkEnd w:id="16"/>
      <w:r w:rsidRPr="0099776C">
        <w:rPr>
          <w:rFonts w:ascii="GHEA Grapalat" w:hAnsi="GHEA Grapalat"/>
          <w:sz w:val="24"/>
          <w:szCs w:val="24"/>
          <w:lang w:val="hy-AM"/>
        </w:rPr>
        <w:t xml:space="preserve"> և բետոնե հիմ</w:t>
      </w:r>
      <w:r w:rsidR="00AD317C">
        <w:rPr>
          <w:rFonts w:ascii="GHEA Grapalat" w:hAnsi="GHEA Grapalat"/>
          <w:sz w:val="24"/>
          <w:szCs w:val="24"/>
          <w:lang w:val="hy-AM"/>
        </w:rPr>
        <w:t>նատակերի</w:t>
      </w:r>
      <w:r w:rsidRPr="0099776C">
        <w:rPr>
          <w:rFonts w:ascii="GHEA Grapalat" w:hAnsi="GHEA Grapalat"/>
          <w:sz w:val="24"/>
          <w:szCs w:val="24"/>
          <w:lang w:val="hy-AM"/>
        </w:rPr>
        <w:t xml:space="preserve"> վրա ջրաթափանց ծածկույթների օգտագործման դեպքում ծածկույթի և հիմ</w:t>
      </w:r>
      <w:r w:rsidR="00AD317C">
        <w:rPr>
          <w:rFonts w:ascii="GHEA Grapalat" w:hAnsi="GHEA Grapalat"/>
          <w:sz w:val="24"/>
          <w:szCs w:val="24"/>
          <w:lang w:val="hy-AM"/>
        </w:rPr>
        <w:t>նատակի</w:t>
      </w:r>
      <w:r w:rsidRPr="0099776C">
        <w:rPr>
          <w:rFonts w:ascii="GHEA Grapalat" w:hAnsi="GHEA Grapalat"/>
          <w:sz w:val="24"/>
          <w:szCs w:val="24"/>
          <w:lang w:val="hy-AM"/>
        </w:rPr>
        <w:t xml:space="preserve"> միջև պետք է դրենաժ կազմակերպվի՝ որպես ցամաքուրդային խողովակներ օգտագործելով դեֆորմացման և տեխնոլոգիական կարերը: Ցամաքուրդային խողովակները պետք է լցված լինեն ծակոտկեն կառուցվածքով էլաստիկ նյութերով։ </w:t>
      </w:r>
    </w:p>
    <w:p w14:paraId="628E9F12"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Հատակներում բետոնե </w:t>
      </w:r>
      <w:bookmarkStart w:id="17" w:name="_Hlk137936748"/>
      <w:r w:rsidRPr="0099776C">
        <w:rPr>
          <w:rFonts w:ascii="GHEA Grapalat" w:hAnsi="GHEA Grapalat"/>
          <w:sz w:val="24"/>
          <w:szCs w:val="24"/>
          <w:lang w:val="hy-AM"/>
        </w:rPr>
        <w:t>տապաստակի</w:t>
      </w:r>
      <w:bookmarkEnd w:id="17"/>
      <w:r w:rsidRPr="0099776C">
        <w:rPr>
          <w:rFonts w:ascii="GHEA Grapalat" w:hAnsi="GHEA Grapalat"/>
          <w:sz w:val="24"/>
          <w:szCs w:val="24"/>
          <w:lang w:val="hy-AM"/>
        </w:rPr>
        <w:t xml:space="preserve"> շերտի տակ գրունտի վրա պետք է նախատեսվի ջրամեկուսացում </w:t>
      </w:r>
      <w:r w:rsidRPr="0099776C">
        <w:rPr>
          <w:rFonts w:ascii="Times New Roman" w:eastAsia="Microsoft JhengHei" w:hAnsi="Times New Roman" w:cs="Times New Roman"/>
          <w:sz w:val="24"/>
          <w:szCs w:val="24"/>
          <w:lang w:val="hy-AM"/>
        </w:rPr>
        <w:t>․</w:t>
      </w:r>
    </w:p>
    <w:p w14:paraId="14795693" w14:textId="77777777" w:rsidR="00821DBD" w:rsidRPr="001F4AD4" w:rsidRDefault="00821DBD" w:rsidP="009C7CA2">
      <w:pPr>
        <w:pStyle w:val="a3"/>
        <w:numPr>
          <w:ilvl w:val="0"/>
          <w:numId w:val="9"/>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bookmarkStart w:id="18" w:name="_Hlk137939769"/>
      <w:r w:rsidRPr="001F4AD4">
        <w:rPr>
          <w:rFonts w:ascii="GHEA Grapalat" w:eastAsia="Times New Roman" w:hAnsi="GHEA Grapalat" w:cs="Arial"/>
          <w:sz w:val="24"/>
          <w:szCs w:val="24"/>
          <w:lang w:val="hy-AM"/>
        </w:rPr>
        <w:t xml:space="preserve">եթե տապաստակի </w:t>
      </w:r>
      <w:bookmarkEnd w:id="18"/>
      <w:r w:rsidRPr="001F4AD4">
        <w:rPr>
          <w:rFonts w:ascii="GHEA Grapalat" w:eastAsia="Times New Roman" w:hAnsi="GHEA Grapalat" w:cs="Arial"/>
          <w:sz w:val="24"/>
          <w:szCs w:val="24"/>
          <w:lang w:val="hy-AM"/>
        </w:rPr>
        <w:t>շերտի ներքևի մասը գտնվում է ստորերկրյա ջրերի մազանոթային բարձրացման վտանգավոր գոտում: Ջրամեկուսացում նախագծելիս, ստորերկրյա ջրերի վտանգավոր բարձրացումը իրենց հորիզոնի նկատմամբ, պետք է ընդունվի</w:t>
      </w:r>
      <w:r w:rsidRPr="001F4AD4">
        <w:rPr>
          <w:rFonts w:ascii="Times New Roman" w:eastAsia="Microsoft JhengHei" w:hAnsi="Times New Roman" w:cs="Times New Roman"/>
          <w:sz w:val="24"/>
          <w:szCs w:val="24"/>
          <w:lang w:val="hy-AM"/>
        </w:rPr>
        <w:t>․</w:t>
      </w:r>
      <w:r w:rsidRPr="001F4AD4">
        <w:rPr>
          <w:rFonts w:ascii="GHEA Grapalat" w:eastAsia="Times New Roman" w:hAnsi="GHEA Grapalat" w:cs="Arial"/>
          <w:sz w:val="24"/>
          <w:szCs w:val="24"/>
          <w:lang w:val="hy-AM"/>
        </w:rPr>
        <w:t xml:space="preserve"> խճից, կոպճից և խոշորաբեկոր գրունտներից հիմնատակերի դեպքում՝ 0,25</w:t>
      </w:r>
      <w:r w:rsidRPr="001F4AD4">
        <w:rPr>
          <w:rFonts w:ascii="GHEA Grapalat" w:eastAsia="Times New Roman" w:hAnsi="GHEA Grapalat" w:cs="Calibri"/>
          <w:sz w:val="24"/>
          <w:szCs w:val="24"/>
          <w:lang w:val="hy-AM"/>
        </w:rPr>
        <w:t> </w:t>
      </w:r>
      <w:r w:rsidRPr="001F4AD4">
        <w:rPr>
          <w:rFonts w:ascii="GHEA Grapalat" w:eastAsia="Times New Roman" w:hAnsi="GHEA Grapalat" w:cs="Arial"/>
          <w:sz w:val="24"/>
          <w:szCs w:val="24"/>
          <w:lang w:val="hy-AM"/>
        </w:rPr>
        <w:t>մ; խոշոր ավազից՝ 0,3</w:t>
      </w:r>
      <w:r w:rsidRPr="001F4AD4">
        <w:rPr>
          <w:rFonts w:ascii="GHEA Grapalat" w:eastAsia="Times New Roman" w:hAnsi="GHEA Grapalat" w:cs="Calibri"/>
          <w:sz w:val="24"/>
          <w:szCs w:val="24"/>
          <w:lang w:val="hy-AM"/>
        </w:rPr>
        <w:t> </w:t>
      </w:r>
      <w:r w:rsidRPr="001F4AD4">
        <w:rPr>
          <w:rFonts w:ascii="GHEA Grapalat" w:eastAsia="Times New Roman" w:hAnsi="GHEA Grapalat" w:cs="GHEA Grapalat"/>
          <w:sz w:val="24"/>
          <w:szCs w:val="24"/>
          <w:lang w:val="hy-AM"/>
        </w:rPr>
        <w:t>մ</w:t>
      </w:r>
      <w:r w:rsidRPr="001F4AD4">
        <w:rPr>
          <w:rFonts w:ascii="GHEA Grapalat" w:eastAsia="Times New Roman" w:hAnsi="GHEA Grapalat" w:cs="Arial"/>
          <w:sz w:val="24"/>
          <w:szCs w:val="24"/>
          <w:lang w:val="hy-AM"/>
        </w:rPr>
        <w:t>; միջին խոշորության և մանրահատիկ ավազից՝ 0,5</w:t>
      </w:r>
      <w:r w:rsidRPr="001F4AD4">
        <w:rPr>
          <w:rFonts w:ascii="GHEA Grapalat" w:eastAsia="Times New Roman" w:hAnsi="GHEA Grapalat" w:cs="Calibri"/>
          <w:sz w:val="24"/>
          <w:szCs w:val="24"/>
          <w:lang w:val="hy-AM"/>
        </w:rPr>
        <w:t> </w:t>
      </w:r>
      <w:r w:rsidRPr="001F4AD4">
        <w:rPr>
          <w:rFonts w:ascii="GHEA Grapalat" w:eastAsia="Times New Roman" w:hAnsi="GHEA Grapalat" w:cs="GHEA Grapalat"/>
          <w:sz w:val="24"/>
          <w:szCs w:val="24"/>
          <w:lang w:val="hy-AM"/>
        </w:rPr>
        <w:t>մ</w:t>
      </w:r>
      <w:r w:rsidRPr="001F4AD4">
        <w:rPr>
          <w:rFonts w:ascii="GHEA Grapalat" w:eastAsia="Times New Roman" w:hAnsi="GHEA Grapalat" w:cs="Arial"/>
          <w:sz w:val="24"/>
          <w:szCs w:val="24"/>
          <w:lang w:val="hy-AM"/>
        </w:rPr>
        <w:t xml:space="preserve">; </w:t>
      </w:r>
      <w:bookmarkStart w:id="19" w:name="_Hlk137938451"/>
      <w:r w:rsidRPr="001F4AD4">
        <w:rPr>
          <w:rFonts w:ascii="GHEA Grapalat" w:eastAsia="Times New Roman" w:hAnsi="GHEA Grapalat" w:cs="Arial"/>
          <w:sz w:val="24"/>
          <w:szCs w:val="24"/>
          <w:lang w:val="hy-AM"/>
        </w:rPr>
        <w:t>փոշիավուն</w:t>
      </w:r>
      <w:bookmarkEnd w:id="19"/>
      <w:r w:rsidRPr="001F4AD4">
        <w:rPr>
          <w:rFonts w:ascii="GHEA Grapalat" w:eastAsia="Times New Roman" w:hAnsi="GHEA Grapalat" w:cs="Arial"/>
          <w:sz w:val="24"/>
          <w:szCs w:val="24"/>
          <w:lang w:val="hy-AM"/>
        </w:rPr>
        <w:t xml:space="preserve"> ավազից, կավավազից և փոշիավուն կավավազից՝ 1,5</w:t>
      </w:r>
      <w:r w:rsidRPr="001F4AD4">
        <w:rPr>
          <w:rFonts w:ascii="GHEA Grapalat" w:eastAsia="Times New Roman" w:hAnsi="GHEA Grapalat" w:cs="Calibri"/>
          <w:sz w:val="24"/>
          <w:szCs w:val="24"/>
          <w:lang w:val="hy-AM"/>
        </w:rPr>
        <w:t> </w:t>
      </w:r>
      <w:r w:rsidRPr="001F4AD4">
        <w:rPr>
          <w:rFonts w:ascii="GHEA Grapalat" w:eastAsia="Times New Roman" w:hAnsi="GHEA Grapalat" w:cs="GHEA Grapalat"/>
          <w:sz w:val="24"/>
          <w:szCs w:val="24"/>
          <w:lang w:val="hy-AM"/>
        </w:rPr>
        <w:t>մ</w:t>
      </w:r>
      <w:r w:rsidRPr="001F4AD4">
        <w:rPr>
          <w:rFonts w:ascii="GHEA Grapalat" w:eastAsia="Times New Roman" w:hAnsi="GHEA Grapalat" w:cs="Arial"/>
          <w:sz w:val="24"/>
          <w:szCs w:val="24"/>
          <w:lang w:val="hy-AM"/>
        </w:rPr>
        <w:t xml:space="preserve">; </w:t>
      </w:r>
      <w:bookmarkStart w:id="20" w:name="_Hlk137937633"/>
      <w:r w:rsidRPr="001F4AD4">
        <w:rPr>
          <w:rFonts w:ascii="GHEA Grapalat" w:eastAsia="Times New Roman" w:hAnsi="GHEA Grapalat" w:cs="GHEA Grapalat"/>
          <w:sz w:val="24"/>
          <w:szCs w:val="24"/>
          <w:lang w:val="hy-AM"/>
        </w:rPr>
        <w:t>ավազակավի</w:t>
      </w:r>
      <w:bookmarkEnd w:id="20"/>
      <w:r w:rsidRPr="001F4AD4">
        <w:rPr>
          <w:rFonts w:ascii="GHEA Grapalat" w:eastAsia="Times New Roman" w:hAnsi="GHEA Grapalat" w:cs="GHEA Grapalat"/>
          <w:sz w:val="24"/>
          <w:szCs w:val="24"/>
          <w:lang w:val="hy-AM"/>
        </w:rPr>
        <w:t>ց</w:t>
      </w:r>
      <w:r w:rsidRPr="001F4AD4">
        <w:rPr>
          <w:rFonts w:ascii="GHEA Grapalat" w:eastAsia="Times New Roman" w:hAnsi="GHEA Grapalat" w:cs="Arial"/>
          <w:sz w:val="24"/>
          <w:szCs w:val="24"/>
          <w:lang w:val="hy-AM"/>
        </w:rPr>
        <w:t xml:space="preserve">, </w:t>
      </w:r>
      <w:bookmarkStart w:id="21" w:name="_Hlk137938248"/>
      <w:r w:rsidRPr="001F4AD4">
        <w:rPr>
          <w:rFonts w:ascii="GHEA Grapalat" w:eastAsia="Times New Roman" w:hAnsi="GHEA Grapalat" w:cs="GHEA Grapalat"/>
          <w:sz w:val="24"/>
          <w:szCs w:val="24"/>
          <w:lang w:val="hy-AM"/>
        </w:rPr>
        <w:t>փոշիավուն</w:t>
      </w:r>
      <w:r w:rsidRPr="001F4AD4">
        <w:rPr>
          <w:rFonts w:ascii="GHEA Grapalat" w:eastAsia="Times New Roman" w:hAnsi="GHEA Grapalat" w:cs="Arial"/>
          <w:sz w:val="24"/>
          <w:szCs w:val="24"/>
          <w:lang w:val="hy-AM"/>
        </w:rPr>
        <w:t xml:space="preserve"> </w:t>
      </w:r>
      <w:bookmarkEnd w:id="21"/>
      <w:r w:rsidRPr="001F4AD4">
        <w:rPr>
          <w:rFonts w:ascii="GHEA Grapalat" w:eastAsia="Times New Roman" w:hAnsi="GHEA Grapalat" w:cs="GHEA Grapalat"/>
          <w:sz w:val="24"/>
          <w:szCs w:val="24"/>
          <w:lang w:val="hy-AM"/>
        </w:rPr>
        <w:t>ավազակավից</w:t>
      </w:r>
      <w:r w:rsidRPr="001F4AD4">
        <w:rPr>
          <w:rFonts w:ascii="GHEA Grapalat" w:eastAsia="Times New Roman" w:hAnsi="GHEA Grapalat" w:cs="Arial"/>
          <w:sz w:val="24"/>
          <w:szCs w:val="24"/>
          <w:lang w:val="hy-AM"/>
        </w:rPr>
        <w:t xml:space="preserve"> </w:t>
      </w:r>
      <w:r w:rsidRPr="001F4AD4">
        <w:rPr>
          <w:rFonts w:ascii="GHEA Grapalat" w:eastAsia="Times New Roman" w:hAnsi="GHEA Grapalat" w:cs="GHEA Grapalat"/>
          <w:sz w:val="24"/>
          <w:szCs w:val="24"/>
          <w:lang w:val="hy-AM"/>
        </w:rPr>
        <w:t>և</w:t>
      </w:r>
      <w:r w:rsidRPr="001F4AD4">
        <w:rPr>
          <w:rFonts w:ascii="GHEA Grapalat" w:eastAsia="Times New Roman" w:hAnsi="GHEA Grapalat" w:cs="Arial"/>
          <w:sz w:val="24"/>
          <w:szCs w:val="24"/>
          <w:lang w:val="hy-AM"/>
        </w:rPr>
        <w:t xml:space="preserve"> </w:t>
      </w:r>
      <w:bookmarkStart w:id="22" w:name="_Hlk137938422"/>
      <w:r w:rsidRPr="001F4AD4">
        <w:rPr>
          <w:rFonts w:ascii="GHEA Grapalat" w:eastAsia="Times New Roman" w:hAnsi="GHEA Grapalat" w:cs="GHEA Grapalat"/>
          <w:sz w:val="24"/>
          <w:szCs w:val="24"/>
          <w:lang w:val="hy-AM"/>
        </w:rPr>
        <w:t>կավավազի</w:t>
      </w:r>
      <w:bookmarkEnd w:id="22"/>
      <w:r w:rsidRPr="001F4AD4">
        <w:rPr>
          <w:rFonts w:ascii="GHEA Grapalat" w:eastAsia="Times New Roman" w:hAnsi="GHEA Grapalat" w:cs="GHEA Grapalat"/>
          <w:sz w:val="24"/>
          <w:szCs w:val="24"/>
          <w:lang w:val="hy-AM"/>
        </w:rPr>
        <w:t>ց</w:t>
      </w:r>
      <w:r w:rsidRPr="001F4AD4">
        <w:rPr>
          <w:rFonts w:ascii="GHEA Grapalat" w:eastAsia="Times New Roman" w:hAnsi="GHEA Grapalat" w:cs="Arial"/>
          <w:sz w:val="24"/>
          <w:szCs w:val="24"/>
          <w:lang w:val="hy-AM"/>
        </w:rPr>
        <w:t xml:space="preserve">, </w:t>
      </w:r>
      <w:r w:rsidRPr="001F4AD4">
        <w:rPr>
          <w:rFonts w:ascii="GHEA Grapalat" w:eastAsia="Times New Roman" w:hAnsi="GHEA Grapalat" w:cs="GHEA Grapalat"/>
          <w:sz w:val="24"/>
          <w:szCs w:val="24"/>
          <w:lang w:val="hy-AM"/>
        </w:rPr>
        <w:t>կավից՝</w:t>
      </w:r>
      <w:r w:rsidRPr="001F4AD4">
        <w:rPr>
          <w:rFonts w:ascii="GHEA Grapalat" w:eastAsia="Times New Roman" w:hAnsi="GHEA Grapalat" w:cs="Arial"/>
          <w:sz w:val="24"/>
          <w:szCs w:val="24"/>
          <w:lang w:val="hy-AM"/>
        </w:rPr>
        <w:t xml:space="preserve"> 2,0</w:t>
      </w:r>
      <w:r w:rsidRPr="001F4AD4">
        <w:rPr>
          <w:rFonts w:ascii="GHEA Grapalat" w:eastAsia="Times New Roman" w:hAnsi="GHEA Grapalat" w:cs="Calibri"/>
          <w:sz w:val="24"/>
          <w:szCs w:val="24"/>
          <w:lang w:val="hy-AM"/>
        </w:rPr>
        <w:t> </w:t>
      </w:r>
      <w:r w:rsidRPr="001F4AD4">
        <w:rPr>
          <w:rFonts w:ascii="GHEA Grapalat" w:eastAsia="Times New Roman" w:hAnsi="GHEA Grapalat" w:cs="GHEA Grapalat"/>
          <w:sz w:val="24"/>
          <w:szCs w:val="24"/>
          <w:lang w:val="hy-AM"/>
        </w:rPr>
        <w:t>մ</w:t>
      </w:r>
      <w:r w:rsidRPr="001F4AD4">
        <w:rPr>
          <w:rFonts w:ascii="GHEA Grapalat" w:eastAsia="Times New Roman" w:hAnsi="GHEA Grapalat" w:cs="Arial"/>
          <w:sz w:val="24"/>
          <w:szCs w:val="24"/>
          <w:lang w:val="hy-AM"/>
        </w:rPr>
        <w:t>.</w:t>
      </w:r>
    </w:p>
    <w:p w14:paraId="0DFB0180" w14:textId="77777777" w:rsidR="00821DBD" w:rsidRPr="001F4AD4" w:rsidRDefault="00821DBD" w:rsidP="009C7CA2">
      <w:pPr>
        <w:pStyle w:val="a3"/>
        <w:numPr>
          <w:ilvl w:val="0"/>
          <w:numId w:val="9"/>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1F4AD4">
        <w:rPr>
          <w:rFonts w:ascii="GHEA Grapalat" w:eastAsia="Times New Roman" w:hAnsi="GHEA Grapalat" w:cs="Arial"/>
          <w:sz w:val="24"/>
          <w:szCs w:val="24"/>
          <w:lang w:val="hy-AM"/>
        </w:rPr>
        <w:t>եթե տապաստակի շերտը գտնվում է շենքի սալվածքի մակարդակից ցածր.</w:t>
      </w:r>
    </w:p>
    <w:p w14:paraId="71753289" w14:textId="77777777" w:rsidR="00821DBD" w:rsidRPr="001F4AD4" w:rsidRDefault="00821DBD" w:rsidP="009C7CA2">
      <w:pPr>
        <w:pStyle w:val="a3"/>
        <w:numPr>
          <w:ilvl w:val="0"/>
          <w:numId w:val="9"/>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1F4AD4">
        <w:rPr>
          <w:rFonts w:ascii="GHEA Grapalat" w:eastAsia="Times New Roman" w:hAnsi="GHEA Grapalat" w:cs="Arial"/>
          <w:sz w:val="24"/>
          <w:szCs w:val="24"/>
          <w:lang w:val="hy-AM"/>
        </w:rPr>
        <w:t>եթե ծծմբաթթվի, աղաթթվի, ազոտական թթվի, քացախաթթվի, ֆոսֆորական թթվի, հիպոքլորային թթվի և քրոմական թթվի լուծույթների ազդեցությունը հատակի վրա միջին և մեծ ինտենսիվությամբ է:</w:t>
      </w:r>
    </w:p>
    <w:p w14:paraId="3820A3F6" w14:textId="2E61F5B9"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lastRenderedPageBreak/>
        <w:t>Ջրամեկուսացման կոնստրուկցիան պետք է միասնական լինի նկուղների, ավտոտնակների և այլ ստորգետնյա կառույցների հիմ</w:t>
      </w:r>
      <w:r w:rsidR="00AD317C">
        <w:rPr>
          <w:rFonts w:ascii="GHEA Grapalat" w:hAnsi="GHEA Grapalat"/>
          <w:sz w:val="24"/>
          <w:szCs w:val="24"/>
          <w:lang w:val="hy-AM"/>
        </w:rPr>
        <w:t>նատակերի</w:t>
      </w:r>
      <w:r w:rsidRPr="0099776C">
        <w:rPr>
          <w:rFonts w:ascii="GHEA Grapalat" w:hAnsi="GHEA Grapalat"/>
          <w:sz w:val="24"/>
          <w:szCs w:val="24"/>
          <w:lang w:val="hy-AM"/>
        </w:rPr>
        <w:t xml:space="preserve"> և պատերի ջրամեկուսացման հետ:</w:t>
      </w:r>
    </w:p>
    <w:p w14:paraId="573EE750" w14:textId="77777777"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Որպես բետոնե հիմնատակի ջրամեկուսացում, մածիկով սոսնձված բիտումային գլանափաթեթային նյութերի, բիտում պարունակող և պոլիմերային գլանափաթեթային նյութերի, բիտում պարունակող և պոլիմերային մածիկ կոմպոզիցիաների և ցեմենտի վրա հիմնված ջրամեկուսիչ լուծույթներից բացի, որոնք տեղադրվում են գրունտի վրա բետոնի</w:t>
      </w:r>
      <w:r w:rsidRPr="0099776C" w:rsidDel="00AE66E6">
        <w:rPr>
          <w:rFonts w:ascii="GHEA Grapalat" w:hAnsi="GHEA Grapalat"/>
          <w:sz w:val="24"/>
          <w:szCs w:val="24"/>
          <w:lang w:val="hy-AM"/>
        </w:rPr>
        <w:t xml:space="preserve"> </w:t>
      </w:r>
      <w:r w:rsidRPr="0099776C">
        <w:rPr>
          <w:rFonts w:ascii="GHEA Grapalat" w:hAnsi="GHEA Grapalat"/>
          <w:sz w:val="24"/>
          <w:szCs w:val="24"/>
          <w:lang w:val="hy-AM"/>
        </w:rPr>
        <w:t xml:space="preserve">նախապատրաստական շերտին, որպես բետոնե հիմնատակի ջրամեկուսացում, կարող են օգտագործվել նաև բիտումով տոգորված մանրացված քարից կամ խճից լցովի ջրամեկուսացնող շերտեր, կամ ասֆալտային ջրամեկուսացում ասֆալտբետոնից: </w:t>
      </w:r>
    </w:p>
    <w:p w14:paraId="233CC4D3" w14:textId="1B5C6E08" w:rsidR="00821DBD" w:rsidRPr="0099776C" w:rsidRDefault="00821DBD" w:rsidP="00EF1489">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Հատակին ջրի ազդեցության միջին և բարձր ինտենսիվության (բաց մարզադաշտեր և խաղահրապարակներ) և ջրաթափանցելի ծածկույթներն ուղղակիորեն հիմ</w:t>
      </w:r>
      <w:r w:rsidR="00AE15EF">
        <w:rPr>
          <w:rFonts w:ascii="GHEA Grapalat" w:hAnsi="GHEA Grapalat"/>
          <w:sz w:val="24"/>
          <w:szCs w:val="24"/>
          <w:lang w:val="hy-AM"/>
        </w:rPr>
        <w:t>նատակում</w:t>
      </w:r>
      <w:r w:rsidRPr="0099776C">
        <w:rPr>
          <w:rFonts w:ascii="GHEA Grapalat" w:hAnsi="GHEA Grapalat"/>
          <w:sz w:val="24"/>
          <w:szCs w:val="24"/>
          <w:lang w:val="hy-AM"/>
        </w:rPr>
        <w:t xml:space="preserve"> ընկած ոչ կոշտ տապաստակի շերտի վրա (խիճ կամ կոպիճ) տեղադրելու դեպքում գրունտային հիմնատակում պետք է դրենաժ իրականացվի, որը կապահովի մակերևութային ջրերի հեռացում և ստորերկրյա ջրերի մակարդակի իջեցում: </w:t>
      </w:r>
    </w:p>
    <w:p w14:paraId="6D57A78B"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Հատակի </w:t>
      </w:r>
      <w:bookmarkStart w:id="23" w:name="_Hlk137978761"/>
      <w:r w:rsidRPr="0099776C">
        <w:rPr>
          <w:rFonts w:ascii="GHEA Grapalat" w:hAnsi="GHEA Grapalat"/>
          <w:sz w:val="24"/>
          <w:szCs w:val="24"/>
          <w:lang w:val="hy-AM"/>
        </w:rPr>
        <w:t>շոգեմեկուսացում</w:t>
      </w:r>
      <w:bookmarkEnd w:id="23"/>
      <w:r w:rsidRPr="0099776C">
        <w:rPr>
          <w:rFonts w:ascii="GHEA Grapalat" w:hAnsi="GHEA Grapalat"/>
          <w:sz w:val="24"/>
          <w:szCs w:val="24"/>
          <w:lang w:val="hy-AM"/>
        </w:rPr>
        <w:t xml:space="preserve"> պետք է արվի գրունտային հիմնատակով հատակի դեպքում, եթե առկա է ստորերկրյա գազերի արտանետում, և ծածկերի վրա տեղադրվող հատակների դեպքում, եթե ծածկերը բաժանում են ջերմաստիճանի և խոնավության տարբեր շահագործման ռեժիմներով սենքեր:</w:t>
      </w:r>
    </w:p>
    <w:p w14:paraId="56C377FB" w14:textId="4B3D37FE"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Շոգեմեկուսացման շերտի դիրքը, ֆիզիկական և մեխանիկական հատկությունները որոշվում են գոլորշիների թափանցելիության հաշվարկի հիման վրա: Որպես գոլորշիների արգելք, պետք է օգտագործել պոլիէթիլենային գոլորշամեկուսացնող թաղանթ, մածիկ կամ գլանափաթեթային պոլիմերային կամ բիտում պարունակող ջրամեկուսիչ նյութեր:</w:t>
      </w:r>
    </w:p>
    <w:p w14:paraId="0699E4BE" w14:textId="4C0805D0" w:rsidR="001F4AD4" w:rsidRDefault="001F4AD4" w:rsidP="001F4AD4">
      <w:pPr>
        <w:pStyle w:val="a3"/>
        <w:spacing w:after="0" w:line="360" w:lineRule="auto"/>
        <w:ind w:left="426"/>
        <w:jc w:val="both"/>
        <w:rPr>
          <w:rFonts w:ascii="GHEA Grapalat" w:hAnsi="GHEA Grapalat"/>
          <w:sz w:val="24"/>
          <w:szCs w:val="24"/>
          <w:lang w:val="hy-AM"/>
        </w:rPr>
      </w:pPr>
    </w:p>
    <w:p w14:paraId="6AD3ECF4" w14:textId="57731084" w:rsidR="002C0780" w:rsidRDefault="002C0780" w:rsidP="001F4AD4">
      <w:pPr>
        <w:pStyle w:val="a3"/>
        <w:spacing w:after="0" w:line="360" w:lineRule="auto"/>
        <w:ind w:left="426"/>
        <w:jc w:val="both"/>
        <w:rPr>
          <w:rFonts w:ascii="GHEA Grapalat" w:hAnsi="GHEA Grapalat"/>
          <w:sz w:val="24"/>
          <w:szCs w:val="24"/>
          <w:lang w:val="hy-AM"/>
        </w:rPr>
      </w:pPr>
    </w:p>
    <w:p w14:paraId="744D6DBE" w14:textId="77777777" w:rsidR="002C0780" w:rsidRPr="0099776C" w:rsidRDefault="002C0780" w:rsidP="001F4AD4">
      <w:pPr>
        <w:pStyle w:val="a3"/>
        <w:spacing w:after="0" w:line="360" w:lineRule="auto"/>
        <w:ind w:left="426"/>
        <w:jc w:val="both"/>
        <w:rPr>
          <w:rFonts w:ascii="GHEA Grapalat" w:hAnsi="GHEA Grapalat"/>
          <w:sz w:val="24"/>
          <w:szCs w:val="24"/>
          <w:lang w:val="hy-AM"/>
        </w:rPr>
      </w:pPr>
    </w:p>
    <w:p w14:paraId="243F681A" w14:textId="7666ED0F" w:rsidR="00821DBD" w:rsidRDefault="004248F6" w:rsidP="001F4AD4">
      <w:pPr>
        <w:pStyle w:val="2"/>
        <w:rPr>
          <w:szCs w:val="24"/>
        </w:rPr>
      </w:pPr>
      <w:r w:rsidRPr="009732B0">
        <w:rPr>
          <w:szCs w:val="24"/>
          <w:lang w:val="hy-AM"/>
        </w:rPr>
        <w:lastRenderedPageBreak/>
        <w:t>7</w:t>
      </w:r>
      <w:r w:rsidR="00821DBD" w:rsidRPr="009732B0">
        <w:rPr>
          <w:rFonts w:ascii="Times New Roman" w:eastAsia="Microsoft JhengHei" w:hAnsi="Times New Roman" w:cs="Times New Roman"/>
          <w:szCs w:val="24"/>
          <w:lang w:val="hy-AM"/>
        </w:rPr>
        <w:t>․</w:t>
      </w:r>
      <w:r w:rsidRPr="009732B0">
        <w:rPr>
          <w:rFonts w:eastAsia="Microsoft JhengHei" w:cs="Microsoft JhengHei"/>
          <w:szCs w:val="24"/>
          <w:lang w:val="hy-AM"/>
        </w:rPr>
        <w:t>5</w:t>
      </w:r>
      <w:r w:rsidR="00821DBD" w:rsidRPr="009732B0">
        <w:rPr>
          <w:szCs w:val="24"/>
          <w:lang w:val="hy-AM"/>
        </w:rPr>
        <w:t xml:space="preserve"> </w:t>
      </w:r>
      <w:r w:rsidR="00821DBD" w:rsidRPr="009732B0">
        <w:rPr>
          <w:szCs w:val="24"/>
        </w:rPr>
        <w:t>ԵՐԵՍԱՍՎԱՂ</w:t>
      </w:r>
    </w:p>
    <w:p w14:paraId="0DE2A76A" w14:textId="77777777" w:rsidR="001F4AD4" w:rsidRPr="001F4AD4" w:rsidRDefault="001F4AD4" w:rsidP="001F4AD4">
      <w:pPr>
        <w:rPr>
          <w:sz w:val="24"/>
          <w:szCs w:val="24"/>
        </w:rPr>
      </w:pPr>
    </w:p>
    <w:p w14:paraId="2F89706F"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ru-RU"/>
        </w:rPr>
      </w:pPr>
      <w:proofErr w:type="spellStart"/>
      <w:r w:rsidRPr="001F4AD4">
        <w:rPr>
          <w:rFonts w:ascii="GHEA Grapalat" w:hAnsi="GHEA Grapalat"/>
          <w:sz w:val="24"/>
          <w:szCs w:val="24"/>
        </w:rPr>
        <w:t>Երեսասվաղը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պետք</w:t>
      </w:r>
      <w:proofErr w:type="spellEnd"/>
      <w:r w:rsidRPr="0099776C">
        <w:rPr>
          <w:rFonts w:ascii="GHEA Grapalat" w:hAnsi="GHEA Grapalat"/>
          <w:sz w:val="24"/>
          <w:szCs w:val="24"/>
          <w:lang w:val="ru-RU"/>
        </w:rPr>
        <w:t xml:space="preserve"> </w:t>
      </w:r>
      <w:r w:rsidRPr="001F4AD4">
        <w:rPr>
          <w:rFonts w:ascii="GHEA Grapalat" w:hAnsi="GHEA Grapalat"/>
          <w:sz w:val="24"/>
          <w:szCs w:val="24"/>
        </w:rPr>
        <w:t>է</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նախատեսվի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այն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դեպքերում</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երբ</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անհրաժեշտ</w:t>
      </w:r>
      <w:proofErr w:type="spellEnd"/>
      <w:r w:rsidRPr="0099776C">
        <w:rPr>
          <w:rFonts w:ascii="GHEA Grapalat" w:hAnsi="GHEA Grapalat"/>
          <w:sz w:val="24"/>
          <w:szCs w:val="24"/>
          <w:lang w:val="ru-RU"/>
        </w:rPr>
        <w:t xml:space="preserve"> </w:t>
      </w:r>
      <w:r w:rsidRPr="001F4AD4">
        <w:rPr>
          <w:rFonts w:ascii="GHEA Grapalat" w:hAnsi="GHEA Grapalat"/>
          <w:sz w:val="24"/>
          <w:szCs w:val="24"/>
        </w:rPr>
        <w:t>է</w:t>
      </w:r>
      <w:r w:rsidRPr="0099776C">
        <w:rPr>
          <w:rFonts w:ascii="Times New Roman" w:eastAsia="Microsoft JhengHei" w:hAnsi="Times New Roman" w:cs="Times New Roman"/>
          <w:sz w:val="24"/>
          <w:szCs w:val="24"/>
          <w:lang w:val="ru-RU"/>
        </w:rPr>
        <w:t>․</w:t>
      </w:r>
    </w:p>
    <w:p w14:paraId="46AB14A3" w14:textId="77777777" w:rsidR="00821DBD" w:rsidRPr="001F4AD4" w:rsidRDefault="00821DBD" w:rsidP="009C7CA2">
      <w:pPr>
        <w:pStyle w:val="a3"/>
        <w:numPr>
          <w:ilvl w:val="0"/>
          <w:numId w:val="10"/>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1F4AD4">
        <w:rPr>
          <w:rFonts w:ascii="GHEA Grapalat" w:eastAsia="Times New Roman" w:hAnsi="GHEA Grapalat" w:cs="Arial"/>
          <w:sz w:val="24"/>
          <w:szCs w:val="24"/>
          <w:lang w:val="hy-AM"/>
        </w:rPr>
        <w:t>ավելի ցածր ընկած շերտի մակերևույթի հավասարեցում.</w:t>
      </w:r>
    </w:p>
    <w:p w14:paraId="2C43818A" w14:textId="77777777" w:rsidR="00821DBD" w:rsidRPr="001F4AD4" w:rsidRDefault="00821DBD" w:rsidP="009C7CA2">
      <w:pPr>
        <w:pStyle w:val="a3"/>
        <w:numPr>
          <w:ilvl w:val="0"/>
          <w:numId w:val="10"/>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1F4AD4">
        <w:rPr>
          <w:rFonts w:ascii="GHEA Grapalat" w:eastAsia="Times New Roman" w:hAnsi="GHEA Grapalat" w:cs="Arial"/>
          <w:sz w:val="24"/>
          <w:szCs w:val="24"/>
          <w:lang w:val="hy-AM"/>
        </w:rPr>
        <w:t>խողովակաշարի ծածկում.</w:t>
      </w:r>
    </w:p>
    <w:p w14:paraId="34CD5A2F" w14:textId="77777777" w:rsidR="00821DBD" w:rsidRPr="001F4AD4" w:rsidRDefault="00821DBD" w:rsidP="009C7CA2">
      <w:pPr>
        <w:pStyle w:val="a3"/>
        <w:numPr>
          <w:ilvl w:val="0"/>
          <w:numId w:val="10"/>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1F4AD4">
        <w:rPr>
          <w:rFonts w:ascii="GHEA Grapalat" w:eastAsia="Times New Roman" w:hAnsi="GHEA Grapalat" w:cs="Arial"/>
          <w:sz w:val="24"/>
          <w:szCs w:val="24"/>
          <w:lang w:val="hy-AM"/>
        </w:rPr>
        <w:t>բեռնումների բաշխում ըստ ջերմաձայնամեկուսիչ շերտերի.</w:t>
      </w:r>
    </w:p>
    <w:p w14:paraId="450988C0" w14:textId="77777777" w:rsidR="00821DBD" w:rsidRPr="001F4AD4" w:rsidRDefault="00821DBD" w:rsidP="009C7CA2">
      <w:pPr>
        <w:pStyle w:val="a3"/>
        <w:numPr>
          <w:ilvl w:val="0"/>
          <w:numId w:val="10"/>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1F4AD4">
        <w:rPr>
          <w:rFonts w:ascii="GHEA Grapalat" w:eastAsia="Times New Roman" w:hAnsi="GHEA Grapalat" w:cs="Arial"/>
          <w:sz w:val="24"/>
          <w:szCs w:val="24"/>
          <w:lang w:val="hy-AM"/>
        </w:rPr>
        <w:t xml:space="preserve">հատակների նորմավորված ջերմայուրացման </w:t>
      </w:r>
      <w:bookmarkStart w:id="24" w:name="_Hlk137980972"/>
      <w:r w:rsidRPr="001F4AD4">
        <w:rPr>
          <w:rFonts w:ascii="GHEA Grapalat" w:eastAsia="Times New Roman" w:hAnsi="GHEA Grapalat" w:cs="Arial"/>
          <w:sz w:val="24"/>
          <w:szCs w:val="24"/>
          <w:lang w:val="hy-AM"/>
        </w:rPr>
        <w:t>ապահովում</w:t>
      </w:r>
      <w:bookmarkEnd w:id="24"/>
      <w:r w:rsidRPr="001F4AD4">
        <w:rPr>
          <w:rFonts w:ascii="GHEA Grapalat" w:eastAsia="Times New Roman" w:hAnsi="GHEA Grapalat" w:cs="Arial"/>
          <w:sz w:val="24"/>
          <w:szCs w:val="24"/>
          <w:lang w:val="hy-AM"/>
        </w:rPr>
        <w:t>.</w:t>
      </w:r>
    </w:p>
    <w:p w14:paraId="19D01920" w14:textId="77777777" w:rsidR="00821DBD" w:rsidRPr="001F4AD4" w:rsidRDefault="00821DBD" w:rsidP="009C7CA2">
      <w:pPr>
        <w:pStyle w:val="a3"/>
        <w:numPr>
          <w:ilvl w:val="0"/>
          <w:numId w:val="10"/>
        </w:numPr>
        <w:tabs>
          <w:tab w:val="left" w:pos="993"/>
        </w:tabs>
        <w:spacing w:after="0" w:line="360" w:lineRule="auto"/>
        <w:ind w:left="180" w:right="-364" w:firstLine="450"/>
        <w:jc w:val="both"/>
        <w:textAlignment w:val="baseline"/>
        <w:rPr>
          <w:rFonts w:ascii="GHEA Grapalat" w:eastAsia="Times New Roman" w:hAnsi="GHEA Grapalat" w:cs="Arial"/>
          <w:sz w:val="24"/>
          <w:szCs w:val="24"/>
          <w:lang w:val="hy-AM"/>
        </w:rPr>
      </w:pPr>
      <w:r w:rsidRPr="001F4AD4">
        <w:rPr>
          <w:rFonts w:ascii="GHEA Grapalat" w:eastAsia="Times New Roman" w:hAnsi="GHEA Grapalat" w:cs="Arial"/>
          <w:sz w:val="24"/>
          <w:szCs w:val="24"/>
          <w:lang w:val="hy-AM"/>
        </w:rPr>
        <w:t xml:space="preserve">ծածկերի վրա </w:t>
      </w:r>
      <w:r w:rsidRPr="001F4AD4">
        <w:rPr>
          <w:rFonts w:ascii="GHEA Grapalat" w:eastAsia="Times New Roman" w:hAnsi="GHEA Grapalat"/>
          <w:sz w:val="24"/>
          <w:szCs w:val="24"/>
          <w:lang w:val="hy-AM"/>
        </w:rPr>
        <w:t>իրականացվող</w:t>
      </w:r>
      <w:r w:rsidRPr="001F4AD4">
        <w:rPr>
          <w:rFonts w:ascii="GHEA Grapalat" w:eastAsia="Times New Roman" w:hAnsi="GHEA Grapalat" w:cs="Arial"/>
          <w:sz w:val="24"/>
          <w:szCs w:val="24"/>
          <w:lang w:val="hy-AM"/>
        </w:rPr>
        <w:t xml:space="preserve"> հատակների թեքությունների ապահովում:</w:t>
      </w:r>
    </w:p>
    <w:p w14:paraId="5F609F43"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Կեղտաջրերի հեռացման վաքերին, առուներին և հոսակներին հարող վայրերում թեքության ստեղծման համար ցեմենտավազե կամ բետոնե երեսասվաղի ամենափոքր հաստությունը պետք է լինի. ծածկի սալերի </w:t>
      </w:r>
      <w:bookmarkStart w:id="25" w:name="_Hlk137982025"/>
      <w:r w:rsidRPr="0099776C">
        <w:rPr>
          <w:rFonts w:ascii="GHEA Grapalat" w:hAnsi="GHEA Grapalat"/>
          <w:sz w:val="24"/>
          <w:szCs w:val="24"/>
          <w:lang w:val="hy-AM"/>
        </w:rPr>
        <w:t>վրա տեղադրելիս՝</w:t>
      </w:r>
      <w:bookmarkEnd w:id="25"/>
      <w:r w:rsidRPr="0099776C">
        <w:rPr>
          <w:rFonts w:ascii="GHEA Grapalat" w:hAnsi="GHEA Grapalat"/>
          <w:sz w:val="24"/>
          <w:szCs w:val="24"/>
          <w:lang w:val="hy-AM"/>
        </w:rPr>
        <w:t xml:space="preserve"> 20 մմ, ջերմային և ձայնամեկուսիչ շերտի վրա տեղադրելիս՝ 40 մմ: Խողովակաշարերի ծածկման համար երեսասվաղի հաստությունը (ներառյալ ջեռուցվող հատակներում) պետք է լինի առնվազն 45 մմ-ով ավելի, քան խողովակաշարերի տրամագիծը: </w:t>
      </w:r>
    </w:p>
    <w:p w14:paraId="18CAC7DA" w14:textId="5408C006"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Խողովակաշարերի տակ ընկած շերտի և խողովակաշարերի ծածկի մակերևույթները հավասարեցնելու, ինչպես նաև հատակի վրա թեքություն ստեղծելու համար պետք է իրականացվի միաձույլ երեսասվաղ՝ B12,5-ից ոչ ցածր դասի բետոնից կամ ցեմենտավազի շաղախից՝ ցեմենտային կապակցանյութով չոր շինարարական հատակային խառնուրդների հիման վրա՝ սեղմման ամրության դասը առնվազն 15 ՄՊա </w:t>
      </w:r>
      <w:bookmarkStart w:id="26" w:name="_Hlk138005326"/>
      <w:r w:rsidRPr="0099776C">
        <w:rPr>
          <w:rFonts w:ascii="GHEA Grapalat" w:hAnsi="GHEA Grapalat"/>
          <w:sz w:val="24"/>
          <w:szCs w:val="24"/>
          <w:lang w:val="hy-AM"/>
        </w:rPr>
        <w:t>(մակնիշն ըստ ամրության M150):</w:t>
      </w:r>
      <w:bookmarkEnd w:id="26"/>
      <w:r w:rsidRPr="0099776C">
        <w:rPr>
          <w:rFonts w:ascii="GHEA Grapalat" w:hAnsi="GHEA Grapalat"/>
          <w:sz w:val="24"/>
          <w:szCs w:val="24"/>
          <w:lang w:val="hy-AM"/>
        </w:rPr>
        <w:t xml:space="preserve"> </w:t>
      </w:r>
    </w:p>
    <w:p w14:paraId="3661A8FF" w14:textId="6EBB8AA8"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Պոլիմերային ծածկույթների դեպքում միաձույլ երեսասվաղը պետք է նախատեսվի </w:t>
      </w:r>
      <w:bookmarkStart w:id="27" w:name="_Hlk138005156"/>
      <w:r w:rsidRPr="0099776C">
        <w:rPr>
          <w:rFonts w:ascii="GHEA Grapalat" w:hAnsi="GHEA Grapalat"/>
          <w:sz w:val="24"/>
          <w:szCs w:val="24"/>
          <w:lang w:val="hy-AM"/>
        </w:rPr>
        <w:t xml:space="preserve">առնվազն B15 դասի բետոնից </w:t>
      </w:r>
      <w:bookmarkEnd w:id="27"/>
      <w:r w:rsidRPr="0099776C">
        <w:rPr>
          <w:rFonts w:ascii="GHEA Grapalat" w:hAnsi="GHEA Grapalat"/>
          <w:sz w:val="24"/>
          <w:szCs w:val="24"/>
          <w:lang w:val="hy-AM"/>
        </w:rPr>
        <w:t xml:space="preserve">կամ </w:t>
      </w:r>
      <w:bookmarkStart w:id="28" w:name="_Hlk138005286"/>
      <w:r w:rsidRPr="0099776C">
        <w:rPr>
          <w:rFonts w:ascii="GHEA Grapalat" w:hAnsi="GHEA Grapalat"/>
          <w:sz w:val="24"/>
          <w:szCs w:val="24"/>
          <w:lang w:val="hy-AM"/>
        </w:rPr>
        <w:t xml:space="preserve">ցեմենտավազի շաղախներից՝ ցեմենտային կապակցանյութով չոր շինարարական հատակային խառնուրդների հիման վրա՝ սեղմման ամրության դասը առնվազն 20 ՄՊա  </w:t>
      </w:r>
      <w:bookmarkEnd w:id="28"/>
      <w:r w:rsidRPr="0099776C">
        <w:rPr>
          <w:rFonts w:ascii="GHEA Grapalat" w:hAnsi="GHEA Grapalat"/>
          <w:sz w:val="24"/>
          <w:szCs w:val="24"/>
          <w:lang w:val="hy-AM"/>
        </w:rPr>
        <w:t>(մակնիշն ըստ ամրության M200):</w:t>
      </w:r>
    </w:p>
    <w:p w14:paraId="5B9D1E52" w14:textId="2BC33F20"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Ջերմա- և ձայնամեկուսիչ առաձգական շերտի վրա արվող երեսասվաղը պետք է իրականացվի բետոնից, որի սեղմման ամրության դասը առնվազն B15 և ձգման` առնվազն</w:t>
      </w:r>
      <w:r w:rsidRPr="0099776C">
        <w:rPr>
          <w:rFonts w:ascii="GHEA Grapalat" w:hAnsi="GHEA Grapalat"/>
          <w:sz w:val="24"/>
          <w:szCs w:val="24"/>
          <w:lang w:val="hy-AM" w:eastAsia="ru-RU"/>
        </w:rPr>
        <w:t xml:space="preserve"> В</w:t>
      </w:r>
      <w:r w:rsidRPr="0099776C">
        <w:rPr>
          <w:rFonts w:ascii="GHEA Grapalat" w:hAnsi="GHEA Grapalat"/>
          <w:sz w:val="24"/>
          <w:szCs w:val="24"/>
          <w:vertAlign w:val="subscript"/>
          <w:lang w:val="hy-AM" w:eastAsia="ru-RU"/>
        </w:rPr>
        <w:t>tb</w:t>
      </w:r>
      <w:r w:rsidRPr="0099776C">
        <w:rPr>
          <w:rFonts w:ascii="GHEA Grapalat" w:hAnsi="GHEA Grapalat"/>
          <w:sz w:val="24"/>
          <w:szCs w:val="24"/>
          <w:lang w:val="hy-AM" w:eastAsia="ru-RU"/>
        </w:rPr>
        <w:t>3,6,</w:t>
      </w:r>
      <w:r w:rsidRPr="0099776C">
        <w:rPr>
          <w:rFonts w:ascii="GHEA Grapalat" w:hAnsi="GHEA Grapalat"/>
          <w:sz w:val="24"/>
          <w:szCs w:val="24"/>
          <w:lang w:val="hy-AM"/>
        </w:rPr>
        <w:t xml:space="preserve"> համաձայն ԳՕՍՏ 26633-2015 պահանջներին կամ ցեմենտավազի շաղախներից համաձայն ԳՕՍՏ 28013-</w:t>
      </w:r>
      <w:r w:rsidR="00F71C38" w:rsidRPr="0099776C">
        <w:rPr>
          <w:rFonts w:ascii="GHEA Grapalat" w:hAnsi="GHEA Grapalat"/>
          <w:sz w:val="24"/>
          <w:szCs w:val="24"/>
          <w:lang w:val="hy-AM"/>
        </w:rPr>
        <w:t>2023</w:t>
      </w:r>
      <w:r w:rsidRPr="0099776C">
        <w:rPr>
          <w:rFonts w:ascii="GHEA Grapalat" w:hAnsi="GHEA Grapalat"/>
          <w:sz w:val="24"/>
          <w:szCs w:val="24"/>
          <w:lang w:val="hy-AM"/>
        </w:rPr>
        <w:t xml:space="preserve"> պահանջներին կամ՝ ցեմենտային կապակցանյութով չոր շինարարական խառնուրդների հիման վրա </w:t>
      </w:r>
      <w:r w:rsidRPr="0099776C">
        <w:rPr>
          <w:rFonts w:ascii="GHEA Grapalat" w:hAnsi="GHEA Grapalat"/>
          <w:sz w:val="24"/>
          <w:szCs w:val="24"/>
          <w:lang w:val="hy-AM"/>
        </w:rPr>
        <w:lastRenderedPageBreak/>
        <w:t>ԳՕՍՏ 31357-2007</w:t>
      </w:r>
      <w:r w:rsidRPr="0099776C">
        <w:rPr>
          <w:rFonts w:ascii="GHEA Grapalat" w:hAnsi="GHEA Grapalat"/>
          <w:color w:val="FF0000"/>
          <w:sz w:val="24"/>
          <w:szCs w:val="24"/>
          <w:lang w:val="hy-AM"/>
        </w:rPr>
        <w:t xml:space="preserve"> </w:t>
      </w:r>
      <w:r w:rsidRPr="0099776C">
        <w:rPr>
          <w:rFonts w:ascii="GHEA Grapalat" w:hAnsi="GHEA Grapalat"/>
          <w:sz w:val="24"/>
          <w:szCs w:val="24"/>
          <w:lang w:val="hy-AM"/>
        </w:rPr>
        <w:t>պահանջներին՝ սեղմման ամրության դասը առնվազն 20 ՄՊա (մակնիշն ըստ ամրության M200) և ձգման ամրությունը ծռելիս՝ առնվազն 4,5 ՄՊա:</w:t>
      </w:r>
    </w:p>
    <w:p w14:paraId="35A107E8"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Սալերում հովացման խողովակներով արհեստական սառույցով մարզադաշտերի երեսասվաղի հաստությունը պետք է լինի 140 մմ:</w:t>
      </w:r>
    </w:p>
    <w:p w14:paraId="7DB91A22"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Ստորև տեղադրված շերտերի մակերևույթը հավասարեցնելու համար ցեմենտային կապակցանյութերի հիման վրա դիսպերսիոն ինքնախտացող չոր շինարարական հատակային խառնուրդներով շաղախով իրականացվող միաձույլ  երեսասվաղի հաստությունը պետք է լինի  շաղախի կազմում պարունակվող առավելագույն լցանյութի տրամագծի առնվազն 1,5 չափով:  </w:t>
      </w:r>
    </w:p>
    <w:p w14:paraId="412C75CD" w14:textId="3B5CB96D"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Ցեմենտային կապակցանյութով երեսասվաղի հարակցման ամրությունը (ադհեզիան) բետոնե հիմ</w:t>
      </w:r>
      <w:r w:rsidR="00AE15EF">
        <w:rPr>
          <w:rFonts w:ascii="GHEA Grapalat" w:hAnsi="GHEA Grapalat"/>
          <w:sz w:val="24"/>
          <w:szCs w:val="24"/>
          <w:lang w:val="hy-AM"/>
        </w:rPr>
        <w:t>նատակից</w:t>
      </w:r>
      <w:r w:rsidRPr="0099776C">
        <w:rPr>
          <w:rFonts w:ascii="GHEA Grapalat" w:hAnsi="GHEA Grapalat"/>
          <w:sz w:val="24"/>
          <w:szCs w:val="24"/>
          <w:lang w:val="hy-AM"/>
        </w:rPr>
        <w:t xml:space="preserve"> 28 օրականում պոկելու համար պետք է լինի առնվազն 0,6 ՄՊա: Կարծրացած ցեմենտավազի շաղախի (բետոնի) շաղկապման ամրությունը բետոնե հիմ</w:t>
      </w:r>
      <w:r w:rsidR="00AE15EF">
        <w:rPr>
          <w:rFonts w:ascii="GHEA Grapalat" w:hAnsi="GHEA Grapalat"/>
          <w:sz w:val="24"/>
          <w:szCs w:val="24"/>
          <w:lang w:val="hy-AM"/>
        </w:rPr>
        <w:t>նատակի</w:t>
      </w:r>
      <w:r w:rsidRPr="0099776C">
        <w:rPr>
          <w:rFonts w:ascii="GHEA Grapalat" w:hAnsi="GHEA Grapalat"/>
          <w:sz w:val="24"/>
          <w:szCs w:val="24"/>
          <w:lang w:val="hy-AM"/>
        </w:rPr>
        <w:t xml:space="preserve"> հետ 7 օր հետո պետք է կազմի նախագծային արժեքի առնվազն 50 %-ը:</w:t>
      </w:r>
    </w:p>
    <w:p w14:paraId="61AFFF3B" w14:textId="390AD16C"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Հատակին 20 կՆ-ից ավելի կենտրոնացված բեռնվածքի դեպքում </w:t>
      </w:r>
      <w:bookmarkStart w:id="29" w:name="_Hlk138008816"/>
      <w:r w:rsidRPr="0099776C">
        <w:rPr>
          <w:rFonts w:ascii="GHEA Grapalat" w:hAnsi="GHEA Grapalat"/>
          <w:sz w:val="24"/>
          <w:szCs w:val="24"/>
          <w:lang w:val="hy-AM"/>
        </w:rPr>
        <w:t xml:space="preserve">ջերմային կամ ձայնամեկուսիչ շերտի վրա </w:t>
      </w:r>
      <w:bookmarkEnd w:id="29"/>
      <w:r w:rsidRPr="0099776C">
        <w:rPr>
          <w:rFonts w:ascii="GHEA Grapalat" w:hAnsi="GHEA Grapalat"/>
          <w:sz w:val="24"/>
          <w:szCs w:val="24"/>
          <w:lang w:val="hy-AM"/>
        </w:rPr>
        <w:t xml:space="preserve">երեսասվաղի հաստությունը պետք է որոշվի տեղային սեղմման և ճզմանցման հաշվարկով՝ համաձայն </w:t>
      </w:r>
      <w:r w:rsidR="009D18AA" w:rsidRPr="009732B0">
        <w:rPr>
          <w:rFonts w:ascii="GHEA Grapalat" w:eastAsia="Times New Roman" w:hAnsi="GHEA Grapalat"/>
          <w:sz w:val="24"/>
          <w:szCs w:val="24"/>
          <w:lang w:val="hy-AM"/>
        </w:rPr>
        <w:t xml:space="preserve">ՀՀ Քաղաքաշինության կոմիտեի նախագահի 2021թ. հունվարի 14-ի N 02-Ն հրամանով հաստատված </w:t>
      </w:r>
      <w:r w:rsidRPr="0099776C">
        <w:rPr>
          <w:rFonts w:ascii="GHEA Grapalat" w:hAnsi="GHEA Grapalat"/>
          <w:sz w:val="24"/>
          <w:szCs w:val="24"/>
          <w:lang w:val="hy-AM"/>
        </w:rPr>
        <w:t>ՀՀՇՆ 52-01-2021</w:t>
      </w:r>
      <w:r w:rsidR="009D18AA">
        <w:rPr>
          <w:rFonts w:ascii="GHEA Grapalat" w:hAnsi="GHEA Grapalat"/>
          <w:sz w:val="24"/>
          <w:szCs w:val="24"/>
          <w:lang w:val="hy-AM"/>
        </w:rPr>
        <w:t xml:space="preserve"> շինարարական նորմերի</w:t>
      </w:r>
      <w:r w:rsidRPr="0099776C">
        <w:rPr>
          <w:rFonts w:ascii="GHEA Grapalat" w:hAnsi="GHEA Grapalat"/>
          <w:sz w:val="24"/>
          <w:szCs w:val="24"/>
          <w:lang w:val="hy-AM"/>
        </w:rPr>
        <w:t xml:space="preserve"> պահանջներով </w:t>
      </w:r>
      <w:r w:rsidRPr="0099776C">
        <w:rPr>
          <w:rFonts w:ascii="GHEA Grapalat" w:hAnsi="GHEA Grapalat"/>
          <w:bCs/>
          <w:sz w:val="24"/>
          <w:szCs w:val="24"/>
          <w:lang w:val="hy-AM"/>
        </w:rPr>
        <w:t>հաստաված</w:t>
      </w:r>
      <w:r w:rsidRPr="0099776C">
        <w:rPr>
          <w:rFonts w:ascii="GHEA Grapalat" w:hAnsi="GHEA Grapalat"/>
          <w:sz w:val="24"/>
          <w:szCs w:val="24"/>
          <w:lang w:val="hy-AM"/>
        </w:rPr>
        <w:t xml:space="preserve"> հաշվարկային մեթոդիկայի, նաև ճկման ուժի մոմենտի գործողությունը՝ հաշվարկված սույն նորմերի 11-րդ մասի համաձայն և պետք է ընդունվի առնվազն 100 մմ հաստությամբ՝ B22.5-ից ոչ ցածր դասի բետոնից:</w:t>
      </w:r>
    </w:p>
    <w:p w14:paraId="37DF5865"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Հատակին 20 կՆ կամ պակաս կենտրոնացված բեռնվածքի դեպքում, հանքային բամբակե</w:t>
      </w:r>
      <w:r w:rsidRPr="0099776C" w:rsidDel="00DF332D">
        <w:rPr>
          <w:rFonts w:ascii="GHEA Grapalat" w:hAnsi="GHEA Grapalat"/>
          <w:sz w:val="24"/>
          <w:szCs w:val="24"/>
          <w:lang w:val="hy-AM"/>
        </w:rPr>
        <w:t xml:space="preserve"> </w:t>
      </w:r>
      <w:r w:rsidRPr="0099776C">
        <w:rPr>
          <w:rFonts w:ascii="GHEA Grapalat" w:hAnsi="GHEA Grapalat"/>
          <w:sz w:val="24"/>
          <w:szCs w:val="24"/>
          <w:lang w:val="hy-AM"/>
        </w:rPr>
        <w:t xml:space="preserve">սալերի ջերմային կամ ձայնամեկուսիչ շերտի վրա ցեմենտավազի կամ բետոնի երեսասվաղի հաստությունն ընդունվում է, հաշվի առնելով գործող կենտրոնացված բեռնումների արժեքները, ջերմամեկուսիչի և երեսասվաղի նյութերի ֆիզիկական և մեխանիկական բնութագրերը: </w:t>
      </w:r>
    </w:p>
    <w:p w14:paraId="0E4EEBFE"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Ձայնամեկուսիչ միջադիրների կամ լցվածքների վրա պատրաստվող երեսասվաղների՝ այլ կառույցների հետ (պատեր, միջնապատեր, հատակների միջով անցնող խողովակաշարեր և այլն) լծորդման վայրերում պետք է թողնվեն ոչ պակաս </w:t>
      </w:r>
      <w:r w:rsidRPr="0099776C">
        <w:rPr>
          <w:rFonts w:ascii="GHEA Grapalat" w:hAnsi="GHEA Grapalat"/>
          <w:sz w:val="24"/>
          <w:szCs w:val="24"/>
          <w:lang w:val="hy-AM"/>
        </w:rPr>
        <w:lastRenderedPageBreak/>
        <w:t xml:space="preserve">5 մմ լայնությամբ արանքներ՝ երեսասվաղի ամբողջ խորությամբ, որոնք պետք է լցվեն ձայնամեկուսիչ նյութով:  </w:t>
      </w:r>
    </w:p>
    <w:p w14:paraId="04C025D3"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Թաց գործընթացները բացառելու, աշխատանքի արտադրությունն արագացնելու, ինչպես նաև հատակի ստանդարտացված ջերմայուրացումն ապահովելու համար պետք է օգտագործվեն գիպսամանրաթելային, գիպսատաշեղային և ցեմենտատաշեղային կամ նրբատախտակից պատրաստված հավաքովի երեսակապեր: </w:t>
      </w:r>
    </w:p>
    <w:p w14:paraId="5A77CC1E" w14:textId="104E207E"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Հատակի նորմավորված ջերմայուրացումն ապահովելու համար երեսասվաղի թեթև բետոնը պետք է լինի B5-ից ոչ ցածր դասի, իսկ ծակոտկեն ցեմենտավազի շաղախի սեղմման ամրության դասը՝ առնվազն 5 ՄՊա (մակնիշը ըստ ամրության M50):</w:t>
      </w:r>
    </w:p>
    <w:p w14:paraId="40DE8B24" w14:textId="7777777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Երեսասվաղում պետք է նախատեսվեն ջերմակծկումային, դեֆորմացման և մեկուսացնող կարեր: Դեֆորմացման և մեկուսացնող կարերը պետք է համընկնեն ստորև գտնվող համապատասխան կարերի հետ: Միաձույլ երեսասվաղի ջերմակծկումային կարերի միջև հեռավորությունը չպետք է գերազանցի 6 մ-ը: Դեֆորմացման կարերը պետք է հարդարվեն պոլիմերային ճկուն կոմպոզիցիայով:</w:t>
      </w:r>
    </w:p>
    <w:p w14:paraId="3F21812E" w14:textId="561ACEE7" w:rsidR="00821DBD" w:rsidRPr="0099776C" w:rsidRDefault="00821DBD"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Ջերմակծկումային կարերը պետք է իրականացվեն երեսասվաղի հաստության առնվազն 1/2 խորությամբ և գծամշակվեն 400-ից ոչ ցածր պորտլանդցեմենտի մակնիշի հիմքով խծուծածեփի կոմպոզիցիայով, իսկ հաջորդաբար պոլիմերային ծածկույթների տեղադրման դեպքում՝ պոլիմերային մածիկային կոմպոզիցիայով:</w:t>
      </w:r>
    </w:p>
    <w:p w14:paraId="074C56CD" w14:textId="59781166" w:rsidR="00F71C38" w:rsidRDefault="004248F6" w:rsidP="001F4AD4">
      <w:pPr>
        <w:pStyle w:val="2"/>
        <w:rPr>
          <w:szCs w:val="24"/>
        </w:rPr>
      </w:pPr>
      <w:r w:rsidRPr="009732B0">
        <w:rPr>
          <w:szCs w:val="24"/>
          <w:lang w:val="en-US"/>
        </w:rPr>
        <w:t>7</w:t>
      </w:r>
      <w:r w:rsidR="00F71C38" w:rsidRPr="009732B0">
        <w:rPr>
          <w:szCs w:val="24"/>
          <w:lang w:val="en-US"/>
        </w:rPr>
        <w:t>.</w:t>
      </w:r>
      <w:r w:rsidRPr="009732B0">
        <w:rPr>
          <w:szCs w:val="24"/>
          <w:lang w:val="en-US"/>
        </w:rPr>
        <w:t>6</w:t>
      </w:r>
      <w:r w:rsidR="00F71C38" w:rsidRPr="009732B0">
        <w:rPr>
          <w:szCs w:val="24"/>
          <w:lang w:val="en-US"/>
        </w:rPr>
        <w:t xml:space="preserve"> </w:t>
      </w:r>
      <w:r w:rsidR="00F71C38" w:rsidRPr="009732B0">
        <w:rPr>
          <w:szCs w:val="24"/>
        </w:rPr>
        <w:t>ՏԱՊԱՍՏԱԿԻ ՇԵՐՏ</w:t>
      </w:r>
    </w:p>
    <w:p w14:paraId="6E406E2A" w14:textId="77777777" w:rsidR="002C0780" w:rsidRPr="002C0780" w:rsidRDefault="002C0780" w:rsidP="002C0780"/>
    <w:p w14:paraId="16AAB843"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ru-RU"/>
        </w:rPr>
      </w:pPr>
      <w:proofErr w:type="spellStart"/>
      <w:r w:rsidRPr="001F4AD4">
        <w:rPr>
          <w:rFonts w:ascii="GHEA Grapalat" w:hAnsi="GHEA Grapalat"/>
          <w:sz w:val="24"/>
          <w:szCs w:val="24"/>
        </w:rPr>
        <w:t>Ոչ</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կոշտ</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տապաստակի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շերտերը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ասֆալտբետոնից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ընտրված</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կազմի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քարե</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նյութերից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խարամից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խճից</w:t>
      </w:r>
      <w:proofErr w:type="spellEnd"/>
      <w:r w:rsidRPr="0099776C">
        <w:rPr>
          <w:rFonts w:ascii="GHEA Grapalat" w:hAnsi="GHEA Grapalat"/>
          <w:sz w:val="24"/>
          <w:szCs w:val="24"/>
          <w:lang w:val="ru-RU"/>
        </w:rPr>
        <w:t xml:space="preserve"> </w:t>
      </w:r>
      <w:r w:rsidRPr="001F4AD4">
        <w:rPr>
          <w:rFonts w:ascii="GHEA Grapalat" w:hAnsi="GHEA Grapalat"/>
          <w:sz w:val="24"/>
          <w:szCs w:val="24"/>
        </w:rPr>
        <w:t>և</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կոպճանյութերից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ներառյալ</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օրգանական</w:t>
      </w:r>
      <w:proofErr w:type="spellEnd"/>
      <w:r w:rsidRPr="0099776C">
        <w:rPr>
          <w:rFonts w:ascii="GHEA Grapalat" w:hAnsi="GHEA Grapalat"/>
          <w:sz w:val="24"/>
          <w:szCs w:val="24"/>
          <w:lang w:val="ru-RU"/>
        </w:rPr>
        <w:t xml:space="preserve"> </w:t>
      </w:r>
      <w:bookmarkStart w:id="30" w:name="_Hlk138030525"/>
      <w:proofErr w:type="spellStart"/>
      <w:r w:rsidRPr="001F4AD4">
        <w:rPr>
          <w:rFonts w:ascii="GHEA Grapalat" w:hAnsi="GHEA Grapalat"/>
          <w:sz w:val="24"/>
          <w:szCs w:val="24"/>
        </w:rPr>
        <w:t>կապակցանյութերով</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մշակված</w:t>
      </w:r>
      <w:bookmarkEnd w:id="30"/>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անօրգանական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կամ</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օրգանական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կապակցանյութերով</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մշակված</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գրունտներից</w:t>
      </w:r>
      <w:proofErr w:type="spellEnd"/>
      <w:r w:rsidRPr="0099776C">
        <w:rPr>
          <w:rFonts w:ascii="GHEA Grapalat" w:hAnsi="GHEA Grapalat"/>
          <w:sz w:val="24"/>
          <w:szCs w:val="24"/>
          <w:lang w:val="ru-RU"/>
        </w:rPr>
        <w:t xml:space="preserve"> </w:t>
      </w:r>
      <w:r w:rsidRPr="001F4AD4">
        <w:rPr>
          <w:rFonts w:ascii="GHEA Grapalat" w:hAnsi="GHEA Grapalat"/>
          <w:sz w:val="24"/>
          <w:szCs w:val="24"/>
        </w:rPr>
        <w:t>և</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տեղական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նյութերից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կարող</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են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կիրառվել</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դրանց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պարտադիր</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մեխանիկական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խտացման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պայմանով</w:t>
      </w:r>
      <w:proofErr w:type="spellEnd"/>
      <w:r w:rsidRPr="0099776C">
        <w:rPr>
          <w:rFonts w:ascii="GHEA Grapalat" w:hAnsi="GHEA Grapalat"/>
          <w:sz w:val="24"/>
          <w:szCs w:val="24"/>
          <w:lang w:val="ru-RU"/>
        </w:rPr>
        <w:t xml:space="preserve">: </w:t>
      </w:r>
    </w:p>
    <w:p w14:paraId="2E6BA840"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ru-RU"/>
        </w:rPr>
      </w:pPr>
      <w:proofErr w:type="spellStart"/>
      <w:r w:rsidRPr="001F4AD4">
        <w:rPr>
          <w:rFonts w:ascii="GHEA Grapalat" w:hAnsi="GHEA Grapalat"/>
          <w:sz w:val="24"/>
          <w:szCs w:val="24"/>
        </w:rPr>
        <w:lastRenderedPageBreak/>
        <w:t>Բետոնի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երկաթբետոնե</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պողպատաֆիբրաբետոնե</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կոշտ</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տապաստակի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շերտը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պետք</w:t>
      </w:r>
      <w:proofErr w:type="spellEnd"/>
      <w:r w:rsidRPr="0099776C">
        <w:rPr>
          <w:rFonts w:ascii="GHEA Grapalat" w:hAnsi="GHEA Grapalat"/>
          <w:sz w:val="24"/>
          <w:szCs w:val="24"/>
          <w:lang w:val="ru-RU"/>
        </w:rPr>
        <w:t xml:space="preserve"> </w:t>
      </w:r>
      <w:r w:rsidRPr="001F4AD4">
        <w:rPr>
          <w:rFonts w:ascii="GHEA Grapalat" w:hAnsi="GHEA Grapalat"/>
          <w:sz w:val="24"/>
          <w:szCs w:val="24"/>
        </w:rPr>
        <w:t>է</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պատրաստված</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լինի</w:t>
      </w:r>
      <w:proofErr w:type="spellEnd"/>
      <w:r w:rsidRPr="0099776C">
        <w:rPr>
          <w:rFonts w:ascii="GHEA Grapalat" w:hAnsi="GHEA Grapalat"/>
          <w:sz w:val="24"/>
          <w:szCs w:val="24"/>
          <w:lang w:val="ru-RU"/>
        </w:rPr>
        <w:t xml:space="preserve"> </w:t>
      </w:r>
      <w:r w:rsidRPr="001F4AD4">
        <w:rPr>
          <w:rFonts w:ascii="GHEA Grapalat" w:hAnsi="GHEA Grapalat"/>
          <w:sz w:val="24"/>
          <w:szCs w:val="24"/>
        </w:rPr>
        <w:t>B</w:t>
      </w:r>
      <w:r w:rsidRPr="0099776C">
        <w:rPr>
          <w:rFonts w:ascii="GHEA Grapalat" w:hAnsi="GHEA Grapalat"/>
          <w:sz w:val="24"/>
          <w:szCs w:val="24"/>
          <w:lang w:val="ru-RU"/>
        </w:rPr>
        <w:t>22,5-</w:t>
      </w:r>
      <w:proofErr w:type="spellStart"/>
      <w:r w:rsidRPr="001F4AD4">
        <w:rPr>
          <w:rFonts w:ascii="GHEA Grapalat" w:hAnsi="GHEA Grapalat"/>
          <w:sz w:val="24"/>
          <w:szCs w:val="24"/>
        </w:rPr>
        <w:t>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ոչ</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ցածր</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դասի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բետոնից</w:t>
      </w:r>
      <w:proofErr w:type="spellEnd"/>
      <w:r w:rsidRPr="0099776C">
        <w:rPr>
          <w:rFonts w:ascii="GHEA Grapalat" w:hAnsi="GHEA Grapalat"/>
          <w:sz w:val="24"/>
          <w:szCs w:val="24"/>
          <w:lang w:val="ru-RU"/>
        </w:rPr>
        <w:t>:</w:t>
      </w:r>
    </w:p>
    <w:p w14:paraId="732264C8"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ru-RU"/>
        </w:rPr>
      </w:pPr>
      <w:proofErr w:type="spellStart"/>
      <w:r w:rsidRPr="001F4AD4">
        <w:rPr>
          <w:rFonts w:ascii="GHEA Grapalat" w:hAnsi="GHEA Grapalat"/>
          <w:sz w:val="24"/>
          <w:szCs w:val="24"/>
        </w:rPr>
        <w:t>Եթե</w:t>
      </w:r>
      <w:proofErr w:type="spellEnd"/>
      <w:r w:rsidRPr="0099776C">
        <w:rPr>
          <w:rFonts w:ascii="GHEA Grapalat" w:hAnsi="GHEA Grapalat"/>
          <w:sz w:val="24"/>
          <w:szCs w:val="24"/>
          <w:lang w:val="ru-RU"/>
        </w:rPr>
        <w:t xml:space="preserve"> </w:t>
      </w:r>
      <w:r w:rsidRPr="001F4AD4">
        <w:rPr>
          <w:rFonts w:ascii="GHEA Grapalat" w:hAnsi="GHEA Grapalat"/>
          <w:sz w:val="24"/>
          <w:szCs w:val="24"/>
        </w:rPr>
        <w:t>B</w:t>
      </w:r>
      <w:r w:rsidRPr="0099776C">
        <w:rPr>
          <w:rFonts w:ascii="GHEA Grapalat" w:hAnsi="GHEA Grapalat"/>
          <w:sz w:val="24"/>
          <w:szCs w:val="24"/>
          <w:lang w:val="ru-RU"/>
        </w:rPr>
        <w:t xml:space="preserve">22,5 </w:t>
      </w:r>
      <w:proofErr w:type="spellStart"/>
      <w:r w:rsidRPr="001F4AD4">
        <w:rPr>
          <w:rFonts w:ascii="GHEA Grapalat" w:hAnsi="GHEA Grapalat"/>
          <w:sz w:val="24"/>
          <w:szCs w:val="24"/>
        </w:rPr>
        <w:t>դասի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բետոնից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տապաստակի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շերտում</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ձգման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լարումը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հաշվարկվածից</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ցածր</w:t>
      </w:r>
      <w:proofErr w:type="spellEnd"/>
      <w:r w:rsidRPr="0099776C">
        <w:rPr>
          <w:rFonts w:ascii="GHEA Grapalat" w:hAnsi="GHEA Grapalat"/>
          <w:sz w:val="24"/>
          <w:szCs w:val="24"/>
          <w:lang w:val="ru-RU"/>
        </w:rPr>
        <w:t xml:space="preserve"> </w:t>
      </w:r>
      <w:r w:rsidRPr="001F4AD4">
        <w:rPr>
          <w:rFonts w:ascii="GHEA Grapalat" w:hAnsi="GHEA Grapalat"/>
          <w:sz w:val="24"/>
          <w:szCs w:val="24"/>
        </w:rPr>
        <w:t>է</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ապա</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թույլատրվում</w:t>
      </w:r>
      <w:proofErr w:type="spellEnd"/>
      <w:r w:rsidRPr="0099776C">
        <w:rPr>
          <w:rFonts w:ascii="GHEA Grapalat" w:hAnsi="GHEA Grapalat"/>
          <w:sz w:val="24"/>
          <w:szCs w:val="24"/>
          <w:lang w:val="ru-RU"/>
        </w:rPr>
        <w:t xml:space="preserve"> </w:t>
      </w:r>
      <w:r w:rsidRPr="001F4AD4">
        <w:rPr>
          <w:rFonts w:ascii="GHEA Grapalat" w:hAnsi="GHEA Grapalat"/>
          <w:sz w:val="24"/>
          <w:szCs w:val="24"/>
        </w:rPr>
        <w:t>է</w:t>
      </w:r>
      <w:r w:rsidRPr="0099776C">
        <w:rPr>
          <w:rFonts w:ascii="GHEA Grapalat" w:hAnsi="GHEA Grapalat"/>
          <w:sz w:val="24"/>
          <w:szCs w:val="24"/>
          <w:lang w:val="ru-RU"/>
        </w:rPr>
        <w:t xml:space="preserve"> </w:t>
      </w:r>
      <w:proofErr w:type="spellStart"/>
      <w:r w:rsidRPr="001F4AD4">
        <w:rPr>
          <w:rFonts w:ascii="GHEA Grapalat" w:hAnsi="GHEA Grapalat"/>
          <w:sz w:val="24"/>
          <w:szCs w:val="24"/>
        </w:rPr>
        <w:t>օգտագործել</w:t>
      </w:r>
      <w:proofErr w:type="spellEnd"/>
      <w:r w:rsidRPr="0099776C">
        <w:rPr>
          <w:rFonts w:ascii="Times New Roman" w:hAnsi="Times New Roman" w:cs="Times New Roman"/>
          <w:sz w:val="24"/>
          <w:szCs w:val="24"/>
          <w:lang w:val="ru-RU"/>
        </w:rPr>
        <w:t>․</w:t>
      </w:r>
      <w:r w:rsidRPr="0099776C">
        <w:rPr>
          <w:rFonts w:ascii="GHEA Grapalat" w:hAnsi="GHEA Grapalat"/>
          <w:sz w:val="24"/>
          <w:szCs w:val="24"/>
          <w:lang w:val="ru-RU"/>
        </w:rPr>
        <w:t xml:space="preserve"> </w:t>
      </w:r>
    </w:p>
    <w:p w14:paraId="09813C14" w14:textId="77777777" w:rsidR="00F71C38" w:rsidRPr="009732B0" w:rsidRDefault="00F71C38" w:rsidP="009C7CA2">
      <w:pPr>
        <w:pStyle w:val="Style1"/>
        <w:numPr>
          <w:ilvl w:val="0"/>
          <w:numId w:val="11"/>
        </w:numPr>
        <w:ind w:left="0" w:firstLine="720"/>
      </w:pPr>
      <w:r w:rsidRPr="009732B0">
        <w:t xml:space="preserve">ոչ պակաս, քան B7,5 դասի բետոն՝ նախքան հատակը ծածկելը հարթեցնող երեսասվաղ անելու դեպքում, </w:t>
      </w:r>
    </w:p>
    <w:p w14:paraId="3DEA82A3" w14:textId="77777777" w:rsidR="00F71C38" w:rsidRPr="009732B0" w:rsidRDefault="00F71C38" w:rsidP="009C7CA2">
      <w:pPr>
        <w:pStyle w:val="Style1"/>
        <w:numPr>
          <w:ilvl w:val="0"/>
          <w:numId w:val="11"/>
        </w:numPr>
        <w:ind w:left="0" w:firstLine="720"/>
      </w:pPr>
      <w:r w:rsidRPr="009732B0">
        <w:t xml:space="preserve">ոչ պակաս, քան B12,5 դասի բետոն՝ բոլոր տեսակի ծածկույթների դեպքում, բացի այն դեպքից, երբ պոլիմերային ծածկույթները տեղադրվում են ուղղակիորեն բետոնե հիմնատակի վրա, </w:t>
      </w:r>
    </w:p>
    <w:p w14:paraId="68A289F8" w14:textId="77777777" w:rsidR="00F71C38" w:rsidRPr="009732B0" w:rsidRDefault="00F71C38" w:rsidP="009C7CA2">
      <w:pPr>
        <w:pStyle w:val="Style1"/>
        <w:numPr>
          <w:ilvl w:val="0"/>
          <w:numId w:val="11"/>
        </w:numPr>
        <w:ind w:left="0" w:firstLine="720"/>
      </w:pPr>
      <w:r w:rsidRPr="009732B0">
        <w:t>ոչ պակաս, քան B15 դասի բետոն՝ ուղղակիորեն բետոնե հիմնատակի վրա տեղադրվելու դեպքում։</w:t>
      </w:r>
    </w:p>
    <w:p w14:paraId="3E93D85E"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Հատակներում, որոնք շահագործման ընթացքում կարող են ենթարկվել ագրեսիվ հեղուկների, կենդանական ծագման նյութերի և օրգանական լուծիչների ցանկացած ինտենսիվության ազդեցությանը կամ ջրի, չեզոք լուծույթների, յուղերի և դրանց էմուլսիաների միջին և բարձր ինտենսիվության ազդեցությանը, պետք է ապահովվի կոշտ տապաստակի շերտ: </w:t>
      </w:r>
    </w:p>
    <w:p w14:paraId="48E06FDB" w14:textId="095E859F"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Տապաստակի շերտի հաստությունը որոշվում է ազդող բեռնվածքի նկատմամբ ամրության հաշվարկով համաձայն </w:t>
      </w:r>
      <w:r w:rsidR="009D18AA" w:rsidRPr="009D18AA">
        <w:rPr>
          <w:rFonts w:ascii="GHEA Grapalat" w:eastAsia="Times New Roman" w:hAnsi="GHEA Grapalat"/>
          <w:sz w:val="24"/>
          <w:szCs w:val="24"/>
          <w:lang w:val="hy-AM"/>
        </w:rPr>
        <w:t>ՀՀ Քաղաքաշինության կոմիտեի նախագահի 202</w:t>
      </w:r>
      <w:r w:rsidR="009D18AA" w:rsidRPr="009732B0">
        <w:rPr>
          <w:rFonts w:ascii="GHEA Grapalat" w:eastAsia="Times New Roman" w:hAnsi="GHEA Grapalat"/>
          <w:sz w:val="24"/>
          <w:szCs w:val="24"/>
          <w:lang w:val="hy-AM"/>
        </w:rPr>
        <w:t>4</w:t>
      </w:r>
      <w:r w:rsidR="009D18AA" w:rsidRPr="009D18AA">
        <w:rPr>
          <w:rFonts w:ascii="GHEA Grapalat" w:eastAsia="Times New Roman" w:hAnsi="GHEA Grapalat"/>
          <w:sz w:val="24"/>
          <w:szCs w:val="24"/>
          <w:lang w:val="hy-AM"/>
        </w:rPr>
        <w:t xml:space="preserve">թ. </w:t>
      </w:r>
      <w:r w:rsidR="009D18AA" w:rsidRPr="009732B0">
        <w:rPr>
          <w:rFonts w:ascii="GHEA Grapalat" w:eastAsia="Times New Roman" w:hAnsi="GHEA Grapalat"/>
          <w:sz w:val="24"/>
          <w:szCs w:val="24"/>
          <w:lang w:val="hy-AM"/>
        </w:rPr>
        <w:t>հունվարի</w:t>
      </w:r>
      <w:r w:rsidR="009D18AA" w:rsidRPr="009D18AA">
        <w:rPr>
          <w:rFonts w:ascii="GHEA Grapalat" w:eastAsia="Times New Roman" w:hAnsi="GHEA Grapalat"/>
          <w:sz w:val="24"/>
          <w:szCs w:val="24"/>
          <w:lang w:val="hy-AM"/>
        </w:rPr>
        <w:t xml:space="preserve"> 1</w:t>
      </w:r>
      <w:r w:rsidR="009D18AA" w:rsidRPr="009732B0">
        <w:rPr>
          <w:rFonts w:ascii="GHEA Grapalat" w:eastAsia="Times New Roman" w:hAnsi="GHEA Grapalat"/>
          <w:sz w:val="24"/>
          <w:szCs w:val="24"/>
          <w:lang w:val="hy-AM"/>
        </w:rPr>
        <w:t>5</w:t>
      </w:r>
      <w:r w:rsidR="009D18AA" w:rsidRPr="009D18AA">
        <w:rPr>
          <w:rFonts w:ascii="GHEA Grapalat" w:eastAsia="Times New Roman" w:hAnsi="GHEA Grapalat"/>
          <w:sz w:val="24"/>
          <w:szCs w:val="24"/>
          <w:lang w:val="hy-AM"/>
        </w:rPr>
        <w:t xml:space="preserve">-ի N </w:t>
      </w:r>
      <w:r w:rsidR="009D18AA" w:rsidRPr="009732B0">
        <w:rPr>
          <w:rFonts w:ascii="GHEA Grapalat" w:eastAsia="Times New Roman" w:hAnsi="GHEA Grapalat"/>
          <w:sz w:val="24"/>
          <w:szCs w:val="24"/>
          <w:lang w:val="hy-AM"/>
        </w:rPr>
        <w:t>02</w:t>
      </w:r>
      <w:r w:rsidR="009D18AA" w:rsidRPr="009D18AA">
        <w:rPr>
          <w:rFonts w:ascii="GHEA Grapalat" w:eastAsia="Times New Roman" w:hAnsi="GHEA Grapalat"/>
          <w:sz w:val="24"/>
          <w:szCs w:val="24"/>
          <w:lang w:val="hy-AM"/>
        </w:rPr>
        <w:t xml:space="preserve">-Ն հրամանով հաստատված </w:t>
      </w:r>
      <w:r w:rsidRPr="0099776C">
        <w:rPr>
          <w:rFonts w:ascii="GHEA Grapalat" w:hAnsi="GHEA Grapalat"/>
          <w:sz w:val="24"/>
          <w:szCs w:val="24"/>
          <w:lang w:val="hy-AM"/>
        </w:rPr>
        <w:t xml:space="preserve">ՀՀՇՆ 31-04.05 - 2024 </w:t>
      </w:r>
      <w:r w:rsidR="009D18AA">
        <w:rPr>
          <w:rFonts w:ascii="GHEA Grapalat" w:hAnsi="GHEA Grapalat"/>
          <w:sz w:val="24"/>
          <w:szCs w:val="24"/>
          <w:lang w:val="hy-AM"/>
        </w:rPr>
        <w:t xml:space="preserve">շինարարական նորմերի </w:t>
      </w:r>
      <w:r w:rsidRPr="0099776C">
        <w:rPr>
          <w:rFonts w:ascii="GHEA Grapalat" w:hAnsi="GHEA Grapalat"/>
          <w:sz w:val="24"/>
          <w:szCs w:val="24"/>
          <w:lang w:val="hy-AM"/>
        </w:rPr>
        <w:t>պահանջներին։</w:t>
      </w:r>
    </w:p>
    <w:p w14:paraId="652FF900"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Բետոնե տապաստակի շերտն առանց երեսասվաղով հավասարեցման որպես ծածկույթ կամ ծածկույթի հիմնատակ օգտագործելու դեպքում դրա հաստությունը պետք է լինի առնվազն 120 մմ:</w:t>
      </w:r>
    </w:p>
    <w:p w14:paraId="7C706A09"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Ասֆալտբետոնի </w:t>
      </w:r>
      <w:bookmarkStart w:id="31" w:name="_Hlk138066702"/>
      <w:r w:rsidRPr="0099776C">
        <w:rPr>
          <w:rFonts w:ascii="GHEA Grapalat" w:hAnsi="GHEA Grapalat"/>
          <w:sz w:val="24"/>
          <w:szCs w:val="24"/>
          <w:lang w:val="hy-AM"/>
        </w:rPr>
        <w:t>տապաստակ</w:t>
      </w:r>
      <w:bookmarkEnd w:id="31"/>
      <w:r w:rsidRPr="0099776C">
        <w:rPr>
          <w:rFonts w:ascii="GHEA Grapalat" w:hAnsi="GHEA Grapalat"/>
          <w:sz w:val="24"/>
          <w:szCs w:val="24"/>
          <w:lang w:val="hy-AM"/>
        </w:rPr>
        <w:t>ի շերտը պետք է իրականացվի երկու շերտով՝ յուրաքանչյուրը 40 մմ հաստությամբ՝ ստորին շերտը խոշոր հատիկավոր ասֆալտբետոնից (բինդեր) և վերին շերտը՝ լցովի ասֆալտբետոնից:</w:t>
      </w:r>
    </w:p>
    <w:p w14:paraId="7FA0D0D4" w14:textId="2EED00C8"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Կոշտ տապաստակի շերտերում պետք է նախատեսվեն  մեկուսիչ կարեր՝ պատրաստված ջրամեկուսիչ նյութերից, փրփրեցված փրփրապոլիէթիլենից կամ փրփրապոլիստիրոլի թերթերից: Եթե հատակների ճակատային մակերևույթները հարում են դինամիկական կամ թրթռումային բեռնումով մեքենաների </w:t>
      </w:r>
      <w:r w:rsidRPr="0099776C">
        <w:rPr>
          <w:rFonts w:ascii="GHEA Grapalat" w:hAnsi="GHEA Grapalat"/>
          <w:sz w:val="24"/>
          <w:szCs w:val="24"/>
          <w:lang w:val="hy-AM"/>
        </w:rPr>
        <w:lastRenderedPageBreak/>
        <w:t>հիմ</w:t>
      </w:r>
      <w:r w:rsidR="00AE15EF">
        <w:rPr>
          <w:rFonts w:ascii="GHEA Grapalat" w:hAnsi="GHEA Grapalat"/>
          <w:sz w:val="24"/>
          <w:szCs w:val="24"/>
          <w:lang w:val="hy-AM"/>
        </w:rPr>
        <w:t>նատակերին</w:t>
      </w:r>
      <w:r w:rsidRPr="0099776C">
        <w:rPr>
          <w:rFonts w:ascii="GHEA Grapalat" w:hAnsi="GHEA Grapalat"/>
          <w:sz w:val="24"/>
          <w:szCs w:val="24"/>
          <w:lang w:val="hy-AM"/>
        </w:rPr>
        <w:t xml:space="preserve">, ապա որպես մեկուսիչ կարերի միջնաշերտեր պետք է օգտագործվեն թրթռամեկուսիչ միջադիրներ: </w:t>
      </w:r>
    </w:p>
    <w:p w14:paraId="57785511"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Կոշտ տապաստակի շերտերում պետք է </w:t>
      </w:r>
      <w:bookmarkStart w:id="32" w:name="_Hlk149819058"/>
      <w:r w:rsidRPr="0099776C">
        <w:rPr>
          <w:rFonts w:ascii="GHEA Grapalat" w:hAnsi="GHEA Grapalat"/>
          <w:sz w:val="24"/>
          <w:szCs w:val="24"/>
          <w:lang w:val="hy-AM"/>
        </w:rPr>
        <w:t>նախատեսվեն</w:t>
      </w:r>
      <w:bookmarkEnd w:id="32"/>
      <w:r w:rsidRPr="0099776C">
        <w:rPr>
          <w:rFonts w:ascii="GHEA Grapalat" w:hAnsi="GHEA Grapalat"/>
          <w:sz w:val="24"/>
          <w:szCs w:val="24"/>
          <w:lang w:val="hy-AM"/>
        </w:rPr>
        <w:t xml:space="preserve"> </w:t>
      </w:r>
      <w:bookmarkStart w:id="33" w:name="_Hlk138068741"/>
      <w:r w:rsidRPr="0099776C">
        <w:rPr>
          <w:rFonts w:ascii="GHEA Grapalat" w:hAnsi="GHEA Grapalat"/>
          <w:sz w:val="24"/>
          <w:szCs w:val="24"/>
          <w:lang w:val="hy-AM"/>
        </w:rPr>
        <w:t>ջերմակծկումային և դեֆորմացման կարեր</w:t>
      </w:r>
      <w:bookmarkEnd w:id="33"/>
      <w:r w:rsidRPr="0099776C">
        <w:rPr>
          <w:rFonts w:ascii="GHEA Grapalat" w:hAnsi="GHEA Grapalat"/>
          <w:sz w:val="24"/>
          <w:szCs w:val="24"/>
          <w:lang w:val="hy-AM"/>
        </w:rPr>
        <w:t xml:space="preserve">, որոնք տեղակայվում են փոխադարձ ուղղահայաց ուղղություններով: Ջերմակծկումային և դեֆորմացման կարերի առանցքներով սահմանափակված տարածքների չափերը պետք է որոշվեն՝ կախված հատակների շահագործման ջերմաստիճանի և խոնավության ռեժիմից՝ հաշվի առնելով շինարարական աշխատանքների կատարման տեխնոլոգիան և ընդունված կոնստրուկտիվ լուծումները: </w:t>
      </w:r>
      <w:bookmarkStart w:id="34" w:name="_Hlk138069041"/>
      <w:r w:rsidRPr="0099776C">
        <w:rPr>
          <w:rFonts w:ascii="GHEA Grapalat" w:hAnsi="GHEA Grapalat"/>
          <w:sz w:val="24"/>
          <w:szCs w:val="24"/>
          <w:lang w:val="hy-AM"/>
        </w:rPr>
        <w:t xml:space="preserve">Դեֆորմացման կարերի միջև հեռավորությունը </w:t>
      </w:r>
      <w:bookmarkEnd w:id="34"/>
      <w:r w:rsidRPr="0099776C">
        <w:rPr>
          <w:rFonts w:ascii="GHEA Grapalat" w:hAnsi="GHEA Grapalat"/>
          <w:sz w:val="24"/>
          <w:szCs w:val="24"/>
          <w:lang w:val="hy-AM"/>
        </w:rPr>
        <w:t>պետք է ընդունվի ոչ ավելի, քան 90 մ՝  ջեռուցվող շենքերի համար, և ոչ ավելի, քան 72 մ՝ չջեռուցվող շենքերի համար:</w:t>
      </w:r>
    </w:p>
    <w:p w14:paraId="3E645759"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bookmarkStart w:id="35" w:name="_Hlk138069366"/>
      <w:r w:rsidRPr="0099776C">
        <w:rPr>
          <w:rFonts w:ascii="GHEA Grapalat" w:hAnsi="GHEA Grapalat"/>
          <w:sz w:val="24"/>
          <w:szCs w:val="24"/>
          <w:lang w:val="hy-AM"/>
        </w:rPr>
        <w:t xml:space="preserve">Ջերմակծկումային կարերի </w:t>
      </w:r>
      <w:bookmarkEnd w:id="35"/>
      <w:r w:rsidRPr="0099776C">
        <w:rPr>
          <w:rFonts w:ascii="GHEA Grapalat" w:hAnsi="GHEA Grapalat"/>
          <w:sz w:val="24"/>
          <w:szCs w:val="24"/>
          <w:lang w:val="hy-AM"/>
        </w:rPr>
        <w:t>միջև հեռավորությունը չպետք է գերազանցի տապաստակի շերտի սալի հաստության 30-ապատիկը, իսկ ջերմակծկումային կարի խորությունը պետք է լինի առնվազն 40 մմ և տապաստակի շերտի հաստության առնվազն 1/3-ի չափով: Ջերմակծկումային կարերի միջև հեռավորության ավելացումը պետք է հիմնավորվի ջերմաստիճանային ազդեցության հաշվարկով՝ հաշվի առնելով տապաստակի շերտի կոնստրուկտիվ առանձնահատկությունները և նյութերը: Ջերմակծկումային կարերը պետք է համատեղվեն տեխնոլոգիական կարերի հետ:</w:t>
      </w:r>
    </w:p>
    <w:p w14:paraId="2A77D9EF"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Ջերմակծկումային կարերի առանցքներով սահմանափակված տարածքների երկարության առավելագույն հարաբերակցությունը դրանց լայնությանը չպետք է գերազանցի 1,5-ը:</w:t>
      </w:r>
    </w:p>
    <w:p w14:paraId="52F06F2E"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Ջերմակծկումային կարերը պետք է խցվեն M400-ից ոչ ցածր մակնիշի պորտլանդցեմենտի հիմքով </w:t>
      </w:r>
      <w:bookmarkStart w:id="36" w:name="_Hlk138071856"/>
      <w:r w:rsidRPr="0099776C">
        <w:rPr>
          <w:rFonts w:ascii="GHEA Grapalat" w:hAnsi="GHEA Grapalat"/>
          <w:sz w:val="24"/>
          <w:szCs w:val="24"/>
          <w:lang w:val="hy-AM"/>
        </w:rPr>
        <w:t>ծեփամածիկի կոմպոզիցիայով,</w:t>
      </w:r>
      <w:bookmarkEnd w:id="36"/>
      <w:r w:rsidRPr="0099776C">
        <w:rPr>
          <w:rFonts w:ascii="GHEA Grapalat" w:hAnsi="GHEA Grapalat"/>
          <w:sz w:val="24"/>
          <w:szCs w:val="24"/>
          <w:lang w:val="hy-AM"/>
        </w:rPr>
        <w:t xml:space="preserve"> իսկ դեֆորմացման կարերը՝ պոլիմերային առաձգական կոմպոզիցիայով: Բետոնե տապաստակի շերտը որպես ծածկույթ օգտագործելիս ջերմակծկումային կարերը պետք է գծամշակվեն պոլիմերային առաձգական </w:t>
      </w:r>
      <w:bookmarkStart w:id="37" w:name="_Hlk138073101"/>
      <w:r w:rsidRPr="0099776C">
        <w:rPr>
          <w:rFonts w:ascii="GHEA Grapalat" w:hAnsi="GHEA Grapalat"/>
          <w:sz w:val="24"/>
          <w:szCs w:val="24"/>
          <w:lang w:val="hy-AM"/>
        </w:rPr>
        <w:t>կոմպոզիցիայով</w:t>
      </w:r>
      <w:bookmarkEnd w:id="37"/>
      <w:r w:rsidRPr="0099776C">
        <w:rPr>
          <w:rFonts w:ascii="GHEA Grapalat" w:hAnsi="GHEA Grapalat"/>
          <w:sz w:val="24"/>
          <w:szCs w:val="24"/>
          <w:lang w:val="hy-AM"/>
        </w:rPr>
        <w:t xml:space="preserve">, իսկ եթե այն օգտագործվում է որպես հիմնատակ պոլիմերային ծածկույթների համար՝ պարզապես պոլիմերային կոմպոզիցիայով: Պոլիմերային առաձգական </w:t>
      </w:r>
      <w:bookmarkStart w:id="38" w:name="_Hlk138073202"/>
      <w:r w:rsidRPr="0099776C">
        <w:rPr>
          <w:rFonts w:ascii="GHEA Grapalat" w:hAnsi="GHEA Grapalat"/>
          <w:sz w:val="24"/>
          <w:szCs w:val="24"/>
          <w:lang w:val="hy-AM"/>
        </w:rPr>
        <w:t>կոմպոզիցիա</w:t>
      </w:r>
      <w:bookmarkEnd w:id="38"/>
      <w:r w:rsidRPr="0099776C">
        <w:rPr>
          <w:rFonts w:ascii="GHEA Grapalat" w:hAnsi="GHEA Grapalat"/>
          <w:sz w:val="24"/>
          <w:szCs w:val="24"/>
          <w:lang w:val="hy-AM"/>
        </w:rPr>
        <w:t xml:space="preserve">ները պետք է լրացնեն կարը ոչ ավելի խորությամբ, քան կարի լայնությունն է: Որպես պոլիմերային </w:t>
      </w:r>
      <w:r w:rsidRPr="0099776C">
        <w:rPr>
          <w:rFonts w:ascii="GHEA Grapalat" w:hAnsi="GHEA Grapalat"/>
          <w:sz w:val="24"/>
          <w:szCs w:val="24"/>
          <w:lang w:val="hy-AM"/>
        </w:rPr>
        <w:lastRenderedPageBreak/>
        <w:t xml:space="preserve">առաձգական կոմպոզիցիայի բարձրության սահմանափակում պետք է օգտագործվի փրփրապոլիստիրոլ կամ փրփրապոլիէթիլեն: </w:t>
      </w:r>
    </w:p>
    <w:p w14:paraId="6CE60AE1"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Ազդեցության թույլից բարձր ինտենսիվությամբ սենքերում տեխնոլոգիական կարերը պետք է տեղակայվեն հիմնականում հատակադիր տրանսպորտի տեղափոխման գոտիներից դուրս, հակառակ դեպքում և՛ տեխնոլոգիական, և՛ դեֆորմացման կարերը պետք է նախատեսվեն ՝ օգտագործելով գործարանային արտադրության չհանվող մետաղական կարային պրոֆիլներ: </w:t>
      </w:r>
    </w:p>
    <w:p w14:paraId="503C4B67" w14:textId="77777777"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Ջրանցիկ հատակներ ունեցող բաց հարթակներում դեֆորմացման կարերը պետք է օգտագործվեն որպես ջրահեռացման համակարգի ցամաքուրդային խողովակներ: Դրանց գծամշակումը պետք է իրականացվի ծակոտկեն կառուցվածքով պոլիմերային առաձգական կոմպոզիցիայով:</w:t>
      </w:r>
    </w:p>
    <w:p w14:paraId="39BE0E68" w14:textId="2E808D7D" w:rsidR="00F71C38" w:rsidRPr="0099776C" w:rsidRDefault="00F71C3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Օդի նորմավորված ջերմաստիճան ունեցող սենքերում, եթե բետոնե հիմնատակի ներքևի մասը գտնվում է շենքի սալվածքից վեր կամ շենքի սալվածքից</w:t>
      </w:r>
      <w:r w:rsidRPr="0099776C" w:rsidDel="00F257E1">
        <w:rPr>
          <w:rFonts w:ascii="GHEA Grapalat" w:hAnsi="GHEA Grapalat"/>
          <w:sz w:val="24"/>
          <w:szCs w:val="24"/>
          <w:lang w:val="hy-AM"/>
        </w:rPr>
        <w:t xml:space="preserve"> </w:t>
      </w:r>
      <w:r w:rsidRPr="0099776C">
        <w:rPr>
          <w:rFonts w:ascii="GHEA Grapalat" w:hAnsi="GHEA Grapalat"/>
          <w:sz w:val="24"/>
          <w:szCs w:val="24"/>
          <w:lang w:val="hy-AM"/>
        </w:rPr>
        <w:t xml:space="preserve"> ոչ ավելի, քան 0,5 մ ցածր, արտաքին պատերի երկայնքով, ջեռուցվող սենքերը չջեռուցվող սենքերից առանձնացնող պատերի երկայնքով, գրունտի վրա բետոնե հիմ</w:t>
      </w:r>
      <w:r w:rsidR="00AE15EF">
        <w:rPr>
          <w:rFonts w:ascii="GHEA Grapalat" w:hAnsi="GHEA Grapalat"/>
          <w:sz w:val="24"/>
          <w:szCs w:val="24"/>
          <w:lang w:val="hy-AM"/>
        </w:rPr>
        <w:t>նատակի</w:t>
      </w:r>
      <w:r w:rsidRPr="0099776C">
        <w:rPr>
          <w:rFonts w:ascii="GHEA Grapalat" w:hAnsi="GHEA Grapalat"/>
          <w:sz w:val="24"/>
          <w:szCs w:val="24"/>
          <w:lang w:val="hy-AM"/>
        </w:rPr>
        <w:t xml:space="preserve"> տակ, պետք է փռել ոչ պակաս, քան 0,8 մ լայնությամբ անօրգանական խոնավադիմացկուն ջերմամեկուսիչ շերտ։ Ջերմամեկուսիչ շերտի հաստությունը որոշվում է ջերմային դիմադրությունն ապահովելու պայմանից' ոչ պակաս, քան արտաքին պատի ջերմային դիմադրությունը:</w:t>
      </w:r>
    </w:p>
    <w:p w14:paraId="4945BDF6" w14:textId="77777777" w:rsidR="00821DBD" w:rsidRPr="0099776C" w:rsidRDefault="00821DBD" w:rsidP="001F4AD4">
      <w:pPr>
        <w:pStyle w:val="a3"/>
        <w:spacing w:after="0" w:line="360" w:lineRule="auto"/>
        <w:ind w:left="426"/>
        <w:jc w:val="both"/>
        <w:rPr>
          <w:rFonts w:ascii="GHEA Grapalat" w:hAnsi="GHEA Grapalat"/>
          <w:sz w:val="24"/>
          <w:szCs w:val="24"/>
          <w:lang w:val="hy-AM"/>
        </w:rPr>
      </w:pPr>
    </w:p>
    <w:p w14:paraId="3E04254C" w14:textId="14C0C0C4" w:rsidR="007D1CA8" w:rsidRDefault="004248F6" w:rsidP="001F4AD4">
      <w:pPr>
        <w:pStyle w:val="2"/>
        <w:rPr>
          <w:szCs w:val="24"/>
        </w:rPr>
      </w:pPr>
      <w:r w:rsidRPr="009732B0">
        <w:rPr>
          <w:szCs w:val="24"/>
          <w:lang w:val="en-US"/>
        </w:rPr>
        <w:t>7</w:t>
      </w:r>
      <w:r w:rsidR="007D1CA8" w:rsidRPr="009732B0">
        <w:rPr>
          <w:szCs w:val="24"/>
          <w:lang w:val="en-US"/>
        </w:rPr>
        <w:t>.</w:t>
      </w:r>
      <w:r w:rsidRPr="009732B0">
        <w:rPr>
          <w:szCs w:val="24"/>
          <w:lang w:val="en-US"/>
        </w:rPr>
        <w:t>7</w:t>
      </w:r>
      <w:r w:rsidR="007D1CA8" w:rsidRPr="009732B0">
        <w:rPr>
          <w:szCs w:val="24"/>
          <w:lang w:val="en-US"/>
        </w:rPr>
        <w:t xml:space="preserve"> </w:t>
      </w:r>
      <w:r w:rsidR="007D1CA8" w:rsidRPr="009732B0">
        <w:rPr>
          <w:szCs w:val="24"/>
        </w:rPr>
        <w:t>ՀԱՏԱԿՆԵՐԻ ԳՐՈՒՆՏԱՅԻՆ ՀԻՄՆԱՏԱԿԵՐ</w:t>
      </w:r>
    </w:p>
    <w:p w14:paraId="41AFD633" w14:textId="77777777" w:rsidR="00AE15EF" w:rsidRPr="00AE15EF" w:rsidRDefault="00AE15EF" w:rsidP="00AE15EF"/>
    <w:p w14:paraId="4017B9D6" w14:textId="77777777"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ru-RU"/>
        </w:rPr>
      </w:pPr>
      <w:proofErr w:type="spellStart"/>
      <w:r w:rsidRPr="001F4AD4">
        <w:rPr>
          <w:rFonts w:ascii="GHEA Grapalat" w:hAnsi="GHEA Grapalat"/>
          <w:sz w:val="24"/>
          <w:szCs w:val="24"/>
        </w:rPr>
        <w:t>Հատակների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գրունտային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հիմնատակերը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պետք</w:t>
      </w:r>
      <w:proofErr w:type="spellEnd"/>
      <w:r w:rsidRPr="0099776C">
        <w:rPr>
          <w:rFonts w:ascii="GHEA Grapalat" w:hAnsi="GHEA Grapalat"/>
          <w:sz w:val="24"/>
          <w:szCs w:val="24"/>
          <w:lang w:val="ru-RU"/>
        </w:rPr>
        <w:t xml:space="preserve"> </w:t>
      </w:r>
      <w:r w:rsidRPr="001F4AD4">
        <w:rPr>
          <w:rFonts w:ascii="GHEA Grapalat" w:hAnsi="GHEA Grapalat"/>
          <w:sz w:val="24"/>
          <w:szCs w:val="24"/>
        </w:rPr>
        <w:t>է</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ապահովեն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տապաստակի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շերտի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միջոցով</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փոխանցվող</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շահագործական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բեռնվածքների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ընկալումը</w:t>
      </w:r>
      <w:proofErr w:type="spellEnd"/>
      <w:r w:rsidRPr="001F4AD4">
        <w:rPr>
          <w:rFonts w:ascii="GHEA Grapalat" w:hAnsi="GHEA Grapalat"/>
          <w:sz w:val="24"/>
          <w:szCs w:val="24"/>
        </w:rPr>
        <w:t>՝</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ելնելով</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ամրության</w:t>
      </w:r>
      <w:proofErr w:type="spellEnd"/>
      <w:r w:rsidRPr="0099776C">
        <w:rPr>
          <w:rFonts w:ascii="GHEA Grapalat" w:hAnsi="GHEA Grapalat"/>
          <w:sz w:val="24"/>
          <w:szCs w:val="24"/>
          <w:lang w:val="ru-RU"/>
        </w:rPr>
        <w:t xml:space="preserve"> </w:t>
      </w:r>
      <w:r w:rsidRPr="001F4AD4">
        <w:rPr>
          <w:rFonts w:ascii="GHEA Grapalat" w:hAnsi="GHEA Grapalat"/>
          <w:sz w:val="24"/>
          <w:szCs w:val="24"/>
        </w:rPr>
        <w:t>և</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հատակի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մակերևույթի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ուղղաձիգ</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դեֆորմացիաների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առավելագույն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մեծության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նվազեցման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պայմաններից</w:t>
      </w:r>
      <w:proofErr w:type="spellEnd"/>
      <w:r w:rsidRPr="0099776C">
        <w:rPr>
          <w:rFonts w:ascii="GHEA Grapalat" w:hAnsi="GHEA Grapalat"/>
          <w:sz w:val="24"/>
          <w:szCs w:val="24"/>
          <w:lang w:val="ru-RU"/>
        </w:rPr>
        <w:t xml:space="preserve">: </w:t>
      </w:r>
    </w:p>
    <w:p w14:paraId="69412FCA" w14:textId="77777777"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ru-RU"/>
        </w:rPr>
      </w:pPr>
      <w:proofErr w:type="spellStart"/>
      <w:r w:rsidRPr="001F4AD4">
        <w:rPr>
          <w:rFonts w:ascii="GHEA Grapalat" w:hAnsi="GHEA Grapalat"/>
          <w:sz w:val="24"/>
          <w:szCs w:val="24"/>
        </w:rPr>
        <w:t>Հատակի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գրունտային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հիմնատակերի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սահմանային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ուղղաձիգ</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դեֆորմացիաների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գերազանցումը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կանխելու</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համար</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պետք</w:t>
      </w:r>
      <w:proofErr w:type="spellEnd"/>
      <w:r w:rsidRPr="0099776C">
        <w:rPr>
          <w:rFonts w:ascii="GHEA Grapalat" w:hAnsi="GHEA Grapalat"/>
          <w:sz w:val="24"/>
          <w:szCs w:val="24"/>
          <w:lang w:val="ru-RU"/>
        </w:rPr>
        <w:t xml:space="preserve"> </w:t>
      </w:r>
      <w:r w:rsidRPr="001F4AD4">
        <w:rPr>
          <w:rFonts w:ascii="GHEA Grapalat" w:hAnsi="GHEA Grapalat"/>
          <w:sz w:val="24"/>
          <w:szCs w:val="24"/>
        </w:rPr>
        <w:t>է</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ձեռնարկվեն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միջոցներ</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բնական</w:t>
      </w:r>
      <w:proofErr w:type="spellEnd"/>
      <w:r w:rsidRPr="0099776C">
        <w:rPr>
          <w:rFonts w:ascii="GHEA Grapalat" w:hAnsi="GHEA Grapalat"/>
          <w:sz w:val="24"/>
          <w:szCs w:val="24"/>
          <w:lang w:val="ru-RU"/>
        </w:rPr>
        <w:t xml:space="preserve"> </w:t>
      </w:r>
      <w:r w:rsidRPr="001F4AD4">
        <w:rPr>
          <w:rFonts w:ascii="GHEA Grapalat" w:hAnsi="GHEA Grapalat"/>
          <w:sz w:val="24"/>
          <w:szCs w:val="24"/>
        </w:rPr>
        <w:t>և</w:t>
      </w:r>
      <w:r w:rsidRPr="0099776C">
        <w:rPr>
          <w:rFonts w:ascii="GHEA Grapalat" w:hAnsi="GHEA Grapalat"/>
          <w:sz w:val="24"/>
          <w:szCs w:val="24"/>
          <w:lang w:val="ru-RU"/>
        </w:rPr>
        <w:t xml:space="preserve"> </w:t>
      </w:r>
      <w:proofErr w:type="spellStart"/>
      <w:r w:rsidRPr="001F4AD4">
        <w:rPr>
          <w:rFonts w:ascii="GHEA Grapalat" w:hAnsi="GHEA Grapalat"/>
          <w:sz w:val="24"/>
          <w:szCs w:val="24"/>
        </w:rPr>
        <w:t>շահագործական</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գործոնների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վնասակար</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ազդեցությունը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բացառելու</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կամ</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lastRenderedPageBreak/>
        <w:t>նվազեցնելու</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գրունտի</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անբարենպաստ</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հատկությունները</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վերացնելու</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համար</w:t>
      </w:r>
      <w:proofErr w:type="spellEnd"/>
      <w:r w:rsidRPr="0099776C">
        <w:rPr>
          <w:rFonts w:ascii="GHEA Grapalat" w:hAnsi="GHEA Grapalat"/>
          <w:sz w:val="24"/>
          <w:szCs w:val="24"/>
          <w:lang w:val="ru-RU"/>
        </w:rPr>
        <w:t xml:space="preserve">, </w:t>
      </w:r>
      <w:proofErr w:type="spellStart"/>
      <w:r w:rsidRPr="001F4AD4">
        <w:rPr>
          <w:rFonts w:ascii="GHEA Grapalat" w:hAnsi="GHEA Grapalat"/>
          <w:sz w:val="24"/>
          <w:szCs w:val="24"/>
        </w:rPr>
        <w:t>ներառյալ</w:t>
      </w:r>
      <w:proofErr w:type="spellEnd"/>
      <w:r w:rsidRPr="0099776C">
        <w:rPr>
          <w:rFonts w:ascii="Times New Roman" w:hAnsi="Times New Roman" w:cs="Times New Roman"/>
          <w:sz w:val="24"/>
          <w:szCs w:val="24"/>
          <w:lang w:val="ru-RU"/>
        </w:rPr>
        <w:t>․</w:t>
      </w:r>
    </w:p>
    <w:p w14:paraId="04D34B8D" w14:textId="77777777" w:rsidR="007D1CA8" w:rsidRPr="009732B0" w:rsidRDefault="007D1CA8" w:rsidP="009C7CA2">
      <w:pPr>
        <w:pStyle w:val="a3"/>
        <w:numPr>
          <w:ilvl w:val="0"/>
          <w:numId w:val="12"/>
        </w:numPr>
        <w:spacing w:after="0" w:line="360" w:lineRule="auto"/>
        <w:ind w:left="0" w:firstLine="720"/>
        <w:jc w:val="both"/>
        <w:textAlignment w:val="baseline"/>
        <w:rPr>
          <w:rFonts w:ascii="GHEA Grapalat" w:eastAsia="Times New Roman" w:hAnsi="GHEA Grapalat" w:cs="Arial"/>
          <w:sz w:val="24"/>
          <w:szCs w:val="24"/>
          <w:lang w:val="hy-AM"/>
        </w:rPr>
      </w:pPr>
      <w:bookmarkStart w:id="39" w:name="_Hlk138186097"/>
      <w:r w:rsidRPr="009732B0">
        <w:rPr>
          <w:rFonts w:ascii="GHEA Grapalat" w:eastAsia="Times New Roman" w:hAnsi="GHEA Grapalat" w:cs="Arial"/>
          <w:sz w:val="24"/>
          <w:szCs w:val="24"/>
          <w:lang w:val="hy-AM"/>
        </w:rPr>
        <w:t>հիմնատակի</w:t>
      </w:r>
      <w:bookmarkEnd w:id="39"/>
      <w:r w:rsidRPr="009732B0">
        <w:rPr>
          <w:rFonts w:ascii="GHEA Grapalat" w:eastAsia="Times New Roman" w:hAnsi="GHEA Grapalat" w:cs="Arial"/>
          <w:sz w:val="24"/>
          <w:szCs w:val="24"/>
          <w:lang w:val="hy-AM"/>
        </w:rPr>
        <w:t xml:space="preserve"> արհեստական հատուկ շերտերի և միջնաշերտերի (ջրամեկուսիչ, մազանոթները ընդհատող, ջերմամեկուսիչ, հակատիղմային, ամրանավորված և այլն) տեղադրում.</w:t>
      </w:r>
    </w:p>
    <w:p w14:paraId="39061AAB" w14:textId="60ED445A" w:rsidR="007D1CA8" w:rsidRPr="009732B0" w:rsidRDefault="007D1CA8" w:rsidP="009C7CA2">
      <w:pPr>
        <w:pStyle w:val="a3"/>
        <w:numPr>
          <w:ilvl w:val="0"/>
          <w:numId w:val="12"/>
        </w:numPr>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հիմնատակի գրունտների շինարարական հատկությունների բարելավում (տոփանումով պնդացում, նստումային գրունտների նախնական թրջմամբ, անբավարար հատկություններով հողերի ամբողջական կամ մասնակի փոխարինում և այլն) այնպիսի խորությամբ, որը որոշվում է հիմ</w:t>
      </w:r>
      <w:r w:rsidR="00AE15EF">
        <w:rPr>
          <w:rFonts w:ascii="GHEA Grapalat" w:eastAsia="Times New Roman" w:hAnsi="GHEA Grapalat" w:cs="Arial"/>
          <w:sz w:val="24"/>
          <w:szCs w:val="24"/>
          <w:lang w:val="hy-AM"/>
        </w:rPr>
        <w:t>նատակի</w:t>
      </w:r>
      <w:r w:rsidRPr="009732B0">
        <w:rPr>
          <w:rFonts w:ascii="GHEA Grapalat" w:eastAsia="Times New Roman" w:hAnsi="GHEA Grapalat" w:cs="Arial"/>
          <w:sz w:val="24"/>
          <w:szCs w:val="24"/>
          <w:lang w:val="hy-AM"/>
        </w:rPr>
        <w:t xml:space="preserve"> հնարավոր ուղղաձիգ դեֆորմացումը մինչև թույլատրելի արժեքը նվազեցնելու հաշվարկով.</w:t>
      </w:r>
    </w:p>
    <w:p w14:paraId="3A39DFAC" w14:textId="77777777" w:rsidR="007D1CA8" w:rsidRPr="009732B0" w:rsidRDefault="007D1CA8" w:rsidP="009C7CA2">
      <w:pPr>
        <w:pStyle w:val="a3"/>
        <w:numPr>
          <w:ilvl w:val="0"/>
          <w:numId w:val="12"/>
        </w:numPr>
        <w:spacing w:after="0" w:line="360" w:lineRule="auto"/>
        <w:ind w:left="0" w:firstLine="720"/>
        <w:jc w:val="both"/>
        <w:textAlignment w:val="baseline"/>
        <w:rPr>
          <w:rFonts w:ascii="GHEA Grapalat" w:eastAsia="Times New Roman" w:hAnsi="GHEA Grapalat" w:cs="Arial"/>
          <w:sz w:val="24"/>
          <w:szCs w:val="24"/>
          <w:lang w:val="hy-AM"/>
        </w:rPr>
      </w:pPr>
      <w:bookmarkStart w:id="40" w:name="_Hlk138190011"/>
      <w:r w:rsidRPr="009732B0">
        <w:rPr>
          <w:rFonts w:ascii="GHEA Grapalat" w:eastAsia="Times New Roman" w:hAnsi="GHEA Grapalat" w:cs="Arial"/>
          <w:sz w:val="24"/>
          <w:szCs w:val="24"/>
          <w:lang w:val="hy-AM"/>
        </w:rPr>
        <w:t>գրունտներ</w:t>
      </w:r>
      <w:bookmarkEnd w:id="40"/>
      <w:r w:rsidRPr="009732B0">
        <w:rPr>
          <w:rFonts w:ascii="GHEA Grapalat" w:eastAsia="Times New Roman" w:hAnsi="GHEA Grapalat" w:cs="Arial"/>
          <w:sz w:val="24"/>
          <w:szCs w:val="24"/>
          <w:lang w:val="hy-AM"/>
        </w:rPr>
        <w:t>ի ամրացում գեոսինթետիկ նյութերով.</w:t>
      </w:r>
    </w:p>
    <w:p w14:paraId="5946A33F" w14:textId="097C24EF" w:rsidR="007D1CA8" w:rsidRPr="009732B0" w:rsidRDefault="007D1CA8" w:rsidP="009C7CA2">
      <w:pPr>
        <w:pStyle w:val="a3"/>
        <w:numPr>
          <w:ilvl w:val="0"/>
          <w:numId w:val="12"/>
        </w:numPr>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գրունտների մշակում հանքային կապակցողներով (պորտլանդցեմենտով՝  համաձայն </w:t>
      </w:r>
      <w:r w:rsidRPr="009732B0">
        <w:rPr>
          <w:rFonts w:ascii="GHEA Grapalat" w:eastAsia="Times New Roman" w:hAnsi="GHEA Grapalat"/>
          <w:sz w:val="24"/>
          <w:szCs w:val="24"/>
          <w:lang w:val="hy-AM"/>
        </w:rPr>
        <w:t>ԳՕՍՏ 31108-2020</w:t>
      </w:r>
      <w:r w:rsidRPr="009732B0">
        <w:rPr>
          <w:rFonts w:ascii="GHEA Grapalat" w:eastAsia="Times New Roman" w:hAnsi="GHEA Grapalat"/>
          <w:color w:val="FF0000"/>
          <w:sz w:val="24"/>
          <w:szCs w:val="24"/>
          <w:lang w:val="hy-AM"/>
        </w:rPr>
        <w:t xml:space="preserve"> </w:t>
      </w:r>
      <w:r w:rsidRPr="009732B0">
        <w:rPr>
          <w:rFonts w:ascii="GHEA Grapalat" w:eastAsia="Times New Roman" w:hAnsi="GHEA Grapalat"/>
          <w:sz w:val="24"/>
          <w:szCs w:val="24"/>
          <w:lang w:val="hy-AM"/>
        </w:rPr>
        <w:t>պահանջներին</w:t>
      </w:r>
      <w:r w:rsidRPr="009732B0">
        <w:rPr>
          <w:rFonts w:ascii="GHEA Grapalat" w:eastAsia="Times New Roman" w:hAnsi="GHEA Grapalat" w:cs="Arial"/>
          <w:sz w:val="24"/>
          <w:szCs w:val="24"/>
          <w:lang w:val="hy-AM"/>
        </w:rPr>
        <w:t>, կ</w:t>
      </w:r>
      <w:r w:rsidR="00AF3EE7" w:rsidRPr="009732B0">
        <w:rPr>
          <w:rFonts w:ascii="GHEA Grapalat" w:eastAsia="Times New Roman" w:hAnsi="GHEA Grapalat" w:cs="Arial"/>
          <w:sz w:val="24"/>
          <w:szCs w:val="24"/>
          <w:lang w:val="hy-AM"/>
        </w:rPr>
        <w:t>ի</w:t>
      </w:r>
      <w:r w:rsidRPr="009732B0">
        <w:rPr>
          <w:rFonts w:ascii="GHEA Grapalat" w:eastAsia="Times New Roman" w:hAnsi="GHEA Grapalat" w:cs="Arial"/>
          <w:sz w:val="24"/>
          <w:szCs w:val="24"/>
          <w:lang w:val="hy-AM"/>
        </w:rPr>
        <w:t>րով՝ համաձայն ԳՕՍՏ 9179-2018</w:t>
      </w:r>
      <w:r w:rsidRPr="009732B0">
        <w:rPr>
          <w:rFonts w:ascii="GHEA Grapalat" w:eastAsia="Times New Roman" w:hAnsi="GHEA Grapalat" w:cs="Arial"/>
          <w:color w:val="FF0000"/>
          <w:sz w:val="24"/>
          <w:szCs w:val="24"/>
          <w:lang w:val="hy-AM"/>
        </w:rPr>
        <w:t xml:space="preserve"> </w:t>
      </w:r>
      <w:r w:rsidRPr="009732B0">
        <w:rPr>
          <w:rFonts w:ascii="GHEA Grapalat" w:eastAsia="Times New Roman" w:hAnsi="GHEA Grapalat" w:cs="Arial"/>
          <w:sz w:val="24"/>
          <w:szCs w:val="24"/>
          <w:lang w:val="hy-AM"/>
        </w:rPr>
        <w:t xml:space="preserve">պահանջներին: </w:t>
      </w:r>
    </w:p>
    <w:p w14:paraId="05F198F5" w14:textId="77777777"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Չի թույլատրվում որպես հատակի </w:t>
      </w:r>
      <w:bookmarkStart w:id="41" w:name="_Hlk138190220"/>
      <w:r w:rsidRPr="0099776C">
        <w:rPr>
          <w:rFonts w:ascii="GHEA Grapalat" w:hAnsi="GHEA Grapalat"/>
          <w:sz w:val="24"/>
          <w:szCs w:val="24"/>
          <w:lang w:val="hy-AM"/>
        </w:rPr>
        <w:t xml:space="preserve">հիմնատակ </w:t>
      </w:r>
      <w:bookmarkEnd w:id="41"/>
      <w:r w:rsidRPr="0099776C">
        <w:rPr>
          <w:rFonts w:ascii="GHEA Grapalat" w:hAnsi="GHEA Grapalat"/>
          <w:sz w:val="24"/>
          <w:szCs w:val="24"/>
          <w:lang w:val="hy-AM"/>
        </w:rPr>
        <w:t xml:space="preserve">օգտագործել տորֆը, սևահողը և այլ բուսական </w:t>
      </w:r>
      <w:bookmarkStart w:id="42" w:name="_Hlk138190310"/>
      <w:r w:rsidRPr="0099776C">
        <w:rPr>
          <w:rFonts w:ascii="GHEA Grapalat" w:hAnsi="GHEA Grapalat"/>
          <w:sz w:val="24"/>
          <w:szCs w:val="24"/>
          <w:lang w:val="hy-AM"/>
        </w:rPr>
        <w:t>գրունտներ</w:t>
      </w:r>
      <w:bookmarkEnd w:id="42"/>
      <w:r w:rsidRPr="0099776C">
        <w:rPr>
          <w:rFonts w:ascii="GHEA Grapalat" w:hAnsi="GHEA Grapalat"/>
          <w:sz w:val="24"/>
          <w:szCs w:val="24"/>
          <w:lang w:val="hy-AM"/>
        </w:rPr>
        <w:t>ը, ինչպես նաև թույլ գրունտներ՝ 5 ՄՊա-ից պակաս դեֆորմացման մոդուլով: Հատակների հիմնատակում այդպիսի գրունտների առկայության դեպքում անհրաժեշտ է դրանք փոխարինել քիչ սեղմելի գրունտներով՝ հաշվարկով որոշված խորությամբ: Լիցքային գրունտները և խախտված կառուցվածքով բնական գրունտները պետք է նախապես պնդացվեն:</w:t>
      </w:r>
    </w:p>
    <w:p w14:paraId="2085A627" w14:textId="1931446F"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Լիցքային գրունտների խտացման պահանջվող աստիճանը պետք է որոշվի՝ ելնելով խտացման գործակցի արժեքից (</w:t>
      </w:r>
      <w:bookmarkStart w:id="43" w:name="_Hlk138190725"/>
      <w:r w:rsidRPr="0099776C">
        <w:rPr>
          <w:rFonts w:ascii="GHEA Grapalat" w:hAnsi="GHEA Grapalat"/>
          <w:sz w:val="24"/>
          <w:szCs w:val="24"/>
          <w:lang w:val="hy-AM"/>
        </w:rPr>
        <w:t>չոր գրունտի</w:t>
      </w:r>
      <w:bookmarkEnd w:id="43"/>
      <w:r w:rsidRPr="0099776C">
        <w:rPr>
          <w:rFonts w:ascii="GHEA Grapalat" w:hAnsi="GHEA Grapalat"/>
          <w:sz w:val="24"/>
          <w:szCs w:val="24"/>
          <w:lang w:val="hy-AM"/>
        </w:rPr>
        <w:t xml:space="preserve"> նվազագույն պահանջվող խտության հարաբերակցությունը չոր գրունտի առավելագույն խտությանը՝ ստանդարտ եղանակով խտացման դեպքում), որը պետք է որոշվի՝ կախված լցված շերտի հաստությունից, լիցքի նյութի տեսակից և ազդող բեռնվածքից, բայց պետք է լինի ոչ ցածր և համապատասխանեն </w:t>
      </w:r>
      <w:r w:rsidR="002C1E3C" w:rsidRPr="009732B0">
        <w:rPr>
          <w:rFonts w:ascii="GHEA Grapalat" w:eastAsia="Times New Roman" w:hAnsi="GHEA Grapalat"/>
          <w:sz w:val="24"/>
          <w:szCs w:val="24"/>
          <w:lang w:val="hy-AM"/>
        </w:rPr>
        <w:t xml:space="preserve">ՀՀ Քաղաքաշինության կոմիտեի նախարարի 2006թ. նոյեմբերի 6-ի N 245-Ն հրամանով հաստատված </w:t>
      </w:r>
      <w:r w:rsidR="0052463C" w:rsidRPr="0099776C">
        <w:rPr>
          <w:rFonts w:ascii="GHEA Grapalat" w:hAnsi="GHEA Grapalat"/>
          <w:sz w:val="24"/>
          <w:szCs w:val="24"/>
          <w:lang w:val="hy-AM"/>
        </w:rPr>
        <w:t>ՀՀՇՆ IV-10.01.01</w:t>
      </w:r>
      <w:r w:rsidR="002C1E3C">
        <w:rPr>
          <w:rFonts w:ascii="GHEA Grapalat" w:hAnsi="GHEA Grapalat"/>
          <w:sz w:val="24"/>
          <w:szCs w:val="24"/>
          <w:lang w:val="hy-AM"/>
        </w:rPr>
        <w:t xml:space="preserve"> </w:t>
      </w:r>
      <w:r w:rsidR="0052463C" w:rsidRPr="0099776C">
        <w:rPr>
          <w:rFonts w:ascii="GHEA Grapalat" w:hAnsi="GHEA Grapalat"/>
          <w:sz w:val="24"/>
          <w:szCs w:val="24"/>
          <w:lang w:val="hy-AM"/>
        </w:rPr>
        <w:t>-</w:t>
      </w:r>
      <w:r w:rsidR="002C1E3C">
        <w:rPr>
          <w:rFonts w:ascii="GHEA Grapalat" w:hAnsi="GHEA Grapalat"/>
          <w:sz w:val="24"/>
          <w:szCs w:val="24"/>
          <w:lang w:val="hy-AM"/>
        </w:rPr>
        <w:t xml:space="preserve"> </w:t>
      </w:r>
      <w:r w:rsidR="0052463C" w:rsidRPr="0099776C">
        <w:rPr>
          <w:rFonts w:ascii="GHEA Grapalat" w:hAnsi="GHEA Grapalat"/>
          <w:sz w:val="24"/>
          <w:szCs w:val="24"/>
          <w:lang w:val="hy-AM"/>
        </w:rPr>
        <w:t>2006</w:t>
      </w:r>
      <w:r w:rsidRPr="0099776C">
        <w:rPr>
          <w:rFonts w:ascii="GHEA Grapalat" w:hAnsi="GHEA Grapalat"/>
          <w:sz w:val="24"/>
          <w:szCs w:val="24"/>
          <w:lang w:val="hy-AM"/>
        </w:rPr>
        <w:t xml:space="preserve"> </w:t>
      </w:r>
      <w:r w:rsidR="002C1E3C">
        <w:rPr>
          <w:rFonts w:ascii="GHEA Grapalat" w:hAnsi="GHEA Grapalat"/>
          <w:sz w:val="24"/>
          <w:szCs w:val="24"/>
          <w:lang w:val="hy-AM"/>
        </w:rPr>
        <w:t xml:space="preserve">շինարարական նորմերի </w:t>
      </w:r>
      <w:r w:rsidRPr="0099776C">
        <w:rPr>
          <w:rFonts w:ascii="GHEA Grapalat" w:hAnsi="GHEA Grapalat"/>
          <w:sz w:val="24"/>
          <w:szCs w:val="24"/>
          <w:lang w:val="hy-AM"/>
        </w:rPr>
        <w:t xml:space="preserve">պահանջներին: </w:t>
      </w:r>
    </w:p>
    <w:p w14:paraId="4243F405" w14:textId="727005E4"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lastRenderedPageBreak/>
        <w:t xml:space="preserve">Գրունտային հիմնատակի համար օգտագործվող գրունտների անվանացանկը, ըստ բնական տեղադիրքում դրանց ծագման, կազմության և վիճակի, պետք է սահմանվի </w:t>
      </w:r>
      <w:r w:rsidR="00BF0EE5" w:rsidRPr="0099776C">
        <w:rPr>
          <w:rFonts w:ascii="GHEA Grapalat" w:hAnsi="GHEA Grapalat"/>
          <w:sz w:val="24"/>
          <w:szCs w:val="24"/>
          <w:lang w:val="hy-AM"/>
        </w:rPr>
        <w:t xml:space="preserve">համաձայն </w:t>
      </w:r>
      <w:r w:rsidRPr="0099776C">
        <w:rPr>
          <w:rFonts w:ascii="GHEA Grapalat" w:hAnsi="GHEA Grapalat"/>
          <w:sz w:val="24"/>
          <w:szCs w:val="24"/>
          <w:lang w:val="hy-AM"/>
        </w:rPr>
        <w:t xml:space="preserve">ԳՕՍՏ 25100-2020  </w:t>
      </w:r>
      <w:r w:rsidR="00BF0EE5" w:rsidRPr="0099776C">
        <w:rPr>
          <w:rFonts w:ascii="GHEA Grapalat" w:hAnsi="GHEA Grapalat"/>
          <w:sz w:val="24"/>
          <w:szCs w:val="24"/>
          <w:lang w:val="hy-AM"/>
        </w:rPr>
        <w:t>պահանջներին</w:t>
      </w:r>
      <w:r w:rsidRPr="0099776C">
        <w:rPr>
          <w:rFonts w:ascii="GHEA Grapalat" w:hAnsi="GHEA Grapalat"/>
          <w:sz w:val="24"/>
          <w:szCs w:val="24"/>
          <w:lang w:val="hy-AM"/>
        </w:rPr>
        <w:t xml:space="preserve">: </w:t>
      </w:r>
    </w:p>
    <w:p w14:paraId="43F53317" w14:textId="77777777" w:rsidR="007D1CA8" w:rsidRPr="001F4AD4" w:rsidRDefault="007D1CA8" w:rsidP="001F4AD4">
      <w:pPr>
        <w:pStyle w:val="a3"/>
        <w:numPr>
          <w:ilvl w:val="0"/>
          <w:numId w:val="28"/>
        </w:numPr>
        <w:spacing w:after="0" w:line="360" w:lineRule="auto"/>
        <w:ind w:left="0" w:firstLine="426"/>
        <w:jc w:val="both"/>
        <w:rPr>
          <w:rFonts w:ascii="GHEA Grapalat" w:hAnsi="GHEA Grapalat"/>
          <w:sz w:val="24"/>
          <w:szCs w:val="24"/>
        </w:rPr>
      </w:pPr>
      <w:r w:rsidRPr="0099776C">
        <w:rPr>
          <w:rFonts w:ascii="GHEA Grapalat" w:hAnsi="GHEA Grapalat"/>
          <w:sz w:val="24"/>
          <w:szCs w:val="24"/>
          <w:lang w:val="hy-AM"/>
        </w:rPr>
        <w:t xml:space="preserve">Բնական ծագման, ինչպես նաև արհեստական գրունտների բնութագրերը պետք է որոշվեն դաշտային կամ լաբորատոր պայմաններում ինժեներաերկրաբանական հետազոտությունների կիրառմամբ իրականացվող անմիջական փորձարկումների հիման վրա։ </w:t>
      </w:r>
      <w:r w:rsidRPr="001F4AD4">
        <w:rPr>
          <w:rFonts w:ascii="GHEA Grapalat" w:hAnsi="GHEA Grapalat"/>
          <w:sz w:val="24"/>
          <w:szCs w:val="24"/>
        </w:rPr>
        <w:t xml:space="preserve">: </w:t>
      </w:r>
    </w:p>
    <w:p w14:paraId="30B5D9F0" w14:textId="77777777" w:rsidR="007D1CA8" w:rsidRPr="001F4AD4" w:rsidRDefault="007D1CA8" w:rsidP="001F4AD4">
      <w:pPr>
        <w:pStyle w:val="a3"/>
        <w:numPr>
          <w:ilvl w:val="0"/>
          <w:numId w:val="28"/>
        </w:numPr>
        <w:spacing w:after="0" w:line="360" w:lineRule="auto"/>
        <w:ind w:left="0" w:firstLine="426"/>
        <w:jc w:val="both"/>
        <w:rPr>
          <w:rFonts w:ascii="GHEA Grapalat" w:hAnsi="GHEA Grapalat"/>
          <w:sz w:val="24"/>
          <w:szCs w:val="24"/>
        </w:rPr>
      </w:pPr>
      <w:proofErr w:type="spellStart"/>
      <w:r w:rsidRPr="001F4AD4">
        <w:rPr>
          <w:rFonts w:ascii="GHEA Grapalat" w:hAnsi="GHEA Grapalat"/>
          <w:sz w:val="24"/>
          <w:szCs w:val="24"/>
        </w:rPr>
        <w:t>Գրունտային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հիմնատակերի</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նախագծումն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առանց</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համապատասխան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ինժեներաերկրաբանական</w:t>
      </w:r>
      <w:proofErr w:type="spellEnd"/>
      <w:r w:rsidRPr="001F4AD4">
        <w:rPr>
          <w:rFonts w:ascii="GHEA Grapalat" w:hAnsi="GHEA Grapalat"/>
          <w:sz w:val="24"/>
          <w:szCs w:val="24"/>
        </w:rPr>
        <w:t xml:space="preserve"> և </w:t>
      </w:r>
      <w:proofErr w:type="spellStart"/>
      <w:r w:rsidRPr="001F4AD4">
        <w:rPr>
          <w:rFonts w:ascii="GHEA Grapalat" w:hAnsi="GHEA Grapalat"/>
          <w:sz w:val="24"/>
          <w:szCs w:val="24"/>
        </w:rPr>
        <w:t>հիդրոերկրաբանական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հիմնավորման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կամ</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դրա</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ոչ</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բավարար</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լինելու</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դեպքում</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չի</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թույլատրվում</w:t>
      </w:r>
      <w:proofErr w:type="spellEnd"/>
      <w:r w:rsidRPr="001F4AD4">
        <w:rPr>
          <w:rFonts w:ascii="GHEA Grapalat" w:hAnsi="GHEA Grapalat"/>
          <w:sz w:val="24"/>
          <w:szCs w:val="24"/>
        </w:rPr>
        <w:t xml:space="preserve">: </w:t>
      </w:r>
    </w:p>
    <w:p w14:paraId="4B76AB32" w14:textId="77777777" w:rsidR="007D1CA8" w:rsidRPr="001F4AD4" w:rsidRDefault="007D1CA8" w:rsidP="001F4AD4">
      <w:pPr>
        <w:pStyle w:val="a3"/>
        <w:numPr>
          <w:ilvl w:val="0"/>
          <w:numId w:val="28"/>
        </w:numPr>
        <w:spacing w:after="0" w:line="360" w:lineRule="auto"/>
        <w:ind w:left="0" w:firstLine="426"/>
        <w:jc w:val="both"/>
        <w:rPr>
          <w:rFonts w:ascii="GHEA Grapalat" w:hAnsi="GHEA Grapalat"/>
          <w:sz w:val="24"/>
          <w:szCs w:val="24"/>
        </w:rPr>
      </w:pPr>
      <w:proofErr w:type="spellStart"/>
      <w:r w:rsidRPr="001F4AD4">
        <w:rPr>
          <w:rFonts w:ascii="GHEA Grapalat" w:hAnsi="GHEA Grapalat"/>
          <w:sz w:val="24"/>
          <w:szCs w:val="24"/>
        </w:rPr>
        <w:t>Երբ</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տապաստակի</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շերտի</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ներքևի</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մասը</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տեղակայված</w:t>
      </w:r>
      <w:proofErr w:type="spellEnd"/>
      <w:r w:rsidRPr="001F4AD4">
        <w:rPr>
          <w:rFonts w:ascii="GHEA Grapalat" w:hAnsi="GHEA Grapalat"/>
          <w:sz w:val="24"/>
          <w:szCs w:val="24"/>
        </w:rPr>
        <w:t xml:space="preserve"> է </w:t>
      </w:r>
      <w:proofErr w:type="spellStart"/>
      <w:r w:rsidRPr="001F4AD4">
        <w:rPr>
          <w:rFonts w:ascii="GHEA Grapalat" w:hAnsi="GHEA Grapalat"/>
          <w:sz w:val="24"/>
          <w:szCs w:val="24"/>
        </w:rPr>
        <w:t>բազմամյա</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կամ</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սեզոնային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ստորերկրյա</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ջրերի</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վտանգավոր</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մազանոթային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բարձրացման</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գոտում</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պետք</w:t>
      </w:r>
      <w:proofErr w:type="spellEnd"/>
      <w:r w:rsidRPr="001F4AD4">
        <w:rPr>
          <w:rFonts w:ascii="GHEA Grapalat" w:hAnsi="GHEA Grapalat"/>
          <w:sz w:val="24"/>
          <w:szCs w:val="24"/>
        </w:rPr>
        <w:t xml:space="preserve"> է </w:t>
      </w:r>
      <w:proofErr w:type="spellStart"/>
      <w:r w:rsidRPr="001F4AD4">
        <w:rPr>
          <w:rFonts w:ascii="GHEA Grapalat" w:hAnsi="GHEA Grapalat"/>
          <w:sz w:val="24"/>
          <w:szCs w:val="24"/>
        </w:rPr>
        <w:t>նախատեսվի</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հետևյալ</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միջոցառումներից</w:t>
      </w:r>
      <w:proofErr w:type="spellEnd"/>
      <w:r w:rsidRPr="001F4AD4">
        <w:rPr>
          <w:rFonts w:ascii="GHEA Grapalat" w:hAnsi="GHEA Grapalat"/>
          <w:sz w:val="24"/>
          <w:szCs w:val="24"/>
        </w:rPr>
        <w:t xml:space="preserve"> </w:t>
      </w:r>
      <w:proofErr w:type="spellStart"/>
      <w:r w:rsidRPr="001F4AD4">
        <w:rPr>
          <w:rFonts w:ascii="GHEA Grapalat" w:hAnsi="GHEA Grapalat"/>
          <w:sz w:val="24"/>
          <w:szCs w:val="24"/>
        </w:rPr>
        <w:t>մեկը</w:t>
      </w:r>
      <w:proofErr w:type="spellEnd"/>
      <w:r w:rsidRPr="001F4AD4">
        <w:rPr>
          <w:rFonts w:ascii="Times New Roman" w:hAnsi="Times New Roman" w:cs="Times New Roman"/>
          <w:sz w:val="24"/>
          <w:szCs w:val="24"/>
        </w:rPr>
        <w:t>․</w:t>
      </w:r>
    </w:p>
    <w:p w14:paraId="2292834B" w14:textId="77777777" w:rsidR="007D1CA8" w:rsidRPr="009732B0" w:rsidRDefault="007D1CA8" w:rsidP="009C7CA2">
      <w:pPr>
        <w:pStyle w:val="a3"/>
        <w:numPr>
          <w:ilvl w:val="0"/>
          <w:numId w:val="13"/>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ստորերկրյա ջրերի հորիզոնի իջեցում.</w:t>
      </w:r>
    </w:p>
    <w:p w14:paraId="69C39DD3" w14:textId="1B1F9CD8" w:rsidR="007D1CA8" w:rsidRPr="009732B0" w:rsidRDefault="007D1CA8" w:rsidP="009C7CA2">
      <w:pPr>
        <w:pStyle w:val="a3"/>
        <w:numPr>
          <w:ilvl w:val="0"/>
          <w:numId w:val="13"/>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հատակի մակարդակի բարձրացում համաձայն </w:t>
      </w:r>
      <w:r w:rsidR="009D18AA" w:rsidRPr="009D18AA">
        <w:rPr>
          <w:rFonts w:ascii="GHEA Grapalat" w:eastAsia="Times New Roman" w:hAnsi="GHEA Grapalat"/>
          <w:sz w:val="24"/>
          <w:szCs w:val="24"/>
          <w:lang w:val="hy-AM"/>
        </w:rPr>
        <w:t>ՀՀ Քաղաքաշինության կոմիտեի նախագահի 202</w:t>
      </w:r>
      <w:r w:rsidR="009D18AA" w:rsidRPr="009732B0">
        <w:rPr>
          <w:rFonts w:ascii="GHEA Grapalat" w:eastAsia="Times New Roman" w:hAnsi="GHEA Grapalat"/>
          <w:sz w:val="24"/>
          <w:szCs w:val="24"/>
          <w:lang w:val="hy-AM"/>
        </w:rPr>
        <w:t>4</w:t>
      </w:r>
      <w:r w:rsidR="009D18AA" w:rsidRPr="009D18AA">
        <w:rPr>
          <w:rFonts w:ascii="GHEA Grapalat" w:eastAsia="Times New Roman" w:hAnsi="GHEA Grapalat"/>
          <w:sz w:val="24"/>
          <w:szCs w:val="24"/>
          <w:lang w:val="hy-AM"/>
        </w:rPr>
        <w:t xml:space="preserve">թ. </w:t>
      </w:r>
      <w:r w:rsidR="009D18AA" w:rsidRPr="009732B0">
        <w:rPr>
          <w:rFonts w:ascii="GHEA Grapalat" w:eastAsia="Times New Roman" w:hAnsi="GHEA Grapalat"/>
          <w:sz w:val="24"/>
          <w:szCs w:val="24"/>
          <w:lang w:val="hy-AM"/>
        </w:rPr>
        <w:t>հունվարի</w:t>
      </w:r>
      <w:r w:rsidR="009D18AA" w:rsidRPr="009D18AA">
        <w:rPr>
          <w:rFonts w:ascii="GHEA Grapalat" w:eastAsia="Times New Roman" w:hAnsi="GHEA Grapalat"/>
          <w:sz w:val="24"/>
          <w:szCs w:val="24"/>
          <w:lang w:val="hy-AM"/>
        </w:rPr>
        <w:t xml:space="preserve"> 1</w:t>
      </w:r>
      <w:r w:rsidR="009D18AA" w:rsidRPr="009732B0">
        <w:rPr>
          <w:rFonts w:ascii="GHEA Grapalat" w:eastAsia="Times New Roman" w:hAnsi="GHEA Grapalat"/>
          <w:sz w:val="24"/>
          <w:szCs w:val="24"/>
          <w:lang w:val="hy-AM"/>
        </w:rPr>
        <w:t>5</w:t>
      </w:r>
      <w:r w:rsidR="009D18AA" w:rsidRPr="009D18AA">
        <w:rPr>
          <w:rFonts w:ascii="GHEA Grapalat" w:eastAsia="Times New Roman" w:hAnsi="GHEA Grapalat"/>
          <w:sz w:val="24"/>
          <w:szCs w:val="24"/>
          <w:lang w:val="hy-AM"/>
        </w:rPr>
        <w:t xml:space="preserve">-ի N </w:t>
      </w:r>
      <w:r w:rsidR="009D18AA" w:rsidRPr="009732B0">
        <w:rPr>
          <w:rFonts w:ascii="GHEA Grapalat" w:eastAsia="Times New Roman" w:hAnsi="GHEA Grapalat"/>
          <w:sz w:val="24"/>
          <w:szCs w:val="24"/>
          <w:lang w:val="hy-AM"/>
        </w:rPr>
        <w:t>02</w:t>
      </w:r>
      <w:r w:rsidR="009D18AA" w:rsidRPr="009D18AA">
        <w:rPr>
          <w:rFonts w:ascii="GHEA Grapalat" w:eastAsia="Times New Roman" w:hAnsi="GHEA Grapalat"/>
          <w:sz w:val="24"/>
          <w:szCs w:val="24"/>
          <w:lang w:val="hy-AM"/>
        </w:rPr>
        <w:t xml:space="preserve">-Ն հրամանով հաստատված </w:t>
      </w:r>
      <w:r w:rsidRPr="009732B0">
        <w:rPr>
          <w:rFonts w:ascii="GHEA Grapalat" w:hAnsi="GHEA Grapalat"/>
          <w:bCs/>
          <w:noProof/>
          <w:sz w:val="24"/>
          <w:szCs w:val="24"/>
          <w:lang w:val="af-ZA"/>
        </w:rPr>
        <w:t>ՀՀՇՆ 31-04.05 -</w:t>
      </w:r>
      <w:r w:rsidRPr="009732B0">
        <w:rPr>
          <w:rFonts w:ascii="GHEA Grapalat" w:hAnsi="GHEA Grapalat"/>
          <w:bCs/>
          <w:noProof/>
          <w:sz w:val="24"/>
          <w:szCs w:val="24"/>
          <w:lang w:val="hy-AM"/>
        </w:rPr>
        <w:t xml:space="preserve"> </w:t>
      </w:r>
      <w:r w:rsidRPr="009732B0">
        <w:rPr>
          <w:rFonts w:ascii="GHEA Grapalat" w:hAnsi="GHEA Grapalat"/>
          <w:bCs/>
          <w:noProof/>
          <w:sz w:val="24"/>
          <w:szCs w:val="24"/>
          <w:lang w:val="af-ZA"/>
        </w:rPr>
        <w:t>2024</w:t>
      </w:r>
      <w:r w:rsidRPr="009732B0">
        <w:rPr>
          <w:rFonts w:ascii="GHEA Grapalat" w:hAnsi="GHEA Grapalat"/>
          <w:bCs/>
          <w:noProof/>
          <w:sz w:val="24"/>
          <w:szCs w:val="24"/>
          <w:lang w:val="hy-AM"/>
        </w:rPr>
        <w:t xml:space="preserve"> </w:t>
      </w:r>
      <w:r w:rsidR="009D18AA">
        <w:rPr>
          <w:rFonts w:ascii="GHEA Grapalat" w:hAnsi="GHEA Grapalat"/>
          <w:bCs/>
          <w:noProof/>
          <w:sz w:val="24"/>
          <w:szCs w:val="24"/>
          <w:lang w:val="hy-AM"/>
        </w:rPr>
        <w:t xml:space="preserve">շինարարական նորմերի </w:t>
      </w:r>
      <w:r w:rsidRPr="009732B0">
        <w:rPr>
          <w:rFonts w:ascii="GHEA Grapalat" w:hAnsi="GHEA Grapalat"/>
          <w:bCs/>
          <w:noProof/>
          <w:sz w:val="24"/>
          <w:szCs w:val="24"/>
          <w:lang w:val="hy-AM"/>
        </w:rPr>
        <w:t>պահանջներին</w:t>
      </w:r>
      <w:r w:rsidRPr="009732B0">
        <w:rPr>
          <w:rFonts w:ascii="GHEA Grapalat" w:eastAsia="Times New Roman" w:hAnsi="GHEA Grapalat" w:cs="Arial"/>
          <w:sz w:val="24"/>
          <w:szCs w:val="24"/>
          <w:lang w:val="hy-AM"/>
        </w:rPr>
        <w:t>.</w:t>
      </w:r>
    </w:p>
    <w:p w14:paraId="108A8FBB" w14:textId="46FC1F4B" w:rsidR="007D1CA8" w:rsidRPr="009732B0" w:rsidRDefault="007D1CA8" w:rsidP="009C7CA2">
      <w:pPr>
        <w:pStyle w:val="a3"/>
        <w:numPr>
          <w:ilvl w:val="0"/>
          <w:numId w:val="13"/>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բետոնե տապաստակի շերտի դեպքում՝ համաձայն </w:t>
      </w:r>
      <w:r w:rsidR="00CD68DA" w:rsidRPr="00CD68DA">
        <w:rPr>
          <w:rFonts w:ascii="GHEA Grapalat" w:eastAsia="Times New Roman" w:hAnsi="GHEA Grapalat"/>
          <w:sz w:val="24"/>
          <w:szCs w:val="24"/>
          <w:lang w:val="hy-AM"/>
        </w:rPr>
        <w:t>ՀՀ Քաղաքաշինության կոմիտեի նախագահի 202</w:t>
      </w:r>
      <w:r w:rsidR="00CD68DA" w:rsidRPr="009732B0">
        <w:rPr>
          <w:rFonts w:ascii="GHEA Grapalat" w:eastAsia="Times New Roman" w:hAnsi="GHEA Grapalat"/>
          <w:sz w:val="24"/>
          <w:szCs w:val="24"/>
          <w:lang w:val="hy-AM"/>
        </w:rPr>
        <w:t>4</w:t>
      </w:r>
      <w:r w:rsidR="00CD68DA" w:rsidRPr="00CD68DA">
        <w:rPr>
          <w:rFonts w:ascii="GHEA Grapalat" w:eastAsia="Times New Roman" w:hAnsi="GHEA Grapalat"/>
          <w:sz w:val="24"/>
          <w:szCs w:val="24"/>
          <w:lang w:val="hy-AM"/>
        </w:rPr>
        <w:t xml:space="preserve">թ. </w:t>
      </w:r>
      <w:r w:rsidR="00CD68DA" w:rsidRPr="009732B0">
        <w:rPr>
          <w:rFonts w:ascii="GHEA Grapalat" w:eastAsia="Times New Roman" w:hAnsi="GHEA Grapalat"/>
          <w:sz w:val="24"/>
          <w:szCs w:val="24"/>
          <w:lang w:val="hy-AM"/>
        </w:rPr>
        <w:t>հունվարի</w:t>
      </w:r>
      <w:r w:rsidR="00CD68DA" w:rsidRPr="00CD68DA">
        <w:rPr>
          <w:rFonts w:ascii="GHEA Grapalat" w:eastAsia="Times New Roman" w:hAnsi="GHEA Grapalat"/>
          <w:sz w:val="24"/>
          <w:szCs w:val="24"/>
          <w:lang w:val="hy-AM"/>
        </w:rPr>
        <w:t xml:space="preserve"> 1</w:t>
      </w:r>
      <w:r w:rsidR="00CD68DA" w:rsidRPr="009732B0">
        <w:rPr>
          <w:rFonts w:ascii="GHEA Grapalat" w:eastAsia="Times New Roman" w:hAnsi="GHEA Grapalat"/>
          <w:sz w:val="24"/>
          <w:szCs w:val="24"/>
          <w:lang w:val="hy-AM"/>
        </w:rPr>
        <w:t>5</w:t>
      </w:r>
      <w:r w:rsidR="00CD68DA" w:rsidRPr="00CD68DA">
        <w:rPr>
          <w:rFonts w:ascii="GHEA Grapalat" w:eastAsia="Times New Roman" w:hAnsi="GHEA Grapalat"/>
          <w:sz w:val="24"/>
          <w:szCs w:val="24"/>
          <w:lang w:val="hy-AM"/>
        </w:rPr>
        <w:t xml:space="preserve">-ի N </w:t>
      </w:r>
      <w:r w:rsidR="00CD68DA" w:rsidRPr="009732B0">
        <w:rPr>
          <w:rFonts w:ascii="GHEA Grapalat" w:eastAsia="Times New Roman" w:hAnsi="GHEA Grapalat"/>
          <w:sz w:val="24"/>
          <w:szCs w:val="24"/>
          <w:lang w:val="hy-AM"/>
        </w:rPr>
        <w:t>02</w:t>
      </w:r>
      <w:r w:rsidR="00CD68DA" w:rsidRPr="00CD68DA">
        <w:rPr>
          <w:rFonts w:ascii="GHEA Grapalat" w:eastAsia="Times New Roman" w:hAnsi="GHEA Grapalat"/>
          <w:sz w:val="24"/>
          <w:szCs w:val="24"/>
          <w:lang w:val="hy-AM"/>
        </w:rPr>
        <w:t xml:space="preserve">-Ն հրամանով հաստատված </w:t>
      </w:r>
      <w:r w:rsidRPr="009732B0">
        <w:rPr>
          <w:rFonts w:ascii="GHEA Grapalat" w:hAnsi="GHEA Grapalat"/>
          <w:bCs/>
          <w:noProof/>
          <w:sz w:val="24"/>
          <w:szCs w:val="24"/>
          <w:lang w:val="af-ZA"/>
        </w:rPr>
        <w:t>ՀՀՇՆ 31-04.05 –</w:t>
      </w:r>
      <w:r w:rsidRPr="009732B0">
        <w:rPr>
          <w:rFonts w:ascii="GHEA Grapalat" w:hAnsi="GHEA Grapalat"/>
          <w:bCs/>
          <w:noProof/>
          <w:sz w:val="24"/>
          <w:szCs w:val="24"/>
          <w:lang w:val="hy-AM"/>
        </w:rPr>
        <w:t xml:space="preserve"> </w:t>
      </w:r>
      <w:r w:rsidRPr="009732B0">
        <w:rPr>
          <w:rFonts w:ascii="GHEA Grapalat" w:hAnsi="GHEA Grapalat"/>
          <w:bCs/>
          <w:noProof/>
          <w:sz w:val="24"/>
          <w:szCs w:val="24"/>
          <w:lang w:val="af-ZA"/>
        </w:rPr>
        <w:t>2024</w:t>
      </w:r>
      <w:r w:rsidRPr="009732B0">
        <w:rPr>
          <w:rFonts w:ascii="GHEA Grapalat" w:hAnsi="GHEA Grapalat"/>
          <w:bCs/>
          <w:noProof/>
          <w:sz w:val="24"/>
          <w:szCs w:val="24"/>
          <w:lang w:val="hy-AM"/>
        </w:rPr>
        <w:t xml:space="preserve"> </w:t>
      </w:r>
      <w:r w:rsidR="00CD68DA">
        <w:rPr>
          <w:rFonts w:ascii="GHEA Grapalat" w:hAnsi="GHEA Grapalat"/>
          <w:bCs/>
          <w:noProof/>
          <w:sz w:val="24"/>
          <w:szCs w:val="24"/>
          <w:lang w:val="hy-AM"/>
        </w:rPr>
        <w:t xml:space="preserve">շինարարական նորմերի </w:t>
      </w:r>
      <w:r w:rsidRPr="009732B0">
        <w:rPr>
          <w:rFonts w:ascii="GHEA Grapalat" w:hAnsi="GHEA Grapalat"/>
          <w:bCs/>
          <w:noProof/>
          <w:sz w:val="24"/>
          <w:szCs w:val="24"/>
          <w:lang w:val="hy-AM"/>
        </w:rPr>
        <w:t>պահանջներին</w:t>
      </w:r>
      <w:r w:rsidRPr="009732B0">
        <w:rPr>
          <w:rFonts w:ascii="GHEA Grapalat" w:eastAsia="Times New Roman" w:hAnsi="GHEA Grapalat"/>
          <w:sz w:val="24"/>
          <w:szCs w:val="24"/>
          <w:lang w:val="hy-AM"/>
        </w:rPr>
        <w:t>,</w:t>
      </w:r>
      <w:r w:rsidRPr="009732B0">
        <w:rPr>
          <w:rFonts w:ascii="GHEA Grapalat" w:eastAsia="Times New Roman" w:hAnsi="GHEA Grapalat" w:cs="Arial"/>
          <w:sz w:val="24"/>
          <w:szCs w:val="24"/>
          <w:lang w:val="hy-AM"/>
        </w:rPr>
        <w:t xml:space="preserve"> ստորերկրյա ջրերից պաշտպանվելու համար ջրամեկուսացման օգտագործումը կամ </w:t>
      </w:r>
      <w:bookmarkStart w:id="44" w:name="_Hlk138198579"/>
      <w:r w:rsidRPr="009732B0">
        <w:rPr>
          <w:rFonts w:ascii="GHEA Grapalat" w:eastAsia="Times New Roman" w:hAnsi="GHEA Grapalat" w:cs="Arial"/>
          <w:sz w:val="24"/>
          <w:szCs w:val="24"/>
          <w:lang w:val="hy-AM"/>
        </w:rPr>
        <w:t>գեոսինթետիկ նյութերից մազանոթային ընդհատող միջնաշերտերի տեղակայումը</w:t>
      </w:r>
      <w:bookmarkEnd w:id="44"/>
      <w:r w:rsidRPr="009732B0">
        <w:rPr>
          <w:rFonts w:ascii="GHEA Grapalat" w:eastAsia="Times New Roman" w:hAnsi="GHEA Grapalat" w:cs="Arial"/>
          <w:sz w:val="24"/>
          <w:szCs w:val="24"/>
          <w:lang w:val="hy-AM"/>
        </w:rPr>
        <w:t>: Միջնաշերտերի ներքևի մասը պետք է հեռացված լինի ստորերկրյա ջրերի հորիզոնից առնվազն 0,2 մ:</w:t>
      </w:r>
    </w:p>
    <w:p w14:paraId="2EB8B7E0" w14:textId="77777777"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Որպես ստորերկրյա ջրերի հաշվարկային մակարդակ պետք է ընդունվի ստորերկրյա ջրերի առավելագույն հնարավոր մակարդակը (աշուն-գարուն ժամանակահատվածում): </w:t>
      </w:r>
    </w:p>
    <w:p w14:paraId="7F72D607" w14:textId="5D9FE77B"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Հիմնատակում փքվող գրունտների առկայության դեպքում, եթե հատակի հիմնատակերը ենթակա են սառչելու, պետք է իրականացնել համաձայն </w:t>
      </w:r>
      <w:r w:rsidR="002C1E3C" w:rsidRPr="009732B0">
        <w:rPr>
          <w:rFonts w:ascii="GHEA Grapalat" w:eastAsia="Times New Roman" w:hAnsi="GHEA Grapalat"/>
          <w:sz w:val="24"/>
          <w:szCs w:val="24"/>
          <w:lang w:val="hy-AM"/>
        </w:rPr>
        <w:t xml:space="preserve">ՀՀ Քաղաքաշինության կոմիտեի նախարարի 2006թ. նոյեմբերի 6-ի N 245-Ն հրամանով </w:t>
      </w:r>
      <w:r w:rsidR="002C1E3C" w:rsidRPr="009732B0">
        <w:rPr>
          <w:rFonts w:ascii="GHEA Grapalat" w:eastAsia="Times New Roman" w:hAnsi="GHEA Grapalat"/>
          <w:sz w:val="24"/>
          <w:szCs w:val="24"/>
          <w:lang w:val="hy-AM"/>
        </w:rPr>
        <w:lastRenderedPageBreak/>
        <w:t xml:space="preserve">հաստատված </w:t>
      </w:r>
      <w:r w:rsidRPr="0099776C">
        <w:rPr>
          <w:rFonts w:ascii="GHEA Grapalat" w:hAnsi="GHEA Grapalat"/>
          <w:sz w:val="24"/>
          <w:szCs w:val="24"/>
          <w:lang w:val="hy-AM"/>
        </w:rPr>
        <w:t>ՀՀՇՆ IV-10.01.01</w:t>
      </w:r>
      <w:r w:rsidR="002C1E3C">
        <w:rPr>
          <w:rFonts w:ascii="GHEA Grapalat" w:hAnsi="GHEA Grapalat"/>
          <w:sz w:val="24"/>
          <w:szCs w:val="24"/>
          <w:lang w:val="hy-AM"/>
        </w:rPr>
        <w:t xml:space="preserve"> </w:t>
      </w:r>
      <w:r w:rsidRPr="0099776C">
        <w:rPr>
          <w:rFonts w:ascii="GHEA Grapalat" w:hAnsi="GHEA Grapalat"/>
          <w:sz w:val="24"/>
          <w:szCs w:val="24"/>
          <w:lang w:val="hy-AM"/>
        </w:rPr>
        <w:t>-</w:t>
      </w:r>
      <w:r w:rsidR="002C1E3C">
        <w:rPr>
          <w:rFonts w:ascii="GHEA Grapalat" w:hAnsi="GHEA Grapalat"/>
          <w:sz w:val="24"/>
          <w:szCs w:val="24"/>
          <w:lang w:val="hy-AM"/>
        </w:rPr>
        <w:t xml:space="preserve"> </w:t>
      </w:r>
      <w:r w:rsidRPr="0099776C">
        <w:rPr>
          <w:rFonts w:ascii="GHEA Grapalat" w:hAnsi="GHEA Grapalat"/>
          <w:sz w:val="24"/>
          <w:szCs w:val="24"/>
          <w:lang w:val="hy-AM"/>
        </w:rPr>
        <w:t xml:space="preserve">2006 </w:t>
      </w:r>
      <w:r w:rsidR="002C1E3C">
        <w:rPr>
          <w:rFonts w:ascii="GHEA Grapalat" w:hAnsi="GHEA Grapalat"/>
          <w:sz w:val="24"/>
          <w:szCs w:val="24"/>
          <w:lang w:val="hy-AM"/>
        </w:rPr>
        <w:t xml:space="preserve">շինարարական նորմերի </w:t>
      </w:r>
      <w:r w:rsidRPr="0099776C">
        <w:rPr>
          <w:rFonts w:ascii="GHEA Grapalat" w:hAnsi="GHEA Grapalat"/>
          <w:sz w:val="24"/>
          <w:szCs w:val="24"/>
          <w:lang w:val="hy-AM"/>
        </w:rPr>
        <w:t xml:space="preserve">և </w:t>
      </w:r>
      <w:r w:rsidR="009D18AA" w:rsidRPr="009D18AA">
        <w:rPr>
          <w:rFonts w:ascii="GHEA Grapalat" w:eastAsia="Times New Roman" w:hAnsi="GHEA Grapalat"/>
          <w:sz w:val="24"/>
          <w:szCs w:val="24"/>
          <w:lang w:val="hy-AM"/>
        </w:rPr>
        <w:t>ՀՀ Քաղաքաշինության կոմիտեի նախագահի 202</w:t>
      </w:r>
      <w:r w:rsidR="009D18AA" w:rsidRPr="009732B0">
        <w:rPr>
          <w:rFonts w:ascii="GHEA Grapalat" w:eastAsia="Times New Roman" w:hAnsi="GHEA Grapalat"/>
          <w:sz w:val="24"/>
          <w:szCs w:val="24"/>
          <w:lang w:val="hy-AM"/>
        </w:rPr>
        <w:t>4</w:t>
      </w:r>
      <w:r w:rsidR="009D18AA" w:rsidRPr="009D18AA">
        <w:rPr>
          <w:rFonts w:ascii="GHEA Grapalat" w:eastAsia="Times New Roman" w:hAnsi="GHEA Grapalat"/>
          <w:sz w:val="24"/>
          <w:szCs w:val="24"/>
          <w:lang w:val="hy-AM"/>
        </w:rPr>
        <w:t xml:space="preserve">թ. </w:t>
      </w:r>
      <w:r w:rsidR="009D18AA" w:rsidRPr="009732B0">
        <w:rPr>
          <w:rFonts w:ascii="GHEA Grapalat" w:eastAsia="Times New Roman" w:hAnsi="GHEA Grapalat"/>
          <w:sz w:val="24"/>
          <w:szCs w:val="24"/>
          <w:lang w:val="hy-AM"/>
        </w:rPr>
        <w:t>հունվարի</w:t>
      </w:r>
      <w:r w:rsidR="009D18AA" w:rsidRPr="009D18AA">
        <w:rPr>
          <w:rFonts w:ascii="GHEA Grapalat" w:eastAsia="Times New Roman" w:hAnsi="GHEA Grapalat"/>
          <w:sz w:val="24"/>
          <w:szCs w:val="24"/>
          <w:lang w:val="hy-AM"/>
        </w:rPr>
        <w:t xml:space="preserve"> 1</w:t>
      </w:r>
      <w:r w:rsidR="009D18AA" w:rsidRPr="009732B0">
        <w:rPr>
          <w:rFonts w:ascii="GHEA Grapalat" w:eastAsia="Times New Roman" w:hAnsi="GHEA Grapalat"/>
          <w:sz w:val="24"/>
          <w:szCs w:val="24"/>
          <w:lang w:val="hy-AM"/>
        </w:rPr>
        <w:t>5</w:t>
      </w:r>
      <w:r w:rsidR="009D18AA" w:rsidRPr="009D18AA">
        <w:rPr>
          <w:rFonts w:ascii="GHEA Grapalat" w:eastAsia="Times New Roman" w:hAnsi="GHEA Grapalat"/>
          <w:sz w:val="24"/>
          <w:szCs w:val="24"/>
          <w:lang w:val="hy-AM"/>
        </w:rPr>
        <w:t xml:space="preserve">-ի N </w:t>
      </w:r>
      <w:r w:rsidR="009D18AA" w:rsidRPr="009732B0">
        <w:rPr>
          <w:rFonts w:ascii="GHEA Grapalat" w:eastAsia="Times New Roman" w:hAnsi="GHEA Grapalat"/>
          <w:sz w:val="24"/>
          <w:szCs w:val="24"/>
          <w:lang w:val="hy-AM"/>
        </w:rPr>
        <w:t>02</w:t>
      </w:r>
      <w:r w:rsidR="009D18AA" w:rsidRPr="009D18AA">
        <w:rPr>
          <w:rFonts w:ascii="GHEA Grapalat" w:eastAsia="Times New Roman" w:hAnsi="GHEA Grapalat"/>
          <w:sz w:val="24"/>
          <w:szCs w:val="24"/>
          <w:lang w:val="hy-AM"/>
        </w:rPr>
        <w:t xml:space="preserve">-Ն հրամանով հաստատված </w:t>
      </w:r>
      <w:r w:rsidRPr="0099776C">
        <w:rPr>
          <w:rFonts w:ascii="GHEA Grapalat" w:hAnsi="GHEA Grapalat"/>
          <w:sz w:val="24"/>
          <w:szCs w:val="24"/>
          <w:lang w:val="hy-AM"/>
        </w:rPr>
        <w:t xml:space="preserve">ՀՀՇՆ 31-04.05 </w:t>
      </w:r>
      <w:r w:rsidR="009D18AA">
        <w:rPr>
          <w:rFonts w:ascii="GHEA Grapalat" w:hAnsi="GHEA Grapalat"/>
          <w:sz w:val="24"/>
          <w:szCs w:val="24"/>
          <w:lang w:val="hy-AM"/>
        </w:rPr>
        <w:t>–</w:t>
      </w:r>
      <w:r w:rsidRPr="0099776C">
        <w:rPr>
          <w:rFonts w:ascii="GHEA Grapalat" w:hAnsi="GHEA Grapalat"/>
          <w:sz w:val="24"/>
          <w:szCs w:val="24"/>
          <w:lang w:val="hy-AM"/>
        </w:rPr>
        <w:t xml:space="preserve"> 2024</w:t>
      </w:r>
      <w:r w:rsidR="009D18AA">
        <w:rPr>
          <w:rFonts w:ascii="GHEA Grapalat" w:hAnsi="GHEA Grapalat"/>
          <w:sz w:val="24"/>
          <w:szCs w:val="24"/>
          <w:lang w:val="hy-AM"/>
        </w:rPr>
        <w:t xml:space="preserve"> շինարարական նորմերի</w:t>
      </w:r>
      <w:r w:rsidRPr="0099776C">
        <w:rPr>
          <w:rFonts w:ascii="GHEA Grapalat" w:hAnsi="GHEA Grapalat"/>
          <w:sz w:val="24"/>
          <w:szCs w:val="24"/>
          <w:lang w:val="hy-AM"/>
        </w:rPr>
        <w:t xml:space="preserve"> պահա</w:t>
      </w:r>
      <w:r w:rsidR="009D18AA">
        <w:rPr>
          <w:rFonts w:ascii="GHEA Grapalat" w:hAnsi="GHEA Grapalat"/>
          <w:sz w:val="24"/>
          <w:szCs w:val="24"/>
          <w:lang w:val="hy-AM"/>
        </w:rPr>
        <w:t>նջ</w:t>
      </w:r>
      <w:r w:rsidRPr="0099776C">
        <w:rPr>
          <w:rFonts w:ascii="GHEA Grapalat" w:hAnsi="GHEA Grapalat"/>
          <w:sz w:val="24"/>
          <w:szCs w:val="24"/>
          <w:lang w:val="hy-AM"/>
        </w:rPr>
        <w:t>ներին</w:t>
      </w:r>
      <w:r w:rsidR="00BF0EE5" w:rsidRPr="0099776C">
        <w:rPr>
          <w:rFonts w:ascii="GHEA Grapalat" w:hAnsi="GHEA Grapalat"/>
          <w:sz w:val="24"/>
          <w:szCs w:val="24"/>
          <w:lang w:val="hy-AM"/>
        </w:rPr>
        <w:t>:</w:t>
      </w:r>
    </w:p>
    <w:p w14:paraId="7389B995" w14:textId="77777777"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Փքվող գրունտներով տարածքներում հատակներ տեղադրելիս պետք է նախատեսվեն</w:t>
      </w:r>
      <w:r w:rsidRPr="0099776C">
        <w:rPr>
          <w:rFonts w:ascii="Times New Roman" w:hAnsi="Times New Roman" w:cs="Times New Roman"/>
          <w:sz w:val="24"/>
          <w:szCs w:val="24"/>
          <w:lang w:val="hy-AM"/>
        </w:rPr>
        <w:t>․</w:t>
      </w:r>
    </w:p>
    <w:p w14:paraId="05A190D4" w14:textId="77777777" w:rsidR="007D1CA8" w:rsidRPr="009732B0" w:rsidRDefault="007D1CA8" w:rsidP="009C7CA2">
      <w:pPr>
        <w:pStyle w:val="a3"/>
        <w:numPr>
          <w:ilvl w:val="0"/>
          <w:numId w:val="14"/>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ստորերկրյա ջրերի իջեցում այնպիսի մակարդակի, որի դեպքում հաշվի չեն առնվում գրունտների փքման հատկությունները.</w:t>
      </w:r>
    </w:p>
    <w:p w14:paraId="223DC6B2" w14:textId="286D1244" w:rsidR="007D1CA8" w:rsidRPr="009732B0" w:rsidRDefault="007D1CA8" w:rsidP="009C7CA2">
      <w:pPr>
        <w:pStyle w:val="a3"/>
        <w:numPr>
          <w:ilvl w:val="0"/>
          <w:numId w:val="14"/>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հիմնատակում չփքվող նյութերից կայուն շերտի </w:t>
      </w:r>
      <w:bookmarkStart w:id="45" w:name="_Hlk149818602"/>
      <w:r w:rsidRPr="009732B0">
        <w:rPr>
          <w:rFonts w:ascii="GHEA Grapalat" w:eastAsia="Times New Roman" w:hAnsi="GHEA Grapalat"/>
          <w:sz w:val="24"/>
          <w:szCs w:val="24"/>
          <w:lang w:val="hy-AM"/>
        </w:rPr>
        <w:t>իրականաց</w:t>
      </w:r>
      <w:bookmarkEnd w:id="45"/>
      <w:r w:rsidRPr="009732B0">
        <w:rPr>
          <w:rFonts w:ascii="GHEA Grapalat" w:eastAsia="Times New Roman" w:hAnsi="GHEA Grapalat"/>
          <w:sz w:val="24"/>
          <w:szCs w:val="24"/>
          <w:lang w:val="hy-AM"/>
        </w:rPr>
        <w:t>նելիս</w:t>
      </w:r>
      <w:r w:rsidRPr="009732B0">
        <w:rPr>
          <w:rFonts w:ascii="GHEA Grapalat" w:eastAsia="Times New Roman" w:hAnsi="GHEA Grapalat" w:cs="Arial"/>
          <w:sz w:val="24"/>
          <w:szCs w:val="24"/>
          <w:lang w:val="hy-AM"/>
        </w:rPr>
        <w:t>, անհրաժեշտության դեպքերում կիրառում են ջերմամեկուսիչ նյութերի շերտեր, փքվող գրունտի սառեցման խորությունը նվազեցնելու համար.</w:t>
      </w:r>
    </w:p>
    <w:p w14:paraId="36FC5E8D" w14:textId="77777777" w:rsidR="007D1CA8" w:rsidRPr="009732B0" w:rsidRDefault="007D1CA8" w:rsidP="009C7CA2">
      <w:pPr>
        <w:pStyle w:val="a3"/>
        <w:numPr>
          <w:ilvl w:val="0"/>
          <w:numId w:val="14"/>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bookmarkStart w:id="46" w:name="_Hlk138198774"/>
      <w:r w:rsidRPr="009732B0">
        <w:rPr>
          <w:rFonts w:ascii="GHEA Grapalat" w:eastAsia="Times New Roman" w:hAnsi="GHEA Grapalat" w:cs="Arial"/>
          <w:sz w:val="24"/>
          <w:szCs w:val="24"/>
          <w:lang w:val="hy-AM"/>
        </w:rPr>
        <w:t>գրունտի</w:t>
      </w:r>
      <w:bookmarkEnd w:id="46"/>
      <w:r w:rsidRPr="009732B0">
        <w:rPr>
          <w:rFonts w:ascii="GHEA Grapalat" w:eastAsia="Times New Roman" w:hAnsi="GHEA Grapalat" w:cs="Arial"/>
          <w:sz w:val="24"/>
          <w:szCs w:val="24"/>
          <w:lang w:val="hy-AM"/>
        </w:rPr>
        <w:t xml:space="preserve"> արհեստական տաքացում.</w:t>
      </w:r>
    </w:p>
    <w:p w14:paraId="0AC4106E" w14:textId="77777777" w:rsidR="007D1CA8" w:rsidRPr="009732B0" w:rsidRDefault="007D1CA8" w:rsidP="009C7CA2">
      <w:pPr>
        <w:pStyle w:val="a3"/>
        <w:numPr>
          <w:ilvl w:val="0"/>
          <w:numId w:val="14"/>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սառցակալման գոտում փքվող գրունտի ամբողջական կամ մասնակի փոխարինում սառցափքունության աստիճանի 1%-ից պակաս ցուցիչով չփքվող գրունտով.</w:t>
      </w:r>
    </w:p>
    <w:p w14:paraId="1EB71132" w14:textId="77777777" w:rsidR="007D1CA8" w:rsidRPr="009732B0" w:rsidRDefault="007D1CA8" w:rsidP="009C7CA2">
      <w:pPr>
        <w:pStyle w:val="a3"/>
        <w:numPr>
          <w:ilvl w:val="0"/>
          <w:numId w:val="14"/>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 xml:space="preserve">ջրամեկուսիչ կամ գեոսինթետիկ նյութերից պատրաստված մազանոթային ընդհատող միջնաշերտերի տեղակայում: </w:t>
      </w:r>
    </w:p>
    <w:p w14:paraId="701B7EB5" w14:textId="7429FE01"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Հիմնատակում նստումային գրունտների առկայության դեպքում պետք է առաջնորդվել համաձայն </w:t>
      </w:r>
      <w:r w:rsidR="002C1E3C" w:rsidRPr="009732B0">
        <w:rPr>
          <w:rFonts w:ascii="GHEA Grapalat" w:eastAsia="Times New Roman" w:hAnsi="GHEA Grapalat"/>
          <w:sz w:val="24"/>
          <w:szCs w:val="24"/>
          <w:lang w:val="hy-AM"/>
        </w:rPr>
        <w:t xml:space="preserve">ՀՀ Քաղաքաշինության կոմիտեի նախարարի 2006թ. նոյեմբերի 6-ի N 245-Ն հրամանով հաստատված </w:t>
      </w:r>
      <w:r w:rsidRPr="0099776C">
        <w:rPr>
          <w:rFonts w:ascii="GHEA Grapalat" w:hAnsi="GHEA Grapalat"/>
          <w:sz w:val="24"/>
          <w:szCs w:val="24"/>
          <w:lang w:val="hy-AM"/>
        </w:rPr>
        <w:t>ՀՀՇՆ IV-10.01.01</w:t>
      </w:r>
      <w:r w:rsidR="002C1E3C">
        <w:rPr>
          <w:rFonts w:ascii="GHEA Grapalat" w:hAnsi="GHEA Grapalat"/>
          <w:sz w:val="24"/>
          <w:szCs w:val="24"/>
          <w:lang w:val="hy-AM"/>
        </w:rPr>
        <w:t xml:space="preserve"> – </w:t>
      </w:r>
      <w:r w:rsidRPr="0099776C">
        <w:rPr>
          <w:rFonts w:ascii="GHEA Grapalat" w:hAnsi="GHEA Grapalat"/>
          <w:sz w:val="24"/>
          <w:szCs w:val="24"/>
          <w:lang w:val="hy-AM"/>
        </w:rPr>
        <w:t>2006</w:t>
      </w:r>
      <w:r w:rsidR="002C1E3C">
        <w:rPr>
          <w:rFonts w:ascii="GHEA Grapalat" w:hAnsi="GHEA Grapalat"/>
          <w:sz w:val="24"/>
          <w:szCs w:val="24"/>
          <w:lang w:val="hy-AM"/>
        </w:rPr>
        <w:t xml:space="preserve"> շինարարական նորմերի </w:t>
      </w:r>
      <w:r w:rsidRPr="0099776C">
        <w:rPr>
          <w:rFonts w:ascii="GHEA Grapalat" w:hAnsi="GHEA Grapalat"/>
          <w:sz w:val="24"/>
          <w:szCs w:val="24"/>
          <w:lang w:val="hy-AM"/>
        </w:rPr>
        <w:t xml:space="preserve">և </w:t>
      </w:r>
      <w:r w:rsidR="00CD68DA" w:rsidRPr="00CD68DA">
        <w:rPr>
          <w:rFonts w:ascii="GHEA Grapalat" w:eastAsia="Times New Roman" w:hAnsi="GHEA Grapalat"/>
          <w:sz w:val="24"/>
          <w:szCs w:val="24"/>
          <w:lang w:val="hy-AM"/>
        </w:rPr>
        <w:t>ՀՀ Քաղաքաշինության կոմիտեի նախագահի 202</w:t>
      </w:r>
      <w:r w:rsidR="00CD68DA" w:rsidRPr="009732B0">
        <w:rPr>
          <w:rFonts w:ascii="GHEA Grapalat" w:eastAsia="Times New Roman" w:hAnsi="GHEA Grapalat"/>
          <w:sz w:val="24"/>
          <w:szCs w:val="24"/>
          <w:lang w:val="hy-AM"/>
        </w:rPr>
        <w:t>4</w:t>
      </w:r>
      <w:r w:rsidR="00CD68DA" w:rsidRPr="00CD68DA">
        <w:rPr>
          <w:rFonts w:ascii="GHEA Grapalat" w:eastAsia="Times New Roman" w:hAnsi="GHEA Grapalat"/>
          <w:sz w:val="24"/>
          <w:szCs w:val="24"/>
          <w:lang w:val="hy-AM"/>
        </w:rPr>
        <w:t xml:space="preserve">թ. </w:t>
      </w:r>
      <w:r w:rsidR="00CD68DA" w:rsidRPr="009732B0">
        <w:rPr>
          <w:rFonts w:ascii="GHEA Grapalat" w:eastAsia="Times New Roman" w:hAnsi="GHEA Grapalat"/>
          <w:sz w:val="24"/>
          <w:szCs w:val="24"/>
          <w:lang w:val="hy-AM"/>
        </w:rPr>
        <w:t>հունվարի</w:t>
      </w:r>
      <w:r w:rsidR="00CD68DA" w:rsidRPr="00CD68DA">
        <w:rPr>
          <w:rFonts w:ascii="GHEA Grapalat" w:eastAsia="Times New Roman" w:hAnsi="GHEA Grapalat"/>
          <w:sz w:val="24"/>
          <w:szCs w:val="24"/>
          <w:lang w:val="hy-AM"/>
        </w:rPr>
        <w:t xml:space="preserve"> 1</w:t>
      </w:r>
      <w:r w:rsidR="00CD68DA" w:rsidRPr="009732B0">
        <w:rPr>
          <w:rFonts w:ascii="GHEA Grapalat" w:eastAsia="Times New Roman" w:hAnsi="GHEA Grapalat"/>
          <w:sz w:val="24"/>
          <w:szCs w:val="24"/>
          <w:lang w:val="hy-AM"/>
        </w:rPr>
        <w:t>5</w:t>
      </w:r>
      <w:r w:rsidR="00CD68DA" w:rsidRPr="00CD68DA">
        <w:rPr>
          <w:rFonts w:ascii="GHEA Grapalat" w:eastAsia="Times New Roman" w:hAnsi="GHEA Grapalat"/>
          <w:sz w:val="24"/>
          <w:szCs w:val="24"/>
          <w:lang w:val="hy-AM"/>
        </w:rPr>
        <w:t xml:space="preserve">-ի N </w:t>
      </w:r>
      <w:r w:rsidR="00CD68DA" w:rsidRPr="009732B0">
        <w:rPr>
          <w:rFonts w:ascii="GHEA Grapalat" w:eastAsia="Times New Roman" w:hAnsi="GHEA Grapalat"/>
          <w:sz w:val="24"/>
          <w:szCs w:val="24"/>
          <w:lang w:val="hy-AM"/>
        </w:rPr>
        <w:t>02</w:t>
      </w:r>
      <w:r w:rsidR="00CD68DA" w:rsidRPr="00CD68DA">
        <w:rPr>
          <w:rFonts w:ascii="GHEA Grapalat" w:eastAsia="Times New Roman" w:hAnsi="GHEA Grapalat"/>
          <w:sz w:val="24"/>
          <w:szCs w:val="24"/>
          <w:lang w:val="hy-AM"/>
        </w:rPr>
        <w:t xml:space="preserve">-Ն հրամանով հաստատված </w:t>
      </w:r>
      <w:r w:rsidRPr="0099776C">
        <w:rPr>
          <w:rFonts w:ascii="GHEA Grapalat" w:hAnsi="GHEA Grapalat"/>
          <w:sz w:val="24"/>
          <w:szCs w:val="24"/>
          <w:lang w:val="hy-AM"/>
        </w:rPr>
        <w:t xml:space="preserve">ՀՀՇՆ 31-04.05 – 2024 </w:t>
      </w:r>
      <w:r w:rsidR="00CD68DA">
        <w:rPr>
          <w:rFonts w:ascii="GHEA Grapalat" w:hAnsi="GHEA Grapalat"/>
          <w:sz w:val="24"/>
          <w:szCs w:val="24"/>
          <w:lang w:val="hy-AM"/>
        </w:rPr>
        <w:t xml:space="preserve">շինարարական նորմերի </w:t>
      </w:r>
      <w:r w:rsidRPr="0099776C">
        <w:rPr>
          <w:rFonts w:ascii="GHEA Grapalat" w:hAnsi="GHEA Grapalat"/>
          <w:sz w:val="24"/>
          <w:szCs w:val="24"/>
          <w:lang w:val="hy-AM"/>
        </w:rPr>
        <w:t>պահանջներին</w:t>
      </w:r>
      <w:r w:rsidR="00BF0EE5" w:rsidRPr="0099776C">
        <w:rPr>
          <w:rFonts w:ascii="GHEA Grapalat" w:hAnsi="GHEA Grapalat"/>
          <w:sz w:val="24"/>
          <w:szCs w:val="24"/>
          <w:lang w:val="hy-AM"/>
        </w:rPr>
        <w:t>։</w:t>
      </w:r>
    </w:p>
    <w:p w14:paraId="69D8D3E5" w14:textId="77777777"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Հատակի հիմնատակի </w:t>
      </w:r>
      <w:bookmarkStart w:id="47" w:name="_Hlk138199077"/>
      <w:r w:rsidRPr="0099776C">
        <w:rPr>
          <w:rFonts w:ascii="GHEA Grapalat" w:hAnsi="GHEA Grapalat"/>
          <w:sz w:val="24"/>
          <w:szCs w:val="24"/>
          <w:lang w:val="hy-AM"/>
        </w:rPr>
        <w:t>գրունտների</w:t>
      </w:r>
      <w:bookmarkEnd w:id="47"/>
      <w:r w:rsidRPr="0099776C">
        <w:rPr>
          <w:rFonts w:ascii="GHEA Grapalat" w:hAnsi="GHEA Grapalat"/>
          <w:sz w:val="24"/>
          <w:szCs w:val="24"/>
          <w:lang w:val="hy-AM"/>
        </w:rPr>
        <w:t xml:space="preserve"> նստելու հատկությունները պետք է հաշվի առնվեն գրունտների սեղմող ստվարաշերտի սահմաններում, այն դեպքերում, երբ</w:t>
      </w:r>
      <w:r w:rsidRPr="0099776C">
        <w:rPr>
          <w:rFonts w:ascii="Times New Roman" w:hAnsi="Times New Roman" w:cs="Times New Roman"/>
          <w:sz w:val="24"/>
          <w:szCs w:val="24"/>
          <w:lang w:val="hy-AM"/>
        </w:rPr>
        <w:t>․</w:t>
      </w:r>
    </w:p>
    <w:p w14:paraId="3E45F8FE" w14:textId="77777777" w:rsidR="007D1CA8" w:rsidRPr="009732B0" w:rsidRDefault="007D1CA8" w:rsidP="009C7CA2">
      <w:pPr>
        <w:pStyle w:val="a3"/>
        <w:numPr>
          <w:ilvl w:val="0"/>
          <w:numId w:val="15"/>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bookmarkStart w:id="48" w:name="_Hlk138199440"/>
      <w:r w:rsidRPr="009732B0">
        <w:rPr>
          <w:rFonts w:ascii="GHEA Grapalat" w:eastAsia="Times New Roman" w:hAnsi="GHEA Grapalat" w:cs="Arial"/>
          <w:sz w:val="24"/>
          <w:szCs w:val="24"/>
          <w:lang w:val="hy-AM"/>
        </w:rPr>
        <w:t>գրունտի</w:t>
      </w:r>
      <w:bookmarkEnd w:id="48"/>
      <w:r w:rsidRPr="009732B0">
        <w:rPr>
          <w:rFonts w:ascii="GHEA Grapalat" w:eastAsia="Times New Roman" w:hAnsi="GHEA Grapalat" w:cs="Arial"/>
          <w:sz w:val="24"/>
          <w:szCs w:val="24"/>
          <w:lang w:val="hy-AM"/>
        </w:rPr>
        <w:t>, հատակի սեփական քաշից և շահագործական բեռնվածքի ընդհանուր սեղմման լարվածությունը գերազանցում է սկզբնական նստեցման ճնշմանը.</w:t>
      </w:r>
    </w:p>
    <w:p w14:paraId="1D6E0B55" w14:textId="77777777" w:rsidR="007D1CA8" w:rsidRPr="009732B0" w:rsidRDefault="007D1CA8" w:rsidP="009C7CA2">
      <w:pPr>
        <w:pStyle w:val="a3"/>
        <w:numPr>
          <w:ilvl w:val="0"/>
          <w:numId w:val="15"/>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bookmarkStart w:id="49" w:name="_Hlk138199566"/>
      <w:r w:rsidRPr="009732B0">
        <w:rPr>
          <w:rFonts w:ascii="GHEA Grapalat" w:eastAsia="Times New Roman" w:hAnsi="GHEA Grapalat" w:cs="Arial"/>
          <w:sz w:val="24"/>
          <w:szCs w:val="24"/>
          <w:lang w:val="hy-AM"/>
        </w:rPr>
        <w:lastRenderedPageBreak/>
        <w:t>գրունտի</w:t>
      </w:r>
      <w:bookmarkEnd w:id="49"/>
      <w:r w:rsidRPr="009732B0">
        <w:rPr>
          <w:rFonts w:ascii="GHEA Grapalat" w:eastAsia="Times New Roman" w:hAnsi="GHEA Grapalat" w:cs="Arial"/>
          <w:sz w:val="24"/>
          <w:szCs w:val="24"/>
          <w:lang w:val="hy-AM"/>
        </w:rPr>
        <w:t xml:space="preserve"> խոնավությունն ավելի բարձր է (կամ կարող է ավելի բարձր դառնալ) </w:t>
      </w:r>
      <w:bookmarkStart w:id="50" w:name="_Hlk138199547"/>
      <w:r w:rsidRPr="009732B0">
        <w:rPr>
          <w:rFonts w:ascii="GHEA Grapalat" w:eastAsia="Times New Roman" w:hAnsi="GHEA Grapalat" w:cs="Arial"/>
          <w:sz w:val="24"/>
          <w:szCs w:val="24"/>
          <w:lang w:val="hy-AM"/>
        </w:rPr>
        <w:t>նստեցման</w:t>
      </w:r>
      <w:bookmarkEnd w:id="50"/>
      <w:r w:rsidRPr="009732B0">
        <w:rPr>
          <w:rFonts w:ascii="GHEA Grapalat" w:eastAsia="Times New Roman" w:hAnsi="GHEA Grapalat" w:cs="Arial"/>
          <w:sz w:val="24"/>
          <w:szCs w:val="24"/>
          <w:lang w:val="hy-AM"/>
        </w:rPr>
        <w:t xml:space="preserve"> նախնական խոնավությունից (նստեցման նվազագույն խոնավություն, որի դեպքում դրսևորվում են գրունտի նստելու հատկությունները).</w:t>
      </w:r>
    </w:p>
    <w:p w14:paraId="21B5744D" w14:textId="77777777" w:rsidR="007D1CA8" w:rsidRPr="009732B0" w:rsidRDefault="007D1CA8" w:rsidP="009C7CA2">
      <w:pPr>
        <w:pStyle w:val="a3"/>
        <w:numPr>
          <w:ilvl w:val="0"/>
          <w:numId w:val="15"/>
        </w:numPr>
        <w:tabs>
          <w:tab w:val="left" w:pos="993"/>
        </w:tabs>
        <w:spacing w:after="0" w:line="360" w:lineRule="auto"/>
        <w:ind w:left="0" w:firstLine="720"/>
        <w:jc w:val="both"/>
        <w:textAlignment w:val="baseline"/>
        <w:rPr>
          <w:rFonts w:ascii="GHEA Grapalat" w:eastAsia="Times New Roman" w:hAnsi="GHEA Grapalat" w:cs="Arial"/>
          <w:sz w:val="24"/>
          <w:szCs w:val="24"/>
          <w:lang w:val="hy-AM"/>
        </w:rPr>
      </w:pPr>
      <w:r w:rsidRPr="009732B0">
        <w:rPr>
          <w:rFonts w:ascii="GHEA Grapalat" w:eastAsia="Times New Roman" w:hAnsi="GHEA Grapalat" w:cs="Arial"/>
          <w:sz w:val="24"/>
          <w:szCs w:val="24"/>
          <w:lang w:val="hy-AM"/>
        </w:rPr>
        <w:t>արտաքին բեռնվածքի ազդեցության տակ հարաբերական նստելիությունը գերազանցում է 0,01-ը:</w:t>
      </w:r>
    </w:p>
    <w:p w14:paraId="493B7F32" w14:textId="77777777"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bookmarkStart w:id="51" w:name="_Hlk138200206"/>
      <w:r w:rsidRPr="0099776C">
        <w:rPr>
          <w:rFonts w:ascii="GHEA Grapalat" w:hAnsi="GHEA Grapalat"/>
          <w:sz w:val="24"/>
          <w:szCs w:val="24"/>
          <w:lang w:val="hy-AM"/>
        </w:rPr>
        <w:t xml:space="preserve">Նստումային գրունտներով կազմված հիմնատակեր </w:t>
      </w:r>
      <w:bookmarkEnd w:id="51"/>
      <w:r w:rsidRPr="0099776C">
        <w:rPr>
          <w:rFonts w:ascii="GHEA Grapalat" w:hAnsi="GHEA Grapalat"/>
          <w:sz w:val="24"/>
          <w:szCs w:val="24"/>
          <w:lang w:val="hy-AM"/>
        </w:rPr>
        <w:t>նախագծելիս պետք է հաշվի առնել գրունտի խոնավության բարձրացման հնարավորությունը՝ հատակների տեղադրման պատճառով բնական գոլորշիացման պայմանների խախտման պատճառով (մակերևույթի էկրանավորում): Գրունտի վերջնական խոնավությունը պետք է ընդունվի գլդոնման սահմանի խոնավությանը հավասար:</w:t>
      </w:r>
    </w:p>
    <w:p w14:paraId="0A8B771C" w14:textId="42481633" w:rsidR="007D1CA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Գրունտի նստելու հատկությունների բնութագրերը պետք է որոշվեն</w:t>
      </w:r>
      <w:r w:rsidR="00BF0EE5" w:rsidRPr="0099776C">
        <w:rPr>
          <w:rFonts w:ascii="GHEA Grapalat" w:hAnsi="GHEA Grapalat"/>
          <w:sz w:val="24"/>
          <w:szCs w:val="24"/>
          <w:lang w:val="hy-AM"/>
        </w:rPr>
        <w:t xml:space="preserve"> համաձայն</w:t>
      </w:r>
      <w:r w:rsidRPr="0099776C">
        <w:rPr>
          <w:rFonts w:ascii="GHEA Grapalat" w:hAnsi="GHEA Grapalat"/>
          <w:sz w:val="24"/>
          <w:szCs w:val="24"/>
          <w:lang w:val="hy-AM"/>
        </w:rPr>
        <w:t xml:space="preserve"> ԳՕՍՏ 23161-2012 </w:t>
      </w:r>
      <w:r w:rsidR="00BF0EE5" w:rsidRPr="0099776C">
        <w:rPr>
          <w:rFonts w:ascii="GHEA Grapalat" w:hAnsi="GHEA Grapalat"/>
          <w:sz w:val="24"/>
          <w:szCs w:val="24"/>
          <w:lang w:val="hy-AM"/>
        </w:rPr>
        <w:t>պահանջներին</w:t>
      </w:r>
      <w:r w:rsidRPr="0099776C">
        <w:rPr>
          <w:rFonts w:ascii="GHEA Grapalat" w:hAnsi="GHEA Grapalat"/>
          <w:sz w:val="24"/>
          <w:szCs w:val="24"/>
          <w:lang w:val="hy-AM"/>
        </w:rPr>
        <w:t>:</w:t>
      </w:r>
    </w:p>
    <w:p w14:paraId="081253FC" w14:textId="7005760E" w:rsidR="00F71C38" w:rsidRPr="0099776C" w:rsidRDefault="007D1CA8"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Նստումային գրունտներով կազմված հիմնատակերի նախագծումը պետք է իրականացվի համաձայն </w:t>
      </w:r>
      <w:r w:rsidR="002C1E3C" w:rsidRPr="009732B0">
        <w:rPr>
          <w:rFonts w:ascii="GHEA Grapalat" w:eastAsia="Times New Roman" w:hAnsi="GHEA Grapalat"/>
          <w:sz w:val="24"/>
          <w:szCs w:val="24"/>
          <w:lang w:val="hy-AM"/>
        </w:rPr>
        <w:t xml:space="preserve">ՀՀ Քաղաքաշինության կոմիտեի նախարարի 2006թ. նոյեմբերի 6-ի N 245-Ն հրամանով հաստատված </w:t>
      </w:r>
      <w:r w:rsidRPr="0099776C">
        <w:rPr>
          <w:rFonts w:ascii="GHEA Grapalat" w:hAnsi="GHEA Grapalat"/>
          <w:sz w:val="24"/>
          <w:szCs w:val="24"/>
          <w:lang w:val="hy-AM"/>
        </w:rPr>
        <w:t>ՀՀՇՆ IV-10.01.01</w:t>
      </w:r>
      <w:r w:rsidR="002C1E3C">
        <w:rPr>
          <w:rFonts w:ascii="GHEA Grapalat" w:hAnsi="GHEA Grapalat"/>
          <w:sz w:val="24"/>
          <w:szCs w:val="24"/>
          <w:lang w:val="hy-AM"/>
        </w:rPr>
        <w:t xml:space="preserve"> </w:t>
      </w:r>
      <w:r w:rsidRPr="0099776C">
        <w:rPr>
          <w:rFonts w:ascii="GHEA Grapalat" w:hAnsi="GHEA Grapalat"/>
          <w:sz w:val="24"/>
          <w:szCs w:val="24"/>
          <w:lang w:val="hy-AM"/>
        </w:rPr>
        <w:t>-</w:t>
      </w:r>
      <w:r w:rsidR="002C1E3C">
        <w:rPr>
          <w:rFonts w:ascii="GHEA Grapalat" w:hAnsi="GHEA Grapalat"/>
          <w:sz w:val="24"/>
          <w:szCs w:val="24"/>
          <w:lang w:val="hy-AM"/>
        </w:rPr>
        <w:t xml:space="preserve"> </w:t>
      </w:r>
      <w:r w:rsidRPr="0099776C">
        <w:rPr>
          <w:rFonts w:ascii="GHEA Grapalat" w:hAnsi="GHEA Grapalat"/>
          <w:sz w:val="24"/>
          <w:szCs w:val="24"/>
          <w:lang w:val="hy-AM"/>
        </w:rPr>
        <w:t>2006</w:t>
      </w:r>
      <w:r w:rsidR="002C1E3C">
        <w:rPr>
          <w:rFonts w:ascii="GHEA Grapalat" w:hAnsi="GHEA Grapalat"/>
          <w:sz w:val="24"/>
          <w:szCs w:val="24"/>
          <w:lang w:val="hy-AM"/>
        </w:rPr>
        <w:t xml:space="preserve"> շինարարական նորմերի</w:t>
      </w:r>
      <w:r w:rsidRPr="0099776C">
        <w:rPr>
          <w:rFonts w:ascii="GHEA Grapalat" w:hAnsi="GHEA Grapalat"/>
          <w:sz w:val="24"/>
          <w:szCs w:val="24"/>
          <w:lang w:val="hy-AM"/>
        </w:rPr>
        <w:t xml:space="preserve"> պահանջներին։</w:t>
      </w:r>
    </w:p>
    <w:p w14:paraId="5F46F69C" w14:textId="77777777" w:rsidR="00777015" w:rsidRPr="009732B0" w:rsidRDefault="00777015" w:rsidP="009C7CA2">
      <w:pPr>
        <w:tabs>
          <w:tab w:val="left" w:pos="360"/>
        </w:tabs>
        <w:spacing w:after="0" w:line="360" w:lineRule="auto"/>
        <w:jc w:val="both"/>
        <w:textAlignment w:val="baseline"/>
        <w:rPr>
          <w:rFonts w:ascii="GHEA Grapalat" w:hAnsi="GHEA Grapalat"/>
          <w:bCs/>
          <w:sz w:val="24"/>
          <w:szCs w:val="24"/>
          <w:lang w:val="hy-AM"/>
        </w:rPr>
      </w:pPr>
    </w:p>
    <w:p w14:paraId="0BD1ABFF" w14:textId="4482ED37" w:rsidR="00A37F83" w:rsidRPr="009732B0" w:rsidRDefault="00A37F83" w:rsidP="001F4AD4">
      <w:pPr>
        <w:pStyle w:val="1"/>
        <w:rPr>
          <w:b w:val="0"/>
          <w:szCs w:val="24"/>
          <w:lang w:val="hy-AM"/>
        </w:rPr>
      </w:pPr>
      <w:r w:rsidRPr="009732B0">
        <w:rPr>
          <w:szCs w:val="24"/>
          <w:lang w:val="hy-AM"/>
        </w:rPr>
        <w:t>8 ԱՄՈՆԻԱԿԻ ԿԼԱՆՄԱՆ ՀԱՄԱՐ ՊԱՇՏՊԱՆԻՉ ԾԱԾԿՈՒՅԹ</w:t>
      </w:r>
    </w:p>
    <w:p w14:paraId="0E46D0A9" w14:textId="47910485" w:rsidR="00A37F83" w:rsidRPr="009732B0" w:rsidRDefault="00A37F83" w:rsidP="001F4AD4">
      <w:pPr>
        <w:pStyle w:val="2"/>
        <w:rPr>
          <w:b w:val="0"/>
          <w:szCs w:val="24"/>
          <w:lang w:val="hy-AM"/>
        </w:rPr>
      </w:pPr>
      <w:r w:rsidRPr="009732B0">
        <w:rPr>
          <w:szCs w:val="24"/>
          <w:lang w:val="hy-AM"/>
        </w:rPr>
        <w:t>8</w:t>
      </w:r>
      <w:r w:rsidRPr="009732B0">
        <w:rPr>
          <w:rFonts w:ascii="Times New Roman" w:eastAsia="Microsoft JhengHei" w:hAnsi="Times New Roman" w:cs="Times New Roman"/>
          <w:szCs w:val="24"/>
          <w:lang w:val="hy-AM"/>
        </w:rPr>
        <w:t>․</w:t>
      </w:r>
      <w:r w:rsidRPr="009732B0">
        <w:rPr>
          <w:szCs w:val="24"/>
          <w:lang w:val="hy-AM"/>
        </w:rPr>
        <w:t>1 ԸՆԴՀԱՆՈՒՐ ԴՐՈՒՅԹՆԵՐ</w:t>
      </w:r>
    </w:p>
    <w:p w14:paraId="05BFFB8E" w14:textId="56060621" w:rsidR="00A37F83" w:rsidRPr="009732B0" w:rsidRDefault="00A37F83" w:rsidP="009C7CA2">
      <w:pPr>
        <w:spacing w:after="0" w:line="360" w:lineRule="auto"/>
        <w:ind w:firstLine="709"/>
        <w:jc w:val="both"/>
        <w:rPr>
          <w:rFonts w:ascii="GHEA Grapalat" w:hAnsi="GHEA Grapalat"/>
          <w:color w:val="FF0000"/>
          <w:sz w:val="24"/>
          <w:szCs w:val="24"/>
          <w:lang w:val="hy-AM"/>
        </w:rPr>
      </w:pPr>
    </w:p>
    <w:p w14:paraId="3122269E" w14:textId="37D1886E" w:rsidR="00A37F83" w:rsidRPr="0099776C"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Պաշտպանիչ ծածկույթի օգտագործման անհրաժեշտության վերաբերյալ որոշման կարգը</w:t>
      </w:r>
    </w:p>
    <w:p w14:paraId="06303F70" w14:textId="29E9ED10" w:rsidR="00A37F83" w:rsidRPr="0099776C"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Ամոնիակի կլանման պաշտպանիչ ծածկույթը (այսուհետ՝ պաշտպանիչ ծածկույթ) նախատեսված է պահեստային շենքերի և ոչ բնակելի տարածքների բետոնե և երկաթբետոնե կոնստրուկցիաների ներքին բաց մակերեսներին քսելու համար, որոնցում օդի ջերմաստիճանը պահպանվում է ոչ ցածր, քան 10°C և ոչ բարձր, քան 30°C, 60%-ից ոչ ավելի հարաբերական խոնավությամբ:</w:t>
      </w:r>
    </w:p>
    <w:p w14:paraId="03FE5C78" w14:textId="2E3F1883" w:rsidR="00A37F83" w:rsidRPr="0099776C"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9776C">
        <w:rPr>
          <w:rFonts w:ascii="GHEA Grapalat" w:hAnsi="GHEA Grapalat"/>
          <w:sz w:val="24"/>
          <w:szCs w:val="24"/>
          <w:lang w:val="hy-AM"/>
        </w:rPr>
        <w:t xml:space="preserve">Պաշտպանիչ ծածկույթը կիրառվում է այն դեպքում, երբ պահեստային տարածքներում կամ  նախատեսվում է, կամ իրականացվել է հումքի կամ այնպիսի </w:t>
      </w:r>
      <w:r w:rsidRPr="0099776C">
        <w:rPr>
          <w:rFonts w:ascii="GHEA Grapalat" w:hAnsi="GHEA Grapalat"/>
          <w:sz w:val="24"/>
          <w:szCs w:val="24"/>
          <w:lang w:val="hy-AM"/>
        </w:rPr>
        <w:lastRenderedPageBreak/>
        <w:t xml:space="preserve">նյութերի երկարաժամկետ պահպանում, որոնք կարող են հանդիսանալ ամոնիակի արտանետման  պոտենցիալ աղբյուրներ։ Ամոնիակի արտանետումների պոտենցիալ աղբյուրների ցանկը նշված է </w:t>
      </w:r>
      <w:r w:rsidR="00A111E0">
        <w:rPr>
          <w:rFonts w:ascii="GHEA Grapalat" w:hAnsi="GHEA Grapalat"/>
          <w:sz w:val="24"/>
          <w:szCs w:val="24"/>
          <w:lang w:val="hy-AM"/>
        </w:rPr>
        <w:t xml:space="preserve">ՀՍՏ </w:t>
      </w:r>
      <w:r w:rsidRPr="0099776C">
        <w:rPr>
          <w:rFonts w:ascii="GHEA Grapalat" w:hAnsi="GHEA Grapalat"/>
          <w:sz w:val="24"/>
          <w:szCs w:val="24"/>
          <w:lang w:val="hy-AM"/>
        </w:rPr>
        <w:t xml:space="preserve">ԳՕՍՏ Ռ 57256-2016-ում։ </w:t>
      </w:r>
    </w:p>
    <w:p w14:paraId="502E2496" w14:textId="198018FF" w:rsidR="00A37F83" w:rsidRPr="00764CA8"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764CA8">
        <w:rPr>
          <w:rFonts w:ascii="GHEA Grapalat" w:hAnsi="GHEA Grapalat"/>
          <w:sz w:val="24"/>
          <w:szCs w:val="24"/>
          <w:lang w:val="hy-AM"/>
        </w:rPr>
        <w:t>Պաշտպանիչ ծածկույթ պետք է օգտագործել, եթե պահեստային և ոչ բնակելի տարածքներում օդում ամոնիակի կոնցենտրացիան գերազանցում է ԳՕՍՏ 12.1.005-88-ով սահմանված առավելագույն թույլատրելի կոնցենտրացիաները:</w:t>
      </w:r>
    </w:p>
    <w:p w14:paraId="153E62CA" w14:textId="6D54BC64" w:rsidR="00A37F83" w:rsidRPr="00764CA8"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764CA8">
        <w:rPr>
          <w:rFonts w:ascii="GHEA Grapalat" w:hAnsi="GHEA Grapalat"/>
          <w:sz w:val="24"/>
          <w:szCs w:val="24"/>
          <w:lang w:val="hy-AM"/>
        </w:rPr>
        <w:t>Պաշտպանիչ ծածկույթ հարկավոր է կիրառել, եթե պահեստային և ոչ բնակելի տարածքների բետոնե և երկաթբետոնե կոնստրուկցիաները հանդիսանում են ներսում ամոնիակի արտանետման աղբյուրներ։</w:t>
      </w:r>
    </w:p>
    <w:p w14:paraId="1560A020" w14:textId="553827B7" w:rsidR="00A37F83" w:rsidRPr="00764CA8"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764CA8">
        <w:rPr>
          <w:rFonts w:ascii="GHEA Grapalat" w:hAnsi="GHEA Grapalat"/>
          <w:sz w:val="24"/>
          <w:szCs w:val="24"/>
          <w:lang w:val="hy-AM"/>
        </w:rPr>
        <w:t xml:space="preserve"> Բետոնե կոնստրուկցիաներից ամոնիակի արտանետման փաստը հաստատելու համար անհրաժեշտ է ուսումնասիրվող շենքից հեռացնել շինարարական աղբը, կահույքը, կենցաղային քիմիական նյութերը և ամոնիակի արտանետման այլ աղբյուրները: Անհրաժեշտ է նաև տարածքի բոլոր մակերեսներից հեռացնել դեկորատիվ և հարդարման նյութերը:</w:t>
      </w:r>
    </w:p>
    <w:p w14:paraId="36EB9CB4" w14:textId="55667CAD" w:rsidR="00A37F83" w:rsidRPr="00764CA8"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764CA8">
        <w:rPr>
          <w:rFonts w:ascii="GHEA Grapalat" w:hAnsi="GHEA Grapalat"/>
          <w:sz w:val="24"/>
          <w:szCs w:val="24"/>
          <w:lang w:val="hy-AM"/>
        </w:rPr>
        <w:t xml:space="preserve"> </w:t>
      </w:r>
      <w:r w:rsidR="004C0E5F" w:rsidRPr="00764CA8">
        <w:rPr>
          <w:rFonts w:ascii="GHEA Grapalat" w:hAnsi="GHEA Grapalat"/>
          <w:sz w:val="24"/>
          <w:szCs w:val="24"/>
          <w:lang w:val="hy-AM"/>
        </w:rPr>
        <w:t xml:space="preserve">Սույն նորմերի </w:t>
      </w:r>
      <w:r w:rsidR="002A168A" w:rsidRPr="00764CA8">
        <w:rPr>
          <w:rFonts w:ascii="GHEA Grapalat" w:hAnsi="GHEA Grapalat"/>
          <w:sz w:val="24"/>
          <w:szCs w:val="24"/>
          <w:lang w:val="hy-AM"/>
        </w:rPr>
        <w:t>3</w:t>
      </w:r>
      <w:r w:rsidR="00B965F0">
        <w:rPr>
          <w:rFonts w:ascii="GHEA Grapalat" w:hAnsi="GHEA Grapalat"/>
          <w:sz w:val="24"/>
          <w:szCs w:val="24"/>
          <w:lang w:val="hy-AM"/>
        </w:rPr>
        <w:t>34</w:t>
      </w:r>
      <w:r w:rsidRPr="00764CA8">
        <w:rPr>
          <w:rFonts w:ascii="GHEA Grapalat" w:hAnsi="GHEA Grapalat"/>
          <w:sz w:val="24"/>
          <w:szCs w:val="24"/>
          <w:lang w:val="hy-AM"/>
        </w:rPr>
        <w:t xml:space="preserve">. կետում նշված աշխատանքն ավարտելուց հետո, ուսումնասիրվող տարածքի բոլոր մակերեսները պետք է մաքրվեն փոշուց։ </w:t>
      </w:r>
    </w:p>
    <w:p w14:paraId="07E77E42" w14:textId="695D82AB" w:rsidR="00A37F83" w:rsidRPr="00DD7249" w:rsidRDefault="004C0E5F" w:rsidP="001F4AD4">
      <w:pPr>
        <w:pStyle w:val="a3"/>
        <w:numPr>
          <w:ilvl w:val="0"/>
          <w:numId w:val="28"/>
        </w:numPr>
        <w:spacing w:after="0" w:line="360" w:lineRule="auto"/>
        <w:ind w:left="0" w:firstLine="426"/>
        <w:jc w:val="both"/>
        <w:rPr>
          <w:rFonts w:ascii="GHEA Grapalat" w:hAnsi="GHEA Grapalat"/>
          <w:sz w:val="24"/>
          <w:szCs w:val="24"/>
          <w:lang w:val="hy-AM"/>
        </w:rPr>
      </w:pPr>
      <w:r w:rsidRPr="00DD7249">
        <w:rPr>
          <w:rFonts w:ascii="GHEA Grapalat" w:hAnsi="GHEA Grapalat"/>
          <w:sz w:val="24"/>
          <w:szCs w:val="24"/>
          <w:lang w:val="hy-AM"/>
        </w:rPr>
        <w:t xml:space="preserve">Սույն նորմերի </w:t>
      </w:r>
      <w:r w:rsidR="002A168A" w:rsidRPr="00DD7249">
        <w:rPr>
          <w:rFonts w:ascii="GHEA Grapalat" w:hAnsi="GHEA Grapalat"/>
          <w:sz w:val="24"/>
          <w:szCs w:val="24"/>
          <w:lang w:val="hy-AM"/>
        </w:rPr>
        <w:t>3</w:t>
      </w:r>
      <w:r w:rsidR="00B965F0">
        <w:rPr>
          <w:rFonts w:ascii="GHEA Grapalat" w:hAnsi="GHEA Grapalat"/>
          <w:sz w:val="24"/>
          <w:szCs w:val="24"/>
          <w:lang w:val="hy-AM"/>
        </w:rPr>
        <w:t>34</w:t>
      </w:r>
      <w:r w:rsidR="00A37F83" w:rsidRPr="00DD7249">
        <w:rPr>
          <w:rFonts w:ascii="GHEA Grapalat" w:hAnsi="GHEA Grapalat"/>
          <w:sz w:val="24"/>
          <w:szCs w:val="24"/>
          <w:lang w:val="hy-AM"/>
        </w:rPr>
        <w:t xml:space="preserve">. և </w:t>
      </w:r>
      <w:r w:rsidR="002A168A" w:rsidRPr="00DD7249">
        <w:rPr>
          <w:rFonts w:ascii="GHEA Grapalat" w:hAnsi="GHEA Grapalat"/>
          <w:sz w:val="24"/>
          <w:szCs w:val="24"/>
          <w:lang w:val="hy-AM"/>
        </w:rPr>
        <w:t>33</w:t>
      </w:r>
      <w:r w:rsidR="00B965F0">
        <w:rPr>
          <w:rFonts w:ascii="GHEA Grapalat" w:hAnsi="GHEA Grapalat"/>
          <w:sz w:val="24"/>
          <w:szCs w:val="24"/>
          <w:lang w:val="hy-AM"/>
        </w:rPr>
        <w:t>5</w:t>
      </w:r>
      <w:r w:rsidR="00A37F83" w:rsidRPr="00DD7249">
        <w:rPr>
          <w:rFonts w:ascii="GHEA Grapalat" w:hAnsi="GHEA Grapalat"/>
          <w:sz w:val="24"/>
          <w:szCs w:val="24"/>
          <w:lang w:val="hy-AM"/>
        </w:rPr>
        <w:t>. կետերում նշված աշխատանքները կատարելուց հետո անհրաժեշտ է առավելագույնս կրճատել  ուսումնասիրվող տարածքի և շենքի մնացած տարածքների միջև օդափոխանակությունը։ Դրա համար անհրաժեշտ է ուսումնասիրվող տարածքում ապահովել օդափոխության համակարգի հերմետիկացում՝ օդափոխության անցքերում էկրան մոնտաժելու միջոցով, ինչպես նաև ապահովել դռնատեղերի հերմետիկացում՝ խծուծման  միջոցով</w:t>
      </w:r>
      <w:r w:rsidR="001F4AD4" w:rsidRPr="00DD7249">
        <w:rPr>
          <w:rFonts w:ascii="GHEA Grapalat" w:hAnsi="GHEA Grapalat"/>
          <w:sz w:val="24"/>
          <w:szCs w:val="24"/>
          <w:lang w:val="hy-AM"/>
        </w:rPr>
        <w:t>:</w:t>
      </w:r>
    </w:p>
    <w:p w14:paraId="56E36DC9" w14:textId="77777777" w:rsidR="00A37F83" w:rsidRPr="009732B0" w:rsidRDefault="00A37F83" w:rsidP="009C7CA2">
      <w:pPr>
        <w:spacing w:after="0" w:line="360" w:lineRule="auto"/>
        <w:ind w:firstLine="709"/>
        <w:jc w:val="both"/>
        <w:rPr>
          <w:rFonts w:ascii="GHEA Grapalat" w:hAnsi="GHEA Grapalat"/>
          <w:sz w:val="24"/>
          <w:szCs w:val="24"/>
          <w:lang w:val="hy-AM"/>
        </w:rPr>
      </w:pPr>
      <w:r w:rsidRPr="009732B0">
        <w:rPr>
          <w:rFonts w:ascii="GHEA Grapalat" w:hAnsi="GHEA Grapalat"/>
          <w:sz w:val="24"/>
          <w:szCs w:val="24"/>
          <w:lang w:val="hy-AM"/>
        </w:rPr>
        <w:t>Թույլատրվում է օդափոխության անցքերն ու  դռնատեղերը հերմետիկացնել այլ եղանակներով: Եթե լուսամուտատեղերը թույլ են տալիս նվազագույնի հասցնել մթնոլորտային օդի ներհոսքը ուսումնասիրվող տարածք, լուսամուտատեղերի հերմետիկացում չի պահանջվում։</w:t>
      </w:r>
    </w:p>
    <w:p w14:paraId="6DF7A09E" w14:textId="70571C9F" w:rsidR="00A37F83" w:rsidRPr="009732B0" w:rsidRDefault="004C0E5F"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Սույն նորմերի </w:t>
      </w:r>
      <w:r w:rsidR="002A168A" w:rsidRPr="009732B0">
        <w:rPr>
          <w:rFonts w:ascii="GHEA Grapalat" w:hAnsi="GHEA Grapalat"/>
          <w:sz w:val="24"/>
          <w:szCs w:val="24"/>
          <w:lang w:val="hy-AM"/>
        </w:rPr>
        <w:t>33</w:t>
      </w:r>
      <w:r w:rsidR="00B965F0">
        <w:rPr>
          <w:rFonts w:ascii="GHEA Grapalat" w:hAnsi="GHEA Grapalat"/>
          <w:sz w:val="24"/>
          <w:szCs w:val="24"/>
          <w:lang w:val="hy-AM"/>
        </w:rPr>
        <w:t>6</w:t>
      </w:r>
      <w:r w:rsidR="00A37F83" w:rsidRPr="009732B0">
        <w:rPr>
          <w:rFonts w:ascii="GHEA Grapalat" w:hAnsi="GHEA Grapalat"/>
          <w:sz w:val="24"/>
          <w:szCs w:val="24"/>
          <w:lang w:val="hy-AM"/>
        </w:rPr>
        <w:t>.</w:t>
      </w:r>
      <w:r w:rsidR="002A168A" w:rsidRPr="009732B0">
        <w:rPr>
          <w:rFonts w:ascii="GHEA Grapalat" w:hAnsi="GHEA Grapalat"/>
          <w:sz w:val="24"/>
          <w:szCs w:val="24"/>
          <w:lang w:val="hy-AM"/>
        </w:rPr>
        <w:t xml:space="preserve"> կետի</w:t>
      </w:r>
      <w:r w:rsidR="00A37F83" w:rsidRPr="009732B0">
        <w:rPr>
          <w:rFonts w:ascii="GHEA Grapalat" w:hAnsi="GHEA Grapalat"/>
          <w:sz w:val="24"/>
          <w:szCs w:val="24"/>
          <w:lang w:val="hy-AM"/>
        </w:rPr>
        <w:t xml:space="preserve">-ի պայմանները կատարելուց հետո անհրաժեշտ է ուսումնասիրվող տարածքւմ օդի ջերմաստիճանը պահպանել ոչ ցածր, քան 20°C և ոչ բարձր, քան 30°C, 60%-ից ոչ ավելի  հարաբերական խոնավությամբ: </w:t>
      </w:r>
      <w:r w:rsidR="00A37F83" w:rsidRPr="009732B0">
        <w:rPr>
          <w:rFonts w:ascii="GHEA Grapalat" w:hAnsi="GHEA Grapalat"/>
          <w:sz w:val="24"/>
          <w:szCs w:val="24"/>
          <w:lang w:val="hy-AM"/>
        </w:rPr>
        <w:lastRenderedPageBreak/>
        <w:t>Տարածքում տվյալ ջերմաստիճանի և խոնավության ռեժիմը պետք է պահպանվի շուրջօրյա առնվազն 7 օրվա ընթացքում:</w:t>
      </w:r>
    </w:p>
    <w:p w14:paraId="4FD9BD1E" w14:textId="5796713C" w:rsidR="00A37F83" w:rsidRPr="009732B0" w:rsidRDefault="004C0E5F"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Սույն նորմերի </w:t>
      </w:r>
      <w:r w:rsidR="002A168A" w:rsidRPr="009732B0">
        <w:rPr>
          <w:rFonts w:ascii="GHEA Grapalat" w:hAnsi="GHEA Grapalat"/>
          <w:sz w:val="24"/>
          <w:szCs w:val="24"/>
          <w:lang w:val="hy-AM"/>
        </w:rPr>
        <w:t>33</w:t>
      </w:r>
      <w:r w:rsidR="00B965F0">
        <w:rPr>
          <w:rFonts w:ascii="GHEA Grapalat" w:hAnsi="GHEA Grapalat"/>
          <w:sz w:val="24"/>
          <w:szCs w:val="24"/>
          <w:lang w:val="hy-AM"/>
        </w:rPr>
        <w:t>7</w:t>
      </w:r>
      <w:r w:rsidR="00A37F83" w:rsidRPr="009732B0">
        <w:rPr>
          <w:rFonts w:ascii="GHEA Grapalat" w:hAnsi="GHEA Grapalat"/>
          <w:sz w:val="24"/>
          <w:szCs w:val="24"/>
          <w:lang w:val="hy-AM"/>
        </w:rPr>
        <w:t>.</w:t>
      </w:r>
      <w:r w:rsidR="002A168A" w:rsidRPr="009732B0">
        <w:rPr>
          <w:rFonts w:ascii="GHEA Grapalat" w:hAnsi="GHEA Grapalat"/>
          <w:sz w:val="24"/>
          <w:szCs w:val="24"/>
          <w:lang w:val="hy-AM"/>
        </w:rPr>
        <w:t xml:space="preserve"> կետի</w:t>
      </w:r>
      <w:r w:rsidR="00A37F83" w:rsidRPr="009732B0">
        <w:rPr>
          <w:rFonts w:ascii="GHEA Grapalat" w:hAnsi="GHEA Grapalat"/>
          <w:sz w:val="24"/>
          <w:szCs w:val="24"/>
          <w:lang w:val="hy-AM"/>
        </w:rPr>
        <w:t xml:space="preserve">-ի պայմանները կատարելուց հետո անհրաժեշտ է գնահատել ուսումնասիրվող տարածքի օդում ամոնիակի պարունակությունը: Եթե </w:t>
      </w:r>
      <w:r w:rsidR="00A37F83" w:rsidRPr="001F4AD4">
        <w:rPr>
          <w:rFonts w:ascii="Times New Roman" w:hAnsi="Times New Roman" w:cs="Times New Roman"/>
          <w:sz w:val="24"/>
          <w:szCs w:val="24"/>
          <w:lang w:val="hy-AM"/>
        </w:rPr>
        <w:t>​​</w:t>
      </w:r>
      <w:r w:rsidR="00A37F83" w:rsidRPr="009732B0">
        <w:rPr>
          <w:rFonts w:ascii="GHEA Grapalat" w:hAnsi="GHEA Grapalat"/>
          <w:sz w:val="24"/>
          <w:szCs w:val="24"/>
          <w:lang w:val="hy-AM"/>
        </w:rPr>
        <w:t xml:space="preserve">ուսումնասիրվող տարածքի օդում ամոնիակի կոնցենտրացիան չի գերազանցում ԳՕՍՏ 12.1.005-88-ով սահմանված </w:t>
      </w:r>
      <w:r w:rsidR="00397EF6" w:rsidRPr="009732B0">
        <w:rPr>
          <w:rFonts w:ascii="GHEA Grapalat" w:hAnsi="GHEA Grapalat"/>
          <w:sz w:val="24"/>
          <w:szCs w:val="24"/>
          <w:lang w:val="hy-AM"/>
        </w:rPr>
        <w:t>ԱԹՔ</w:t>
      </w:r>
      <w:r w:rsidR="00A37F83" w:rsidRPr="009732B0">
        <w:rPr>
          <w:rFonts w:ascii="GHEA Grapalat" w:hAnsi="GHEA Grapalat"/>
          <w:sz w:val="24"/>
          <w:szCs w:val="24"/>
          <w:lang w:val="hy-AM"/>
        </w:rPr>
        <w:t>-</w:t>
      </w:r>
      <w:r w:rsidR="00397EF6" w:rsidRPr="009732B0">
        <w:rPr>
          <w:rFonts w:ascii="GHEA Grapalat" w:hAnsi="GHEA Grapalat"/>
          <w:sz w:val="24"/>
          <w:szCs w:val="24"/>
          <w:lang w:val="hy-AM"/>
        </w:rPr>
        <w:t>ը</w:t>
      </w:r>
      <w:r w:rsidR="00A37F83" w:rsidRPr="009732B0">
        <w:rPr>
          <w:rFonts w:ascii="GHEA Grapalat" w:hAnsi="GHEA Grapalat"/>
          <w:sz w:val="24"/>
          <w:szCs w:val="24"/>
          <w:lang w:val="hy-AM"/>
        </w:rPr>
        <w:t xml:space="preserve">, ապա բետոնե կոնստրուկցիաներից ամոնիակի արտանետումը հաստատելու համար լրացուցիչ աշխատանքներ չեն պահանջվում։ Եթե </w:t>
      </w:r>
      <w:r w:rsidR="00A37F83" w:rsidRPr="001F4AD4">
        <w:rPr>
          <w:rFonts w:ascii="Times New Roman" w:hAnsi="Times New Roman" w:cs="Times New Roman"/>
          <w:sz w:val="24"/>
          <w:szCs w:val="24"/>
          <w:lang w:val="hy-AM"/>
        </w:rPr>
        <w:t>​​</w:t>
      </w:r>
      <w:r w:rsidR="00A37F83" w:rsidRPr="009732B0">
        <w:rPr>
          <w:rFonts w:ascii="GHEA Grapalat" w:hAnsi="GHEA Grapalat"/>
          <w:sz w:val="24"/>
          <w:szCs w:val="24"/>
          <w:lang w:val="hy-AM"/>
        </w:rPr>
        <w:t xml:space="preserve">ուսումնասիրվող տարածքւմ օդում ամոնիակի կոնցենտրացիան գերազանցում է ԳՕՍՏ 12.1.005-88-ով սահմանված </w:t>
      </w:r>
      <w:r w:rsidR="00397EF6" w:rsidRPr="009732B0">
        <w:rPr>
          <w:rFonts w:ascii="GHEA Grapalat" w:hAnsi="GHEA Grapalat"/>
          <w:sz w:val="24"/>
          <w:szCs w:val="24"/>
          <w:lang w:val="hy-AM"/>
        </w:rPr>
        <w:t>ԱԹՔ</w:t>
      </w:r>
      <w:r w:rsidR="00A37F83" w:rsidRPr="009732B0">
        <w:rPr>
          <w:rFonts w:ascii="GHEA Grapalat" w:hAnsi="GHEA Grapalat"/>
          <w:sz w:val="24"/>
          <w:szCs w:val="24"/>
          <w:lang w:val="hy-AM"/>
        </w:rPr>
        <w:t>-</w:t>
      </w:r>
      <w:r w:rsidR="00397EF6" w:rsidRPr="009732B0">
        <w:rPr>
          <w:rFonts w:ascii="GHEA Grapalat" w:hAnsi="GHEA Grapalat"/>
          <w:sz w:val="24"/>
          <w:szCs w:val="24"/>
          <w:lang w:val="hy-AM"/>
        </w:rPr>
        <w:t>ը</w:t>
      </w:r>
      <w:r w:rsidR="00A37F83" w:rsidRPr="009732B0">
        <w:rPr>
          <w:rFonts w:ascii="GHEA Grapalat" w:hAnsi="GHEA Grapalat"/>
          <w:sz w:val="24"/>
          <w:szCs w:val="24"/>
          <w:lang w:val="hy-AM"/>
        </w:rPr>
        <w:t xml:space="preserve">, ապա բետոնի նմուշներ են վերցվում ուսումնասիրվող տարածքի բոլոր բետոնե կոնստրուկցիաներից։ Օդի նմուշառումը և օդում ամոնիակի պարունակության չափման մեթոդի ընտրությունը կատարվում են </w:t>
      </w:r>
      <w:r w:rsidR="00A111E0">
        <w:rPr>
          <w:rFonts w:ascii="GHEA Grapalat" w:hAnsi="GHEA Grapalat"/>
          <w:sz w:val="24"/>
          <w:szCs w:val="24"/>
          <w:lang w:val="hy-AM"/>
        </w:rPr>
        <w:t xml:space="preserve">ՀՍՏ </w:t>
      </w:r>
      <w:r w:rsidR="00A37F83" w:rsidRPr="009732B0">
        <w:rPr>
          <w:rFonts w:ascii="GHEA Grapalat" w:hAnsi="GHEA Grapalat"/>
          <w:sz w:val="24"/>
          <w:szCs w:val="24"/>
          <w:lang w:val="hy-AM"/>
        </w:rPr>
        <w:t>ԳՕՍՏ Ռ 57256-2016-ին համապատասխան։</w:t>
      </w:r>
    </w:p>
    <w:p w14:paraId="6F38FB24" w14:textId="4AC1FC8F"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Բետոնի նմուշառումն իրականացվում է բետոնում ամոնիումի միացությունների պարունակությունը որոշելու համար։ Նմուշառումն իրականացվում է շինարարական կոնստրուկցիաներից կեռնի նմուշների հորատմամբ: Ուսումնասիրվող տարածքում յուրաքանչյուր բետոնե կոնստրուկցիայից հորատվում է առնվազն երկու կեռն։ Ամոնիումի միացությունների պարունակության գնահատումն իրականացվում է այս տեսակի հետազոտություններ անցկացնելու համար համապատասխան սարքավորումներ ունեցող լիազորված լաբորատորիաներում՝ գործող օրենսդրությամբ սահմանված կարգին համապատասխան:</w:t>
      </w:r>
    </w:p>
    <w:p w14:paraId="78078CB6" w14:textId="6DCD74B9"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Երկաթբետոնե և բետոնե կոնստրուկցիաների մակերեսին պաշտպանիչ ծածկույթ քսելու հիմքը բետոնի մեջ ամոնիումի միացությունների պարունակությունն է, որը հաշվարկվում է որպես իոն, և գերազանցում է բետոնի զանգվածի 0.0005%-ը:</w:t>
      </w:r>
    </w:p>
    <w:p w14:paraId="54AE0D0A" w14:textId="77777777" w:rsidR="00A37F83" w:rsidRPr="009732B0" w:rsidRDefault="00A37F83" w:rsidP="009C7CA2">
      <w:pPr>
        <w:spacing w:after="0" w:line="360" w:lineRule="auto"/>
        <w:ind w:firstLine="709"/>
        <w:jc w:val="both"/>
        <w:rPr>
          <w:rFonts w:ascii="GHEA Grapalat" w:hAnsi="GHEA Grapalat"/>
          <w:sz w:val="24"/>
          <w:szCs w:val="24"/>
          <w:lang w:val="hy-AM"/>
        </w:rPr>
      </w:pPr>
    </w:p>
    <w:p w14:paraId="34371A44" w14:textId="696241EF" w:rsidR="00A37F83" w:rsidRPr="009732B0" w:rsidRDefault="00A37F83" w:rsidP="001F4AD4">
      <w:pPr>
        <w:pStyle w:val="2"/>
        <w:rPr>
          <w:b w:val="0"/>
          <w:bCs/>
          <w:szCs w:val="24"/>
          <w:lang w:val="hy-AM"/>
        </w:rPr>
      </w:pPr>
      <w:r w:rsidRPr="009732B0">
        <w:rPr>
          <w:bCs/>
          <w:szCs w:val="24"/>
          <w:lang w:val="hy-AM"/>
        </w:rPr>
        <w:t>8</w:t>
      </w:r>
      <w:r w:rsidRPr="009732B0">
        <w:rPr>
          <w:rFonts w:ascii="Times New Roman" w:eastAsia="Microsoft JhengHei" w:hAnsi="Times New Roman" w:cs="Times New Roman"/>
          <w:bCs/>
          <w:szCs w:val="24"/>
          <w:lang w:val="hy-AM"/>
        </w:rPr>
        <w:t>․</w:t>
      </w:r>
      <w:r w:rsidRPr="009732B0">
        <w:rPr>
          <w:bCs/>
          <w:szCs w:val="24"/>
          <w:lang w:val="hy-AM"/>
        </w:rPr>
        <w:t>2 ՊԱՇՏՊԱՆԻՉ ԾԱԾԿՈՒՅԹԻՆ ՆԵՐԿԱՅԱՑՎՈՂ ԸՆԴՀԱՆՈՒՐ ՊԱՀԱՆՋՆԵՐ</w:t>
      </w:r>
    </w:p>
    <w:p w14:paraId="40F7702E" w14:textId="77777777" w:rsidR="00A37F83" w:rsidRPr="009732B0" w:rsidRDefault="00A37F83" w:rsidP="009C7CA2">
      <w:pPr>
        <w:spacing w:after="0" w:line="360" w:lineRule="auto"/>
        <w:ind w:firstLine="709"/>
        <w:jc w:val="both"/>
        <w:rPr>
          <w:rFonts w:ascii="GHEA Grapalat" w:hAnsi="GHEA Grapalat"/>
          <w:b/>
          <w:bCs/>
          <w:sz w:val="24"/>
          <w:szCs w:val="24"/>
          <w:lang w:val="hy-AM"/>
        </w:rPr>
      </w:pPr>
    </w:p>
    <w:p w14:paraId="6F976781" w14:textId="7B40CACD"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Ամոնիակի կլանման պաշտպանիչ ծածկույթը նախատեսված է պահեստային և ոչ բնակելի տարածքների ներսում շահագործելու համար, որտեղ </w:t>
      </w:r>
      <w:r w:rsidRPr="009732B0">
        <w:rPr>
          <w:rFonts w:ascii="GHEA Grapalat" w:hAnsi="GHEA Grapalat"/>
          <w:sz w:val="24"/>
          <w:szCs w:val="24"/>
          <w:lang w:val="hy-AM"/>
        </w:rPr>
        <w:lastRenderedPageBreak/>
        <w:t xml:space="preserve">պահպանվում են </w:t>
      </w:r>
      <w:r w:rsidR="004C0E5F" w:rsidRPr="009732B0">
        <w:rPr>
          <w:rFonts w:ascii="GHEA Grapalat" w:hAnsi="GHEA Grapalat"/>
          <w:sz w:val="24"/>
          <w:szCs w:val="24"/>
          <w:lang w:val="hy-AM"/>
        </w:rPr>
        <w:t xml:space="preserve">սույն նորմերի </w:t>
      </w:r>
      <w:r w:rsidR="002A168A" w:rsidRPr="009732B0">
        <w:rPr>
          <w:rFonts w:ascii="GHEA Grapalat" w:hAnsi="GHEA Grapalat"/>
          <w:sz w:val="24"/>
          <w:szCs w:val="24"/>
          <w:lang w:val="hy-AM"/>
        </w:rPr>
        <w:t>3</w:t>
      </w:r>
      <w:r w:rsidR="00B965F0">
        <w:rPr>
          <w:rFonts w:ascii="GHEA Grapalat" w:hAnsi="GHEA Grapalat"/>
          <w:sz w:val="24"/>
          <w:szCs w:val="24"/>
          <w:lang w:val="hy-AM"/>
        </w:rPr>
        <w:t>30</w:t>
      </w:r>
      <w:r w:rsidRPr="009732B0">
        <w:rPr>
          <w:rFonts w:ascii="GHEA Grapalat" w:hAnsi="GHEA Grapalat"/>
          <w:sz w:val="24"/>
          <w:szCs w:val="24"/>
          <w:lang w:val="hy-AM"/>
        </w:rPr>
        <w:t>.</w:t>
      </w:r>
      <w:r w:rsidR="002A168A" w:rsidRPr="009732B0">
        <w:rPr>
          <w:rFonts w:ascii="GHEA Grapalat" w:hAnsi="GHEA Grapalat"/>
          <w:sz w:val="24"/>
          <w:szCs w:val="24"/>
          <w:lang w:val="hy-AM"/>
        </w:rPr>
        <w:t xml:space="preserve"> կետում</w:t>
      </w:r>
      <w:r w:rsidRPr="009732B0">
        <w:rPr>
          <w:rFonts w:ascii="GHEA Grapalat" w:hAnsi="GHEA Grapalat"/>
          <w:sz w:val="24"/>
          <w:szCs w:val="24"/>
          <w:lang w:val="hy-AM"/>
        </w:rPr>
        <w:t xml:space="preserve"> նշված ջերմաստիճանի ռեժիմը և օդի խոնավությունը:</w:t>
      </w:r>
    </w:p>
    <w:p w14:paraId="1E6AB50E" w14:textId="11214C5B"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Երկաթբետոնե և բետոնե կոնստրուկցիաների մակերեսին պաշտպանիչ ծածկույթ քսելու աշխատանքները պետք է իրականացվեն տարածքի ներսում՝ պահպանելով </w:t>
      </w:r>
      <w:r w:rsidR="0009064B" w:rsidRPr="009732B0">
        <w:rPr>
          <w:rFonts w:ascii="GHEA Grapalat" w:hAnsi="GHEA Grapalat"/>
          <w:sz w:val="24"/>
          <w:szCs w:val="24"/>
          <w:lang w:val="hy-AM"/>
        </w:rPr>
        <w:t>սույն կանոնների 3</w:t>
      </w:r>
      <w:r w:rsidR="00B965F0">
        <w:rPr>
          <w:rFonts w:ascii="GHEA Grapalat" w:hAnsi="GHEA Grapalat"/>
          <w:sz w:val="24"/>
          <w:szCs w:val="24"/>
          <w:lang w:val="hy-AM"/>
        </w:rPr>
        <w:t>30</w:t>
      </w:r>
      <w:r w:rsidRPr="009732B0">
        <w:rPr>
          <w:rFonts w:ascii="GHEA Grapalat" w:hAnsi="GHEA Grapalat"/>
          <w:sz w:val="24"/>
          <w:szCs w:val="24"/>
          <w:lang w:val="hy-AM"/>
        </w:rPr>
        <w:t>.</w:t>
      </w:r>
      <w:r w:rsidR="0009064B" w:rsidRPr="009732B0">
        <w:rPr>
          <w:rFonts w:ascii="GHEA Grapalat" w:hAnsi="GHEA Grapalat"/>
          <w:sz w:val="24"/>
          <w:szCs w:val="24"/>
          <w:lang w:val="hy-AM"/>
        </w:rPr>
        <w:t xml:space="preserve"> կետ</w:t>
      </w:r>
      <w:r w:rsidRPr="009732B0">
        <w:rPr>
          <w:rFonts w:ascii="GHEA Grapalat" w:hAnsi="GHEA Grapalat"/>
          <w:sz w:val="24"/>
          <w:szCs w:val="24"/>
          <w:lang w:val="hy-AM"/>
        </w:rPr>
        <w:t xml:space="preserve">ում նշված ջերմաստիճանի ռեժիմը և օդի խոնավությունը: Տարածքում տվյալ ջերմաստիճանի և խոնավության ռեժիմներն անհրաժեշտ է պահպանել  շուրջօրյա՝ ամբողջ աշխատանքի ընթացքում և աշխատանքի մեկնարկից առնվազն 2 օր առաջ։ </w:t>
      </w:r>
    </w:p>
    <w:p w14:paraId="7EB090DB" w14:textId="1A5F71D7" w:rsidR="00A37F83" w:rsidRPr="001F4AD4"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1F4AD4">
        <w:rPr>
          <w:rFonts w:ascii="GHEA Grapalat" w:hAnsi="GHEA Grapalat"/>
          <w:sz w:val="24"/>
          <w:szCs w:val="24"/>
          <w:lang w:val="hy-AM"/>
        </w:rPr>
        <w:t xml:space="preserve">Պաշտպանիչ ծածկույթի քսելու աշխատանքներն սկսելուց առաջ անհրաժեշտ է ստուգել բետոնե մակերեսի համապատասխանությունը աղյուսակ </w:t>
      </w:r>
      <w:r w:rsidR="003600D5" w:rsidRPr="001F4AD4">
        <w:rPr>
          <w:rFonts w:ascii="GHEA Grapalat" w:hAnsi="GHEA Grapalat"/>
          <w:sz w:val="24"/>
          <w:szCs w:val="24"/>
          <w:lang w:val="hy-AM"/>
        </w:rPr>
        <w:t>5</w:t>
      </w:r>
      <w:r w:rsidRPr="001F4AD4">
        <w:rPr>
          <w:rFonts w:ascii="GHEA Grapalat" w:hAnsi="GHEA Grapalat"/>
          <w:sz w:val="24"/>
          <w:szCs w:val="24"/>
          <w:lang w:val="hy-AM"/>
        </w:rPr>
        <w:t xml:space="preserve">-ում տրված պահանջներին: Եթե </w:t>
      </w:r>
      <w:r w:rsidRPr="001F4AD4">
        <w:rPr>
          <w:rFonts w:ascii="Times New Roman" w:hAnsi="Times New Roman" w:cs="Times New Roman"/>
          <w:sz w:val="24"/>
          <w:szCs w:val="24"/>
          <w:lang w:val="hy-AM"/>
        </w:rPr>
        <w:t>​​​​</w:t>
      </w:r>
      <w:r w:rsidRPr="001F4AD4">
        <w:rPr>
          <w:rFonts w:ascii="GHEA Grapalat" w:hAnsi="GHEA Grapalat"/>
          <w:sz w:val="24"/>
          <w:szCs w:val="24"/>
          <w:lang w:val="hy-AM"/>
        </w:rPr>
        <w:t>բետոնե մակերեսին հայտնաբերվում են թերություններ, պետք է միջոցներ ձեռնարկվեն դրանք վերացնելու համար:</w:t>
      </w:r>
    </w:p>
    <w:p w14:paraId="56B2194B" w14:textId="5EED47EB"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 Պաշտպանիչ ծածկույթը քսելու պահին անհրաժեշտ է նվազագույնի հասցնել մշակվող և շենքի մնացած տարածքների միջև օդափոխանակությունը: Դրա համար մշակվող տարածքւմ անհրաժեշտ է ապահովել հերմետիկացում</w:t>
      </w:r>
      <w:r w:rsidRPr="001F4AD4">
        <w:rPr>
          <w:rFonts w:ascii="Times New Roman" w:hAnsi="Times New Roman" w:cs="Times New Roman"/>
          <w:sz w:val="24"/>
          <w:szCs w:val="24"/>
          <w:lang w:val="hy-AM"/>
        </w:rPr>
        <w:t>․</w:t>
      </w:r>
      <w:r w:rsidRPr="009732B0">
        <w:rPr>
          <w:rFonts w:ascii="GHEA Grapalat" w:hAnsi="GHEA Grapalat"/>
          <w:sz w:val="24"/>
          <w:szCs w:val="24"/>
          <w:lang w:val="hy-AM"/>
        </w:rPr>
        <w:t xml:space="preserve">  օդափոխության համակարգը՝ օդափոխության անցքերի վրա էկրաններ մոնտաժելով,  դռնատեղերը՝ խծուծման միջոցով։</w:t>
      </w:r>
    </w:p>
    <w:p w14:paraId="09813647" w14:textId="77777777" w:rsidR="00A37F83" w:rsidRPr="009732B0" w:rsidRDefault="00A37F83" w:rsidP="009C7CA2">
      <w:pPr>
        <w:spacing w:after="0" w:line="360" w:lineRule="auto"/>
        <w:ind w:firstLine="709"/>
        <w:jc w:val="both"/>
        <w:rPr>
          <w:rFonts w:ascii="GHEA Grapalat" w:hAnsi="GHEA Grapalat"/>
          <w:sz w:val="24"/>
          <w:szCs w:val="24"/>
          <w:lang w:val="hy-AM"/>
        </w:rPr>
      </w:pPr>
      <w:r w:rsidRPr="009732B0">
        <w:rPr>
          <w:rFonts w:ascii="GHEA Grapalat" w:hAnsi="GHEA Grapalat"/>
          <w:sz w:val="24"/>
          <w:szCs w:val="24"/>
          <w:lang w:val="hy-AM"/>
        </w:rPr>
        <w:t xml:space="preserve">Թույլատրվում է օդափոխության անցքերի և դռնատեղերի հերմետիկացումն այլ եղանակներով: Եթե </w:t>
      </w:r>
      <w:r w:rsidRPr="009732B0">
        <w:rPr>
          <w:rFonts w:ascii="Times New Roman" w:hAnsi="Times New Roman" w:cs="Times New Roman"/>
          <w:sz w:val="24"/>
          <w:szCs w:val="24"/>
          <w:lang w:val="hy-AM"/>
        </w:rPr>
        <w:t>​​</w:t>
      </w:r>
      <w:r w:rsidRPr="009732B0">
        <w:rPr>
          <w:rFonts w:ascii="GHEA Grapalat" w:hAnsi="GHEA Grapalat"/>
          <w:sz w:val="24"/>
          <w:szCs w:val="24"/>
          <w:lang w:val="hy-AM"/>
        </w:rPr>
        <w:t xml:space="preserve">մշակվող տարածքում առկա է անհատական </w:t>
      </w:r>
      <w:r w:rsidRPr="009732B0">
        <w:rPr>
          <w:rFonts w:ascii="Times New Roman" w:hAnsi="Times New Roman" w:cs="Times New Roman"/>
          <w:sz w:val="24"/>
          <w:szCs w:val="24"/>
          <w:lang w:val="hy-AM"/>
        </w:rPr>
        <w:t>​​</w:t>
      </w:r>
      <w:r w:rsidRPr="009732B0">
        <w:rPr>
          <w:rFonts w:ascii="GHEA Grapalat" w:hAnsi="GHEA Grapalat"/>
          <w:sz w:val="24"/>
          <w:szCs w:val="24"/>
          <w:lang w:val="hy-AM"/>
        </w:rPr>
        <w:t xml:space="preserve">օդափոխման համակարգ, հերմետիկացում չի պահանջվում։ Լուսամուտների և լուսամուտատեղերի հերմետիկացում չի պահանջվում։ </w:t>
      </w:r>
    </w:p>
    <w:p w14:paraId="3D0C0814" w14:textId="75D60866"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Պաշտպանիչ ծածկույթի քսման աշխատանքների ընդունումը կատարվում է տեսողական ստուգմամբ: Պաշտպանիչ ծածկույթի մակերեսին չպետք է լինեն ճաքեր, կոտրվածքներ և օտար միացումներ:</w:t>
      </w:r>
    </w:p>
    <w:p w14:paraId="119EA948" w14:textId="52596330"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Պաշտպանիչ ծածկույթի քսման աշխատանքների ընդունման և պաշտպանիչ ծածկույթի ընդունման միջև ընկած ժամանակահատվածում անհրաժեշտ է նվազագույնի հասցնել մշակվող և շենքի մնացած տարածքների միջև օդափոխանակությունը՝ համաձայն </w:t>
      </w:r>
      <w:r w:rsidR="00B02F4F" w:rsidRPr="009732B0">
        <w:rPr>
          <w:rFonts w:ascii="GHEA Grapalat" w:hAnsi="GHEA Grapalat"/>
          <w:sz w:val="24"/>
          <w:szCs w:val="24"/>
          <w:lang w:val="hy-AM"/>
        </w:rPr>
        <w:t>սույն կանոնների 3</w:t>
      </w:r>
      <w:r w:rsidR="00B965F0">
        <w:rPr>
          <w:rFonts w:ascii="GHEA Grapalat" w:hAnsi="GHEA Grapalat"/>
          <w:sz w:val="24"/>
          <w:szCs w:val="24"/>
          <w:lang w:val="hy-AM"/>
        </w:rPr>
        <w:t>44</w:t>
      </w:r>
      <w:r w:rsidR="00B02F4F" w:rsidRPr="001F4AD4">
        <w:rPr>
          <w:rFonts w:ascii="Times New Roman" w:hAnsi="Times New Roman" w:cs="Times New Roman"/>
          <w:sz w:val="24"/>
          <w:szCs w:val="24"/>
          <w:lang w:val="hy-AM"/>
        </w:rPr>
        <w:t>․</w:t>
      </w:r>
      <w:r w:rsidRPr="001F4AD4">
        <w:rPr>
          <w:rFonts w:ascii="GHEA Grapalat" w:hAnsi="GHEA Grapalat"/>
          <w:sz w:val="24"/>
          <w:szCs w:val="24"/>
          <w:lang w:val="hy-AM"/>
        </w:rPr>
        <w:t xml:space="preserve"> </w:t>
      </w:r>
      <w:r w:rsidRPr="009732B0">
        <w:rPr>
          <w:rFonts w:ascii="GHEA Grapalat" w:hAnsi="GHEA Grapalat"/>
          <w:sz w:val="24"/>
          <w:szCs w:val="24"/>
          <w:lang w:val="hy-AM"/>
        </w:rPr>
        <w:t>կետի:</w:t>
      </w:r>
    </w:p>
    <w:p w14:paraId="0ED0E39C" w14:textId="7C7707D8"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Պաշտպանիչ ծածկույթի ընդունումը կատարվում է մշակված տարածքի օդում ամոնիակի պարունակությունը գնահատելուց հետո: ԳՕՍՏ 12.1.005-88-ի </w:t>
      </w:r>
      <w:r w:rsidRPr="009732B0">
        <w:rPr>
          <w:rFonts w:ascii="GHEA Grapalat" w:hAnsi="GHEA Grapalat"/>
          <w:sz w:val="24"/>
          <w:szCs w:val="24"/>
          <w:lang w:val="hy-AM"/>
        </w:rPr>
        <w:lastRenderedPageBreak/>
        <w:t xml:space="preserve">համաձայն՝ փակ օդում ամոնիակի պարունակությունը պետք է լինի </w:t>
      </w:r>
      <w:r w:rsidR="00397EF6" w:rsidRPr="009732B0">
        <w:rPr>
          <w:rFonts w:ascii="GHEA Grapalat" w:hAnsi="GHEA Grapalat"/>
          <w:sz w:val="24"/>
          <w:szCs w:val="24"/>
          <w:lang w:val="hy-AM"/>
        </w:rPr>
        <w:t>ԱԹՔ</w:t>
      </w:r>
      <w:r w:rsidRPr="009732B0">
        <w:rPr>
          <w:rFonts w:ascii="GHEA Grapalat" w:hAnsi="GHEA Grapalat"/>
          <w:sz w:val="24"/>
          <w:szCs w:val="24"/>
          <w:lang w:val="hy-AM"/>
        </w:rPr>
        <w:t>-ից ցածր։ Շինարարական կոնստրուկցիաների   մակերեսներին պաշտպանիչ ծածկույթ քսելու աշխատանքների ավարտի և մշակված տարածքի օդում վնասակար նյութերի պարունակության գնահատման միջև ընկած ժամանակահատվածը պետք է լինի առնվազն 30 օր:</w:t>
      </w:r>
    </w:p>
    <w:p w14:paraId="63C9EC14" w14:textId="77777777" w:rsidR="00A37F83" w:rsidRPr="009732B0" w:rsidRDefault="00A37F83" w:rsidP="009C7CA2">
      <w:pPr>
        <w:spacing w:after="0" w:line="360" w:lineRule="auto"/>
        <w:ind w:firstLine="709"/>
        <w:jc w:val="center"/>
        <w:rPr>
          <w:rFonts w:ascii="GHEA Grapalat" w:hAnsi="GHEA Grapalat"/>
          <w:b/>
          <w:bCs/>
          <w:sz w:val="24"/>
          <w:szCs w:val="24"/>
          <w:lang w:val="hy-AM"/>
        </w:rPr>
      </w:pPr>
    </w:p>
    <w:p w14:paraId="7EB890D7" w14:textId="0F0F58F1" w:rsidR="00A37F83" w:rsidRPr="009732B0" w:rsidRDefault="00A061F4" w:rsidP="001F4AD4">
      <w:pPr>
        <w:pStyle w:val="2"/>
        <w:rPr>
          <w:b w:val="0"/>
          <w:bCs/>
          <w:szCs w:val="24"/>
          <w:lang w:val="hy-AM"/>
        </w:rPr>
      </w:pPr>
      <w:r w:rsidRPr="009732B0">
        <w:rPr>
          <w:bCs/>
          <w:szCs w:val="24"/>
          <w:lang w:val="hy-AM"/>
        </w:rPr>
        <w:t>8</w:t>
      </w:r>
      <w:r w:rsidR="00A37F83" w:rsidRPr="009732B0">
        <w:rPr>
          <w:rFonts w:ascii="Times New Roman" w:eastAsia="Microsoft JhengHei" w:hAnsi="Times New Roman" w:cs="Times New Roman"/>
          <w:bCs/>
          <w:szCs w:val="24"/>
          <w:lang w:val="hy-AM"/>
        </w:rPr>
        <w:t>․</w:t>
      </w:r>
      <w:r w:rsidR="00A37F83" w:rsidRPr="009732B0">
        <w:rPr>
          <w:bCs/>
          <w:szCs w:val="24"/>
          <w:lang w:val="hy-AM"/>
        </w:rPr>
        <w:t>3 Պ</w:t>
      </w:r>
      <w:r w:rsidRPr="009732B0">
        <w:rPr>
          <w:bCs/>
          <w:szCs w:val="24"/>
          <w:lang w:val="hy-AM"/>
        </w:rPr>
        <w:t>ԱՇՏՊԱՆԻՉ ԾԱԾԿՈՒՅԹԻ ԿԱԶՄԸ</w:t>
      </w:r>
    </w:p>
    <w:p w14:paraId="15F74566" w14:textId="77777777" w:rsidR="00A37F83" w:rsidRPr="009732B0" w:rsidRDefault="00A37F83" w:rsidP="009C7CA2">
      <w:pPr>
        <w:spacing w:after="0" w:line="360" w:lineRule="auto"/>
        <w:ind w:firstLine="709"/>
        <w:jc w:val="center"/>
        <w:rPr>
          <w:rFonts w:ascii="GHEA Grapalat" w:hAnsi="GHEA Grapalat"/>
          <w:b/>
          <w:bCs/>
          <w:sz w:val="24"/>
          <w:szCs w:val="24"/>
          <w:lang w:val="hy-AM"/>
        </w:rPr>
      </w:pPr>
    </w:p>
    <w:p w14:paraId="099978A7" w14:textId="71253A9F"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Ամոնիակի կլանման պաշտպանիչ ծածկույթը բաղկացած է երկու շերտից՝ գրունտային շերտ և հիմ</w:t>
      </w:r>
      <w:r w:rsidR="00AE15EF">
        <w:rPr>
          <w:rFonts w:ascii="GHEA Grapalat" w:hAnsi="GHEA Grapalat"/>
          <w:sz w:val="24"/>
          <w:szCs w:val="24"/>
          <w:lang w:val="hy-AM"/>
        </w:rPr>
        <w:t>նատակային</w:t>
      </w:r>
      <w:r w:rsidRPr="009732B0">
        <w:rPr>
          <w:rFonts w:ascii="GHEA Grapalat" w:hAnsi="GHEA Grapalat"/>
          <w:sz w:val="24"/>
          <w:szCs w:val="24"/>
          <w:lang w:val="hy-AM"/>
        </w:rPr>
        <w:t xml:space="preserve"> շերտ։</w:t>
      </w:r>
    </w:p>
    <w:p w14:paraId="5FB64B8C" w14:textId="2681F457"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1F4AD4">
        <w:rPr>
          <w:rFonts w:ascii="GHEA Grapalat" w:hAnsi="GHEA Grapalat"/>
          <w:sz w:val="24"/>
          <w:szCs w:val="24"/>
          <w:lang w:val="hy-AM"/>
        </w:rPr>
        <w:t xml:space="preserve">Գրունտային </w:t>
      </w:r>
      <w:r w:rsidRPr="009732B0">
        <w:rPr>
          <w:rFonts w:ascii="GHEA Grapalat" w:hAnsi="GHEA Grapalat"/>
          <w:sz w:val="24"/>
          <w:szCs w:val="24"/>
          <w:lang w:val="hy-AM"/>
        </w:rPr>
        <w:t xml:space="preserve"> շերտի պատրաստման կազմի մեջ բաղադրիչների պարունակությունը պետք է լինի հետևյալը.</w:t>
      </w:r>
    </w:p>
    <w:p w14:paraId="6F7D327E" w14:textId="060D04BC" w:rsidR="00A37F83" w:rsidRPr="009732B0" w:rsidRDefault="002C0780" w:rsidP="009C7CA2">
      <w:pPr>
        <w:spacing w:after="0" w:line="360" w:lineRule="auto"/>
        <w:ind w:firstLine="709"/>
        <w:jc w:val="both"/>
        <w:rPr>
          <w:rFonts w:ascii="GHEA Grapalat" w:hAnsi="GHEA Grapalat"/>
          <w:sz w:val="24"/>
          <w:szCs w:val="24"/>
          <w:lang w:val="hy-AM"/>
        </w:rPr>
      </w:pPr>
      <w:r w:rsidRPr="002C0780">
        <w:rPr>
          <w:rFonts w:ascii="GHEA Grapalat" w:hAnsi="GHEA Grapalat"/>
          <w:sz w:val="24"/>
          <w:szCs w:val="24"/>
          <w:lang w:val="hy-AM"/>
        </w:rPr>
        <w:t>1)</w:t>
      </w:r>
      <w:r w:rsidR="00A37F83" w:rsidRPr="009732B0">
        <w:rPr>
          <w:rFonts w:ascii="GHEA Grapalat" w:hAnsi="GHEA Grapalat"/>
          <w:sz w:val="24"/>
          <w:szCs w:val="24"/>
          <w:lang w:val="hy-AM"/>
        </w:rPr>
        <w:t xml:space="preserve"> ջուր - 50% ըստ զանգվածի,</w:t>
      </w:r>
    </w:p>
    <w:p w14:paraId="3106F68C" w14:textId="558BA687" w:rsidR="00A37F83" w:rsidRPr="009732B0" w:rsidRDefault="002C0780" w:rsidP="009C7CA2">
      <w:pPr>
        <w:spacing w:after="0" w:line="360" w:lineRule="auto"/>
        <w:ind w:firstLine="709"/>
        <w:jc w:val="both"/>
        <w:rPr>
          <w:rFonts w:ascii="GHEA Grapalat" w:hAnsi="GHEA Grapalat"/>
          <w:sz w:val="24"/>
          <w:szCs w:val="24"/>
          <w:lang w:val="hy-AM"/>
        </w:rPr>
      </w:pPr>
      <w:r w:rsidRPr="002C0780">
        <w:rPr>
          <w:rFonts w:ascii="GHEA Grapalat" w:hAnsi="GHEA Grapalat"/>
          <w:sz w:val="24"/>
          <w:szCs w:val="24"/>
          <w:lang w:val="hy-AM"/>
        </w:rPr>
        <w:t>2)</w:t>
      </w:r>
      <w:r w:rsidR="00A37F83" w:rsidRPr="009732B0">
        <w:rPr>
          <w:rFonts w:ascii="GHEA Grapalat" w:hAnsi="GHEA Grapalat"/>
          <w:sz w:val="24"/>
          <w:szCs w:val="24"/>
          <w:lang w:val="hy-AM"/>
        </w:rPr>
        <w:t xml:space="preserve"> գրունտ - 35% ըստ զանգվածի,</w:t>
      </w:r>
    </w:p>
    <w:p w14:paraId="732D2C8D" w14:textId="4856DF38" w:rsidR="00A37F83" w:rsidRPr="009732B0" w:rsidRDefault="002C0780" w:rsidP="009C7CA2">
      <w:pPr>
        <w:spacing w:after="0" w:line="360" w:lineRule="auto"/>
        <w:ind w:firstLine="709"/>
        <w:jc w:val="both"/>
        <w:rPr>
          <w:rFonts w:ascii="GHEA Grapalat" w:hAnsi="GHEA Grapalat"/>
          <w:sz w:val="24"/>
          <w:szCs w:val="24"/>
          <w:lang w:val="hy-AM"/>
        </w:rPr>
      </w:pPr>
      <w:r w:rsidRPr="00FC57CE">
        <w:rPr>
          <w:rFonts w:ascii="GHEA Grapalat" w:hAnsi="GHEA Grapalat"/>
          <w:sz w:val="24"/>
          <w:szCs w:val="24"/>
          <w:lang w:val="hy-AM"/>
        </w:rPr>
        <w:t>3)</w:t>
      </w:r>
      <w:r w:rsidR="00A37F83" w:rsidRPr="009732B0">
        <w:rPr>
          <w:rFonts w:ascii="GHEA Grapalat" w:hAnsi="GHEA Grapalat"/>
          <w:sz w:val="24"/>
          <w:szCs w:val="24"/>
          <w:lang w:val="hy-AM"/>
        </w:rPr>
        <w:t xml:space="preserve"> երկաթ (II) սուլֆատ 7,</w:t>
      </w:r>
    </w:p>
    <w:p w14:paraId="2713194E" w14:textId="125BCE89" w:rsidR="00A37F83" w:rsidRPr="009732B0" w:rsidRDefault="002C0780" w:rsidP="009C7CA2">
      <w:pPr>
        <w:spacing w:after="0" w:line="360" w:lineRule="auto"/>
        <w:ind w:firstLine="709"/>
        <w:jc w:val="both"/>
        <w:rPr>
          <w:rFonts w:ascii="GHEA Grapalat" w:hAnsi="GHEA Grapalat"/>
          <w:sz w:val="24"/>
          <w:szCs w:val="24"/>
          <w:lang w:val="hy-AM"/>
        </w:rPr>
      </w:pPr>
      <w:r w:rsidRPr="00FC57CE">
        <w:rPr>
          <w:rFonts w:ascii="GHEA Grapalat" w:hAnsi="GHEA Grapalat"/>
          <w:sz w:val="24"/>
          <w:szCs w:val="24"/>
          <w:lang w:val="hy-AM"/>
        </w:rPr>
        <w:t xml:space="preserve">4) </w:t>
      </w:r>
      <w:r w:rsidR="00A37F83" w:rsidRPr="009732B0">
        <w:rPr>
          <w:rFonts w:ascii="GHEA Grapalat" w:hAnsi="GHEA Grapalat"/>
          <w:sz w:val="24"/>
          <w:szCs w:val="24"/>
          <w:lang w:val="hy-AM"/>
        </w:rPr>
        <w:t>ջուր - 15% ըստ զանգվածի։</w:t>
      </w:r>
    </w:p>
    <w:p w14:paraId="22BE9762" w14:textId="29B60C76"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Գրունտային շերտի կազմի պատրաստման համար օգտագործվող ջուրը պետք է համապատասխանի ԳՕՍՏ 23732-2011-ի պահանջներին։ Գրունտային շերտի կազմը ստանալու համար օգտագործվող գրունտը պետք է լինի գործարանային արտադրության՝ պատրասռված ակրիլային լատեքսի հիման վրա և համապատասխանի ԳՄ 1, ԳՄ 3 կամ ԳՄ 4 պահանջներին՝ համաձայն աղյուսակ </w:t>
      </w:r>
      <w:r w:rsidR="00DB2E6B" w:rsidRPr="009732B0">
        <w:rPr>
          <w:rFonts w:ascii="GHEA Grapalat" w:hAnsi="GHEA Grapalat"/>
          <w:sz w:val="24"/>
          <w:szCs w:val="24"/>
          <w:lang w:val="hy-AM"/>
        </w:rPr>
        <w:t>4</w:t>
      </w:r>
      <w:r w:rsidRPr="009732B0">
        <w:rPr>
          <w:rFonts w:ascii="GHEA Grapalat" w:hAnsi="GHEA Grapalat"/>
          <w:sz w:val="24"/>
          <w:szCs w:val="24"/>
          <w:lang w:val="hy-AM"/>
        </w:rPr>
        <w:t>-ի։ Երկաթի (II) սուլֆատի 7</w:t>
      </w:r>
      <w:r w:rsidR="008C57BA" w:rsidRPr="008C57BA">
        <w:rPr>
          <w:rFonts w:ascii="GHEA Grapalat" w:hAnsi="GHEA Grapalat"/>
          <w:sz w:val="24"/>
          <w:szCs w:val="24"/>
          <w:lang w:val="hy-AM"/>
        </w:rPr>
        <w:t xml:space="preserve"> </w:t>
      </w:r>
      <w:r w:rsidR="008C57BA">
        <w:rPr>
          <w:rFonts w:ascii="GHEA Grapalat" w:hAnsi="GHEA Grapalat"/>
          <w:sz w:val="24"/>
          <w:szCs w:val="24"/>
          <w:lang w:val="hy-AM"/>
        </w:rPr>
        <w:t>ջրային</w:t>
      </w:r>
      <w:r w:rsidRPr="009732B0">
        <w:rPr>
          <w:rFonts w:ascii="GHEA Grapalat" w:hAnsi="GHEA Grapalat"/>
          <w:sz w:val="24"/>
          <w:szCs w:val="24"/>
          <w:lang w:val="hy-AM"/>
        </w:rPr>
        <w:t>ը պետք է համապատասխանի ԳՕՍՏ 4148-78 պահանջներին և ունենա մ</w:t>
      </w:r>
      <w:r w:rsidRPr="001F4AD4">
        <w:rPr>
          <w:rFonts w:ascii="Times New Roman" w:hAnsi="Times New Roman" w:cs="Times New Roman"/>
          <w:sz w:val="24"/>
          <w:szCs w:val="24"/>
          <w:lang w:val="hy-AM"/>
        </w:rPr>
        <w:t>․</w:t>
      </w:r>
      <w:r w:rsidRPr="009732B0">
        <w:rPr>
          <w:rFonts w:ascii="GHEA Grapalat" w:hAnsi="GHEA Grapalat"/>
          <w:sz w:val="24"/>
          <w:szCs w:val="24"/>
          <w:lang w:val="hy-AM"/>
        </w:rPr>
        <w:t>(մաքուր) կամ ավելի բարձր որակավորում։</w:t>
      </w:r>
    </w:p>
    <w:p w14:paraId="04C26079" w14:textId="704118B3"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Պաշտպանիչ ծածկույթի գրունտային շերտի պատրաստման համար ակրիլային լատեքսի հիմքով գրունտ ընտրելիս անհրաժեշտ է փորձարկել գրունտը` պատրաստելով գրունտային շերտի կազմ` 2-ից 5 լիտր ծավալով: Կազմը պատրաստվում է </w:t>
      </w:r>
      <w:r w:rsidR="00575796" w:rsidRPr="009732B0">
        <w:rPr>
          <w:rFonts w:ascii="GHEA Grapalat" w:hAnsi="GHEA Grapalat"/>
          <w:sz w:val="24"/>
          <w:szCs w:val="24"/>
          <w:lang w:val="hy-AM"/>
        </w:rPr>
        <w:t>սույն կանոնների 35</w:t>
      </w:r>
      <w:r w:rsidR="00B965F0">
        <w:rPr>
          <w:rFonts w:ascii="GHEA Grapalat" w:hAnsi="GHEA Grapalat"/>
          <w:sz w:val="24"/>
          <w:szCs w:val="24"/>
          <w:lang w:val="hy-AM"/>
        </w:rPr>
        <w:t>7</w:t>
      </w:r>
      <w:r w:rsidRPr="009732B0">
        <w:rPr>
          <w:rFonts w:ascii="GHEA Grapalat" w:hAnsi="GHEA Grapalat"/>
          <w:sz w:val="24"/>
          <w:szCs w:val="24"/>
          <w:lang w:val="hy-AM"/>
        </w:rPr>
        <w:t>. կետի համաձայն։ Գրունտային շերտի կազմի արտադրության համար նախատեսված գրունտը համարվում է պիտանի, եթե ստացված կազմի մեջ չի նկատվում նստվածք և կախյալ մասնիկների առաջացում։</w:t>
      </w:r>
    </w:p>
    <w:p w14:paraId="2FFBBB94" w14:textId="18FC0881"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 xml:space="preserve">Պաշտպանիչ ծածկույթի հիմնական շերտի բաղադրիչների պարունակությունը ներկայացված է աղյուսակ </w:t>
      </w:r>
      <w:r w:rsidR="0084155F" w:rsidRPr="009732B0">
        <w:rPr>
          <w:rFonts w:ascii="GHEA Grapalat" w:hAnsi="GHEA Grapalat"/>
          <w:sz w:val="24"/>
          <w:szCs w:val="24"/>
          <w:lang w:val="hy-AM"/>
        </w:rPr>
        <w:t>13</w:t>
      </w:r>
      <w:r w:rsidRPr="009732B0">
        <w:rPr>
          <w:rFonts w:ascii="GHEA Grapalat" w:hAnsi="GHEA Grapalat"/>
          <w:sz w:val="24"/>
          <w:szCs w:val="24"/>
          <w:lang w:val="hy-AM"/>
        </w:rPr>
        <w:t>-ում։</w:t>
      </w:r>
    </w:p>
    <w:p w14:paraId="6757EA64" w14:textId="77777777" w:rsidR="00A37F83" w:rsidRPr="009732B0" w:rsidRDefault="00A37F83" w:rsidP="009C7CA2">
      <w:pPr>
        <w:spacing w:after="0" w:line="360" w:lineRule="auto"/>
        <w:ind w:firstLine="709"/>
        <w:jc w:val="both"/>
        <w:rPr>
          <w:rFonts w:ascii="GHEA Grapalat" w:hAnsi="GHEA Grapalat"/>
          <w:sz w:val="24"/>
          <w:szCs w:val="24"/>
          <w:lang w:val="hy-AM"/>
        </w:rPr>
      </w:pPr>
    </w:p>
    <w:p w14:paraId="32C7DF10" w14:textId="54095656" w:rsidR="00A37F83" w:rsidRPr="009732B0" w:rsidRDefault="00A37F83" w:rsidP="001F4AD4">
      <w:pPr>
        <w:spacing w:after="0" w:line="360" w:lineRule="auto"/>
        <w:ind w:firstLine="709"/>
        <w:jc w:val="center"/>
        <w:rPr>
          <w:rFonts w:ascii="GHEA Grapalat" w:hAnsi="GHEA Grapalat"/>
          <w:b/>
          <w:bCs/>
          <w:sz w:val="24"/>
          <w:szCs w:val="24"/>
          <w:lang w:val="hy-AM"/>
        </w:rPr>
      </w:pPr>
      <w:r w:rsidRPr="009732B0">
        <w:rPr>
          <w:rFonts w:ascii="GHEA Grapalat" w:hAnsi="GHEA Grapalat"/>
          <w:b/>
          <w:bCs/>
          <w:sz w:val="24"/>
          <w:szCs w:val="24"/>
          <w:lang w:val="hy-AM"/>
        </w:rPr>
        <w:t xml:space="preserve">Աղյուսակ </w:t>
      </w:r>
      <w:r w:rsidR="0084155F" w:rsidRPr="009732B0">
        <w:rPr>
          <w:rFonts w:ascii="GHEA Grapalat" w:hAnsi="GHEA Grapalat"/>
          <w:b/>
          <w:bCs/>
          <w:sz w:val="24"/>
          <w:szCs w:val="24"/>
          <w:lang w:val="hy-AM"/>
        </w:rPr>
        <w:t>13</w:t>
      </w:r>
      <w:r w:rsidR="007D530F" w:rsidRPr="009732B0">
        <w:rPr>
          <w:rFonts w:ascii="Times New Roman" w:eastAsia="MS Mincho" w:hAnsi="Times New Roman" w:cs="Times New Roman"/>
          <w:b/>
          <w:bCs/>
          <w:sz w:val="24"/>
          <w:szCs w:val="24"/>
          <w:lang w:val="hy-AM"/>
        </w:rPr>
        <w:t>․</w:t>
      </w:r>
      <w:r w:rsidRPr="009732B0">
        <w:rPr>
          <w:rFonts w:ascii="GHEA Grapalat" w:hAnsi="GHEA Grapalat" w:cs="Times New Roman"/>
          <w:b/>
          <w:bCs/>
          <w:sz w:val="24"/>
          <w:szCs w:val="24"/>
          <w:lang w:val="hy-AM"/>
        </w:rPr>
        <w:t xml:space="preserve"> </w:t>
      </w:r>
      <w:r w:rsidRPr="009732B0">
        <w:rPr>
          <w:rFonts w:ascii="GHEA Grapalat" w:hAnsi="GHEA Grapalat"/>
          <w:b/>
          <w:bCs/>
          <w:sz w:val="24"/>
          <w:szCs w:val="24"/>
          <w:lang w:val="hy-AM"/>
        </w:rPr>
        <w:t xml:space="preserve">Ամոնիակի կլանման համար նախատեսված պաշտպանիչ ծածկույթի հիմնական շերտի պատրաստման համար նախատեսված </w:t>
      </w:r>
      <w:r w:rsidR="00860530">
        <w:rPr>
          <w:rFonts w:ascii="GHEA Grapalat" w:hAnsi="GHEA Grapalat"/>
          <w:b/>
          <w:bCs/>
          <w:sz w:val="24"/>
          <w:szCs w:val="24"/>
          <w:lang w:val="hy-AM"/>
        </w:rPr>
        <w:t>միացությու</w:t>
      </w:r>
      <w:r w:rsidRPr="009732B0">
        <w:rPr>
          <w:rFonts w:ascii="GHEA Grapalat" w:hAnsi="GHEA Grapalat"/>
          <w:b/>
          <w:bCs/>
          <w:sz w:val="24"/>
          <w:szCs w:val="24"/>
          <w:lang w:val="hy-AM"/>
        </w:rPr>
        <w:t>ններում բաղադրիչների պարունակությունը</w:t>
      </w:r>
    </w:p>
    <w:p w14:paraId="38C52F65" w14:textId="77777777" w:rsidR="00A37F83" w:rsidRPr="009732B0" w:rsidRDefault="00A37F83" w:rsidP="009C7CA2">
      <w:pPr>
        <w:spacing w:line="360" w:lineRule="auto"/>
        <w:rPr>
          <w:rFonts w:ascii="GHEA Grapalat" w:hAnsi="GHEA Grapalat"/>
          <w:sz w:val="24"/>
          <w:szCs w:val="24"/>
          <w:lang w:val="hy-AM"/>
        </w:rPr>
      </w:pPr>
    </w:p>
    <w:tbl>
      <w:tblPr>
        <w:tblStyle w:val="a5"/>
        <w:tblW w:w="0" w:type="auto"/>
        <w:tblLook w:val="04A0" w:firstRow="1" w:lastRow="0" w:firstColumn="1" w:lastColumn="0" w:noHBand="0" w:noVBand="1"/>
      </w:tblPr>
      <w:tblGrid>
        <w:gridCol w:w="1796"/>
        <w:gridCol w:w="2366"/>
        <w:gridCol w:w="1968"/>
        <w:gridCol w:w="1670"/>
        <w:gridCol w:w="1544"/>
      </w:tblGrid>
      <w:tr w:rsidR="00A37F83" w:rsidRPr="009732B0" w14:paraId="0018B436" w14:textId="77777777" w:rsidTr="007D183C">
        <w:tc>
          <w:tcPr>
            <w:tcW w:w="1822" w:type="dxa"/>
            <w:vMerge w:val="restart"/>
          </w:tcPr>
          <w:p w14:paraId="7FB81393" w14:textId="4934BCF3" w:rsidR="00A37F83" w:rsidRPr="009732B0" w:rsidRDefault="00860530" w:rsidP="00860530">
            <w:pPr>
              <w:spacing w:line="360" w:lineRule="auto"/>
              <w:jc w:val="center"/>
              <w:rPr>
                <w:rFonts w:ascii="GHEA Grapalat" w:hAnsi="GHEA Grapalat"/>
                <w:sz w:val="24"/>
                <w:szCs w:val="24"/>
                <w:lang w:val="hy-AM"/>
              </w:rPr>
            </w:pPr>
            <w:r>
              <w:rPr>
                <w:rFonts w:ascii="GHEA Grapalat" w:hAnsi="GHEA Grapalat"/>
                <w:sz w:val="24"/>
                <w:szCs w:val="24"/>
                <w:lang w:val="hy-AM"/>
              </w:rPr>
              <w:t>Միացու</w:t>
            </w:r>
            <w:r w:rsidR="00A37F83" w:rsidRPr="009732B0">
              <w:rPr>
                <w:rFonts w:ascii="GHEA Grapalat" w:hAnsi="GHEA Grapalat"/>
                <w:sz w:val="24"/>
                <w:szCs w:val="24"/>
                <w:lang w:val="hy-AM"/>
              </w:rPr>
              <w:t xml:space="preserve">թյան </w:t>
            </w:r>
            <w:r w:rsidR="00A37F83" w:rsidRPr="009732B0">
              <w:rPr>
                <w:rFonts w:ascii="GHEA Grapalat" w:hAnsi="GHEA Grapalat"/>
                <w:sz w:val="24"/>
                <w:szCs w:val="24"/>
              </w:rPr>
              <w:t>N</w:t>
            </w:r>
          </w:p>
        </w:tc>
        <w:tc>
          <w:tcPr>
            <w:tcW w:w="2366" w:type="dxa"/>
            <w:vMerge w:val="restart"/>
          </w:tcPr>
          <w:p w14:paraId="53D3DF18"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Բետոնում ամոնիումի միացությունների պարունակությունը՝ հաշվարկված որպես NH+4 իոն, % ըստ զանգվածի</w:t>
            </w:r>
          </w:p>
        </w:tc>
        <w:tc>
          <w:tcPr>
            <w:tcW w:w="5382" w:type="dxa"/>
            <w:gridSpan w:val="3"/>
          </w:tcPr>
          <w:p w14:paraId="02227CC1" w14:textId="5D49AB98" w:rsidR="00A37F83" w:rsidRPr="009732B0" w:rsidRDefault="00860530" w:rsidP="00860530">
            <w:pPr>
              <w:spacing w:line="360" w:lineRule="auto"/>
              <w:jc w:val="both"/>
              <w:rPr>
                <w:rFonts w:ascii="GHEA Grapalat" w:hAnsi="GHEA Grapalat"/>
                <w:sz w:val="24"/>
                <w:szCs w:val="24"/>
                <w:lang w:val="hy-AM"/>
              </w:rPr>
            </w:pPr>
            <w:r>
              <w:rPr>
                <w:rFonts w:ascii="GHEA Grapalat" w:hAnsi="GHEA Grapalat"/>
                <w:sz w:val="24"/>
                <w:szCs w:val="24"/>
                <w:lang w:val="hy-AM"/>
              </w:rPr>
              <w:t>Միացու</w:t>
            </w:r>
            <w:r w:rsidR="00A37F83" w:rsidRPr="009732B0">
              <w:rPr>
                <w:rFonts w:ascii="GHEA Grapalat" w:hAnsi="GHEA Grapalat"/>
                <w:sz w:val="24"/>
                <w:szCs w:val="24"/>
                <w:lang w:val="hy-AM"/>
              </w:rPr>
              <w:t>թյան բաղադրիչները, % զանգված</w:t>
            </w:r>
          </w:p>
        </w:tc>
      </w:tr>
      <w:tr w:rsidR="00A37F83" w:rsidRPr="009732B0" w14:paraId="6E4EDC64" w14:textId="77777777" w:rsidTr="007D183C">
        <w:tc>
          <w:tcPr>
            <w:tcW w:w="1822" w:type="dxa"/>
            <w:vMerge/>
          </w:tcPr>
          <w:p w14:paraId="4EC622A8" w14:textId="77777777" w:rsidR="00A37F83" w:rsidRPr="009732B0" w:rsidRDefault="00A37F83" w:rsidP="009C7CA2">
            <w:pPr>
              <w:spacing w:line="360" w:lineRule="auto"/>
              <w:jc w:val="both"/>
              <w:rPr>
                <w:rFonts w:ascii="GHEA Grapalat" w:hAnsi="GHEA Grapalat"/>
                <w:sz w:val="24"/>
                <w:szCs w:val="24"/>
                <w:lang w:val="hy-AM"/>
              </w:rPr>
            </w:pPr>
          </w:p>
        </w:tc>
        <w:tc>
          <w:tcPr>
            <w:tcW w:w="2366" w:type="dxa"/>
            <w:vMerge/>
          </w:tcPr>
          <w:p w14:paraId="222C69DC" w14:textId="77777777" w:rsidR="00A37F83" w:rsidRPr="009732B0" w:rsidRDefault="00A37F83" w:rsidP="009C7CA2">
            <w:pPr>
              <w:spacing w:line="360" w:lineRule="auto"/>
              <w:jc w:val="both"/>
              <w:rPr>
                <w:rFonts w:ascii="GHEA Grapalat" w:hAnsi="GHEA Grapalat"/>
                <w:sz w:val="24"/>
                <w:szCs w:val="24"/>
                <w:lang w:val="hy-AM"/>
              </w:rPr>
            </w:pPr>
          </w:p>
        </w:tc>
        <w:tc>
          <w:tcPr>
            <w:tcW w:w="1968" w:type="dxa"/>
          </w:tcPr>
          <w:p w14:paraId="1CE5D5DF"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Գիպսային կապակցանյութ</w:t>
            </w:r>
          </w:p>
        </w:tc>
        <w:tc>
          <w:tcPr>
            <w:tcW w:w="1746" w:type="dxa"/>
          </w:tcPr>
          <w:p w14:paraId="384A8149"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Երկաթի (II) սուլֆատ 7-ջրային</w:t>
            </w:r>
          </w:p>
        </w:tc>
        <w:tc>
          <w:tcPr>
            <w:tcW w:w="1668" w:type="dxa"/>
          </w:tcPr>
          <w:p w14:paraId="1D4EACFB"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Ջուր</w:t>
            </w:r>
          </w:p>
        </w:tc>
      </w:tr>
      <w:tr w:rsidR="00A37F83" w:rsidRPr="009732B0" w14:paraId="6EA0F52F" w14:textId="77777777" w:rsidTr="007D183C">
        <w:tc>
          <w:tcPr>
            <w:tcW w:w="1822" w:type="dxa"/>
          </w:tcPr>
          <w:p w14:paraId="6269E5E8"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1</w:t>
            </w:r>
          </w:p>
        </w:tc>
        <w:tc>
          <w:tcPr>
            <w:tcW w:w="2366" w:type="dxa"/>
          </w:tcPr>
          <w:p w14:paraId="13A5DF9C"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0,005-ի պակաս</w:t>
            </w:r>
          </w:p>
        </w:tc>
        <w:tc>
          <w:tcPr>
            <w:tcW w:w="1968" w:type="dxa"/>
          </w:tcPr>
          <w:p w14:paraId="5D800D7B"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67</w:t>
            </w:r>
          </w:p>
        </w:tc>
        <w:tc>
          <w:tcPr>
            <w:tcW w:w="1746" w:type="dxa"/>
          </w:tcPr>
          <w:p w14:paraId="14920F2A"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3</w:t>
            </w:r>
          </w:p>
        </w:tc>
        <w:tc>
          <w:tcPr>
            <w:tcW w:w="1668" w:type="dxa"/>
          </w:tcPr>
          <w:p w14:paraId="425C6BD0"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30</w:t>
            </w:r>
          </w:p>
        </w:tc>
      </w:tr>
      <w:tr w:rsidR="00A37F83" w:rsidRPr="009732B0" w14:paraId="3009D7A4" w14:textId="77777777" w:rsidTr="007D183C">
        <w:tc>
          <w:tcPr>
            <w:tcW w:w="1822" w:type="dxa"/>
          </w:tcPr>
          <w:p w14:paraId="2FEAF81F"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2</w:t>
            </w:r>
          </w:p>
        </w:tc>
        <w:tc>
          <w:tcPr>
            <w:tcW w:w="2366" w:type="dxa"/>
          </w:tcPr>
          <w:p w14:paraId="643D9467"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0,005-0,010</w:t>
            </w:r>
          </w:p>
        </w:tc>
        <w:tc>
          <w:tcPr>
            <w:tcW w:w="1968" w:type="dxa"/>
          </w:tcPr>
          <w:p w14:paraId="297316C6"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65</w:t>
            </w:r>
          </w:p>
        </w:tc>
        <w:tc>
          <w:tcPr>
            <w:tcW w:w="1746" w:type="dxa"/>
          </w:tcPr>
          <w:p w14:paraId="3F3D7E39"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5</w:t>
            </w:r>
          </w:p>
        </w:tc>
        <w:tc>
          <w:tcPr>
            <w:tcW w:w="1668" w:type="dxa"/>
          </w:tcPr>
          <w:p w14:paraId="352037CF"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30</w:t>
            </w:r>
          </w:p>
        </w:tc>
      </w:tr>
      <w:tr w:rsidR="00A37F83" w:rsidRPr="009732B0" w14:paraId="3A8B6E48" w14:textId="77777777" w:rsidTr="007D183C">
        <w:tc>
          <w:tcPr>
            <w:tcW w:w="1822" w:type="dxa"/>
          </w:tcPr>
          <w:p w14:paraId="04A28772"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3</w:t>
            </w:r>
          </w:p>
        </w:tc>
        <w:tc>
          <w:tcPr>
            <w:tcW w:w="2366" w:type="dxa"/>
          </w:tcPr>
          <w:p w14:paraId="6A32E439"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0,010-0,015</w:t>
            </w:r>
          </w:p>
        </w:tc>
        <w:tc>
          <w:tcPr>
            <w:tcW w:w="1968" w:type="dxa"/>
          </w:tcPr>
          <w:p w14:paraId="3D6A474F"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63</w:t>
            </w:r>
          </w:p>
        </w:tc>
        <w:tc>
          <w:tcPr>
            <w:tcW w:w="1746" w:type="dxa"/>
          </w:tcPr>
          <w:p w14:paraId="313E6B0E"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7</w:t>
            </w:r>
          </w:p>
        </w:tc>
        <w:tc>
          <w:tcPr>
            <w:tcW w:w="1668" w:type="dxa"/>
          </w:tcPr>
          <w:p w14:paraId="429DCB42"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30</w:t>
            </w:r>
          </w:p>
        </w:tc>
      </w:tr>
      <w:tr w:rsidR="00A37F83" w:rsidRPr="009732B0" w14:paraId="34443E79" w14:textId="77777777" w:rsidTr="007D183C">
        <w:tc>
          <w:tcPr>
            <w:tcW w:w="1822" w:type="dxa"/>
          </w:tcPr>
          <w:p w14:paraId="121288B1"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4</w:t>
            </w:r>
          </w:p>
        </w:tc>
        <w:tc>
          <w:tcPr>
            <w:tcW w:w="2366" w:type="dxa"/>
          </w:tcPr>
          <w:p w14:paraId="6C129B2E"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0,015-ից ավելի</w:t>
            </w:r>
          </w:p>
        </w:tc>
        <w:tc>
          <w:tcPr>
            <w:tcW w:w="1968" w:type="dxa"/>
          </w:tcPr>
          <w:p w14:paraId="20D82C59"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60</w:t>
            </w:r>
          </w:p>
        </w:tc>
        <w:tc>
          <w:tcPr>
            <w:tcW w:w="1746" w:type="dxa"/>
          </w:tcPr>
          <w:p w14:paraId="202A16E5"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10</w:t>
            </w:r>
          </w:p>
        </w:tc>
        <w:tc>
          <w:tcPr>
            <w:tcW w:w="1668" w:type="dxa"/>
          </w:tcPr>
          <w:p w14:paraId="09BD0A63" w14:textId="77777777" w:rsidR="00A37F83" w:rsidRPr="009732B0" w:rsidRDefault="00A37F83" w:rsidP="009C7CA2">
            <w:pPr>
              <w:spacing w:line="360" w:lineRule="auto"/>
              <w:jc w:val="center"/>
              <w:rPr>
                <w:rFonts w:ascii="GHEA Grapalat" w:hAnsi="GHEA Grapalat"/>
                <w:sz w:val="24"/>
                <w:szCs w:val="24"/>
                <w:lang w:val="hy-AM"/>
              </w:rPr>
            </w:pPr>
            <w:r w:rsidRPr="009732B0">
              <w:rPr>
                <w:rFonts w:ascii="GHEA Grapalat" w:hAnsi="GHEA Grapalat"/>
                <w:sz w:val="24"/>
                <w:szCs w:val="24"/>
                <w:lang w:val="hy-AM"/>
              </w:rPr>
              <w:t>30</w:t>
            </w:r>
          </w:p>
        </w:tc>
      </w:tr>
    </w:tbl>
    <w:p w14:paraId="50D39238" w14:textId="77777777" w:rsidR="001F4AD4" w:rsidRDefault="001F4AD4" w:rsidP="001F4AD4">
      <w:pPr>
        <w:pStyle w:val="a3"/>
        <w:spacing w:after="0" w:line="360" w:lineRule="auto"/>
        <w:ind w:left="426"/>
        <w:jc w:val="both"/>
        <w:rPr>
          <w:rFonts w:ascii="GHEA Grapalat" w:hAnsi="GHEA Grapalat"/>
          <w:sz w:val="24"/>
          <w:szCs w:val="24"/>
          <w:lang w:val="hy-AM"/>
        </w:rPr>
      </w:pPr>
    </w:p>
    <w:p w14:paraId="391D7EE0" w14:textId="049B31D6"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Երկաթբետոնե և բետոնե կոնստրուկցիաներում ամոնիումի միացությունների առկայության դեպքում պաշտպանիչ ծածկույթի հիմնական շերտում բաղադրիչների պարունակությունը ընտրվում է՝ ելնելով շինարարական կոնստրուկցիայի բետոնում իոնով հաշվարկած ամոնիումի միացությունների պարունակությունից՝ համաձայն աղյուսակ </w:t>
      </w:r>
      <w:r w:rsidR="0084155F" w:rsidRPr="009732B0">
        <w:rPr>
          <w:rFonts w:ascii="GHEA Grapalat" w:hAnsi="GHEA Grapalat"/>
          <w:sz w:val="24"/>
          <w:szCs w:val="24"/>
          <w:lang w:val="hy-AM"/>
        </w:rPr>
        <w:t>13</w:t>
      </w:r>
      <w:r w:rsidRPr="009732B0">
        <w:rPr>
          <w:rFonts w:ascii="GHEA Grapalat" w:hAnsi="GHEA Grapalat"/>
          <w:sz w:val="24"/>
          <w:szCs w:val="24"/>
          <w:lang w:val="hy-AM"/>
        </w:rPr>
        <w:t>-ի:</w:t>
      </w:r>
    </w:p>
    <w:p w14:paraId="3B9925D3" w14:textId="58B2D6B1"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Եթե </w:t>
      </w:r>
      <w:r w:rsidRPr="001F4AD4">
        <w:rPr>
          <w:rFonts w:ascii="Times New Roman" w:hAnsi="Times New Roman" w:cs="Times New Roman"/>
          <w:sz w:val="24"/>
          <w:szCs w:val="24"/>
          <w:lang w:val="hy-AM"/>
        </w:rPr>
        <w:t>​​</w:t>
      </w:r>
      <w:r w:rsidRPr="009732B0">
        <w:rPr>
          <w:rFonts w:ascii="GHEA Grapalat" w:hAnsi="GHEA Grapalat"/>
          <w:sz w:val="24"/>
          <w:szCs w:val="24"/>
          <w:lang w:val="hy-AM"/>
        </w:rPr>
        <w:t xml:space="preserve"> շենքերի պահեստային տարածքներում նախատեսվում է տեղադրել հումք կամ ապրանքներ, որոնք կարող են լինել տարածքի օդ ամոնիակի </w:t>
      </w:r>
      <w:r w:rsidRPr="009732B0">
        <w:rPr>
          <w:rFonts w:ascii="GHEA Grapalat" w:hAnsi="GHEA Grapalat"/>
          <w:sz w:val="24"/>
          <w:szCs w:val="24"/>
          <w:lang w:val="hy-AM"/>
        </w:rPr>
        <w:lastRenderedPageBreak/>
        <w:t xml:space="preserve">արտանետման պոտենցիալ աղբյուրներ, խորհուրդ է տրվում օգտագործել թիվ 3 պաշտպանիչ ծածկույթի հիմնական շերտի կազմը՝ համաձայն աղյուսակ </w:t>
      </w:r>
      <w:r w:rsidR="0084155F" w:rsidRPr="009732B0">
        <w:rPr>
          <w:rFonts w:ascii="GHEA Grapalat" w:hAnsi="GHEA Grapalat"/>
          <w:sz w:val="24"/>
          <w:szCs w:val="24"/>
          <w:lang w:val="hy-AM"/>
        </w:rPr>
        <w:t>13</w:t>
      </w:r>
      <w:r w:rsidRPr="009732B0">
        <w:rPr>
          <w:rFonts w:ascii="GHEA Grapalat" w:hAnsi="GHEA Grapalat"/>
          <w:sz w:val="24"/>
          <w:szCs w:val="24"/>
          <w:lang w:val="hy-AM"/>
        </w:rPr>
        <w:t>-ի:</w:t>
      </w:r>
    </w:p>
    <w:p w14:paraId="7D4CF04E" w14:textId="0E61CFB8"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Եթե </w:t>
      </w:r>
      <w:r w:rsidRPr="001F4AD4">
        <w:rPr>
          <w:rFonts w:ascii="Times New Roman" w:hAnsi="Times New Roman" w:cs="Times New Roman"/>
          <w:sz w:val="24"/>
          <w:szCs w:val="24"/>
          <w:lang w:val="hy-AM"/>
        </w:rPr>
        <w:t>​​</w:t>
      </w:r>
      <w:r w:rsidRPr="009732B0">
        <w:rPr>
          <w:rFonts w:ascii="GHEA Grapalat" w:hAnsi="GHEA Grapalat"/>
          <w:sz w:val="24"/>
          <w:szCs w:val="24"/>
          <w:lang w:val="hy-AM"/>
        </w:rPr>
        <w:t xml:space="preserve"> շենքերի պահեստային տարածքներում երկար ժամանակ պահվել են հումք կամ ապրանքներ, որոնք կարող են հանդիսանալ տարածքի օդ ամոնիակի արտանետման պոտենցիալ աղբյուրներ, խորհուրդ է տրվում օգտագործել թիվ 4 պաշտպանիչ ծածկույթի հիմնական շերտի կազմը՝ համաձայն աղյուսակ </w:t>
      </w:r>
      <w:r w:rsidR="0084155F" w:rsidRPr="009732B0">
        <w:rPr>
          <w:rFonts w:ascii="GHEA Grapalat" w:hAnsi="GHEA Grapalat"/>
          <w:sz w:val="24"/>
          <w:szCs w:val="24"/>
          <w:lang w:val="hy-AM"/>
        </w:rPr>
        <w:t>13</w:t>
      </w:r>
      <w:r w:rsidRPr="009732B0">
        <w:rPr>
          <w:rFonts w:ascii="GHEA Grapalat" w:hAnsi="GHEA Grapalat"/>
          <w:sz w:val="24"/>
          <w:szCs w:val="24"/>
          <w:lang w:val="hy-AM"/>
        </w:rPr>
        <w:t>-ի:</w:t>
      </w:r>
    </w:p>
    <w:p w14:paraId="0BABECAE" w14:textId="2EA5FA05"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Սվաղային կազմի արտադրության համար օգտագործվող գիպսային կապակցանյութը պետք է համապատասխանի ԳՕՍՏ 125-2018-ի պահանջներին և ունենա առնվազն Г-16 դաս, սվաղային կազմի պատրաստման համար օգտագործվող ջուրը պետք է համապատասխանի ԳՕՍՏ 23732-2011-ի պահանջներին, երկաթի (II) սուլֆատի 7-ջրայինը պետք է համապատասխանի ԳՕՍՏ 4148-78 պահանջներին և ունենա մ</w:t>
      </w:r>
      <w:r w:rsidRPr="001F4AD4">
        <w:rPr>
          <w:rFonts w:ascii="Times New Roman" w:hAnsi="Times New Roman" w:cs="Times New Roman"/>
          <w:sz w:val="24"/>
          <w:szCs w:val="24"/>
          <w:lang w:val="hy-AM"/>
        </w:rPr>
        <w:t>․</w:t>
      </w:r>
      <w:r w:rsidRPr="009732B0">
        <w:rPr>
          <w:rFonts w:ascii="GHEA Grapalat" w:hAnsi="GHEA Grapalat"/>
          <w:sz w:val="24"/>
          <w:szCs w:val="24"/>
          <w:lang w:val="hy-AM"/>
        </w:rPr>
        <w:t xml:space="preserve"> կամ ավելի բարձր կարգի որակավորում։</w:t>
      </w:r>
    </w:p>
    <w:p w14:paraId="1B58B404" w14:textId="77777777" w:rsidR="00575796" w:rsidRPr="009732B0" w:rsidRDefault="00575796" w:rsidP="009C7CA2">
      <w:pPr>
        <w:spacing w:after="0" w:line="360" w:lineRule="auto"/>
        <w:ind w:firstLine="709"/>
        <w:jc w:val="both"/>
        <w:rPr>
          <w:rFonts w:ascii="GHEA Grapalat" w:hAnsi="GHEA Grapalat"/>
          <w:b/>
          <w:sz w:val="24"/>
          <w:szCs w:val="24"/>
          <w:lang w:val="hy-AM"/>
        </w:rPr>
      </w:pPr>
    </w:p>
    <w:p w14:paraId="66439908" w14:textId="7FC7BA81" w:rsidR="00A37F83" w:rsidRPr="009732B0" w:rsidRDefault="00A061F4" w:rsidP="001F4AD4">
      <w:pPr>
        <w:pStyle w:val="2"/>
        <w:rPr>
          <w:b w:val="0"/>
          <w:szCs w:val="24"/>
          <w:lang w:val="hy-AM"/>
        </w:rPr>
      </w:pPr>
      <w:r w:rsidRPr="009732B0">
        <w:rPr>
          <w:szCs w:val="24"/>
          <w:lang w:val="hy-AM"/>
        </w:rPr>
        <w:t>8</w:t>
      </w:r>
      <w:r w:rsidR="00A37F83" w:rsidRPr="009732B0">
        <w:rPr>
          <w:rFonts w:ascii="Times New Roman" w:eastAsia="Microsoft JhengHei" w:hAnsi="Times New Roman" w:cs="Times New Roman"/>
          <w:szCs w:val="24"/>
          <w:lang w:val="hy-AM"/>
        </w:rPr>
        <w:t>․</w:t>
      </w:r>
      <w:r w:rsidR="00A37F83" w:rsidRPr="009732B0">
        <w:rPr>
          <w:szCs w:val="24"/>
          <w:lang w:val="hy-AM"/>
        </w:rPr>
        <w:t>4 Պ</w:t>
      </w:r>
      <w:r w:rsidRPr="009732B0">
        <w:rPr>
          <w:szCs w:val="24"/>
          <w:lang w:val="hy-AM"/>
        </w:rPr>
        <w:t>ԱՇՏՊԱՆԻՉ ԾԱԾԿՈՒՅԹԻ ՊԱՏՐԱՍՏՈՒՄ</w:t>
      </w:r>
    </w:p>
    <w:p w14:paraId="4A52BF57" w14:textId="77777777" w:rsidR="00A37F83" w:rsidRPr="009732B0" w:rsidRDefault="00A37F83" w:rsidP="009C7CA2">
      <w:pPr>
        <w:spacing w:after="0" w:line="360" w:lineRule="auto"/>
        <w:ind w:firstLine="709"/>
        <w:jc w:val="both"/>
        <w:rPr>
          <w:rFonts w:ascii="GHEA Grapalat" w:hAnsi="GHEA Grapalat"/>
          <w:b/>
          <w:sz w:val="24"/>
          <w:szCs w:val="24"/>
          <w:lang w:val="hy-AM"/>
        </w:rPr>
      </w:pPr>
    </w:p>
    <w:p w14:paraId="63835AF9" w14:textId="2E8F80C6"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Պաշտպանիչ ծածկույթի գրունտային շերտի կազմը պատրաստվում է հետևյալ հաջորդականությամբ. երկաթի (II) սուլֆատի 7-ջրայինը լցնում են ջրով տարայի մեջ և խառնում են մինչև այն ամբողջությամբ լուծվի մեխանիկական եղանակով։  Երկաթի (II) սուլֆատի 7-ջրայինը համարվում է լուծված, եթե մեխանիկական խառնման բացակայության դեպքում տարայի հատակին հատիկներ չեն ընկնում։ Հաջորդը, տարայի մեջ ավելացնում են գրունտ, նորից խառնում են մեխանիկական եղանակով մինչև միասեռ վիճակի հասնելը։ </w:t>
      </w:r>
    </w:p>
    <w:p w14:paraId="4145F1A7" w14:textId="4CD1E606"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Բետոնի մակերեսին գրունտային շերտ պատրաստելու համար </w:t>
      </w:r>
      <w:r w:rsidR="00860530">
        <w:rPr>
          <w:rFonts w:ascii="GHEA Grapalat" w:hAnsi="GHEA Grapalat"/>
          <w:sz w:val="24"/>
          <w:szCs w:val="24"/>
          <w:lang w:val="hy-AM"/>
        </w:rPr>
        <w:t>միացու</w:t>
      </w:r>
      <w:r w:rsidRPr="009732B0">
        <w:rPr>
          <w:rFonts w:ascii="GHEA Grapalat" w:hAnsi="GHEA Grapalat"/>
          <w:sz w:val="24"/>
          <w:szCs w:val="24"/>
          <w:lang w:val="hy-AM"/>
        </w:rPr>
        <w:t>թյունը քսելու ժամկետը 24 ժամ է պատրաստման պահից:</w:t>
      </w:r>
    </w:p>
    <w:p w14:paraId="33545C6D" w14:textId="7C2BE2BF" w:rsidR="00A37F83" w:rsidRPr="009732B0" w:rsidRDefault="002D4934"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Համաձայն սույն կանոնների 35</w:t>
      </w:r>
      <w:r w:rsidR="00B965F0">
        <w:rPr>
          <w:rFonts w:ascii="GHEA Grapalat" w:hAnsi="GHEA Grapalat"/>
          <w:sz w:val="24"/>
          <w:szCs w:val="24"/>
          <w:lang w:val="hy-AM"/>
        </w:rPr>
        <w:t>7</w:t>
      </w:r>
      <w:r w:rsidRPr="001F4AD4">
        <w:rPr>
          <w:rFonts w:ascii="Times New Roman" w:hAnsi="Times New Roman" w:cs="Times New Roman"/>
          <w:sz w:val="24"/>
          <w:szCs w:val="24"/>
          <w:lang w:val="hy-AM"/>
        </w:rPr>
        <w:t>․</w:t>
      </w:r>
      <w:r w:rsidRPr="001F4AD4">
        <w:rPr>
          <w:rFonts w:ascii="GHEA Grapalat" w:hAnsi="GHEA Grapalat"/>
          <w:sz w:val="24"/>
          <w:szCs w:val="24"/>
          <w:lang w:val="hy-AM"/>
        </w:rPr>
        <w:t xml:space="preserve"> </w:t>
      </w:r>
      <w:r w:rsidR="00A37F83" w:rsidRPr="009732B0">
        <w:rPr>
          <w:rFonts w:ascii="GHEA Grapalat" w:hAnsi="GHEA Grapalat"/>
          <w:sz w:val="24"/>
          <w:szCs w:val="24"/>
          <w:lang w:val="hy-AM"/>
        </w:rPr>
        <w:t>կետի</w:t>
      </w:r>
      <w:r w:rsidR="00A37F83" w:rsidRPr="001F4AD4">
        <w:rPr>
          <w:rFonts w:ascii="GHEA Grapalat" w:hAnsi="GHEA Grapalat"/>
          <w:sz w:val="24"/>
          <w:szCs w:val="24"/>
          <w:lang w:val="hy-AM"/>
        </w:rPr>
        <w:t xml:space="preserve"> </w:t>
      </w:r>
      <w:r w:rsidR="00A37F83" w:rsidRPr="009732B0">
        <w:rPr>
          <w:rFonts w:ascii="GHEA Grapalat" w:hAnsi="GHEA Grapalat"/>
          <w:sz w:val="24"/>
          <w:szCs w:val="24"/>
          <w:lang w:val="hy-AM"/>
        </w:rPr>
        <w:t>պատրաստված գրունտային շերտի կազմության քսումը շինարարական կոնստրուկցիայի բետոնի մակերեսին իրականացվում է երեք շերտով: Կազմի յուրաքանչյուր շերտի սպառումը և չորացման ժամանակը համապատասխանում են արտադրողի կողմից հայտարարված հարաչափերին:</w:t>
      </w:r>
    </w:p>
    <w:p w14:paraId="466A8362" w14:textId="7AA56D5C"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 xml:space="preserve">Պաշտպանիչ ծածկույթի հիմնական շերտի </w:t>
      </w:r>
      <w:r w:rsidR="00860530">
        <w:rPr>
          <w:rFonts w:ascii="GHEA Grapalat" w:hAnsi="GHEA Grapalat"/>
          <w:sz w:val="24"/>
          <w:szCs w:val="24"/>
          <w:lang w:val="hy-AM"/>
        </w:rPr>
        <w:t>միացություն</w:t>
      </w:r>
      <w:r w:rsidRPr="009732B0">
        <w:rPr>
          <w:rFonts w:ascii="GHEA Grapalat" w:hAnsi="GHEA Grapalat"/>
          <w:sz w:val="24"/>
          <w:szCs w:val="24"/>
          <w:lang w:val="hy-AM"/>
        </w:rPr>
        <w:t>ը պատրաստվում է հետևյալ հաջորդականությամբ. երկաթի (II) սուլֆատի 7-ջրայինը լցնում են ջրով տարայի մեջ և խառնում են մինչև այն ամբողջությամբ լուծվի մեխանիկական եղանակով։ Երկաթի (II) սուլֆատի 7-ջրայինը համարվում է լուծված, եթե մեխանիկական խառնման բացակայության դեպքում տարայի հատակին հատիկներ չեն ընկնում։ Ստացված շաղախման լուծույթը ավելացնում են գիպսային կապակցանյութով երկրորդ տարայի մեջ, ստացված խառնուրդը խառնվում է մեխանիկական եղանակով մինչև մածուկանման վիճակի հասնելը։</w:t>
      </w:r>
    </w:p>
    <w:p w14:paraId="7F3F32DF" w14:textId="4ED73B97"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Պաշտպանիչ ծածկույթի հիմնական շերտի կազմությունը մածուկանման վիճակում բնութագրվում է կարճ կարծրացման ժամանակով, ինչը պետք է հաշվի առնել կազմության մեծ ծավալների պատրաստման ժամանակ։</w:t>
      </w:r>
    </w:p>
    <w:p w14:paraId="368F80E9" w14:textId="27339E29"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Հիմնական շերտի կազմը մածուկանման վիճակում </w:t>
      </w:r>
      <w:r w:rsidR="002D4934" w:rsidRPr="009732B0">
        <w:rPr>
          <w:rFonts w:ascii="GHEA Grapalat" w:hAnsi="GHEA Grapalat"/>
          <w:sz w:val="24"/>
          <w:szCs w:val="24"/>
          <w:lang w:val="hy-AM"/>
        </w:rPr>
        <w:t>սույն կանոնների 35</w:t>
      </w:r>
      <w:r w:rsidR="00B965F0">
        <w:rPr>
          <w:rFonts w:ascii="GHEA Grapalat" w:hAnsi="GHEA Grapalat"/>
          <w:sz w:val="24"/>
          <w:szCs w:val="24"/>
          <w:lang w:val="hy-AM"/>
        </w:rPr>
        <w:t>9</w:t>
      </w:r>
      <w:r w:rsidR="002D4934" w:rsidRPr="001F4AD4">
        <w:rPr>
          <w:rFonts w:ascii="Times New Roman" w:hAnsi="Times New Roman" w:cs="Times New Roman"/>
          <w:sz w:val="24"/>
          <w:szCs w:val="24"/>
          <w:lang w:val="hy-AM"/>
        </w:rPr>
        <w:t>․</w:t>
      </w:r>
      <w:r w:rsidRPr="001F4AD4">
        <w:rPr>
          <w:rFonts w:ascii="GHEA Grapalat" w:hAnsi="GHEA Grapalat"/>
          <w:sz w:val="24"/>
          <w:szCs w:val="24"/>
          <w:lang w:val="hy-AM"/>
        </w:rPr>
        <w:t xml:space="preserve"> </w:t>
      </w:r>
      <w:r w:rsidRPr="009732B0">
        <w:rPr>
          <w:rFonts w:ascii="GHEA Grapalat" w:hAnsi="GHEA Grapalat"/>
          <w:sz w:val="24"/>
          <w:szCs w:val="24"/>
          <w:lang w:val="hy-AM"/>
        </w:rPr>
        <w:t>կետի</w:t>
      </w:r>
      <w:r w:rsidRPr="001F4AD4">
        <w:rPr>
          <w:rFonts w:ascii="GHEA Grapalat" w:hAnsi="GHEA Grapalat"/>
          <w:sz w:val="24"/>
          <w:szCs w:val="24"/>
          <w:lang w:val="hy-AM"/>
        </w:rPr>
        <w:t xml:space="preserve">  </w:t>
      </w:r>
      <w:r w:rsidRPr="009732B0">
        <w:rPr>
          <w:rFonts w:ascii="GHEA Grapalat" w:hAnsi="GHEA Grapalat"/>
          <w:sz w:val="24"/>
          <w:szCs w:val="24"/>
          <w:lang w:val="hy-AM"/>
        </w:rPr>
        <w:t>համաձայն քսվում է շինարարական կոնստրուկցիայի բետոնե մակերեսին ներկման մածկիչով մեկ շարժումով, հարթեցնելով առանց տրորելու։ Հարակից հատվածների քսման և կցորդման գործընթացն իրականացվում է մեկ բռնակով՝ բետոնե պատի բարձրության երկայնքով 1 մ հատվածի վրա հաջորդաբար վերևից ներքև։ Հարակից հատվածների քսման և կցորդման գործընթացն իրականացվում է մեկ բռնակով՝ բետոնե ծածկի 1մ լայնությամբ հատվածի վրա հաջորդաբար տարածքի երկայնքով։ Հարակից հատվածների քսման և կցորդման գործընթացն իրականացվում է մեկ բռնակով բետոնե հատակի 1 մ լայնությամբ հատվածի վրա հաջորդաբար տարածքի երկայնքով։</w:t>
      </w:r>
    </w:p>
    <w:p w14:paraId="3A5133B3" w14:textId="1A43B783"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Պաշտպանիչ ծածկույթի հիմնական կազմության քսվող շերտի հաստությունը պետք է լինի ոչ պակաս 10 մմ-ից  և ոչ ավելի 20 մմ-ից:</w:t>
      </w:r>
    </w:p>
    <w:p w14:paraId="583937B0" w14:textId="7852E57E"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Մակերեսի հավասարությունն ապահովելու և պաշտպանիչ ծածկույթի հաստությունը վերահսկելու համար խորհուրդ է տրվում օգտագործել գիպսե փարոսներ: Գիպսե փարոսների մոնտաժումն իրականացվում է ըստ </w:t>
      </w:r>
      <w:r w:rsidR="002D4934" w:rsidRPr="009732B0">
        <w:rPr>
          <w:rFonts w:ascii="GHEA Grapalat" w:hAnsi="GHEA Grapalat"/>
          <w:sz w:val="24"/>
          <w:szCs w:val="24"/>
          <w:lang w:val="hy-AM"/>
        </w:rPr>
        <w:t>սույն կանոնների 35</w:t>
      </w:r>
      <w:r w:rsidR="00B965F0">
        <w:rPr>
          <w:rFonts w:ascii="GHEA Grapalat" w:hAnsi="GHEA Grapalat"/>
          <w:sz w:val="24"/>
          <w:szCs w:val="24"/>
          <w:lang w:val="hy-AM"/>
        </w:rPr>
        <w:t>9</w:t>
      </w:r>
      <w:r w:rsidR="002D4934" w:rsidRPr="001F4AD4">
        <w:rPr>
          <w:rFonts w:ascii="Times New Roman" w:hAnsi="Times New Roman" w:cs="Times New Roman"/>
          <w:sz w:val="24"/>
          <w:szCs w:val="24"/>
          <w:lang w:val="hy-AM"/>
        </w:rPr>
        <w:t>․</w:t>
      </w:r>
      <w:r w:rsidR="002D4934" w:rsidRPr="001F4AD4">
        <w:rPr>
          <w:rFonts w:ascii="GHEA Grapalat" w:hAnsi="GHEA Grapalat"/>
          <w:sz w:val="24"/>
          <w:szCs w:val="24"/>
          <w:lang w:val="hy-AM"/>
        </w:rPr>
        <w:t xml:space="preserve"> </w:t>
      </w:r>
      <w:r w:rsidRPr="009732B0">
        <w:rPr>
          <w:rFonts w:ascii="GHEA Grapalat" w:hAnsi="GHEA Grapalat"/>
          <w:sz w:val="24"/>
          <w:szCs w:val="24"/>
          <w:lang w:val="hy-AM"/>
        </w:rPr>
        <w:t>կետի</w:t>
      </w:r>
      <w:r w:rsidRPr="001F4AD4">
        <w:rPr>
          <w:rFonts w:ascii="GHEA Grapalat" w:hAnsi="GHEA Grapalat"/>
          <w:sz w:val="24"/>
          <w:szCs w:val="24"/>
          <w:lang w:val="hy-AM"/>
        </w:rPr>
        <w:t xml:space="preserve"> </w:t>
      </w:r>
      <w:r w:rsidRPr="009732B0">
        <w:rPr>
          <w:rFonts w:ascii="GHEA Grapalat" w:hAnsi="GHEA Grapalat"/>
          <w:sz w:val="24"/>
          <w:szCs w:val="24"/>
          <w:lang w:val="hy-AM"/>
        </w:rPr>
        <w:t xml:space="preserve">գրունտավորված բետոնե մակերեսի վրա՝ համաձայն </w:t>
      </w:r>
      <w:r w:rsidR="00575796" w:rsidRPr="009732B0">
        <w:rPr>
          <w:rFonts w:ascii="GHEA Grapalat" w:hAnsi="GHEA Grapalat"/>
          <w:sz w:val="24"/>
          <w:szCs w:val="24"/>
          <w:lang w:val="hy-AM"/>
        </w:rPr>
        <w:t>սույն կանոնների 2</w:t>
      </w:r>
      <w:r w:rsidR="00B965F0">
        <w:rPr>
          <w:rFonts w:ascii="GHEA Grapalat" w:hAnsi="GHEA Grapalat"/>
          <w:sz w:val="24"/>
          <w:szCs w:val="24"/>
          <w:lang w:val="hy-AM"/>
        </w:rPr>
        <w:t>43</w:t>
      </w:r>
      <w:r w:rsidR="00575796" w:rsidRPr="001F4AD4">
        <w:rPr>
          <w:rFonts w:ascii="Times New Roman" w:hAnsi="Times New Roman" w:cs="Times New Roman"/>
          <w:sz w:val="24"/>
          <w:szCs w:val="24"/>
          <w:lang w:val="hy-AM"/>
        </w:rPr>
        <w:t>․</w:t>
      </w:r>
      <w:r w:rsidR="00575796" w:rsidRPr="001F4AD4">
        <w:rPr>
          <w:rFonts w:ascii="GHEA Grapalat" w:hAnsi="GHEA Grapalat"/>
          <w:sz w:val="24"/>
          <w:szCs w:val="24"/>
          <w:lang w:val="hy-AM"/>
        </w:rPr>
        <w:t xml:space="preserve"> </w:t>
      </w:r>
      <w:r w:rsidR="00575796" w:rsidRPr="009732B0">
        <w:rPr>
          <w:rFonts w:ascii="GHEA Grapalat" w:hAnsi="GHEA Grapalat"/>
          <w:sz w:val="24"/>
          <w:szCs w:val="24"/>
          <w:lang w:val="hy-AM"/>
        </w:rPr>
        <w:t>կետի</w:t>
      </w:r>
      <w:r w:rsidRPr="009732B0">
        <w:rPr>
          <w:rFonts w:ascii="GHEA Grapalat" w:hAnsi="GHEA Grapalat"/>
          <w:sz w:val="24"/>
          <w:szCs w:val="24"/>
          <w:lang w:val="hy-AM"/>
        </w:rPr>
        <w:t>: Աշխատանքի ավարտից հետո փարոսները պետք է հեռացնել և պաշտպանիչ ծածկույթի ամբողջականությունը վերականգնել բազային շերտի կազմությամբ:</w:t>
      </w:r>
    </w:p>
    <w:p w14:paraId="261A36BA" w14:textId="37066192" w:rsidR="00A37F83" w:rsidRPr="009732B0" w:rsidRDefault="00A37F83" w:rsidP="001F4AD4">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 xml:space="preserve">Պաշտպանիչ ծածկույթի ամրությունը բարձրացնելու համար խորհուրդ է տրվում </w:t>
      </w:r>
      <w:r w:rsidR="002D4934" w:rsidRPr="009732B0">
        <w:rPr>
          <w:rFonts w:ascii="GHEA Grapalat" w:hAnsi="GHEA Grapalat"/>
          <w:sz w:val="24"/>
          <w:szCs w:val="24"/>
          <w:lang w:val="hy-AM"/>
        </w:rPr>
        <w:t>սույն կանոնների 35</w:t>
      </w:r>
      <w:r w:rsidR="00B965F0">
        <w:rPr>
          <w:rFonts w:ascii="GHEA Grapalat" w:hAnsi="GHEA Grapalat"/>
          <w:sz w:val="24"/>
          <w:szCs w:val="24"/>
          <w:lang w:val="hy-AM"/>
        </w:rPr>
        <w:t>9</w:t>
      </w:r>
      <w:r w:rsidR="002D4934" w:rsidRPr="001F4AD4">
        <w:rPr>
          <w:rFonts w:ascii="Times New Roman" w:hAnsi="Times New Roman" w:cs="Times New Roman"/>
          <w:sz w:val="24"/>
          <w:szCs w:val="24"/>
          <w:lang w:val="hy-AM"/>
        </w:rPr>
        <w:t>․</w:t>
      </w:r>
      <w:r w:rsidRPr="009732B0">
        <w:rPr>
          <w:rFonts w:ascii="GHEA Grapalat" w:hAnsi="GHEA Grapalat"/>
          <w:sz w:val="24"/>
          <w:szCs w:val="24"/>
          <w:lang w:val="hy-AM"/>
        </w:rPr>
        <w:t xml:space="preserve"> կետի համաձայն նախապես գրունտավորված բետոնե մակերեսի վրա մոնտաժել  ցինկապատ </w:t>
      </w:r>
      <w:r w:rsidR="00A0795C">
        <w:rPr>
          <w:rFonts w:ascii="GHEA Grapalat" w:hAnsi="GHEA Grapalat"/>
          <w:sz w:val="24"/>
          <w:szCs w:val="24"/>
          <w:lang w:val="hy-AM"/>
        </w:rPr>
        <w:t>երեսա</w:t>
      </w:r>
      <w:r w:rsidRPr="009732B0">
        <w:rPr>
          <w:rFonts w:ascii="GHEA Grapalat" w:hAnsi="GHEA Grapalat"/>
          <w:sz w:val="24"/>
          <w:szCs w:val="24"/>
          <w:lang w:val="hy-AM"/>
        </w:rPr>
        <w:t xml:space="preserve">սվաղի ամրացնող ցանց՝ </w:t>
      </w:r>
      <w:r w:rsidR="00A0795C">
        <w:rPr>
          <w:rFonts w:ascii="GHEA Grapalat" w:hAnsi="GHEA Grapalat"/>
          <w:sz w:val="24"/>
          <w:szCs w:val="24"/>
          <w:lang w:val="hy-AM"/>
        </w:rPr>
        <w:t>երեսա</w:t>
      </w:r>
      <w:r w:rsidRPr="009732B0">
        <w:rPr>
          <w:rFonts w:ascii="GHEA Grapalat" w:hAnsi="GHEA Grapalat"/>
          <w:sz w:val="24"/>
          <w:szCs w:val="24"/>
          <w:lang w:val="hy-AM"/>
        </w:rPr>
        <w:t xml:space="preserve">սվաղման աշխատանքների համար, որը համապատասխանում է </w:t>
      </w:r>
      <w:r w:rsidRPr="001F4AD4">
        <w:rPr>
          <w:rFonts w:ascii="GHEA Grapalat" w:hAnsi="GHEA Grapalat"/>
          <w:sz w:val="24"/>
          <w:szCs w:val="24"/>
          <w:lang w:val="hy-AM"/>
        </w:rPr>
        <w:t xml:space="preserve"> </w:t>
      </w:r>
      <w:r w:rsidRPr="009732B0">
        <w:rPr>
          <w:rFonts w:ascii="GHEA Grapalat" w:hAnsi="GHEA Grapalat"/>
          <w:sz w:val="24"/>
          <w:szCs w:val="24"/>
          <w:lang w:val="hy-AM"/>
        </w:rPr>
        <w:t>աղյուսակ</w:t>
      </w:r>
      <w:r w:rsidR="00575796" w:rsidRPr="009732B0">
        <w:rPr>
          <w:rFonts w:ascii="GHEA Grapalat" w:hAnsi="GHEA Grapalat"/>
          <w:sz w:val="24"/>
          <w:szCs w:val="24"/>
          <w:lang w:val="hy-AM"/>
        </w:rPr>
        <w:t xml:space="preserve"> 6-</w:t>
      </w:r>
      <w:r w:rsidRPr="009732B0">
        <w:rPr>
          <w:rFonts w:ascii="GHEA Grapalat" w:hAnsi="GHEA Grapalat"/>
          <w:sz w:val="24"/>
          <w:szCs w:val="24"/>
          <w:lang w:val="hy-AM"/>
        </w:rPr>
        <w:t>ի</w:t>
      </w:r>
      <w:r w:rsidRPr="001F4AD4">
        <w:rPr>
          <w:rFonts w:ascii="GHEA Grapalat" w:hAnsi="GHEA Grapalat"/>
          <w:sz w:val="24"/>
          <w:szCs w:val="24"/>
          <w:lang w:val="hy-AM"/>
        </w:rPr>
        <w:t xml:space="preserve"> </w:t>
      </w:r>
      <w:r w:rsidRPr="009732B0">
        <w:rPr>
          <w:rFonts w:ascii="GHEA Grapalat" w:hAnsi="GHEA Grapalat"/>
          <w:sz w:val="24"/>
          <w:szCs w:val="24"/>
          <w:lang w:val="hy-AM"/>
        </w:rPr>
        <w:t xml:space="preserve">պահանջներին և դիմացկուն է քիմիական կոռոզիային։ </w:t>
      </w:r>
      <w:r w:rsidR="00A0795C">
        <w:rPr>
          <w:rFonts w:ascii="GHEA Grapalat" w:hAnsi="GHEA Grapalat"/>
          <w:sz w:val="24"/>
          <w:szCs w:val="24"/>
          <w:lang w:val="hy-AM"/>
        </w:rPr>
        <w:t>Երեսաս</w:t>
      </w:r>
      <w:r w:rsidRPr="009732B0">
        <w:rPr>
          <w:rFonts w:ascii="GHEA Grapalat" w:hAnsi="GHEA Grapalat"/>
          <w:sz w:val="24"/>
          <w:szCs w:val="24"/>
          <w:lang w:val="hy-AM"/>
        </w:rPr>
        <w:t xml:space="preserve">վաղի ցանցի մոնտաժումից հետո քսվում է պաշտպանիչ ծածկույթի հիմնական շերտի կազմությունը: </w:t>
      </w:r>
    </w:p>
    <w:p w14:paraId="56B2449A" w14:textId="77777777" w:rsidR="00A37F83" w:rsidRPr="009732B0" w:rsidRDefault="00A37F83" w:rsidP="009C7CA2">
      <w:pPr>
        <w:spacing w:after="0" w:line="360" w:lineRule="auto"/>
        <w:ind w:firstLine="709"/>
        <w:jc w:val="both"/>
        <w:rPr>
          <w:rFonts w:ascii="GHEA Grapalat" w:hAnsi="GHEA Grapalat"/>
          <w:sz w:val="24"/>
          <w:szCs w:val="24"/>
          <w:lang w:val="hy-AM"/>
        </w:rPr>
      </w:pPr>
    </w:p>
    <w:p w14:paraId="0FFEA948" w14:textId="451AED71" w:rsidR="00A37F83" w:rsidRPr="009732B0" w:rsidRDefault="00A061F4" w:rsidP="0028067B">
      <w:pPr>
        <w:pStyle w:val="2"/>
        <w:rPr>
          <w:b w:val="0"/>
          <w:szCs w:val="24"/>
          <w:lang w:val="hy-AM"/>
        </w:rPr>
      </w:pPr>
      <w:r w:rsidRPr="009732B0">
        <w:rPr>
          <w:szCs w:val="24"/>
          <w:lang w:val="hy-AM"/>
        </w:rPr>
        <w:t>8</w:t>
      </w:r>
      <w:r w:rsidR="00A37F83" w:rsidRPr="009732B0">
        <w:rPr>
          <w:rFonts w:ascii="Times New Roman" w:eastAsia="Microsoft JhengHei" w:hAnsi="Times New Roman" w:cs="Times New Roman"/>
          <w:szCs w:val="24"/>
          <w:lang w:val="hy-AM"/>
        </w:rPr>
        <w:t>․</w:t>
      </w:r>
      <w:r w:rsidR="00A37F83" w:rsidRPr="009732B0">
        <w:rPr>
          <w:szCs w:val="24"/>
          <w:lang w:val="hy-AM"/>
        </w:rPr>
        <w:t>5 Պ</w:t>
      </w:r>
      <w:r w:rsidRPr="009732B0">
        <w:rPr>
          <w:szCs w:val="24"/>
          <w:lang w:val="hy-AM"/>
        </w:rPr>
        <w:t>ԱՇՏՊԱՆԻՉ ԾԱԾԿՈՒՅԹԻ ՇԱՀԱԳՈՐԾՈՒՄԸ</w:t>
      </w:r>
    </w:p>
    <w:p w14:paraId="37B0E0C2" w14:textId="77777777" w:rsidR="00A37F83" w:rsidRPr="009732B0" w:rsidRDefault="00A37F83" w:rsidP="009C7CA2">
      <w:pPr>
        <w:spacing w:after="0" w:line="360" w:lineRule="auto"/>
        <w:ind w:firstLine="709"/>
        <w:jc w:val="both"/>
        <w:rPr>
          <w:rFonts w:ascii="GHEA Grapalat" w:hAnsi="GHEA Grapalat"/>
          <w:b/>
          <w:sz w:val="24"/>
          <w:szCs w:val="24"/>
          <w:lang w:val="hy-AM"/>
        </w:rPr>
      </w:pPr>
    </w:p>
    <w:p w14:paraId="17AB55C2" w14:textId="1B1F027C" w:rsidR="00A37F83" w:rsidRPr="009732B0" w:rsidRDefault="00A37F83" w:rsidP="0028067B">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Պաշտպանիչ ծածկույթի հարկադիր չորացումը՝ ծածկույթի մակերեսը հատուկ ջեռուցման սարքերով տաքացնելով, չի</w:t>
      </w:r>
      <w:r w:rsidRPr="0028067B">
        <w:rPr>
          <w:rFonts w:ascii="GHEA Grapalat" w:hAnsi="GHEA Grapalat"/>
          <w:sz w:val="24"/>
          <w:szCs w:val="24"/>
          <w:lang w:val="hy-AM"/>
        </w:rPr>
        <w:t>´</w:t>
      </w:r>
      <w:r w:rsidRPr="009732B0">
        <w:rPr>
          <w:rFonts w:ascii="GHEA Grapalat" w:hAnsi="GHEA Grapalat"/>
          <w:sz w:val="24"/>
          <w:szCs w:val="24"/>
          <w:lang w:val="hy-AM"/>
        </w:rPr>
        <w:t xml:space="preserve"> թույլատրվում։ Պաշտպանիչ ծածկույթով տարածքում օդափոխանակումը պետք է իրականացվի կամ </w:t>
      </w:r>
      <w:r w:rsidRPr="0028067B">
        <w:rPr>
          <w:rFonts w:ascii="Times New Roman" w:hAnsi="Times New Roman" w:cs="Times New Roman"/>
          <w:sz w:val="24"/>
          <w:szCs w:val="24"/>
          <w:lang w:val="hy-AM"/>
        </w:rPr>
        <w:t>​​</w:t>
      </w:r>
      <w:r w:rsidRPr="009732B0">
        <w:rPr>
          <w:rFonts w:ascii="GHEA Grapalat" w:hAnsi="GHEA Grapalat"/>
          <w:sz w:val="24"/>
          <w:szCs w:val="24"/>
          <w:lang w:val="hy-AM"/>
        </w:rPr>
        <w:t xml:space="preserve">օդափոխության անհատական համակարգի միջոցով կամ լուսամուտատեղերով: Այս դեպքում անհրաժեշտ է բացառել մթնոլորտային տեղումների ներթափանցումը մշակված տարածք։ </w:t>
      </w:r>
    </w:p>
    <w:p w14:paraId="2305C0CE" w14:textId="42E3A90B" w:rsidR="00A37F83" w:rsidRPr="009732B0" w:rsidRDefault="00A37F83" w:rsidP="0028067B">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 xml:space="preserve">Պաշտպանիչ ծածկույթի շահագործումը պետք է իրականացվի աղյուսակ </w:t>
      </w:r>
      <w:r w:rsidR="00684BED" w:rsidRPr="009732B0">
        <w:rPr>
          <w:rFonts w:ascii="GHEA Grapalat" w:hAnsi="GHEA Grapalat"/>
          <w:sz w:val="24"/>
          <w:szCs w:val="24"/>
          <w:lang w:val="hy-AM"/>
        </w:rPr>
        <w:t>13</w:t>
      </w:r>
      <w:r w:rsidRPr="009732B0">
        <w:rPr>
          <w:rFonts w:ascii="GHEA Grapalat" w:hAnsi="GHEA Grapalat"/>
          <w:sz w:val="24"/>
          <w:szCs w:val="24"/>
          <w:lang w:val="hy-AM"/>
        </w:rPr>
        <w:t>-ում տրված ջերմաստիճանի ռեժիմի և օդի խոնավության  պահպանման միջոցով։</w:t>
      </w:r>
    </w:p>
    <w:p w14:paraId="2EC263B2" w14:textId="59BE1596" w:rsidR="00A37F83" w:rsidRPr="009732B0" w:rsidRDefault="00A37F83" w:rsidP="0028067B">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Պաշտպանիչ ծածկույթի շահագործումը չի</w:t>
      </w:r>
      <w:r w:rsidRPr="0028067B">
        <w:rPr>
          <w:rFonts w:ascii="GHEA Grapalat" w:hAnsi="GHEA Grapalat"/>
          <w:sz w:val="24"/>
          <w:szCs w:val="24"/>
          <w:lang w:val="hy-AM"/>
        </w:rPr>
        <w:t>´</w:t>
      </w:r>
      <w:r w:rsidRPr="009732B0">
        <w:rPr>
          <w:rFonts w:ascii="GHEA Grapalat" w:hAnsi="GHEA Grapalat"/>
          <w:sz w:val="24"/>
          <w:szCs w:val="24"/>
          <w:lang w:val="hy-AM"/>
        </w:rPr>
        <w:t xml:space="preserve"> թույլատրվում առանց ծածկույթի մակերեսին դեկորատիվ և հարդարման ծածկույթների քսելու։ Դեկորատիվ ծածկույթի և դեկորատիվ նյութերի քսումը պաշտպանիչ ծածկույթին թույլատրվում է իրականացնել պաշտպանիչ ծածկույթը ընդունելուց հետո։</w:t>
      </w:r>
    </w:p>
    <w:p w14:paraId="72777ABA" w14:textId="72C7CC42" w:rsidR="00A37F83" w:rsidRPr="009732B0" w:rsidRDefault="00A37F83" w:rsidP="0028067B">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Չի</w:t>
      </w:r>
      <w:r w:rsidRPr="0028067B">
        <w:rPr>
          <w:rFonts w:ascii="GHEA Grapalat" w:hAnsi="GHEA Grapalat"/>
          <w:sz w:val="24"/>
          <w:szCs w:val="24"/>
          <w:lang w:val="hy-AM"/>
        </w:rPr>
        <w:t>´</w:t>
      </w:r>
      <w:r w:rsidRPr="009732B0">
        <w:rPr>
          <w:rFonts w:ascii="GHEA Grapalat" w:hAnsi="GHEA Grapalat"/>
          <w:sz w:val="24"/>
          <w:szCs w:val="24"/>
          <w:lang w:val="hy-AM"/>
        </w:rPr>
        <w:t xml:space="preserve"> թույլատրվում պաշտպանիչ ծածկույթի մակերեսին քսել գիպսացեմենտային  շաղախներ, հարթեցնող խարնուրդներ և այլ շինարարական նյութեր՝ շաղախված ջրով, առանց գրունտային կամ ջրամեկուսիչ լուծույթներով ծածկույթի մակերեսի նախնական մշակման։ </w:t>
      </w:r>
    </w:p>
    <w:p w14:paraId="6CAC3451" w14:textId="56FBDE74" w:rsidR="00A37F83" w:rsidRPr="009732B0" w:rsidRDefault="00A37F83" w:rsidP="0028067B">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Պաշտպանիչ ծածկույթի շահագործման ժամանակ չի</w:t>
      </w:r>
      <w:r w:rsidRPr="0028067B">
        <w:rPr>
          <w:rFonts w:ascii="GHEA Grapalat" w:hAnsi="GHEA Grapalat"/>
          <w:sz w:val="24"/>
          <w:szCs w:val="24"/>
          <w:lang w:val="hy-AM"/>
        </w:rPr>
        <w:t>´</w:t>
      </w:r>
      <w:r w:rsidRPr="009732B0">
        <w:rPr>
          <w:rFonts w:ascii="GHEA Grapalat" w:hAnsi="GHEA Grapalat"/>
          <w:sz w:val="24"/>
          <w:szCs w:val="24"/>
          <w:lang w:val="hy-AM"/>
        </w:rPr>
        <w:t xml:space="preserve"> թույլատրվում մեխանիկական ներգործություն ծածկույթի վրա, ինչը կարող է առաջացնել կոտրվածքներ, ճաքեր և պաշտպանիչ ծածկույթի անջատում բետոնե կոնստրուկցիաների մակերեսից։ </w:t>
      </w:r>
    </w:p>
    <w:p w14:paraId="25600648" w14:textId="779633E2" w:rsidR="00A37F83" w:rsidRPr="009732B0" w:rsidRDefault="00A37F83" w:rsidP="0028067B">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lastRenderedPageBreak/>
        <w:t>Այն դեպքում, երբ տարբեր տեխնոլոգիական ամրակներ մոնտաժելու համար անհրաժեշտ է պաշտպանիչ ծածկույթի կետային հորատում, թույլատրվում է պաշտպանիչ ծածկույթի և ամրացնող տարրի միջակայքի հերմետիկացման համար օգտագործել  շինարարական սինտետիկ հերմետիկ։</w:t>
      </w:r>
    </w:p>
    <w:p w14:paraId="6FDDBF8F" w14:textId="480D7080" w:rsidR="00A37F83" w:rsidRPr="009732B0" w:rsidRDefault="00A37F83" w:rsidP="0028067B">
      <w:pPr>
        <w:pStyle w:val="a3"/>
        <w:numPr>
          <w:ilvl w:val="0"/>
          <w:numId w:val="28"/>
        </w:numPr>
        <w:spacing w:after="0" w:line="360" w:lineRule="auto"/>
        <w:ind w:left="0" w:firstLine="426"/>
        <w:jc w:val="both"/>
        <w:rPr>
          <w:rFonts w:ascii="GHEA Grapalat" w:hAnsi="GHEA Grapalat"/>
          <w:sz w:val="24"/>
          <w:szCs w:val="24"/>
          <w:lang w:val="hy-AM"/>
        </w:rPr>
      </w:pPr>
      <w:r w:rsidRPr="009732B0">
        <w:rPr>
          <w:rFonts w:ascii="GHEA Grapalat" w:hAnsi="GHEA Grapalat"/>
          <w:sz w:val="24"/>
          <w:szCs w:val="24"/>
          <w:lang w:val="hy-AM"/>
        </w:rPr>
        <w:t>Չի</w:t>
      </w:r>
      <w:r w:rsidRPr="0028067B">
        <w:rPr>
          <w:rFonts w:ascii="GHEA Grapalat" w:hAnsi="GHEA Grapalat"/>
          <w:sz w:val="24"/>
          <w:szCs w:val="24"/>
          <w:lang w:val="hy-AM"/>
        </w:rPr>
        <w:t>´</w:t>
      </w:r>
      <w:r w:rsidRPr="009732B0">
        <w:rPr>
          <w:rFonts w:ascii="GHEA Grapalat" w:hAnsi="GHEA Grapalat"/>
          <w:sz w:val="24"/>
          <w:szCs w:val="24"/>
          <w:lang w:val="hy-AM"/>
        </w:rPr>
        <w:t xml:space="preserve"> թույլատրվում պաշտպանիչ ծածկույթի մակերեսի գերխոնավացում, ինչպես նաև ծածկույթի մակերեսին կենցաղային լվացող միջոցների քսումը։</w:t>
      </w:r>
    </w:p>
    <w:p w14:paraId="1F9EEFFD" w14:textId="0F2279AA" w:rsidR="00A37F83" w:rsidRPr="000A7A86" w:rsidRDefault="00A37F83" w:rsidP="009C7CA2">
      <w:pPr>
        <w:pStyle w:val="a3"/>
        <w:numPr>
          <w:ilvl w:val="0"/>
          <w:numId w:val="28"/>
        </w:numPr>
        <w:spacing w:after="0" w:line="360" w:lineRule="auto"/>
        <w:ind w:left="0" w:firstLine="426"/>
        <w:jc w:val="both"/>
        <w:rPr>
          <w:rFonts w:ascii="GHEA Grapalat" w:hAnsi="GHEA Grapalat"/>
          <w:sz w:val="24"/>
          <w:szCs w:val="24"/>
          <w:lang w:val="hy-AM"/>
        </w:rPr>
      </w:pPr>
      <w:r w:rsidRPr="000A7A86">
        <w:rPr>
          <w:rFonts w:ascii="GHEA Grapalat" w:hAnsi="GHEA Grapalat"/>
          <w:sz w:val="24"/>
          <w:szCs w:val="24"/>
          <w:lang w:val="hy-AM"/>
        </w:rPr>
        <w:t xml:space="preserve">Մշակված տարածքի շահագործման ընթացքում դեկորատիվ կամ հարդարման շերտով քսված պաշտպանիչ ծածկույթի  որակի գնահատումն անց են կացնում  տարածքի օդում ամոնիակի պարունակության գնահատմամբ։ Ըստ ԳՕՍՏ 12.1.005-88-ի՝ փակ օդում ամոնիակի պարունակությունը պետք է լինի </w:t>
      </w:r>
      <w:r w:rsidR="00397EF6" w:rsidRPr="000A7A86">
        <w:rPr>
          <w:rFonts w:ascii="GHEA Grapalat" w:hAnsi="GHEA Grapalat"/>
          <w:sz w:val="24"/>
          <w:szCs w:val="24"/>
          <w:lang w:val="hy-AM"/>
        </w:rPr>
        <w:t>ԱԹՔ</w:t>
      </w:r>
      <w:r w:rsidRPr="000A7A86">
        <w:rPr>
          <w:rFonts w:ascii="GHEA Grapalat" w:hAnsi="GHEA Grapalat"/>
          <w:sz w:val="24"/>
          <w:szCs w:val="24"/>
          <w:lang w:val="hy-AM"/>
        </w:rPr>
        <w:t>-ից  ցածր։ Ամոնիումի պարունակությունը մշակված տարածքների օդում իրականացնում են այն կազմակերպությունները, որոնք օրենքով սահմանված կարգով ստացել են թույլտվություն նմանատիպ հետազոտություններ իրականացնելու համար։ Տարածքներում ամոնիումի պարունակության գնահատումն իրականացվում տարվա մեջ երկու անգամից ոչ պակաս։</w:t>
      </w:r>
    </w:p>
    <w:p w14:paraId="2F6EA3D0" w14:textId="1AF8E2D2" w:rsidR="00F12C76" w:rsidRPr="009732B0" w:rsidRDefault="00F12C76" w:rsidP="009C7CA2">
      <w:pPr>
        <w:spacing w:after="0" w:line="360" w:lineRule="auto"/>
        <w:jc w:val="center"/>
        <w:rPr>
          <w:rFonts w:ascii="GHEA Grapalat" w:hAnsi="GHEA Grapalat"/>
          <w:bCs/>
          <w:sz w:val="24"/>
          <w:szCs w:val="24"/>
          <w:lang w:val="hy-AM"/>
        </w:rPr>
      </w:pPr>
    </w:p>
    <w:sectPr w:rsidR="00F12C76" w:rsidRPr="009732B0" w:rsidSect="006C0B7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Dallak Helv">
    <w:panose1 w:val="020B7200000000000000"/>
    <w:charset w:val="00"/>
    <w:family w:val="swiss"/>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16056"/>
    <w:multiLevelType w:val="hybridMultilevel"/>
    <w:tmpl w:val="D03E5A80"/>
    <w:lvl w:ilvl="0" w:tplc="BF72222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 w15:restartNumberingAfterBreak="0">
    <w:nsid w:val="04346D30"/>
    <w:multiLevelType w:val="hybridMultilevel"/>
    <w:tmpl w:val="84900248"/>
    <w:lvl w:ilvl="0" w:tplc="EE9A4388">
      <w:start w:val="1"/>
      <w:numFmt w:val="decimal"/>
      <w:lvlText w:val="%1)"/>
      <w:lvlJc w:val="left"/>
      <w:pPr>
        <w:ind w:left="1068" w:hanging="360"/>
      </w:pPr>
      <w:rPr>
        <w:b/>
        <w:bCs/>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15:restartNumberingAfterBreak="0">
    <w:nsid w:val="070B63AE"/>
    <w:multiLevelType w:val="hybridMultilevel"/>
    <w:tmpl w:val="91620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9B213A9"/>
    <w:multiLevelType w:val="hybridMultilevel"/>
    <w:tmpl w:val="596CF508"/>
    <w:lvl w:ilvl="0" w:tplc="BD18DEB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397330E"/>
    <w:multiLevelType w:val="hybridMultilevel"/>
    <w:tmpl w:val="393E781A"/>
    <w:lvl w:ilvl="0" w:tplc="E44CD8E0">
      <w:start w:val="223"/>
      <w:numFmt w:val="decimal"/>
      <w:lvlText w:val="%1"/>
      <w:lvlJc w:val="left"/>
      <w:pPr>
        <w:ind w:left="659" w:hanging="375"/>
      </w:pPr>
      <w:rPr>
        <w:rFonts w:hint="default"/>
        <w:b/>
        <w:bCs/>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5" w15:restartNumberingAfterBreak="0">
    <w:nsid w:val="191F6C19"/>
    <w:multiLevelType w:val="hybridMultilevel"/>
    <w:tmpl w:val="60921F1C"/>
    <w:lvl w:ilvl="0" w:tplc="C0AC1EBA">
      <w:start w:val="1"/>
      <w:numFmt w:val="decimal"/>
      <w:lvlText w:val="%1)"/>
      <w:lvlJc w:val="left"/>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BA2597F"/>
    <w:multiLevelType w:val="hybridMultilevel"/>
    <w:tmpl w:val="F99211B4"/>
    <w:lvl w:ilvl="0" w:tplc="8492725E">
      <w:start w:val="238"/>
      <w:numFmt w:val="decimal"/>
      <w:lvlText w:val="%1."/>
      <w:lvlJc w:val="left"/>
      <w:pPr>
        <w:ind w:left="906" w:hanging="480"/>
      </w:pPr>
      <w:rPr>
        <w:rFonts w:hint="default"/>
        <w:b/>
        <w:bCs/>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15:restartNumberingAfterBreak="0">
    <w:nsid w:val="26677AF9"/>
    <w:multiLevelType w:val="hybridMultilevel"/>
    <w:tmpl w:val="40FC8F94"/>
    <w:lvl w:ilvl="0" w:tplc="C5F60F32">
      <w:start w:val="1"/>
      <w:numFmt w:val="decimal"/>
      <w:lvlText w:val="%1)"/>
      <w:lvlJc w:val="left"/>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8" w15:restartNumberingAfterBreak="0">
    <w:nsid w:val="27DE3A1F"/>
    <w:multiLevelType w:val="hybridMultilevel"/>
    <w:tmpl w:val="E722AD56"/>
    <w:lvl w:ilvl="0" w:tplc="5BF8AC72">
      <w:start w:val="3"/>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F7F49CC"/>
    <w:multiLevelType w:val="hybridMultilevel"/>
    <w:tmpl w:val="8D068B00"/>
    <w:lvl w:ilvl="0" w:tplc="8C38D386">
      <w:start w:val="1"/>
      <w:numFmt w:val="decimal"/>
      <w:pStyle w:val="Style1"/>
      <w:lvlText w:val="%1."/>
      <w:lvlJc w:val="left"/>
      <w:pPr>
        <w:ind w:left="644" w:hanging="360"/>
      </w:pPr>
      <w:rPr>
        <w:rFonts w:ascii="GHEA Grapalat" w:hAnsi="GHEA Grapalat" w:hint="default"/>
        <w:b/>
        <w:bCs w:val="0"/>
        <w:i w:val="0"/>
        <w:iCs w:val="0"/>
        <w:caps w:val="0"/>
        <w:smallCaps w:val="0"/>
        <w:strike w:val="0"/>
        <w:dstrike w:val="0"/>
        <w:noProof w:val="0"/>
        <w:vanish w:val="0"/>
        <w:color w:val="auto"/>
        <w:spacing w:val="0"/>
        <w:kern w:val="0"/>
        <w:position w:val="0"/>
        <w:u w:val="none"/>
        <w:effect w:val="none"/>
        <w:vertAlign w:val="baseline"/>
        <w:em w:val="none"/>
        <w:specVanish w:val="0"/>
      </w:r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 w15:restartNumberingAfterBreak="0">
    <w:nsid w:val="3418395A"/>
    <w:multiLevelType w:val="hybridMultilevel"/>
    <w:tmpl w:val="648605F6"/>
    <w:lvl w:ilvl="0" w:tplc="0C64B45E">
      <w:start w:val="1"/>
      <w:numFmt w:val="decimal"/>
      <w:lvlText w:val="%1)"/>
      <w:lvlJc w:val="left"/>
      <w:pPr>
        <w:ind w:left="927" w:hanging="360"/>
      </w:pPr>
      <w:rPr>
        <w:b/>
        <w:bCs/>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1" w15:restartNumberingAfterBreak="0">
    <w:nsid w:val="36756529"/>
    <w:multiLevelType w:val="hybridMultilevel"/>
    <w:tmpl w:val="BE7AF202"/>
    <w:lvl w:ilvl="0" w:tplc="EB4ED3D8">
      <w:start w:val="3"/>
      <w:numFmt w:val="decimal"/>
      <w:lvlText w:val="%1."/>
      <w:lvlJc w:val="left"/>
      <w:pPr>
        <w:ind w:left="2487" w:hanging="360"/>
      </w:pPr>
      <w:rPr>
        <w:rFonts w:hint="default"/>
        <w:color w:val="auto"/>
        <w:lang w:val="kk-KZ"/>
      </w:rPr>
    </w:lvl>
    <w:lvl w:ilvl="1" w:tplc="04090019" w:tentative="1">
      <w:start w:val="1"/>
      <w:numFmt w:val="lowerLetter"/>
      <w:lvlText w:val="%2."/>
      <w:lvlJc w:val="left"/>
      <w:pPr>
        <w:ind w:left="3207" w:hanging="360"/>
      </w:pPr>
    </w:lvl>
    <w:lvl w:ilvl="2" w:tplc="0409001B" w:tentative="1">
      <w:start w:val="1"/>
      <w:numFmt w:val="lowerRoman"/>
      <w:lvlText w:val="%3."/>
      <w:lvlJc w:val="right"/>
      <w:pPr>
        <w:ind w:left="3927" w:hanging="180"/>
      </w:pPr>
    </w:lvl>
    <w:lvl w:ilvl="3" w:tplc="0409000F" w:tentative="1">
      <w:start w:val="1"/>
      <w:numFmt w:val="decimal"/>
      <w:lvlText w:val="%4."/>
      <w:lvlJc w:val="left"/>
      <w:pPr>
        <w:ind w:left="4647" w:hanging="360"/>
      </w:pPr>
    </w:lvl>
    <w:lvl w:ilvl="4" w:tplc="04090019" w:tentative="1">
      <w:start w:val="1"/>
      <w:numFmt w:val="lowerLetter"/>
      <w:lvlText w:val="%5."/>
      <w:lvlJc w:val="left"/>
      <w:pPr>
        <w:ind w:left="5367" w:hanging="360"/>
      </w:pPr>
    </w:lvl>
    <w:lvl w:ilvl="5" w:tplc="0409001B" w:tentative="1">
      <w:start w:val="1"/>
      <w:numFmt w:val="lowerRoman"/>
      <w:lvlText w:val="%6."/>
      <w:lvlJc w:val="right"/>
      <w:pPr>
        <w:ind w:left="6087" w:hanging="180"/>
      </w:pPr>
    </w:lvl>
    <w:lvl w:ilvl="6" w:tplc="0409000F" w:tentative="1">
      <w:start w:val="1"/>
      <w:numFmt w:val="decimal"/>
      <w:lvlText w:val="%7."/>
      <w:lvlJc w:val="left"/>
      <w:pPr>
        <w:ind w:left="6807" w:hanging="360"/>
      </w:pPr>
    </w:lvl>
    <w:lvl w:ilvl="7" w:tplc="04090019" w:tentative="1">
      <w:start w:val="1"/>
      <w:numFmt w:val="lowerLetter"/>
      <w:lvlText w:val="%8."/>
      <w:lvlJc w:val="left"/>
      <w:pPr>
        <w:ind w:left="7527" w:hanging="360"/>
      </w:pPr>
    </w:lvl>
    <w:lvl w:ilvl="8" w:tplc="0409001B" w:tentative="1">
      <w:start w:val="1"/>
      <w:numFmt w:val="lowerRoman"/>
      <w:lvlText w:val="%9."/>
      <w:lvlJc w:val="right"/>
      <w:pPr>
        <w:ind w:left="8247" w:hanging="180"/>
      </w:pPr>
    </w:lvl>
  </w:abstractNum>
  <w:abstractNum w:abstractNumId="12" w15:restartNumberingAfterBreak="0">
    <w:nsid w:val="396D4ED6"/>
    <w:multiLevelType w:val="hybridMultilevel"/>
    <w:tmpl w:val="E47AA528"/>
    <w:lvl w:ilvl="0" w:tplc="49443B92">
      <w:start w:val="25"/>
      <w:numFmt w:val="decimal"/>
      <w:lvlText w:val="%1)"/>
      <w:lvlJc w:val="left"/>
      <w:pPr>
        <w:ind w:left="810" w:hanging="360"/>
      </w:pPr>
      <w:rPr>
        <w:rFonts w:ascii="GHEA Grapalat" w:hAnsi="GHEA Grapalat" w:hint="default"/>
        <w:b/>
        <w:sz w:val="24"/>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13" w15:restartNumberingAfterBreak="0">
    <w:nsid w:val="3AF47140"/>
    <w:multiLevelType w:val="hybridMultilevel"/>
    <w:tmpl w:val="BD4C80BC"/>
    <w:lvl w:ilvl="0" w:tplc="45AAF6C8">
      <w:start w:val="1"/>
      <w:numFmt w:val="decimal"/>
      <w:lvlText w:val="%1)"/>
      <w:lvlJc w:val="left"/>
      <w:pPr>
        <w:ind w:left="1068" w:hanging="360"/>
      </w:pPr>
      <w:rPr>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44757A10"/>
    <w:multiLevelType w:val="hybridMultilevel"/>
    <w:tmpl w:val="12B65816"/>
    <w:lvl w:ilvl="0" w:tplc="CC4AD6FA">
      <w:start w:val="1"/>
      <w:numFmt w:val="decimal"/>
      <w:lvlText w:val="%1)"/>
      <w:lvlJc w:val="left"/>
      <w:pPr>
        <w:ind w:left="1211" w:hanging="360"/>
      </w:pPr>
      <w:rPr>
        <w:b/>
        <w:bCs/>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15" w15:restartNumberingAfterBreak="0">
    <w:nsid w:val="457728D5"/>
    <w:multiLevelType w:val="hybridMultilevel"/>
    <w:tmpl w:val="7F6CB3E8"/>
    <w:lvl w:ilvl="0" w:tplc="04090011">
      <w:start w:val="1"/>
      <w:numFmt w:val="decimal"/>
      <w:lvlText w:val="%1)"/>
      <w:lvlJc w:val="left"/>
      <w:pPr>
        <w:ind w:left="720" w:hanging="360"/>
      </w:pPr>
      <w:rPr>
        <w:rFonts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E22FB0"/>
    <w:multiLevelType w:val="hybridMultilevel"/>
    <w:tmpl w:val="4FDACDD2"/>
    <w:lvl w:ilvl="0" w:tplc="A7644EF4">
      <w:start w:val="1"/>
      <w:numFmt w:val="decimal"/>
      <w:lvlText w:val="%1)"/>
      <w:lvlJc w:val="left"/>
      <w:pPr>
        <w:ind w:left="1887" w:hanging="360"/>
      </w:pPr>
      <w:rPr>
        <w:rFonts w:ascii="GHEA Grapalat" w:hAnsi="GHEA Grapalat" w:hint="default"/>
        <w:sz w:val="24"/>
        <w:szCs w:val="24"/>
      </w:rPr>
    </w:lvl>
    <w:lvl w:ilvl="1" w:tplc="04090019" w:tentative="1">
      <w:start w:val="1"/>
      <w:numFmt w:val="lowerLetter"/>
      <w:lvlText w:val="%2."/>
      <w:lvlJc w:val="left"/>
      <w:pPr>
        <w:ind w:left="2607" w:hanging="360"/>
      </w:pPr>
    </w:lvl>
    <w:lvl w:ilvl="2" w:tplc="0409001B" w:tentative="1">
      <w:start w:val="1"/>
      <w:numFmt w:val="lowerRoman"/>
      <w:lvlText w:val="%3."/>
      <w:lvlJc w:val="right"/>
      <w:pPr>
        <w:ind w:left="3327" w:hanging="180"/>
      </w:pPr>
    </w:lvl>
    <w:lvl w:ilvl="3" w:tplc="0409000F" w:tentative="1">
      <w:start w:val="1"/>
      <w:numFmt w:val="decimal"/>
      <w:lvlText w:val="%4."/>
      <w:lvlJc w:val="left"/>
      <w:pPr>
        <w:ind w:left="4047" w:hanging="360"/>
      </w:pPr>
    </w:lvl>
    <w:lvl w:ilvl="4" w:tplc="04090019" w:tentative="1">
      <w:start w:val="1"/>
      <w:numFmt w:val="lowerLetter"/>
      <w:lvlText w:val="%5."/>
      <w:lvlJc w:val="left"/>
      <w:pPr>
        <w:ind w:left="4767" w:hanging="360"/>
      </w:pPr>
    </w:lvl>
    <w:lvl w:ilvl="5" w:tplc="0409001B" w:tentative="1">
      <w:start w:val="1"/>
      <w:numFmt w:val="lowerRoman"/>
      <w:lvlText w:val="%6."/>
      <w:lvlJc w:val="right"/>
      <w:pPr>
        <w:ind w:left="5487" w:hanging="180"/>
      </w:pPr>
    </w:lvl>
    <w:lvl w:ilvl="6" w:tplc="0409000F" w:tentative="1">
      <w:start w:val="1"/>
      <w:numFmt w:val="decimal"/>
      <w:lvlText w:val="%7."/>
      <w:lvlJc w:val="left"/>
      <w:pPr>
        <w:ind w:left="6207" w:hanging="360"/>
      </w:pPr>
    </w:lvl>
    <w:lvl w:ilvl="7" w:tplc="04090019" w:tentative="1">
      <w:start w:val="1"/>
      <w:numFmt w:val="lowerLetter"/>
      <w:lvlText w:val="%8."/>
      <w:lvlJc w:val="left"/>
      <w:pPr>
        <w:ind w:left="6927" w:hanging="360"/>
      </w:pPr>
    </w:lvl>
    <w:lvl w:ilvl="8" w:tplc="0409001B" w:tentative="1">
      <w:start w:val="1"/>
      <w:numFmt w:val="lowerRoman"/>
      <w:lvlText w:val="%9."/>
      <w:lvlJc w:val="right"/>
      <w:pPr>
        <w:ind w:left="7647" w:hanging="180"/>
      </w:pPr>
    </w:lvl>
  </w:abstractNum>
  <w:abstractNum w:abstractNumId="17" w15:restartNumberingAfterBreak="0">
    <w:nsid w:val="477A48E9"/>
    <w:multiLevelType w:val="hybridMultilevel"/>
    <w:tmpl w:val="796C80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5918ED"/>
    <w:multiLevelType w:val="hybridMultilevel"/>
    <w:tmpl w:val="7B8042E4"/>
    <w:lvl w:ilvl="0" w:tplc="9F865088">
      <w:start w:val="1"/>
      <w:numFmt w:val="decimal"/>
      <w:lvlText w:val="%1)"/>
      <w:lvlJc w:val="left"/>
      <w:pPr>
        <w:ind w:left="1068" w:hanging="360"/>
      </w:pPr>
      <w:rPr>
        <w:b/>
        <w:bCs/>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9" w15:restartNumberingAfterBreak="0">
    <w:nsid w:val="50632195"/>
    <w:multiLevelType w:val="hybridMultilevel"/>
    <w:tmpl w:val="7D98AEAC"/>
    <w:lvl w:ilvl="0" w:tplc="83106B48">
      <w:start w:val="1"/>
      <w:numFmt w:val="decimal"/>
      <w:lvlText w:val="%1."/>
      <w:lvlJc w:val="left"/>
      <w:pPr>
        <w:ind w:left="1920" w:hanging="360"/>
      </w:pPr>
      <w:rPr>
        <w:b/>
        <w:bCs/>
        <w:color w:val="000000" w:themeColor="text1"/>
        <w:sz w:val="24"/>
        <w:szCs w:val="24"/>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 w15:restartNumberingAfterBreak="0">
    <w:nsid w:val="57233410"/>
    <w:multiLevelType w:val="hybridMultilevel"/>
    <w:tmpl w:val="6352DB88"/>
    <w:lvl w:ilvl="0" w:tplc="9800A0F8">
      <w:start w:val="1"/>
      <w:numFmt w:val="decimal"/>
      <w:lvlText w:val="%1)"/>
      <w:lvlJc w:val="left"/>
      <w:pPr>
        <w:ind w:left="3240" w:hanging="360"/>
      </w:pPr>
      <w:rPr>
        <w:b/>
        <w:bCs/>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1" w15:restartNumberingAfterBreak="0">
    <w:nsid w:val="6D7E41B9"/>
    <w:multiLevelType w:val="hybridMultilevel"/>
    <w:tmpl w:val="238E8BD0"/>
    <w:lvl w:ilvl="0" w:tplc="A5845C8E">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708856B2"/>
    <w:multiLevelType w:val="hybridMultilevel"/>
    <w:tmpl w:val="4D5E9EFE"/>
    <w:lvl w:ilvl="0" w:tplc="0B8C6202">
      <w:start w:val="1"/>
      <w:numFmt w:val="decimal"/>
      <w:lvlText w:val="%1)"/>
      <w:lvlJc w:val="left"/>
      <w:pPr>
        <w:ind w:left="1080" w:hanging="360"/>
      </w:pPr>
      <w:rPr>
        <w:rFonts w:eastAsia="Calibr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735002B9"/>
    <w:multiLevelType w:val="hybridMultilevel"/>
    <w:tmpl w:val="41A6082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76C82271"/>
    <w:multiLevelType w:val="hybridMultilevel"/>
    <w:tmpl w:val="49247760"/>
    <w:lvl w:ilvl="0" w:tplc="34DA19AC">
      <w:start w:val="1"/>
      <w:numFmt w:val="decimal"/>
      <w:lvlText w:val="%1)"/>
      <w:lvlJc w:val="left"/>
      <w:pPr>
        <w:ind w:left="927" w:hanging="360"/>
      </w:pPr>
      <w:rPr>
        <w:b/>
        <w:bCs/>
        <w:color w:val="auto"/>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5" w15:restartNumberingAfterBreak="0">
    <w:nsid w:val="7C6034AE"/>
    <w:multiLevelType w:val="hybridMultilevel"/>
    <w:tmpl w:val="77E02974"/>
    <w:lvl w:ilvl="0" w:tplc="385EC38C">
      <w:start w:val="1"/>
      <w:numFmt w:val="decimal"/>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16cid:durableId="523514450">
    <w:abstractNumId w:val="11"/>
  </w:num>
  <w:num w:numId="2" w16cid:durableId="1281372832">
    <w:abstractNumId w:val="12"/>
  </w:num>
  <w:num w:numId="3" w16cid:durableId="775561862">
    <w:abstractNumId w:val="9"/>
  </w:num>
  <w:num w:numId="4" w16cid:durableId="855079346">
    <w:abstractNumId w:val="16"/>
  </w:num>
  <w:num w:numId="5" w16cid:durableId="201794617">
    <w:abstractNumId w:val="9"/>
    <w:lvlOverride w:ilvl="0">
      <w:startOverride w:val="1"/>
    </w:lvlOverride>
  </w:num>
  <w:num w:numId="6" w16cid:durableId="953444792">
    <w:abstractNumId w:val="15"/>
  </w:num>
  <w:num w:numId="7" w16cid:durableId="1638414619">
    <w:abstractNumId w:val="7"/>
  </w:num>
  <w:num w:numId="8" w16cid:durableId="1555779217">
    <w:abstractNumId w:val="10"/>
  </w:num>
  <w:num w:numId="9" w16cid:durableId="570387223">
    <w:abstractNumId w:val="24"/>
  </w:num>
  <w:num w:numId="10" w16cid:durableId="1856456829">
    <w:abstractNumId w:val="5"/>
  </w:num>
  <w:num w:numId="11" w16cid:durableId="501316629">
    <w:abstractNumId w:val="1"/>
  </w:num>
  <w:num w:numId="12" w16cid:durableId="46225488">
    <w:abstractNumId w:val="20"/>
  </w:num>
  <w:num w:numId="13" w16cid:durableId="1701082979">
    <w:abstractNumId w:val="18"/>
  </w:num>
  <w:num w:numId="14" w16cid:durableId="793985051">
    <w:abstractNumId w:val="14"/>
  </w:num>
  <w:num w:numId="15" w16cid:durableId="1713918769">
    <w:abstractNumId w:val="13"/>
  </w:num>
  <w:num w:numId="16" w16cid:durableId="1834641801">
    <w:abstractNumId w:val="4"/>
  </w:num>
  <w:num w:numId="17" w16cid:durableId="434250461">
    <w:abstractNumId w:val="6"/>
  </w:num>
  <w:num w:numId="18" w16cid:durableId="723020182">
    <w:abstractNumId w:val="9"/>
  </w:num>
  <w:num w:numId="19" w16cid:durableId="327832301">
    <w:abstractNumId w:val="9"/>
  </w:num>
  <w:num w:numId="20" w16cid:durableId="486288045">
    <w:abstractNumId w:val="9"/>
  </w:num>
  <w:num w:numId="21" w16cid:durableId="1151872939">
    <w:abstractNumId w:val="8"/>
  </w:num>
  <w:num w:numId="22" w16cid:durableId="1050812394">
    <w:abstractNumId w:val="9"/>
  </w:num>
  <w:num w:numId="23" w16cid:durableId="1219436166">
    <w:abstractNumId w:val="9"/>
  </w:num>
  <w:num w:numId="24" w16cid:durableId="1498567874">
    <w:abstractNumId w:val="9"/>
  </w:num>
  <w:num w:numId="25" w16cid:durableId="1078359283">
    <w:abstractNumId w:val="23"/>
  </w:num>
  <w:num w:numId="26" w16cid:durableId="1368333140">
    <w:abstractNumId w:val="22"/>
  </w:num>
  <w:num w:numId="27" w16cid:durableId="1348873708">
    <w:abstractNumId w:val="3"/>
  </w:num>
  <w:num w:numId="28" w16cid:durableId="1447845233">
    <w:abstractNumId w:val="19"/>
  </w:num>
  <w:num w:numId="29" w16cid:durableId="1237084032">
    <w:abstractNumId w:val="25"/>
  </w:num>
  <w:num w:numId="30" w16cid:durableId="1806773921">
    <w:abstractNumId w:val="17"/>
  </w:num>
  <w:num w:numId="31" w16cid:durableId="1085802960">
    <w:abstractNumId w:val="2"/>
  </w:num>
  <w:num w:numId="32" w16cid:durableId="1024860819">
    <w:abstractNumId w:val="21"/>
  </w:num>
  <w:num w:numId="33" w16cid:durableId="368340044">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A2C"/>
    <w:rsid w:val="00014F58"/>
    <w:rsid w:val="00030916"/>
    <w:rsid w:val="00061F75"/>
    <w:rsid w:val="00062B6D"/>
    <w:rsid w:val="00074FDD"/>
    <w:rsid w:val="0008394C"/>
    <w:rsid w:val="00084223"/>
    <w:rsid w:val="0008511D"/>
    <w:rsid w:val="0009064B"/>
    <w:rsid w:val="000A23CB"/>
    <w:rsid w:val="000A3456"/>
    <w:rsid w:val="000A532D"/>
    <w:rsid w:val="000A7481"/>
    <w:rsid w:val="000A7A86"/>
    <w:rsid w:val="000B230F"/>
    <w:rsid w:val="000B3B48"/>
    <w:rsid w:val="000C57BF"/>
    <w:rsid w:val="000D1D71"/>
    <w:rsid w:val="000E1017"/>
    <w:rsid w:val="000E3BFB"/>
    <w:rsid w:val="000E3F12"/>
    <w:rsid w:val="000E50CC"/>
    <w:rsid w:val="000E76C0"/>
    <w:rsid w:val="0011043B"/>
    <w:rsid w:val="00112F54"/>
    <w:rsid w:val="0011348C"/>
    <w:rsid w:val="0011793A"/>
    <w:rsid w:val="001238C4"/>
    <w:rsid w:val="00127D09"/>
    <w:rsid w:val="001440CE"/>
    <w:rsid w:val="00144C7D"/>
    <w:rsid w:val="0017748F"/>
    <w:rsid w:val="00197AE6"/>
    <w:rsid w:val="001A2924"/>
    <w:rsid w:val="001A6D2B"/>
    <w:rsid w:val="001B0E3B"/>
    <w:rsid w:val="001B477C"/>
    <w:rsid w:val="001B6ADE"/>
    <w:rsid w:val="001D45C3"/>
    <w:rsid w:val="001F40C1"/>
    <w:rsid w:val="001F4AD4"/>
    <w:rsid w:val="0022101D"/>
    <w:rsid w:val="00242C68"/>
    <w:rsid w:val="0027471A"/>
    <w:rsid w:val="0028067B"/>
    <w:rsid w:val="002A168A"/>
    <w:rsid w:val="002A4BC9"/>
    <w:rsid w:val="002C0780"/>
    <w:rsid w:val="002C100E"/>
    <w:rsid w:val="002C1E3C"/>
    <w:rsid w:val="002C3AB1"/>
    <w:rsid w:val="002D4934"/>
    <w:rsid w:val="002D4E97"/>
    <w:rsid w:val="00314CAA"/>
    <w:rsid w:val="003163DB"/>
    <w:rsid w:val="003176BA"/>
    <w:rsid w:val="00336465"/>
    <w:rsid w:val="00345F9D"/>
    <w:rsid w:val="00350AFE"/>
    <w:rsid w:val="003600D5"/>
    <w:rsid w:val="00366617"/>
    <w:rsid w:val="00376911"/>
    <w:rsid w:val="00397EF6"/>
    <w:rsid w:val="003A00D4"/>
    <w:rsid w:val="003D6855"/>
    <w:rsid w:val="003F3224"/>
    <w:rsid w:val="003F5F77"/>
    <w:rsid w:val="004248F6"/>
    <w:rsid w:val="004275D3"/>
    <w:rsid w:val="00467A2F"/>
    <w:rsid w:val="0047486F"/>
    <w:rsid w:val="00482458"/>
    <w:rsid w:val="0048785B"/>
    <w:rsid w:val="0049625B"/>
    <w:rsid w:val="004A0EB9"/>
    <w:rsid w:val="004B1643"/>
    <w:rsid w:val="004C0E5F"/>
    <w:rsid w:val="004C133B"/>
    <w:rsid w:val="004C15D4"/>
    <w:rsid w:val="004E4146"/>
    <w:rsid w:val="00500791"/>
    <w:rsid w:val="00501CD5"/>
    <w:rsid w:val="00520F44"/>
    <w:rsid w:val="0052463C"/>
    <w:rsid w:val="00524988"/>
    <w:rsid w:val="00531190"/>
    <w:rsid w:val="00544EBA"/>
    <w:rsid w:val="005472A1"/>
    <w:rsid w:val="00553CC6"/>
    <w:rsid w:val="005651E2"/>
    <w:rsid w:val="00571978"/>
    <w:rsid w:val="00573C28"/>
    <w:rsid w:val="00575094"/>
    <w:rsid w:val="00575796"/>
    <w:rsid w:val="005917EC"/>
    <w:rsid w:val="005939AB"/>
    <w:rsid w:val="005C3CBD"/>
    <w:rsid w:val="005C48E0"/>
    <w:rsid w:val="005C664E"/>
    <w:rsid w:val="005D0BA4"/>
    <w:rsid w:val="005D32A9"/>
    <w:rsid w:val="005D59D5"/>
    <w:rsid w:val="005D60F7"/>
    <w:rsid w:val="005F5260"/>
    <w:rsid w:val="0060038E"/>
    <w:rsid w:val="006036B4"/>
    <w:rsid w:val="0063297D"/>
    <w:rsid w:val="006370CD"/>
    <w:rsid w:val="006514B8"/>
    <w:rsid w:val="00674EE7"/>
    <w:rsid w:val="00682998"/>
    <w:rsid w:val="00684BED"/>
    <w:rsid w:val="006B1A76"/>
    <w:rsid w:val="006B30D2"/>
    <w:rsid w:val="006B35F9"/>
    <w:rsid w:val="006C0B77"/>
    <w:rsid w:val="006C34E8"/>
    <w:rsid w:val="006C7C20"/>
    <w:rsid w:val="006D1C05"/>
    <w:rsid w:val="006E48DE"/>
    <w:rsid w:val="006E4D76"/>
    <w:rsid w:val="006F06C0"/>
    <w:rsid w:val="006F5744"/>
    <w:rsid w:val="00704F16"/>
    <w:rsid w:val="007129FE"/>
    <w:rsid w:val="007140A2"/>
    <w:rsid w:val="00721542"/>
    <w:rsid w:val="00723742"/>
    <w:rsid w:val="00752033"/>
    <w:rsid w:val="00757691"/>
    <w:rsid w:val="00764CA8"/>
    <w:rsid w:val="00777015"/>
    <w:rsid w:val="00780E46"/>
    <w:rsid w:val="00791FD0"/>
    <w:rsid w:val="007A206D"/>
    <w:rsid w:val="007B258B"/>
    <w:rsid w:val="007D183C"/>
    <w:rsid w:val="007D1CA8"/>
    <w:rsid w:val="007D530F"/>
    <w:rsid w:val="007D758B"/>
    <w:rsid w:val="007E08A8"/>
    <w:rsid w:val="0080557C"/>
    <w:rsid w:val="00821A61"/>
    <w:rsid w:val="00821DBD"/>
    <w:rsid w:val="008242FF"/>
    <w:rsid w:val="008313F7"/>
    <w:rsid w:val="0084155F"/>
    <w:rsid w:val="00857C41"/>
    <w:rsid w:val="00860530"/>
    <w:rsid w:val="00870751"/>
    <w:rsid w:val="008B37FC"/>
    <w:rsid w:val="008C496F"/>
    <w:rsid w:val="008C57BA"/>
    <w:rsid w:val="008D2605"/>
    <w:rsid w:val="008E0A2C"/>
    <w:rsid w:val="008E6193"/>
    <w:rsid w:val="008F75F8"/>
    <w:rsid w:val="009001C3"/>
    <w:rsid w:val="00922C48"/>
    <w:rsid w:val="009732B0"/>
    <w:rsid w:val="009758DC"/>
    <w:rsid w:val="00986887"/>
    <w:rsid w:val="009909C7"/>
    <w:rsid w:val="009958D9"/>
    <w:rsid w:val="0099776C"/>
    <w:rsid w:val="009A1314"/>
    <w:rsid w:val="009C7CA2"/>
    <w:rsid w:val="009D18AA"/>
    <w:rsid w:val="009E0390"/>
    <w:rsid w:val="009E1D29"/>
    <w:rsid w:val="00A06162"/>
    <w:rsid w:val="00A061F4"/>
    <w:rsid w:val="00A0795C"/>
    <w:rsid w:val="00A111E0"/>
    <w:rsid w:val="00A16173"/>
    <w:rsid w:val="00A2517A"/>
    <w:rsid w:val="00A37F83"/>
    <w:rsid w:val="00A45AA0"/>
    <w:rsid w:val="00A8129D"/>
    <w:rsid w:val="00AB7FA7"/>
    <w:rsid w:val="00AC52C4"/>
    <w:rsid w:val="00AC7963"/>
    <w:rsid w:val="00AD317C"/>
    <w:rsid w:val="00AE15EF"/>
    <w:rsid w:val="00AF0666"/>
    <w:rsid w:val="00AF2F85"/>
    <w:rsid w:val="00AF3EE7"/>
    <w:rsid w:val="00B02F4F"/>
    <w:rsid w:val="00B21602"/>
    <w:rsid w:val="00B71013"/>
    <w:rsid w:val="00B76873"/>
    <w:rsid w:val="00B915B7"/>
    <w:rsid w:val="00B965F0"/>
    <w:rsid w:val="00BA1159"/>
    <w:rsid w:val="00BA2DBB"/>
    <w:rsid w:val="00BC286C"/>
    <w:rsid w:val="00BD1B90"/>
    <w:rsid w:val="00BD499C"/>
    <w:rsid w:val="00BE2550"/>
    <w:rsid w:val="00BF0EE5"/>
    <w:rsid w:val="00BF7665"/>
    <w:rsid w:val="00C147DA"/>
    <w:rsid w:val="00C24C71"/>
    <w:rsid w:val="00C26CB0"/>
    <w:rsid w:val="00C414A2"/>
    <w:rsid w:val="00C42384"/>
    <w:rsid w:val="00C50BBD"/>
    <w:rsid w:val="00C53904"/>
    <w:rsid w:val="00C55D28"/>
    <w:rsid w:val="00C704F3"/>
    <w:rsid w:val="00C73E5C"/>
    <w:rsid w:val="00C81916"/>
    <w:rsid w:val="00C81D40"/>
    <w:rsid w:val="00C914A9"/>
    <w:rsid w:val="00CA7300"/>
    <w:rsid w:val="00CB0046"/>
    <w:rsid w:val="00CB206B"/>
    <w:rsid w:val="00CB417E"/>
    <w:rsid w:val="00CB43D2"/>
    <w:rsid w:val="00CB6794"/>
    <w:rsid w:val="00CD68DA"/>
    <w:rsid w:val="00D170F3"/>
    <w:rsid w:val="00D269F0"/>
    <w:rsid w:val="00D858BB"/>
    <w:rsid w:val="00D85D62"/>
    <w:rsid w:val="00DA6A0F"/>
    <w:rsid w:val="00DB2E6B"/>
    <w:rsid w:val="00DB5273"/>
    <w:rsid w:val="00DD7249"/>
    <w:rsid w:val="00E12669"/>
    <w:rsid w:val="00E91D84"/>
    <w:rsid w:val="00EA3941"/>
    <w:rsid w:val="00EA59DF"/>
    <w:rsid w:val="00EB26AF"/>
    <w:rsid w:val="00EC0DCD"/>
    <w:rsid w:val="00EC2BE8"/>
    <w:rsid w:val="00EC3201"/>
    <w:rsid w:val="00ED2508"/>
    <w:rsid w:val="00ED502F"/>
    <w:rsid w:val="00EE26CC"/>
    <w:rsid w:val="00EE4070"/>
    <w:rsid w:val="00EF1489"/>
    <w:rsid w:val="00EF5DD1"/>
    <w:rsid w:val="00F02290"/>
    <w:rsid w:val="00F12C76"/>
    <w:rsid w:val="00F21B5D"/>
    <w:rsid w:val="00F376FA"/>
    <w:rsid w:val="00F43B29"/>
    <w:rsid w:val="00F4704E"/>
    <w:rsid w:val="00F56C7A"/>
    <w:rsid w:val="00F618D7"/>
    <w:rsid w:val="00F63D3B"/>
    <w:rsid w:val="00F719CE"/>
    <w:rsid w:val="00F71C38"/>
    <w:rsid w:val="00F7505D"/>
    <w:rsid w:val="00F84195"/>
    <w:rsid w:val="00F93E02"/>
    <w:rsid w:val="00F94DC2"/>
    <w:rsid w:val="00F9716D"/>
    <w:rsid w:val="00FA7605"/>
    <w:rsid w:val="00FB4681"/>
    <w:rsid w:val="00FC57CE"/>
    <w:rsid w:val="00FC5CD8"/>
    <w:rsid w:val="00FC6972"/>
    <w:rsid w:val="00FE08CF"/>
    <w:rsid w:val="00FF2774"/>
    <w:rsid w:val="00FF298E"/>
    <w:rsid w:val="00FF30DF"/>
    <w:rsid w:val="00FF6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59C61"/>
  <w15:chartTrackingRefBased/>
  <w15:docId w15:val="{3C2D6FD9-5E1D-45B6-84B7-1206CD60E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0046"/>
    <w:pPr>
      <w:spacing w:after="200" w:line="276" w:lineRule="auto"/>
    </w:pPr>
  </w:style>
  <w:style w:type="paragraph" w:styleId="1">
    <w:name w:val="heading 1"/>
    <w:basedOn w:val="a"/>
    <w:link w:val="10"/>
    <w:uiPriority w:val="9"/>
    <w:qFormat/>
    <w:rsid w:val="00CB0046"/>
    <w:pPr>
      <w:spacing w:before="100" w:beforeAutospacing="1" w:after="100" w:afterAutospacing="1" w:line="240" w:lineRule="auto"/>
      <w:jc w:val="center"/>
      <w:outlineLvl w:val="0"/>
    </w:pPr>
    <w:rPr>
      <w:rFonts w:ascii="GHEA Grapalat" w:eastAsia="Times New Roman" w:hAnsi="GHEA Grapalat" w:cs="Times New Roman"/>
      <w:b/>
      <w:bCs/>
      <w:kern w:val="36"/>
      <w:sz w:val="24"/>
      <w:szCs w:val="48"/>
      <w:lang w:eastAsia="ru-RU"/>
    </w:rPr>
  </w:style>
  <w:style w:type="paragraph" w:styleId="2">
    <w:name w:val="heading 2"/>
    <w:basedOn w:val="a"/>
    <w:next w:val="a"/>
    <w:link w:val="20"/>
    <w:uiPriority w:val="9"/>
    <w:unhideWhenUsed/>
    <w:qFormat/>
    <w:rsid w:val="00CB0046"/>
    <w:pPr>
      <w:keepNext/>
      <w:keepLines/>
      <w:spacing w:before="40" w:after="0"/>
      <w:jc w:val="center"/>
      <w:outlineLvl w:val="1"/>
    </w:pPr>
    <w:rPr>
      <w:rFonts w:ascii="GHEA Grapalat" w:eastAsiaTheme="majorEastAsia" w:hAnsi="GHEA Grapalat" w:cstheme="majorBidi"/>
      <w:b/>
      <w:sz w:val="24"/>
      <w:szCs w:val="26"/>
    </w:rPr>
  </w:style>
  <w:style w:type="paragraph" w:styleId="3">
    <w:name w:val="heading 3"/>
    <w:basedOn w:val="a"/>
    <w:next w:val="a"/>
    <w:link w:val="30"/>
    <w:uiPriority w:val="9"/>
    <w:unhideWhenUsed/>
    <w:qFormat/>
    <w:rsid w:val="002C3AB1"/>
    <w:pPr>
      <w:keepNext/>
      <w:keepLines/>
      <w:spacing w:before="40" w:after="0" w:line="259" w:lineRule="auto"/>
      <w:outlineLvl w:val="2"/>
    </w:pPr>
    <w:rPr>
      <w:rFonts w:asciiTheme="majorHAnsi" w:eastAsiaTheme="majorEastAsia" w:hAnsiTheme="majorHAnsi" w:cstheme="majorBidi"/>
      <w:color w:val="1F3763" w:themeColor="accent1" w:themeShade="7F"/>
      <w:sz w:val="24"/>
      <w:szCs w:val="24"/>
      <w:lang w:val="en-US"/>
    </w:rPr>
  </w:style>
  <w:style w:type="paragraph" w:styleId="4">
    <w:name w:val="heading 4"/>
    <w:basedOn w:val="a"/>
    <w:next w:val="a"/>
    <w:link w:val="40"/>
    <w:uiPriority w:val="9"/>
    <w:unhideWhenUsed/>
    <w:qFormat/>
    <w:rsid w:val="002C3AB1"/>
    <w:pPr>
      <w:keepNext/>
      <w:keepLines/>
      <w:spacing w:before="40" w:after="0" w:line="259" w:lineRule="auto"/>
      <w:outlineLvl w:val="3"/>
    </w:pPr>
    <w:rPr>
      <w:rFonts w:asciiTheme="majorHAnsi" w:eastAsiaTheme="majorEastAsia" w:hAnsiTheme="majorHAnsi" w:cstheme="majorBidi"/>
      <w:i/>
      <w:iCs/>
      <w:color w:val="2F5496" w:themeColor="accent1" w:themeShade="BF"/>
      <w:lang w:val="en-US"/>
    </w:rPr>
  </w:style>
  <w:style w:type="paragraph" w:styleId="5">
    <w:name w:val="heading 5"/>
    <w:basedOn w:val="a"/>
    <w:next w:val="a"/>
    <w:link w:val="50"/>
    <w:uiPriority w:val="9"/>
    <w:semiHidden/>
    <w:unhideWhenUsed/>
    <w:qFormat/>
    <w:rsid w:val="00FF298E"/>
    <w:pPr>
      <w:keepNext/>
      <w:keepLines/>
      <w:spacing w:before="80" w:after="40" w:line="240" w:lineRule="auto"/>
      <w:outlineLvl w:val="4"/>
    </w:pPr>
    <w:rPr>
      <w:rFonts w:eastAsiaTheme="majorEastAsia" w:cstheme="majorBidi"/>
      <w:color w:val="2F5496" w:themeColor="accent1" w:themeShade="BF"/>
      <w:kern w:val="2"/>
      <w:sz w:val="28"/>
    </w:rPr>
  </w:style>
  <w:style w:type="paragraph" w:styleId="6">
    <w:name w:val="heading 6"/>
    <w:basedOn w:val="a"/>
    <w:next w:val="a"/>
    <w:link w:val="60"/>
    <w:uiPriority w:val="9"/>
    <w:semiHidden/>
    <w:unhideWhenUsed/>
    <w:qFormat/>
    <w:rsid w:val="00FF298E"/>
    <w:pPr>
      <w:keepNext/>
      <w:keepLines/>
      <w:spacing w:before="40" w:after="0" w:line="240" w:lineRule="auto"/>
      <w:outlineLvl w:val="5"/>
    </w:pPr>
    <w:rPr>
      <w:rFonts w:eastAsiaTheme="majorEastAsia" w:cstheme="majorBidi"/>
      <w:i/>
      <w:iCs/>
      <w:color w:val="595959" w:themeColor="text1" w:themeTint="A6"/>
      <w:kern w:val="2"/>
      <w:sz w:val="28"/>
    </w:rPr>
  </w:style>
  <w:style w:type="paragraph" w:styleId="7">
    <w:name w:val="heading 7"/>
    <w:basedOn w:val="a"/>
    <w:next w:val="a"/>
    <w:link w:val="70"/>
    <w:uiPriority w:val="9"/>
    <w:semiHidden/>
    <w:unhideWhenUsed/>
    <w:qFormat/>
    <w:rsid w:val="00FF298E"/>
    <w:pPr>
      <w:keepNext/>
      <w:keepLines/>
      <w:spacing w:before="40" w:after="0" w:line="240" w:lineRule="auto"/>
      <w:outlineLvl w:val="6"/>
    </w:pPr>
    <w:rPr>
      <w:rFonts w:eastAsiaTheme="majorEastAsia" w:cstheme="majorBidi"/>
      <w:color w:val="595959" w:themeColor="text1" w:themeTint="A6"/>
      <w:kern w:val="2"/>
      <w:sz w:val="28"/>
    </w:rPr>
  </w:style>
  <w:style w:type="paragraph" w:styleId="8">
    <w:name w:val="heading 8"/>
    <w:basedOn w:val="a"/>
    <w:next w:val="a"/>
    <w:link w:val="80"/>
    <w:uiPriority w:val="9"/>
    <w:semiHidden/>
    <w:unhideWhenUsed/>
    <w:qFormat/>
    <w:rsid w:val="00FF298E"/>
    <w:pPr>
      <w:keepNext/>
      <w:keepLines/>
      <w:spacing w:after="0" w:line="240" w:lineRule="auto"/>
      <w:outlineLvl w:val="7"/>
    </w:pPr>
    <w:rPr>
      <w:rFonts w:eastAsiaTheme="majorEastAsia" w:cstheme="majorBidi"/>
      <w:i/>
      <w:iCs/>
      <w:color w:val="272727" w:themeColor="text1" w:themeTint="D8"/>
      <w:kern w:val="2"/>
      <w:sz w:val="28"/>
    </w:rPr>
  </w:style>
  <w:style w:type="paragraph" w:styleId="9">
    <w:name w:val="heading 9"/>
    <w:basedOn w:val="a"/>
    <w:next w:val="a"/>
    <w:link w:val="90"/>
    <w:uiPriority w:val="9"/>
    <w:semiHidden/>
    <w:unhideWhenUsed/>
    <w:qFormat/>
    <w:rsid w:val="00FF298E"/>
    <w:pPr>
      <w:keepNext/>
      <w:keepLines/>
      <w:spacing w:after="0" w:line="240" w:lineRule="auto"/>
      <w:outlineLvl w:val="8"/>
    </w:pPr>
    <w:rPr>
      <w:rFonts w:eastAsiaTheme="majorEastAsia" w:cstheme="majorBidi"/>
      <w:color w:val="272727" w:themeColor="text1" w:themeTint="D8"/>
      <w:kern w:val="2"/>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0046"/>
    <w:rPr>
      <w:rFonts w:ascii="GHEA Grapalat" w:eastAsia="Times New Roman" w:hAnsi="GHEA Grapalat" w:cs="Times New Roman"/>
      <w:b/>
      <w:bCs/>
      <w:kern w:val="36"/>
      <w:sz w:val="24"/>
      <w:szCs w:val="48"/>
      <w:lang w:eastAsia="ru-RU"/>
    </w:rPr>
  </w:style>
  <w:style w:type="character" w:customStyle="1" w:styleId="20">
    <w:name w:val="Заголовок 2 Знак"/>
    <w:basedOn w:val="a0"/>
    <w:link w:val="2"/>
    <w:uiPriority w:val="9"/>
    <w:rsid w:val="00CB0046"/>
    <w:rPr>
      <w:rFonts w:ascii="GHEA Grapalat" w:eastAsiaTheme="majorEastAsia" w:hAnsi="GHEA Grapalat" w:cstheme="majorBidi"/>
      <w:b/>
      <w:sz w:val="24"/>
      <w:szCs w:val="26"/>
    </w:rPr>
  </w:style>
  <w:style w:type="paragraph" w:styleId="a3">
    <w:name w:val="List Paragraph"/>
    <w:basedOn w:val="a"/>
    <w:link w:val="a4"/>
    <w:uiPriority w:val="34"/>
    <w:qFormat/>
    <w:rsid w:val="000A532D"/>
    <w:pPr>
      <w:spacing w:after="160" w:line="259" w:lineRule="auto"/>
      <w:ind w:left="720"/>
      <w:contextualSpacing/>
    </w:pPr>
    <w:rPr>
      <w:lang w:val="en-US"/>
    </w:rPr>
  </w:style>
  <w:style w:type="character" w:customStyle="1" w:styleId="30">
    <w:name w:val="Заголовок 3 Знак"/>
    <w:basedOn w:val="a0"/>
    <w:link w:val="3"/>
    <w:uiPriority w:val="9"/>
    <w:rsid w:val="002C3AB1"/>
    <w:rPr>
      <w:rFonts w:asciiTheme="majorHAnsi" w:eastAsiaTheme="majorEastAsia" w:hAnsiTheme="majorHAnsi" w:cstheme="majorBidi"/>
      <w:color w:val="1F3763" w:themeColor="accent1" w:themeShade="7F"/>
      <w:sz w:val="24"/>
      <w:szCs w:val="24"/>
      <w:lang w:val="en-US"/>
    </w:rPr>
  </w:style>
  <w:style w:type="character" w:customStyle="1" w:styleId="40">
    <w:name w:val="Заголовок 4 Знак"/>
    <w:basedOn w:val="a0"/>
    <w:link w:val="4"/>
    <w:uiPriority w:val="9"/>
    <w:rsid w:val="002C3AB1"/>
    <w:rPr>
      <w:rFonts w:asciiTheme="majorHAnsi" w:eastAsiaTheme="majorEastAsia" w:hAnsiTheme="majorHAnsi" w:cstheme="majorBidi"/>
      <w:i/>
      <w:iCs/>
      <w:color w:val="2F5496" w:themeColor="accent1" w:themeShade="BF"/>
      <w:lang w:val="en-US"/>
    </w:rPr>
  </w:style>
  <w:style w:type="paragraph" w:customStyle="1" w:styleId="Default">
    <w:name w:val="Default"/>
    <w:rsid w:val="002C3AB1"/>
    <w:pPr>
      <w:autoSpaceDE w:val="0"/>
      <w:autoSpaceDN w:val="0"/>
      <w:adjustRightInd w:val="0"/>
      <w:spacing w:after="0" w:line="240" w:lineRule="auto"/>
    </w:pPr>
    <w:rPr>
      <w:rFonts w:ascii="Times New Roman" w:hAnsi="Times New Roman" w:cs="Times New Roman"/>
      <w:color w:val="000000"/>
      <w:sz w:val="24"/>
      <w:szCs w:val="24"/>
      <w:lang w:val="en-US"/>
    </w:rPr>
  </w:style>
  <w:style w:type="table" w:styleId="a5">
    <w:name w:val="Table Grid"/>
    <w:basedOn w:val="a1"/>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ody Text"/>
    <w:basedOn w:val="a"/>
    <w:link w:val="a7"/>
    <w:uiPriority w:val="1"/>
    <w:qFormat/>
    <w:rsid w:val="002C3AB1"/>
    <w:pPr>
      <w:widowControl w:val="0"/>
      <w:autoSpaceDE w:val="0"/>
      <w:autoSpaceDN w:val="0"/>
      <w:spacing w:after="0" w:line="240" w:lineRule="auto"/>
    </w:pPr>
    <w:rPr>
      <w:rFonts w:ascii="Times New Roman" w:eastAsia="Times New Roman" w:hAnsi="Times New Roman" w:cs="Times New Roman"/>
      <w:sz w:val="24"/>
      <w:szCs w:val="24"/>
      <w:lang w:val="kk-KZ"/>
    </w:rPr>
  </w:style>
  <w:style w:type="character" w:customStyle="1" w:styleId="a7">
    <w:name w:val="Основной текст Знак"/>
    <w:basedOn w:val="a0"/>
    <w:link w:val="a6"/>
    <w:uiPriority w:val="1"/>
    <w:rsid w:val="002C3AB1"/>
    <w:rPr>
      <w:rFonts w:ascii="Times New Roman" w:eastAsia="Times New Roman" w:hAnsi="Times New Roman" w:cs="Times New Roman"/>
      <w:sz w:val="24"/>
      <w:szCs w:val="24"/>
      <w:lang w:val="kk-KZ"/>
    </w:rPr>
  </w:style>
  <w:style w:type="paragraph" w:customStyle="1" w:styleId="TableParagraph">
    <w:name w:val="Table Paragraph"/>
    <w:basedOn w:val="a"/>
    <w:uiPriority w:val="1"/>
    <w:qFormat/>
    <w:rsid w:val="002C3AB1"/>
    <w:pPr>
      <w:widowControl w:val="0"/>
      <w:autoSpaceDE w:val="0"/>
      <w:autoSpaceDN w:val="0"/>
      <w:spacing w:after="0" w:line="240" w:lineRule="auto"/>
    </w:pPr>
    <w:rPr>
      <w:rFonts w:ascii="Times New Roman" w:eastAsia="Times New Roman" w:hAnsi="Times New Roman" w:cs="Times New Roman"/>
      <w:lang w:val="kk-KZ"/>
    </w:rPr>
  </w:style>
  <w:style w:type="paragraph" w:styleId="a8">
    <w:name w:val="Normal (Web)"/>
    <w:basedOn w:val="a"/>
    <w:uiPriority w:val="99"/>
    <w:unhideWhenUsed/>
    <w:rsid w:val="002C3A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9">
    <w:name w:val="Strong"/>
    <w:basedOn w:val="a0"/>
    <w:uiPriority w:val="22"/>
    <w:qFormat/>
    <w:rsid w:val="002C3AB1"/>
    <w:rPr>
      <w:b/>
      <w:bCs/>
    </w:rPr>
  </w:style>
  <w:style w:type="character" w:styleId="aa">
    <w:name w:val="Emphasis"/>
    <w:basedOn w:val="a0"/>
    <w:uiPriority w:val="20"/>
    <w:qFormat/>
    <w:rsid w:val="002C3AB1"/>
    <w:rPr>
      <w:i/>
      <w:iCs/>
    </w:rPr>
  </w:style>
  <w:style w:type="paragraph" w:customStyle="1" w:styleId="formattext">
    <w:name w:val="formattext"/>
    <w:basedOn w:val="a"/>
    <w:rsid w:val="002C3A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TML">
    <w:name w:val="HTML Cite"/>
    <w:basedOn w:val="a0"/>
    <w:uiPriority w:val="99"/>
    <w:semiHidden/>
    <w:unhideWhenUsed/>
    <w:rsid w:val="002C3AB1"/>
    <w:rPr>
      <w:i/>
      <w:iCs/>
    </w:rPr>
  </w:style>
  <w:style w:type="character" w:styleId="ab">
    <w:name w:val="Hyperlink"/>
    <w:basedOn w:val="a0"/>
    <w:uiPriority w:val="99"/>
    <w:unhideWhenUsed/>
    <w:rsid w:val="002C3AB1"/>
    <w:rPr>
      <w:color w:val="0000FF"/>
      <w:u w:val="single"/>
    </w:rPr>
  </w:style>
  <w:style w:type="character" w:customStyle="1" w:styleId="ac">
    <w:name w:val="Основной текст_"/>
    <w:basedOn w:val="a0"/>
    <w:link w:val="11"/>
    <w:uiPriority w:val="99"/>
    <w:locked/>
    <w:rsid w:val="002C3AB1"/>
    <w:rPr>
      <w:rFonts w:ascii="Arial" w:hAnsi="Arial" w:cs="Arial"/>
      <w:b/>
      <w:bCs/>
      <w:sz w:val="16"/>
      <w:szCs w:val="16"/>
    </w:rPr>
  </w:style>
  <w:style w:type="paragraph" w:customStyle="1" w:styleId="11">
    <w:name w:val="Основной текст1"/>
    <w:basedOn w:val="a"/>
    <w:link w:val="ac"/>
    <w:uiPriority w:val="99"/>
    <w:rsid w:val="002C3AB1"/>
    <w:pPr>
      <w:widowControl w:val="0"/>
      <w:spacing w:after="0" w:line="314" w:lineRule="auto"/>
      <w:ind w:firstLine="400"/>
    </w:pPr>
    <w:rPr>
      <w:rFonts w:ascii="Arial" w:hAnsi="Arial" w:cs="Arial"/>
      <w:b/>
      <w:bCs/>
      <w:sz w:val="16"/>
      <w:szCs w:val="16"/>
    </w:rPr>
  </w:style>
  <w:style w:type="character" w:customStyle="1" w:styleId="21">
    <w:name w:val="Колонтитул (2)_"/>
    <w:basedOn w:val="a0"/>
    <w:link w:val="22"/>
    <w:uiPriority w:val="99"/>
    <w:locked/>
    <w:rsid w:val="002C3AB1"/>
    <w:rPr>
      <w:rFonts w:ascii="Times New Roman" w:hAnsi="Times New Roman" w:cs="Times New Roman"/>
      <w:sz w:val="20"/>
      <w:szCs w:val="20"/>
    </w:rPr>
  </w:style>
  <w:style w:type="paragraph" w:customStyle="1" w:styleId="22">
    <w:name w:val="Колонтитул (2)"/>
    <w:basedOn w:val="a"/>
    <w:link w:val="21"/>
    <w:uiPriority w:val="99"/>
    <w:rsid w:val="002C3AB1"/>
    <w:pPr>
      <w:widowControl w:val="0"/>
      <w:spacing w:after="0" w:line="240" w:lineRule="auto"/>
    </w:pPr>
    <w:rPr>
      <w:rFonts w:ascii="Times New Roman" w:hAnsi="Times New Roman" w:cs="Times New Roman"/>
      <w:sz w:val="20"/>
      <w:szCs w:val="20"/>
    </w:rPr>
  </w:style>
  <w:style w:type="character" w:customStyle="1" w:styleId="23">
    <w:name w:val="Заголовок №2_"/>
    <w:basedOn w:val="a0"/>
    <w:link w:val="24"/>
    <w:uiPriority w:val="99"/>
    <w:locked/>
    <w:rsid w:val="002C3AB1"/>
    <w:rPr>
      <w:rFonts w:ascii="Arial" w:hAnsi="Arial" w:cs="Arial"/>
      <w:b/>
      <w:bCs/>
    </w:rPr>
  </w:style>
  <w:style w:type="paragraph" w:customStyle="1" w:styleId="24">
    <w:name w:val="Заголовок №2"/>
    <w:basedOn w:val="a"/>
    <w:link w:val="23"/>
    <w:uiPriority w:val="99"/>
    <w:rsid w:val="002C3AB1"/>
    <w:pPr>
      <w:widowControl w:val="0"/>
      <w:spacing w:after="310" w:line="240" w:lineRule="auto"/>
      <w:ind w:firstLine="260"/>
      <w:outlineLvl w:val="1"/>
    </w:pPr>
    <w:rPr>
      <w:rFonts w:ascii="Arial" w:hAnsi="Arial" w:cs="Arial"/>
      <w:b/>
      <w:bCs/>
    </w:rPr>
  </w:style>
  <w:style w:type="paragraph" w:customStyle="1" w:styleId="rtejustify">
    <w:name w:val="rtejustify"/>
    <w:basedOn w:val="a"/>
    <w:rsid w:val="002C3A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ez-toc-section">
    <w:name w:val="ez-toc-section"/>
    <w:basedOn w:val="a0"/>
    <w:rsid w:val="002C3AB1"/>
  </w:style>
  <w:style w:type="character" w:customStyle="1" w:styleId="copyright-span">
    <w:name w:val="copyright-span"/>
    <w:basedOn w:val="a0"/>
    <w:rsid w:val="002C3AB1"/>
  </w:style>
  <w:style w:type="paragraph" w:styleId="ad">
    <w:name w:val="No Spacing"/>
    <w:uiPriority w:val="1"/>
    <w:qFormat/>
    <w:rsid w:val="002C3AB1"/>
    <w:pPr>
      <w:spacing w:after="0" w:line="240" w:lineRule="auto"/>
    </w:pPr>
    <w:rPr>
      <w:lang w:val="en-US"/>
    </w:rPr>
  </w:style>
  <w:style w:type="character" w:customStyle="1" w:styleId="hi">
    <w:name w:val="hi"/>
    <w:basedOn w:val="a0"/>
    <w:rsid w:val="002C3AB1"/>
  </w:style>
  <w:style w:type="paragraph" w:styleId="ae">
    <w:name w:val="header"/>
    <w:basedOn w:val="a"/>
    <w:link w:val="af"/>
    <w:uiPriority w:val="99"/>
    <w:unhideWhenUsed/>
    <w:rsid w:val="002C3AB1"/>
    <w:pPr>
      <w:tabs>
        <w:tab w:val="center" w:pos="4680"/>
        <w:tab w:val="right" w:pos="9360"/>
      </w:tabs>
      <w:spacing w:after="0" w:line="240" w:lineRule="auto"/>
    </w:pPr>
    <w:rPr>
      <w:lang w:val="en-US"/>
    </w:rPr>
  </w:style>
  <w:style w:type="character" w:customStyle="1" w:styleId="af">
    <w:name w:val="Верхний колонтитул Знак"/>
    <w:basedOn w:val="a0"/>
    <w:link w:val="ae"/>
    <w:uiPriority w:val="99"/>
    <w:rsid w:val="002C3AB1"/>
    <w:rPr>
      <w:lang w:val="en-US"/>
    </w:rPr>
  </w:style>
  <w:style w:type="paragraph" w:styleId="af0">
    <w:name w:val="footer"/>
    <w:basedOn w:val="a"/>
    <w:link w:val="af1"/>
    <w:uiPriority w:val="99"/>
    <w:unhideWhenUsed/>
    <w:rsid w:val="002C3AB1"/>
    <w:pPr>
      <w:tabs>
        <w:tab w:val="center" w:pos="4680"/>
        <w:tab w:val="right" w:pos="9360"/>
      </w:tabs>
      <w:spacing w:after="0" w:line="240" w:lineRule="auto"/>
    </w:pPr>
    <w:rPr>
      <w:lang w:val="en-US"/>
    </w:rPr>
  </w:style>
  <w:style w:type="character" w:customStyle="1" w:styleId="af1">
    <w:name w:val="Нижний колонтитул Знак"/>
    <w:basedOn w:val="a0"/>
    <w:link w:val="af0"/>
    <w:uiPriority w:val="99"/>
    <w:rsid w:val="002C3AB1"/>
    <w:rPr>
      <w:lang w:val="en-US"/>
    </w:rPr>
  </w:style>
  <w:style w:type="paragraph" w:customStyle="1" w:styleId="headertext">
    <w:name w:val="headertext"/>
    <w:basedOn w:val="a"/>
    <w:rsid w:val="002C3AB1"/>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msonormal0">
    <w:name w:val="msonormal"/>
    <w:basedOn w:val="a"/>
    <w:rsid w:val="002C3AB1"/>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2">
    <w:name w:val="FollowedHyperlink"/>
    <w:basedOn w:val="a0"/>
    <w:uiPriority w:val="99"/>
    <w:semiHidden/>
    <w:unhideWhenUsed/>
    <w:rsid w:val="002C3AB1"/>
    <w:rPr>
      <w:color w:val="800080"/>
      <w:u w:val="single"/>
    </w:rPr>
  </w:style>
  <w:style w:type="paragraph" w:customStyle="1" w:styleId="25">
    <w:name w:val="Основной текст2"/>
    <w:basedOn w:val="a"/>
    <w:uiPriority w:val="99"/>
    <w:rsid w:val="002C3AB1"/>
    <w:pPr>
      <w:widowControl w:val="0"/>
      <w:spacing w:after="0" w:line="314" w:lineRule="auto"/>
      <w:ind w:firstLine="400"/>
    </w:pPr>
    <w:rPr>
      <w:rFonts w:ascii="Arial" w:hAnsi="Arial" w:cs="Arial"/>
      <w:b/>
      <w:bCs/>
      <w:sz w:val="16"/>
      <w:szCs w:val="16"/>
      <w:lang w:val="en-US"/>
    </w:rPr>
  </w:style>
  <w:style w:type="numbering" w:customStyle="1" w:styleId="12">
    <w:name w:val="Нет списка1"/>
    <w:next w:val="a2"/>
    <w:uiPriority w:val="99"/>
    <w:semiHidden/>
    <w:unhideWhenUsed/>
    <w:rsid w:val="002C3AB1"/>
  </w:style>
  <w:style w:type="table" w:customStyle="1" w:styleId="13">
    <w:name w:val="Сетка таблицы1"/>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
    <w:name w:val="Нет списка2"/>
    <w:next w:val="a2"/>
    <w:uiPriority w:val="99"/>
    <w:semiHidden/>
    <w:unhideWhenUsed/>
    <w:rsid w:val="002C3AB1"/>
  </w:style>
  <w:style w:type="table" w:customStyle="1" w:styleId="27">
    <w:name w:val="Сетка таблицы2"/>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Balloon Text"/>
    <w:basedOn w:val="a"/>
    <w:link w:val="af4"/>
    <w:uiPriority w:val="99"/>
    <w:semiHidden/>
    <w:unhideWhenUsed/>
    <w:rsid w:val="002C3AB1"/>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2C3AB1"/>
    <w:rPr>
      <w:rFonts w:ascii="Tahoma" w:hAnsi="Tahoma" w:cs="Tahoma"/>
      <w:sz w:val="16"/>
      <w:szCs w:val="16"/>
    </w:rPr>
  </w:style>
  <w:style w:type="numbering" w:customStyle="1" w:styleId="NoList1">
    <w:name w:val="No List1"/>
    <w:next w:val="a2"/>
    <w:uiPriority w:val="99"/>
    <w:semiHidden/>
    <w:unhideWhenUsed/>
    <w:rsid w:val="002C3AB1"/>
  </w:style>
  <w:style w:type="paragraph" w:styleId="z-">
    <w:name w:val="HTML Top of Form"/>
    <w:basedOn w:val="a"/>
    <w:next w:val="a"/>
    <w:link w:val="z-0"/>
    <w:hidden/>
    <w:uiPriority w:val="99"/>
    <w:semiHidden/>
    <w:unhideWhenUsed/>
    <w:rsid w:val="002C3AB1"/>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2C3AB1"/>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2C3AB1"/>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2C3AB1"/>
    <w:rPr>
      <w:rFonts w:ascii="Arial" w:eastAsia="Times New Roman" w:hAnsi="Arial" w:cs="Arial"/>
      <w:vanish/>
      <w:sz w:val="16"/>
      <w:szCs w:val="16"/>
      <w:lang w:eastAsia="ru-RU"/>
    </w:rPr>
  </w:style>
  <w:style w:type="numbering" w:customStyle="1" w:styleId="NoList2">
    <w:name w:val="No List2"/>
    <w:next w:val="a2"/>
    <w:uiPriority w:val="99"/>
    <w:semiHidden/>
    <w:unhideWhenUsed/>
    <w:rsid w:val="002C3AB1"/>
  </w:style>
  <w:style w:type="character" w:customStyle="1" w:styleId="f">
    <w:name w:val="f"/>
    <w:basedOn w:val="a0"/>
    <w:rsid w:val="002C3AB1"/>
  </w:style>
  <w:style w:type="paragraph" w:styleId="14">
    <w:name w:val="toc 1"/>
    <w:basedOn w:val="a"/>
    <w:autoRedefine/>
    <w:uiPriority w:val="39"/>
    <w:unhideWhenUsed/>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8">
    <w:name w:val="toc 2"/>
    <w:basedOn w:val="a"/>
    <w:autoRedefine/>
    <w:uiPriority w:val="39"/>
    <w:unhideWhenUsed/>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1">
    <w:name w:val="toc 3"/>
    <w:basedOn w:val="a"/>
    <w:autoRedefine/>
    <w:uiPriority w:val="39"/>
    <w:unhideWhenUsed/>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1">
    <w:name w:val="f1"/>
    <w:basedOn w:val="a"/>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0">
    <w:name w:val="HTML Preformatted"/>
    <w:basedOn w:val="a"/>
    <w:link w:val="HTML1"/>
    <w:uiPriority w:val="99"/>
    <w:unhideWhenUsed/>
    <w:rsid w:val="002C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1">
    <w:name w:val="Стандартный HTML Знак"/>
    <w:basedOn w:val="a0"/>
    <w:link w:val="HTML0"/>
    <w:uiPriority w:val="99"/>
    <w:rsid w:val="002C3AB1"/>
    <w:rPr>
      <w:rFonts w:ascii="Courier New" w:eastAsia="Times New Roman" w:hAnsi="Courier New" w:cs="Courier New"/>
      <w:sz w:val="20"/>
      <w:szCs w:val="20"/>
      <w:lang w:eastAsia="ru-RU"/>
    </w:rPr>
  </w:style>
  <w:style w:type="character" w:customStyle="1" w:styleId="y2iqfc">
    <w:name w:val="y2iqfc"/>
    <w:basedOn w:val="a0"/>
    <w:rsid w:val="002C3AB1"/>
  </w:style>
  <w:style w:type="paragraph" w:customStyle="1" w:styleId="msonormalmrcssattr">
    <w:name w:val="msonormal_mr_css_attr"/>
    <w:basedOn w:val="a"/>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2">
    <w:name w:val="Нет списка3"/>
    <w:next w:val="a2"/>
    <w:uiPriority w:val="99"/>
    <w:semiHidden/>
    <w:unhideWhenUsed/>
    <w:rsid w:val="002C3AB1"/>
  </w:style>
  <w:style w:type="table" w:customStyle="1" w:styleId="33">
    <w:name w:val="Сетка таблицы3"/>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2"/>
    <w:uiPriority w:val="99"/>
    <w:semiHidden/>
    <w:unhideWhenUsed/>
    <w:rsid w:val="002C3AB1"/>
  </w:style>
  <w:style w:type="table" w:customStyle="1" w:styleId="111">
    <w:name w:val="Сетка таблицы11"/>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Нет списка21"/>
    <w:next w:val="a2"/>
    <w:uiPriority w:val="99"/>
    <w:semiHidden/>
    <w:unhideWhenUsed/>
    <w:rsid w:val="002C3AB1"/>
  </w:style>
  <w:style w:type="table" w:customStyle="1" w:styleId="211">
    <w:name w:val="Сетка таблицы21"/>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a2"/>
    <w:uiPriority w:val="99"/>
    <w:semiHidden/>
    <w:unhideWhenUsed/>
    <w:rsid w:val="002C3AB1"/>
  </w:style>
  <w:style w:type="numbering" w:customStyle="1" w:styleId="NoList21">
    <w:name w:val="No List21"/>
    <w:next w:val="a2"/>
    <w:uiPriority w:val="99"/>
    <w:semiHidden/>
    <w:unhideWhenUsed/>
    <w:rsid w:val="002C3AB1"/>
  </w:style>
  <w:style w:type="numbering" w:customStyle="1" w:styleId="41">
    <w:name w:val="Нет списка4"/>
    <w:next w:val="a2"/>
    <w:uiPriority w:val="99"/>
    <w:semiHidden/>
    <w:unhideWhenUsed/>
    <w:rsid w:val="002C3AB1"/>
  </w:style>
  <w:style w:type="table" w:customStyle="1" w:styleId="42">
    <w:name w:val="Сетка таблицы4"/>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2"/>
    <w:uiPriority w:val="99"/>
    <w:semiHidden/>
    <w:unhideWhenUsed/>
    <w:rsid w:val="002C3AB1"/>
  </w:style>
  <w:style w:type="table" w:customStyle="1" w:styleId="121">
    <w:name w:val="Сетка таблицы12"/>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Нет списка22"/>
    <w:next w:val="a2"/>
    <w:uiPriority w:val="99"/>
    <w:semiHidden/>
    <w:unhideWhenUsed/>
    <w:rsid w:val="002C3AB1"/>
  </w:style>
  <w:style w:type="table" w:customStyle="1" w:styleId="221">
    <w:name w:val="Сетка таблицы22"/>
    <w:basedOn w:val="a1"/>
    <w:next w:val="a5"/>
    <w:uiPriority w:val="39"/>
    <w:rsid w:val="002C3AB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2"/>
    <w:uiPriority w:val="99"/>
    <w:semiHidden/>
    <w:unhideWhenUsed/>
    <w:rsid w:val="002C3AB1"/>
  </w:style>
  <w:style w:type="numbering" w:customStyle="1" w:styleId="NoList22">
    <w:name w:val="No List22"/>
    <w:next w:val="a2"/>
    <w:uiPriority w:val="99"/>
    <w:semiHidden/>
    <w:unhideWhenUsed/>
    <w:rsid w:val="002C3AB1"/>
  </w:style>
  <w:style w:type="paragraph" w:customStyle="1" w:styleId="gmail-msolistparagraphcxspfirstmrcssattr">
    <w:name w:val="gmail-msolistparagraphcxspfirst_mr_css_attr"/>
    <w:basedOn w:val="a"/>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middlemrcssattr">
    <w:name w:val="gmail-msolistparagraphcxspmiddle_mr_css_attr"/>
    <w:basedOn w:val="a"/>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gmail-msolistparagraphcxsplastmrcssattr">
    <w:name w:val="gmail-msolistparagraphcxsplast_mr_css_attr"/>
    <w:basedOn w:val="a"/>
    <w:rsid w:val="002C3A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uxgbd">
    <w:name w:val="muxgbd"/>
    <w:basedOn w:val="a0"/>
    <w:rsid w:val="002C3AB1"/>
  </w:style>
  <w:style w:type="paragraph" w:customStyle="1" w:styleId="hodvatsken">
    <w:name w:val="hodvats ken"/>
    <w:basedOn w:val="a"/>
    <w:rsid w:val="002C3AB1"/>
    <w:pPr>
      <w:tabs>
        <w:tab w:val="left" w:pos="993"/>
        <w:tab w:val="left" w:pos="1985"/>
      </w:tabs>
      <w:spacing w:before="57" w:after="170" w:line="260" w:lineRule="exact"/>
      <w:jc w:val="center"/>
    </w:pPr>
    <w:rPr>
      <w:rFonts w:ascii="Dallak Helv" w:eastAsia="Times New Roman" w:hAnsi="Dallak Helv" w:cs="Dallak Helv"/>
      <w:b/>
      <w:sz w:val="18"/>
      <w:szCs w:val="20"/>
      <w:lang w:val="en-US"/>
    </w:rPr>
  </w:style>
  <w:style w:type="paragraph" w:customStyle="1" w:styleId="naxarar">
    <w:name w:val="naxarar"/>
    <w:basedOn w:val="a"/>
    <w:rsid w:val="002C3AB1"/>
    <w:pPr>
      <w:spacing w:after="0" w:line="240" w:lineRule="auto"/>
      <w:ind w:left="397" w:right="283"/>
      <w:jc w:val="both"/>
    </w:pPr>
    <w:rPr>
      <w:rFonts w:ascii="Dallak Helv" w:eastAsia="Times New Roman" w:hAnsi="Dallak Helv" w:cs="Dallak Helv"/>
      <w:b/>
      <w:sz w:val="18"/>
      <w:szCs w:val="20"/>
      <w:lang w:val="en-US"/>
    </w:rPr>
  </w:style>
  <w:style w:type="character" w:customStyle="1" w:styleId="a4">
    <w:name w:val="Абзац списка Знак"/>
    <w:link w:val="a3"/>
    <w:uiPriority w:val="34"/>
    <w:rsid w:val="007140A2"/>
    <w:rPr>
      <w:lang w:val="en-US"/>
    </w:rPr>
  </w:style>
  <w:style w:type="paragraph" w:customStyle="1" w:styleId="Style1">
    <w:name w:val="Style1"/>
    <w:basedOn w:val="a3"/>
    <w:link w:val="Style1Char"/>
    <w:qFormat/>
    <w:rsid w:val="007140A2"/>
    <w:pPr>
      <w:numPr>
        <w:numId w:val="3"/>
      </w:numPr>
      <w:spacing w:after="0" w:line="360" w:lineRule="auto"/>
      <w:jc w:val="both"/>
      <w:textAlignment w:val="baseline"/>
    </w:pPr>
    <w:rPr>
      <w:rFonts w:ascii="GHEA Grapalat" w:eastAsia="Times New Roman" w:hAnsi="GHEA Grapalat" w:cs="Arial"/>
      <w:sz w:val="24"/>
      <w:szCs w:val="24"/>
      <w:lang w:val="hy-AM"/>
    </w:rPr>
  </w:style>
  <w:style w:type="character" w:customStyle="1" w:styleId="Style1Char">
    <w:name w:val="Style1 Char"/>
    <w:link w:val="Style1"/>
    <w:rsid w:val="007140A2"/>
    <w:rPr>
      <w:rFonts w:ascii="GHEA Grapalat" w:eastAsia="Times New Roman" w:hAnsi="GHEA Grapalat" w:cs="Arial"/>
      <w:sz w:val="24"/>
      <w:szCs w:val="24"/>
      <w:lang w:val="hy-AM"/>
    </w:rPr>
  </w:style>
  <w:style w:type="character" w:customStyle="1" w:styleId="50">
    <w:name w:val="Заголовок 5 Знак"/>
    <w:basedOn w:val="a0"/>
    <w:link w:val="5"/>
    <w:uiPriority w:val="9"/>
    <w:semiHidden/>
    <w:rsid w:val="00FF298E"/>
    <w:rPr>
      <w:rFonts w:eastAsiaTheme="majorEastAsia" w:cstheme="majorBidi"/>
      <w:color w:val="2F5496" w:themeColor="accent1" w:themeShade="BF"/>
      <w:kern w:val="2"/>
      <w:sz w:val="28"/>
    </w:rPr>
  </w:style>
  <w:style w:type="character" w:customStyle="1" w:styleId="60">
    <w:name w:val="Заголовок 6 Знак"/>
    <w:basedOn w:val="a0"/>
    <w:link w:val="6"/>
    <w:uiPriority w:val="9"/>
    <w:semiHidden/>
    <w:rsid w:val="00FF298E"/>
    <w:rPr>
      <w:rFonts w:eastAsiaTheme="majorEastAsia" w:cstheme="majorBidi"/>
      <w:i/>
      <w:iCs/>
      <w:color w:val="595959" w:themeColor="text1" w:themeTint="A6"/>
      <w:kern w:val="2"/>
      <w:sz w:val="28"/>
    </w:rPr>
  </w:style>
  <w:style w:type="character" w:customStyle="1" w:styleId="70">
    <w:name w:val="Заголовок 7 Знак"/>
    <w:basedOn w:val="a0"/>
    <w:link w:val="7"/>
    <w:uiPriority w:val="9"/>
    <w:semiHidden/>
    <w:rsid w:val="00FF298E"/>
    <w:rPr>
      <w:rFonts w:eastAsiaTheme="majorEastAsia" w:cstheme="majorBidi"/>
      <w:color w:val="595959" w:themeColor="text1" w:themeTint="A6"/>
      <w:kern w:val="2"/>
      <w:sz w:val="28"/>
    </w:rPr>
  </w:style>
  <w:style w:type="character" w:customStyle="1" w:styleId="80">
    <w:name w:val="Заголовок 8 Знак"/>
    <w:basedOn w:val="a0"/>
    <w:link w:val="8"/>
    <w:uiPriority w:val="9"/>
    <w:semiHidden/>
    <w:rsid w:val="00FF298E"/>
    <w:rPr>
      <w:rFonts w:eastAsiaTheme="majorEastAsia" w:cstheme="majorBidi"/>
      <w:i/>
      <w:iCs/>
      <w:color w:val="272727" w:themeColor="text1" w:themeTint="D8"/>
      <w:kern w:val="2"/>
      <w:sz w:val="28"/>
    </w:rPr>
  </w:style>
  <w:style w:type="character" w:customStyle="1" w:styleId="90">
    <w:name w:val="Заголовок 9 Знак"/>
    <w:basedOn w:val="a0"/>
    <w:link w:val="9"/>
    <w:uiPriority w:val="9"/>
    <w:semiHidden/>
    <w:rsid w:val="00FF298E"/>
    <w:rPr>
      <w:rFonts w:eastAsiaTheme="majorEastAsia" w:cstheme="majorBidi"/>
      <w:color w:val="272727" w:themeColor="text1" w:themeTint="D8"/>
      <w:kern w:val="2"/>
      <w:sz w:val="28"/>
    </w:rPr>
  </w:style>
  <w:style w:type="paragraph" w:styleId="af5">
    <w:name w:val="Title"/>
    <w:basedOn w:val="a"/>
    <w:next w:val="a"/>
    <w:link w:val="af6"/>
    <w:uiPriority w:val="10"/>
    <w:qFormat/>
    <w:rsid w:val="00FF298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f6">
    <w:name w:val="Заголовок Знак"/>
    <w:basedOn w:val="a0"/>
    <w:link w:val="af5"/>
    <w:uiPriority w:val="10"/>
    <w:rsid w:val="00FF298E"/>
    <w:rPr>
      <w:rFonts w:asciiTheme="majorHAnsi" w:eastAsiaTheme="majorEastAsia" w:hAnsiTheme="majorHAnsi" w:cstheme="majorBidi"/>
      <w:spacing w:val="-10"/>
      <w:kern w:val="28"/>
      <w:sz w:val="56"/>
      <w:szCs w:val="56"/>
    </w:rPr>
  </w:style>
  <w:style w:type="paragraph" w:styleId="af7">
    <w:name w:val="Subtitle"/>
    <w:basedOn w:val="a"/>
    <w:next w:val="a"/>
    <w:link w:val="af8"/>
    <w:uiPriority w:val="11"/>
    <w:qFormat/>
    <w:rsid w:val="00FF298E"/>
    <w:pPr>
      <w:numPr>
        <w:ilvl w:val="1"/>
      </w:numPr>
      <w:spacing w:after="160" w:line="240" w:lineRule="auto"/>
    </w:pPr>
    <w:rPr>
      <w:rFonts w:eastAsiaTheme="majorEastAsia" w:cstheme="majorBidi"/>
      <w:color w:val="595959" w:themeColor="text1" w:themeTint="A6"/>
      <w:spacing w:val="15"/>
      <w:kern w:val="2"/>
      <w:sz w:val="28"/>
      <w:szCs w:val="28"/>
    </w:rPr>
  </w:style>
  <w:style w:type="character" w:customStyle="1" w:styleId="af8">
    <w:name w:val="Подзаголовок Знак"/>
    <w:basedOn w:val="a0"/>
    <w:link w:val="af7"/>
    <w:uiPriority w:val="11"/>
    <w:rsid w:val="00FF298E"/>
    <w:rPr>
      <w:rFonts w:eastAsiaTheme="majorEastAsia" w:cstheme="majorBidi"/>
      <w:color w:val="595959" w:themeColor="text1" w:themeTint="A6"/>
      <w:spacing w:val="15"/>
      <w:kern w:val="2"/>
      <w:sz w:val="28"/>
      <w:szCs w:val="28"/>
    </w:rPr>
  </w:style>
  <w:style w:type="paragraph" w:styleId="29">
    <w:name w:val="Quote"/>
    <w:basedOn w:val="a"/>
    <w:next w:val="a"/>
    <w:link w:val="2a"/>
    <w:uiPriority w:val="29"/>
    <w:qFormat/>
    <w:rsid w:val="00FF298E"/>
    <w:pPr>
      <w:spacing w:before="160" w:after="160" w:line="240" w:lineRule="auto"/>
      <w:jc w:val="center"/>
    </w:pPr>
    <w:rPr>
      <w:rFonts w:ascii="Times New Roman" w:hAnsi="Times New Roman"/>
      <w:i/>
      <w:iCs/>
      <w:color w:val="404040" w:themeColor="text1" w:themeTint="BF"/>
      <w:kern w:val="2"/>
      <w:sz w:val="28"/>
    </w:rPr>
  </w:style>
  <w:style w:type="character" w:customStyle="1" w:styleId="2a">
    <w:name w:val="Цитата 2 Знак"/>
    <w:basedOn w:val="a0"/>
    <w:link w:val="29"/>
    <w:uiPriority w:val="29"/>
    <w:rsid w:val="00FF298E"/>
    <w:rPr>
      <w:rFonts w:ascii="Times New Roman" w:hAnsi="Times New Roman"/>
      <w:i/>
      <w:iCs/>
      <w:color w:val="404040" w:themeColor="text1" w:themeTint="BF"/>
      <w:kern w:val="2"/>
      <w:sz w:val="28"/>
    </w:rPr>
  </w:style>
  <w:style w:type="character" w:styleId="af9">
    <w:name w:val="Intense Emphasis"/>
    <w:basedOn w:val="a0"/>
    <w:uiPriority w:val="21"/>
    <w:qFormat/>
    <w:rsid w:val="00FF298E"/>
    <w:rPr>
      <w:i/>
      <w:iCs/>
      <w:color w:val="2F5496" w:themeColor="accent1" w:themeShade="BF"/>
    </w:rPr>
  </w:style>
  <w:style w:type="paragraph" w:styleId="afa">
    <w:name w:val="Intense Quote"/>
    <w:basedOn w:val="a"/>
    <w:next w:val="a"/>
    <w:link w:val="afb"/>
    <w:uiPriority w:val="30"/>
    <w:qFormat/>
    <w:rsid w:val="00FF298E"/>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imes New Roman" w:hAnsi="Times New Roman"/>
      <w:i/>
      <w:iCs/>
      <w:color w:val="2F5496" w:themeColor="accent1" w:themeShade="BF"/>
      <w:kern w:val="2"/>
      <w:sz w:val="28"/>
    </w:rPr>
  </w:style>
  <w:style w:type="character" w:customStyle="1" w:styleId="afb">
    <w:name w:val="Выделенная цитата Знак"/>
    <w:basedOn w:val="a0"/>
    <w:link w:val="afa"/>
    <w:uiPriority w:val="30"/>
    <w:rsid w:val="00FF298E"/>
    <w:rPr>
      <w:rFonts w:ascii="Times New Roman" w:hAnsi="Times New Roman"/>
      <w:i/>
      <w:iCs/>
      <w:color w:val="2F5496" w:themeColor="accent1" w:themeShade="BF"/>
      <w:kern w:val="2"/>
      <w:sz w:val="28"/>
    </w:rPr>
  </w:style>
  <w:style w:type="character" w:styleId="afc">
    <w:name w:val="Intense Reference"/>
    <w:basedOn w:val="a0"/>
    <w:uiPriority w:val="32"/>
    <w:qFormat/>
    <w:rsid w:val="00FF298E"/>
    <w:rPr>
      <w:b/>
      <w:bCs/>
      <w:smallCaps/>
      <w:color w:val="2F5496" w:themeColor="accent1" w:themeShade="BF"/>
      <w:spacing w:val="5"/>
    </w:rPr>
  </w:style>
  <w:style w:type="paragraph" w:styleId="afd">
    <w:name w:val="TOC Heading"/>
    <w:basedOn w:val="1"/>
    <w:next w:val="a"/>
    <w:uiPriority w:val="39"/>
    <w:unhideWhenUsed/>
    <w:qFormat/>
    <w:rsid w:val="00F719CE"/>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F5496" w:themeColor="accent1" w:themeShade="BF"/>
      <w:kern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E5CF2-C8D8-49C7-8CB9-226342874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72944</TotalTime>
  <Pages>106</Pages>
  <Words>22651</Words>
  <Characters>129116</Characters>
  <Application>Microsoft Office Word</Application>
  <DocSecurity>0</DocSecurity>
  <Lines>1075</Lines>
  <Paragraphs>302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151465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https://mul2-mud.gov.am/tasks/819054/oneclick?token=a4c221aadaeb89c875e6814e6ec211f3</cp:keywords>
  <dc:description/>
  <cp:lastModifiedBy>User</cp:lastModifiedBy>
  <cp:revision>145</cp:revision>
  <cp:lastPrinted>2025-07-07T13:58:00Z</cp:lastPrinted>
  <dcterms:created xsi:type="dcterms:W3CDTF">2025-04-06T06:29:00Z</dcterms:created>
  <dcterms:modified xsi:type="dcterms:W3CDTF">2025-09-14T10:15:00Z</dcterms:modified>
</cp:coreProperties>
</file>