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BC05" w14:textId="77777777" w:rsidR="00423300" w:rsidRPr="00DB78BE" w:rsidRDefault="00423300" w:rsidP="008A1881">
      <w:pPr>
        <w:tabs>
          <w:tab w:val="left" w:pos="720"/>
        </w:tabs>
        <w:spacing w:line="360" w:lineRule="auto"/>
        <w:ind w:right="-14" w:firstLine="706"/>
        <w:jc w:val="right"/>
        <w:rPr>
          <w:rFonts w:ascii="GHEA Grapalat" w:hAnsi="GHEA Grapalat"/>
          <w:b/>
          <w:lang w:val="hy-AM"/>
        </w:rPr>
      </w:pPr>
      <w:r w:rsidRPr="00DB78BE">
        <w:rPr>
          <w:rFonts w:ascii="GHEA Grapalat" w:hAnsi="GHEA Grapalat" w:cs="Sylfaen"/>
          <w:b/>
          <w:lang w:val="hy-AM"/>
        </w:rPr>
        <w:t>ՆԱԽԱԳԻ</w:t>
      </w:r>
      <w:r w:rsidRPr="00DB78BE">
        <w:rPr>
          <w:rFonts w:ascii="GHEA Grapalat" w:hAnsi="GHEA Grapalat"/>
          <w:b/>
          <w:lang w:val="hy-AM"/>
        </w:rPr>
        <w:t>Ծ</w:t>
      </w:r>
    </w:p>
    <w:p w14:paraId="5943D7B8" w14:textId="77777777" w:rsidR="003177B7" w:rsidRPr="00DB78BE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lang w:val="hy-AM"/>
        </w:rPr>
      </w:pPr>
    </w:p>
    <w:p w14:paraId="1AB787C3" w14:textId="77777777" w:rsidR="00423300" w:rsidRPr="00DB78BE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DB78BE">
        <w:rPr>
          <w:rFonts w:ascii="GHEA Grapalat" w:hAnsi="GHEA Grapalat"/>
          <w:b/>
          <w:bCs/>
          <w:lang w:val="hy-AM"/>
        </w:rPr>
        <w:t>ՀԱՅԱՍՏԱՆԻ</w:t>
      </w:r>
      <w:r w:rsidRPr="00DB78BE">
        <w:rPr>
          <w:rFonts w:ascii="GHEA Grapalat" w:hAnsi="GHEA Grapalat"/>
          <w:b/>
          <w:bCs/>
          <w:lang w:val="fr-FR"/>
        </w:rPr>
        <w:t xml:space="preserve">  </w:t>
      </w:r>
      <w:r w:rsidRPr="00DB78BE">
        <w:rPr>
          <w:rFonts w:ascii="GHEA Grapalat" w:hAnsi="GHEA Grapalat"/>
          <w:b/>
          <w:bCs/>
          <w:lang w:val="hy-AM"/>
        </w:rPr>
        <w:t>ՀԱՆՐԱՊԵՏՈՒԹՅԱՆ</w:t>
      </w:r>
      <w:r w:rsidRPr="00DB78BE">
        <w:rPr>
          <w:rFonts w:ascii="GHEA Grapalat" w:hAnsi="GHEA Grapalat"/>
          <w:b/>
          <w:bCs/>
          <w:lang w:val="fr-FR"/>
        </w:rPr>
        <w:t xml:space="preserve">  </w:t>
      </w:r>
      <w:r w:rsidRPr="00DB78BE">
        <w:rPr>
          <w:rFonts w:ascii="GHEA Grapalat" w:hAnsi="GHEA Grapalat"/>
          <w:b/>
          <w:bCs/>
          <w:lang w:val="hy-AM"/>
        </w:rPr>
        <w:t>ԿԱՌԱՎԱՐՈՒԹՅՈՒՆ</w:t>
      </w:r>
      <w:r w:rsidRPr="00DB78BE">
        <w:rPr>
          <w:rFonts w:ascii="Calibri" w:hAnsi="Calibri" w:cs="Calibri"/>
          <w:b/>
          <w:lang w:val="fr-FR"/>
        </w:rPr>
        <w:t> </w:t>
      </w:r>
    </w:p>
    <w:p w14:paraId="0DDFF61F" w14:textId="77777777" w:rsidR="00423300" w:rsidRPr="00DB78BE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lang w:val="fr-FR"/>
        </w:rPr>
      </w:pPr>
      <w:r w:rsidRPr="00DB78BE">
        <w:rPr>
          <w:rFonts w:ascii="GHEA Grapalat" w:hAnsi="GHEA Grapalat"/>
          <w:b/>
          <w:bCs/>
          <w:lang w:val="hy-AM"/>
        </w:rPr>
        <w:t>Ո</w:t>
      </w:r>
      <w:r w:rsidRPr="00DB78BE">
        <w:rPr>
          <w:rFonts w:ascii="GHEA Grapalat" w:hAnsi="GHEA Grapalat"/>
          <w:b/>
          <w:bCs/>
          <w:lang w:val="fr-FR"/>
        </w:rPr>
        <w:t xml:space="preserve"> </w:t>
      </w:r>
      <w:r w:rsidRPr="00DB78BE">
        <w:rPr>
          <w:rFonts w:ascii="GHEA Grapalat" w:hAnsi="GHEA Grapalat"/>
          <w:b/>
          <w:bCs/>
          <w:lang w:val="hy-AM"/>
        </w:rPr>
        <w:t>Ր</w:t>
      </w:r>
      <w:r w:rsidRPr="00DB78BE">
        <w:rPr>
          <w:rFonts w:ascii="GHEA Grapalat" w:hAnsi="GHEA Grapalat"/>
          <w:b/>
          <w:bCs/>
          <w:lang w:val="fr-FR"/>
        </w:rPr>
        <w:t xml:space="preserve"> </w:t>
      </w:r>
      <w:r w:rsidRPr="00DB78BE">
        <w:rPr>
          <w:rFonts w:ascii="GHEA Grapalat" w:hAnsi="GHEA Grapalat"/>
          <w:b/>
          <w:bCs/>
          <w:lang w:val="hy-AM"/>
        </w:rPr>
        <w:t>Ո</w:t>
      </w:r>
      <w:r w:rsidRPr="00DB78BE">
        <w:rPr>
          <w:rFonts w:ascii="GHEA Grapalat" w:hAnsi="GHEA Grapalat"/>
          <w:b/>
          <w:bCs/>
          <w:lang w:val="fr-FR"/>
        </w:rPr>
        <w:t xml:space="preserve"> </w:t>
      </w:r>
      <w:r w:rsidRPr="00DB78BE">
        <w:rPr>
          <w:rFonts w:ascii="GHEA Grapalat" w:hAnsi="GHEA Grapalat"/>
          <w:b/>
          <w:bCs/>
          <w:lang w:val="hy-AM"/>
        </w:rPr>
        <w:t>Շ</w:t>
      </w:r>
      <w:r w:rsidRPr="00DB78BE">
        <w:rPr>
          <w:rFonts w:ascii="GHEA Grapalat" w:hAnsi="GHEA Grapalat"/>
          <w:b/>
          <w:bCs/>
          <w:lang w:val="fr-FR"/>
        </w:rPr>
        <w:t xml:space="preserve"> </w:t>
      </w:r>
      <w:r w:rsidRPr="00DB78BE">
        <w:rPr>
          <w:rFonts w:ascii="GHEA Grapalat" w:hAnsi="GHEA Grapalat"/>
          <w:b/>
          <w:bCs/>
          <w:lang w:val="hy-AM"/>
        </w:rPr>
        <w:t>ՈՒ</w:t>
      </w:r>
      <w:r w:rsidRPr="00DB78BE">
        <w:rPr>
          <w:rFonts w:ascii="GHEA Grapalat" w:hAnsi="GHEA Grapalat"/>
          <w:b/>
          <w:bCs/>
          <w:lang w:val="fr-FR"/>
        </w:rPr>
        <w:t xml:space="preserve"> </w:t>
      </w:r>
      <w:r w:rsidRPr="00DB78BE">
        <w:rPr>
          <w:rFonts w:ascii="GHEA Grapalat" w:hAnsi="GHEA Grapalat"/>
          <w:b/>
          <w:bCs/>
          <w:lang w:val="hy-AM"/>
        </w:rPr>
        <w:t>Մ</w:t>
      </w:r>
    </w:p>
    <w:p w14:paraId="63F1B22A" w14:textId="0B01563B" w:rsidR="00423300" w:rsidRPr="00DB78BE" w:rsidRDefault="00423300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af-ZA"/>
        </w:rPr>
      </w:pPr>
      <w:r w:rsidRPr="00DB78BE">
        <w:rPr>
          <w:rFonts w:ascii="GHEA Grapalat" w:hAnsi="GHEA Grapalat" w:cs="IRTEK Courier"/>
          <w:b/>
          <w:lang w:val="af-ZA"/>
        </w:rPr>
        <w:t>«......» «.....</w:t>
      </w:r>
      <w:r w:rsidRPr="00DB78BE">
        <w:rPr>
          <w:rFonts w:ascii="GHEA Grapalat" w:hAnsi="GHEA Grapalat" w:cs="IRTEK Courier"/>
          <w:b/>
          <w:lang w:val="hy-AM"/>
        </w:rPr>
        <w:t>...</w:t>
      </w:r>
      <w:r w:rsidRPr="00DB78BE">
        <w:rPr>
          <w:rFonts w:ascii="GHEA Grapalat" w:hAnsi="GHEA Grapalat" w:cs="IRTEK Courier"/>
          <w:b/>
          <w:lang w:val="af-ZA"/>
        </w:rPr>
        <w:t>................» 20</w:t>
      </w:r>
      <w:r w:rsidRPr="00DB78BE">
        <w:rPr>
          <w:rFonts w:ascii="GHEA Grapalat" w:hAnsi="GHEA Grapalat" w:cs="IRTEK Courier"/>
          <w:b/>
          <w:lang w:val="hy-AM"/>
        </w:rPr>
        <w:t>2</w:t>
      </w:r>
      <w:r w:rsidR="00652645" w:rsidRPr="00DB78BE">
        <w:rPr>
          <w:rFonts w:ascii="GHEA Grapalat" w:hAnsi="GHEA Grapalat" w:cs="IRTEK Courier"/>
          <w:b/>
          <w:lang w:val="hy-AM"/>
        </w:rPr>
        <w:t>5</w:t>
      </w:r>
      <w:r w:rsidRPr="00DB78BE">
        <w:rPr>
          <w:rFonts w:ascii="GHEA Grapalat" w:hAnsi="GHEA Grapalat" w:cs="IRTEK Courier"/>
          <w:b/>
          <w:lang w:val="af-ZA"/>
        </w:rPr>
        <w:t xml:space="preserve"> </w:t>
      </w:r>
      <w:r w:rsidRPr="00DB78BE">
        <w:rPr>
          <w:rFonts w:ascii="GHEA Grapalat" w:hAnsi="GHEA Grapalat"/>
          <w:b/>
          <w:lang w:val="af-ZA"/>
        </w:rPr>
        <w:t>թվականի</w:t>
      </w:r>
      <w:r w:rsidRPr="00DB78BE">
        <w:rPr>
          <w:rFonts w:ascii="GHEA Grapalat" w:hAnsi="GHEA Grapalat" w:cs="Arial Armenian"/>
          <w:b/>
          <w:lang w:val="af-ZA"/>
        </w:rPr>
        <w:t xml:space="preserve"> N</w:t>
      </w:r>
      <w:r w:rsidRPr="00DB78BE">
        <w:rPr>
          <w:rFonts w:ascii="GHEA Grapalat" w:hAnsi="GHEA Grapalat" w:cs="IRTEK Courier"/>
          <w:b/>
          <w:lang w:val="hy-AM"/>
        </w:rPr>
        <w:t xml:space="preserve"> ...... </w:t>
      </w:r>
      <w:r w:rsidR="00E03B36" w:rsidRPr="00DB78BE">
        <w:rPr>
          <w:rFonts w:ascii="GHEA Grapalat" w:hAnsi="GHEA Grapalat" w:cs="IRTEK Courier"/>
          <w:b/>
          <w:lang w:val="fr-FR"/>
        </w:rPr>
        <w:t>–</w:t>
      </w:r>
      <w:r w:rsidRPr="00DB78BE">
        <w:rPr>
          <w:rFonts w:ascii="GHEA Grapalat" w:hAnsi="GHEA Grapalat"/>
          <w:b/>
          <w:lang w:val="af-ZA"/>
        </w:rPr>
        <w:t>Ն</w:t>
      </w:r>
    </w:p>
    <w:p w14:paraId="4A4CEA38" w14:textId="77777777" w:rsidR="00E03B36" w:rsidRPr="00DB78BE" w:rsidRDefault="00E03B36" w:rsidP="00E03B36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03C254F1" w14:textId="6020C898" w:rsidR="006737C0" w:rsidRPr="00DB78BE" w:rsidRDefault="00C32600" w:rsidP="00F3296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DB78BE">
        <w:rPr>
          <w:rFonts w:ascii="GHEA Grapalat" w:eastAsia="Calibri" w:hAnsi="GHEA Grapalat"/>
          <w:b/>
          <w:lang w:val="af-ZA"/>
        </w:rPr>
        <w:t>ՀԱՅԱՍՏԱՆԻ ՀԱՆՐԱՊԵՏՈՒԹՅԱՆ</w:t>
      </w:r>
      <w:r w:rsidRPr="00DB78BE">
        <w:rPr>
          <w:rFonts w:ascii="GHEA Grapalat" w:eastAsia="Calibri" w:hAnsi="GHEA Grapalat"/>
          <w:bCs/>
          <w:lang w:val="hy-AM"/>
        </w:rPr>
        <w:t xml:space="preserve"> </w:t>
      </w:r>
      <w:r w:rsidR="001C05B0" w:rsidRPr="00DB78BE">
        <w:rPr>
          <w:rFonts w:ascii="GHEA Grapalat" w:hAnsi="GHEA Grapalat"/>
          <w:b/>
          <w:bCs/>
          <w:lang w:val="hy-AM"/>
        </w:rPr>
        <w:t xml:space="preserve">ԿԱՌԱՎԱՐՈՒԹՅԱՆ ՄԻ ՇԱՐՔ </w:t>
      </w:r>
      <w:r w:rsidR="006737C0" w:rsidRPr="00DB78BE">
        <w:rPr>
          <w:rFonts w:ascii="GHEA Grapalat" w:hAnsi="GHEA Grapalat"/>
          <w:b/>
          <w:bCs/>
          <w:lang w:val="hy-AM"/>
        </w:rPr>
        <w:t>ՈՐՈՇ</w:t>
      </w:r>
      <w:r w:rsidR="00F32964" w:rsidRPr="00DB78BE">
        <w:rPr>
          <w:rFonts w:ascii="GHEA Grapalat" w:hAnsi="GHEA Grapalat"/>
          <w:b/>
          <w:bCs/>
          <w:lang w:val="hy-AM"/>
        </w:rPr>
        <w:t>Ո</w:t>
      </w:r>
      <w:r w:rsidR="00270000" w:rsidRPr="00DB78BE">
        <w:rPr>
          <w:rFonts w:ascii="GHEA Grapalat" w:hAnsi="GHEA Grapalat"/>
          <w:b/>
          <w:bCs/>
          <w:lang w:val="hy-AM"/>
        </w:rPr>
        <w:t>Ւ</w:t>
      </w:r>
      <w:r w:rsidR="00F32964" w:rsidRPr="00DB78BE">
        <w:rPr>
          <w:rFonts w:ascii="GHEA Grapalat" w:hAnsi="GHEA Grapalat"/>
          <w:b/>
          <w:bCs/>
          <w:lang w:val="hy-AM"/>
        </w:rPr>
        <w:t xml:space="preserve">ՄՆԵՐՈՒՄ </w:t>
      </w:r>
      <w:r w:rsidR="004702BC" w:rsidRPr="00DB78BE">
        <w:rPr>
          <w:rFonts w:ascii="GHEA Grapalat" w:hAnsi="GHEA Grapalat"/>
          <w:b/>
          <w:bCs/>
          <w:lang w:val="hy-AM"/>
        </w:rPr>
        <w:t>ԼՐԱՑՈՒՄ</w:t>
      </w:r>
      <w:r w:rsidR="00890B10" w:rsidRPr="00DB78BE">
        <w:rPr>
          <w:rFonts w:ascii="GHEA Grapalat" w:hAnsi="GHEA Grapalat"/>
          <w:b/>
          <w:bCs/>
          <w:lang w:val="hy-AM"/>
        </w:rPr>
        <w:t>ՆԵՐ</w:t>
      </w:r>
      <w:r w:rsidR="00BF7145" w:rsidRPr="00DB78BE">
        <w:rPr>
          <w:rFonts w:ascii="GHEA Grapalat" w:hAnsi="GHEA Grapalat"/>
          <w:b/>
          <w:bCs/>
          <w:lang w:val="hy-AM"/>
        </w:rPr>
        <w:t xml:space="preserve"> </w:t>
      </w:r>
      <w:r w:rsidR="000B0308" w:rsidRPr="00DB78BE">
        <w:rPr>
          <w:rFonts w:ascii="GHEA Grapalat" w:hAnsi="GHEA Grapalat"/>
          <w:b/>
          <w:bCs/>
          <w:lang w:val="hy-AM"/>
        </w:rPr>
        <w:t>ԵՎ ՓՈՓՈԽՈՒԹՅՈՒՆ</w:t>
      </w:r>
      <w:r w:rsidR="000E65B5" w:rsidRPr="00DB78BE">
        <w:rPr>
          <w:rFonts w:ascii="GHEA Grapalat" w:hAnsi="GHEA Grapalat"/>
          <w:b/>
          <w:bCs/>
          <w:lang w:val="hy-AM"/>
        </w:rPr>
        <w:t>ՆԵՐ</w:t>
      </w:r>
      <w:r w:rsidR="000B0308" w:rsidRPr="00DB78BE">
        <w:rPr>
          <w:rFonts w:ascii="GHEA Grapalat" w:hAnsi="GHEA Grapalat"/>
          <w:b/>
          <w:bCs/>
          <w:lang w:val="hy-AM"/>
        </w:rPr>
        <w:t xml:space="preserve"> </w:t>
      </w:r>
      <w:r w:rsidR="006737C0" w:rsidRPr="00DB78BE">
        <w:rPr>
          <w:rFonts w:ascii="GHEA Grapalat" w:hAnsi="GHEA Grapalat"/>
          <w:b/>
          <w:bCs/>
          <w:lang w:val="hy-AM"/>
        </w:rPr>
        <w:t>ԿԱՏԱՐԵԼՈՒ ՄԱՍԻՆ</w:t>
      </w:r>
    </w:p>
    <w:p w14:paraId="5BA7B7F6" w14:textId="77777777" w:rsidR="001C05B0" w:rsidRPr="00DB78BE" w:rsidRDefault="001C05B0" w:rsidP="00F3296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bCs/>
          <w:lang w:val="hy-AM"/>
        </w:rPr>
      </w:pPr>
    </w:p>
    <w:p w14:paraId="2FF26319" w14:textId="77777777" w:rsidR="001C05B0" w:rsidRPr="00DB78BE" w:rsidRDefault="001C05B0" w:rsidP="00F3296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514158EC" w14:textId="77777777" w:rsidR="00CB0FC6" w:rsidRPr="00DB78BE" w:rsidRDefault="00CB0FC6" w:rsidP="00CB0FC6">
      <w:pPr>
        <w:shd w:val="clear" w:color="auto" w:fill="FFFFFF"/>
        <w:ind w:firstLine="419"/>
        <w:rPr>
          <w:rFonts w:ascii="GHEA Grapalat" w:hAnsi="GHEA Grapalat"/>
          <w:lang w:val="hy-AM"/>
        </w:rPr>
      </w:pPr>
      <w:r w:rsidRPr="00DB78BE">
        <w:rPr>
          <w:rFonts w:ascii="Calibri" w:hAnsi="Calibri" w:cs="Calibri"/>
          <w:lang w:val="hy-AM"/>
        </w:rPr>
        <w:t> </w:t>
      </w:r>
    </w:p>
    <w:p w14:paraId="576CFCAF" w14:textId="598BF9FC" w:rsidR="006737C0" w:rsidRPr="00DB78BE" w:rsidRDefault="006737C0" w:rsidP="00207BE2">
      <w:pPr>
        <w:shd w:val="clear" w:color="auto" w:fill="FFFFFF"/>
        <w:spacing w:line="360" w:lineRule="auto"/>
        <w:ind w:firstLine="540"/>
        <w:jc w:val="both"/>
        <w:rPr>
          <w:rFonts w:ascii="GHEA Grapalat" w:eastAsia="Calibri" w:hAnsi="GHEA Grapalat"/>
          <w:bCs/>
          <w:lang w:val="af-ZA"/>
        </w:rPr>
      </w:pPr>
      <w:r w:rsidRPr="00DB78BE">
        <w:rPr>
          <w:rFonts w:ascii="GHEA Grapalat" w:eastAsia="Calibri" w:hAnsi="GHEA Grapalat"/>
          <w:bCs/>
          <w:lang w:val="hy-AM"/>
        </w:rPr>
        <w:t>Հիմք ընդունելով</w:t>
      </w:r>
      <w:r w:rsidRPr="00DB78BE">
        <w:rPr>
          <w:rFonts w:ascii="GHEA Grapalat" w:eastAsia="Calibri" w:hAnsi="GHEA Grapalat"/>
          <w:bCs/>
          <w:lang w:val="af-ZA"/>
        </w:rPr>
        <w:t xml:space="preserve"> </w:t>
      </w:r>
      <w:r w:rsidRPr="00DB78BE">
        <w:rPr>
          <w:rFonts w:ascii="GHEA Grapalat" w:eastAsia="Calibri" w:hAnsi="GHEA Grapalat"/>
          <w:bCs/>
          <w:lang w:val="hy-AM"/>
        </w:rPr>
        <w:t>«Նորմատիվ իրավական ակտերի մասին</w:t>
      </w:r>
      <w:bookmarkStart w:id="0" w:name="_Hlk201326298"/>
      <w:r w:rsidRPr="00DB78BE">
        <w:rPr>
          <w:rFonts w:ascii="GHEA Grapalat" w:eastAsia="Calibri" w:hAnsi="GHEA Grapalat"/>
          <w:bCs/>
          <w:lang w:val="hy-AM"/>
        </w:rPr>
        <w:t xml:space="preserve">» </w:t>
      </w:r>
      <w:bookmarkEnd w:id="0"/>
      <w:r w:rsidRPr="00DB78BE">
        <w:rPr>
          <w:rFonts w:ascii="GHEA Grapalat" w:eastAsia="Calibri" w:hAnsi="GHEA Grapalat"/>
          <w:bCs/>
          <w:lang w:val="hy-AM"/>
        </w:rPr>
        <w:t xml:space="preserve">օրենքի 33-րդ </w:t>
      </w:r>
      <w:r w:rsidR="008F56EA" w:rsidRPr="00DB78BE">
        <w:rPr>
          <w:rFonts w:ascii="GHEA Grapalat" w:eastAsia="Calibri" w:hAnsi="GHEA Grapalat"/>
          <w:bCs/>
          <w:lang w:val="hy-AM"/>
        </w:rPr>
        <w:t>ու</w:t>
      </w:r>
      <w:r w:rsidRPr="00DB78BE">
        <w:rPr>
          <w:rFonts w:ascii="GHEA Grapalat" w:eastAsia="Calibri" w:hAnsi="GHEA Grapalat"/>
          <w:bCs/>
          <w:lang w:val="hy-AM"/>
        </w:rPr>
        <w:t xml:space="preserve"> 34-րդ հոդվածների</w:t>
      </w:r>
      <w:r w:rsidR="00A16C02" w:rsidRPr="00DB78BE">
        <w:rPr>
          <w:rFonts w:ascii="GHEA Grapalat" w:eastAsia="Calibri" w:hAnsi="GHEA Grapalat"/>
          <w:bCs/>
          <w:lang w:val="hy-AM"/>
        </w:rPr>
        <w:t xml:space="preserve"> և </w:t>
      </w:r>
      <w:r w:rsidR="00341490" w:rsidRPr="00DB78BE">
        <w:rPr>
          <w:rFonts w:ascii="GHEA Grapalat" w:eastAsia="Calibri" w:hAnsi="GHEA Grapalat"/>
          <w:bCs/>
          <w:lang w:val="af-ZA"/>
        </w:rPr>
        <w:t>Հայաստանի Հանրապետության</w:t>
      </w:r>
      <w:r w:rsidR="00A16C02" w:rsidRPr="00DB78BE">
        <w:rPr>
          <w:rFonts w:ascii="GHEA Grapalat" w:eastAsia="Calibri" w:hAnsi="GHEA Grapalat"/>
          <w:bCs/>
          <w:lang w:val="hy-AM"/>
        </w:rPr>
        <w:t xml:space="preserve"> հողային օրենսգրքի 61-րդ </w:t>
      </w:r>
      <w:r w:rsidR="005C01F0" w:rsidRPr="00DB78BE">
        <w:rPr>
          <w:rFonts w:ascii="GHEA Grapalat" w:eastAsia="Calibri" w:hAnsi="GHEA Grapalat"/>
          <w:bCs/>
          <w:lang w:val="hy-AM"/>
        </w:rPr>
        <w:t>հոդվածի</w:t>
      </w:r>
      <w:r w:rsidR="00A16C02" w:rsidRPr="00DB78BE">
        <w:rPr>
          <w:rFonts w:ascii="GHEA Grapalat" w:eastAsia="Calibri" w:hAnsi="GHEA Grapalat"/>
          <w:bCs/>
          <w:lang w:val="hy-AM"/>
        </w:rPr>
        <w:t xml:space="preserve"> 1-ին մասի 2-րդ կետի</w:t>
      </w:r>
      <w:r w:rsidR="00877C76" w:rsidRPr="00DB78BE">
        <w:rPr>
          <w:rFonts w:ascii="GHEA Grapalat" w:eastAsia="Calibri" w:hAnsi="GHEA Grapalat"/>
          <w:bCs/>
          <w:lang w:val="hy-AM"/>
        </w:rPr>
        <w:t>,</w:t>
      </w:r>
      <w:r w:rsidR="00A16C02" w:rsidRPr="00DB78BE">
        <w:rPr>
          <w:rFonts w:ascii="GHEA Grapalat" w:eastAsia="Calibri" w:hAnsi="GHEA Grapalat"/>
          <w:bCs/>
          <w:lang w:val="hy-AM"/>
        </w:rPr>
        <w:t xml:space="preserve"> 65-րդ հոդվածի 1-ին մասի</w:t>
      </w:r>
      <w:r w:rsidR="00F32964" w:rsidRPr="00DB78BE">
        <w:rPr>
          <w:rFonts w:ascii="GHEA Grapalat" w:eastAsia="Calibri" w:hAnsi="GHEA Grapalat"/>
          <w:bCs/>
          <w:lang w:val="hy-AM"/>
        </w:rPr>
        <w:t>,</w:t>
      </w:r>
      <w:r w:rsidRPr="00DB78BE">
        <w:rPr>
          <w:rFonts w:ascii="GHEA Grapalat" w:eastAsia="Calibri" w:hAnsi="GHEA Grapalat"/>
          <w:bCs/>
          <w:lang w:val="hy-AM"/>
        </w:rPr>
        <w:t xml:space="preserve"> </w:t>
      </w:r>
      <w:r w:rsidR="00877C76" w:rsidRPr="00DB78BE">
        <w:rPr>
          <w:rFonts w:ascii="GHEA Grapalat" w:eastAsia="Calibri" w:hAnsi="GHEA Grapalat"/>
          <w:bCs/>
          <w:lang w:val="hy-AM"/>
        </w:rPr>
        <w:t xml:space="preserve">75-րդ հոդվածի </w:t>
      </w:r>
      <w:r w:rsidR="00F32964" w:rsidRPr="00DB78BE">
        <w:rPr>
          <w:rFonts w:ascii="GHEA Grapalat" w:eastAsia="Calibri" w:hAnsi="GHEA Grapalat"/>
          <w:bCs/>
          <w:lang w:val="hy-AM"/>
        </w:rPr>
        <w:t xml:space="preserve">և </w:t>
      </w:r>
      <w:r w:rsidR="00F32964" w:rsidRPr="00DB78BE">
        <w:rPr>
          <w:rFonts w:ascii="GHEA Grapalat" w:hAnsi="GHEA Grapalat"/>
          <w:lang w:val="hy-AM"/>
        </w:rPr>
        <w:t>89-րդ</w:t>
      </w:r>
      <w:r w:rsidR="00970A2E" w:rsidRPr="00DB78BE">
        <w:rPr>
          <w:rFonts w:ascii="GHEA Grapalat" w:hAnsi="GHEA Grapalat"/>
          <w:lang w:val="hy-AM"/>
        </w:rPr>
        <w:t xml:space="preserve"> հոդվածի</w:t>
      </w:r>
      <w:r w:rsidR="00F32964" w:rsidRPr="00DB78BE">
        <w:rPr>
          <w:rFonts w:ascii="GHEA Grapalat" w:hAnsi="GHEA Grapalat"/>
          <w:lang w:val="hy-AM"/>
        </w:rPr>
        <w:t xml:space="preserve"> 1.1-ին</w:t>
      </w:r>
      <w:r w:rsidR="00F32964" w:rsidRPr="00DB78BE">
        <w:rPr>
          <w:rFonts w:ascii="GHEA Grapalat" w:hAnsi="GHEA Grapalat"/>
          <w:lang w:val="af-ZA"/>
        </w:rPr>
        <w:t xml:space="preserve"> </w:t>
      </w:r>
      <w:r w:rsidR="00F32964" w:rsidRPr="00DB78BE">
        <w:rPr>
          <w:rFonts w:ascii="GHEA Grapalat" w:hAnsi="GHEA Grapalat"/>
          <w:lang w:val="hy-AM"/>
        </w:rPr>
        <w:t xml:space="preserve">մասի </w:t>
      </w:r>
      <w:r w:rsidRPr="00DB78BE">
        <w:rPr>
          <w:rFonts w:ascii="GHEA Grapalat" w:eastAsia="Calibri" w:hAnsi="GHEA Grapalat"/>
          <w:bCs/>
          <w:lang w:val="hy-AM"/>
        </w:rPr>
        <w:t>պահանջները` Հայաստանի Հանրապետության կառավարությունը ո ր ո շ ու մ է.</w:t>
      </w:r>
    </w:p>
    <w:p w14:paraId="3E2950B3" w14:textId="03C80FA3" w:rsidR="005C01F0" w:rsidRPr="00DB78BE" w:rsidRDefault="00877C76" w:rsidP="005C01F0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eastAsia="Calibri" w:hAnsi="GHEA Grapalat"/>
          <w:bCs/>
          <w:lang w:val="af-ZA"/>
        </w:rPr>
        <w:t xml:space="preserve"> </w:t>
      </w:r>
      <w:r w:rsidR="006737C0" w:rsidRPr="00DB78BE">
        <w:rPr>
          <w:rFonts w:ascii="GHEA Grapalat" w:eastAsia="Calibri" w:hAnsi="GHEA Grapalat"/>
          <w:bCs/>
          <w:lang w:val="af-ZA"/>
        </w:rPr>
        <w:t xml:space="preserve">Հայաստանի Հանրապետության կառավարության </w:t>
      </w:r>
      <w:r w:rsidR="00CB0FC6" w:rsidRPr="00DB78BE">
        <w:rPr>
          <w:rFonts w:ascii="GHEA Grapalat" w:eastAsia="Calibri" w:hAnsi="GHEA Grapalat"/>
          <w:bCs/>
          <w:lang w:val="hy-AM"/>
        </w:rPr>
        <w:t>20</w:t>
      </w:r>
      <w:r w:rsidR="00097EF2" w:rsidRPr="00DB78BE">
        <w:rPr>
          <w:rFonts w:ascii="GHEA Grapalat" w:eastAsia="Calibri" w:hAnsi="GHEA Grapalat"/>
          <w:bCs/>
          <w:lang w:val="hy-AM"/>
        </w:rPr>
        <w:t>10</w:t>
      </w:r>
      <w:r w:rsidR="006737C0" w:rsidRPr="00DB78BE">
        <w:rPr>
          <w:rFonts w:ascii="GHEA Grapalat" w:eastAsia="Calibri" w:hAnsi="GHEA Grapalat"/>
          <w:bCs/>
          <w:lang w:val="hy-AM"/>
        </w:rPr>
        <w:t xml:space="preserve"> թվականի </w:t>
      </w:r>
      <w:r w:rsidR="00097EF2" w:rsidRPr="00DB78BE">
        <w:rPr>
          <w:rFonts w:ascii="GHEA Grapalat" w:eastAsia="Calibri" w:hAnsi="GHEA Grapalat"/>
          <w:bCs/>
          <w:lang w:val="hy-AM"/>
        </w:rPr>
        <w:t>հունվարի 14</w:t>
      </w:r>
      <w:r w:rsidR="006737C0" w:rsidRPr="00DB78BE">
        <w:rPr>
          <w:rFonts w:ascii="GHEA Grapalat" w:eastAsia="Calibri" w:hAnsi="GHEA Grapalat"/>
          <w:bCs/>
          <w:lang w:val="hy-AM"/>
        </w:rPr>
        <w:t xml:space="preserve">-ի </w:t>
      </w:r>
      <w:r w:rsidR="00CB0FC6" w:rsidRPr="00DB78BE">
        <w:rPr>
          <w:rFonts w:ascii="GHEA Grapalat" w:hAnsi="GHEA Grapalat"/>
          <w:bCs/>
          <w:shd w:val="clear" w:color="auto" w:fill="FFFFFF"/>
          <w:lang w:val="hy-AM"/>
        </w:rPr>
        <w:t>«</w:t>
      </w:r>
      <w:bookmarkStart w:id="1" w:name="_Hlk201566149"/>
      <w:r w:rsidR="00097EF2" w:rsidRPr="00DB78BE">
        <w:rPr>
          <w:rFonts w:ascii="GHEA Grapalat" w:hAnsi="GHEA Grapalat"/>
          <w:bCs/>
          <w:shd w:val="clear" w:color="auto" w:fill="FFFFFF"/>
          <w:lang w:val="hy-AM"/>
        </w:rPr>
        <w:t xml:space="preserve">Հայաստանի Հանրապետության </w:t>
      </w:r>
      <w:bookmarkEnd w:id="1"/>
      <w:r w:rsidR="00097EF2" w:rsidRPr="00DB78BE">
        <w:rPr>
          <w:rFonts w:ascii="GHEA Grapalat" w:hAnsi="GHEA Grapalat"/>
          <w:bCs/>
          <w:shd w:val="clear" w:color="auto" w:fill="FFFFFF"/>
          <w:lang w:val="hy-AM"/>
        </w:rPr>
        <w:t>համայնքների վարչական սահմաններում ընդգրկված` պետական սեփականություն հանդիսացող հողամասերի օտարման, անհատույց (մշտական) օգտագործման, վարձակալության և կառուցապատման իրավունքով տրամադրման կարգը հաստատելու մասին</w:t>
      </w:r>
      <w:r w:rsidR="00CB0FC6" w:rsidRPr="00DB78BE">
        <w:rPr>
          <w:rFonts w:ascii="GHEA Grapalat" w:hAnsi="GHEA Grapalat"/>
          <w:bCs/>
          <w:shd w:val="clear" w:color="auto" w:fill="FFFFFF"/>
          <w:lang w:val="hy-AM"/>
        </w:rPr>
        <w:t>»</w:t>
      </w:r>
      <w:r w:rsidR="00CB0FC6" w:rsidRPr="00DB78BE">
        <w:rPr>
          <w:rFonts w:ascii="GHEA Grapalat" w:hAnsi="GHEA Grapalat" w:cs="Sylfaen"/>
          <w:bCs/>
          <w:lang w:val="hy-AM"/>
        </w:rPr>
        <w:t xml:space="preserve"> N 1</w:t>
      </w:r>
      <w:r w:rsidR="00097EF2" w:rsidRPr="00DB78BE">
        <w:rPr>
          <w:rFonts w:ascii="GHEA Grapalat" w:hAnsi="GHEA Grapalat" w:cs="Sylfaen"/>
          <w:bCs/>
          <w:lang w:val="hy-AM"/>
        </w:rPr>
        <w:t>6</w:t>
      </w:r>
      <w:r w:rsidR="00CB0FC6" w:rsidRPr="00DB78BE">
        <w:rPr>
          <w:rFonts w:ascii="GHEA Grapalat" w:hAnsi="GHEA Grapalat" w:cs="Sylfaen"/>
          <w:bCs/>
          <w:lang w:val="hy-AM"/>
        </w:rPr>
        <w:t xml:space="preserve">-Ն </w:t>
      </w:r>
      <w:r w:rsidR="005C01F0" w:rsidRPr="00DB78BE">
        <w:rPr>
          <w:rFonts w:ascii="GHEA Grapalat" w:hAnsi="GHEA Grapalat" w:cs="Sylfaen"/>
          <w:bCs/>
          <w:lang w:val="hy-AM"/>
        </w:rPr>
        <w:t>որոշման մեջ կատարել հետևյալ լրացումները</w:t>
      </w:r>
      <w:r w:rsidR="00F9415B" w:rsidRPr="00DB78BE">
        <w:rPr>
          <w:rFonts w:ascii="GHEA Grapalat" w:hAnsi="GHEA Grapalat" w:cs="Sylfaen"/>
          <w:bCs/>
          <w:lang w:val="hy-AM"/>
        </w:rPr>
        <w:t xml:space="preserve"> և փոփոխություն</w:t>
      </w:r>
      <w:r w:rsidR="001C05B0" w:rsidRPr="00DB78BE">
        <w:rPr>
          <w:rFonts w:ascii="GHEA Grapalat" w:hAnsi="GHEA Grapalat" w:cs="Sylfaen"/>
          <w:bCs/>
          <w:lang w:val="hy-AM"/>
        </w:rPr>
        <w:t>ներ</w:t>
      </w:r>
      <w:r w:rsidR="00F9415B" w:rsidRPr="00DB78BE">
        <w:rPr>
          <w:rFonts w:ascii="GHEA Grapalat" w:hAnsi="GHEA Grapalat" w:cs="Sylfaen"/>
          <w:bCs/>
          <w:lang w:val="hy-AM"/>
        </w:rPr>
        <w:t>ը</w:t>
      </w:r>
      <w:r w:rsidR="005C01F0" w:rsidRPr="00DB78BE">
        <w:rPr>
          <w:rFonts w:ascii="GHEA Grapalat" w:hAnsi="GHEA Grapalat" w:cs="Sylfaen"/>
          <w:bCs/>
          <w:lang w:val="hy-AM"/>
        </w:rPr>
        <w:t xml:space="preserve">՝ </w:t>
      </w:r>
    </w:p>
    <w:p w14:paraId="747F7B8F" w14:textId="56E50F0E" w:rsidR="002A6C09" w:rsidRPr="00DB78BE" w:rsidRDefault="004F68DD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>ո</w:t>
      </w:r>
      <w:r w:rsidR="002A6C09" w:rsidRPr="00DB78BE">
        <w:rPr>
          <w:rFonts w:ascii="GHEA Grapalat" w:hAnsi="GHEA Grapalat" w:cs="Sylfaen"/>
          <w:bCs/>
          <w:lang w:val="hy-AM"/>
        </w:rPr>
        <w:t xml:space="preserve">րոշման վերնագրից և տեքստից, ինչպես նաև </w:t>
      </w:r>
      <w:r w:rsidR="00EC1E32" w:rsidRPr="00DB78BE">
        <w:rPr>
          <w:rFonts w:ascii="GHEA Grapalat" w:hAnsi="GHEA Grapalat" w:cs="Sylfaen"/>
          <w:bCs/>
          <w:lang w:val="hy-AM"/>
        </w:rPr>
        <w:t>ո</w:t>
      </w:r>
      <w:r w:rsidR="002A6C09" w:rsidRPr="00DB78BE">
        <w:rPr>
          <w:rFonts w:ascii="GHEA Grapalat" w:hAnsi="GHEA Grapalat" w:cs="Sylfaen"/>
          <w:bCs/>
          <w:lang w:val="hy-AM"/>
        </w:rPr>
        <w:t xml:space="preserve">րոշման 1-ին կետով հաստատված կարգ վերնագրից և տեքստից հանել </w:t>
      </w:r>
      <w:r w:rsidR="002A6C09" w:rsidRPr="00DB78BE">
        <w:rPr>
          <w:rFonts w:ascii="GHEA Grapalat" w:eastAsia="Calibri" w:hAnsi="GHEA Grapalat"/>
          <w:bCs/>
          <w:lang w:val="hy-AM"/>
        </w:rPr>
        <w:t>«</w:t>
      </w:r>
      <w:r w:rsidR="002A6C09" w:rsidRPr="00DB78BE">
        <w:rPr>
          <w:rFonts w:ascii="GHEA Grapalat" w:hAnsi="GHEA Grapalat"/>
          <w:lang w:val="hy-AM"/>
        </w:rPr>
        <w:t>(մշտական)</w:t>
      </w:r>
      <w:r w:rsidR="002A6C09" w:rsidRPr="00DB78BE">
        <w:rPr>
          <w:rFonts w:ascii="GHEA Grapalat" w:eastAsia="Calibri" w:hAnsi="GHEA Grapalat"/>
          <w:bCs/>
          <w:lang w:val="hy-AM"/>
        </w:rPr>
        <w:t xml:space="preserve">» </w:t>
      </w:r>
      <w:r w:rsidR="002A6C09" w:rsidRPr="00DB78BE">
        <w:rPr>
          <w:rFonts w:ascii="GHEA Grapalat" w:hAnsi="GHEA Grapalat"/>
          <w:lang w:val="hy-AM"/>
        </w:rPr>
        <w:t xml:space="preserve"> բառերը</w:t>
      </w:r>
      <w:r w:rsidR="002A6C09" w:rsidRPr="00DB78BE">
        <w:rPr>
          <w:rFonts w:ascii="MS Mincho" w:eastAsia="MS Mincho" w:hAnsi="MS Mincho" w:cs="MS Mincho" w:hint="eastAsia"/>
          <w:lang w:val="hy-AM"/>
        </w:rPr>
        <w:t>․</w:t>
      </w:r>
    </w:p>
    <w:p w14:paraId="79FC2EEE" w14:textId="300874AA" w:rsidR="00EC692F" w:rsidRPr="00DB78BE" w:rsidRDefault="002A6C09" w:rsidP="00877C76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4F68DD" w:rsidRPr="00DB78BE">
        <w:rPr>
          <w:rFonts w:ascii="GHEA Grapalat" w:hAnsi="GHEA Grapalat" w:cs="Sylfaen"/>
          <w:bCs/>
          <w:lang w:val="hy-AM"/>
        </w:rPr>
        <w:t>ո</w:t>
      </w:r>
      <w:r w:rsidR="00EC692F" w:rsidRPr="00DB78BE">
        <w:rPr>
          <w:rFonts w:ascii="GHEA Grapalat" w:hAnsi="GHEA Grapalat" w:cs="Sylfaen"/>
          <w:bCs/>
          <w:lang w:val="hy-AM"/>
        </w:rPr>
        <w:t xml:space="preserve">րոշմամբ հաստատված </w:t>
      </w:r>
      <w:r w:rsidR="00EC1E32" w:rsidRPr="00DB78BE">
        <w:rPr>
          <w:rFonts w:ascii="GHEA Grapalat" w:hAnsi="GHEA Grapalat" w:cs="Sylfaen"/>
          <w:bCs/>
          <w:lang w:val="hy-AM"/>
        </w:rPr>
        <w:t>կ</w:t>
      </w:r>
      <w:r w:rsidR="00EC692F" w:rsidRPr="00DB78BE">
        <w:rPr>
          <w:rFonts w:ascii="GHEA Grapalat" w:hAnsi="GHEA Grapalat" w:cs="Sylfaen"/>
          <w:bCs/>
          <w:lang w:val="hy-AM"/>
        </w:rPr>
        <w:t>արգի՝</w:t>
      </w:r>
    </w:p>
    <w:p w14:paraId="1A384A1C" w14:textId="18B6E39C" w:rsidR="005C01F0" w:rsidRPr="00DB78BE" w:rsidRDefault="00EC692F" w:rsidP="006B43FC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>ա</w:t>
      </w:r>
      <w:r w:rsidR="006B43FC" w:rsidRPr="00DB78BE">
        <w:rPr>
          <w:rFonts w:ascii="GHEA Grapalat" w:hAnsi="GHEA Grapalat"/>
          <w:lang w:val="hy-AM"/>
        </w:rPr>
        <w:t>.</w:t>
      </w: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5C01F0" w:rsidRPr="00DB78BE">
        <w:rPr>
          <w:rFonts w:ascii="GHEA Grapalat" w:hAnsi="GHEA Grapalat"/>
          <w:lang w:val="hy-AM"/>
        </w:rPr>
        <w:t>1-ին</w:t>
      </w:r>
      <w:r w:rsidR="007872D1" w:rsidRPr="00DB78BE">
        <w:rPr>
          <w:rFonts w:ascii="GHEA Grapalat" w:hAnsi="GHEA Grapalat"/>
          <w:lang w:val="hy-AM"/>
        </w:rPr>
        <w:t>,</w:t>
      </w:r>
      <w:r w:rsidR="005C01F0" w:rsidRPr="00DB78BE">
        <w:rPr>
          <w:rFonts w:ascii="GHEA Grapalat" w:hAnsi="GHEA Grapalat"/>
          <w:lang w:val="hy-AM"/>
        </w:rPr>
        <w:t xml:space="preserve"> </w:t>
      </w:r>
      <w:r w:rsidR="007872D1" w:rsidRPr="00DB78BE">
        <w:rPr>
          <w:rFonts w:ascii="GHEA Grapalat" w:hAnsi="GHEA Grapalat" w:cs="Sylfaen"/>
          <w:bCs/>
          <w:lang w:val="hy-AM"/>
        </w:rPr>
        <w:t>2-րդ և 3-րդ կետերում</w:t>
      </w:r>
      <w:r w:rsidR="005C01F0" w:rsidRPr="00DB78BE">
        <w:rPr>
          <w:rFonts w:ascii="GHEA Grapalat" w:hAnsi="GHEA Grapalat"/>
          <w:lang w:val="hy-AM"/>
        </w:rPr>
        <w:t xml:space="preserve"> </w:t>
      </w:r>
      <w:r w:rsidR="00097EF2" w:rsidRPr="00DB78BE">
        <w:rPr>
          <w:rFonts w:ascii="GHEA Grapalat" w:hAnsi="GHEA Grapalat"/>
          <w:lang w:val="hy-AM"/>
        </w:rPr>
        <w:t xml:space="preserve"> </w:t>
      </w:r>
      <w:bookmarkStart w:id="2" w:name="_Hlk201566631"/>
      <w:r w:rsidR="005C01F0" w:rsidRPr="00DB78BE">
        <w:rPr>
          <w:rFonts w:ascii="GHEA Grapalat" w:hAnsi="GHEA Grapalat" w:cs="Sylfaen"/>
          <w:bCs/>
          <w:lang w:val="hy-AM"/>
        </w:rPr>
        <w:t>«</w:t>
      </w:r>
      <w:bookmarkEnd w:id="2"/>
      <w:r w:rsidR="005C01F0" w:rsidRPr="00DB78BE">
        <w:rPr>
          <w:rFonts w:ascii="GHEA Grapalat" w:hAnsi="GHEA Grapalat" w:cs="Sylfaen"/>
          <w:bCs/>
          <w:lang w:val="hy-AM"/>
        </w:rPr>
        <w:t>օտարման» բառից հետո լրացնել «(</w:t>
      </w:r>
      <w:r w:rsidR="005D15DF" w:rsidRPr="00DB78BE">
        <w:rPr>
          <w:rFonts w:ascii="GHEA Grapalat" w:hAnsi="GHEA Grapalat" w:cs="Sylfaen"/>
          <w:bCs/>
          <w:lang w:val="hy-AM"/>
        </w:rPr>
        <w:t xml:space="preserve">բացառությամբ </w:t>
      </w:r>
      <w:r w:rsidR="006A6A33" w:rsidRPr="00DB78BE">
        <w:rPr>
          <w:rFonts w:ascii="GHEA Grapalat" w:hAnsi="GHEA Grapalat"/>
          <w:bCs/>
          <w:shd w:val="clear" w:color="auto" w:fill="FFFFFF"/>
          <w:lang w:val="hy-AM"/>
        </w:rPr>
        <w:t>Հայաստանի Հանրապետության</w:t>
      </w:r>
      <w:r w:rsidR="005D15DF" w:rsidRPr="00DB78BE">
        <w:rPr>
          <w:rFonts w:ascii="GHEA Grapalat" w:hAnsi="GHEA Grapalat" w:cs="Sylfaen"/>
          <w:bCs/>
          <w:lang w:val="hy-AM"/>
        </w:rPr>
        <w:t xml:space="preserve"> հողային օրենսգրքի 61-րդ հոդվածի 1-ին մասի 2-րդ կետով նախատեսված դեպքերի</w:t>
      </w:r>
      <w:r w:rsidR="005C01F0" w:rsidRPr="00DB78BE">
        <w:rPr>
          <w:rFonts w:ascii="GHEA Grapalat" w:hAnsi="GHEA Grapalat" w:cs="Sylfaen"/>
          <w:bCs/>
          <w:lang w:val="hy-AM"/>
        </w:rPr>
        <w:t>)» բառերը</w:t>
      </w:r>
      <w:r w:rsidR="00DB02A7" w:rsidRPr="00DB78BE">
        <w:rPr>
          <w:rFonts w:ascii="GHEA Grapalat" w:hAnsi="GHEA Grapalat" w:cs="Sylfaen"/>
          <w:bCs/>
          <w:lang w:val="hy-AM"/>
        </w:rPr>
        <w:t>, իսկ «</w:t>
      </w:r>
      <w:r w:rsidR="00DB02A7" w:rsidRPr="00DB78BE">
        <w:rPr>
          <w:rFonts w:ascii="GHEA Grapalat" w:hAnsi="GHEA Grapalat"/>
          <w:lang w:val="hy-AM"/>
        </w:rPr>
        <w:t>օգտագործման</w:t>
      </w:r>
      <w:r w:rsidR="00DB02A7" w:rsidRPr="00DB78BE">
        <w:rPr>
          <w:rFonts w:ascii="GHEA Grapalat" w:hAnsi="GHEA Grapalat" w:cs="Sylfaen"/>
          <w:bCs/>
          <w:lang w:val="hy-AM"/>
        </w:rPr>
        <w:t xml:space="preserve">» բառից հետո լրացնել «(բացառությամբ </w:t>
      </w:r>
      <w:r w:rsidR="00DB02A7" w:rsidRPr="00DB78BE">
        <w:rPr>
          <w:rFonts w:ascii="GHEA Grapalat" w:hAnsi="GHEA Grapalat"/>
          <w:bCs/>
          <w:shd w:val="clear" w:color="auto" w:fill="FFFFFF"/>
          <w:lang w:val="hy-AM"/>
        </w:rPr>
        <w:t>Հայաստանի Հանրապետության</w:t>
      </w:r>
      <w:r w:rsidR="00DB02A7" w:rsidRPr="00DB78BE">
        <w:rPr>
          <w:rFonts w:ascii="GHEA Grapalat" w:hAnsi="GHEA Grapalat" w:cs="Sylfaen"/>
          <w:bCs/>
          <w:lang w:val="hy-AM"/>
        </w:rPr>
        <w:t xml:space="preserve"> հողային օրենսգրքի 75-րդ հոդվածի 1-ին մասի 2-րդ կետով նախատեսված դեպքերի)» բառերը</w:t>
      </w:r>
      <w:r w:rsidR="00DB02A7" w:rsidRPr="00DB78BE">
        <w:rPr>
          <w:rFonts w:ascii="MS Mincho" w:eastAsia="MS Mincho" w:hAnsi="MS Mincho" w:cs="MS Mincho" w:hint="eastAsia"/>
          <w:bCs/>
          <w:lang w:val="hy-AM"/>
        </w:rPr>
        <w:t>․</w:t>
      </w:r>
    </w:p>
    <w:p w14:paraId="1DF87D44" w14:textId="4C694169" w:rsidR="00AB5AFE" w:rsidRPr="00DB78BE" w:rsidRDefault="007872D1" w:rsidP="006B43FC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lastRenderedPageBreak/>
        <w:t>բ</w:t>
      </w:r>
      <w:r w:rsidR="006B43FC" w:rsidRPr="00DB78BE">
        <w:rPr>
          <w:rFonts w:ascii="GHEA Grapalat" w:hAnsi="GHEA Grapalat"/>
          <w:lang w:val="hy-AM"/>
        </w:rPr>
        <w:t>.</w:t>
      </w:r>
      <w:r w:rsidR="00EE3B9C" w:rsidRPr="00DB78BE">
        <w:rPr>
          <w:rFonts w:ascii="GHEA Grapalat" w:hAnsi="GHEA Grapalat" w:cs="Sylfaen"/>
          <w:bCs/>
          <w:lang w:val="hy-AM"/>
        </w:rPr>
        <w:t xml:space="preserve"> </w:t>
      </w:r>
      <w:r w:rsidR="003E211E" w:rsidRPr="00DB78BE">
        <w:rPr>
          <w:rFonts w:ascii="GHEA Grapalat" w:hAnsi="GHEA Grapalat" w:cs="Sylfaen"/>
          <w:bCs/>
          <w:lang w:val="hy-AM"/>
        </w:rPr>
        <w:t>5-րդ կետ</w:t>
      </w:r>
      <w:r w:rsidRPr="00DB78BE">
        <w:rPr>
          <w:rFonts w:ascii="GHEA Grapalat" w:hAnsi="GHEA Grapalat" w:cs="Sylfaen"/>
          <w:bCs/>
          <w:lang w:val="hy-AM"/>
        </w:rPr>
        <w:t>ում</w:t>
      </w:r>
      <w:r w:rsidR="003E211E" w:rsidRPr="00DB78BE">
        <w:rPr>
          <w:rFonts w:ascii="GHEA Grapalat" w:hAnsi="GHEA Grapalat" w:cs="Sylfaen"/>
          <w:bCs/>
          <w:lang w:val="hy-AM"/>
        </w:rPr>
        <w:t xml:space="preserve"> «նյութերը» բառից հետո լրացնել «</w:t>
      </w:r>
      <w:r w:rsidR="00DD462B" w:rsidRPr="00DB78BE">
        <w:rPr>
          <w:rFonts w:ascii="GHEA Grapalat" w:hAnsi="GHEA Grapalat" w:cs="Sylfaen"/>
          <w:bCs/>
          <w:lang w:val="hy-AM"/>
        </w:rPr>
        <w:t>,</w:t>
      </w:r>
      <w:bookmarkStart w:id="3" w:name="_Hlk201567615"/>
      <w:r w:rsidR="005D15DF" w:rsidRPr="00DB78BE">
        <w:rPr>
          <w:rFonts w:ascii="GHEA Grapalat" w:hAnsi="GHEA Grapalat" w:cs="Sylfaen"/>
          <w:bCs/>
          <w:lang w:val="hy-AM"/>
        </w:rPr>
        <w:t>ստանում է</w:t>
      </w:r>
      <w:r w:rsidR="003E211E" w:rsidRPr="00DB78BE">
        <w:rPr>
          <w:rFonts w:ascii="GHEA Grapalat" w:hAnsi="GHEA Grapalat" w:cs="Sylfaen"/>
          <w:bCs/>
          <w:lang w:val="hy-AM"/>
        </w:rPr>
        <w:t xml:space="preserve"> </w:t>
      </w:r>
      <w:r w:rsidR="00B71877" w:rsidRPr="00DB78BE">
        <w:rPr>
          <w:rFonts w:ascii="GHEA Grapalat" w:hAnsi="GHEA Grapalat" w:cs="Sylfaen"/>
          <w:bCs/>
          <w:lang w:val="hy-AM"/>
        </w:rPr>
        <w:t xml:space="preserve">նաև </w:t>
      </w:r>
      <w:r w:rsidR="003E211E" w:rsidRPr="00DB78BE">
        <w:rPr>
          <w:rFonts w:ascii="GHEA Grapalat" w:hAnsi="GHEA Grapalat" w:cs="Sylfaen"/>
          <w:bCs/>
          <w:lang w:val="hy-AM"/>
        </w:rPr>
        <w:t xml:space="preserve">Պետական գույքի կառավարման կոմիտեի </w:t>
      </w:r>
      <w:r w:rsidR="005D15DF" w:rsidRPr="00DB78BE">
        <w:rPr>
          <w:rFonts w:ascii="GHEA Grapalat" w:hAnsi="GHEA Grapalat" w:cs="Sylfaen"/>
          <w:bCs/>
          <w:lang w:val="hy-AM"/>
        </w:rPr>
        <w:t>դիրքորոշումը</w:t>
      </w:r>
      <w:bookmarkEnd w:id="3"/>
      <w:r w:rsidR="003E211E" w:rsidRPr="00DB78BE">
        <w:rPr>
          <w:rFonts w:ascii="GHEA Grapalat" w:hAnsi="GHEA Grapalat" w:cs="Sylfaen"/>
          <w:bCs/>
          <w:lang w:val="hy-AM"/>
        </w:rPr>
        <w:t>»</w:t>
      </w:r>
      <w:r w:rsidR="00DA095D" w:rsidRPr="00DB78BE">
        <w:rPr>
          <w:rFonts w:ascii="GHEA Grapalat" w:hAnsi="GHEA Grapalat" w:cs="Sylfaen"/>
          <w:bCs/>
          <w:lang w:val="hy-AM"/>
        </w:rPr>
        <w:t xml:space="preserve"> բառերը</w:t>
      </w:r>
      <w:r w:rsidR="00AF7A9A" w:rsidRPr="00DB78BE">
        <w:rPr>
          <w:rFonts w:ascii="GHEA Grapalat" w:hAnsi="GHEA Grapalat"/>
          <w:lang w:val="hy-AM"/>
        </w:rPr>
        <w:t>.</w:t>
      </w:r>
    </w:p>
    <w:p w14:paraId="2165EFEA" w14:textId="65E098E1" w:rsidR="005D15DF" w:rsidRPr="00DB78BE" w:rsidRDefault="00B71877" w:rsidP="006B43FC">
      <w:pPr>
        <w:pStyle w:val="a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>գ</w:t>
      </w:r>
      <w:r w:rsidR="006B43FC" w:rsidRPr="00DB78BE">
        <w:rPr>
          <w:rFonts w:ascii="GHEA Grapalat" w:hAnsi="GHEA Grapalat"/>
          <w:lang w:val="hy-AM"/>
        </w:rPr>
        <w:t>.</w:t>
      </w:r>
      <w:r w:rsidR="00EE3B9C" w:rsidRPr="00DB78BE">
        <w:rPr>
          <w:rFonts w:ascii="GHEA Grapalat" w:hAnsi="GHEA Grapalat" w:cs="Sylfaen"/>
          <w:bCs/>
          <w:lang w:val="hy-AM"/>
        </w:rPr>
        <w:t xml:space="preserve"> </w:t>
      </w:r>
      <w:r w:rsidR="005D15DF" w:rsidRPr="00DB78BE">
        <w:rPr>
          <w:rFonts w:ascii="GHEA Grapalat" w:hAnsi="GHEA Grapalat" w:cs="Sylfaen"/>
          <w:bCs/>
          <w:lang w:val="hy-AM"/>
        </w:rPr>
        <w:t>6-րդ կետը լրացնել հետևյալ բովանդակությամբ նոր՝ 6-րդ ենթակետով.</w:t>
      </w:r>
    </w:p>
    <w:p w14:paraId="4F8B6E94" w14:textId="7455E573" w:rsidR="005D15DF" w:rsidRPr="00DB78BE" w:rsidRDefault="000B0308" w:rsidP="00DA095D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>«6) ներկայացված տարածքների օտարումը, անհատույց օգտագործման և կառուցապատման իրավունքով տրամադրումը հակասում է պետական գույքի կառավարման քաղաքականությանը և սկզբունքներին</w:t>
      </w:r>
      <w:r w:rsidR="00306656" w:rsidRPr="00DB78BE">
        <w:rPr>
          <w:rFonts w:ascii="GHEA Grapalat" w:hAnsi="GHEA Grapalat" w:cs="Sylfaen"/>
          <w:bCs/>
          <w:lang w:val="hy-AM"/>
        </w:rPr>
        <w:t xml:space="preserve"> կամ յուրաքանչյուր դեպքում նշված տարածքների օգտագործումը նախատեսված է պետական կարիքների առաջնահերթ բավարարման համար</w:t>
      </w:r>
      <w:r w:rsidRPr="00DB78BE">
        <w:rPr>
          <w:rFonts w:ascii="GHEA Grapalat" w:hAnsi="GHEA Grapalat" w:cs="Sylfaen"/>
          <w:bCs/>
          <w:lang w:val="hy-AM"/>
        </w:rPr>
        <w:t>։».</w:t>
      </w:r>
    </w:p>
    <w:p w14:paraId="0AE69F99" w14:textId="0ABFF58F" w:rsidR="00AD6E40" w:rsidRPr="00DB78BE" w:rsidRDefault="00B71877" w:rsidP="00AD6E40">
      <w:pPr>
        <w:pStyle w:val="a8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Cambria Math"/>
          <w:bCs/>
          <w:lang w:val="hy-AM"/>
        </w:rPr>
        <w:t>դ</w:t>
      </w:r>
      <w:r w:rsidR="006B43FC" w:rsidRPr="00DB78BE">
        <w:rPr>
          <w:rFonts w:ascii="GHEA Grapalat" w:hAnsi="GHEA Grapalat"/>
          <w:lang w:val="hy-AM"/>
        </w:rPr>
        <w:t>.</w:t>
      </w:r>
      <w:r w:rsidR="00E8727C" w:rsidRPr="00DB78BE">
        <w:rPr>
          <w:rFonts w:ascii="GHEA Grapalat" w:hAnsi="GHEA Grapalat" w:cs="Cambria Math"/>
          <w:bCs/>
          <w:lang w:val="hy-AM"/>
        </w:rPr>
        <w:t xml:space="preserve"> </w:t>
      </w:r>
      <w:r w:rsidR="00AD6E40" w:rsidRPr="00DB78BE">
        <w:rPr>
          <w:rFonts w:ascii="GHEA Grapalat" w:hAnsi="GHEA Grapalat"/>
          <w:lang w:val="hy-AM"/>
        </w:rPr>
        <w:t xml:space="preserve">8-րդ կետը  </w:t>
      </w:r>
      <w:r w:rsidR="00AD6E40" w:rsidRPr="00DB78BE">
        <w:rPr>
          <w:rFonts w:ascii="GHEA Grapalat" w:hAnsi="GHEA Grapalat" w:cs="Sylfaen"/>
          <w:bCs/>
          <w:lang w:val="hy-AM"/>
        </w:rPr>
        <w:t>«բացասական» բառից առաջ լրացնել «Պետական լիազոր մարմնի կամ</w:t>
      </w:r>
      <w:r w:rsidR="00AD6E40" w:rsidRPr="00DB78BE">
        <w:rPr>
          <w:rFonts w:ascii="GHEA Grapalat" w:hAnsi="GHEA Grapalat"/>
          <w:lang w:val="hy-AM"/>
        </w:rPr>
        <w:t xml:space="preserve"> </w:t>
      </w:r>
      <w:r w:rsidR="00AD6E40" w:rsidRPr="00DB78BE">
        <w:rPr>
          <w:rFonts w:ascii="GHEA Grapalat" w:hAnsi="GHEA Grapalat" w:cs="Sylfaen"/>
          <w:bCs/>
          <w:lang w:val="hy-AM"/>
        </w:rPr>
        <w:t>Պետական գույքի կառավարման կոմիտեի» բառերը</w:t>
      </w:r>
      <w:r w:rsidR="00AD6E40" w:rsidRPr="00DB78BE">
        <w:rPr>
          <w:rFonts w:ascii="MS Mincho" w:eastAsia="MS Mincho" w:hAnsi="MS Mincho" w:cs="MS Mincho" w:hint="eastAsia"/>
          <w:bCs/>
          <w:lang w:val="hy-AM"/>
        </w:rPr>
        <w:t>․</w:t>
      </w:r>
    </w:p>
    <w:p w14:paraId="41DD11E6" w14:textId="3C9CBFFD" w:rsidR="000B0308" w:rsidRPr="00DB78BE" w:rsidRDefault="00AD6E40" w:rsidP="00E8727C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B71877" w:rsidRPr="00DB78BE">
        <w:rPr>
          <w:rFonts w:ascii="GHEA Grapalat" w:hAnsi="GHEA Grapalat" w:cs="Sylfaen"/>
          <w:bCs/>
          <w:lang w:val="hy-AM"/>
        </w:rPr>
        <w:t>ե</w:t>
      </w:r>
      <w:r w:rsidR="006B43FC" w:rsidRPr="00DB78BE">
        <w:rPr>
          <w:rFonts w:ascii="GHEA Grapalat" w:hAnsi="GHEA Grapalat"/>
          <w:lang w:val="hy-AM"/>
        </w:rPr>
        <w:t>.</w:t>
      </w: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E8727C" w:rsidRPr="00DB78BE">
        <w:rPr>
          <w:rFonts w:ascii="GHEA Grapalat" w:hAnsi="GHEA Grapalat" w:cs="Sylfaen"/>
          <w:bCs/>
          <w:lang w:val="hy-AM"/>
        </w:rPr>
        <w:t xml:space="preserve">11-րդ </w:t>
      </w:r>
      <w:r w:rsidR="00DD462B" w:rsidRPr="00DB78BE">
        <w:rPr>
          <w:rFonts w:ascii="GHEA Grapalat" w:hAnsi="GHEA Grapalat" w:cs="Sylfaen"/>
          <w:bCs/>
          <w:lang w:val="hy-AM"/>
        </w:rPr>
        <w:t xml:space="preserve">կետը </w:t>
      </w:r>
      <w:r w:rsidR="000B0308" w:rsidRPr="00DB78BE">
        <w:rPr>
          <w:rFonts w:ascii="GHEA Grapalat" w:hAnsi="GHEA Grapalat" w:cs="Sylfaen"/>
          <w:bCs/>
          <w:lang w:val="hy-AM"/>
        </w:rPr>
        <w:t xml:space="preserve">շարադրել </w:t>
      </w:r>
      <w:r w:rsidR="0049072B">
        <w:rPr>
          <w:rFonts w:ascii="GHEA Grapalat" w:hAnsi="GHEA Grapalat" w:cs="Sylfaen"/>
          <w:bCs/>
          <w:lang w:val="hy-AM"/>
        </w:rPr>
        <w:t xml:space="preserve">նոր </w:t>
      </w:r>
      <w:r w:rsidR="000B0308" w:rsidRPr="00DB78BE">
        <w:rPr>
          <w:rFonts w:ascii="GHEA Grapalat" w:hAnsi="GHEA Grapalat" w:cs="Sylfaen"/>
          <w:bCs/>
          <w:lang w:val="hy-AM"/>
        </w:rPr>
        <w:t>խմբագրությամբ.</w:t>
      </w:r>
    </w:p>
    <w:p w14:paraId="05D7ECC2" w14:textId="58975171" w:rsidR="000B0308" w:rsidRPr="00DB78BE" w:rsidRDefault="00AD6E40" w:rsidP="000B0308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0B0308" w:rsidRPr="00DB78BE">
        <w:rPr>
          <w:rFonts w:ascii="GHEA Grapalat" w:hAnsi="GHEA Grapalat" w:cs="Sylfaen"/>
          <w:bCs/>
          <w:lang w:val="hy-AM"/>
        </w:rPr>
        <w:t>«11</w:t>
      </w:r>
      <w:r w:rsidR="000B0308" w:rsidRPr="00DB78BE">
        <w:rPr>
          <w:rFonts w:ascii="MS Mincho" w:eastAsia="MS Mincho" w:hAnsi="MS Mincho" w:cs="MS Mincho" w:hint="eastAsia"/>
          <w:bCs/>
          <w:lang w:val="hy-AM"/>
        </w:rPr>
        <w:t>․</w:t>
      </w: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0B0308" w:rsidRPr="00DB78BE">
        <w:rPr>
          <w:rFonts w:ascii="GHEA Grapalat" w:hAnsi="GHEA Grapalat" w:cs="Sylfaen"/>
          <w:bCs/>
          <w:lang w:val="hy-AM"/>
        </w:rPr>
        <w:t>Մարզպետը հնգօրյա ժամկետում քննարկում է ներկայացված նյութերը, համաձայնեցնում է Պետական գույքի կառավարման կոմիտեի նախագահի հետ և դրանք համապատասխան եզրակացությամբ վերադարձնում համայնքի ղեկավարին։».</w:t>
      </w:r>
    </w:p>
    <w:p w14:paraId="77BE411D" w14:textId="4D48EB6F" w:rsidR="00A23AFF" w:rsidRPr="00DB78BE" w:rsidRDefault="00B71877" w:rsidP="007A5896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>զ</w:t>
      </w:r>
      <w:r w:rsidR="006B43FC" w:rsidRPr="00DB78BE">
        <w:rPr>
          <w:rFonts w:ascii="GHEA Grapalat" w:hAnsi="GHEA Grapalat"/>
          <w:lang w:val="hy-AM"/>
        </w:rPr>
        <w:t>.</w:t>
      </w:r>
      <w:r w:rsidR="00492D92" w:rsidRPr="00DB78BE">
        <w:rPr>
          <w:rFonts w:ascii="GHEA Grapalat" w:hAnsi="GHEA Grapalat" w:cs="Sylfaen"/>
          <w:bCs/>
          <w:lang w:val="hy-AM"/>
        </w:rPr>
        <w:t xml:space="preserve"> </w:t>
      </w:r>
      <w:r w:rsidR="007A5896" w:rsidRPr="00DB78BE">
        <w:rPr>
          <w:rFonts w:ascii="GHEA Grapalat" w:hAnsi="GHEA Grapalat" w:cs="Sylfaen"/>
          <w:bCs/>
          <w:lang w:val="hy-AM"/>
        </w:rPr>
        <w:t>12-րդ կետը լրացնել հետևյալ բովանդակությամբ նոր՝ 6-րդ ենթակետով.</w:t>
      </w:r>
      <w:r w:rsidR="00A23AFF" w:rsidRPr="00DB78BE">
        <w:rPr>
          <w:rFonts w:ascii="GHEA Grapalat" w:hAnsi="GHEA Grapalat" w:cs="Sylfaen"/>
          <w:bCs/>
          <w:lang w:val="hy-AM"/>
        </w:rPr>
        <w:t xml:space="preserve"> </w:t>
      </w:r>
    </w:p>
    <w:p w14:paraId="2F072FFE" w14:textId="70D35DB1" w:rsidR="007A5896" w:rsidRPr="00DB78BE" w:rsidRDefault="00A23AFF" w:rsidP="007A5896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>«6) ներկայացված տարածքների վարձակալության տրամադրումը հակասում է պետական գույքի կառավարման քաղաքականությանը և սկզբունքներին</w:t>
      </w:r>
      <w:r w:rsidRPr="00DB78BE">
        <w:rPr>
          <w:rFonts w:ascii="GHEA Grapalat" w:hAnsi="GHEA Grapalat"/>
          <w:lang w:val="hy-AM"/>
        </w:rPr>
        <w:t xml:space="preserve"> </w:t>
      </w:r>
      <w:r w:rsidRPr="00DB78BE">
        <w:rPr>
          <w:rFonts w:ascii="GHEA Grapalat" w:hAnsi="GHEA Grapalat" w:cs="Sylfaen"/>
          <w:bCs/>
          <w:lang w:val="hy-AM"/>
        </w:rPr>
        <w:t>կամ յուրաքանչյուր դեպքում նշված տարածքների օգտագործումը նախատեսված է պետական կարիքների առաջնահերթ բավարարման համար։»։</w:t>
      </w:r>
    </w:p>
    <w:p w14:paraId="2EECB412" w14:textId="704BDA1B" w:rsidR="00F32964" w:rsidRPr="00DB78BE" w:rsidRDefault="007A5896" w:rsidP="00F32964">
      <w:pPr>
        <w:pStyle w:val="a8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>ը</w:t>
      </w:r>
      <w:r w:rsidRPr="00DB78BE">
        <w:rPr>
          <w:rFonts w:ascii="GHEA Grapalat" w:hAnsi="GHEA Grapalat"/>
          <w:lang w:val="hy-AM"/>
        </w:rPr>
        <w:t>.</w:t>
      </w: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E8727C" w:rsidRPr="00DB78BE">
        <w:rPr>
          <w:rFonts w:ascii="GHEA Grapalat" w:hAnsi="GHEA Grapalat" w:cs="Sylfaen"/>
          <w:bCs/>
          <w:lang w:val="hy-AM"/>
        </w:rPr>
        <w:t>13-րդ կետ</w:t>
      </w:r>
      <w:r w:rsidR="00510774" w:rsidRPr="00DB78BE">
        <w:rPr>
          <w:rFonts w:ascii="GHEA Grapalat" w:hAnsi="GHEA Grapalat" w:cs="Sylfaen"/>
          <w:bCs/>
          <w:lang w:val="hy-AM"/>
        </w:rPr>
        <w:t>ում</w:t>
      </w:r>
      <w:r w:rsidR="00E8727C" w:rsidRPr="00DB78BE">
        <w:rPr>
          <w:rFonts w:ascii="GHEA Grapalat" w:hAnsi="GHEA Grapalat" w:cs="Sylfaen"/>
          <w:bCs/>
          <w:lang w:val="hy-AM"/>
        </w:rPr>
        <w:t xml:space="preserve"> «</w:t>
      </w:r>
      <w:r w:rsidR="006A1F83">
        <w:rPr>
          <w:rFonts w:ascii="GHEA Grapalat" w:hAnsi="GHEA Grapalat" w:cs="Sylfaen"/>
          <w:bCs/>
          <w:lang w:val="hy-AM"/>
        </w:rPr>
        <w:t>Մ</w:t>
      </w:r>
      <w:r w:rsidR="00E8727C" w:rsidRPr="00DB78BE">
        <w:rPr>
          <w:rFonts w:ascii="GHEA Grapalat" w:hAnsi="GHEA Grapalat" w:cs="Sylfaen"/>
          <w:bCs/>
          <w:lang w:val="hy-AM"/>
        </w:rPr>
        <w:t>արզպետ</w:t>
      </w:r>
      <w:r w:rsidR="00DD462B" w:rsidRPr="00DB78BE">
        <w:rPr>
          <w:rFonts w:ascii="GHEA Grapalat" w:hAnsi="GHEA Grapalat" w:cs="Sylfaen"/>
          <w:bCs/>
          <w:lang w:val="hy-AM"/>
        </w:rPr>
        <w:t>ի</w:t>
      </w:r>
      <w:r w:rsidR="00E8727C" w:rsidRPr="00DB78BE">
        <w:rPr>
          <w:rFonts w:ascii="GHEA Grapalat" w:hAnsi="GHEA Grapalat" w:cs="Sylfaen"/>
          <w:bCs/>
          <w:lang w:val="hy-AM"/>
        </w:rPr>
        <w:t>» բառերից հետո լրացնել «</w:t>
      </w:r>
      <w:r w:rsidR="00F9415B" w:rsidRPr="00DB78BE">
        <w:rPr>
          <w:rFonts w:ascii="GHEA Grapalat" w:hAnsi="GHEA Grapalat" w:cs="Sylfaen"/>
          <w:bCs/>
          <w:lang w:val="hy-AM"/>
        </w:rPr>
        <w:t xml:space="preserve">և </w:t>
      </w:r>
      <w:r w:rsidR="00E8727C" w:rsidRPr="00DB78BE">
        <w:rPr>
          <w:rFonts w:ascii="GHEA Grapalat" w:hAnsi="GHEA Grapalat" w:cs="Sylfaen"/>
          <w:bCs/>
          <w:lang w:val="hy-AM"/>
        </w:rPr>
        <w:t>Պետական գույքի կառավարման կոմիտեի նախագահ</w:t>
      </w:r>
      <w:r w:rsidR="00F9415B" w:rsidRPr="00DB78BE">
        <w:rPr>
          <w:rFonts w:ascii="GHEA Grapalat" w:hAnsi="GHEA Grapalat" w:cs="Sylfaen"/>
          <w:bCs/>
          <w:lang w:val="hy-AM"/>
        </w:rPr>
        <w:t>ի</w:t>
      </w:r>
      <w:r w:rsidR="00E8727C" w:rsidRPr="00DB78BE">
        <w:rPr>
          <w:rFonts w:ascii="GHEA Grapalat" w:hAnsi="GHEA Grapalat" w:cs="Sylfaen"/>
          <w:bCs/>
          <w:lang w:val="hy-AM"/>
        </w:rPr>
        <w:t>» բառեր</w:t>
      </w:r>
      <w:r w:rsidR="00510774" w:rsidRPr="00DB78BE">
        <w:rPr>
          <w:rFonts w:ascii="GHEA Grapalat" w:hAnsi="GHEA Grapalat" w:cs="Sylfaen"/>
          <w:bCs/>
          <w:lang w:val="hy-AM"/>
        </w:rPr>
        <w:t>ով</w:t>
      </w:r>
      <w:r w:rsidR="00A23AFF" w:rsidRPr="00DB78BE">
        <w:rPr>
          <w:rFonts w:ascii="GHEA Grapalat" w:hAnsi="GHEA Grapalat" w:cs="Sylfaen"/>
          <w:bCs/>
          <w:lang w:val="hy-AM"/>
        </w:rPr>
        <w:t xml:space="preserve">, </w:t>
      </w:r>
      <w:r w:rsidR="00510774" w:rsidRPr="00DB78BE">
        <w:rPr>
          <w:rFonts w:ascii="GHEA Grapalat" w:hAnsi="GHEA Grapalat" w:cs="Sylfaen"/>
          <w:bCs/>
          <w:lang w:val="hy-AM"/>
        </w:rPr>
        <w:t xml:space="preserve">իսկ </w:t>
      </w:r>
      <w:r w:rsidR="00A23AFF" w:rsidRPr="00DB78BE">
        <w:rPr>
          <w:rFonts w:ascii="GHEA Grapalat" w:hAnsi="GHEA Grapalat" w:cs="Sylfaen"/>
          <w:bCs/>
          <w:lang w:val="hy-AM"/>
        </w:rPr>
        <w:t>«եզրակացության» բառը փոխ</w:t>
      </w:r>
      <w:r w:rsidR="004002DC" w:rsidRPr="00DB78BE">
        <w:rPr>
          <w:rFonts w:ascii="GHEA Grapalat" w:hAnsi="GHEA Grapalat" w:cs="Sylfaen"/>
          <w:bCs/>
          <w:lang w:val="hy-AM"/>
        </w:rPr>
        <w:t>արին</w:t>
      </w:r>
      <w:r w:rsidR="00A23AFF" w:rsidRPr="00DB78BE">
        <w:rPr>
          <w:rFonts w:ascii="GHEA Grapalat" w:hAnsi="GHEA Grapalat" w:cs="Sylfaen"/>
          <w:bCs/>
          <w:lang w:val="hy-AM"/>
        </w:rPr>
        <w:t>ել «եզրակացությունների» բառով։</w:t>
      </w:r>
    </w:p>
    <w:p w14:paraId="6A32205C" w14:textId="1DA3F6EF" w:rsidR="00F32964" w:rsidRPr="00DB78BE" w:rsidRDefault="007A5896" w:rsidP="00F32964">
      <w:pPr>
        <w:spacing w:line="360" w:lineRule="auto"/>
        <w:ind w:firstLine="567"/>
        <w:jc w:val="both"/>
        <w:rPr>
          <w:rFonts w:ascii="GHEA Grapalat" w:eastAsia="Calibri" w:hAnsi="GHEA Grapalat"/>
          <w:bCs/>
          <w:lang w:val="hy-AM"/>
        </w:rPr>
      </w:pPr>
      <w:r w:rsidRPr="00DB78BE">
        <w:rPr>
          <w:rFonts w:ascii="GHEA Grapalat" w:hAnsi="GHEA Grapalat" w:cs="Sylfaen"/>
          <w:bCs/>
          <w:lang w:val="hy-AM"/>
        </w:rPr>
        <w:t xml:space="preserve"> </w:t>
      </w:r>
      <w:r w:rsidR="002E0A5A" w:rsidRPr="00DB78BE">
        <w:rPr>
          <w:rFonts w:ascii="GHEA Grapalat" w:hAnsi="GHEA Grapalat"/>
          <w:lang w:val="hy-AM"/>
        </w:rPr>
        <w:t>2</w:t>
      </w:r>
      <w:r w:rsidR="00F32964" w:rsidRPr="00DB78BE">
        <w:rPr>
          <w:rFonts w:ascii="GHEA Grapalat" w:eastAsia="Calibri" w:hAnsi="GHEA Grapalat"/>
          <w:bCs/>
          <w:lang w:val="hy-AM"/>
        </w:rPr>
        <w:t xml:space="preserve">. Հայաստանի Հանրապետության կառավարության 2001 թվականի ապրիլի 12-ի </w:t>
      </w:r>
      <w:bookmarkStart w:id="4" w:name="_Hlk202351565"/>
      <w:r w:rsidR="00F32964" w:rsidRPr="00DB78BE">
        <w:rPr>
          <w:rFonts w:ascii="GHEA Grapalat" w:eastAsia="Calibri" w:hAnsi="GHEA Grapalat"/>
          <w:bCs/>
          <w:lang w:val="hy-AM"/>
        </w:rPr>
        <w:t>«</w:t>
      </w:r>
      <w:bookmarkEnd w:id="4"/>
      <w:r w:rsidR="00F32964" w:rsidRPr="00DB78BE">
        <w:rPr>
          <w:rFonts w:ascii="GHEA Grapalat" w:eastAsia="Calibri" w:hAnsi="GHEA Grapalat"/>
          <w:bCs/>
          <w:lang w:val="hy-AM"/>
        </w:rPr>
        <w:t>Պետական և համայնքային սեփականություն հանդիսացող հողամասերի օտարման, կառուցապատման իրավունքի և օգտագործման տրամադրման կարգը հաստատելու մասին» N 286 որոշման մեջ կատարել հետևյալ լրացումները և փոփոխությունները</w:t>
      </w:r>
      <w:r w:rsidR="00F32964" w:rsidRPr="00DB78BE">
        <w:rPr>
          <w:rFonts w:ascii="MS Mincho" w:eastAsia="MS Mincho" w:hAnsi="MS Mincho" w:cs="MS Mincho" w:hint="eastAsia"/>
          <w:bCs/>
          <w:lang w:val="hy-AM"/>
        </w:rPr>
        <w:t>․</w:t>
      </w:r>
    </w:p>
    <w:p w14:paraId="2F7A7EC4" w14:textId="75C66E6A" w:rsidR="00F32964" w:rsidRPr="00DB78BE" w:rsidRDefault="00F32964" w:rsidP="00386A01">
      <w:pPr>
        <w:spacing w:line="360" w:lineRule="auto"/>
        <w:ind w:firstLine="567"/>
        <w:jc w:val="both"/>
        <w:rPr>
          <w:rFonts w:ascii="GHEA Grapalat" w:eastAsia="MS Mincho" w:hAnsi="GHEA Grapalat" w:cs="MS Mincho"/>
          <w:bCs/>
          <w:lang w:val="hy-AM"/>
        </w:rPr>
      </w:pPr>
      <w:r w:rsidRPr="00DB78BE">
        <w:rPr>
          <w:rFonts w:ascii="GHEA Grapalat" w:eastAsia="Calibri" w:hAnsi="GHEA Grapalat"/>
          <w:bCs/>
          <w:lang w:val="hy-AM"/>
        </w:rPr>
        <w:t xml:space="preserve">1) </w:t>
      </w:r>
      <w:r w:rsidR="004F68DD" w:rsidRPr="00DB78BE">
        <w:rPr>
          <w:rFonts w:ascii="GHEA Grapalat" w:eastAsia="Calibri" w:hAnsi="GHEA Grapalat"/>
          <w:bCs/>
          <w:lang w:val="hy-AM"/>
        </w:rPr>
        <w:t>ո</w:t>
      </w:r>
      <w:r w:rsidRPr="00DB78BE">
        <w:rPr>
          <w:rFonts w:ascii="GHEA Grapalat" w:eastAsia="Calibri" w:hAnsi="GHEA Grapalat"/>
          <w:bCs/>
          <w:lang w:val="hy-AM"/>
        </w:rPr>
        <w:t>րոշման 1-ին կետով հաստատված կարգի՝</w:t>
      </w:r>
    </w:p>
    <w:p w14:paraId="095DEF50" w14:textId="77777777" w:rsidR="00F32964" w:rsidRPr="00DB78BE" w:rsidRDefault="00F32964" w:rsidP="00F32964">
      <w:pPr>
        <w:spacing w:line="360" w:lineRule="auto"/>
        <w:ind w:firstLine="567"/>
        <w:jc w:val="both"/>
        <w:rPr>
          <w:rFonts w:ascii="GHEA Grapalat" w:eastAsia="Calibri" w:hAnsi="GHEA Grapalat"/>
          <w:bCs/>
          <w:lang w:val="hy-AM"/>
        </w:rPr>
      </w:pPr>
      <w:r w:rsidRPr="00DB78BE">
        <w:rPr>
          <w:rFonts w:ascii="GHEA Grapalat" w:eastAsia="Calibri" w:hAnsi="GHEA Grapalat"/>
          <w:bCs/>
          <w:lang w:val="hy-AM"/>
        </w:rPr>
        <w:t>ա</w:t>
      </w:r>
      <w:r w:rsidRPr="00DB78BE">
        <w:rPr>
          <w:rFonts w:ascii="MS Mincho" w:eastAsia="MS Mincho" w:hAnsi="MS Mincho" w:cs="MS Mincho" w:hint="eastAsia"/>
          <w:bCs/>
          <w:lang w:val="hy-AM"/>
        </w:rPr>
        <w:t>․</w:t>
      </w:r>
      <w:r w:rsidRPr="00DB78BE">
        <w:rPr>
          <w:rFonts w:ascii="GHEA Grapalat" w:eastAsia="Calibri" w:hAnsi="GHEA Grapalat"/>
          <w:bCs/>
          <w:lang w:val="hy-AM"/>
        </w:rPr>
        <w:t>2-րդ կետը շարադրել նոր խմբագրությամբ՝</w:t>
      </w:r>
    </w:p>
    <w:p w14:paraId="73B275D3" w14:textId="68A8F53C" w:rsidR="00F32964" w:rsidRPr="00DB78BE" w:rsidRDefault="00F32964" w:rsidP="00F32964">
      <w:pPr>
        <w:spacing w:line="360" w:lineRule="auto"/>
        <w:ind w:firstLine="567"/>
        <w:jc w:val="both"/>
        <w:rPr>
          <w:rFonts w:ascii="GHEA Grapalat" w:eastAsia="MS Mincho" w:hAnsi="GHEA Grapalat" w:cs="MS Mincho"/>
          <w:bCs/>
          <w:lang w:val="hy-AM"/>
        </w:rPr>
      </w:pPr>
      <w:r w:rsidRPr="00DB78BE">
        <w:rPr>
          <w:rFonts w:ascii="GHEA Grapalat" w:eastAsia="Calibri" w:hAnsi="GHEA Grapalat"/>
          <w:bCs/>
          <w:lang w:val="hy-AM"/>
        </w:rPr>
        <w:lastRenderedPageBreak/>
        <w:t>«</w:t>
      </w:r>
      <w:r w:rsidRPr="00DB78BE">
        <w:rPr>
          <w:rFonts w:ascii="GHEA Grapalat" w:hAnsi="GHEA Grapalat"/>
          <w:lang w:val="hy-AM"/>
        </w:rPr>
        <w:t xml:space="preserve">2. </w:t>
      </w:r>
      <w:bookmarkStart w:id="5" w:name="_Hlk202783599"/>
      <w:r w:rsidRPr="00DB78BE">
        <w:rPr>
          <w:rFonts w:ascii="GHEA Grapalat" w:hAnsi="GHEA Grapalat"/>
          <w:lang w:val="hy-AM"/>
        </w:rPr>
        <w:t xml:space="preserve">Հողամասերի օտարումը, կառուցապատման և օգտագործման իրավունքի տրամադրումն իրականացվում է Հայաստանի Հանրապետության հողային օրենսգրքով, </w:t>
      </w:r>
      <w:r w:rsidR="00205A91" w:rsidRPr="00DB78BE">
        <w:rPr>
          <w:rFonts w:ascii="GHEA Grapalat" w:hAnsi="GHEA Grapalat"/>
          <w:lang w:val="hy-AM"/>
        </w:rPr>
        <w:t xml:space="preserve">«Պետական գույքի կառավարման մասին» օրենքով, պետական գույքի կառավարման գործընթացը կանոնակարգով ենթաօրենսդրական իրավական ակտերով, </w:t>
      </w:r>
      <w:r w:rsidRPr="00DB78BE">
        <w:rPr>
          <w:rFonts w:ascii="GHEA Grapalat" w:hAnsi="GHEA Grapalat"/>
          <w:lang w:val="hy-AM"/>
        </w:rPr>
        <w:t>սույն կարգով և այլ իրավական ակտերով սահմանված կարգով` համայնքի վարչական տարածքում` համայնքի ղեկավարի կողմից</w:t>
      </w:r>
      <w:r w:rsidR="00205A91" w:rsidRPr="00DB78BE">
        <w:rPr>
          <w:rFonts w:ascii="GHEA Grapalat" w:hAnsi="GHEA Grapalat"/>
          <w:lang w:val="hy-AM"/>
        </w:rPr>
        <w:t xml:space="preserve"> (բացառությամբ՝  </w:t>
      </w:r>
      <w:bookmarkStart w:id="6" w:name="_Hlk203494544"/>
      <w:r w:rsidR="00205A91" w:rsidRPr="00DB78BE">
        <w:rPr>
          <w:rFonts w:ascii="GHEA Grapalat" w:hAnsi="GHEA Grapalat"/>
          <w:lang w:val="hy-AM"/>
        </w:rPr>
        <w:t xml:space="preserve">Հայաստանի Հանրապետության </w:t>
      </w:r>
      <w:bookmarkEnd w:id="6"/>
      <w:r w:rsidR="00205A91" w:rsidRPr="00DB78BE">
        <w:rPr>
          <w:rFonts w:ascii="GHEA Grapalat" w:hAnsi="GHEA Grapalat"/>
          <w:lang w:val="hy-AM"/>
        </w:rPr>
        <w:t>հողային օրենսգրքի 61-րդ հոդվածի 1-ին մասի 2-րդ</w:t>
      </w:r>
      <w:r w:rsidR="00386A01" w:rsidRPr="00DB78BE">
        <w:rPr>
          <w:rFonts w:ascii="GHEA Grapalat" w:hAnsi="GHEA Grapalat"/>
          <w:lang w:val="hy-AM"/>
        </w:rPr>
        <w:t xml:space="preserve">, </w:t>
      </w:r>
      <w:r w:rsidR="00205A91" w:rsidRPr="00DB78BE">
        <w:rPr>
          <w:rFonts w:ascii="GHEA Grapalat" w:hAnsi="GHEA Grapalat"/>
          <w:lang w:val="hy-AM"/>
        </w:rPr>
        <w:t xml:space="preserve">75-րդ հոդվածի 1-ին մասի 2-րդ կետերով </w:t>
      </w:r>
      <w:r w:rsidR="00386A01" w:rsidRPr="00DB78BE">
        <w:rPr>
          <w:rFonts w:ascii="GHEA Grapalat" w:hAnsi="GHEA Grapalat"/>
          <w:lang w:val="hy-AM"/>
        </w:rPr>
        <w:t>և 89-րդ հոդվածի 1</w:t>
      </w:r>
      <w:r w:rsidR="00386A01" w:rsidRPr="00DB78BE">
        <w:rPr>
          <w:rFonts w:ascii="MS Mincho" w:eastAsia="MS Mincho" w:hAnsi="MS Mincho" w:cs="MS Mincho" w:hint="eastAsia"/>
          <w:lang w:val="hy-AM"/>
        </w:rPr>
        <w:t>․</w:t>
      </w:r>
      <w:r w:rsidR="00386A01" w:rsidRPr="00DB78BE">
        <w:rPr>
          <w:rFonts w:ascii="GHEA Grapalat" w:hAnsi="GHEA Grapalat"/>
          <w:lang w:val="hy-AM"/>
        </w:rPr>
        <w:t xml:space="preserve">1 </w:t>
      </w:r>
      <w:r w:rsidR="00386A01" w:rsidRPr="00DB78BE">
        <w:rPr>
          <w:rFonts w:ascii="GHEA Grapalat" w:hAnsi="GHEA Grapalat" w:cs="GHEA Grapalat"/>
          <w:lang w:val="hy-AM"/>
        </w:rPr>
        <w:t>կետով</w:t>
      </w:r>
      <w:r w:rsidR="00386A01" w:rsidRPr="00DB78BE">
        <w:rPr>
          <w:rFonts w:ascii="GHEA Grapalat" w:hAnsi="GHEA Grapalat"/>
          <w:lang w:val="hy-AM"/>
        </w:rPr>
        <w:t xml:space="preserve"> </w:t>
      </w:r>
      <w:r w:rsidR="00205A91" w:rsidRPr="00DB78BE">
        <w:rPr>
          <w:rFonts w:ascii="GHEA Grapalat" w:hAnsi="GHEA Grapalat"/>
          <w:lang w:val="hy-AM"/>
        </w:rPr>
        <w:t>նախատեսված դեպքերի)</w:t>
      </w:r>
      <w:bookmarkStart w:id="7" w:name="_Hlk202353502"/>
      <w:bookmarkEnd w:id="5"/>
      <w:r w:rsidRPr="00DB78BE">
        <w:rPr>
          <w:rFonts w:ascii="GHEA Grapalat" w:eastAsia="Calibri" w:hAnsi="GHEA Grapalat"/>
          <w:bCs/>
          <w:lang w:val="hy-AM"/>
        </w:rPr>
        <w:t>»</w:t>
      </w:r>
      <w:bookmarkEnd w:id="7"/>
      <w:r w:rsidR="00C774E3" w:rsidRPr="00DB78BE">
        <w:rPr>
          <w:rFonts w:ascii="MS Mincho" w:eastAsia="MS Mincho" w:hAnsi="MS Mincho" w:cs="MS Mincho" w:hint="eastAsia"/>
          <w:bCs/>
          <w:lang w:val="hy-AM"/>
        </w:rPr>
        <w:t>․</w:t>
      </w:r>
    </w:p>
    <w:p w14:paraId="205F0E79" w14:textId="75960344" w:rsidR="00F32964" w:rsidRPr="00DB78BE" w:rsidRDefault="00F32964" w:rsidP="00F32964">
      <w:pPr>
        <w:spacing w:line="360" w:lineRule="auto"/>
        <w:ind w:firstLine="567"/>
        <w:jc w:val="both"/>
        <w:rPr>
          <w:rFonts w:ascii="GHEA Grapalat" w:eastAsia="Calibri" w:hAnsi="GHEA Grapalat"/>
          <w:bCs/>
          <w:lang w:val="hy-AM"/>
        </w:rPr>
      </w:pPr>
      <w:r w:rsidRPr="00DB78BE">
        <w:rPr>
          <w:rFonts w:ascii="GHEA Grapalat" w:hAnsi="GHEA Grapalat"/>
          <w:shd w:val="clear" w:color="auto" w:fill="FFFFFF"/>
          <w:lang w:val="hy-AM"/>
        </w:rPr>
        <w:t>բ</w:t>
      </w:r>
      <w:r w:rsidRPr="00DB78BE">
        <w:rPr>
          <w:rFonts w:ascii="MS Mincho" w:eastAsia="MS Mincho" w:hAnsi="MS Mincho" w:cs="MS Mincho" w:hint="eastAsia"/>
          <w:lang w:val="hy-AM"/>
        </w:rPr>
        <w:t>․</w:t>
      </w:r>
      <w:r w:rsidRPr="00DB78BE">
        <w:rPr>
          <w:rFonts w:ascii="GHEA Grapalat" w:hAnsi="GHEA Grapalat"/>
          <w:lang w:val="hy-AM"/>
        </w:rPr>
        <w:t xml:space="preserve"> </w:t>
      </w:r>
      <w:r w:rsidR="00C774E3" w:rsidRPr="00DB78BE">
        <w:rPr>
          <w:rFonts w:ascii="GHEA Grapalat" w:hAnsi="GHEA Grapalat"/>
          <w:lang w:val="hy-AM"/>
        </w:rPr>
        <w:t xml:space="preserve">7-րդ կետում «հողամասերի համար» բառերից հետո լրացնել </w:t>
      </w:r>
      <w:r w:rsidR="006A1F83" w:rsidRPr="00DB78BE">
        <w:rPr>
          <w:rFonts w:ascii="GHEA Grapalat" w:hAnsi="GHEA Grapalat"/>
          <w:lang w:val="hy-AM"/>
        </w:rPr>
        <w:t>«</w:t>
      </w:r>
      <w:r w:rsidR="006A1F83">
        <w:rPr>
          <w:rFonts w:ascii="GHEA Grapalat" w:hAnsi="GHEA Grapalat"/>
          <w:lang w:val="hy-AM"/>
        </w:rPr>
        <w:t xml:space="preserve">, </w:t>
      </w:r>
      <w:r w:rsidR="00C774E3" w:rsidRPr="00DB78BE">
        <w:rPr>
          <w:rFonts w:ascii="GHEA Grapalat" w:hAnsi="GHEA Grapalat"/>
          <w:lang w:val="hy-AM"/>
        </w:rPr>
        <w:t>բացառությամբ՝ Հայաստանի Հանրապետության հողային օրենսգրքի 61-րդ հոդվածի 1-ին մասի 2-րդ, 75-րդ հոդվածի 1-ին մասի 2-րդ կետերով և 89-րդ հոդվածի 1</w:t>
      </w:r>
      <w:r w:rsidR="00C774E3" w:rsidRPr="00DB78BE">
        <w:rPr>
          <w:rFonts w:ascii="MS Mincho" w:eastAsia="MS Mincho" w:hAnsi="MS Mincho" w:cs="MS Mincho" w:hint="eastAsia"/>
          <w:lang w:val="hy-AM"/>
        </w:rPr>
        <w:t>․</w:t>
      </w:r>
      <w:r w:rsidR="00C774E3" w:rsidRPr="00DB78BE">
        <w:rPr>
          <w:rFonts w:ascii="GHEA Grapalat" w:hAnsi="GHEA Grapalat"/>
          <w:lang w:val="hy-AM"/>
        </w:rPr>
        <w:t xml:space="preserve">1 </w:t>
      </w:r>
      <w:r w:rsidR="00C774E3" w:rsidRPr="00DB78BE">
        <w:rPr>
          <w:rFonts w:ascii="GHEA Grapalat" w:hAnsi="GHEA Grapalat" w:cs="GHEA Grapalat"/>
          <w:lang w:val="hy-AM"/>
        </w:rPr>
        <w:t>կետով</w:t>
      </w:r>
      <w:r w:rsidR="00C774E3" w:rsidRPr="00DB78BE">
        <w:rPr>
          <w:rFonts w:ascii="GHEA Grapalat" w:hAnsi="GHEA Grapalat"/>
          <w:lang w:val="hy-AM"/>
        </w:rPr>
        <w:t xml:space="preserve"> նախատեսված դեպքերի» բառերը</w:t>
      </w:r>
      <w:r w:rsidRPr="00DB78BE">
        <w:rPr>
          <w:rFonts w:ascii="GHEA Grapalat" w:eastAsia="Calibri" w:hAnsi="GHEA Grapalat"/>
          <w:bCs/>
          <w:lang w:val="hy-AM"/>
        </w:rPr>
        <w:t>,</w:t>
      </w:r>
    </w:p>
    <w:p w14:paraId="16A12810" w14:textId="4F40AA63" w:rsidR="00F32964" w:rsidRPr="00DB78BE" w:rsidRDefault="00F32964" w:rsidP="00C774E3">
      <w:pPr>
        <w:spacing w:line="360" w:lineRule="auto"/>
        <w:ind w:firstLine="567"/>
        <w:jc w:val="both"/>
        <w:rPr>
          <w:rFonts w:ascii="GHEA Grapalat" w:eastAsia="MS Mincho" w:hAnsi="GHEA Grapalat" w:cs="MS Mincho"/>
          <w:bCs/>
          <w:lang w:val="hy-AM"/>
        </w:rPr>
      </w:pPr>
      <w:r w:rsidRPr="00DB78BE">
        <w:rPr>
          <w:rFonts w:ascii="GHEA Grapalat" w:hAnsi="GHEA Grapalat" w:cs="GHEA Grapalat"/>
          <w:lang w:val="hy-AM"/>
        </w:rPr>
        <w:t>գ</w:t>
      </w:r>
      <w:r w:rsidRPr="00DB78BE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DB78BE">
        <w:rPr>
          <w:rFonts w:ascii="GHEA Grapalat" w:hAnsi="GHEA Grapalat"/>
          <w:shd w:val="clear" w:color="auto" w:fill="FFFFFF"/>
          <w:lang w:val="hy-AM"/>
        </w:rPr>
        <w:t>14-րդ կետի «ա</w:t>
      </w:r>
      <w:bookmarkStart w:id="8" w:name="_Hlk202357189"/>
      <w:r w:rsidRPr="00DB78BE">
        <w:rPr>
          <w:rFonts w:ascii="GHEA Grapalat" w:hAnsi="GHEA Grapalat"/>
          <w:shd w:val="clear" w:color="auto" w:fill="FFFFFF"/>
          <w:lang w:val="hy-AM"/>
        </w:rPr>
        <w:t>»</w:t>
      </w:r>
      <w:bookmarkEnd w:id="8"/>
      <w:r w:rsidRPr="00DB78BE">
        <w:rPr>
          <w:rFonts w:ascii="GHEA Grapalat" w:hAnsi="GHEA Grapalat"/>
          <w:shd w:val="clear" w:color="auto" w:fill="FFFFFF"/>
          <w:lang w:val="hy-AM"/>
        </w:rPr>
        <w:t xml:space="preserve"> ենթակետից հանել «(մշտական)» բառը,</w:t>
      </w:r>
      <w:bookmarkStart w:id="9" w:name="_Hlk202171054"/>
    </w:p>
    <w:bookmarkEnd w:id="9"/>
    <w:p w14:paraId="3F8AADE0" w14:textId="5E8CD138" w:rsidR="00F32964" w:rsidRPr="00DB78BE" w:rsidRDefault="00C774E3" w:rsidP="00F32964">
      <w:pPr>
        <w:spacing w:line="360" w:lineRule="auto"/>
        <w:ind w:firstLine="567"/>
        <w:jc w:val="both"/>
        <w:rPr>
          <w:rFonts w:ascii="GHEA Grapalat" w:eastAsia="MS Mincho" w:hAnsi="GHEA Grapalat" w:cs="MS Mincho"/>
          <w:shd w:val="clear" w:color="auto" w:fill="FFFFFF"/>
          <w:lang w:val="hy-AM"/>
        </w:rPr>
      </w:pPr>
      <w:r w:rsidRPr="00DB78BE">
        <w:rPr>
          <w:rFonts w:ascii="GHEA Grapalat" w:hAnsi="GHEA Grapalat"/>
          <w:shd w:val="clear" w:color="auto" w:fill="FFFFFF"/>
          <w:lang w:val="hy-AM"/>
        </w:rPr>
        <w:t>դ</w:t>
      </w:r>
      <w:r w:rsidR="00F32964" w:rsidRPr="00DB78BE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F32964" w:rsidRPr="00DB78BE">
        <w:rPr>
          <w:rFonts w:ascii="GHEA Grapalat" w:hAnsi="GHEA Grapalat"/>
          <w:shd w:val="clear" w:color="auto" w:fill="FFFFFF"/>
          <w:lang w:val="hy-AM"/>
        </w:rPr>
        <w:t xml:space="preserve">17-րդ կետի </w:t>
      </w:r>
      <w:bookmarkStart w:id="10" w:name="_Hlk202355150"/>
      <w:r w:rsidR="00F32964" w:rsidRPr="00DB78BE">
        <w:rPr>
          <w:rFonts w:ascii="GHEA Grapalat" w:hAnsi="GHEA Grapalat"/>
          <w:shd w:val="clear" w:color="auto" w:fill="FFFFFF"/>
          <w:lang w:val="hy-AM"/>
        </w:rPr>
        <w:t>երկրորդ պարբերության «</w:t>
      </w:r>
      <w:bookmarkEnd w:id="10"/>
      <w:r w:rsidR="00F32964" w:rsidRPr="00DB78BE">
        <w:rPr>
          <w:rFonts w:ascii="GHEA Grapalat" w:hAnsi="GHEA Grapalat"/>
          <w:shd w:val="clear" w:color="auto" w:fill="FFFFFF"/>
          <w:lang w:val="hy-AM"/>
        </w:rPr>
        <w:t>բ» ենթակետը շարադրել նոր խմբագրությամբ</w:t>
      </w:r>
      <w:r w:rsidR="00E16589" w:rsidRPr="00DB78BE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</w:p>
    <w:p w14:paraId="463D4FD4" w14:textId="25682554" w:rsidR="00F32964" w:rsidRPr="00DB78BE" w:rsidRDefault="00F32964" w:rsidP="00F32964">
      <w:pPr>
        <w:spacing w:line="360" w:lineRule="auto"/>
        <w:ind w:firstLine="426"/>
        <w:jc w:val="both"/>
        <w:rPr>
          <w:rFonts w:ascii="GHEA Grapalat" w:hAnsi="GHEA Grapalat"/>
          <w:lang w:val="hy-AM" w:eastAsia="en-US"/>
        </w:rPr>
      </w:pPr>
      <w:bookmarkStart w:id="11" w:name="_Hlk202357170"/>
      <w:r w:rsidRPr="00DB78BE">
        <w:rPr>
          <w:rFonts w:ascii="GHEA Grapalat" w:hAnsi="GHEA Grapalat"/>
          <w:shd w:val="clear" w:color="auto" w:fill="FFFFFF"/>
          <w:lang w:val="hy-AM"/>
        </w:rPr>
        <w:t xml:space="preserve"> «</w:t>
      </w:r>
      <w:bookmarkEnd w:id="11"/>
      <w:r w:rsidRPr="00DB78BE">
        <w:rPr>
          <w:rFonts w:ascii="GHEA Grapalat" w:hAnsi="GHEA Grapalat"/>
          <w:shd w:val="clear" w:color="auto" w:fill="FFFFFF"/>
          <w:lang w:val="hy-AM"/>
        </w:rPr>
        <w:t>բ) համայնքի վարչական սահմաններում</w:t>
      </w:r>
      <w:r w:rsidR="006A1F83">
        <w:rPr>
          <w:rFonts w:ascii="GHEA Grapalat" w:hAnsi="GHEA Grapalat"/>
          <w:shd w:val="clear" w:color="auto" w:fill="FFFFFF"/>
          <w:lang w:val="hy-AM"/>
        </w:rPr>
        <w:t>՝</w:t>
      </w:r>
      <w:r w:rsidRPr="00DB78BE">
        <w:rPr>
          <w:rFonts w:ascii="GHEA Grapalat" w:hAnsi="GHEA Grapalat"/>
          <w:shd w:val="clear" w:color="auto" w:fill="FFFFFF"/>
          <w:lang w:val="hy-AM"/>
        </w:rPr>
        <w:t xml:space="preserve">  համայնքի ղեկավարի կողմից (համայնքի ավագանու համաձայնությամբ)</w:t>
      </w:r>
      <w:r w:rsidR="00FB4814" w:rsidRPr="00DB78BE">
        <w:rPr>
          <w:rFonts w:ascii="GHEA Grapalat" w:hAnsi="GHEA Grapalat"/>
          <w:lang w:val="hy-AM"/>
        </w:rPr>
        <w:t>,</w:t>
      </w:r>
      <w:r w:rsidR="002062CB" w:rsidRPr="00DB78BE">
        <w:rPr>
          <w:rFonts w:ascii="GHEA Grapalat" w:hAnsi="GHEA Grapalat"/>
          <w:lang w:val="hy-AM"/>
        </w:rPr>
        <w:t xml:space="preserve"> </w:t>
      </w:r>
      <w:r w:rsidR="00FB4814" w:rsidRPr="00DB78BE">
        <w:rPr>
          <w:rFonts w:ascii="GHEA Grapalat" w:hAnsi="GHEA Grapalat"/>
          <w:lang w:val="hy-AM"/>
        </w:rPr>
        <w:t>իսկ</w:t>
      </w:r>
      <w:r w:rsidR="00FB4814" w:rsidRPr="00DB78BE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DB78BE">
        <w:rPr>
          <w:rFonts w:ascii="GHEA Grapalat" w:hAnsi="GHEA Grapalat"/>
          <w:shd w:val="clear" w:color="auto" w:fill="FFFFFF"/>
          <w:lang w:val="hy-AM"/>
        </w:rPr>
        <w:t>պետական կամ ենթակա պետական մարմիններին, ինչպես նաև կազմակերպություններին հանձնված (ամրացված)՝ պետության սեփականությանը պատկանող հողերի դեպքերում</w:t>
      </w:r>
      <w:r w:rsidR="00FB4814" w:rsidRPr="00DB78BE">
        <w:rPr>
          <w:rFonts w:ascii="GHEA Grapalat" w:hAnsi="GHEA Grapalat"/>
          <w:shd w:val="clear" w:color="auto" w:fill="FFFFFF"/>
          <w:lang w:val="hy-AM"/>
        </w:rPr>
        <w:t xml:space="preserve">՝ </w:t>
      </w:r>
      <w:r w:rsidRPr="00DB78BE">
        <w:rPr>
          <w:rFonts w:ascii="GHEA Grapalat" w:eastAsiaTheme="minorHAnsi" w:hAnsi="GHEA Grapalat" w:cstheme="minorBidi"/>
          <w:kern w:val="2"/>
          <w:shd w:val="clear" w:color="auto" w:fill="FFFFFF"/>
          <w:lang w:val="hy-AM" w:eastAsia="en-US"/>
          <w14:ligatures w14:val="standardContextual"/>
        </w:rPr>
        <w:t>պետական գույքի կառավարման լիազոր մարմնի կողմից</w:t>
      </w:r>
      <w:r w:rsidRPr="00DB78BE">
        <w:rPr>
          <w:rFonts w:ascii="GHEA Grapalat" w:hAnsi="GHEA Grapalat"/>
          <w:lang w:val="hy-AM" w:eastAsia="en-US"/>
        </w:rPr>
        <w:t>)</w:t>
      </w:r>
      <w:r w:rsidRPr="00DB78BE">
        <w:rPr>
          <w:rFonts w:ascii="GHEA Grapalat" w:eastAsia="MS Mincho" w:hAnsi="GHEA Grapalat" w:cs="MS Mincho"/>
          <w:shd w:val="clear" w:color="auto" w:fill="FFFFFF"/>
          <w:lang w:val="hy-AM"/>
        </w:rPr>
        <w:t>։</w:t>
      </w:r>
      <w:r w:rsidRPr="00DB78BE">
        <w:rPr>
          <w:rFonts w:ascii="GHEA Grapalat" w:hAnsi="GHEA Grapalat"/>
          <w:shd w:val="clear" w:color="auto" w:fill="FFFFFF"/>
          <w:lang w:val="hy-AM"/>
        </w:rPr>
        <w:t>»</w:t>
      </w:r>
      <w:r w:rsidRPr="00DB78BE">
        <w:rPr>
          <w:rFonts w:ascii="GHEA Grapalat" w:hAnsi="GHEA Grapalat"/>
          <w:lang w:val="hy-AM" w:eastAsia="en-US"/>
        </w:rPr>
        <w:t>,</w:t>
      </w:r>
    </w:p>
    <w:p w14:paraId="3F6007C2" w14:textId="27DCE319" w:rsidR="00C774E3" w:rsidRPr="00DB78BE" w:rsidRDefault="00C774E3" w:rsidP="00F32964">
      <w:pPr>
        <w:spacing w:line="360" w:lineRule="auto"/>
        <w:ind w:firstLine="426"/>
        <w:jc w:val="both"/>
        <w:rPr>
          <w:rFonts w:ascii="GHEA Grapalat" w:hAnsi="GHEA Grapalat"/>
          <w:lang w:val="hy-AM" w:eastAsia="en-US"/>
        </w:rPr>
      </w:pPr>
      <w:r w:rsidRPr="00DB78BE">
        <w:rPr>
          <w:rFonts w:ascii="GHEA Grapalat" w:hAnsi="GHEA Grapalat"/>
          <w:shd w:val="clear" w:color="auto" w:fill="FFFFFF"/>
          <w:lang w:val="hy-AM"/>
        </w:rPr>
        <w:t>ե</w:t>
      </w:r>
      <w:r w:rsidRPr="00DB78BE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DB78BE">
        <w:rPr>
          <w:rFonts w:ascii="GHEA Grapalat" w:hAnsi="GHEA Grapalat"/>
          <w:lang w:val="hy-AM"/>
        </w:rPr>
        <w:t xml:space="preserve">22-րդ  կետում </w:t>
      </w:r>
      <w:r w:rsidRPr="00DB78BE">
        <w:rPr>
          <w:rFonts w:ascii="GHEA Grapalat" w:hAnsi="GHEA Grapalat"/>
          <w:shd w:val="clear" w:color="auto" w:fill="FFFFFF"/>
          <w:lang w:val="hy-AM"/>
        </w:rPr>
        <w:t xml:space="preserve"> «</w:t>
      </w:r>
      <w:r w:rsidR="006A1F83">
        <w:rPr>
          <w:rFonts w:ascii="GHEA Grapalat" w:hAnsi="GHEA Grapalat"/>
          <w:lang w:val="hy-AM"/>
        </w:rPr>
        <w:t>Հ</w:t>
      </w:r>
      <w:r w:rsidRPr="00DB78BE">
        <w:rPr>
          <w:rFonts w:ascii="GHEA Grapalat" w:hAnsi="GHEA Grapalat"/>
          <w:lang w:val="hy-AM"/>
        </w:rPr>
        <w:t>ողամասերն</w:t>
      </w:r>
      <w:r w:rsidRPr="00DB78BE">
        <w:rPr>
          <w:rFonts w:ascii="GHEA Grapalat" w:hAnsi="GHEA Grapalat"/>
          <w:shd w:val="clear" w:color="auto" w:fill="FFFFFF"/>
          <w:lang w:val="hy-AM"/>
        </w:rPr>
        <w:t>»</w:t>
      </w:r>
      <w:r w:rsidRPr="00DB78BE">
        <w:rPr>
          <w:rFonts w:ascii="GHEA Grapalat" w:hAnsi="GHEA Grapalat"/>
          <w:lang w:val="hy-AM"/>
        </w:rPr>
        <w:t xml:space="preserve">  բառերից հետո լրացնել </w:t>
      </w:r>
      <w:r w:rsidRPr="00DB78BE">
        <w:rPr>
          <w:rFonts w:ascii="GHEA Grapalat" w:hAnsi="GHEA Grapalat"/>
          <w:shd w:val="clear" w:color="auto" w:fill="FFFFFF"/>
          <w:lang w:val="hy-AM"/>
        </w:rPr>
        <w:t>«</w:t>
      </w:r>
      <w:r w:rsidR="006A1F83">
        <w:rPr>
          <w:rFonts w:ascii="MS Mincho" w:eastAsia="MS Mincho" w:hAnsi="MS Mincho" w:cs="MS Mincho"/>
          <w:shd w:val="clear" w:color="auto" w:fill="FFFFFF"/>
          <w:lang w:val="hy-AM"/>
        </w:rPr>
        <w:t>,</w:t>
      </w:r>
      <w:r w:rsidRPr="00DB78BE">
        <w:rPr>
          <w:rFonts w:ascii="GHEA Grapalat" w:hAnsi="GHEA Grapalat"/>
          <w:shd w:val="clear" w:color="auto" w:fill="FFFFFF"/>
          <w:lang w:val="hy-AM"/>
        </w:rPr>
        <w:t xml:space="preserve">բացառությամբ՝ </w:t>
      </w:r>
      <w:r w:rsidRPr="00DB78BE">
        <w:rPr>
          <w:rFonts w:ascii="GHEA Grapalat" w:hAnsi="GHEA Grapalat"/>
          <w:lang w:val="hy-AM"/>
        </w:rPr>
        <w:t>իրավաբանական անձանց մասնավորեցման (սեփականաշնորհման), կառուցապատված հողամասերի (այդ թվում՝ կառուցապատված հողամասերի օպտիմալացման արդյունքով առանձնացված՝ չկառուցապատված հողամասերի), ինչպես նաև պետական կամ ենթակա պետական մարմիններին հանձնված (ամրացված) պետական հողամասերի դեպքերի</w:t>
      </w:r>
      <w:r w:rsidRPr="00DB78BE">
        <w:rPr>
          <w:rFonts w:ascii="GHEA Grapalat" w:hAnsi="GHEA Grapalat"/>
          <w:shd w:val="clear" w:color="auto" w:fill="FFFFFF"/>
          <w:lang w:val="hy-AM"/>
        </w:rPr>
        <w:t>»</w:t>
      </w:r>
      <w:r w:rsidRPr="00DB78BE">
        <w:rPr>
          <w:rFonts w:ascii="GHEA Grapalat" w:hAnsi="GHEA Grapalat"/>
          <w:lang w:val="hy-AM"/>
        </w:rPr>
        <w:t xml:space="preserve">  </w:t>
      </w:r>
    </w:p>
    <w:p w14:paraId="392C4F9C" w14:textId="15C17238" w:rsidR="00F32964" w:rsidRPr="00DB78BE" w:rsidRDefault="00F32964" w:rsidP="00F32964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DB78BE">
        <w:rPr>
          <w:rFonts w:ascii="GHEA Grapalat" w:hAnsi="GHEA Grapalat"/>
          <w:lang w:val="hy-AM"/>
        </w:rPr>
        <w:t>զ</w:t>
      </w:r>
      <w:r w:rsidRPr="00DB78BE">
        <w:rPr>
          <w:rFonts w:ascii="MS Mincho" w:eastAsia="MS Mincho" w:hAnsi="MS Mincho" w:cs="MS Mincho" w:hint="eastAsia"/>
          <w:lang w:val="hy-AM"/>
        </w:rPr>
        <w:t>․</w:t>
      </w:r>
      <w:r w:rsidRPr="00DB78BE">
        <w:rPr>
          <w:rFonts w:ascii="GHEA Grapalat" w:hAnsi="GHEA Grapalat"/>
          <w:lang w:val="hy-AM"/>
        </w:rPr>
        <w:t xml:space="preserve">24-րդ  կետում </w:t>
      </w:r>
      <w:r w:rsidRPr="00DB78BE">
        <w:rPr>
          <w:rFonts w:ascii="GHEA Grapalat" w:hAnsi="GHEA Grapalat"/>
          <w:shd w:val="clear" w:color="auto" w:fill="FFFFFF"/>
          <w:lang w:val="hy-AM"/>
        </w:rPr>
        <w:t xml:space="preserve"> «</w:t>
      </w:r>
      <w:r w:rsidRPr="00DB78BE">
        <w:rPr>
          <w:rFonts w:ascii="GHEA Grapalat" w:hAnsi="GHEA Grapalat"/>
          <w:lang w:val="hy-AM"/>
        </w:rPr>
        <w:t>համայնքի ղեկավարը</w:t>
      </w:r>
      <w:bookmarkStart w:id="12" w:name="_Hlk202359315"/>
      <w:r w:rsidRPr="00DB78BE">
        <w:rPr>
          <w:rFonts w:ascii="GHEA Grapalat" w:hAnsi="GHEA Grapalat"/>
          <w:shd w:val="clear" w:color="auto" w:fill="FFFFFF"/>
          <w:lang w:val="hy-AM"/>
        </w:rPr>
        <w:t>»</w:t>
      </w:r>
      <w:bookmarkEnd w:id="12"/>
      <w:r w:rsidRPr="00DB78BE">
        <w:rPr>
          <w:rFonts w:ascii="GHEA Grapalat" w:hAnsi="GHEA Grapalat"/>
          <w:lang w:val="hy-AM"/>
        </w:rPr>
        <w:t xml:space="preserve">  բառերից հետո լրացնել </w:t>
      </w:r>
      <w:r w:rsidRPr="00DB78BE">
        <w:rPr>
          <w:rFonts w:ascii="GHEA Grapalat" w:hAnsi="GHEA Grapalat"/>
          <w:shd w:val="clear" w:color="auto" w:fill="FFFFFF"/>
          <w:lang w:val="hy-AM"/>
        </w:rPr>
        <w:t>«</w:t>
      </w:r>
      <w:r w:rsidRPr="00DB78BE">
        <w:rPr>
          <w:rFonts w:ascii="GHEA Grapalat" w:hAnsi="GHEA Grapalat"/>
          <w:lang w:val="hy-AM"/>
        </w:rPr>
        <w:t xml:space="preserve">(բացառությամբ՝ </w:t>
      </w:r>
      <w:r w:rsidR="002062CB" w:rsidRPr="00DB78BE">
        <w:rPr>
          <w:rFonts w:ascii="GHEA Grapalat" w:hAnsi="GHEA Grapalat"/>
          <w:lang w:val="hy-AM"/>
        </w:rPr>
        <w:t>իրավաբանական անձանց մասնավորեցման (սեփականաշնորհման), կառուցապատված հողամասերի (այդ թվում՝ կառուցապատված հողամասերի օպտիմալացման արդյունքով առանձնացված՝ չկառուցապատված հողամասերի), ինչպես նաև պետական կամ ենթակա պետական մարմիններին հանձնված (ամրացված) պետական հողամասերի</w:t>
      </w:r>
      <w:r w:rsidRPr="00DB78BE">
        <w:rPr>
          <w:rFonts w:ascii="GHEA Grapalat" w:hAnsi="GHEA Grapalat"/>
          <w:shd w:val="clear" w:color="auto" w:fill="FFFFFF"/>
          <w:lang w:val="hy-AM"/>
        </w:rPr>
        <w:t xml:space="preserve"> դեպքերի, որը  </w:t>
      </w:r>
      <w:r w:rsidR="006A1F83" w:rsidRPr="00DB78BE">
        <w:rPr>
          <w:rFonts w:ascii="GHEA Grapalat" w:hAnsi="GHEA Grapalat"/>
          <w:lang w:val="hy-AM"/>
        </w:rPr>
        <w:lastRenderedPageBreak/>
        <w:t xml:space="preserve">Հայաստանի Հանրապետության </w:t>
      </w:r>
      <w:r w:rsidR="006A1F83">
        <w:rPr>
          <w:rFonts w:ascii="GHEA Grapalat" w:hAnsi="GHEA Grapalat"/>
          <w:lang w:val="hy-AM"/>
        </w:rPr>
        <w:t>կ</w:t>
      </w:r>
      <w:r w:rsidRPr="00DB78BE">
        <w:rPr>
          <w:rFonts w:ascii="GHEA Grapalat" w:hAnsi="GHEA Grapalat"/>
          <w:shd w:val="clear" w:color="auto" w:fill="FFFFFF"/>
          <w:lang w:val="hy-AM"/>
        </w:rPr>
        <w:t>առավարության սահմանված կարգով կազմակերպում է պետական գույքի կառավարման լիազոր մարմինը)» բառեր</w:t>
      </w:r>
      <w:r w:rsidR="00B77042" w:rsidRPr="00DB78BE">
        <w:rPr>
          <w:rFonts w:ascii="GHEA Grapalat" w:hAnsi="GHEA Grapalat"/>
          <w:shd w:val="clear" w:color="auto" w:fill="FFFFFF"/>
          <w:lang w:val="hy-AM"/>
        </w:rPr>
        <w:t>ը</w:t>
      </w:r>
      <w:r w:rsidRPr="00DB78BE">
        <w:rPr>
          <w:rFonts w:ascii="GHEA Grapalat" w:hAnsi="GHEA Grapalat"/>
          <w:lang w:val="hy-AM"/>
        </w:rPr>
        <w:t>,</w:t>
      </w:r>
    </w:p>
    <w:p w14:paraId="3A059DAE" w14:textId="2CACA9D6" w:rsidR="00665AF0" w:rsidRPr="00DB78BE" w:rsidRDefault="00F32964" w:rsidP="00665AF0">
      <w:pPr>
        <w:spacing w:line="360" w:lineRule="auto"/>
        <w:ind w:firstLine="426"/>
        <w:jc w:val="both"/>
        <w:rPr>
          <w:rFonts w:ascii="GHEA Grapalat" w:hAnsi="GHEA Grapalat"/>
          <w:shd w:val="clear" w:color="auto" w:fill="FFFFFF"/>
          <w:lang w:val="hy-AM"/>
        </w:rPr>
      </w:pPr>
      <w:r w:rsidRPr="00DB78BE">
        <w:rPr>
          <w:rFonts w:ascii="GHEA Grapalat" w:hAnsi="GHEA Grapalat"/>
          <w:lang w:val="hy-AM"/>
        </w:rPr>
        <w:t>է</w:t>
      </w:r>
      <w:r w:rsidRPr="00DB78BE">
        <w:rPr>
          <w:rFonts w:ascii="MS Mincho" w:eastAsia="MS Mincho" w:hAnsi="MS Mincho" w:cs="MS Mincho" w:hint="eastAsia"/>
          <w:lang w:val="hy-AM"/>
        </w:rPr>
        <w:t>․</w:t>
      </w:r>
      <w:r w:rsidRPr="00DB78BE">
        <w:rPr>
          <w:rFonts w:ascii="GHEA Grapalat" w:hAnsi="GHEA Grapalat"/>
          <w:lang w:val="hy-AM"/>
        </w:rPr>
        <w:t xml:space="preserve">կարգի </w:t>
      </w:r>
      <w:r w:rsidR="003D3201" w:rsidRPr="00DB78BE">
        <w:rPr>
          <w:rFonts w:ascii="GHEA Grapalat" w:hAnsi="GHEA Grapalat"/>
          <w:lang w:val="hy-AM"/>
        </w:rPr>
        <w:t xml:space="preserve">7-րդ </w:t>
      </w:r>
      <w:r w:rsidRPr="00DB78BE">
        <w:rPr>
          <w:rFonts w:ascii="GHEA Grapalat" w:hAnsi="GHEA Grapalat"/>
          <w:lang w:val="hy-AM"/>
        </w:rPr>
        <w:t>գլուխ</w:t>
      </w:r>
      <w:r w:rsidR="003D3201" w:rsidRPr="00DB78BE">
        <w:rPr>
          <w:rFonts w:ascii="GHEA Grapalat" w:hAnsi="GHEA Grapalat"/>
          <w:lang w:val="hy-AM"/>
        </w:rPr>
        <w:t>ի</w:t>
      </w:r>
      <w:r w:rsidRPr="00DB78BE">
        <w:rPr>
          <w:rFonts w:ascii="GHEA Grapalat" w:hAnsi="GHEA Grapalat"/>
          <w:lang w:val="hy-AM"/>
        </w:rPr>
        <w:t xml:space="preserve"> վերնագրից և ամբողջ տեքստից </w:t>
      </w:r>
      <w:r w:rsidRPr="00DB78BE">
        <w:rPr>
          <w:rFonts w:ascii="GHEA Grapalat" w:hAnsi="GHEA Grapalat"/>
          <w:shd w:val="clear" w:color="auto" w:fill="FFFFFF"/>
          <w:lang w:val="hy-AM"/>
        </w:rPr>
        <w:t>հանել «(մշտական)» բառը,</w:t>
      </w:r>
    </w:p>
    <w:p w14:paraId="0F068CA9" w14:textId="77777777" w:rsidR="00665AF0" w:rsidRDefault="00F32964" w:rsidP="00665AF0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DB78BE">
        <w:rPr>
          <w:rFonts w:ascii="GHEA Grapalat" w:hAnsi="GHEA Grapalat"/>
          <w:lang w:val="hy-AM"/>
        </w:rPr>
        <w:t>ը</w:t>
      </w:r>
      <w:r w:rsidR="003D469B" w:rsidRPr="00DB78BE">
        <w:rPr>
          <w:rFonts w:ascii="MS Mincho" w:eastAsia="MS Mincho" w:hAnsi="MS Mincho" w:cs="MS Mincho" w:hint="eastAsia"/>
          <w:lang w:val="hy-AM"/>
        </w:rPr>
        <w:t>․</w:t>
      </w:r>
      <w:r w:rsidR="003D469B" w:rsidRPr="00DB78BE">
        <w:rPr>
          <w:rFonts w:ascii="GHEA Grapalat" w:eastAsia="MS Mincho" w:hAnsi="GHEA Grapalat" w:cs="MS Mincho"/>
          <w:lang w:val="hy-AM"/>
        </w:rPr>
        <w:t xml:space="preserve"> </w:t>
      </w:r>
      <w:bookmarkStart w:id="13" w:name="_Hlk203665550"/>
      <w:r w:rsidRPr="00DB78BE">
        <w:rPr>
          <w:rFonts w:ascii="GHEA Grapalat" w:hAnsi="GHEA Grapalat"/>
          <w:lang w:val="hy-AM"/>
        </w:rPr>
        <w:t xml:space="preserve">44-րդ կետի «գ» ենթակետում </w:t>
      </w:r>
      <w:bookmarkEnd w:id="13"/>
      <w:r w:rsidRPr="00DB78BE">
        <w:rPr>
          <w:rFonts w:ascii="GHEA Grapalat" w:hAnsi="GHEA Grapalat"/>
          <w:lang w:val="hy-AM"/>
        </w:rPr>
        <w:t>«Երևանի քաղաքապետի» բառերից հետո լրացնել «</w:t>
      </w:r>
      <w:r w:rsidR="008B32D0" w:rsidRPr="00DB78BE">
        <w:rPr>
          <w:rFonts w:ascii="GHEA Grapalat" w:hAnsi="GHEA Grapalat"/>
          <w:lang w:val="hy-AM"/>
        </w:rPr>
        <w:t xml:space="preserve">կամ </w:t>
      </w:r>
      <w:r w:rsidRPr="00DB78BE">
        <w:rPr>
          <w:rFonts w:ascii="GHEA Grapalat" w:hAnsi="GHEA Grapalat"/>
          <w:lang w:val="hy-AM"/>
        </w:rPr>
        <w:t>պետական գույքի կառավարման լիազոր մարմնի</w:t>
      </w:r>
      <w:r w:rsidR="008B32D0" w:rsidRPr="00DB78BE">
        <w:rPr>
          <w:rFonts w:ascii="GHEA Grapalat" w:hAnsi="GHEA Grapalat"/>
          <w:lang w:val="hy-AM"/>
        </w:rPr>
        <w:t xml:space="preserve"> ղեկավարի</w:t>
      </w:r>
      <w:r w:rsidRPr="00DB78BE">
        <w:rPr>
          <w:rFonts w:ascii="GHEA Grapalat" w:hAnsi="GHEA Grapalat"/>
          <w:lang w:val="hy-AM"/>
        </w:rPr>
        <w:t>» բառերը</w:t>
      </w:r>
      <w:r w:rsidR="00665AF0">
        <w:rPr>
          <w:rFonts w:ascii="GHEA Grapalat" w:hAnsi="GHEA Grapalat"/>
          <w:lang w:val="hy-AM"/>
        </w:rPr>
        <w:t>,</w:t>
      </w:r>
    </w:p>
    <w:p w14:paraId="5F34181A" w14:textId="1779A298" w:rsidR="00F32964" w:rsidRPr="00665AF0" w:rsidRDefault="00665AF0" w:rsidP="006671CE">
      <w:pPr>
        <w:shd w:val="clear" w:color="auto" w:fill="FFFFFF"/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</w:t>
      </w:r>
      <w:r w:rsidRPr="00665AF0">
        <w:rPr>
          <w:rFonts w:ascii="MS Mincho" w:eastAsia="MS Mincho" w:hAnsi="MS Mincho" w:cs="MS Mincho" w:hint="eastAsia"/>
          <w:lang w:val="hy-AM"/>
        </w:rPr>
        <w:t>․</w:t>
      </w:r>
      <w:r w:rsidR="00F32964" w:rsidRPr="00DB78BE">
        <w:rPr>
          <w:rFonts w:ascii="GHEA Grapalat" w:hAnsi="GHEA Grapalat"/>
          <w:lang w:val="hy-AM"/>
        </w:rPr>
        <w:t xml:space="preserve"> </w:t>
      </w:r>
      <w:r w:rsidRPr="00DB78BE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6</w:t>
      </w:r>
      <w:r w:rsidRPr="00665AF0">
        <w:rPr>
          <w:rFonts w:ascii="MS Mincho" w:eastAsia="MS Mincho" w:hAnsi="MS Mincho" w:cs="MS Mincho" w:hint="eastAsia"/>
          <w:lang w:val="hy-AM"/>
        </w:rPr>
        <w:t>․</w:t>
      </w:r>
      <w:r w:rsidRPr="00665AF0">
        <w:rPr>
          <w:rFonts w:ascii="GHEA Grapalat" w:hAnsi="GHEA Grapalat"/>
          <w:lang w:val="hy-AM"/>
        </w:rPr>
        <w:t>2</w:t>
      </w:r>
      <w:r w:rsidRPr="00DB78BE">
        <w:rPr>
          <w:rFonts w:ascii="GHEA Grapalat" w:hAnsi="GHEA Grapalat"/>
          <w:lang w:val="hy-AM"/>
        </w:rPr>
        <w:t>-րդ կետի «գ» ենթակետում</w:t>
      </w:r>
      <w:r>
        <w:rPr>
          <w:rFonts w:ascii="GHEA Grapalat" w:hAnsi="GHEA Grapalat"/>
          <w:lang w:val="hy-AM"/>
        </w:rPr>
        <w:t xml:space="preserve"> </w:t>
      </w:r>
      <w:r w:rsidRPr="00DB78BE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համար</w:t>
      </w:r>
      <w:r w:rsidRPr="00DB78BE">
        <w:rPr>
          <w:rFonts w:ascii="GHEA Grapalat" w:hAnsi="GHEA Grapalat"/>
          <w:lang w:val="hy-AM"/>
        </w:rPr>
        <w:t>» բառից հետո լրացնել «</w:t>
      </w:r>
      <w:r w:rsidRPr="00665AF0">
        <w:rPr>
          <w:rFonts w:ascii="GHEA Grapalat" w:hAnsi="GHEA Grapalat"/>
          <w:lang w:val="hy-AM"/>
        </w:rPr>
        <w:t>(բացառու</w:t>
      </w:r>
      <w:r w:rsidR="00EE0C42">
        <w:rPr>
          <w:rFonts w:ascii="GHEA Grapalat" w:hAnsi="GHEA Grapalat"/>
          <w:lang w:val="hy-AM"/>
        </w:rPr>
        <w:t>թ</w:t>
      </w:r>
      <w:r w:rsidRPr="00665AF0">
        <w:rPr>
          <w:rFonts w:ascii="GHEA Grapalat" w:hAnsi="GHEA Grapalat"/>
          <w:lang w:val="hy-AM"/>
        </w:rPr>
        <w:t>յամբ</w:t>
      </w:r>
      <w:r w:rsidR="00DF299F">
        <w:rPr>
          <w:rFonts w:ascii="GHEA Grapalat" w:hAnsi="GHEA Grapalat"/>
          <w:lang w:val="hy-AM"/>
        </w:rPr>
        <w:t>՝</w:t>
      </w:r>
      <w:r w:rsidRPr="00665AF0">
        <w:rPr>
          <w:rFonts w:ascii="GHEA Grapalat" w:hAnsi="GHEA Grapalat"/>
          <w:lang w:val="hy-AM"/>
        </w:rPr>
        <w:t xml:space="preserve"> </w:t>
      </w:r>
      <w:r w:rsidR="00DF299F">
        <w:rPr>
          <w:rFonts w:ascii="GHEA Grapalat" w:hAnsi="GHEA Grapalat"/>
          <w:lang w:val="hy-AM"/>
        </w:rPr>
        <w:t xml:space="preserve">այն </w:t>
      </w:r>
      <w:r w:rsidRPr="00665AF0">
        <w:rPr>
          <w:rFonts w:ascii="GHEA Grapalat" w:hAnsi="GHEA Grapalat"/>
          <w:lang w:val="hy-AM"/>
        </w:rPr>
        <w:t>հաuարակական կազմակերպությ</w:t>
      </w:r>
      <w:r w:rsidR="00D519EA">
        <w:rPr>
          <w:rFonts w:ascii="GHEA Grapalat" w:hAnsi="GHEA Grapalat"/>
          <w:lang w:val="hy-AM"/>
        </w:rPr>
        <w:t>ունների</w:t>
      </w:r>
      <w:r w:rsidRPr="00665AF0">
        <w:rPr>
          <w:rFonts w:ascii="GHEA Grapalat" w:hAnsi="GHEA Grapalat"/>
          <w:lang w:val="hy-AM"/>
        </w:rPr>
        <w:t>, որ</w:t>
      </w:r>
      <w:r w:rsidR="00D519EA">
        <w:rPr>
          <w:rFonts w:ascii="GHEA Grapalat" w:hAnsi="GHEA Grapalat"/>
          <w:lang w:val="hy-AM"/>
        </w:rPr>
        <w:t>ոնք</w:t>
      </w:r>
      <w:r w:rsidRPr="00665AF0">
        <w:rPr>
          <w:rFonts w:ascii="GHEA Grapalat" w:hAnsi="GHEA Grapalat"/>
          <w:lang w:val="hy-AM"/>
        </w:rPr>
        <w:t xml:space="preserve"> իրավունք ուն</w:t>
      </w:r>
      <w:r w:rsidR="00D519EA">
        <w:rPr>
          <w:rFonts w:ascii="GHEA Grapalat" w:hAnsi="GHEA Grapalat"/>
          <w:lang w:val="hy-AM"/>
        </w:rPr>
        <w:t>են</w:t>
      </w:r>
      <w:r w:rsidRPr="00665AF0">
        <w:rPr>
          <w:rFonts w:ascii="GHEA Grapalat" w:hAnsi="GHEA Grapalat"/>
          <w:lang w:val="hy-AM"/>
        </w:rPr>
        <w:t xml:space="preserve"> իր</w:t>
      </w:r>
      <w:r w:rsidR="00D519EA">
        <w:rPr>
          <w:rFonts w:ascii="GHEA Grapalat" w:hAnsi="GHEA Grapalat"/>
          <w:lang w:val="hy-AM"/>
        </w:rPr>
        <w:t>ենց</w:t>
      </w:r>
      <w:r w:rsidRPr="00665AF0">
        <w:rPr>
          <w:rFonts w:ascii="GHEA Grapalat" w:hAnsi="GHEA Grapalat"/>
          <w:lang w:val="hy-AM"/>
        </w:rPr>
        <w:t xml:space="preserve"> կանոնադրությամբ սահմանված նպատակներին համապատասխան իրականացնել ձեռնարկատիրական գործունեություն)</w:t>
      </w:r>
      <w:r w:rsidRPr="00DB78BE">
        <w:rPr>
          <w:rFonts w:ascii="GHEA Grapalat" w:hAnsi="GHEA Grapalat"/>
          <w:lang w:val="hy-AM"/>
        </w:rPr>
        <w:t>» բառերը</w:t>
      </w:r>
      <w:r>
        <w:rPr>
          <w:rFonts w:ascii="GHEA Grapalat" w:hAnsi="GHEA Grapalat"/>
          <w:lang w:val="hy-AM"/>
        </w:rPr>
        <w:t>։</w:t>
      </w:r>
    </w:p>
    <w:p w14:paraId="3A4FE6ED" w14:textId="2D0C94AB" w:rsidR="00725AC0" w:rsidRPr="00DB78BE" w:rsidRDefault="00725AC0" w:rsidP="00725AC0">
      <w:pPr>
        <w:spacing w:line="360" w:lineRule="auto"/>
        <w:ind w:firstLine="567"/>
        <w:jc w:val="both"/>
        <w:rPr>
          <w:rFonts w:ascii="GHEA Grapalat" w:eastAsia="Calibri" w:hAnsi="GHEA Grapalat"/>
          <w:bCs/>
          <w:lang w:val="af-ZA"/>
        </w:rPr>
      </w:pPr>
      <w:r w:rsidRPr="00DB78BE">
        <w:rPr>
          <w:rFonts w:ascii="GHEA Grapalat" w:hAnsi="GHEA Grapalat"/>
          <w:lang w:val="hy-AM"/>
        </w:rPr>
        <w:t>3</w:t>
      </w:r>
      <w:r w:rsidR="002E0A5A" w:rsidRPr="00DB78BE">
        <w:rPr>
          <w:rFonts w:ascii="GHEA Grapalat" w:hAnsi="GHEA Grapalat"/>
          <w:lang w:val="hy-AM"/>
        </w:rPr>
        <w:t xml:space="preserve">. </w:t>
      </w:r>
      <w:r w:rsidRPr="00DB78BE">
        <w:rPr>
          <w:rFonts w:ascii="GHEA Grapalat" w:eastAsia="Calibri" w:hAnsi="GHEA Grapalat"/>
          <w:bCs/>
          <w:lang w:val="af-ZA"/>
        </w:rPr>
        <w:t xml:space="preserve"> Հայաստանի Հանրապետության կառավարության 2023 թվականի ապրիլի 21-ի </w:t>
      </w:r>
      <w:bookmarkStart w:id="14" w:name="_Hlk202363366"/>
      <w:r w:rsidRPr="00DB78BE">
        <w:rPr>
          <w:rFonts w:ascii="GHEA Grapalat" w:eastAsia="Calibri" w:hAnsi="GHEA Grapalat"/>
          <w:bCs/>
          <w:lang w:val="af-ZA"/>
        </w:rPr>
        <w:t>«</w:t>
      </w:r>
      <w:bookmarkEnd w:id="14"/>
      <w:r w:rsidRPr="00DB78BE">
        <w:rPr>
          <w:rFonts w:ascii="GHEA Grapalat" w:eastAsia="Calibri" w:hAnsi="GHEA Grapalat"/>
          <w:bCs/>
          <w:lang w:val="af-ZA"/>
        </w:rPr>
        <w:t xml:space="preserve">Պետական գույքի անհատույց օգտագործման տրամադրման կարգը և պայմանները </w:t>
      </w:r>
      <w:r w:rsidRPr="00CC556F">
        <w:rPr>
          <w:rFonts w:ascii="GHEA Grapalat" w:eastAsia="Calibri" w:hAnsi="GHEA Grapalat"/>
          <w:bCs/>
          <w:lang w:val="af-ZA"/>
        </w:rPr>
        <w:t>սահմանելու մասին</w:t>
      </w:r>
      <w:bookmarkStart w:id="15" w:name="_Hlk202363381"/>
      <w:r w:rsidRPr="00CC556F">
        <w:rPr>
          <w:rFonts w:ascii="GHEA Grapalat" w:eastAsia="Calibri" w:hAnsi="GHEA Grapalat"/>
          <w:bCs/>
          <w:lang w:val="af-ZA"/>
        </w:rPr>
        <w:t>»</w:t>
      </w:r>
      <w:bookmarkEnd w:id="15"/>
      <w:r w:rsidRPr="00CC556F">
        <w:rPr>
          <w:rFonts w:ascii="GHEA Grapalat" w:eastAsia="Calibri" w:hAnsi="GHEA Grapalat"/>
          <w:bCs/>
          <w:lang w:val="af-ZA"/>
        </w:rPr>
        <w:t xml:space="preserve"> N 595-Ն որոշման</w:t>
      </w:r>
      <w:r w:rsidRPr="00DB78BE">
        <w:rPr>
          <w:rFonts w:ascii="GHEA Grapalat" w:eastAsia="Calibri" w:hAnsi="GHEA Grapalat"/>
          <w:bCs/>
          <w:lang w:val="af-ZA"/>
        </w:rPr>
        <w:t xml:space="preserve"> մեջ կատարել հետևյալ լրացումները. </w:t>
      </w:r>
    </w:p>
    <w:p w14:paraId="265AED36" w14:textId="7530C9B3" w:rsidR="00725AC0" w:rsidRPr="00DB78BE" w:rsidRDefault="00725AC0" w:rsidP="00725AC0">
      <w:pPr>
        <w:spacing w:line="360" w:lineRule="auto"/>
        <w:ind w:firstLine="567"/>
        <w:jc w:val="both"/>
        <w:rPr>
          <w:rFonts w:ascii="GHEA Grapalat" w:eastAsia="MS Mincho" w:hAnsi="GHEA Grapalat" w:cs="MS Mincho"/>
          <w:bCs/>
          <w:lang w:val="af-ZA"/>
        </w:rPr>
      </w:pPr>
      <w:r w:rsidRPr="00DB78BE">
        <w:rPr>
          <w:rFonts w:ascii="GHEA Grapalat" w:eastAsia="Calibri" w:hAnsi="GHEA Grapalat"/>
          <w:bCs/>
          <w:lang w:val="af-ZA"/>
        </w:rPr>
        <w:t xml:space="preserve">1) </w:t>
      </w:r>
      <w:r w:rsidR="003D469B" w:rsidRPr="00DB78BE">
        <w:rPr>
          <w:rFonts w:ascii="GHEA Grapalat" w:eastAsia="Calibri" w:hAnsi="GHEA Grapalat"/>
          <w:bCs/>
          <w:lang w:val="af-ZA"/>
        </w:rPr>
        <w:t>ո</w:t>
      </w:r>
      <w:r w:rsidRPr="00DB78BE">
        <w:rPr>
          <w:rFonts w:ascii="GHEA Grapalat" w:eastAsia="Calibri" w:hAnsi="GHEA Grapalat"/>
          <w:bCs/>
          <w:lang w:val="af-ZA"/>
        </w:rPr>
        <w:t xml:space="preserve">րոշման </w:t>
      </w:r>
      <w:r w:rsidR="00E94037" w:rsidRPr="00DB78BE">
        <w:rPr>
          <w:rFonts w:ascii="GHEA Grapalat" w:eastAsia="Calibri" w:hAnsi="GHEA Grapalat"/>
          <w:bCs/>
          <w:lang w:val="hy-AM"/>
        </w:rPr>
        <w:t xml:space="preserve">2-րդ </w:t>
      </w:r>
      <w:r w:rsidRPr="00DB78BE">
        <w:rPr>
          <w:rFonts w:ascii="GHEA Grapalat" w:eastAsia="Calibri" w:hAnsi="GHEA Grapalat"/>
          <w:bCs/>
          <w:lang w:val="af-ZA"/>
        </w:rPr>
        <w:t>կետում</w:t>
      </w:r>
      <w:r w:rsidR="00F310F4" w:rsidRPr="00DB78BE">
        <w:rPr>
          <w:rFonts w:ascii="GHEA Grapalat" w:eastAsia="Calibri" w:hAnsi="GHEA Grapalat"/>
          <w:bCs/>
          <w:lang w:val="af-ZA"/>
        </w:rPr>
        <w:t xml:space="preserve"> </w:t>
      </w:r>
      <w:r w:rsidRPr="00DB78BE">
        <w:rPr>
          <w:rFonts w:ascii="GHEA Grapalat" w:eastAsia="Calibri" w:hAnsi="GHEA Grapalat"/>
          <w:bCs/>
          <w:lang w:val="af-ZA"/>
        </w:rPr>
        <w:t>«</w:t>
      </w:r>
      <w:r w:rsidRPr="00DB78BE">
        <w:rPr>
          <w:rFonts w:ascii="GHEA Grapalat" w:hAnsi="GHEA Grapalat"/>
        </w:rPr>
        <w:t>պետական</w:t>
      </w:r>
      <w:r w:rsidRPr="00DB78BE">
        <w:rPr>
          <w:rFonts w:ascii="GHEA Grapalat" w:hAnsi="GHEA Grapalat"/>
          <w:lang w:val="af-ZA"/>
        </w:rPr>
        <w:t xml:space="preserve"> </w:t>
      </w:r>
      <w:r w:rsidRPr="00DB78BE">
        <w:rPr>
          <w:rFonts w:ascii="GHEA Grapalat" w:hAnsi="GHEA Grapalat"/>
        </w:rPr>
        <w:t>գույք</w:t>
      </w:r>
      <w:r w:rsidR="00E94037" w:rsidRPr="00DB78BE">
        <w:rPr>
          <w:rFonts w:ascii="GHEA Grapalat" w:hAnsi="GHEA Grapalat"/>
          <w:lang w:val="hy-AM"/>
        </w:rPr>
        <w:t>ն</w:t>
      </w:r>
      <w:r w:rsidRPr="00DB78BE">
        <w:rPr>
          <w:rFonts w:ascii="GHEA Grapalat" w:eastAsia="Calibri" w:hAnsi="GHEA Grapalat"/>
          <w:bCs/>
          <w:lang w:val="af-ZA"/>
        </w:rPr>
        <w:t>» բառերից հետո լրացնել</w:t>
      </w:r>
      <w:r w:rsidRPr="00DB78BE">
        <w:rPr>
          <w:rFonts w:ascii="GHEA Grapalat" w:hAnsi="GHEA Grapalat"/>
          <w:lang w:val="af-ZA"/>
        </w:rPr>
        <w:t xml:space="preserve"> </w:t>
      </w:r>
      <w:bookmarkStart w:id="16" w:name="_Hlk202363704"/>
      <w:bookmarkStart w:id="17" w:name="_Hlk201934416"/>
      <w:r w:rsidRPr="00DB78BE">
        <w:rPr>
          <w:rFonts w:ascii="GHEA Grapalat" w:eastAsia="Calibri" w:hAnsi="GHEA Grapalat"/>
          <w:bCs/>
          <w:lang w:val="af-ZA"/>
        </w:rPr>
        <w:t>«</w:t>
      </w:r>
      <w:bookmarkEnd w:id="16"/>
      <w:r w:rsidRPr="00DB78BE">
        <w:rPr>
          <w:rFonts w:ascii="GHEA Grapalat" w:hAnsi="GHEA Grapalat"/>
        </w:rPr>
        <w:t>այդ</w:t>
      </w:r>
      <w:r w:rsidRPr="00DB78BE">
        <w:rPr>
          <w:rFonts w:ascii="GHEA Grapalat" w:hAnsi="GHEA Grapalat"/>
          <w:lang w:val="af-ZA"/>
        </w:rPr>
        <w:t xml:space="preserve"> </w:t>
      </w:r>
      <w:r w:rsidRPr="00DB78BE">
        <w:rPr>
          <w:rFonts w:ascii="GHEA Grapalat" w:hAnsi="GHEA Grapalat"/>
        </w:rPr>
        <w:t>թվում՝</w:t>
      </w:r>
      <w:r w:rsidRPr="00DB78BE">
        <w:rPr>
          <w:rFonts w:ascii="GHEA Grapalat" w:hAnsi="GHEA Grapalat"/>
          <w:lang w:val="af-ZA"/>
        </w:rPr>
        <w:t xml:space="preserve"> </w:t>
      </w:r>
      <w:bookmarkStart w:id="18" w:name="_Hlk202363992"/>
      <w:r w:rsidRPr="00DB78BE">
        <w:rPr>
          <w:rFonts w:ascii="GHEA Grapalat" w:hAnsi="GHEA Grapalat"/>
          <w:lang w:val="hy-AM"/>
        </w:rPr>
        <w:t>պետական կամ ենթակա պետական մարմիններին, ինչպես նաև կազմակերպություններին հանձնված (ամրացված) պետության սեփականությանը պատկանող հող</w:t>
      </w:r>
      <w:r w:rsidR="00A910FB">
        <w:rPr>
          <w:rFonts w:ascii="GHEA Grapalat" w:hAnsi="GHEA Grapalat"/>
          <w:lang w:val="hy-AM"/>
        </w:rPr>
        <w:t>ա</w:t>
      </w:r>
      <w:r w:rsidRPr="00DB78BE">
        <w:rPr>
          <w:rFonts w:ascii="GHEA Grapalat" w:hAnsi="GHEA Grapalat"/>
          <w:lang w:val="hy-AM"/>
        </w:rPr>
        <w:t>մասեր</w:t>
      </w:r>
      <w:bookmarkStart w:id="19" w:name="_Hlk202363730"/>
      <w:bookmarkEnd w:id="17"/>
      <w:bookmarkEnd w:id="18"/>
      <w:r w:rsidR="00A910FB">
        <w:rPr>
          <w:rFonts w:ascii="GHEA Grapalat" w:hAnsi="GHEA Grapalat"/>
          <w:lang w:val="hy-AM"/>
        </w:rPr>
        <w:t>ը</w:t>
      </w:r>
      <w:r w:rsidRPr="00DB78BE">
        <w:rPr>
          <w:rFonts w:ascii="GHEA Grapalat" w:eastAsia="Calibri" w:hAnsi="GHEA Grapalat"/>
          <w:bCs/>
          <w:lang w:val="af-ZA"/>
        </w:rPr>
        <w:t>»</w:t>
      </w:r>
      <w:bookmarkEnd w:id="19"/>
      <w:r w:rsidRPr="00DB78BE">
        <w:rPr>
          <w:rFonts w:ascii="GHEA Grapalat" w:eastAsia="Calibri" w:hAnsi="GHEA Grapalat"/>
          <w:bCs/>
          <w:lang w:val="af-ZA"/>
        </w:rPr>
        <w:t xml:space="preserve"> բառերը</w:t>
      </w:r>
      <w:r w:rsidRPr="00DB78BE">
        <w:rPr>
          <w:rFonts w:ascii="MS Mincho" w:eastAsia="MS Mincho" w:hAnsi="MS Mincho" w:cs="MS Mincho" w:hint="eastAsia"/>
          <w:bCs/>
          <w:lang w:val="af-ZA"/>
        </w:rPr>
        <w:t>․</w:t>
      </w:r>
    </w:p>
    <w:p w14:paraId="094B05AA" w14:textId="2F3BB02C" w:rsidR="00725AC0" w:rsidRPr="00DB78BE" w:rsidRDefault="00725AC0" w:rsidP="00725AC0">
      <w:pPr>
        <w:spacing w:line="360" w:lineRule="auto"/>
        <w:ind w:firstLine="567"/>
        <w:jc w:val="both"/>
        <w:rPr>
          <w:rFonts w:ascii="GHEA Grapalat" w:eastAsia="Calibri" w:hAnsi="GHEA Grapalat"/>
          <w:bCs/>
          <w:lang w:val="hy-AM"/>
        </w:rPr>
      </w:pPr>
      <w:bookmarkStart w:id="20" w:name="_Hlk202364787"/>
      <w:r w:rsidRPr="00DB78BE">
        <w:rPr>
          <w:rFonts w:ascii="GHEA Grapalat" w:eastAsia="Calibri" w:hAnsi="GHEA Grapalat"/>
          <w:bCs/>
          <w:lang w:val="hy-AM"/>
        </w:rPr>
        <w:t>2)</w:t>
      </w:r>
      <w:bookmarkEnd w:id="20"/>
      <w:r w:rsidRPr="00DB78BE">
        <w:rPr>
          <w:rFonts w:ascii="GHEA Grapalat" w:eastAsia="Calibri" w:hAnsi="GHEA Grapalat"/>
          <w:bCs/>
          <w:lang w:val="af-ZA"/>
        </w:rPr>
        <w:t xml:space="preserve">  </w:t>
      </w:r>
      <w:r w:rsidR="003D469B" w:rsidRPr="00DB78BE">
        <w:rPr>
          <w:rFonts w:ascii="GHEA Grapalat" w:eastAsia="Calibri" w:hAnsi="GHEA Grapalat"/>
          <w:bCs/>
          <w:lang w:val="hy-AM"/>
        </w:rPr>
        <w:t>ո</w:t>
      </w:r>
      <w:r w:rsidRPr="00DB78BE">
        <w:rPr>
          <w:rFonts w:ascii="GHEA Grapalat" w:eastAsia="Calibri" w:hAnsi="GHEA Grapalat"/>
          <w:bCs/>
          <w:lang w:val="hy-AM"/>
        </w:rPr>
        <w:t>րոշման 1-ին կետի 1-ին ենթակետով հաստատված կարգի՝</w:t>
      </w:r>
    </w:p>
    <w:p w14:paraId="1E250474" w14:textId="09D9862A" w:rsidR="00725AC0" w:rsidRPr="00DB78BE" w:rsidRDefault="00725AC0" w:rsidP="00725AC0">
      <w:pPr>
        <w:spacing w:line="360" w:lineRule="auto"/>
        <w:jc w:val="both"/>
        <w:rPr>
          <w:rFonts w:ascii="GHEA Grapalat" w:eastAsia="Calibri" w:hAnsi="GHEA Grapalat"/>
          <w:bCs/>
          <w:lang w:val="af-ZA"/>
        </w:rPr>
      </w:pPr>
      <w:r w:rsidRPr="00DB78BE">
        <w:rPr>
          <w:rFonts w:ascii="GHEA Grapalat" w:eastAsia="Calibri" w:hAnsi="GHEA Grapalat"/>
          <w:bCs/>
          <w:lang w:val="hy-AM"/>
        </w:rPr>
        <w:t xml:space="preserve">       ա</w:t>
      </w:r>
      <w:r w:rsidRPr="00DB78BE">
        <w:rPr>
          <w:rFonts w:ascii="MS Mincho" w:eastAsia="MS Mincho" w:hAnsi="MS Mincho" w:cs="MS Mincho" w:hint="eastAsia"/>
          <w:bCs/>
          <w:lang w:val="hy-AM"/>
        </w:rPr>
        <w:t>․</w:t>
      </w:r>
      <w:r w:rsidRPr="00DB78BE">
        <w:rPr>
          <w:rFonts w:ascii="GHEA Grapalat" w:eastAsia="Calibri" w:hAnsi="GHEA Grapalat"/>
          <w:bCs/>
          <w:lang w:val="hy-AM"/>
        </w:rPr>
        <w:t xml:space="preserve">1-ին կետում </w:t>
      </w:r>
      <w:r w:rsidRPr="00DB78BE">
        <w:rPr>
          <w:rFonts w:ascii="GHEA Grapalat" w:eastAsia="Calibri" w:hAnsi="GHEA Grapalat"/>
          <w:bCs/>
          <w:lang w:val="af-ZA"/>
        </w:rPr>
        <w:t>«</w:t>
      </w:r>
      <w:r w:rsidRPr="00DB78BE">
        <w:rPr>
          <w:rFonts w:ascii="GHEA Grapalat" w:hAnsi="GHEA Grapalat"/>
          <w:lang w:val="hy-AM"/>
        </w:rPr>
        <w:t>հանդիսացող գույքի</w:t>
      </w:r>
      <w:r w:rsidR="003D469B" w:rsidRPr="00DB78BE">
        <w:rPr>
          <w:rFonts w:ascii="GHEA Grapalat" w:eastAsia="Calibri" w:hAnsi="GHEA Grapalat"/>
          <w:bCs/>
          <w:lang w:val="af-ZA"/>
        </w:rPr>
        <w:t>»</w:t>
      </w:r>
      <w:r w:rsidRPr="00DB78BE">
        <w:rPr>
          <w:rFonts w:ascii="GHEA Grapalat" w:eastAsia="Calibri" w:hAnsi="GHEA Grapalat"/>
          <w:bCs/>
          <w:lang w:val="af-ZA"/>
        </w:rPr>
        <w:t xml:space="preserve"> բառից հետո լրացնել «,</w:t>
      </w:r>
      <w:r w:rsidRPr="00DB78BE">
        <w:rPr>
          <w:rFonts w:ascii="GHEA Grapalat" w:hAnsi="GHEA Grapalat"/>
          <w:lang w:val="hy-AM"/>
        </w:rPr>
        <w:t xml:space="preserve"> այդ թվում՝ պետական կամ ենթակա պետական մարմիններին, ինչպես նաև կազմակերպություններին հանձնված (ամրացված) պետության սեփականությանը պատկանող հող</w:t>
      </w:r>
      <w:r w:rsidR="00CC556F">
        <w:rPr>
          <w:rFonts w:ascii="GHEA Grapalat" w:hAnsi="GHEA Grapalat"/>
          <w:lang w:val="hy-AM"/>
        </w:rPr>
        <w:t>ա</w:t>
      </w:r>
      <w:r w:rsidRPr="00DB78BE">
        <w:rPr>
          <w:rFonts w:ascii="GHEA Grapalat" w:hAnsi="GHEA Grapalat"/>
          <w:lang w:val="hy-AM"/>
        </w:rPr>
        <w:t>մասերի</w:t>
      </w:r>
      <w:bookmarkStart w:id="21" w:name="_Hlk202364258"/>
      <w:r w:rsidRPr="00DB78BE">
        <w:rPr>
          <w:rFonts w:ascii="GHEA Grapalat" w:eastAsia="Calibri" w:hAnsi="GHEA Grapalat"/>
          <w:bCs/>
          <w:lang w:val="af-ZA"/>
        </w:rPr>
        <w:t>»</w:t>
      </w:r>
      <w:bookmarkEnd w:id="21"/>
      <w:r w:rsidRPr="00DB78BE">
        <w:rPr>
          <w:rFonts w:ascii="GHEA Grapalat" w:eastAsia="Calibri" w:hAnsi="GHEA Grapalat"/>
          <w:bCs/>
          <w:lang w:val="af-ZA"/>
        </w:rPr>
        <w:t xml:space="preserve"> բառերը,</w:t>
      </w:r>
    </w:p>
    <w:p w14:paraId="0D28AABD" w14:textId="77777777" w:rsidR="00725AC0" w:rsidRPr="00DB78BE" w:rsidRDefault="00725AC0" w:rsidP="00725AC0">
      <w:pPr>
        <w:spacing w:line="360" w:lineRule="auto"/>
        <w:ind w:firstLine="567"/>
        <w:jc w:val="both"/>
        <w:rPr>
          <w:rFonts w:ascii="GHEA Grapalat" w:eastAsia="MS Mincho" w:hAnsi="GHEA Grapalat" w:cs="MS Mincho"/>
          <w:lang w:val="hy-AM"/>
        </w:rPr>
      </w:pPr>
      <w:r w:rsidRPr="00DB78BE">
        <w:rPr>
          <w:rFonts w:ascii="GHEA Grapalat" w:hAnsi="GHEA Grapalat"/>
          <w:lang w:val="hy-AM"/>
        </w:rPr>
        <w:t>բ</w:t>
      </w:r>
      <w:r w:rsidRPr="00DB78BE">
        <w:rPr>
          <w:rFonts w:ascii="MS Mincho" w:eastAsia="MS Mincho" w:hAnsi="MS Mincho" w:cs="MS Mincho" w:hint="eastAsia"/>
          <w:lang w:val="hy-AM"/>
        </w:rPr>
        <w:t>․</w:t>
      </w:r>
      <w:r w:rsidRPr="00DB78BE">
        <w:rPr>
          <w:rFonts w:ascii="GHEA Grapalat" w:hAnsi="GHEA Grapalat"/>
          <w:lang w:val="hy-AM"/>
        </w:rPr>
        <w:t xml:space="preserve"> 17-րդ կետը լրացնել հետևյալ բովանդակությամբ՝ նոր 7-րդ ենթակետով</w:t>
      </w:r>
      <w:r w:rsidRPr="00DB78BE">
        <w:rPr>
          <w:rFonts w:ascii="MS Mincho" w:eastAsia="MS Mincho" w:hAnsi="MS Mincho" w:cs="MS Mincho" w:hint="eastAsia"/>
          <w:lang w:val="hy-AM"/>
        </w:rPr>
        <w:t>․</w:t>
      </w:r>
    </w:p>
    <w:p w14:paraId="6C2ACAE8" w14:textId="77777777" w:rsidR="00725AC0" w:rsidRPr="00DB78BE" w:rsidRDefault="00725AC0" w:rsidP="00725AC0">
      <w:pPr>
        <w:shd w:val="clear" w:color="auto" w:fill="FFFFFF"/>
        <w:spacing w:line="360" w:lineRule="auto"/>
        <w:ind w:firstLine="567"/>
        <w:jc w:val="both"/>
        <w:rPr>
          <w:rFonts w:ascii="GHEA Grapalat" w:eastAsia="MS Mincho" w:hAnsi="GHEA Grapalat" w:cs="MS Mincho"/>
          <w:kern w:val="2"/>
          <w:lang w:val="hy-AM" w:eastAsia="en-US"/>
          <w14:ligatures w14:val="standardContextual"/>
        </w:rPr>
      </w:pPr>
      <w:r w:rsidRPr="00DB78BE">
        <w:rPr>
          <w:rFonts w:ascii="GHEA Grapalat" w:eastAsia="Calibri" w:hAnsi="GHEA Grapalat"/>
          <w:bCs/>
          <w:lang w:val="af-ZA"/>
        </w:rPr>
        <w:t>«</w:t>
      </w:r>
      <w:r w:rsidRPr="00DB78BE">
        <w:rPr>
          <w:rFonts w:ascii="GHEA Grapalat" w:hAnsi="GHEA Grapalat"/>
          <w:lang w:val="hy-AM" w:eastAsia="en-US"/>
        </w:rPr>
        <w:t xml:space="preserve">7) </w:t>
      </w:r>
      <w:r w:rsidRPr="00DB78BE">
        <w:rPr>
          <w:rFonts w:ascii="GHEA Grapalat" w:eastAsiaTheme="minorHAnsi" w:hAnsi="GHEA Grapalat" w:cstheme="minorBidi"/>
          <w:kern w:val="2"/>
          <w:lang w:val="hy-AM" w:eastAsia="en-US"/>
          <w14:ligatures w14:val="standardContextual"/>
        </w:rPr>
        <w:t>պետական կամ ենթակա պետական մարմիններին, ինչպես նաև կազմակերպություններին հանձնված (ամրացված) պետության սեփականությանը պատկանող հողմասերի մակերեսի մասին` արտահայտված հա-ով։»</w:t>
      </w:r>
      <w:r w:rsidRPr="00DB78BE">
        <w:rPr>
          <w:rFonts w:ascii="MS Mincho" w:eastAsia="MS Mincho" w:hAnsi="MS Mincho" w:cs="MS Mincho" w:hint="eastAsia"/>
          <w:kern w:val="2"/>
          <w:lang w:val="hy-AM" w:eastAsia="en-US"/>
          <w14:ligatures w14:val="standardContextual"/>
        </w:rPr>
        <w:t>․</w:t>
      </w:r>
    </w:p>
    <w:p w14:paraId="40B7139A" w14:textId="56030E3C" w:rsidR="00725AC0" w:rsidRPr="00DB78BE" w:rsidRDefault="003D469B" w:rsidP="00725AC0">
      <w:pPr>
        <w:shd w:val="clear" w:color="auto" w:fill="FFFFFF"/>
        <w:spacing w:line="360" w:lineRule="auto"/>
        <w:ind w:firstLine="375"/>
        <w:jc w:val="both"/>
        <w:rPr>
          <w:rFonts w:ascii="GHEA Grapalat" w:eastAsia="Calibri" w:hAnsi="GHEA Grapalat"/>
          <w:bCs/>
          <w:lang w:val="hy-AM"/>
        </w:rPr>
      </w:pPr>
      <w:r w:rsidRPr="00DB78BE">
        <w:rPr>
          <w:rFonts w:ascii="GHEA Grapalat" w:eastAsia="Calibri" w:hAnsi="GHEA Grapalat"/>
          <w:bCs/>
          <w:lang w:val="hy-AM"/>
        </w:rPr>
        <w:t xml:space="preserve">  </w:t>
      </w:r>
      <w:r w:rsidR="00725AC0" w:rsidRPr="00DB78BE">
        <w:rPr>
          <w:rFonts w:ascii="GHEA Grapalat" w:eastAsia="Calibri" w:hAnsi="GHEA Grapalat"/>
          <w:bCs/>
          <w:lang w:val="hy-AM"/>
        </w:rPr>
        <w:t xml:space="preserve">3) </w:t>
      </w:r>
      <w:bookmarkStart w:id="22" w:name="_Hlk202783421"/>
      <w:r w:rsidRPr="00DB78BE">
        <w:rPr>
          <w:rFonts w:ascii="GHEA Grapalat" w:eastAsia="Calibri" w:hAnsi="GHEA Grapalat"/>
          <w:bCs/>
          <w:lang w:val="hy-AM"/>
        </w:rPr>
        <w:t>ո</w:t>
      </w:r>
      <w:r w:rsidR="00725AC0" w:rsidRPr="00DB78BE">
        <w:rPr>
          <w:rFonts w:ascii="GHEA Grapalat" w:eastAsia="Calibri" w:hAnsi="GHEA Grapalat"/>
          <w:bCs/>
          <w:lang w:val="hy-AM"/>
        </w:rPr>
        <w:t xml:space="preserve">րոշման 1-ին կետի 3-րդ ենթակետով հաստատված </w:t>
      </w:r>
      <w:r w:rsidR="00F310F4" w:rsidRPr="00DB78BE">
        <w:rPr>
          <w:rFonts w:ascii="GHEA Grapalat" w:eastAsia="Calibri" w:hAnsi="GHEA Grapalat"/>
          <w:bCs/>
          <w:lang w:val="hy-AM"/>
        </w:rPr>
        <w:t>կարգի</w:t>
      </w:r>
      <w:r w:rsidR="00F310F4" w:rsidRPr="00DB78BE">
        <w:rPr>
          <w:rFonts w:ascii="GHEA Grapalat" w:eastAsia="Calibri" w:hAnsi="GHEA Grapalat"/>
          <w:bCs/>
          <w:lang w:val="af-ZA"/>
        </w:rPr>
        <w:t xml:space="preserve"> վերնագրում </w:t>
      </w:r>
      <w:r w:rsidR="00CC556F" w:rsidRPr="00DB78BE">
        <w:rPr>
          <w:rFonts w:ascii="GHEA Grapalat" w:eastAsia="Calibri" w:hAnsi="GHEA Grapalat"/>
          <w:bCs/>
          <w:lang w:val="af-ZA"/>
        </w:rPr>
        <w:t>«</w:t>
      </w:r>
      <w:r w:rsidR="00CC556F">
        <w:rPr>
          <w:rFonts w:ascii="GHEA Grapalat" w:hAnsi="GHEA Grapalat"/>
          <w:lang w:val="hy-AM"/>
        </w:rPr>
        <w:t>պետական գույքի</w:t>
      </w:r>
      <w:r w:rsidR="00CC556F" w:rsidRPr="00DB78BE">
        <w:rPr>
          <w:rFonts w:ascii="GHEA Grapalat" w:eastAsia="Calibri" w:hAnsi="GHEA Grapalat"/>
          <w:bCs/>
          <w:lang w:val="af-ZA"/>
        </w:rPr>
        <w:t xml:space="preserve">» </w:t>
      </w:r>
      <w:r w:rsidR="00F310F4" w:rsidRPr="00DB78BE">
        <w:rPr>
          <w:rFonts w:ascii="GHEA Grapalat" w:eastAsia="Calibri" w:hAnsi="GHEA Grapalat"/>
          <w:bCs/>
          <w:lang w:val="af-ZA"/>
        </w:rPr>
        <w:t xml:space="preserve">և կարգի </w:t>
      </w:r>
      <w:r w:rsidR="00725AC0" w:rsidRPr="00DB78BE">
        <w:rPr>
          <w:rFonts w:ascii="GHEA Grapalat" w:eastAsia="Calibri" w:hAnsi="GHEA Grapalat"/>
          <w:bCs/>
          <w:lang w:val="hy-AM"/>
        </w:rPr>
        <w:t>1-ին կետում</w:t>
      </w:r>
      <w:r w:rsidR="00F310F4" w:rsidRPr="00DB78BE">
        <w:rPr>
          <w:rFonts w:ascii="GHEA Grapalat" w:eastAsia="Calibri" w:hAnsi="GHEA Grapalat"/>
          <w:bCs/>
          <w:lang w:val="hy-AM"/>
        </w:rPr>
        <w:t xml:space="preserve"> ու</w:t>
      </w:r>
      <w:r w:rsidR="00725AC0" w:rsidRPr="00DB78BE">
        <w:rPr>
          <w:rFonts w:ascii="GHEA Grapalat" w:eastAsia="Calibri" w:hAnsi="GHEA Grapalat"/>
          <w:bCs/>
          <w:lang w:val="hy-AM"/>
        </w:rPr>
        <w:t xml:space="preserve"> N 3 օրինակելի ձևի 1-ին կետում </w:t>
      </w:r>
      <w:r w:rsidR="00725AC0" w:rsidRPr="00DB78BE">
        <w:rPr>
          <w:rFonts w:ascii="GHEA Grapalat" w:eastAsia="Calibri" w:hAnsi="GHEA Grapalat"/>
          <w:bCs/>
          <w:lang w:val="af-ZA"/>
        </w:rPr>
        <w:t>«</w:t>
      </w:r>
      <w:r w:rsidR="00725AC0" w:rsidRPr="00DB78BE">
        <w:rPr>
          <w:rFonts w:ascii="GHEA Grapalat" w:hAnsi="GHEA Grapalat"/>
          <w:lang w:val="hy-AM"/>
        </w:rPr>
        <w:t>հանդիսացող գույքը</w:t>
      </w:r>
      <w:r w:rsidR="00725AC0" w:rsidRPr="00DB78BE">
        <w:rPr>
          <w:rFonts w:ascii="GHEA Grapalat" w:eastAsia="Calibri" w:hAnsi="GHEA Grapalat"/>
          <w:bCs/>
          <w:lang w:val="af-ZA"/>
        </w:rPr>
        <w:t>» բառից հետո լրացնել «,</w:t>
      </w:r>
      <w:r w:rsidR="00725AC0" w:rsidRPr="00DB78BE">
        <w:rPr>
          <w:rFonts w:ascii="GHEA Grapalat" w:hAnsi="GHEA Grapalat"/>
          <w:lang w:val="hy-AM"/>
        </w:rPr>
        <w:t xml:space="preserve"> այդ թվում՝ պետական կամ ենթակա պետական մարմիններին, ինչպես նաև կազմակերպություններին հանձնված (ամրացված) պետության սեփականությանը պատկանող հողմասեր</w:t>
      </w:r>
      <w:r w:rsidR="00A951EC" w:rsidRPr="00DB78BE">
        <w:rPr>
          <w:rFonts w:ascii="GHEA Grapalat" w:hAnsi="GHEA Grapalat"/>
          <w:lang w:val="hy-AM"/>
        </w:rPr>
        <w:t>ը</w:t>
      </w:r>
      <w:r w:rsidR="00725AC0" w:rsidRPr="00DB78BE">
        <w:rPr>
          <w:rFonts w:ascii="GHEA Grapalat" w:eastAsia="Calibri" w:hAnsi="GHEA Grapalat"/>
          <w:bCs/>
          <w:lang w:val="af-ZA"/>
        </w:rPr>
        <w:t>» բառերը։</w:t>
      </w:r>
      <w:bookmarkEnd w:id="22"/>
    </w:p>
    <w:p w14:paraId="03778C9F" w14:textId="4725EF4B" w:rsidR="009C3577" w:rsidRPr="008C6215" w:rsidRDefault="0067166E" w:rsidP="009C3577">
      <w:pPr>
        <w:shd w:val="clear" w:color="auto" w:fill="FFFFFF"/>
        <w:spacing w:line="360" w:lineRule="auto"/>
        <w:ind w:right="-1" w:firstLine="426"/>
        <w:jc w:val="both"/>
        <w:rPr>
          <w:rFonts w:ascii="GHEA Grapalat" w:hAnsi="GHEA Grapalat"/>
          <w:lang w:val="hy-AM" w:eastAsia="en-US"/>
        </w:rPr>
      </w:pPr>
      <w:r w:rsidRPr="00DB78BE">
        <w:rPr>
          <w:rFonts w:ascii="GHEA Grapalat" w:eastAsia="Calibri" w:hAnsi="GHEA Grapalat"/>
          <w:bCs/>
          <w:lang w:val="hy-AM"/>
        </w:rPr>
        <w:lastRenderedPageBreak/>
        <w:t xml:space="preserve">4. Հայաստանի Հանրապետության կառավարության </w:t>
      </w:r>
      <w:r w:rsidRPr="00DB78BE">
        <w:rPr>
          <w:rFonts w:ascii="GHEA Grapalat" w:hAnsi="GHEA Grapalat"/>
          <w:lang w:val="hy-AM" w:eastAsia="en-US"/>
        </w:rPr>
        <w:t xml:space="preserve">2024 թվականի դեկտեմբերի 19-ի </w:t>
      </w:r>
      <w:bookmarkStart w:id="23" w:name="_Hlk202446805"/>
      <w:r w:rsidRPr="00DB78BE">
        <w:rPr>
          <w:rFonts w:ascii="GHEA Grapalat" w:eastAsia="Calibri" w:hAnsi="GHEA Grapalat"/>
          <w:bCs/>
          <w:lang w:val="hy-AM"/>
        </w:rPr>
        <w:t>«</w:t>
      </w:r>
      <w:bookmarkEnd w:id="23"/>
      <w:r w:rsidRPr="00DB78BE">
        <w:rPr>
          <w:rFonts w:ascii="GHEA Grapalat" w:hAnsi="GHEA Grapalat"/>
          <w:lang w:val="hy-AM" w:eastAsia="en-US"/>
        </w:rPr>
        <w:t>Պետական սեփականություն հանդիսացող գույքի նվիրատվության և նվիրաբերության ու պետական, բյուջետային հիմնարկների տնօրինության տակ գտնվող հանրակացարանային բնակելի տարածքների նվիրատվության և հանրակացարանային բնակարանային ֆոնդի սեփականաշնորհման կարգերը հաստատելու և Հայաստանի Հանրապետության տարածքային կառավարման և ենթակառուցվածքների նախարարության պետական գույքի կառավարման կոմիտեին նվեր ընդունելու լիազորություններ վերապահելու մասին</w:t>
      </w:r>
      <w:bookmarkStart w:id="24" w:name="_Hlk202446834"/>
      <w:r w:rsidRPr="00DB78BE">
        <w:rPr>
          <w:rFonts w:ascii="GHEA Grapalat" w:eastAsia="Calibri" w:hAnsi="GHEA Grapalat"/>
          <w:bCs/>
          <w:lang w:val="hy-AM"/>
        </w:rPr>
        <w:t>»</w:t>
      </w:r>
      <w:bookmarkEnd w:id="24"/>
      <w:r w:rsidRPr="00DB78BE">
        <w:rPr>
          <w:rFonts w:ascii="GHEA Grapalat" w:eastAsia="Calibri" w:hAnsi="GHEA Grapalat"/>
          <w:bCs/>
          <w:lang w:val="hy-AM"/>
        </w:rPr>
        <w:t xml:space="preserve"> N </w:t>
      </w:r>
      <w:r w:rsidRPr="00DB78BE">
        <w:rPr>
          <w:rFonts w:ascii="GHEA Grapalat" w:hAnsi="GHEA Grapalat"/>
          <w:lang w:val="hy-AM" w:eastAsia="en-US"/>
        </w:rPr>
        <w:t>2037-Ն</w:t>
      </w:r>
      <w:r w:rsidRPr="00DB78BE">
        <w:rPr>
          <w:rFonts w:ascii="GHEA Grapalat" w:eastAsia="Calibri" w:hAnsi="GHEA Grapalat"/>
          <w:bCs/>
          <w:lang w:val="hy-AM"/>
        </w:rPr>
        <w:t xml:space="preserve"> </w:t>
      </w:r>
      <w:bookmarkStart w:id="25" w:name="_Hlk203550878"/>
      <w:r w:rsidR="009C3577" w:rsidRPr="008C6215">
        <w:rPr>
          <w:rFonts w:ascii="GHEA Grapalat" w:hAnsi="GHEA Grapalat"/>
          <w:lang w:val="hy-AM" w:eastAsia="en-US"/>
        </w:rPr>
        <w:t>որոշման մեջ կատարել հետևյալ լրացումները.</w:t>
      </w:r>
    </w:p>
    <w:p w14:paraId="41F8C215" w14:textId="094FD430" w:rsidR="00CC633D" w:rsidRPr="008C6215" w:rsidRDefault="00CC633D" w:rsidP="00CC633D">
      <w:pPr>
        <w:shd w:val="clear" w:color="auto" w:fill="FFFFFF"/>
        <w:spacing w:line="360" w:lineRule="auto"/>
        <w:ind w:right="-1" w:firstLine="426"/>
        <w:jc w:val="both"/>
        <w:rPr>
          <w:rFonts w:ascii="GHEA Grapalat" w:hAnsi="GHEA Grapalat"/>
          <w:lang w:val="hy-AM" w:eastAsia="en-US"/>
        </w:rPr>
      </w:pPr>
      <w:bookmarkStart w:id="26" w:name="_Hlk203569386"/>
      <w:r w:rsidRPr="008C6215">
        <w:rPr>
          <w:rFonts w:ascii="GHEA Grapalat" w:hAnsi="GHEA Grapalat"/>
          <w:lang w:val="hy-AM" w:eastAsia="en-US"/>
        </w:rPr>
        <w:t xml:space="preserve">1) </w:t>
      </w:r>
      <w:bookmarkEnd w:id="26"/>
      <w:r w:rsidRPr="008C6215">
        <w:rPr>
          <w:rFonts w:ascii="GHEA Grapalat" w:hAnsi="GHEA Grapalat"/>
          <w:lang w:val="hy-AM" w:eastAsia="en-US"/>
        </w:rPr>
        <w:t>որոշման 5-րդ կետում «հանդիսացող գույքի» բառերից հետո լրացնել «, այդ թվում՝ պետական կամ ենթակա պետական մարմիններին</w:t>
      </w:r>
      <w:r w:rsidR="008C6215" w:rsidRPr="008C6215">
        <w:rPr>
          <w:rFonts w:ascii="GHEA Grapalat" w:hAnsi="GHEA Grapalat"/>
          <w:lang w:val="hy-AM" w:eastAsia="en-US"/>
        </w:rPr>
        <w:t xml:space="preserve"> և </w:t>
      </w:r>
      <w:r w:rsidRPr="008C6215">
        <w:rPr>
          <w:rFonts w:ascii="GHEA Grapalat" w:hAnsi="GHEA Grapalat"/>
          <w:lang w:val="hy-AM" w:eastAsia="en-US"/>
        </w:rPr>
        <w:t>կազմակերպություններին հանձնված (ամրացված) պետության սեփականությանը պատկանող հողամասը» բառերը</w:t>
      </w:r>
      <w:r w:rsidRPr="008C6215">
        <w:rPr>
          <w:rFonts w:ascii="MS Mincho" w:eastAsia="MS Mincho" w:hAnsi="MS Mincho" w:cs="MS Mincho" w:hint="eastAsia"/>
          <w:lang w:val="hy-AM" w:eastAsia="en-US"/>
        </w:rPr>
        <w:t>․</w:t>
      </w:r>
    </w:p>
    <w:p w14:paraId="6BCF575F" w14:textId="69542626" w:rsidR="00CC633D" w:rsidRPr="00CC633D" w:rsidRDefault="00CC633D" w:rsidP="00CC633D">
      <w:pPr>
        <w:shd w:val="clear" w:color="auto" w:fill="FFFFFF"/>
        <w:spacing w:line="360" w:lineRule="auto"/>
        <w:ind w:right="-1" w:firstLine="426"/>
        <w:jc w:val="both"/>
        <w:rPr>
          <w:rFonts w:ascii="GHEA Grapalat" w:hAnsi="GHEA Grapalat"/>
          <w:lang w:val="hy-AM" w:eastAsia="en-US"/>
        </w:rPr>
      </w:pPr>
      <w:r w:rsidRPr="008C6215">
        <w:rPr>
          <w:rFonts w:ascii="GHEA Grapalat" w:hAnsi="GHEA Grapalat"/>
          <w:lang w:val="hy-AM" w:eastAsia="en-US"/>
        </w:rPr>
        <w:t>2) որոշման 1-ին կետի 1-ին և 2-րդ ենթակետերով հաստատված կարգերի 1-ին կետերում</w:t>
      </w:r>
      <w:r>
        <w:rPr>
          <w:rFonts w:ascii="GHEA Grapalat" w:hAnsi="GHEA Grapalat"/>
          <w:lang w:val="hy-AM" w:eastAsia="en-US"/>
        </w:rPr>
        <w:t xml:space="preserve"> </w:t>
      </w:r>
      <w:r w:rsidRPr="008C6215">
        <w:rPr>
          <w:rFonts w:ascii="GHEA Grapalat" w:hAnsi="GHEA Grapalat"/>
          <w:lang w:val="hy-AM" w:eastAsia="en-US"/>
        </w:rPr>
        <w:t>«պատկանող անշարժ» բառերից հետո լրացնել «</w:t>
      </w:r>
      <w:r w:rsidR="00EB1C84" w:rsidRPr="008C6215">
        <w:rPr>
          <w:rFonts w:ascii="GHEA Grapalat" w:hAnsi="GHEA Grapalat"/>
          <w:lang w:val="hy-AM" w:eastAsia="en-US"/>
        </w:rPr>
        <w:t xml:space="preserve">, </w:t>
      </w:r>
      <w:r w:rsidRPr="008C6215">
        <w:rPr>
          <w:rFonts w:ascii="GHEA Grapalat" w:hAnsi="GHEA Grapalat"/>
          <w:lang w:val="hy-AM" w:eastAsia="en-US"/>
        </w:rPr>
        <w:t>այդ թվում՝ պետական կամ ենթակա պետական մարմիններին,</w:t>
      </w:r>
      <w:r>
        <w:rPr>
          <w:rFonts w:ascii="GHEA Grapalat" w:hAnsi="GHEA Grapalat"/>
          <w:lang w:val="hy-AM" w:eastAsia="en-US"/>
        </w:rPr>
        <w:t xml:space="preserve"> ինչպես նաև կազմակերպություններին</w:t>
      </w:r>
      <w:r>
        <w:rPr>
          <w:rFonts w:ascii="GHEA Grapalat" w:hAnsi="GHEA Grapalat"/>
          <w:lang w:val="hy-AM"/>
        </w:rPr>
        <w:t xml:space="preserve"> հանձնված (ամրացված) պետության սեփականությանը պատկանող հողամասը</w:t>
      </w:r>
      <w:r>
        <w:rPr>
          <w:rFonts w:ascii="GHEA Grapalat" w:eastAsia="Calibri" w:hAnsi="GHEA Grapalat"/>
          <w:bCs/>
          <w:lang w:val="hy-AM"/>
        </w:rPr>
        <w:t>» բառերը։</w:t>
      </w:r>
    </w:p>
    <w:bookmarkEnd w:id="25"/>
    <w:p w14:paraId="366EA2A5" w14:textId="0ACB99E6" w:rsidR="002E0A5A" w:rsidRPr="00351B0C" w:rsidRDefault="003D3201" w:rsidP="00351B0C">
      <w:pPr>
        <w:shd w:val="clear" w:color="auto" w:fill="FFFFFF"/>
        <w:spacing w:line="360" w:lineRule="auto"/>
        <w:ind w:right="-1" w:firstLine="426"/>
        <w:jc w:val="both"/>
        <w:rPr>
          <w:rFonts w:ascii="MS Mincho" w:eastAsia="MS Mincho" w:hAnsi="MS Mincho" w:cs="MS Mincho"/>
          <w:bCs/>
          <w:color w:val="FF0000"/>
          <w:lang w:val="hy-AM"/>
        </w:rPr>
      </w:pPr>
      <w:r w:rsidRPr="00DB78BE">
        <w:rPr>
          <w:rFonts w:ascii="GHEA Grapalat" w:hAnsi="GHEA Grapalat"/>
          <w:lang w:val="hy-AM"/>
        </w:rPr>
        <w:t>5</w:t>
      </w:r>
      <w:r w:rsidR="007245DA" w:rsidRPr="00DB78BE">
        <w:rPr>
          <w:rFonts w:ascii="MS Mincho" w:eastAsia="MS Mincho" w:hAnsi="MS Mincho" w:cs="MS Mincho" w:hint="eastAsia"/>
          <w:lang w:val="hy-AM"/>
        </w:rPr>
        <w:t>․</w:t>
      </w:r>
      <w:r w:rsidRPr="00DB78BE">
        <w:rPr>
          <w:rFonts w:ascii="GHEA Grapalat" w:hAnsi="GHEA Grapalat"/>
          <w:lang w:val="hy-AM"/>
        </w:rPr>
        <w:t xml:space="preserve"> </w:t>
      </w:r>
      <w:r w:rsidR="002E0A5A" w:rsidRPr="00DB78BE">
        <w:rPr>
          <w:rFonts w:ascii="GHEA Grapalat" w:hAnsi="GHEA Grapalat"/>
          <w:lang w:val="hy-AM"/>
        </w:rPr>
        <w:t xml:space="preserve">Սույն որոշումն ուժի մեջ է մտնում պաշտոնական </w:t>
      </w:r>
      <w:r w:rsidR="000655D6" w:rsidRPr="00DB78BE">
        <w:rPr>
          <w:rFonts w:ascii="GHEA Grapalat" w:hAnsi="GHEA Grapalat" w:cs="GHEA Grapalat"/>
          <w:bCs/>
          <w:lang w:val="hy-AM"/>
        </w:rPr>
        <w:t xml:space="preserve">հրապարակման </w:t>
      </w:r>
      <w:r w:rsidR="002E0A5A" w:rsidRPr="00DB78BE">
        <w:rPr>
          <w:rFonts w:ascii="GHEA Grapalat" w:hAnsi="GHEA Grapalat" w:cs="GHEA Grapalat"/>
          <w:bCs/>
          <w:lang w:val="hy-AM"/>
        </w:rPr>
        <w:t xml:space="preserve">հաջորդող </w:t>
      </w:r>
      <w:r w:rsidR="002E0A5A" w:rsidRPr="00DB78BE">
        <w:rPr>
          <w:rFonts w:ascii="GHEA Grapalat" w:hAnsi="GHEA Grapalat"/>
          <w:lang w:val="hy-AM"/>
        </w:rPr>
        <w:t>օր</w:t>
      </w:r>
      <w:r w:rsidR="00A16C02" w:rsidRPr="00DB78BE">
        <w:rPr>
          <w:rFonts w:ascii="GHEA Grapalat" w:hAnsi="GHEA Grapalat"/>
          <w:lang w:val="hy-AM"/>
        </w:rPr>
        <w:t>վանից</w:t>
      </w:r>
      <w:r w:rsidR="002E0A5A" w:rsidRPr="00DB78BE">
        <w:rPr>
          <w:rFonts w:ascii="GHEA Grapalat" w:hAnsi="GHEA Grapalat"/>
          <w:lang w:val="hy-AM"/>
        </w:rPr>
        <w:t>։</w:t>
      </w:r>
    </w:p>
    <w:p w14:paraId="6C015573" w14:textId="77777777" w:rsidR="002E0A5A" w:rsidRPr="00DB78BE" w:rsidRDefault="002E0A5A" w:rsidP="002E0A5A">
      <w:pPr>
        <w:shd w:val="clear" w:color="auto" w:fill="FFFFFF"/>
        <w:rPr>
          <w:rFonts w:ascii="GHEA Grapalat" w:hAnsi="GHEA Grapalat"/>
          <w:lang w:val="hy-AM"/>
        </w:rPr>
      </w:pPr>
    </w:p>
    <w:p w14:paraId="0A380F7F" w14:textId="77777777" w:rsidR="002E0A5A" w:rsidRPr="00DB78BE" w:rsidRDefault="002E0A5A" w:rsidP="002E0A5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B78BE">
        <w:rPr>
          <w:rFonts w:ascii="GHEA Grapalat" w:hAnsi="GHEA Grapalat"/>
          <w:lang w:val="hy-AM"/>
        </w:rPr>
        <w:t>ՀԱՅԱՍՏԱՆԻ ՀԱՆՐԱՊԵՏՈՒԹՅԱՆ</w:t>
      </w:r>
    </w:p>
    <w:p w14:paraId="23B73236" w14:textId="77777777" w:rsidR="002E0A5A" w:rsidRPr="00DB78BE" w:rsidRDefault="002E0A5A" w:rsidP="002E0A5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B78BE">
        <w:rPr>
          <w:rFonts w:ascii="GHEA Grapalat" w:hAnsi="GHEA Grapalat"/>
          <w:lang w:val="hy-AM"/>
        </w:rPr>
        <w:t>ՎԱՐՉԱՊԵՏ</w:t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</w:r>
      <w:r w:rsidRPr="00DB78BE">
        <w:rPr>
          <w:rFonts w:ascii="GHEA Grapalat" w:hAnsi="GHEA Grapalat"/>
          <w:lang w:val="hy-AM"/>
        </w:rPr>
        <w:tab/>
        <w:t xml:space="preserve"> Ն.ՓԱՇԻՆՅԱՆ</w:t>
      </w:r>
    </w:p>
    <w:p w14:paraId="460E0880" w14:textId="77777777" w:rsidR="002E0A5A" w:rsidRPr="00DB78BE" w:rsidRDefault="002E0A5A" w:rsidP="002E0A5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130FF3DD" w14:textId="0C7C6B96" w:rsidR="006D2D45" w:rsidRPr="00DB78BE" w:rsidRDefault="002E0A5A" w:rsidP="00A16C02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B78BE">
        <w:rPr>
          <w:rFonts w:ascii="GHEA Grapalat" w:hAnsi="GHEA Grapalat"/>
          <w:lang w:val="hy-AM"/>
        </w:rPr>
        <w:t>Երևան</w:t>
      </w:r>
    </w:p>
    <w:sectPr w:rsidR="006D2D45" w:rsidRPr="00DB78BE" w:rsidSect="00BC1923">
      <w:pgSz w:w="12240" w:h="15840"/>
      <w:pgMar w:top="567" w:right="900" w:bottom="99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18D1"/>
    <w:multiLevelType w:val="hybridMultilevel"/>
    <w:tmpl w:val="7206F3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895"/>
    <w:multiLevelType w:val="hybridMultilevel"/>
    <w:tmpl w:val="A4F0220C"/>
    <w:lvl w:ilvl="0" w:tplc="FB5A6B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8913C5"/>
    <w:multiLevelType w:val="hybridMultilevel"/>
    <w:tmpl w:val="E69A3B82"/>
    <w:lvl w:ilvl="0" w:tplc="2B7C869E">
      <w:start w:val="1"/>
      <w:numFmt w:val="decimal"/>
      <w:lvlText w:val="%1)"/>
      <w:lvlJc w:val="left"/>
      <w:pPr>
        <w:ind w:left="99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CAA0ED2"/>
    <w:multiLevelType w:val="hybridMultilevel"/>
    <w:tmpl w:val="59C2BAC0"/>
    <w:lvl w:ilvl="0" w:tplc="066A77EE">
      <w:start w:val="1"/>
      <w:numFmt w:val="decimal"/>
      <w:lvlText w:val="%1."/>
      <w:lvlJc w:val="left"/>
      <w:pPr>
        <w:ind w:left="107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370300073">
    <w:abstractNumId w:val="0"/>
  </w:num>
  <w:num w:numId="2" w16cid:durableId="1676299450">
    <w:abstractNumId w:val="3"/>
  </w:num>
  <w:num w:numId="3" w16cid:durableId="1675037621">
    <w:abstractNumId w:val="2"/>
  </w:num>
  <w:num w:numId="4" w16cid:durableId="201641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7C0"/>
    <w:rsid w:val="000063DE"/>
    <w:rsid w:val="00013591"/>
    <w:rsid w:val="000145EF"/>
    <w:rsid w:val="00022C57"/>
    <w:rsid w:val="00031A5A"/>
    <w:rsid w:val="00041C10"/>
    <w:rsid w:val="000470FA"/>
    <w:rsid w:val="00051D76"/>
    <w:rsid w:val="00053DA9"/>
    <w:rsid w:val="000559C0"/>
    <w:rsid w:val="000655D6"/>
    <w:rsid w:val="00067573"/>
    <w:rsid w:val="00071BFE"/>
    <w:rsid w:val="00080B10"/>
    <w:rsid w:val="0009025B"/>
    <w:rsid w:val="00097EF2"/>
    <w:rsid w:val="000A1CCE"/>
    <w:rsid w:val="000A7B6F"/>
    <w:rsid w:val="000B0308"/>
    <w:rsid w:val="000B1906"/>
    <w:rsid w:val="000C4E30"/>
    <w:rsid w:val="000D57C2"/>
    <w:rsid w:val="000E65B5"/>
    <w:rsid w:val="000F06A6"/>
    <w:rsid w:val="000F272A"/>
    <w:rsid w:val="0010282C"/>
    <w:rsid w:val="00111236"/>
    <w:rsid w:val="0011373B"/>
    <w:rsid w:val="00125035"/>
    <w:rsid w:val="00125684"/>
    <w:rsid w:val="0015636E"/>
    <w:rsid w:val="001710E4"/>
    <w:rsid w:val="00175322"/>
    <w:rsid w:val="001758AF"/>
    <w:rsid w:val="00193F9B"/>
    <w:rsid w:val="00194FE4"/>
    <w:rsid w:val="001A2CC8"/>
    <w:rsid w:val="001A5304"/>
    <w:rsid w:val="001A5420"/>
    <w:rsid w:val="001A78F9"/>
    <w:rsid w:val="001B0D07"/>
    <w:rsid w:val="001B20EF"/>
    <w:rsid w:val="001B432A"/>
    <w:rsid w:val="001B48E1"/>
    <w:rsid w:val="001B774B"/>
    <w:rsid w:val="001C05B0"/>
    <w:rsid w:val="001E7FAC"/>
    <w:rsid w:val="001F7D30"/>
    <w:rsid w:val="00205A91"/>
    <w:rsid w:val="00205D1B"/>
    <w:rsid w:val="002062CB"/>
    <w:rsid w:val="00207BE2"/>
    <w:rsid w:val="00211422"/>
    <w:rsid w:val="00214BD3"/>
    <w:rsid w:val="00214F6F"/>
    <w:rsid w:val="00222C22"/>
    <w:rsid w:val="00224DA4"/>
    <w:rsid w:val="00226AA4"/>
    <w:rsid w:val="00227D29"/>
    <w:rsid w:val="0023506D"/>
    <w:rsid w:val="00243B1B"/>
    <w:rsid w:val="002456E5"/>
    <w:rsid w:val="002608F3"/>
    <w:rsid w:val="00270000"/>
    <w:rsid w:val="0027199D"/>
    <w:rsid w:val="00275341"/>
    <w:rsid w:val="0028045E"/>
    <w:rsid w:val="0028525C"/>
    <w:rsid w:val="002A6C09"/>
    <w:rsid w:val="002B1E38"/>
    <w:rsid w:val="002C4B2B"/>
    <w:rsid w:val="002D1DAF"/>
    <w:rsid w:val="002D55C7"/>
    <w:rsid w:val="002E0A5A"/>
    <w:rsid w:val="002F757D"/>
    <w:rsid w:val="00301072"/>
    <w:rsid w:val="00302DB3"/>
    <w:rsid w:val="00304BB4"/>
    <w:rsid w:val="00306656"/>
    <w:rsid w:val="00314BF6"/>
    <w:rsid w:val="003177B7"/>
    <w:rsid w:val="003204C9"/>
    <w:rsid w:val="003225B9"/>
    <w:rsid w:val="00341490"/>
    <w:rsid w:val="00341F3F"/>
    <w:rsid w:val="00351B0C"/>
    <w:rsid w:val="003540C7"/>
    <w:rsid w:val="00356546"/>
    <w:rsid w:val="00367675"/>
    <w:rsid w:val="00367979"/>
    <w:rsid w:val="00373A5F"/>
    <w:rsid w:val="00375FF2"/>
    <w:rsid w:val="003779E8"/>
    <w:rsid w:val="003814F2"/>
    <w:rsid w:val="00386A01"/>
    <w:rsid w:val="00396B82"/>
    <w:rsid w:val="003A2C1D"/>
    <w:rsid w:val="003A5E85"/>
    <w:rsid w:val="003B6721"/>
    <w:rsid w:val="003D3201"/>
    <w:rsid w:val="003D469B"/>
    <w:rsid w:val="003D536C"/>
    <w:rsid w:val="003D5888"/>
    <w:rsid w:val="003D71E4"/>
    <w:rsid w:val="003E078E"/>
    <w:rsid w:val="003E211E"/>
    <w:rsid w:val="003F7462"/>
    <w:rsid w:val="004002DC"/>
    <w:rsid w:val="004021A5"/>
    <w:rsid w:val="00403F5C"/>
    <w:rsid w:val="004212C1"/>
    <w:rsid w:val="00422EF3"/>
    <w:rsid w:val="00423300"/>
    <w:rsid w:val="00430ECA"/>
    <w:rsid w:val="004315D0"/>
    <w:rsid w:val="00431D95"/>
    <w:rsid w:val="00441CCF"/>
    <w:rsid w:val="00445961"/>
    <w:rsid w:val="004509A8"/>
    <w:rsid w:val="004526EE"/>
    <w:rsid w:val="004543C8"/>
    <w:rsid w:val="00456B12"/>
    <w:rsid w:val="00463141"/>
    <w:rsid w:val="00463174"/>
    <w:rsid w:val="0046447D"/>
    <w:rsid w:val="004702BC"/>
    <w:rsid w:val="0047612D"/>
    <w:rsid w:val="00476E06"/>
    <w:rsid w:val="00480695"/>
    <w:rsid w:val="00480DC8"/>
    <w:rsid w:val="0048517B"/>
    <w:rsid w:val="0049072B"/>
    <w:rsid w:val="0049088A"/>
    <w:rsid w:val="004912F4"/>
    <w:rsid w:val="00492D92"/>
    <w:rsid w:val="00493E7E"/>
    <w:rsid w:val="004A01B8"/>
    <w:rsid w:val="004B4228"/>
    <w:rsid w:val="004B71D8"/>
    <w:rsid w:val="004C4DE7"/>
    <w:rsid w:val="004D1943"/>
    <w:rsid w:val="004D5BFE"/>
    <w:rsid w:val="004D71CF"/>
    <w:rsid w:val="004E35AC"/>
    <w:rsid w:val="004E42D7"/>
    <w:rsid w:val="004F0621"/>
    <w:rsid w:val="004F5A07"/>
    <w:rsid w:val="004F68DD"/>
    <w:rsid w:val="00506C08"/>
    <w:rsid w:val="00510774"/>
    <w:rsid w:val="0051387E"/>
    <w:rsid w:val="005546FE"/>
    <w:rsid w:val="00556C2D"/>
    <w:rsid w:val="00564775"/>
    <w:rsid w:val="005703FE"/>
    <w:rsid w:val="00570B1A"/>
    <w:rsid w:val="005908DE"/>
    <w:rsid w:val="005A36BE"/>
    <w:rsid w:val="005B5FFB"/>
    <w:rsid w:val="005C01F0"/>
    <w:rsid w:val="005C63B3"/>
    <w:rsid w:val="005D05CF"/>
    <w:rsid w:val="005D15DF"/>
    <w:rsid w:val="005E2AA0"/>
    <w:rsid w:val="005E3847"/>
    <w:rsid w:val="00606E67"/>
    <w:rsid w:val="0060757D"/>
    <w:rsid w:val="00621AEC"/>
    <w:rsid w:val="006231E6"/>
    <w:rsid w:val="00624818"/>
    <w:rsid w:val="00626B8D"/>
    <w:rsid w:val="0064169A"/>
    <w:rsid w:val="00641BA5"/>
    <w:rsid w:val="00642140"/>
    <w:rsid w:val="006431A9"/>
    <w:rsid w:val="00652645"/>
    <w:rsid w:val="00653151"/>
    <w:rsid w:val="00665AF0"/>
    <w:rsid w:val="006671CE"/>
    <w:rsid w:val="0067166E"/>
    <w:rsid w:val="006737C0"/>
    <w:rsid w:val="006753E2"/>
    <w:rsid w:val="0067738C"/>
    <w:rsid w:val="0068495D"/>
    <w:rsid w:val="006A01BD"/>
    <w:rsid w:val="006A1F83"/>
    <w:rsid w:val="006A370C"/>
    <w:rsid w:val="006A6A33"/>
    <w:rsid w:val="006B2238"/>
    <w:rsid w:val="006B43FC"/>
    <w:rsid w:val="006C6294"/>
    <w:rsid w:val="006D2D45"/>
    <w:rsid w:val="006E0125"/>
    <w:rsid w:val="006E0B95"/>
    <w:rsid w:val="006E198B"/>
    <w:rsid w:val="006F7EE9"/>
    <w:rsid w:val="00710A35"/>
    <w:rsid w:val="00711213"/>
    <w:rsid w:val="00711726"/>
    <w:rsid w:val="00713E97"/>
    <w:rsid w:val="00715AB3"/>
    <w:rsid w:val="007179A9"/>
    <w:rsid w:val="00721EA1"/>
    <w:rsid w:val="00723732"/>
    <w:rsid w:val="007245DA"/>
    <w:rsid w:val="0072515A"/>
    <w:rsid w:val="00725AC0"/>
    <w:rsid w:val="00735FDF"/>
    <w:rsid w:val="00740782"/>
    <w:rsid w:val="00753BDD"/>
    <w:rsid w:val="007730C4"/>
    <w:rsid w:val="0078579E"/>
    <w:rsid w:val="007872D1"/>
    <w:rsid w:val="007926CF"/>
    <w:rsid w:val="00795BFA"/>
    <w:rsid w:val="007A5896"/>
    <w:rsid w:val="007B53CF"/>
    <w:rsid w:val="007C26D1"/>
    <w:rsid w:val="007C45A7"/>
    <w:rsid w:val="007D4322"/>
    <w:rsid w:val="007D579C"/>
    <w:rsid w:val="0080053A"/>
    <w:rsid w:val="00800B8D"/>
    <w:rsid w:val="00807F50"/>
    <w:rsid w:val="008133FD"/>
    <w:rsid w:val="008211FB"/>
    <w:rsid w:val="008215AA"/>
    <w:rsid w:val="00821A81"/>
    <w:rsid w:val="00852248"/>
    <w:rsid w:val="00853AD2"/>
    <w:rsid w:val="008551FE"/>
    <w:rsid w:val="008579CE"/>
    <w:rsid w:val="00861D90"/>
    <w:rsid w:val="00866029"/>
    <w:rsid w:val="00866E8E"/>
    <w:rsid w:val="008701F3"/>
    <w:rsid w:val="00875BAC"/>
    <w:rsid w:val="00877C76"/>
    <w:rsid w:val="00881007"/>
    <w:rsid w:val="008816AB"/>
    <w:rsid w:val="00890B10"/>
    <w:rsid w:val="0089123E"/>
    <w:rsid w:val="00891E4D"/>
    <w:rsid w:val="00892D57"/>
    <w:rsid w:val="00893042"/>
    <w:rsid w:val="00894CAE"/>
    <w:rsid w:val="00896409"/>
    <w:rsid w:val="008A1215"/>
    <w:rsid w:val="008A1881"/>
    <w:rsid w:val="008B17A3"/>
    <w:rsid w:val="008B32D0"/>
    <w:rsid w:val="008B3501"/>
    <w:rsid w:val="008B3738"/>
    <w:rsid w:val="008B4D21"/>
    <w:rsid w:val="008C6215"/>
    <w:rsid w:val="008C77F9"/>
    <w:rsid w:val="008D1294"/>
    <w:rsid w:val="008D44EE"/>
    <w:rsid w:val="008D687F"/>
    <w:rsid w:val="008E4429"/>
    <w:rsid w:val="008E67CD"/>
    <w:rsid w:val="008F3BAB"/>
    <w:rsid w:val="008F56EA"/>
    <w:rsid w:val="00900678"/>
    <w:rsid w:val="00903B85"/>
    <w:rsid w:val="00903E7B"/>
    <w:rsid w:val="00911FE8"/>
    <w:rsid w:val="00914B59"/>
    <w:rsid w:val="00916D8E"/>
    <w:rsid w:val="00921665"/>
    <w:rsid w:val="00931586"/>
    <w:rsid w:val="00933642"/>
    <w:rsid w:val="00934ECA"/>
    <w:rsid w:val="00944924"/>
    <w:rsid w:val="00954C7E"/>
    <w:rsid w:val="00965B5D"/>
    <w:rsid w:val="00970A2E"/>
    <w:rsid w:val="009A1C00"/>
    <w:rsid w:val="009A5709"/>
    <w:rsid w:val="009B096A"/>
    <w:rsid w:val="009B6E03"/>
    <w:rsid w:val="009C25DB"/>
    <w:rsid w:val="009C3577"/>
    <w:rsid w:val="009C5925"/>
    <w:rsid w:val="009D3ADD"/>
    <w:rsid w:val="009D7F6B"/>
    <w:rsid w:val="009E3152"/>
    <w:rsid w:val="009E4803"/>
    <w:rsid w:val="009F136C"/>
    <w:rsid w:val="00A03FA6"/>
    <w:rsid w:val="00A07473"/>
    <w:rsid w:val="00A1586B"/>
    <w:rsid w:val="00A16C02"/>
    <w:rsid w:val="00A209C3"/>
    <w:rsid w:val="00A22B65"/>
    <w:rsid w:val="00A23AFF"/>
    <w:rsid w:val="00A256F0"/>
    <w:rsid w:val="00A26F50"/>
    <w:rsid w:val="00A30AEB"/>
    <w:rsid w:val="00A329E5"/>
    <w:rsid w:val="00A435E6"/>
    <w:rsid w:val="00A44ED7"/>
    <w:rsid w:val="00A45BE4"/>
    <w:rsid w:val="00A47F6A"/>
    <w:rsid w:val="00A501D9"/>
    <w:rsid w:val="00A52B4E"/>
    <w:rsid w:val="00A5415E"/>
    <w:rsid w:val="00A62E34"/>
    <w:rsid w:val="00A63EE2"/>
    <w:rsid w:val="00A705F9"/>
    <w:rsid w:val="00A813B4"/>
    <w:rsid w:val="00A81C13"/>
    <w:rsid w:val="00A910FB"/>
    <w:rsid w:val="00A930B8"/>
    <w:rsid w:val="00A951EC"/>
    <w:rsid w:val="00AA6268"/>
    <w:rsid w:val="00AA7901"/>
    <w:rsid w:val="00AB44DD"/>
    <w:rsid w:val="00AB5AFE"/>
    <w:rsid w:val="00AC173F"/>
    <w:rsid w:val="00AC7F71"/>
    <w:rsid w:val="00AD1A59"/>
    <w:rsid w:val="00AD387F"/>
    <w:rsid w:val="00AD4C04"/>
    <w:rsid w:val="00AD5A00"/>
    <w:rsid w:val="00AD6E40"/>
    <w:rsid w:val="00AE5708"/>
    <w:rsid w:val="00AF228C"/>
    <w:rsid w:val="00AF4262"/>
    <w:rsid w:val="00AF7A0B"/>
    <w:rsid w:val="00AF7A9A"/>
    <w:rsid w:val="00B21E8C"/>
    <w:rsid w:val="00B23EAB"/>
    <w:rsid w:val="00B24246"/>
    <w:rsid w:val="00B276D4"/>
    <w:rsid w:val="00B459A4"/>
    <w:rsid w:val="00B56226"/>
    <w:rsid w:val="00B70A50"/>
    <w:rsid w:val="00B71877"/>
    <w:rsid w:val="00B77042"/>
    <w:rsid w:val="00B80987"/>
    <w:rsid w:val="00B8404F"/>
    <w:rsid w:val="00B92834"/>
    <w:rsid w:val="00BA36BF"/>
    <w:rsid w:val="00BA4B20"/>
    <w:rsid w:val="00BA6A43"/>
    <w:rsid w:val="00BB3EA5"/>
    <w:rsid w:val="00BB4EDE"/>
    <w:rsid w:val="00BB6258"/>
    <w:rsid w:val="00BC1923"/>
    <w:rsid w:val="00BD26D3"/>
    <w:rsid w:val="00BF7145"/>
    <w:rsid w:val="00C01A31"/>
    <w:rsid w:val="00C01B5E"/>
    <w:rsid w:val="00C20D14"/>
    <w:rsid w:val="00C245E3"/>
    <w:rsid w:val="00C32600"/>
    <w:rsid w:val="00C433FD"/>
    <w:rsid w:val="00C51792"/>
    <w:rsid w:val="00C55F28"/>
    <w:rsid w:val="00C62743"/>
    <w:rsid w:val="00C628A4"/>
    <w:rsid w:val="00C65412"/>
    <w:rsid w:val="00C65FF0"/>
    <w:rsid w:val="00C708C8"/>
    <w:rsid w:val="00C732BB"/>
    <w:rsid w:val="00C766F6"/>
    <w:rsid w:val="00C774E3"/>
    <w:rsid w:val="00C777A8"/>
    <w:rsid w:val="00C9258E"/>
    <w:rsid w:val="00CB08BE"/>
    <w:rsid w:val="00CB0FC6"/>
    <w:rsid w:val="00CC556F"/>
    <w:rsid w:val="00CC633D"/>
    <w:rsid w:val="00CD5481"/>
    <w:rsid w:val="00CF049E"/>
    <w:rsid w:val="00CF6B25"/>
    <w:rsid w:val="00D02263"/>
    <w:rsid w:val="00D32F16"/>
    <w:rsid w:val="00D5098C"/>
    <w:rsid w:val="00D50DAA"/>
    <w:rsid w:val="00D519EA"/>
    <w:rsid w:val="00D522B6"/>
    <w:rsid w:val="00D5428E"/>
    <w:rsid w:val="00D609E4"/>
    <w:rsid w:val="00D60CB9"/>
    <w:rsid w:val="00D62F51"/>
    <w:rsid w:val="00D70F80"/>
    <w:rsid w:val="00D94593"/>
    <w:rsid w:val="00DA095D"/>
    <w:rsid w:val="00DB02A7"/>
    <w:rsid w:val="00DB658D"/>
    <w:rsid w:val="00DB78BE"/>
    <w:rsid w:val="00DD1801"/>
    <w:rsid w:val="00DD462B"/>
    <w:rsid w:val="00DE125F"/>
    <w:rsid w:val="00DF299F"/>
    <w:rsid w:val="00DF2E1E"/>
    <w:rsid w:val="00DF5613"/>
    <w:rsid w:val="00E030E6"/>
    <w:rsid w:val="00E03B36"/>
    <w:rsid w:val="00E077B4"/>
    <w:rsid w:val="00E11409"/>
    <w:rsid w:val="00E1171E"/>
    <w:rsid w:val="00E14124"/>
    <w:rsid w:val="00E16589"/>
    <w:rsid w:val="00E31024"/>
    <w:rsid w:val="00E313DF"/>
    <w:rsid w:val="00E33179"/>
    <w:rsid w:val="00E36CEE"/>
    <w:rsid w:val="00E41D00"/>
    <w:rsid w:val="00E42573"/>
    <w:rsid w:val="00E53385"/>
    <w:rsid w:val="00E605E7"/>
    <w:rsid w:val="00E66E8C"/>
    <w:rsid w:val="00E83E94"/>
    <w:rsid w:val="00E86420"/>
    <w:rsid w:val="00E8727C"/>
    <w:rsid w:val="00E94037"/>
    <w:rsid w:val="00E95C8F"/>
    <w:rsid w:val="00EA3DCB"/>
    <w:rsid w:val="00EB15C4"/>
    <w:rsid w:val="00EB1C84"/>
    <w:rsid w:val="00EC1E32"/>
    <w:rsid w:val="00EC3C4D"/>
    <w:rsid w:val="00EC692F"/>
    <w:rsid w:val="00ED01A3"/>
    <w:rsid w:val="00EE0846"/>
    <w:rsid w:val="00EE0C42"/>
    <w:rsid w:val="00EE11DB"/>
    <w:rsid w:val="00EE3B9C"/>
    <w:rsid w:val="00EE553F"/>
    <w:rsid w:val="00EF271B"/>
    <w:rsid w:val="00F1330C"/>
    <w:rsid w:val="00F233A6"/>
    <w:rsid w:val="00F25147"/>
    <w:rsid w:val="00F268C8"/>
    <w:rsid w:val="00F310F4"/>
    <w:rsid w:val="00F32596"/>
    <w:rsid w:val="00F3276F"/>
    <w:rsid w:val="00F32964"/>
    <w:rsid w:val="00F37071"/>
    <w:rsid w:val="00F50ECE"/>
    <w:rsid w:val="00F5573C"/>
    <w:rsid w:val="00F8388E"/>
    <w:rsid w:val="00F86EFF"/>
    <w:rsid w:val="00F940F0"/>
    <w:rsid w:val="00F9415B"/>
    <w:rsid w:val="00F960DC"/>
    <w:rsid w:val="00FA02A7"/>
    <w:rsid w:val="00FB2518"/>
    <w:rsid w:val="00FB4814"/>
    <w:rsid w:val="00FC24BF"/>
    <w:rsid w:val="00FC3C13"/>
    <w:rsid w:val="00FD0A95"/>
    <w:rsid w:val="00FD4D43"/>
    <w:rsid w:val="00FD5F75"/>
    <w:rsid w:val="00FE59CD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A375"/>
  <w15:docId w15:val="{5E5E88B9-7F01-4CDC-98A9-5537071F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Strong"/>
    <w:basedOn w:val="a0"/>
    <w:uiPriority w:val="22"/>
    <w:qFormat/>
    <w:rsid w:val="00071BFE"/>
    <w:rPr>
      <w:b/>
      <w:bCs/>
    </w:rPr>
  </w:style>
  <w:style w:type="paragraph" w:styleId="a8">
    <w:name w:val="Normal (Web)"/>
    <w:basedOn w:val="a"/>
    <w:uiPriority w:val="99"/>
    <w:unhideWhenUsed/>
    <w:rsid w:val="00BD26D3"/>
    <w:pPr>
      <w:spacing w:before="100" w:beforeAutospacing="1" w:after="100" w:afterAutospacing="1"/>
    </w:pPr>
    <w:rPr>
      <w:lang w:val="en-US" w:eastAsia="en-US"/>
    </w:rPr>
  </w:style>
  <w:style w:type="paragraph" w:styleId="a9">
    <w:name w:val="List Paragraph"/>
    <w:aliases w:val="List Paragraph11,Bullets,List Paragraph (numbered (a)),Report Para,Number Bullets,WinDForce-Letter,Heading 2_sj,En tête 1,Resume Title,Indent Paragraph,Citation List,References,MC Paragraphe Liste,List_Paragraph,Multilevel para_II"/>
    <w:basedOn w:val="a"/>
    <w:link w:val="aa"/>
    <w:uiPriority w:val="1"/>
    <w:qFormat/>
    <w:rsid w:val="0010282C"/>
    <w:pPr>
      <w:widowControl w:val="0"/>
      <w:autoSpaceDE w:val="0"/>
      <w:autoSpaceDN w:val="0"/>
      <w:ind w:left="275" w:firstLine="360"/>
    </w:pPr>
    <w:rPr>
      <w:rFonts w:ascii="Sylfaen" w:eastAsia="Sylfaen" w:hAnsi="Sylfaen" w:cs="Sylfaen"/>
      <w:sz w:val="22"/>
      <w:szCs w:val="22"/>
      <w:lang w:val="pt-PT" w:eastAsia="en-US"/>
    </w:rPr>
  </w:style>
  <w:style w:type="character" w:customStyle="1" w:styleId="aa">
    <w:name w:val="Абзац списка Знак"/>
    <w:aliases w:val="List Paragraph11 Знак,Bullets Знак,List Paragraph (numbered (a)) Знак,Report Para Знак,Number Bullets Знак,WinDForce-Letter Знак,Heading 2_sj Знак,En tête 1 Знак,Resume Title Знак,Indent Paragraph Знак,Citation List Знак"/>
    <w:basedOn w:val="a0"/>
    <w:link w:val="a9"/>
    <w:uiPriority w:val="1"/>
    <w:locked/>
    <w:rsid w:val="0010282C"/>
    <w:rPr>
      <w:rFonts w:ascii="Sylfaen" w:eastAsia="Sylfaen" w:hAnsi="Sylfaen" w:cs="Sylfae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391BF-75BD-4DEC-AF88-53AAF6F9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https://mul2-mta.gov.am/tasks/1634360/oneclick/Naxagic16.docx?token=27c491d9da5a8331aee93269d4f7754c</cp:keywords>
  <dc:description/>
  <cp:lastModifiedBy>User</cp:lastModifiedBy>
  <cp:revision>14</cp:revision>
  <cp:lastPrinted>2024-08-05T12:11:00Z</cp:lastPrinted>
  <dcterms:created xsi:type="dcterms:W3CDTF">2024-07-03T10:59:00Z</dcterms:created>
  <dcterms:modified xsi:type="dcterms:W3CDTF">2025-07-18T11:00:00Z</dcterms:modified>
</cp:coreProperties>
</file>