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4718" w14:textId="77777777" w:rsidR="007336AF" w:rsidRPr="00DF227B" w:rsidRDefault="007336AF" w:rsidP="001E7A5C">
      <w:pPr>
        <w:spacing w:after="0" w:line="360" w:lineRule="auto"/>
        <w:jc w:val="right"/>
        <w:rPr>
          <w:rFonts w:ascii="GHEA Mariam" w:hAnsi="GHEA Mariam"/>
          <w:iCs/>
          <w:sz w:val="24"/>
          <w:szCs w:val="24"/>
          <w:shd w:val="clear" w:color="auto" w:fill="FFFFFF"/>
        </w:rPr>
      </w:pPr>
      <w:r w:rsidRPr="00DF227B">
        <w:rPr>
          <w:rFonts w:ascii="GHEA Mariam" w:hAnsi="GHEA Mariam"/>
          <w:iCs/>
          <w:sz w:val="24"/>
          <w:szCs w:val="24"/>
          <w:shd w:val="clear" w:color="auto" w:fill="FFFFFF"/>
        </w:rPr>
        <w:t>ՆԱԽԱԳԻԾ</w:t>
      </w:r>
    </w:p>
    <w:p w14:paraId="3ACD4FB1" w14:textId="77777777" w:rsidR="007336AF" w:rsidRPr="00DF227B" w:rsidRDefault="007336AF" w:rsidP="001E7A5C">
      <w:pPr>
        <w:spacing w:line="360" w:lineRule="auto"/>
        <w:jc w:val="right"/>
        <w:rPr>
          <w:rFonts w:ascii="GHEA Mariam" w:hAnsi="GHEA Mariam"/>
          <w:sz w:val="24"/>
          <w:szCs w:val="24"/>
        </w:rPr>
      </w:pPr>
    </w:p>
    <w:p w14:paraId="71770952" w14:textId="77777777" w:rsidR="00215FFF" w:rsidRPr="00DF227B" w:rsidRDefault="00215FFF" w:rsidP="001E7A5C">
      <w:pPr>
        <w:pStyle w:val="vhc"/>
        <w:shd w:val="clear" w:color="auto" w:fill="FFFFFF"/>
        <w:spacing w:before="0" w:beforeAutospacing="0" w:after="0" w:afterAutospacing="0" w:line="360" w:lineRule="auto"/>
        <w:ind w:right="150"/>
        <w:jc w:val="center"/>
        <w:rPr>
          <w:rFonts w:ascii="GHEA Mariam" w:hAnsi="GHEA Mariam"/>
          <w:b/>
          <w:bCs/>
        </w:rPr>
      </w:pPr>
      <w:r w:rsidRPr="00DF227B">
        <w:rPr>
          <w:rFonts w:ascii="GHEA Mariam" w:hAnsi="GHEA Mariam"/>
          <w:b/>
          <w:bCs/>
        </w:rPr>
        <w:t>ՀԱՅԱՍՏԱՆԻ ՀԱՆՐԱՊԵՏՈՒԹՅԱՆ ԿԱՌԱՎԱՐՈՒԹՅՈՒՆ</w:t>
      </w:r>
    </w:p>
    <w:p w14:paraId="7EAD8EB0" w14:textId="77777777" w:rsidR="007336AF" w:rsidRPr="00DF227B" w:rsidRDefault="00215FFF" w:rsidP="001E7A5C">
      <w:pPr>
        <w:shd w:val="clear" w:color="auto" w:fill="FFFFFF"/>
        <w:spacing w:after="0" w:line="360" w:lineRule="auto"/>
        <w:ind w:firstLine="375"/>
        <w:jc w:val="center"/>
        <w:rPr>
          <w:rFonts w:ascii="GHEA Mariam" w:hAnsi="GHEA Mariam"/>
          <w:b/>
          <w:bCs/>
        </w:rPr>
      </w:pPr>
      <w:r w:rsidRPr="00DF227B">
        <w:rPr>
          <w:rFonts w:ascii="GHEA Mariam" w:hAnsi="GHEA Mariam"/>
          <w:b/>
          <w:bCs/>
        </w:rPr>
        <w:t>ՈՐՈՇՈՒՄ</w:t>
      </w:r>
    </w:p>
    <w:p w14:paraId="6347F889" w14:textId="77777777" w:rsidR="00215FFF" w:rsidRPr="00DF227B" w:rsidRDefault="00A321F5" w:rsidP="001E7A5C">
      <w:pPr>
        <w:pStyle w:val="NormalWeb"/>
        <w:shd w:val="clear" w:color="auto" w:fill="FFFFFF"/>
        <w:spacing w:before="0" w:beforeAutospacing="0" w:after="0" w:afterAutospacing="0" w:line="360" w:lineRule="auto"/>
        <w:ind w:right="150"/>
        <w:jc w:val="center"/>
        <w:rPr>
          <w:rFonts w:ascii="GHEA Mariam" w:hAnsi="GHEA Mariam"/>
        </w:rPr>
      </w:pPr>
      <w:r w:rsidRPr="00DF227B">
        <w:rPr>
          <w:rFonts w:ascii="GHEA Mariam" w:hAnsi="GHEA Mariam"/>
        </w:rPr>
        <w:t>202</w:t>
      </w:r>
      <w:r w:rsidRPr="00DF227B">
        <w:rPr>
          <w:rFonts w:ascii="GHEA Mariam" w:hAnsi="GHEA Mariam"/>
          <w:lang w:val="hy-AM"/>
        </w:rPr>
        <w:t>5</w:t>
      </w:r>
      <w:r w:rsidR="00215FFF" w:rsidRPr="00DF227B">
        <w:rPr>
          <w:rFonts w:ascii="GHEA Mariam" w:hAnsi="GHEA Mariam"/>
        </w:rPr>
        <w:t xml:space="preserve"> </w:t>
      </w:r>
      <w:proofErr w:type="spellStart"/>
      <w:r w:rsidR="00215FFF" w:rsidRPr="00DF227B">
        <w:rPr>
          <w:rFonts w:ascii="GHEA Mariam" w:hAnsi="GHEA Mariam"/>
        </w:rPr>
        <w:t>թվականի</w:t>
      </w:r>
      <w:proofErr w:type="spellEnd"/>
      <w:r w:rsidR="003B2EED" w:rsidRPr="00DF227B">
        <w:rPr>
          <w:rFonts w:ascii="GHEA Mariam" w:hAnsi="GHEA Mariam"/>
          <w:lang w:val="hy-AM"/>
        </w:rPr>
        <w:softHyphen/>
      </w:r>
      <w:r w:rsidR="003B2EED" w:rsidRPr="00DF227B">
        <w:rPr>
          <w:rFonts w:ascii="GHEA Mariam" w:hAnsi="GHEA Mariam"/>
        </w:rPr>
        <w:t>_________</w:t>
      </w:r>
      <w:proofErr w:type="gramStart"/>
      <w:r w:rsidR="00215FFF" w:rsidRPr="00DF227B">
        <w:rPr>
          <w:rFonts w:ascii="GHEA Mariam" w:hAnsi="GHEA Mariam"/>
        </w:rPr>
        <w:t>N</w:t>
      </w:r>
      <w:r w:rsidR="00A060BE" w:rsidRPr="00DF227B">
        <w:rPr>
          <w:rFonts w:ascii="GHEA Mariam" w:hAnsi="GHEA Mariam"/>
          <w:lang w:val="hy-AM"/>
        </w:rPr>
        <w:t xml:space="preserve">  </w:t>
      </w:r>
      <w:r w:rsidR="003B2EED" w:rsidRPr="00DF227B">
        <w:rPr>
          <w:rFonts w:ascii="GHEA Mariam" w:hAnsi="GHEA Mariam"/>
        </w:rPr>
        <w:t>_</w:t>
      </w:r>
      <w:proofErr w:type="gramEnd"/>
      <w:r w:rsidR="003B2EED" w:rsidRPr="00DF227B">
        <w:rPr>
          <w:rFonts w:ascii="GHEA Mariam" w:hAnsi="GHEA Mariam"/>
        </w:rPr>
        <w:t>_</w:t>
      </w:r>
      <w:r w:rsidR="00A060BE" w:rsidRPr="00DF227B">
        <w:rPr>
          <w:rFonts w:ascii="GHEA Mariam" w:hAnsi="GHEA Mariam"/>
        </w:rPr>
        <w:t>–</w:t>
      </w:r>
      <w:r w:rsidR="00215FFF" w:rsidRPr="00DF227B">
        <w:rPr>
          <w:rFonts w:ascii="GHEA Mariam" w:hAnsi="GHEA Mariam"/>
        </w:rPr>
        <w:t>Ն</w:t>
      </w:r>
    </w:p>
    <w:p w14:paraId="5B1690AF" w14:textId="77777777" w:rsidR="001404F7" w:rsidRPr="00DF227B" w:rsidRDefault="001404F7" w:rsidP="001E7A5C">
      <w:pPr>
        <w:pStyle w:val="NormalWeb"/>
        <w:shd w:val="clear" w:color="auto" w:fill="FFFFFF"/>
        <w:spacing w:before="0" w:beforeAutospacing="0" w:after="0" w:afterAutospacing="0" w:line="360" w:lineRule="auto"/>
        <w:ind w:right="150"/>
        <w:jc w:val="right"/>
        <w:rPr>
          <w:rFonts w:ascii="GHEA Mariam" w:hAnsi="GHEA Mariam"/>
        </w:rPr>
      </w:pPr>
    </w:p>
    <w:p w14:paraId="0BB97F84" w14:textId="77777777" w:rsidR="007336AF" w:rsidRPr="00DF227B" w:rsidRDefault="00093431" w:rsidP="001E7A5C">
      <w:pPr>
        <w:shd w:val="clear" w:color="auto" w:fill="FFFFFF"/>
        <w:spacing w:after="0" w:line="360" w:lineRule="auto"/>
        <w:jc w:val="center"/>
        <w:rPr>
          <w:rFonts w:ascii="GHEA Mariam" w:eastAsia="Times New Roman" w:hAnsi="GHEA Mariam" w:cs="Times New Roman"/>
          <w:sz w:val="21"/>
          <w:szCs w:val="21"/>
          <w:lang w:val="hy-AM"/>
        </w:rPr>
      </w:pPr>
      <w:r w:rsidRPr="00DF227B">
        <w:rPr>
          <w:rFonts w:ascii="GHEA Mariam" w:hAnsi="GHEA Mariam"/>
          <w:b/>
          <w:bCs/>
          <w:sz w:val="24"/>
          <w:szCs w:val="24"/>
          <w:shd w:val="clear" w:color="auto" w:fill="FFFFFF"/>
        </w:rPr>
        <w:t xml:space="preserve">ՀԱՅԱՍՏԱՆԻ </w:t>
      </w:r>
      <w:r w:rsidRPr="00DF227B">
        <w:rPr>
          <w:rFonts w:ascii="GHEA Mariam" w:hAnsi="GHEA Mariam"/>
          <w:b/>
          <w:bCs/>
          <w:sz w:val="24"/>
          <w:szCs w:val="24"/>
          <w:shd w:val="clear" w:color="auto" w:fill="FFFFFF"/>
          <w:lang w:val="hy-AM"/>
        </w:rPr>
        <w:t>ՀԱՆՐԱՊԵՏՈՒԹՅԱՆ</w:t>
      </w:r>
      <w:r w:rsidR="009072A6" w:rsidRPr="00DF227B">
        <w:rPr>
          <w:rFonts w:ascii="GHEA Mariam" w:hAnsi="GHEA Mariam"/>
          <w:b/>
          <w:bCs/>
          <w:sz w:val="24"/>
          <w:szCs w:val="24"/>
          <w:shd w:val="clear" w:color="auto" w:fill="FFFFFF"/>
          <w:lang w:val="hy-AM"/>
        </w:rPr>
        <w:t xml:space="preserve"> ԿԱՌԱՎԱՐՈՒԹՅԱՆ</w:t>
      </w:r>
      <w:r w:rsidR="008F1274" w:rsidRPr="00DF227B">
        <w:rPr>
          <w:rFonts w:ascii="GHEA Mariam" w:hAnsi="GHEA Mariam"/>
          <w:b/>
          <w:bCs/>
          <w:sz w:val="24"/>
          <w:szCs w:val="24"/>
          <w:shd w:val="clear" w:color="auto" w:fill="FFFFFF"/>
          <w:lang w:val="hy-AM"/>
        </w:rPr>
        <w:t xml:space="preserve"> 2005</w:t>
      </w:r>
      <w:r w:rsidR="009072A6" w:rsidRPr="00DF227B">
        <w:rPr>
          <w:rFonts w:ascii="GHEA Mariam" w:hAnsi="GHEA Mariam"/>
          <w:b/>
          <w:bCs/>
          <w:sz w:val="24"/>
          <w:szCs w:val="24"/>
          <w:shd w:val="clear" w:color="auto" w:fill="FFFFFF"/>
          <w:lang w:val="hy-AM"/>
        </w:rPr>
        <w:t xml:space="preserve"> ԹՎԱԿԱՆԻ </w:t>
      </w:r>
      <w:r w:rsidR="008F1274" w:rsidRPr="00DF227B">
        <w:rPr>
          <w:rFonts w:ascii="GHEA Mariam" w:hAnsi="GHEA Mariam"/>
          <w:b/>
          <w:bCs/>
          <w:sz w:val="24"/>
          <w:szCs w:val="24"/>
          <w:shd w:val="clear" w:color="auto" w:fill="FFFFFF"/>
          <w:lang w:val="hy-AM"/>
        </w:rPr>
        <w:t>ԴԵԿՏԵՄԲԵՐԻ 29</w:t>
      </w:r>
      <w:r w:rsidR="009072A6" w:rsidRPr="00DF227B">
        <w:rPr>
          <w:rFonts w:ascii="GHEA Mariam" w:hAnsi="GHEA Mariam"/>
          <w:b/>
          <w:bCs/>
          <w:sz w:val="24"/>
          <w:szCs w:val="24"/>
          <w:shd w:val="clear" w:color="auto" w:fill="FFFFFF"/>
          <w:lang w:val="hy-AM"/>
        </w:rPr>
        <w:t>-Ի</w:t>
      </w:r>
      <w:r w:rsidR="008F1274" w:rsidRPr="00DF227B">
        <w:rPr>
          <w:rFonts w:ascii="GHEA Mariam" w:hAnsi="GHEA Mariam"/>
          <w:b/>
          <w:bCs/>
          <w:sz w:val="24"/>
          <w:szCs w:val="24"/>
          <w:shd w:val="clear" w:color="auto" w:fill="FFFFFF"/>
        </w:rPr>
        <w:t xml:space="preserve"> N 2387</w:t>
      </w:r>
      <w:r w:rsidR="001C7928" w:rsidRPr="00DF227B">
        <w:rPr>
          <w:rFonts w:ascii="GHEA Mariam" w:hAnsi="GHEA Mariam"/>
          <w:b/>
          <w:bCs/>
          <w:sz w:val="24"/>
          <w:szCs w:val="24"/>
          <w:shd w:val="clear" w:color="auto" w:fill="FFFFFF"/>
        </w:rPr>
        <w:t>-</w:t>
      </w:r>
      <w:r w:rsidR="001C7928" w:rsidRPr="00DF227B">
        <w:rPr>
          <w:rFonts w:ascii="GHEA Mariam" w:hAnsi="GHEA Mariam"/>
          <w:b/>
          <w:bCs/>
          <w:sz w:val="24"/>
          <w:szCs w:val="24"/>
          <w:shd w:val="clear" w:color="auto" w:fill="FFFFFF"/>
          <w:lang w:val="hy-AM"/>
        </w:rPr>
        <w:t>Ն</w:t>
      </w:r>
      <w:r w:rsidRPr="00DF227B">
        <w:rPr>
          <w:rFonts w:ascii="GHEA Mariam" w:hAnsi="GHEA Mariam"/>
          <w:b/>
          <w:bCs/>
          <w:sz w:val="24"/>
          <w:szCs w:val="24"/>
          <w:shd w:val="clear" w:color="auto" w:fill="FFFFFF"/>
          <w:lang w:val="hy-AM"/>
        </w:rPr>
        <w:t xml:space="preserve"> </w:t>
      </w:r>
      <w:r w:rsidR="00E139F7" w:rsidRPr="00DF227B">
        <w:rPr>
          <w:rFonts w:ascii="GHEA Mariam" w:hAnsi="GHEA Mariam"/>
          <w:b/>
          <w:bCs/>
          <w:sz w:val="24"/>
          <w:szCs w:val="24"/>
          <w:shd w:val="clear" w:color="auto" w:fill="FFFFFF"/>
          <w:lang w:val="hy-AM"/>
        </w:rPr>
        <w:t xml:space="preserve">ՈՐՈՇՄԱՆ </w:t>
      </w:r>
      <w:r w:rsidR="00E139F7" w:rsidRPr="00F06167">
        <w:rPr>
          <w:rFonts w:ascii="GHEA Mariam" w:hAnsi="GHEA Mariam"/>
          <w:b/>
          <w:bCs/>
          <w:sz w:val="24"/>
          <w:szCs w:val="24"/>
          <w:shd w:val="clear" w:color="auto" w:fill="FFFFFF"/>
          <w:lang w:val="hy-AM"/>
        </w:rPr>
        <w:t xml:space="preserve">ՄԵՋ </w:t>
      </w:r>
      <w:r w:rsidR="00FF016B" w:rsidRPr="00F06167">
        <w:rPr>
          <w:rFonts w:ascii="GHEA Mariam" w:hAnsi="GHEA Mariam"/>
          <w:b/>
          <w:bCs/>
          <w:sz w:val="24"/>
          <w:szCs w:val="24"/>
          <w:shd w:val="clear" w:color="auto" w:fill="FFFFFF"/>
          <w:lang w:val="hy-AM"/>
        </w:rPr>
        <w:t xml:space="preserve">ՓՈՓՈԽՈՒԹՅՈՒՆՆԵՐ </w:t>
      </w:r>
      <w:r w:rsidR="000464BE" w:rsidRPr="00F06167">
        <w:rPr>
          <w:rFonts w:ascii="GHEA Mariam" w:hAnsi="GHEA Mariam"/>
          <w:b/>
          <w:bCs/>
          <w:sz w:val="24"/>
          <w:szCs w:val="24"/>
          <w:shd w:val="clear" w:color="auto" w:fill="FFFFFF"/>
          <w:lang w:val="hy-AM"/>
        </w:rPr>
        <w:t xml:space="preserve">ԵՎ ԼՐԱՑՈՒՄՆԵՐ </w:t>
      </w:r>
      <w:r w:rsidR="00FF016B" w:rsidRPr="00F06167">
        <w:rPr>
          <w:rFonts w:ascii="GHEA Mariam" w:hAnsi="GHEA Mariam"/>
          <w:b/>
          <w:bCs/>
          <w:sz w:val="24"/>
          <w:szCs w:val="24"/>
          <w:shd w:val="clear" w:color="auto" w:fill="FFFFFF"/>
          <w:lang w:val="hy-AM"/>
        </w:rPr>
        <w:t>ԿԱՏԱՐԵԼՈՒ ՄԱՍԻՆ</w:t>
      </w:r>
    </w:p>
    <w:p w14:paraId="665D9AAE" w14:textId="77777777" w:rsidR="007336AF" w:rsidRPr="00DF227B" w:rsidRDefault="007336AF" w:rsidP="001E7A5C">
      <w:pPr>
        <w:shd w:val="clear" w:color="auto" w:fill="FFFFFF"/>
        <w:spacing w:after="0" w:line="360" w:lineRule="auto"/>
        <w:jc w:val="center"/>
        <w:rPr>
          <w:rFonts w:ascii="GHEA Mariam" w:eastAsia="Times New Roman" w:hAnsi="GHEA Mariam" w:cs="Times New Roman"/>
          <w:sz w:val="24"/>
          <w:szCs w:val="24"/>
        </w:rPr>
      </w:pPr>
    </w:p>
    <w:p w14:paraId="3003FA1A" w14:textId="77777777" w:rsidR="00780862" w:rsidRPr="00DF227B" w:rsidRDefault="00295B5E" w:rsidP="001E7A5C">
      <w:pPr>
        <w:shd w:val="clear" w:color="auto" w:fill="FFFFFF"/>
        <w:spacing w:after="0" w:line="360" w:lineRule="auto"/>
        <w:ind w:firstLine="270"/>
        <w:jc w:val="both"/>
        <w:rPr>
          <w:rFonts w:ascii="GHEA Mariam" w:eastAsia="Microsoft JhengHei" w:hAnsi="GHEA Mariam" w:cs="Cambria Math"/>
          <w:b/>
          <w:i/>
          <w:sz w:val="24"/>
          <w:szCs w:val="24"/>
          <w:lang w:val="hy-AM"/>
        </w:rPr>
      </w:pPr>
      <w:r w:rsidRPr="00DF227B">
        <w:rPr>
          <w:rFonts w:ascii="GHEA Mariam" w:hAnsi="GHEA Mariam"/>
          <w:sz w:val="24"/>
          <w:szCs w:val="24"/>
          <w:lang w:val="hy-AM"/>
        </w:rPr>
        <w:t>Հիմք ընդունելով «Նորմատիվ իրավական ակտերի մասին» օրենքի 33-րդ և 34-րդ հոդվածների պահանջները՝ Հայաստանի Հանրապետության կառավարությունը</w:t>
      </w:r>
      <w:r w:rsidR="00A71398" w:rsidRPr="00DF227B">
        <w:rPr>
          <w:rFonts w:ascii="GHEA Mariam" w:hAnsi="GHEA Mariam"/>
          <w:sz w:val="24"/>
          <w:szCs w:val="24"/>
          <w:lang w:val="hy-AM"/>
        </w:rPr>
        <w:t xml:space="preserve"> </w:t>
      </w:r>
      <w:r w:rsidRPr="00DF227B">
        <w:rPr>
          <w:rFonts w:ascii="GHEA Mariam" w:hAnsi="GHEA Mariam"/>
          <w:b/>
          <w:i/>
          <w:sz w:val="24"/>
          <w:szCs w:val="24"/>
          <w:lang w:val="hy-AM"/>
        </w:rPr>
        <w:t>որոշում է</w:t>
      </w:r>
      <w:r w:rsidRPr="00DF227B">
        <w:rPr>
          <w:rFonts w:ascii="Cambria Math" w:eastAsia="Microsoft JhengHei" w:hAnsi="Cambria Math" w:cs="Cambria Math"/>
          <w:b/>
          <w:i/>
          <w:sz w:val="24"/>
          <w:szCs w:val="24"/>
          <w:lang w:val="hy-AM"/>
        </w:rPr>
        <w:t>․</w:t>
      </w:r>
    </w:p>
    <w:p w14:paraId="239E78B6" w14:textId="77777777" w:rsidR="005F61C6" w:rsidRPr="00DF227B" w:rsidRDefault="00200DE9" w:rsidP="001E7A5C">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1</w:t>
      </w:r>
      <w:r w:rsidRPr="00DF227B">
        <w:rPr>
          <w:rFonts w:ascii="Cambria Math" w:eastAsia="Times New Roman" w:hAnsi="Cambria Math" w:cs="Cambria Math"/>
          <w:sz w:val="24"/>
          <w:szCs w:val="24"/>
          <w:lang w:val="hy-AM"/>
        </w:rPr>
        <w:t>․</w:t>
      </w:r>
      <w:r w:rsidRPr="00DF227B">
        <w:rPr>
          <w:rFonts w:ascii="GHEA Mariam" w:eastAsia="Times New Roman" w:hAnsi="GHEA Mariam" w:cs="Times New Roman"/>
          <w:sz w:val="24"/>
          <w:szCs w:val="24"/>
          <w:lang w:val="hy-AM"/>
        </w:rPr>
        <w:t xml:space="preserve"> </w:t>
      </w:r>
      <w:r w:rsidR="007B08F0" w:rsidRPr="00DF227B">
        <w:rPr>
          <w:rFonts w:ascii="GHEA Mariam" w:eastAsia="Times New Roman" w:hAnsi="GHEA Mariam" w:cs="Times New Roman"/>
          <w:sz w:val="24"/>
          <w:szCs w:val="24"/>
          <w:lang w:val="hy-AM"/>
        </w:rPr>
        <w:t>Հայաստանի Հ</w:t>
      </w:r>
      <w:r w:rsidR="00332C50" w:rsidRPr="00DF227B">
        <w:rPr>
          <w:rFonts w:ascii="GHEA Mariam" w:eastAsia="Times New Roman" w:hAnsi="GHEA Mariam" w:cs="Times New Roman"/>
          <w:sz w:val="24"/>
          <w:szCs w:val="24"/>
          <w:lang w:val="hy-AM"/>
        </w:rPr>
        <w:t>անրապետության կառավարության 2005</w:t>
      </w:r>
      <w:r w:rsidR="007B08F0" w:rsidRPr="00DF227B">
        <w:rPr>
          <w:rFonts w:ascii="GHEA Mariam" w:eastAsia="Times New Roman" w:hAnsi="GHEA Mariam" w:cs="Times New Roman"/>
          <w:sz w:val="24"/>
          <w:szCs w:val="24"/>
          <w:lang w:val="hy-AM"/>
        </w:rPr>
        <w:t xml:space="preserve"> թվականի </w:t>
      </w:r>
      <w:r w:rsidR="00332C50" w:rsidRPr="00DF227B">
        <w:rPr>
          <w:rFonts w:ascii="GHEA Mariam" w:eastAsia="Times New Roman" w:hAnsi="GHEA Mariam" w:cs="Times New Roman"/>
          <w:sz w:val="24"/>
          <w:szCs w:val="24"/>
          <w:lang w:val="hy-AM"/>
        </w:rPr>
        <w:t>դեկտեմբերի 29</w:t>
      </w:r>
      <w:r w:rsidR="007B08F0" w:rsidRPr="00DF227B">
        <w:rPr>
          <w:rFonts w:ascii="GHEA Mariam" w:eastAsia="Times New Roman" w:hAnsi="GHEA Mariam" w:cs="Times New Roman"/>
          <w:sz w:val="24"/>
          <w:szCs w:val="24"/>
          <w:lang w:val="hy-AM"/>
        </w:rPr>
        <w:t xml:space="preserve">-ի </w:t>
      </w:r>
      <w:r w:rsidR="00852BC9" w:rsidRPr="00DF227B">
        <w:rPr>
          <w:rFonts w:ascii="GHEA Mariam" w:eastAsia="Times New Roman" w:hAnsi="GHEA Mariam" w:cs="Times New Roman"/>
          <w:sz w:val="24"/>
          <w:szCs w:val="24"/>
          <w:lang w:val="hy-AM"/>
        </w:rPr>
        <w:t>«</w:t>
      </w:r>
      <w:r w:rsidR="00332C50" w:rsidRPr="00DF227B">
        <w:rPr>
          <w:rFonts w:ascii="GHEA Mariam" w:eastAsia="Times New Roman" w:hAnsi="GHEA Mariam" w:cs="Times New Roman"/>
          <w:sz w:val="24"/>
          <w:szCs w:val="24"/>
          <w:lang w:val="hy-AM"/>
        </w:rPr>
        <w:t>Անշարժ գույքի՝ ըստ դրա գտնվելու վայրի հասցեավորման, ինչպես նաև անշարժ գույքի հասցեների ռեեստրի ստեղծման և վարման կարգը սահմանելու մասին</w:t>
      </w:r>
      <w:r w:rsidR="00852BC9" w:rsidRPr="00DF227B">
        <w:rPr>
          <w:rFonts w:ascii="GHEA Mariam" w:eastAsia="Times New Roman" w:hAnsi="GHEA Mariam" w:cs="Times New Roman"/>
          <w:sz w:val="24"/>
          <w:szCs w:val="24"/>
          <w:lang w:val="hy-AM"/>
        </w:rPr>
        <w:t>»</w:t>
      </w:r>
      <w:r w:rsidR="00332C50" w:rsidRPr="00DF227B">
        <w:rPr>
          <w:rFonts w:ascii="GHEA Mariam" w:eastAsia="Times New Roman" w:hAnsi="GHEA Mariam" w:cs="Times New Roman"/>
          <w:sz w:val="24"/>
          <w:szCs w:val="24"/>
          <w:lang w:val="hy-AM"/>
        </w:rPr>
        <w:t xml:space="preserve"> N 2387</w:t>
      </w:r>
      <w:r w:rsidR="00FF673B" w:rsidRPr="00DF227B">
        <w:rPr>
          <w:rFonts w:ascii="GHEA Mariam" w:eastAsia="Times New Roman" w:hAnsi="GHEA Mariam" w:cs="Times New Roman"/>
          <w:sz w:val="24"/>
          <w:szCs w:val="24"/>
          <w:lang w:val="hy-AM"/>
        </w:rPr>
        <w:t xml:space="preserve">-Ն </w:t>
      </w:r>
      <w:r w:rsidR="00852BC9" w:rsidRPr="00DF227B">
        <w:rPr>
          <w:rFonts w:ascii="GHEA Mariam" w:eastAsia="Times New Roman" w:hAnsi="GHEA Mariam" w:cs="Times New Roman"/>
          <w:sz w:val="24"/>
          <w:szCs w:val="24"/>
          <w:lang w:val="hy-AM"/>
        </w:rPr>
        <w:t>որոշման</w:t>
      </w:r>
      <w:r w:rsidR="00B92003" w:rsidRPr="00DF227B">
        <w:rPr>
          <w:rFonts w:ascii="GHEA Mariam" w:eastAsia="Times New Roman" w:hAnsi="GHEA Mariam" w:cs="Times New Roman"/>
          <w:sz w:val="24"/>
          <w:szCs w:val="24"/>
          <w:lang w:val="hy-AM"/>
        </w:rPr>
        <w:t xml:space="preserve"> (այսուհետ</w:t>
      </w:r>
      <w:r w:rsidR="007D0505" w:rsidRPr="00DF227B">
        <w:rPr>
          <w:rFonts w:ascii="GHEA Mariam" w:eastAsia="Times New Roman" w:hAnsi="GHEA Mariam" w:cs="Times New Roman"/>
          <w:sz w:val="24"/>
          <w:szCs w:val="24"/>
          <w:lang w:val="hy-AM"/>
        </w:rPr>
        <w:t>՝ Որոշ</w:t>
      </w:r>
      <w:r w:rsidR="00126296" w:rsidRPr="00DF227B">
        <w:rPr>
          <w:rFonts w:ascii="GHEA Mariam" w:eastAsia="Times New Roman" w:hAnsi="GHEA Mariam" w:cs="Times New Roman"/>
          <w:sz w:val="24"/>
          <w:szCs w:val="24"/>
          <w:lang w:val="hy-AM"/>
        </w:rPr>
        <w:t>ում</w:t>
      </w:r>
      <w:r w:rsidR="00B92003" w:rsidRPr="00DF227B">
        <w:rPr>
          <w:rFonts w:ascii="GHEA Mariam" w:eastAsia="Times New Roman" w:hAnsi="GHEA Mariam" w:cs="Times New Roman"/>
          <w:sz w:val="24"/>
          <w:szCs w:val="24"/>
          <w:lang w:val="hy-AM"/>
        </w:rPr>
        <w:t>)</w:t>
      </w:r>
      <w:r w:rsidR="00BD0623" w:rsidRPr="00DF227B">
        <w:rPr>
          <w:rFonts w:ascii="GHEA Mariam" w:eastAsia="Times New Roman" w:hAnsi="GHEA Mariam" w:cs="Times New Roman"/>
          <w:sz w:val="24"/>
          <w:szCs w:val="24"/>
          <w:lang w:val="hy-AM"/>
        </w:rPr>
        <w:t xml:space="preserve"> </w:t>
      </w:r>
      <w:r w:rsidR="007D0505" w:rsidRPr="00DF227B">
        <w:rPr>
          <w:rFonts w:ascii="GHEA Mariam" w:eastAsia="Times New Roman" w:hAnsi="GHEA Mariam" w:cs="Times New Roman"/>
          <w:sz w:val="24"/>
          <w:szCs w:val="24"/>
          <w:lang w:val="hy-AM"/>
        </w:rPr>
        <w:t>3-րդ կետն ուժը կորցրած ճանաչել</w:t>
      </w:r>
      <w:r w:rsidR="005F61C6" w:rsidRPr="00DF227B">
        <w:rPr>
          <w:rFonts w:ascii="GHEA Mariam" w:eastAsia="Times New Roman" w:hAnsi="GHEA Mariam" w:cs="Times New Roman"/>
          <w:sz w:val="24"/>
          <w:szCs w:val="24"/>
          <w:lang w:val="hy-AM"/>
        </w:rPr>
        <w:t>։</w:t>
      </w:r>
    </w:p>
    <w:p w14:paraId="1189999D" w14:textId="4C5AFD91" w:rsidR="00987CBD" w:rsidRPr="000E5110" w:rsidRDefault="00531EF8" w:rsidP="001E7A5C">
      <w:pPr>
        <w:shd w:val="clear" w:color="auto" w:fill="FFFFFF"/>
        <w:spacing w:after="0" w:line="360" w:lineRule="auto"/>
        <w:ind w:firstLine="360"/>
        <w:jc w:val="both"/>
        <w:rPr>
          <w:rFonts w:ascii="Cambria Math" w:eastAsia="Times New Roman" w:hAnsi="Cambria Math" w:cs="Times New Roman"/>
          <w:sz w:val="24"/>
          <w:szCs w:val="24"/>
          <w:lang w:val="hy-AM"/>
        </w:rPr>
      </w:pPr>
      <w:r w:rsidRPr="00DF227B">
        <w:rPr>
          <w:rFonts w:ascii="GHEA Mariam" w:eastAsia="Times New Roman" w:hAnsi="GHEA Mariam" w:cs="Times New Roman"/>
          <w:sz w:val="24"/>
          <w:szCs w:val="24"/>
          <w:lang w:val="hy-AM"/>
        </w:rPr>
        <w:t>2</w:t>
      </w:r>
      <w:r w:rsidRPr="00DF227B">
        <w:rPr>
          <w:rFonts w:ascii="Cambria Math" w:eastAsia="Times New Roman" w:hAnsi="Cambria Math" w:cs="Cambria Math"/>
          <w:sz w:val="24"/>
          <w:szCs w:val="24"/>
          <w:lang w:val="hy-AM"/>
        </w:rPr>
        <w:t>․</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Որոշման</w:t>
      </w:r>
      <w:r w:rsidR="00F66772" w:rsidRPr="00DF227B">
        <w:rPr>
          <w:rFonts w:ascii="GHEA Mariam" w:eastAsia="Times New Roman" w:hAnsi="GHEA Mariam" w:cs="Times New Roman"/>
          <w:sz w:val="24"/>
          <w:szCs w:val="24"/>
          <w:lang w:val="hy-AM"/>
        </w:rPr>
        <w:t xml:space="preserve"> </w:t>
      </w:r>
      <w:r w:rsidR="006D4C0F" w:rsidRPr="00DF227B">
        <w:rPr>
          <w:rFonts w:ascii="GHEA Mariam" w:eastAsia="Times New Roman" w:hAnsi="GHEA Mariam" w:cs="Times New Roman"/>
          <w:sz w:val="24"/>
          <w:szCs w:val="24"/>
          <w:lang w:val="hy-AM"/>
        </w:rPr>
        <w:t xml:space="preserve">1-ին կետով </w:t>
      </w:r>
      <w:r w:rsidR="00F66772" w:rsidRPr="00DF227B">
        <w:rPr>
          <w:rFonts w:ascii="GHEA Mariam" w:eastAsia="Times New Roman" w:hAnsi="GHEA Mariam" w:cs="Times New Roman"/>
          <w:sz w:val="24"/>
          <w:szCs w:val="24"/>
          <w:lang w:val="hy-AM"/>
        </w:rPr>
        <w:t>սահմանված</w:t>
      </w:r>
      <w:r w:rsidR="00681857" w:rsidRPr="00DF227B">
        <w:rPr>
          <w:rFonts w:ascii="GHEA Mariam" w:hAnsi="GHEA Mariam"/>
          <w:lang w:val="hy-AM"/>
        </w:rPr>
        <w:t xml:space="preserve"> </w:t>
      </w:r>
      <w:r w:rsidR="007D5548" w:rsidRPr="00DF227B">
        <w:rPr>
          <w:rFonts w:ascii="GHEA Mariam" w:eastAsia="Times New Roman" w:hAnsi="GHEA Mariam" w:cs="Times New Roman"/>
          <w:sz w:val="24"/>
          <w:szCs w:val="24"/>
          <w:lang w:val="hy-AM"/>
        </w:rPr>
        <w:t>հավելված</w:t>
      </w:r>
      <w:r w:rsidR="00505865" w:rsidRPr="00DF227B">
        <w:rPr>
          <w:rFonts w:ascii="GHEA Mariam" w:eastAsia="Times New Roman" w:hAnsi="GHEA Mariam" w:cs="Times New Roman"/>
          <w:sz w:val="24"/>
          <w:szCs w:val="24"/>
          <w:lang w:val="hy-AM"/>
        </w:rPr>
        <w:t>ում</w:t>
      </w:r>
      <w:r w:rsidR="000E5110">
        <w:rPr>
          <w:rFonts w:ascii="Cambria Math" w:eastAsia="Times New Roman" w:hAnsi="Cambria Math" w:cs="Times New Roman"/>
          <w:sz w:val="24"/>
          <w:szCs w:val="24"/>
          <w:lang w:val="hy-AM"/>
        </w:rPr>
        <w:t>․</w:t>
      </w:r>
    </w:p>
    <w:p w14:paraId="66D6D80D" w14:textId="77777777" w:rsidR="00987CBD" w:rsidRPr="00DF227B" w:rsidRDefault="00987CBD" w:rsidP="000464BE">
      <w:pPr>
        <w:pStyle w:val="ListParagraph"/>
        <w:numPr>
          <w:ilvl w:val="0"/>
          <w:numId w:val="5"/>
        </w:numPr>
        <w:shd w:val="clear" w:color="auto" w:fill="FFFFFF"/>
        <w:spacing w:after="0" w:line="360" w:lineRule="auto"/>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1-ի կետը շարադրել հետևյալ խմբագրությամբ</w:t>
      </w:r>
      <w:r w:rsidRPr="00DF227B">
        <w:rPr>
          <w:rFonts w:ascii="Cambria Math" w:eastAsia="Times New Roman" w:hAnsi="Cambria Math" w:cs="Cambria Math"/>
          <w:sz w:val="24"/>
          <w:szCs w:val="24"/>
          <w:lang w:val="hy-AM"/>
        </w:rPr>
        <w:t>․</w:t>
      </w:r>
    </w:p>
    <w:p w14:paraId="5B2B5784" w14:textId="77777777" w:rsidR="00987CBD" w:rsidRPr="00DF227B" w:rsidRDefault="00F15502" w:rsidP="001E7A5C">
      <w:pPr>
        <w:shd w:val="clear" w:color="auto" w:fill="FFFFFF"/>
        <w:spacing w:after="0" w:line="360" w:lineRule="auto"/>
        <w:ind w:firstLine="27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«1. Սույն կարգով սահմանվում են անշարժ գույքի գտնվելու վայրի հասցեավորման ու հասցեների ռեեստրի ստեղծման և վարման կարգի հետ կապված հարաբերությունները:»</w:t>
      </w:r>
      <w:r w:rsidR="001C0FC1" w:rsidRPr="00DF227B">
        <w:rPr>
          <w:rFonts w:ascii="GHEA Mariam" w:eastAsia="Times New Roman" w:hAnsi="GHEA Mariam" w:cs="Times New Roman"/>
          <w:sz w:val="24"/>
          <w:szCs w:val="24"/>
          <w:lang w:val="hy-AM"/>
        </w:rPr>
        <w:t>,</w:t>
      </w:r>
    </w:p>
    <w:p w14:paraId="28C95944" w14:textId="77777777" w:rsidR="001C0FC1" w:rsidRPr="00DF227B" w:rsidRDefault="001B474F" w:rsidP="001E7A5C">
      <w:pPr>
        <w:pStyle w:val="ListParagraph"/>
        <w:numPr>
          <w:ilvl w:val="0"/>
          <w:numId w:val="5"/>
        </w:numPr>
        <w:shd w:val="clear" w:color="auto" w:fill="FFFFFF"/>
        <w:spacing w:after="0" w:line="360" w:lineRule="auto"/>
        <w:ind w:left="0"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2-րդ կետի 3-րդ ենթակետում «կառուցապատված» բառից հետո լրացնել «կամ կառուցապատվող» բառերը</w:t>
      </w:r>
      <w:r w:rsidR="00655EE5" w:rsidRPr="00DF227B">
        <w:rPr>
          <w:rFonts w:ascii="GHEA Mariam" w:eastAsia="Times New Roman" w:hAnsi="GHEA Mariam" w:cs="Times New Roman"/>
          <w:sz w:val="24"/>
          <w:szCs w:val="24"/>
          <w:lang w:val="hy-AM"/>
        </w:rPr>
        <w:t>,</w:t>
      </w:r>
    </w:p>
    <w:p w14:paraId="4F725846" w14:textId="77777777" w:rsidR="00655EE5" w:rsidRPr="00DF227B" w:rsidRDefault="00655EE5" w:rsidP="001E7A5C">
      <w:pPr>
        <w:pStyle w:val="ListParagraph"/>
        <w:numPr>
          <w:ilvl w:val="0"/>
          <w:numId w:val="5"/>
        </w:numPr>
        <w:shd w:val="clear" w:color="auto" w:fill="FFFFFF"/>
        <w:spacing w:after="0" w:line="360" w:lineRule="auto"/>
        <w:ind w:left="0"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2-րդ կետի 7-րդ ենթակետը շարադրել հետևյալ խմբագրությամբ</w:t>
      </w:r>
      <w:r w:rsidRPr="00DF227B">
        <w:rPr>
          <w:rFonts w:ascii="Cambria Math" w:eastAsia="Times New Roman" w:hAnsi="Cambria Math" w:cs="Cambria Math"/>
          <w:sz w:val="24"/>
          <w:szCs w:val="24"/>
          <w:lang w:val="hy-AM"/>
        </w:rPr>
        <w:t>․</w:t>
      </w:r>
    </w:p>
    <w:p w14:paraId="70B155B6" w14:textId="77777777" w:rsidR="001C0FC1" w:rsidRPr="00DF227B" w:rsidRDefault="00A92AA2" w:rsidP="001E7A5C">
      <w:pPr>
        <w:shd w:val="clear" w:color="auto" w:fill="FFFFFF"/>
        <w:spacing w:after="0" w:line="360" w:lineRule="auto"/>
        <w:ind w:firstLine="27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lastRenderedPageBreak/>
        <w:t xml:space="preserve">«7) </w:t>
      </w:r>
      <w:r w:rsidRPr="00666182">
        <w:rPr>
          <w:rFonts w:ascii="GHEA Mariam" w:eastAsia="Times New Roman" w:hAnsi="GHEA Mariam" w:cs="Times New Roman"/>
          <w:i/>
          <w:sz w:val="24"/>
          <w:szCs w:val="24"/>
          <w:lang w:val="hy-AM"/>
        </w:rPr>
        <w:t>հասցե</w:t>
      </w:r>
      <w:r w:rsidRPr="00DF227B">
        <w:rPr>
          <w:rFonts w:ascii="GHEA Mariam" w:eastAsia="Times New Roman" w:hAnsi="GHEA Mariam" w:cs="Times New Roman"/>
          <w:sz w:val="24"/>
          <w:szCs w:val="24"/>
          <w:lang w:val="hy-AM"/>
        </w:rPr>
        <w:t>` վավերապայմանների (ռեկվիզիտ) որոշակիորեն համակարգված համախումբ, որը միանշանակ որոշում է հասցեավորման օբյեկտի տեղը բնակավայրում և որը պարունակում է առնվազն հետևյալ վավերապայմանները` մարզ, համայնք, բնակավայր, ներբնակավայրային աշխարհագրական օբյեկտ (թաղամաս, հրապարակ</w:t>
      </w:r>
      <w:r w:rsidR="000172BB">
        <w:rPr>
          <w:rFonts w:ascii="GHEA Mariam" w:eastAsia="Times New Roman" w:hAnsi="GHEA Mariam" w:cs="Times New Roman"/>
          <w:sz w:val="24"/>
          <w:szCs w:val="24"/>
          <w:lang w:val="hy-AM"/>
        </w:rPr>
        <w:t>, փողոց, պողոտա, նրբանցք, անցուղի</w:t>
      </w:r>
      <w:r w:rsidRPr="00DF227B">
        <w:rPr>
          <w:rFonts w:ascii="GHEA Mariam" w:eastAsia="Times New Roman" w:hAnsi="GHEA Mariam" w:cs="Times New Roman"/>
          <w:sz w:val="24"/>
          <w:szCs w:val="24"/>
          <w:lang w:val="hy-AM"/>
        </w:rPr>
        <w:t>, փակուղի, զբոսայգի և այլն), անշարժ գույքի հերթական համար, բացառությամբ սույն որոշման 39-րդ կետով սահմանված դեպքերի։ Հասցեն կարող է ներառել նաև անշարժ գույքի անվանում (հողամաս, շենք, շինություն, բնակարան, ավտոկայանատեղի և այլն) և փոստային դասիչ.»</w:t>
      </w:r>
      <w:r w:rsidR="00965851" w:rsidRPr="00DF227B">
        <w:rPr>
          <w:rFonts w:ascii="GHEA Mariam" w:eastAsia="Times New Roman" w:hAnsi="GHEA Mariam" w:cs="Times New Roman"/>
          <w:sz w:val="24"/>
          <w:szCs w:val="24"/>
          <w:lang w:val="hy-AM"/>
        </w:rPr>
        <w:t>,</w:t>
      </w:r>
    </w:p>
    <w:p w14:paraId="5E32109D" w14:textId="63EF8D06" w:rsidR="00A92AA2" w:rsidRPr="00DF227B" w:rsidRDefault="00A92AA2" w:rsidP="001E7A5C">
      <w:pPr>
        <w:pStyle w:val="ListParagraph"/>
        <w:numPr>
          <w:ilvl w:val="0"/>
          <w:numId w:val="5"/>
        </w:numPr>
        <w:shd w:val="clear" w:color="auto" w:fill="FFFFFF"/>
        <w:spacing w:after="0" w:line="360" w:lineRule="auto"/>
        <w:ind w:left="0"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 xml:space="preserve">2-րդ կետի </w:t>
      </w:r>
      <w:r w:rsidR="00965851" w:rsidRPr="00DF227B">
        <w:rPr>
          <w:rFonts w:ascii="GHEA Mariam" w:eastAsia="Times New Roman" w:hAnsi="GHEA Mariam" w:cs="Times New Roman"/>
          <w:sz w:val="24"/>
          <w:szCs w:val="24"/>
          <w:lang w:val="hy-AM"/>
        </w:rPr>
        <w:t>12-րդ ենթակետում</w:t>
      </w:r>
      <w:r w:rsidR="00942FF3">
        <w:rPr>
          <w:rFonts w:ascii="GHEA Mariam" w:eastAsia="Times New Roman" w:hAnsi="GHEA Mariam" w:cs="Times New Roman"/>
          <w:sz w:val="24"/>
          <w:szCs w:val="24"/>
          <w:lang w:val="hy-AM"/>
        </w:rPr>
        <w:t xml:space="preserve"> </w:t>
      </w:r>
      <w:r w:rsidR="000E5110">
        <w:rPr>
          <w:rFonts w:ascii="GHEA Mariam" w:eastAsia="Times New Roman" w:hAnsi="GHEA Mariam" w:cs="Times New Roman"/>
          <w:sz w:val="24"/>
          <w:szCs w:val="24"/>
          <w:lang w:val="hy-AM"/>
        </w:rPr>
        <w:t>«</w:t>
      </w:r>
      <w:r w:rsidR="00942FF3">
        <w:rPr>
          <w:rFonts w:ascii="GHEA Mariam" w:eastAsia="Times New Roman" w:hAnsi="GHEA Mariam" w:cs="Times New Roman"/>
          <w:sz w:val="24"/>
          <w:szCs w:val="24"/>
          <w:lang w:val="hy-AM"/>
        </w:rPr>
        <w:t>հասցեների</w:t>
      </w:r>
      <w:r w:rsidR="000E5110">
        <w:rPr>
          <w:rFonts w:ascii="GHEA Mariam" w:eastAsia="Times New Roman" w:hAnsi="GHEA Mariam" w:cs="Times New Roman"/>
          <w:sz w:val="24"/>
          <w:szCs w:val="24"/>
          <w:lang w:val="hy-AM"/>
        </w:rPr>
        <w:t>»</w:t>
      </w:r>
      <w:r w:rsidR="00942FF3">
        <w:rPr>
          <w:rFonts w:ascii="GHEA Mariam" w:eastAsia="Times New Roman" w:hAnsi="GHEA Mariam" w:cs="Times New Roman"/>
          <w:sz w:val="24"/>
          <w:szCs w:val="24"/>
          <w:lang w:val="hy-AM"/>
        </w:rPr>
        <w:t xml:space="preserve"> բառից հետո </w:t>
      </w:r>
      <w:r w:rsidR="00A25591">
        <w:rPr>
          <w:rFonts w:ascii="GHEA Mariam" w:eastAsia="Times New Roman" w:hAnsi="GHEA Mariam" w:cs="Times New Roman"/>
          <w:sz w:val="24"/>
          <w:szCs w:val="24"/>
          <w:lang w:val="hy-AM"/>
        </w:rPr>
        <w:t xml:space="preserve">հանել </w:t>
      </w:r>
      <w:r w:rsidR="00942FF3">
        <w:rPr>
          <w:rFonts w:ascii="GHEA Mariam" w:eastAsia="Times New Roman" w:hAnsi="GHEA Mariam" w:cs="Times New Roman"/>
          <w:sz w:val="24"/>
          <w:szCs w:val="24"/>
          <w:lang w:val="hy-AM"/>
        </w:rPr>
        <w:t>«միասնական» բառը,</w:t>
      </w:r>
      <w:r w:rsidR="00A25591">
        <w:rPr>
          <w:rFonts w:ascii="GHEA Mariam" w:eastAsia="Times New Roman" w:hAnsi="GHEA Mariam" w:cs="Times New Roman"/>
          <w:sz w:val="24"/>
          <w:szCs w:val="24"/>
          <w:lang w:val="hy-AM"/>
        </w:rPr>
        <w:t xml:space="preserve"> իսկ </w:t>
      </w:r>
      <w:r w:rsidR="00965851" w:rsidRPr="00DF227B">
        <w:rPr>
          <w:rFonts w:ascii="GHEA Mariam" w:eastAsia="Times New Roman" w:hAnsi="GHEA Mariam" w:cs="Times New Roman"/>
          <w:sz w:val="24"/>
          <w:szCs w:val="24"/>
          <w:lang w:val="hy-AM"/>
        </w:rPr>
        <w:t>«շտեմարան» բառը փոխարինել «</w:t>
      </w:r>
      <w:r w:rsidR="002F6A25" w:rsidRPr="00DF227B">
        <w:rPr>
          <w:rFonts w:ascii="GHEA Mariam" w:eastAsia="Times New Roman" w:hAnsi="GHEA Mariam" w:cs="Times New Roman"/>
          <w:sz w:val="24"/>
          <w:szCs w:val="24"/>
          <w:lang w:val="hy-AM"/>
        </w:rPr>
        <w:t>համակարգ</w:t>
      </w:r>
      <w:r w:rsidR="00965851" w:rsidRPr="00DF227B">
        <w:rPr>
          <w:rFonts w:ascii="GHEA Mariam" w:eastAsia="Times New Roman" w:hAnsi="GHEA Mariam" w:cs="Times New Roman"/>
          <w:sz w:val="24"/>
          <w:szCs w:val="24"/>
          <w:lang w:val="hy-AM"/>
        </w:rPr>
        <w:t>»</w:t>
      </w:r>
      <w:r w:rsidR="002F6A25" w:rsidRPr="00DF227B">
        <w:rPr>
          <w:rFonts w:ascii="GHEA Mariam" w:eastAsia="Times New Roman" w:hAnsi="GHEA Mariam" w:cs="Times New Roman"/>
          <w:sz w:val="24"/>
          <w:szCs w:val="24"/>
          <w:lang w:val="hy-AM"/>
        </w:rPr>
        <w:t xml:space="preserve"> բ</w:t>
      </w:r>
      <w:r w:rsidR="00606668" w:rsidRPr="00DF227B">
        <w:rPr>
          <w:rFonts w:ascii="GHEA Mariam" w:eastAsia="Times New Roman" w:hAnsi="GHEA Mariam" w:cs="Times New Roman"/>
          <w:sz w:val="24"/>
          <w:szCs w:val="24"/>
          <w:lang w:val="hy-AM"/>
        </w:rPr>
        <w:t>առով,</w:t>
      </w:r>
    </w:p>
    <w:p w14:paraId="41B44DA6" w14:textId="77777777" w:rsidR="00606668" w:rsidRPr="00DF227B" w:rsidRDefault="00606668" w:rsidP="001E7A5C">
      <w:pPr>
        <w:pStyle w:val="ListParagraph"/>
        <w:numPr>
          <w:ilvl w:val="0"/>
          <w:numId w:val="5"/>
        </w:numPr>
        <w:shd w:val="clear" w:color="auto" w:fill="FFFFFF"/>
        <w:spacing w:after="0" w:line="360" w:lineRule="auto"/>
        <w:ind w:left="0"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2-րդ կետի 13-րդ ենթակետը շարադրել հետևյալ խմբագրությամբ</w:t>
      </w:r>
    </w:p>
    <w:p w14:paraId="3D13A163" w14:textId="77777777" w:rsidR="007055FE" w:rsidRPr="00DF227B" w:rsidRDefault="005A16BC" w:rsidP="001E7A5C">
      <w:pPr>
        <w:shd w:val="clear" w:color="auto" w:fill="FFFFFF"/>
        <w:spacing w:after="0" w:line="360" w:lineRule="auto"/>
        <w:ind w:firstLine="360"/>
        <w:jc w:val="both"/>
        <w:rPr>
          <w:rFonts w:ascii="GHEA Mariam" w:eastAsia="Times New Roman" w:hAnsi="GHEA Mariam" w:cs="Cambria Math"/>
          <w:sz w:val="24"/>
          <w:szCs w:val="24"/>
          <w:lang w:val="hy-AM"/>
        </w:rPr>
      </w:pPr>
      <w:r w:rsidRPr="00DF227B">
        <w:rPr>
          <w:rFonts w:ascii="GHEA Mariam" w:eastAsia="Times New Roman" w:hAnsi="GHEA Mariam" w:cs="Times New Roman"/>
          <w:sz w:val="24"/>
          <w:szCs w:val="24"/>
          <w:lang w:val="hy-AM"/>
        </w:rPr>
        <w:t xml:space="preserve">«13) </w:t>
      </w:r>
      <w:r w:rsidRPr="00666182">
        <w:rPr>
          <w:rFonts w:ascii="GHEA Mariam" w:eastAsia="Times New Roman" w:hAnsi="GHEA Mariam" w:cs="Times New Roman"/>
          <w:i/>
          <w:sz w:val="24"/>
          <w:szCs w:val="24"/>
          <w:lang w:val="hy-AM"/>
        </w:rPr>
        <w:t>հասցեների ռեեստրի էլեկտրոնային հարթակ</w:t>
      </w:r>
      <w:r w:rsidRPr="00DF227B">
        <w:rPr>
          <w:rFonts w:ascii="GHEA Mariam" w:eastAsia="Times New Roman" w:hAnsi="GHEA Mariam" w:cs="Times New Roman"/>
          <w:sz w:val="24"/>
          <w:szCs w:val="24"/>
          <w:lang w:val="hy-AM"/>
        </w:rPr>
        <w:t>՝ Կադաստրի կոմիտեի պաշտոնական կայքէջում ներդրված առցանց էլեկտրոնային հարթակ, որի միջոցով իրականացվում է ներբնակավայրային աշխարհագրական օբյեկտների անվանակոչման և անվանափոխման, ինչպես նաև անշարժ գույքի միավորման և բաժանման դեպքերում հասցեավորման հայտերի համաձայնեցում</w:t>
      </w:r>
      <w:r w:rsidRPr="00DF227B">
        <w:rPr>
          <w:rFonts w:ascii="Cambria Math" w:eastAsia="Times New Roman" w:hAnsi="Cambria Math" w:cs="Cambria Math"/>
          <w:sz w:val="24"/>
          <w:szCs w:val="24"/>
          <w:lang w:val="hy-AM"/>
        </w:rPr>
        <w:t>․</w:t>
      </w:r>
      <w:r w:rsidRPr="00DF227B">
        <w:rPr>
          <w:rFonts w:ascii="GHEA Mariam" w:eastAsia="Times New Roman" w:hAnsi="GHEA Mariam" w:cs="Cambria Math"/>
          <w:sz w:val="24"/>
          <w:szCs w:val="24"/>
          <w:lang w:val="hy-AM"/>
        </w:rPr>
        <w:t>»</w:t>
      </w:r>
      <w:r w:rsidR="00531EF8" w:rsidRPr="00DF227B">
        <w:rPr>
          <w:rFonts w:ascii="GHEA Mariam" w:eastAsia="Times New Roman" w:hAnsi="GHEA Mariam" w:cs="Cambria Math"/>
          <w:sz w:val="24"/>
          <w:szCs w:val="24"/>
          <w:lang w:val="hy-AM"/>
        </w:rPr>
        <w:t>,</w:t>
      </w:r>
    </w:p>
    <w:p w14:paraId="352322C4" w14:textId="77777777" w:rsidR="00531EF8" w:rsidRPr="00DF227B" w:rsidRDefault="00B129D8" w:rsidP="001E7A5C">
      <w:pPr>
        <w:pStyle w:val="ListParagraph"/>
        <w:numPr>
          <w:ilvl w:val="0"/>
          <w:numId w:val="5"/>
        </w:numPr>
        <w:shd w:val="clear" w:color="auto" w:fill="FFFFFF"/>
        <w:spacing w:after="0" w:line="360" w:lineRule="auto"/>
        <w:ind w:left="0"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2-րդ կետի 14-րդ ենթակետում «։» կետադրական նշանը փոխարինել «</w:t>
      </w:r>
      <w:r w:rsidRPr="00DF227B">
        <w:rPr>
          <w:rFonts w:ascii="Cambria Math" w:eastAsia="Times New Roman" w:hAnsi="Cambria Math" w:cs="Cambria Math"/>
          <w:sz w:val="24"/>
          <w:szCs w:val="24"/>
          <w:lang w:val="hy-AM"/>
        </w:rPr>
        <w:t>․</w:t>
      </w:r>
      <w:r w:rsidRPr="00DF227B">
        <w:rPr>
          <w:rFonts w:ascii="GHEA Mariam" w:eastAsia="Times New Roman" w:hAnsi="GHEA Mariam" w:cs="Times New Roman"/>
          <w:sz w:val="24"/>
          <w:szCs w:val="24"/>
          <w:lang w:val="hy-AM"/>
        </w:rPr>
        <w:t>» կետադրական նշանով,</w:t>
      </w:r>
    </w:p>
    <w:p w14:paraId="1FF97DD7" w14:textId="77777777" w:rsidR="003E7215" w:rsidRPr="00DF227B" w:rsidRDefault="003E7215" w:rsidP="001E7A5C">
      <w:pPr>
        <w:pStyle w:val="ListParagraph"/>
        <w:numPr>
          <w:ilvl w:val="0"/>
          <w:numId w:val="5"/>
        </w:numPr>
        <w:shd w:val="clear" w:color="auto" w:fill="FFFFFF"/>
        <w:spacing w:after="0" w:line="360" w:lineRule="auto"/>
        <w:ind w:left="0"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2-րդ կետը լրացնել նոր 15-րդ և 16-րդ ենթակետերով հետևյալ բովանդակությամբ</w:t>
      </w:r>
      <w:r w:rsidRPr="00DF227B">
        <w:rPr>
          <w:rFonts w:ascii="Cambria Math" w:eastAsia="Times New Roman" w:hAnsi="Cambria Math" w:cs="Cambria Math"/>
          <w:sz w:val="24"/>
          <w:szCs w:val="24"/>
          <w:lang w:val="hy-AM"/>
        </w:rPr>
        <w:t>․</w:t>
      </w:r>
    </w:p>
    <w:p w14:paraId="415D6344" w14:textId="77777777" w:rsidR="003E7215" w:rsidRPr="00DF227B" w:rsidRDefault="003E7215" w:rsidP="001E7A5C">
      <w:pPr>
        <w:shd w:val="clear" w:color="auto" w:fill="FFFFFF"/>
        <w:spacing w:after="0" w:line="360" w:lineRule="auto"/>
        <w:ind w:firstLine="27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 xml:space="preserve">«15) </w:t>
      </w:r>
      <w:r w:rsidRPr="00666182">
        <w:rPr>
          <w:rFonts w:ascii="GHEA Mariam" w:eastAsia="Times New Roman" w:hAnsi="GHEA Mariam" w:cs="Times New Roman"/>
          <w:i/>
          <w:sz w:val="24"/>
          <w:szCs w:val="24"/>
          <w:lang w:val="hy-AM"/>
        </w:rPr>
        <w:t>հասցեների ռեեստրի տեղեկատվական բազա</w:t>
      </w:r>
      <w:r w:rsidRPr="00DF227B">
        <w:rPr>
          <w:rFonts w:ascii="GHEA Mariam" w:eastAsia="Times New Roman" w:hAnsi="GHEA Mariam" w:cs="Times New Roman"/>
          <w:sz w:val="24"/>
          <w:szCs w:val="24"/>
          <w:lang w:val="hy-AM"/>
        </w:rPr>
        <w:t>` հասցեների ռեեստրում առկա հաստատված ստանդարտներին համապատասխան հասցեների վերաբերյալ տվյալների համախումբ</w:t>
      </w:r>
      <w:r w:rsidRPr="00DF227B">
        <w:rPr>
          <w:rFonts w:ascii="Cambria Math" w:eastAsia="Times New Roman" w:hAnsi="Cambria Math" w:cs="Cambria Math"/>
          <w:sz w:val="24"/>
          <w:szCs w:val="24"/>
          <w:lang w:val="hy-AM"/>
        </w:rPr>
        <w:t>․</w:t>
      </w:r>
    </w:p>
    <w:p w14:paraId="36B61074" w14:textId="77777777" w:rsidR="003E7215" w:rsidRPr="00DF227B" w:rsidRDefault="003E7215" w:rsidP="001E7A5C">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 xml:space="preserve">16) </w:t>
      </w:r>
      <w:r w:rsidRPr="00666182">
        <w:rPr>
          <w:rFonts w:ascii="GHEA Mariam" w:eastAsia="Times New Roman" w:hAnsi="GHEA Mariam" w:cs="Times New Roman"/>
          <w:i/>
          <w:sz w:val="24"/>
          <w:szCs w:val="24"/>
          <w:lang w:val="hy-AM"/>
        </w:rPr>
        <w:t>հասցեների ռեեստրի քարտեզագրական բաղադրիչ</w:t>
      </w:r>
      <w:r w:rsidRPr="00DF227B">
        <w:rPr>
          <w:rFonts w:ascii="GHEA Mariam" w:eastAsia="Times New Roman" w:hAnsi="GHEA Mariam" w:cs="Times New Roman"/>
          <w:sz w:val="24"/>
          <w:szCs w:val="24"/>
          <w:lang w:val="hy-AM"/>
        </w:rPr>
        <w:t xml:space="preserve">` բազային տարածական տվյալների (անշարժ գույք (կադաստրային քարտեզ), հասցե, աշխարհագրական անվանումներ, ճանապարհատրանսպորտային ցանց, օդատիեզերական </w:t>
      </w:r>
      <w:r w:rsidRPr="00DF227B">
        <w:rPr>
          <w:rFonts w:ascii="GHEA Mariam" w:eastAsia="Times New Roman" w:hAnsi="GHEA Mariam" w:cs="Times New Roman"/>
          <w:sz w:val="24"/>
          <w:szCs w:val="24"/>
          <w:lang w:val="hy-AM"/>
        </w:rPr>
        <w:lastRenderedPageBreak/>
        <w:t>լուսանկարահանման տվյալներ և այլն) հիման վրա ստեղծված առցանց քարտեզագրական միջավայր։»</w:t>
      </w:r>
      <w:r w:rsidR="006F5F54" w:rsidRPr="00DF227B">
        <w:rPr>
          <w:rFonts w:ascii="GHEA Mariam" w:eastAsia="Times New Roman" w:hAnsi="GHEA Mariam" w:cs="Times New Roman"/>
          <w:sz w:val="24"/>
          <w:szCs w:val="24"/>
          <w:lang w:val="hy-AM"/>
        </w:rPr>
        <w:t>,</w:t>
      </w:r>
    </w:p>
    <w:p w14:paraId="01A20970" w14:textId="6B0C261D" w:rsidR="00B0700B"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8</w:t>
      </w:r>
      <w:r w:rsidR="00744A92" w:rsidRPr="00DF227B">
        <w:rPr>
          <w:rFonts w:ascii="GHEA Mariam" w:eastAsia="Times New Roman" w:hAnsi="GHEA Mariam" w:cs="Times New Roman"/>
          <w:sz w:val="24"/>
          <w:szCs w:val="24"/>
          <w:lang w:val="hy-AM"/>
        </w:rPr>
        <w:t>)</w:t>
      </w:r>
      <w:r w:rsidR="002378CA" w:rsidRPr="00DF227B">
        <w:rPr>
          <w:rFonts w:ascii="GHEA Mariam" w:eastAsia="Times New Roman" w:hAnsi="GHEA Mariam" w:cs="Cambria Math"/>
          <w:sz w:val="24"/>
          <w:szCs w:val="24"/>
          <w:lang w:val="hy-AM"/>
        </w:rPr>
        <w:t xml:space="preserve"> </w:t>
      </w:r>
      <w:r w:rsidR="002C0A95" w:rsidRPr="00DF227B">
        <w:rPr>
          <w:rFonts w:ascii="GHEA Mariam" w:eastAsia="Times New Roman" w:hAnsi="GHEA Mariam" w:cs="Times New Roman"/>
          <w:sz w:val="24"/>
          <w:szCs w:val="24"/>
          <w:lang w:val="hy-AM"/>
        </w:rPr>
        <w:t xml:space="preserve">2-րդ </w:t>
      </w:r>
      <w:r>
        <w:rPr>
          <w:rFonts w:ascii="GHEA Mariam" w:eastAsia="Times New Roman" w:hAnsi="GHEA Mariam" w:cs="Times New Roman"/>
          <w:sz w:val="24"/>
          <w:szCs w:val="24"/>
          <w:lang w:val="hy-AM"/>
        </w:rPr>
        <w:t>գլխի</w:t>
      </w:r>
      <w:r w:rsidR="002C0A95" w:rsidRPr="00DF227B">
        <w:rPr>
          <w:rFonts w:ascii="GHEA Mariam" w:eastAsia="Times New Roman" w:hAnsi="GHEA Mariam" w:cs="Times New Roman"/>
          <w:sz w:val="24"/>
          <w:szCs w:val="24"/>
          <w:lang w:val="hy-AM"/>
        </w:rPr>
        <w:t xml:space="preserve"> վերնագիրը շարադրել հետևյալ խմբագրությամբ</w:t>
      </w:r>
      <w:r w:rsidR="009374A9" w:rsidRPr="00DF227B">
        <w:rPr>
          <w:rFonts w:ascii="Cambria Math" w:eastAsia="Times New Roman" w:hAnsi="Cambria Math" w:cs="Cambria Math"/>
          <w:sz w:val="24"/>
          <w:szCs w:val="24"/>
          <w:lang w:val="hy-AM"/>
        </w:rPr>
        <w:t>․</w:t>
      </w:r>
    </w:p>
    <w:p w14:paraId="4050B241" w14:textId="77777777" w:rsidR="009374A9" w:rsidRPr="00DF227B" w:rsidRDefault="009374A9" w:rsidP="001E7A5C">
      <w:pPr>
        <w:shd w:val="clear" w:color="auto" w:fill="FFFFFF"/>
        <w:spacing w:after="0" w:line="360" w:lineRule="auto"/>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w:t>
      </w:r>
      <w:r w:rsidRPr="0066484E">
        <w:rPr>
          <w:rFonts w:ascii="GHEA Mariam" w:eastAsia="Times New Roman" w:hAnsi="GHEA Mariam" w:cs="Times New Roman"/>
          <w:b/>
          <w:sz w:val="24"/>
          <w:szCs w:val="24"/>
          <w:lang w:val="hy-AM"/>
        </w:rPr>
        <w:t>II. ՆԵՐԲՆԱԿԱՎԱՅՐԱՅԻՆ ԱՇԽԱՐՀԱԳՐԱԿԱՆ ՕԲՅԵԿՏՆԵՐԻ ԱՆՎԱՆԱԿՈՉՈՒՄԸ ԵՎ ԱՆՎԱՆԱՓՈԽՈՒՄԸ</w:t>
      </w:r>
      <w:r w:rsidRPr="00DF227B">
        <w:rPr>
          <w:rFonts w:ascii="GHEA Mariam" w:eastAsia="Times New Roman" w:hAnsi="GHEA Mariam" w:cs="Times New Roman"/>
          <w:sz w:val="24"/>
          <w:szCs w:val="24"/>
          <w:lang w:val="hy-AM"/>
        </w:rPr>
        <w:t>»</w:t>
      </w:r>
      <w:r w:rsidR="006F5F54" w:rsidRPr="00DF227B">
        <w:rPr>
          <w:rFonts w:ascii="GHEA Mariam" w:eastAsia="Times New Roman" w:hAnsi="GHEA Mariam" w:cs="Times New Roman"/>
          <w:sz w:val="24"/>
          <w:szCs w:val="24"/>
          <w:lang w:val="hy-AM"/>
        </w:rPr>
        <w:t>,</w:t>
      </w:r>
    </w:p>
    <w:p w14:paraId="72D333AA" w14:textId="60FB9F8B" w:rsidR="009F51E3"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9</w:t>
      </w:r>
      <w:r w:rsidR="000A5D12" w:rsidRPr="00DF227B">
        <w:rPr>
          <w:rFonts w:ascii="GHEA Mariam" w:eastAsia="Times New Roman" w:hAnsi="GHEA Mariam" w:cs="Times New Roman"/>
          <w:sz w:val="24"/>
          <w:szCs w:val="24"/>
          <w:lang w:val="hy-AM"/>
        </w:rPr>
        <w:t xml:space="preserve">) </w:t>
      </w:r>
      <w:r w:rsidR="00857A9C" w:rsidRPr="00DF227B">
        <w:rPr>
          <w:rFonts w:ascii="GHEA Mariam" w:eastAsia="Times New Roman" w:hAnsi="GHEA Mariam" w:cs="Times New Roman"/>
          <w:sz w:val="24"/>
          <w:szCs w:val="24"/>
          <w:lang w:val="hy-AM"/>
        </w:rPr>
        <w:t>6</w:t>
      </w:r>
      <w:r w:rsidR="00857A9C" w:rsidRPr="00DF227B">
        <w:rPr>
          <w:rFonts w:ascii="Cambria Math" w:eastAsia="Times New Roman" w:hAnsi="Cambria Math" w:cs="Cambria Math"/>
          <w:sz w:val="24"/>
          <w:szCs w:val="24"/>
          <w:lang w:val="hy-AM"/>
        </w:rPr>
        <w:t>․</w:t>
      </w:r>
      <w:r w:rsidR="00857A9C" w:rsidRPr="00DF227B">
        <w:rPr>
          <w:rFonts w:ascii="GHEA Mariam" w:eastAsia="Times New Roman" w:hAnsi="GHEA Mariam" w:cs="Times New Roman"/>
          <w:sz w:val="24"/>
          <w:szCs w:val="24"/>
          <w:lang w:val="hy-AM"/>
        </w:rPr>
        <w:t>1-</w:t>
      </w:r>
      <w:r w:rsidR="00857A9C" w:rsidRPr="00DF227B">
        <w:rPr>
          <w:rFonts w:ascii="GHEA Mariam" w:eastAsia="Times New Roman" w:hAnsi="GHEA Mariam" w:cs="GHEA Mariam"/>
          <w:sz w:val="24"/>
          <w:szCs w:val="24"/>
          <w:lang w:val="hy-AM"/>
        </w:rPr>
        <w:t>ին</w:t>
      </w:r>
      <w:r w:rsidR="00857A9C" w:rsidRPr="00DF227B">
        <w:rPr>
          <w:rFonts w:ascii="GHEA Mariam" w:eastAsia="Times New Roman" w:hAnsi="GHEA Mariam" w:cs="Times New Roman"/>
          <w:sz w:val="24"/>
          <w:szCs w:val="24"/>
          <w:lang w:val="hy-AM"/>
        </w:rPr>
        <w:t xml:space="preserve"> </w:t>
      </w:r>
      <w:r w:rsidR="00857A9C" w:rsidRPr="00DF227B">
        <w:rPr>
          <w:rFonts w:ascii="GHEA Mariam" w:eastAsia="Times New Roman" w:hAnsi="GHEA Mariam" w:cs="GHEA Mariam"/>
          <w:sz w:val="24"/>
          <w:szCs w:val="24"/>
          <w:lang w:val="hy-AM"/>
        </w:rPr>
        <w:t>կետում</w:t>
      </w:r>
      <w:r w:rsidR="00857A9C" w:rsidRPr="00DF227B">
        <w:rPr>
          <w:rFonts w:ascii="GHEA Mariam" w:eastAsia="Times New Roman" w:hAnsi="GHEA Mariam" w:cs="Times New Roman"/>
          <w:sz w:val="24"/>
          <w:szCs w:val="24"/>
          <w:lang w:val="hy-AM"/>
        </w:rPr>
        <w:t xml:space="preserve"> «հասցեների միասնական ռեեստրի տեղեկատվական համակարգ»</w:t>
      </w:r>
      <w:r w:rsidR="00504CAC" w:rsidRPr="00DF227B">
        <w:rPr>
          <w:rFonts w:ascii="GHEA Mariam" w:eastAsia="Times New Roman" w:hAnsi="GHEA Mariam" w:cs="Times New Roman"/>
          <w:sz w:val="24"/>
          <w:szCs w:val="24"/>
          <w:lang w:val="hy-AM"/>
        </w:rPr>
        <w:t xml:space="preserve"> բառերը փոխարինել «</w:t>
      </w:r>
      <w:r w:rsidR="00504CAC" w:rsidRPr="00DF227B">
        <w:rPr>
          <w:rFonts w:ascii="GHEA Mariam" w:eastAsia="Times New Roman" w:hAnsi="GHEA Mariam" w:cs="Arial"/>
          <w:sz w:val="24"/>
          <w:szCs w:val="24"/>
          <w:lang w:val="hy-AM"/>
        </w:rPr>
        <w:t>հասցեների ռեեստրի էլեկտրոնային հարթակ</w:t>
      </w:r>
      <w:r w:rsidR="00504CAC" w:rsidRPr="00DF227B">
        <w:rPr>
          <w:rFonts w:ascii="GHEA Mariam" w:eastAsia="Times New Roman" w:hAnsi="GHEA Mariam" w:cs="Times New Roman"/>
          <w:sz w:val="24"/>
          <w:szCs w:val="24"/>
          <w:lang w:val="hy-AM"/>
        </w:rPr>
        <w:t>» բառերով</w:t>
      </w:r>
      <w:r w:rsidR="006F5F54" w:rsidRPr="00DF227B">
        <w:rPr>
          <w:rFonts w:ascii="GHEA Mariam" w:eastAsia="Times New Roman" w:hAnsi="GHEA Mariam" w:cs="Times New Roman"/>
          <w:sz w:val="24"/>
          <w:szCs w:val="24"/>
          <w:lang w:val="hy-AM"/>
        </w:rPr>
        <w:t>,</w:t>
      </w:r>
    </w:p>
    <w:p w14:paraId="2B71F413" w14:textId="259CA223" w:rsidR="00AB76DF"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10</w:t>
      </w:r>
      <w:r w:rsidR="006F5F54" w:rsidRPr="00DF227B">
        <w:rPr>
          <w:rFonts w:ascii="GHEA Mariam" w:eastAsia="Times New Roman" w:hAnsi="GHEA Mariam" w:cs="Times New Roman"/>
          <w:sz w:val="24"/>
          <w:szCs w:val="24"/>
          <w:lang w:val="hy-AM"/>
        </w:rPr>
        <w:t xml:space="preserve">) </w:t>
      </w:r>
      <w:r w:rsidR="006A3BD3" w:rsidRPr="00DF227B">
        <w:rPr>
          <w:rFonts w:ascii="GHEA Mariam" w:eastAsia="Times New Roman" w:hAnsi="GHEA Mariam" w:cs="Times New Roman"/>
          <w:sz w:val="24"/>
          <w:szCs w:val="24"/>
          <w:lang w:val="hy-AM"/>
        </w:rPr>
        <w:t xml:space="preserve">8-րդ կետում </w:t>
      </w:r>
      <w:r w:rsidR="00AB76DF" w:rsidRPr="00DF227B">
        <w:rPr>
          <w:rFonts w:ascii="GHEA Mariam" w:eastAsia="Times New Roman" w:hAnsi="GHEA Mariam" w:cs="Times New Roman"/>
          <w:sz w:val="24"/>
          <w:szCs w:val="24"/>
          <w:lang w:val="hy-AM"/>
        </w:rPr>
        <w:t>«հասցեների միասնական ռեեստրի տեղեկատվական համակարգ» բառերը փոխարինել «</w:t>
      </w:r>
      <w:r w:rsidR="00AB76DF" w:rsidRPr="00DF227B">
        <w:rPr>
          <w:rFonts w:ascii="GHEA Mariam" w:eastAsia="Times New Roman" w:hAnsi="GHEA Mariam" w:cs="Arial"/>
          <w:sz w:val="24"/>
          <w:szCs w:val="24"/>
          <w:lang w:val="hy-AM"/>
        </w:rPr>
        <w:t>հասցեների ռեեստրի էլեկտրոնային հարթակ</w:t>
      </w:r>
      <w:r w:rsidR="00AB76DF" w:rsidRPr="00DF227B">
        <w:rPr>
          <w:rFonts w:ascii="GHEA Mariam" w:eastAsia="Times New Roman" w:hAnsi="GHEA Mariam" w:cs="Times New Roman"/>
          <w:sz w:val="24"/>
          <w:szCs w:val="24"/>
          <w:lang w:val="hy-AM"/>
        </w:rPr>
        <w:t>» բառերով,</w:t>
      </w:r>
    </w:p>
    <w:p w14:paraId="4DAD455C" w14:textId="78020F32" w:rsidR="004E7203"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11</w:t>
      </w:r>
      <w:r w:rsidR="004E7203" w:rsidRPr="00DF227B">
        <w:rPr>
          <w:rFonts w:ascii="GHEA Mariam" w:eastAsia="Times New Roman" w:hAnsi="GHEA Mariam" w:cs="Times New Roman"/>
          <w:sz w:val="24"/>
          <w:szCs w:val="24"/>
          <w:lang w:val="hy-AM"/>
        </w:rPr>
        <w:t xml:space="preserve">) </w:t>
      </w:r>
      <w:r w:rsidR="002C3780" w:rsidRPr="00DF227B">
        <w:rPr>
          <w:rFonts w:ascii="GHEA Mariam" w:eastAsia="Times New Roman" w:hAnsi="GHEA Mariam" w:cs="Times New Roman"/>
          <w:sz w:val="24"/>
          <w:szCs w:val="24"/>
          <w:lang w:val="hy-AM"/>
        </w:rPr>
        <w:t xml:space="preserve">3-րդ </w:t>
      </w:r>
      <w:r>
        <w:rPr>
          <w:rFonts w:ascii="GHEA Mariam" w:eastAsia="Times New Roman" w:hAnsi="GHEA Mariam" w:cs="Times New Roman"/>
          <w:sz w:val="24"/>
          <w:szCs w:val="24"/>
          <w:lang w:val="hy-AM"/>
        </w:rPr>
        <w:t>գլխ</w:t>
      </w:r>
      <w:r w:rsidR="002C3780" w:rsidRPr="00DF227B">
        <w:rPr>
          <w:rFonts w:ascii="GHEA Mariam" w:eastAsia="Times New Roman" w:hAnsi="GHEA Mariam" w:cs="Times New Roman"/>
          <w:sz w:val="24"/>
          <w:szCs w:val="24"/>
          <w:lang w:val="hy-AM"/>
        </w:rPr>
        <w:t>ի վերնագրում «</w:t>
      </w:r>
      <w:r w:rsidR="002C3780" w:rsidRPr="000B15FF">
        <w:rPr>
          <w:rFonts w:ascii="GHEA Mariam" w:eastAsia="Times New Roman" w:hAnsi="GHEA Mariam" w:cs="Times New Roman"/>
          <w:b/>
          <w:sz w:val="24"/>
          <w:szCs w:val="24"/>
          <w:lang w:val="hy-AM"/>
        </w:rPr>
        <w:t>ԱՆՇԱՐԺ ԳՈՒՅՔԻ՝ ԸՍՏ ԴՐԱ ԳՏՆՎԵԼՈՒ ՎԱՅՐԻ ՕԲՅԵԿՏՆԵՐԻ</w:t>
      </w:r>
      <w:r w:rsidR="002C3780" w:rsidRPr="00DF227B">
        <w:rPr>
          <w:rFonts w:ascii="GHEA Mariam" w:eastAsia="Times New Roman" w:hAnsi="GHEA Mariam" w:cs="Times New Roman"/>
          <w:sz w:val="24"/>
          <w:szCs w:val="24"/>
          <w:lang w:val="hy-AM"/>
        </w:rPr>
        <w:t>» բառերը փոխարինել «</w:t>
      </w:r>
      <w:r w:rsidR="002C3780" w:rsidRPr="000858E1">
        <w:rPr>
          <w:rFonts w:ascii="GHEA Mariam" w:eastAsia="Times New Roman" w:hAnsi="GHEA Mariam" w:cs="Times New Roman"/>
          <w:b/>
          <w:sz w:val="24"/>
          <w:szCs w:val="24"/>
          <w:lang w:val="hy-AM"/>
        </w:rPr>
        <w:t>ՆԵՐԲՆԱԿԱՎԱՅՐԱՅԻՆ ԱՇԽԱՐՀԱԳՐԱԿԱՆ ՕԲՅԵԿՏՆԵՐԻ</w:t>
      </w:r>
      <w:r w:rsidR="002C3780" w:rsidRPr="00DF227B">
        <w:rPr>
          <w:rFonts w:ascii="GHEA Mariam" w:eastAsia="Times New Roman" w:hAnsi="GHEA Mariam" w:cs="Times New Roman"/>
          <w:sz w:val="24"/>
          <w:szCs w:val="24"/>
          <w:lang w:val="hy-AM"/>
        </w:rPr>
        <w:t>» բառերով,</w:t>
      </w:r>
    </w:p>
    <w:p w14:paraId="0B4AA6B4" w14:textId="43E05E3D" w:rsidR="003502D9"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12</w:t>
      </w:r>
      <w:r w:rsidR="003502D9" w:rsidRPr="00E47929">
        <w:rPr>
          <w:rFonts w:ascii="GHEA Mariam" w:eastAsia="Times New Roman" w:hAnsi="GHEA Mariam" w:cs="Times New Roman"/>
          <w:sz w:val="24"/>
          <w:szCs w:val="24"/>
          <w:lang w:val="hy-AM"/>
        </w:rPr>
        <w:t>) 9</w:t>
      </w:r>
      <w:r w:rsidR="003502D9">
        <w:rPr>
          <w:rFonts w:ascii="GHEA Mariam" w:eastAsia="Times New Roman" w:hAnsi="GHEA Mariam" w:cs="Times New Roman"/>
          <w:sz w:val="24"/>
          <w:szCs w:val="24"/>
          <w:lang w:val="hy-AM"/>
        </w:rPr>
        <w:t>-րդ կետում</w:t>
      </w:r>
      <w:r>
        <w:rPr>
          <w:rFonts w:ascii="GHEA Mariam" w:eastAsia="Times New Roman" w:hAnsi="GHEA Mariam" w:cs="Times New Roman"/>
          <w:sz w:val="24"/>
          <w:szCs w:val="24"/>
          <w:lang w:val="hy-AM"/>
        </w:rPr>
        <w:t>՝</w:t>
      </w:r>
      <w:r w:rsidR="003502D9">
        <w:rPr>
          <w:rFonts w:ascii="GHEA Mariam" w:eastAsia="Times New Roman" w:hAnsi="GHEA Mariam" w:cs="Times New Roman"/>
          <w:sz w:val="24"/>
          <w:szCs w:val="24"/>
          <w:lang w:val="hy-AM"/>
        </w:rPr>
        <w:t xml:space="preserve"> </w:t>
      </w:r>
      <w:r w:rsidR="00E47929">
        <w:rPr>
          <w:rFonts w:ascii="GHEA Mariam" w:eastAsia="Times New Roman" w:hAnsi="GHEA Mariam" w:cs="Times New Roman"/>
          <w:sz w:val="24"/>
          <w:szCs w:val="24"/>
          <w:lang w:val="hy-AM"/>
        </w:rPr>
        <w:t>«Մեսրոպ» բառը փոխարինել «Մ</w:t>
      </w:r>
      <w:r w:rsidR="00E47929">
        <w:rPr>
          <w:rFonts w:ascii="Cambria Math" w:eastAsia="Times New Roman" w:hAnsi="Cambria Math" w:cs="Times New Roman"/>
          <w:sz w:val="24"/>
          <w:szCs w:val="24"/>
          <w:lang w:val="hy-AM"/>
        </w:rPr>
        <w:t>․</w:t>
      </w:r>
      <w:r w:rsidR="00E47929">
        <w:rPr>
          <w:rFonts w:ascii="GHEA Mariam" w:eastAsia="Times New Roman" w:hAnsi="GHEA Mariam" w:cs="Times New Roman"/>
          <w:sz w:val="24"/>
          <w:szCs w:val="24"/>
          <w:lang w:val="hy-AM"/>
        </w:rPr>
        <w:t>» տառով և կետադրական նշանով, «Պուշկինի» բառից առաջ լրացնել «Ա</w:t>
      </w:r>
      <w:r w:rsidR="00E47929">
        <w:rPr>
          <w:rFonts w:ascii="Cambria Math" w:eastAsia="Times New Roman" w:hAnsi="Cambria Math" w:cs="Times New Roman"/>
          <w:sz w:val="24"/>
          <w:szCs w:val="24"/>
          <w:lang w:val="hy-AM"/>
        </w:rPr>
        <w:t>․</w:t>
      </w:r>
      <w:r w:rsidR="00E47929">
        <w:rPr>
          <w:rFonts w:ascii="GHEA Mariam" w:eastAsia="Times New Roman" w:hAnsi="GHEA Mariam" w:cs="Times New Roman"/>
          <w:sz w:val="24"/>
          <w:szCs w:val="24"/>
          <w:lang w:val="hy-AM"/>
        </w:rPr>
        <w:t>» տառը և կետադրական նշանը, «</w:t>
      </w:r>
      <w:r w:rsidR="007F15AF">
        <w:rPr>
          <w:rFonts w:ascii="GHEA Mariam" w:eastAsia="Times New Roman" w:hAnsi="GHEA Mariam" w:cs="Times New Roman"/>
          <w:sz w:val="24"/>
          <w:szCs w:val="24"/>
          <w:lang w:val="hy-AM"/>
        </w:rPr>
        <w:t>Եղիշե</w:t>
      </w:r>
      <w:r w:rsidR="00E47929">
        <w:rPr>
          <w:rFonts w:ascii="GHEA Mariam" w:eastAsia="Times New Roman" w:hAnsi="GHEA Mariam" w:cs="Times New Roman"/>
          <w:sz w:val="24"/>
          <w:szCs w:val="24"/>
          <w:lang w:val="hy-AM"/>
        </w:rPr>
        <w:t xml:space="preserve">» </w:t>
      </w:r>
      <w:r w:rsidR="007F15AF">
        <w:rPr>
          <w:rFonts w:ascii="GHEA Mariam" w:eastAsia="Times New Roman" w:hAnsi="GHEA Mariam" w:cs="Times New Roman"/>
          <w:sz w:val="24"/>
          <w:szCs w:val="24"/>
          <w:lang w:val="hy-AM"/>
        </w:rPr>
        <w:t>բառը փոխարինել «Ե</w:t>
      </w:r>
      <w:r w:rsidR="007F15AF">
        <w:rPr>
          <w:rFonts w:ascii="Cambria Math" w:eastAsia="Times New Roman" w:hAnsi="Cambria Math" w:cs="Times New Roman"/>
          <w:sz w:val="24"/>
          <w:szCs w:val="24"/>
          <w:lang w:val="hy-AM"/>
        </w:rPr>
        <w:t>․</w:t>
      </w:r>
      <w:r w:rsidR="007F15AF">
        <w:rPr>
          <w:rFonts w:ascii="GHEA Mariam" w:eastAsia="Times New Roman" w:hAnsi="GHEA Mariam" w:cs="Times New Roman"/>
          <w:sz w:val="24"/>
          <w:szCs w:val="24"/>
          <w:lang w:val="hy-AM"/>
        </w:rPr>
        <w:t>» տառով և կետադրական նշանով, «Հրաչյա» բառը փոխարինել «Հ</w:t>
      </w:r>
      <w:r w:rsidR="007F15AF">
        <w:rPr>
          <w:rFonts w:ascii="Cambria Math" w:eastAsia="Times New Roman" w:hAnsi="Cambria Math" w:cs="Times New Roman"/>
          <w:sz w:val="24"/>
          <w:szCs w:val="24"/>
          <w:lang w:val="hy-AM"/>
        </w:rPr>
        <w:t>․</w:t>
      </w:r>
      <w:r w:rsidR="007F15AF">
        <w:rPr>
          <w:rFonts w:ascii="GHEA Mariam" w:eastAsia="Times New Roman" w:hAnsi="GHEA Mariam" w:cs="Times New Roman"/>
          <w:sz w:val="24"/>
          <w:szCs w:val="24"/>
          <w:lang w:val="hy-AM"/>
        </w:rPr>
        <w:t>» տառով և կետադրական նշանով, «Գարեգին» բառը փոխարինել «Գ</w:t>
      </w:r>
      <w:r w:rsidR="007F15AF">
        <w:rPr>
          <w:rFonts w:ascii="Cambria Math" w:eastAsia="Times New Roman" w:hAnsi="Cambria Math" w:cs="Times New Roman"/>
          <w:sz w:val="24"/>
          <w:szCs w:val="24"/>
          <w:lang w:val="hy-AM"/>
        </w:rPr>
        <w:t>․</w:t>
      </w:r>
      <w:r w:rsidR="007F15AF">
        <w:rPr>
          <w:rFonts w:ascii="GHEA Mariam" w:eastAsia="Times New Roman" w:hAnsi="GHEA Mariam" w:cs="Times New Roman"/>
          <w:sz w:val="24"/>
          <w:szCs w:val="24"/>
          <w:lang w:val="hy-AM"/>
        </w:rPr>
        <w:t>» տառով և կետադրական նշանով,</w:t>
      </w:r>
    </w:p>
    <w:p w14:paraId="49E9F76B" w14:textId="020DE036" w:rsidR="00116B99" w:rsidRPr="00D80194"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13</w:t>
      </w:r>
      <w:r w:rsidR="00116B99" w:rsidRPr="00D80194">
        <w:rPr>
          <w:rFonts w:ascii="GHEA Mariam" w:eastAsia="Times New Roman" w:hAnsi="GHEA Mariam" w:cs="Times New Roman"/>
          <w:sz w:val="24"/>
          <w:szCs w:val="24"/>
          <w:lang w:val="hy-AM"/>
        </w:rPr>
        <w:t xml:space="preserve">) </w:t>
      </w:r>
      <w:r>
        <w:rPr>
          <w:rFonts w:ascii="GHEA Mariam" w:eastAsia="Times New Roman" w:hAnsi="GHEA Mariam" w:cs="Times New Roman"/>
          <w:sz w:val="24"/>
          <w:szCs w:val="24"/>
          <w:lang w:val="hy-AM"/>
        </w:rPr>
        <w:t xml:space="preserve">10-րդ կետում՝ </w:t>
      </w:r>
      <w:r w:rsidR="00D80194">
        <w:rPr>
          <w:rFonts w:ascii="GHEA Mariam" w:eastAsia="Times New Roman" w:hAnsi="GHEA Mariam" w:cs="Times New Roman"/>
          <w:sz w:val="24"/>
          <w:szCs w:val="24"/>
          <w:lang w:val="hy-AM"/>
        </w:rPr>
        <w:t>«Աբովյան» բառից առաջ լրացնել «Խ</w:t>
      </w:r>
      <w:r w:rsidR="00D80194">
        <w:rPr>
          <w:rFonts w:ascii="Cambria Math" w:eastAsia="Times New Roman" w:hAnsi="Cambria Math" w:cs="Times New Roman"/>
          <w:sz w:val="24"/>
          <w:szCs w:val="24"/>
          <w:lang w:val="hy-AM"/>
        </w:rPr>
        <w:t>․</w:t>
      </w:r>
      <w:r w:rsidR="00D80194">
        <w:rPr>
          <w:rFonts w:ascii="GHEA Mariam" w:eastAsia="Times New Roman" w:hAnsi="GHEA Mariam" w:cs="Times New Roman"/>
          <w:sz w:val="24"/>
          <w:szCs w:val="24"/>
          <w:lang w:val="hy-AM"/>
        </w:rPr>
        <w:t>» տառը և կետադրական նշանը, «Թումանյան» բառից առաջ լրացնել «Հ</w:t>
      </w:r>
      <w:r w:rsidR="00D80194">
        <w:rPr>
          <w:rFonts w:ascii="Cambria Math" w:eastAsia="Times New Roman" w:hAnsi="Cambria Math" w:cs="Times New Roman"/>
          <w:sz w:val="24"/>
          <w:szCs w:val="24"/>
          <w:lang w:val="hy-AM"/>
        </w:rPr>
        <w:t>․</w:t>
      </w:r>
      <w:r w:rsidR="00D80194">
        <w:rPr>
          <w:rFonts w:ascii="GHEA Mariam" w:eastAsia="Times New Roman" w:hAnsi="GHEA Mariam" w:cs="Times New Roman"/>
          <w:sz w:val="24"/>
          <w:szCs w:val="24"/>
          <w:lang w:val="hy-AM"/>
        </w:rPr>
        <w:t>» տառը և կետադրական նշանը, «</w:t>
      </w:r>
      <w:r w:rsidR="005E65EB">
        <w:rPr>
          <w:rFonts w:ascii="GHEA Mariam" w:eastAsia="Times New Roman" w:hAnsi="GHEA Mariam" w:cs="Times New Roman"/>
          <w:sz w:val="24"/>
          <w:szCs w:val="24"/>
          <w:lang w:val="hy-AM"/>
        </w:rPr>
        <w:t>Սուրենյանց փողոց, Ալեք Մանուկյան փողոց, Հակոբ Պարոնյան փողոց,</w:t>
      </w:r>
      <w:r w:rsidR="00D80194">
        <w:rPr>
          <w:rFonts w:ascii="GHEA Mariam" w:eastAsia="Times New Roman" w:hAnsi="GHEA Mariam" w:cs="Times New Roman"/>
          <w:sz w:val="24"/>
          <w:szCs w:val="24"/>
          <w:lang w:val="hy-AM"/>
        </w:rPr>
        <w:t>»</w:t>
      </w:r>
      <w:r w:rsidR="005E65EB">
        <w:rPr>
          <w:rFonts w:ascii="GHEA Mariam" w:eastAsia="Times New Roman" w:hAnsi="GHEA Mariam" w:cs="Times New Roman"/>
          <w:sz w:val="24"/>
          <w:szCs w:val="24"/>
          <w:lang w:val="hy-AM"/>
        </w:rPr>
        <w:t xml:space="preserve"> բառերը հանել, «Շահումյան» բառից առաջ լրացնել «Ս</w:t>
      </w:r>
      <w:r w:rsidR="005E65EB">
        <w:rPr>
          <w:rFonts w:ascii="Cambria Math" w:eastAsia="Times New Roman" w:hAnsi="Cambria Math" w:cs="Times New Roman"/>
          <w:sz w:val="24"/>
          <w:szCs w:val="24"/>
          <w:lang w:val="hy-AM"/>
        </w:rPr>
        <w:t>․</w:t>
      </w:r>
      <w:r w:rsidR="005E65EB">
        <w:rPr>
          <w:rFonts w:ascii="GHEA Mariam" w:eastAsia="Times New Roman" w:hAnsi="GHEA Mariam" w:cs="Times New Roman"/>
          <w:sz w:val="24"/>
          <w:szCs w:val="24"/>
          <w:lang w:val="hy-AM"/>
        </w:rPr>
        <w:t>» տառը և կետադրական նշանը,</w:t>
      </w:r>
    </w:p>
    <w:p w14:paraId="2FC5AE45" w14:textId="6F988D89" w:rsidR="00114E6D"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14</w:t>
      </w:r>
      <w:r w:rsidR="00114E6D" w:rsidRPr="00DF227B">
        <w:rPr>
          <w:rFonts w:ascii="GHEA Mariam" w:eastAsia="Times New Roman" w:hAnsi="GHEA Mariam" w:cs="Times New Roman"/>
          <w:sz w:val="24"/>
          <w:szCs w:val="24"/>
          <w:lang w:val="hy-AM"/>
        </w:rPr>
        <w:t xml:space="preserve">) </w:t>
      </w:r>
      <w:r w:rsidR="002D112F" w:rsidRPr="00DF227B">
        <w:rPr>
          <w:rFonts w:ascii="GHEA Mariam" w:eastAsia="Times New Roman" w:hAnsi="GHEA Mariam" w:cs="Times New Roman"/>
          <w:sz w:val="24"/>
          <w:szCs w:val="24"/>
          <w:lang w:val="hy-AM"/>
        </w:rPr>
        <w:t xml:space="preserve">12-րդ կետում </w:t>
      </w:r>
      <w:r w:rsidR="004F26E9" w:rsidRPr="00DF227B">
        <w:rPr>
          <w:rFonts w:ascii="GHEA Mariam" w:eastAsia="Times New Roman" w:hAnsi="GHEA Mariam" w:cs="Times New Roman"/>
          <w:sz w:val="24"/>
          <w:szCs w:val="24"/>
          <w:lang w:val="hy-AM"/>
        </w:rPr>
        <w:t xml:space="preserve">«Պռոշյան» բառից առաջ լրացնել </w:t>
      </w:r>
      <w:r w:rsidR="002E642C" w:rsidRPr="00DF227B">
        <w:rPr>
          <w:rFonts w:ascii="GHEA Mariam" w:eastAsia="Times New Roman" w:hAnsi="GHEA Mariam" w:cs="Times New Roman"/>
          <w:sz w:val="24"/>
          <w:szCs w:val="24"/>
          <w:lang w:val="hy-AM"/>
        </w:rPr>
        <w:t>«Պ</w:t>
      </w:r>
      <w:r w:rsidR="002E642C" w:rsidRPr="00DF227B">
        <w:rPr>
          <w:rFonts w:ascii="Cambria Math" w:eastAsia="Times New Roman" w:hAnsi="Cambria Math" w:cs="Cambria Math"/>
          <w:sz w:val="24"/>
          <w:szCs w:val="24"/>
          <w:lang w:val="hy-AM"/>
        </w:rPr>
        <w:t>․</w:t>
      </w:r>
      <w:r w:rsidR="002E642C" w:rsidRPr="00DF227B">
        <w:rPr>
          <w:rFonts w:ascii="GHEA Mariam" w:eastAsia="Times New Roman" w:hAnsi="GHEA Mariam" w:cs="Times New Roman"/>
          <w:sz w:val="24"/>
          <w:szCs w:val="24"/>
          <w:lang w:val="hy-AM"/>
        </w:rPr>
        <w:t>» տառը և կետադրական նշանը,</w:t>
      </w:r>
    </w:p>
    <w:p w14:paraId="4DBB6435" w14:textId="6E8BD5D8" w:rsidR="00E07564"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lastRenderedPageBreak/>
        <w:t>15</w:t>
      </w:r>
      <w:r w:rsidR="005608AA" w:rsidRPr="00DF227B">
        <w:rPr>
          <w:rFonts w:ascii="GHEA Mariam" w:eastAsia="Times New Roman" w:hAnsi="GHEA Mariam" w:cs="Times New Roman"/>
          <w:sz w:val="24"/>
          <w:szCs w:val="24"/>
          <w:lang w:val="hy-AM"/>
        </w:rPr>
        <w:t xml:space="preserve">) </w:t>
      </w:r>
      <w:r w:rsidR="002251FE" w:rsidRPr="00DF227B">
        <w:rPr>
          <w:rFonts w:ascii="GHEA Mariam" w:eastAsia="Times New Roman" w:hAnsi="GHEA Mariam" w:cs="Times New Roman"/>
          <w:sz w:val="24"/>
          <w:szCs w:val="24"/>
          <w:lang w:val="hy-AM"/>
        </w:rPr>
        <w:t>13-րդ կետից</w:t>
      </w:r>
      <w:r w:rsidR="00727332" w:rsidRPr="00DF227B">
        <w:rPr>
          <w:rFonts w:ascii="GHEA Mariam" w:eastAsia="Times New Roman" w:hAnsi="GHEA Mariam" w:cs="Times New Roman"/>
          <w:sz w:val="24"/>
          <w:szCs w:val="24"/>
          <w:lang w:val="hy-AM"/>
        </w:rPr>
        <w:t xml:space="preserve"> </w:t>
      </w:r>
      <w:r w:rsidRPr="00DF227B">
        <w:rPr>
          <w:rFonts w:ascii="GHEA Mariam" w:eastAsia="Times New Roman" w:hAnsi="GHEA Mariam" w:cs="Times New Roman"/>
          <w:sz w:val="24"/>
          <w:szCs w:val="24"/>
          <w:lang w:val="hy-AM"/>
        </w:rPr>
        <w:t xml:space="preserve">հանել </w:t>
      </w:r>
      <w:r w:rsidR="00727332" w:rsidRPr="00DF227B">
        <w:rPr>
          <w:rFonts w:ascii="GHEA Mariam" w:eastAsia="Times New Roman" w:hAnsi="GHEA Mariam" w:cs="Times New Roman"/>
          <w:sz w:val="24"/>
          <w:szCs w:val="24"/>
          <w:lang w:val="hy-AM"/>
        </w:rPr>
        <w:t>«</w:t>
      </w:r>
      <w:r w:rsidR="002251FE" w:rsidRPr="00DF227B">
        <w:rPr>
          <w:rFonts w:ascii="GHEA Mariam" w:eastAsia="Times New Roman" w:hAnsi="GHEA Mariam" w:cs="Times New Roman"/>
          <w:sz w:val="24"/>
          <w:szCs w:val="24"/>
          <w:lang w:val="hy-AM"/>
        </w:rPr>
        <w:t>միայն</w:t>
      </w:r>
      <w:r w:rsidR="00727332" w:rsidRPr="00DF227B">
        <w:rPr>
          <w:rFonts w:ascii="GHEA Mariam" w:eastAsia="Times New Roman" w:hAnsi="GHEA Mariam" w:cs="Times New Roman"/>
          <w:sz w:val="24"/>
          <w:szCs w:val="24"/>
          <w:lang w:val="hy-AM"/>
        </w:rPr>
        <w:t>»</w:t>
      </w:r>
      <w:r w:rsidR="002251FE" w:rsidRPr="00DF227B">
        <w:rPr>
          <w:rFonts w:ascii="GHEA Mariam" w:eastAsia="Times New Roman" w:hAnsi="GHEA Mariam" w:cs="Times New Roman"/>
          <w:sz w:val="24"/>
          <w:szCs w:val="24"/>
          <w:lang w:val="hy-AM"/>
        </w:rPr>
        <w:t xml:space="preserve"> բառը</w:t>
      </w:r>
      <w:r w:rsidR="00E07564" w:rsidRPr="00DF227B">
        <w:rPr>
          <w:rFonts w:ascii="GHEA Mariam" w:eastAsia="Times New Roman" w:hAnsi="GHEA Mariam" w:cs="Times New Roman"/>
          <w:sz w:val="24"/>
          <w:szCs w:val="24"/>
          <w:lang w:val="hy-AM"/>
        </w:rPr>
        <w:t xml:space="preserve">, </w:t>
      </w:r>
      <w:r>
        <w:rPr>
          <w:rFonts w:ascii="GHEA Mariam" w:eastAsia="Times New Roman" w:hAnsi="GHEA Mariam" w:cs="Times New Roman"/>
          <w:sz w:val="24"/>
          <w:szCs w:val="24"/>
          <w:lang w:val="hy-AM"/>
        </w:rPr>
        <w:t xml:space="preserve">իսկ </w:t>
      </w:r>
      <w:r w:rsidR="00E07564" w:rsidRPr="00DF227B">
        <w:rPr>
          <w:rFonts w:ascii="GHEA Mariam" w:eastAsia="Times New Roman" w:hAnsi="GHEA Mariam" w:cs="Times New Roman"/>
          <w:sz w:val="24"/>
          <w:szCs w:val="24"/>
          <w:lang w:val="hy-AM"/>
        </w:rPr>
        <w:t>«Պռոշյան» բառից առաջ լրացնել «Պ</w:t>
      </w:r>
      <w:r w:rsidR="00E07564" w:rsidRPr="00DF227B">
        <w:rPr>
          <w:rFonts w:ascii="Cambria Math" w:eastAsia="Times New Roman" w:hAnsi="Cambria Math" w:cs="Cambria Math"/>
          <w:sz w:val="24"/>
          <w:szCs w:val="24"/>
          <w:lang w:val="hy-AM"/>
        </w:rPr>
        <w:t>․</w:t>
      </w:r>
      <w:r w:rsidR="00E07564" w:rsidRPr="00DF227B">
        <w:rPr>
          <w:rFonts w:ascii="GHEA Mariam" w:eastAsia="Times New Roman" w:hAnsi="GHEA Mariam" w:cs="Times New Roman"/>
          <w:sz w:val="24"/>
          <w:szCs w:val="24"/>
          <w:lang w:val="hy-AM"/>
        </w:rPr>
        <w:t>» տառը և կետադրական նշանը,</w:t>
      </w:r>
    </w:p>
    <w:p w14:paraId="2900289C" w14:textId="729E4959" w:rsidR="005149C1"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16</w:t>
      </w:r>
      <w:r w:rsidR="005149C1" w:rsidRPr="00DF227B">
        <w:rPr>
          <w:rFonts w:ascii="GHEA Mariam" w:eastAsia="Times New Roman" w:hAnsi="GHEA Mariam" w:cs="Times New Roman"/>
          <w:sz w:val="24"/>
          <w:szCs w:val="24"/>
          <w:lang w:val="hy-AM"/>
        </w:rPr>
        <w:t xml:space="preserve">) </w:t>
      </w:r>
      <w:r w:rsidR="00406A9B">
        <w:rPr>
          <w:rFonts w:ascii="GHEA Mariam" w:eastAsia="Times New Roman" w:hAnsi="GHEA Mariam" w:cs="Times New Roman"/>
          <w:sz w:val="24"/>
          <w:szCs w:val="24"/>
          <w:lang w:val="hy-AM"/>
        </w:rPr>
        <w:t xml:space="preserve">4-րդ </w:t>
      </w:r>
      <w:r>
        <w:rPr>
          <w:rFonts w:ascii="GHEA Mariam" w:eastAsia="Times New Roman" w:hAnsi="GHEA Mariam" w:cs="Times New Roman"/>
          <w:sz w:val="24"/>
          <w:szCs w:val="24"/>
          <w:lang w:val="hy-AM"/>
        </w:rPr>
        <w:t>գլխ</w:t>
      </w:r>
      <w:r w:rsidR="00406A9B">
        <w:rPr>
          <w:rFonts w:ascii="GHEA Mariam" w:eastAsia="Times New Roman" w:hAnsi="GHEA Mariam" w:cs="Times New Roman"/>
          <w:sz w:val="24"/>
          <w:szCs w:val="24"/>
          <w:lang w:val="hy-AM"/>
        </w:rPr>
        <w:t>ի վերնագրում</w:t>
      </w:r>
      <w:r w:rsidR="00FF6BFB" w:rsidRPr="00DF227B">
        <w:rPr>
          <w:rFonts w:ascii="GHEA Mariam" w:eastAsia="Times New Roman" w:hAnsi="GHEA Mariam" w:cs="Times New Roman"/>
          <w:sz w:val="24"/>
          <w:szCs w:val="24"/>
          <w:lang w:val="hy-AM"/>
        </w:rPr>
        <w:t xml:space="preserve"> «</w:t>
      </w:r>
      <w:r w:rsidR="006102B9" w:rsidRPr="00C33016">
        <w:rPr>
          <w:rFonts w:ascii="GHEA Mariam" w:eastAsia="Times New Roman" w:hAnsi="GHEA Mariam" w:cs="Times New Roman"/>
          <w:b/>
          <w:sz w:val="24"/>
          <w:szCs w:val="24"/>
          <w:lang w:val="hy-AM"/>
        </w:rPr>
        <w:t>ՇԵՆՔԵՐԻ, ՇԻՆՈՒԹՅՈՒՆՆԵՐԻ</w:t>
      </w:r>
      <w:r w:rsidR="00FF6BFB" w:rsidRPr="00C33016">
        <w:rPr>
          <w:rFonts w:ascii="GHEA Mariam" w:eastAsia="Times New Roman" w:hAnsi="GHEA Mariam" w:cs="Times New Roman"/>
          <w:b/>
          <w:sz w:val="24"/>
          <w:szCs w:val="24"/>
          <w:lang w:val="hy-AM"/>
        </w:rPr>
        <w:t>»</w:t>
      </w:r>
      <w:r w:rsidR="006102B9" w:rsidRPr="00C33016">
        <w:rPr>
          <w:rFonts w:ascii="GHEA Mariam" w:eastAsia="Times New Roman" w:hAnsi="GHEA Mariam" w:cs="Times New Roman"/>
          <w:b/>
          <w:sz w:val="24"/>
          <w:szCs w:val="24"/>
          <w:lang w:val="hy-AM"/>
        </w:rPr>
        <w:t xml:space="preserve"> </w:t>
      </w:r>
      <w:r w:rsidR="006102B9" w:rsidRPr="00406A9B">
        <w:rPr>
          <w:rFonts w:ascii="GHEA Mariam" w:eastAsia="Times New Roman" w:hAnsi="GHEA Mariam" w:cs="Times New Roman"/>
          <w:sz w:val="24"/>
          <w:szCs w:val="24"/>
          <w:lang w:val="hy-AM"/>
        </w:rPr>
        <w:t>բառերը փոխարինել</w:t>
      </w:r>
      <w:r w:rsidR="006102B9" w:rsidRPr="00C33016">
        <w:rPr>
          <w:rFonts w:ascii="GHEA Mariam" w:eastAsia="Times New Roman" w:hAnsi="GHEA Mariam" w:cs="Times New Roman"/>
          <w:b/>
          <w:sz w:val="24"/>
          <w:szCs w:val="24"/>
          <w:lang w:val="hy-AM"/>
        </w:rPr>
        <w:t xml:space="preserve"> «ԱՆՇԱՐԺ ԳՈՒՅՔԵՐԻ</w:t>
      </w:r>
      <w:r w:rsidR="006102B9" w:rsidRPr="00DF227B">
        <w:rPr>
          <w:rFonts w:ascii="GHEA Mariam" w:eastAsia="Times New Roman" w:hAnsi="GHEA Mariam" w:cs="Times New Roman"/>
          <w:sz w:val="24"/>
          <w:szCs w:val="24"/>
          <w:lang w:val="hy-AM"/>
        </w:rPr>
        <w:t>» բառերով,</w:t>
      </w:r>
    </w:p>
    <w:p w14:paraId="0622BCF8" w14:textId="294C51C6" w:rsidR="00B900FC"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17</w:t>
      </w:r>
      <w:r w:rsidR="00B900FC" w:rsidRPr="00DF227B">
        <w:rPr>
          <w:rFonts w:ascii="GHEA Mariam" w:eastAsia="Times New Roman" w:hAnsi="GHEA Mariam" w:cs="Times New Roman"/>
          <w:sz w:val="24"/>
          <w:szCs w:val="24"/>
          <w:lang w:val="hy-AM"/>
        </w:rPr>
        <w:t xml:space="preserve">) </w:t>
      </w:r>
      <w:r w:rsidR="00870DD4" w:rsidRPr="00DF227B">
        <w:rPr>
          <w:rFonts w:ascii="GHEA Mariam" w:eastAsia="Times New Roman" w:hAnsi="GHEA Mariam" w:cs="Times New Roman"/>
          <w:sz w:val="24"/>
          <w:szCs w:val="24"/>
          <w:lang w:val="hy-AM"/>
        </w:rPr>
        <w:t>լրացնել</w:t>
      </w:r>
      <w:r>
        <w:rPr>
          <w:rFonts w:ascii="GHEA Mariam" w:eastAsia="Times New Roman" w:hAnsi="GHEA Mariam" w:cs="Times New Roman"/>
          <w:sz w:val="24"/>
          <w:szCs w:val="24"/>
          <w:lang w:val="hy-AM"/>
        </w:rPr>
        <w:t xml:space="preserve"> նոր</w:t>
      </w:r>
      <w:r w:rsidR="00870DD4" w:rsidRPr="00DF227B">
        <w:rPr>
          <w:rFonts w:ascii="GHEA Mariam" w:eastAsia="Times New Roman" w:hAnsi="GHEA Mariam" w:cs="Times New Roman"/>
          <w:sz w:val="24"/>
          <w:szCs w:val="24"/>
          <w:lang w:val="hy-AM"/>
        </w:rPr>
        <w:t xml:space="preserve"> </w:t>
      </w:r>
      <w:r w:rsidR="00E83A01" w:rsidRPr="00DF227B">
        <w:rPr>
          <w:rFonts w:ascii="GHEA Mariam" w:eastAsia="Times New Roman" w:hAnsi="GHEA Mariam" w:cs="Times New Roman"/>
          <w:sz w:val="24"/>
          <w:szCs w:val="24"/>
          <w:lang w:val="hy-AM"/>
        </w:rPr>
        <w:t>27</w:t>
      </w:r>
      <w:r w:rsidR="00E83A01" w:rsidRPr="00DF227B">
        <w:rPr>
          <w:rFonts w:ascii="Cambria Math" w:eastAsia="Times New Roman" w:hAnsi="Cambria Math" w:cs="Cambria Math"/>
          <w:sz w:val="24"/>
          <w:szCs w:val="24"/>
          <w:lang w:val="hy-AM"/>
        </w:rPr>
        <w:t>․</w:t>
      </w:r>
      <w:r w:rsidR="00E83A01" w:rsidRPr="00DF227B">
        <w:rPr>
          <w:rFonts w:ascii="GHEA Mariam" w:eastAsia="Times New Roman" w:hAnsi="GHEA Mariam" w:cs="Times New Roman"/>
          <w:sz w:val="24"/>
          <w:szCs w:val="24"/>
          <w:lang w:val="hy-AM"/>
        </w:rPr>
        <w:t>1-</w:t>
      </w:r>
      <w:r w:rsidR="00E83A01" w:rsidRPr="00DF227B">
        <w:rPr>
          <w:rFonts w:ascii="GHEA Mariam" w:eastAsia="Times New Roman" w:hAnsi="GHEA Mariam" w:cs="GHEA Mariam"/>
          <w:sz w:val="24"/>
          <w:szCs w:val="24"/>
          <w:lang w:val="hy-AM"/>
        </w:rPr>
        <w:t>ին</w:t>
      </w:r>
      <w:r w:rsidR="009C705D" w:rsidRPr="00DF227B">
        <w:rPr>
          <w:rFonts w:ascii="GHEA Mariam" w:eastAsia="Times New Roman" w:hAnsi="GHEA Mariam" w:cs="Times New Roman"/>
          <w:sz w:val="24"/>
          <w:szCs w:val="24"/>
          <w:lang w:val="hy-AM"/>
        </w:rPr>
        <w:t xml:space="preserve"> կետ հետևյալ բովանդակությամբ</w:t>
      </w:r>
      <w:r w:rsidR="009C705D" w:rsidRPr="00DF227B">
        <w:rPr>
          <w:rFonts w:ascii="Cambria Math" w:eastAsia="Times New Roman" w:hAnsi="Cambria Math" w:cs="Cambria Math"/>
          <w:sz w:val="24"/>
          <w:szCs w:val="24"/>
          <w:lang w:val="hy-AM"/>
        </w:rPr>
        <w:t>․</w:t>
      </w:r>
    </w:p>
    <w:p w14:paraId="7DB836D4" w14:textId="77777777" w:rsidR="009C705D" w:rsidRPr="00DF227B" w:rsidRDefault="00C8096E" w:rsidP="000E5110">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«27</w:t>
      </w:r>
      <w:r w:rsidRPr="00DF227B">
        <w:rPr>
          <w:rFonts w:ascii="Cambria Math" w:eastAsia="Times New Roman" w:hAnsi="Cambria Math" w:cs="Cambria Math"/>
          <w:sz w:val="24"/>
          <w:szCs w:val="24"/>
          <w:lang w:val="hy-AM"/>
        </w:rPr>
        <w:t>․</w:t>
      </w:r>
      <w:r w:rsidRPr="00DF227B">
        <w:rPr>
          <w:rFonts w:ascii="GHEA Mariam" w:eastAsia="Times New Roman" w:hAnsi="GHEA Mariam" w:cs="Times New Roman"/>
          <w:sz w:val="24"/>
          <w:szCs w:val="24"/>
          <w:lang w:val="hy-AM"/>
        </w:rPr>
        <w:t>1</w:t>
      </w:r>
      <w:r w:rsidR="00C90DA4">
        <w:rPr>
          <w:rFonts w:ascii="GHEA Mariam" w:eastAsia="Times New Roman" w:hAnsi="GHEA Mariam" w:cs="Times New Roman"/>
          <w:sz w:val="24"/>
          <w:szCs w:val="24"/>
          <w:lang w:val="hy-AM"/>
        </w:rPr>
        <w:t>․</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Սույն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բաժնով</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սահմանված</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դրույթները</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կիրառելի</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չեն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այն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անշարժ</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գույքերի</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համարակալման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ժամանակ</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որոնք</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գտնվում</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են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այլ</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տրամաբանական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հաջորդականությամբ</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կամ</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օրինաչափությամբ</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համարակալված</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անշարժ</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գույքերի</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հարևանությամբ</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ինչպես</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նաև</w:t>
      </w:r>
      <w:r w:rsidRPr="00DF227B">
        <w:rPr>
          <w:rFonts w:ascii="GHEA Mariam" w:eastAsia="Times New Roman" w:hAnsi="GHEA Mariam" w:cs="Times New Roman"/>
          <w:sz w:val="24"/>
          <w:szCs w:val="24"/>
          <w:lang w:val="hy-AM"/>
        </w:rPr>
        <w:t xml:space="preserve"> ունեն տվյալ գույքային միավոր(ներ)ին բնորոշ առանձնահատկություններ (պատմական, մշակութային, ժամանակագրական, աշխարհագրական)։»</w:t>
      </w:r>
      <w:r w:rsidR="00CA5AEC" w:rsidRPr="00DF227B">
        <w:rPr>
          <w:rFonts w:ascii="GHEA Mariam" w:eastAsia="Times New Roman" w:hAnsi="GHEA Mariam" w:cs="Times New Roman"/>
          <w:sz w:val="24"/>
          <w:szCs w:val="24"/>
          <w:lang w:val="hy-AM"/>
        </w:rPr>
        <w:t>,</w:t>
      </w:r>
    </w:p>
    <w:p w14:paraId="1F1C60D3" w14:textId="43A4C5BA" w:rsidR="00CA5AEC" w:rsidRPr="00DF227B" w:rsidRDefault="00A25591" w:rsidP="000E5110">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18</w:t>
      </w:r>
      <w:r w:rsidR="00CA5AEC" w:rsidRPr="00DF227B">
        <w:rPr>
          <w:rFonts w:ascii="GHEA Mariam" w:eastAsia="Times New Roman" w:hAnsi="GHEA Mariam" w:cs="Times New Roman"/>
          <w:sz w:val="24"/>
          <w:szCs w:val="24"/>
          <w:lang w:val="hy-AM"/>
        </w:rPr>
        <w:t xml:space="preserve">) </w:t>
      </w:r>
      <w:r w:rsidR="00BD092C" w:rsidRPr="00DF227B">
        <w:rPr>
          <w:rFonts w:ascii="GHEA Mariam" w:eastAsia="Times New Roman" w:hAnsi="GHEA Mariam" w:cs="Times New Roman"/>
          <w:sz w:val="24"/>
          <w:szCs w:val="24"/>
          <w:lang w:val="hy-AM"/>
        </w:rPr>
        <w:t>29-րդ կետը շարադրել հետևյալ խմբագրությամբ</w:t>
      </w:r>
      <w:r w:rsidR="00BD092C" w:rsidRPr="00DF227B">
        <w:rPr>
          <w:rFonts w:ascii="Cambria Math" w:eastAsia="Times New Roman" w:hAnsi="Cambria Math" w:cs="Cambria Math"/>
          <w:sz w:val="24"/>
          <w:szCs w:val="24"/>
          <w:lang w:val="hy-AM"/>
        </w:rPr>
        <w:t>․</w:t>
      </w:r>
    </w:p>
    <w:p w14:paraId="1EBB313B" w14:textId="77777777" w:rsidR="00F13192" w:rsidRPr="00DF227B" w:rsidRDefault="00EE327C" w:rsidP="001E7A5C">
      <w:pPr>
        <w:shd w:val="clear" w:color="auto" w:fill="FFFFFF"/>
        <w:spacing w:after="0" w:line="360" w:lineRule="auto"/>
        <w:ind w:firstLine="45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w:t>
      </w:r>
      <w:r w:rsidR="00F13192" w:rsidRPr="00DF227B">
        <w:rPr>
          <w:rFonts w:ascii="GHEA Mariam" w:eastAsia="Times New Roman" w:hAnsi="GHEA Mariam" w:cs="Times New Roman"/>
          <w:sz w:val="24"/>
          <w:szCs w:val="24"/>
          <w:lang w:val="hy-AM"/>
        </w:rPr>
        <w:t>29. Հասցեավորման ենթակա են՝</w:t>
      </w:r>
    </w:p>
    <w:p w14:paraId="0E5C6F37" w14:textId="77777777" w:rsidR="00F13192" w:rsidRPr="00DF227B" w:rsidRDefault="00F13192" w:rsidP="001E7A5C">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1) գոյություն ունեցող և նոր առաջացած (ստեղծված) հողամասերը, (բացառությամբ գյուղատնտեսական նշանակության հողամասերի) շենքերը և շինությունները.</w:t>
      </w:r>
    </w:p>
    <w:p w14:paraId="0B234F19" w14:textId="77777777" w:rsidR="00F13192" w:rsidRPr="00DF227B" w:rsidRDefault="00F13192" w:rsidP="001E7A5C">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2) հասցեավորված օբյեկտի՝ նոր օբյեկտների բաժանման, ինչպես նաև երկու և ավելի օբյեկտների միավորման դեպքում առաջացած օբյեկտները.</w:t>
      </w:r>
    </w:p>
    <w:p w14:paraId="649E3BCF" w14:textId="77777777" w:rsidR="00EE327C" w:rsidRPr="00DF227B" w:rsidRDefault="00F13192" w:rsidP="001E7A5C">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3) նախկինում չհասցեավորված օբյեկտները։</w:t>
      </w:r>
      <w:r w:rsidR="00EE327C" w:rsidRPr="00DF227B">
        <w:rPr>
          <w:rFonts w:ascii="GHEA Mariam" w:eastAsia="Times New Roman" w:hAnsi="GHEA Mariam" w:cs="Times New Roman"/>
          <w:sz w:val="24"/>
          <w:szCs w:val="24"/>
          <w:lang w:val="hy-AM"/>
        </w:rPr>
        <w:t>»</w:t>
      </w:r>
      <w:r w:rsidR="00C3699F" w:rsidRPr="00DF227B">
        <w:rPr>
          <w:rFonts w:ascii="GHEA Mariam" w:eastAsia="Times New Roman" w:hAnsi="GHEA Mariam" w:cs="Times New Roman"/>
          <w:sz w:val="24"/>
          <w:szCs w:val="24"/>
          <w:lang w:val="hy-AM"/>
        </w:rPr>
        <w:t>,</w:t>
      </w:r>
    </w:p>
    <w:p w14:paraId="25696A37" w14:textId="2A9AAA89" w:rsidR="000C73E0"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19</w:t>
      </w:r>
      <w:r w:rsidR="000C73E0" w:rsidRPr="00DF227B">
        <w:rPr>
          <w:rFonts w:ascii="GHEA Mariam" w:eastAsia="Times New Roman" w:hAnsi="GHEA Mariam" w:cs="Times New Roman"/>
          <w:sz w:val="24"/>
          <w:szCs w:val="24"/>
          <w:lang w:val="hy-AM"/>
        </w:rPr>
        <w:t xml:space="preserve">) </w:t>
      </w:r>
      <w:r w:rsidR="0069505C" w:rsidRPr="00DF227B">
        <w:rPr>
          <w:rFonts w:ascii="GHEA Mariam" w:eastAsia="Times New Roman" w:hAnsi="GHEA Mariam" w:cs="Times New Roman"/>
          <w:sz w:val="24"/>
          <w:szCs w:val="24"/>
          <w:lang w:val="hy-AM"/>
        </w:rPr>
        <w:t>31-րդ և 32-րդ կետերն ուժը կորցրած ճանաչել,</w:t>
      </w:r>
    </w:p>
    <w:p w14:paraId="581C76AD" w14:textId="0DDB9BD0" w:rsidR="0069505C"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20</w:t>
      </w:r>
      <w:r w:rsidR="0087072D" w:rsidRPr="00DF227B">
        <w:rPr>
          <w:rFonts w:ascii="GHEA Mariam" w:eastAsia="Times New Roman" w:hAnsi="GHEA Mariam" w:cs="Times New Roman"/>
          <w:sz w:val="24"/>
          <w:szCs w:val="24"/>
          <w:lang w:val="hy-AM"/>
        </w:rPr>
        <w:t xml:space="preserve">) </w:t>
      </w:r>
      <w:r w:rsidR="000005A5" w:rsidRPr="00DF227B">
        <w:rPr>
          <w:rFonts w:ascii="GHEA Mariam" w:eastAsia="Times New Roman" w:hAnsi="GHEA Mariam" w:cs="Times New Roman"/>
          <w:sz w:val="24"/>
          <w:szCs w:val="24"/>
          <w:lang w:val="hy-AM"/>
        </w:rPr>
        <w:t>33-րդ կետում</w:t>
      </w:r>
      <w:r w:rsidR="008F33DC">
        <w:rPr>
          <w:rFonts w:ascii="GHEA Mariam" w:eastAsia="Times New Roman" w:hAnsi="GHEA Mariam" w:cs="Times New Roman"/>
          <w:sz w:val="24"/>
          <w:szCs w:val="24"/>
          <w:lang w:val="hy-AM"/>
        </w:rPr>
        <w:t xml:space="preserve"> բոլոր «Արշակունյաց» բառերից հետո լրացնել «պողոտա» բառը, </w:t>
      </w:r>
      <w:r>
        <w:rPr>
          <w:rFonts w:ascii="GHEA Mariam" w:eastAsia="Times New Roman" w:hAnsi="GHEA Mariam" w:cs="Times New Roman"/>
          <w:sz w:val="24"/>
          <w:szCs w:val="24"/>
          <w:lang w:val="hy-AM"/>
        </w:rPr>
        <w:t>իսկ</w:t>
      </w:r>
      <w:r w:rsidR="000005A5" w:rsidRPr="00DF227B">
        <w:rPr>
          <w:rFonts w:ascii="GHEA Mariam" w:eastAsia="Times New Roman" w:hAnsi="GHEA Mariam" w:cs="Times New Roman"/>
          <w:sz w:val="24"/>
          <w:szCs w:val="24"/>
          <w:lang w:val="hy-AM"/>
        </w:rPr>
        <w:t xml:space="preserve"> </w:t>
      </w:r>
      <w:r w:rsidR="00E15F83" w:rsidRPr="00DF227B">
        <w:rPr>
          <w:rFonts w:ascii="GHEA Mariam" w:eastAsia="Times New Roman" w:hAnsi="GHEA Mariam" w:cs="Times New Roman"/>
          <w:sz w:val="24"/>
          <w:szCs w:val="24"/>
          <w:lang w:val="hy-AM"/>
        </w:rPr>
        <w:t>«հասցեն։» բառից և կետադրական նշանից հետո լրացնել նոր նախադասություն հետևյալ բովանդակությամբ</w:t>
      </w:r>
      <w:r w:rsidR="00E15F83" w:rsidRPr="00DF227B">
        <w:rPr>
          <w:rFonts w:ascii="Cambria Math" w:eastAsia="Times New Roman" w:hAnsi="Cambria Math" w:cs="Cambria Math"/>
          <w:sz w:val="24"/>
          <w:szCs w:val="24"/>
          <w:lang w:val="hy-AM"/>
        </w:rPr>
        <w:t>․</w:t>
      </w:r>
    </w:p>
    <w:p w14:paraId="5701BB9D" w14:textId="77777777" w:rsidR="00E15F83" w:rsidRPr="00DF227B" w:rsidRDefault="00E15F83" w:rsidP="001E7A5C">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w:t>
      </w:r>
      <w:r w:rsidR="00A0622C" w:rsidRPr="00DF227B">
        <w:rPr>
          <w:rFonts w:ascii="GHEA Mariam" w:eastAsia="Times New Roman" w:hAnsi="GHEA Mariam" w:cs="Times New Roman"/>
          <w:sz w:val="24"/>
          <w:szCs w:val="24"/>
          <w:lang w:val="hy-AM"/>
        </w:rPr>
        <w:t>Սույն կետով սահմանված դրույթները կիրառելի չեն այն դեպքերում, երբ անշարժ գույքի բաժանման արդյունքում առանձնացվող միավորի հասցեավորումը նպատակահարմար է իրականացնել այլ ներբնակավայրային աշխարհագրական օբյեկտի նկատմամբ։</w:t>
      </w:r>
      <w:r w:rsidRPr="00DF227B">
        <w:rPr>
          <w:rFonts w:ascii="GHEA Mariam" w:eastAsia="Times New Roman" w:hAnsi="GHEA Mariam" w:cs="Times New Roman"/>
          <w:sz w:val="24"/>
          <w:szCs w:val="24"/>
          <w:lang w:val="hy-AM"/>
        </w:rPr>
        <w:t>»</w:t>
      </w:r>
      <w:r w:rsidR="00172F67" w:rsidRPr="00DF227B">
        <w:rPr>
          <w:rFonts w:ascii="GHEA Mariam" w:eastAsia="Times New Roman" w:hAnsi="GHEA Mariam" w:cs="Times New Roman"/>
          <w:sz w:val="24"/>
          <w:szCs w:val="24"/>
          <w:lang w:val="hy-AM"/>
        </w:rPr>
        <w:t>,</w:t>
      </w:r>
    </w:p>
    <w:p w14:paraId="78875E08" w14:textId="7F71ABB3" w:rsidR="00172F67" w:rsidRPr="00DF227B" w:rsidRDefault="00A25591"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lastRenderedPageBreak/>
        <w:t>21</w:t>
      </w:r>
      <w:r w:rsidR="00454010" w:rsidRPr="00DF227B">
        <w:rPr>
          <w:rFonts w:ascii="GHEA Mariam" w:eastAsia="Times New Roman" w:hAnsi="GHEA Mariam" w:cs="Times New Roman"/>
          <w:sz w:val="24"/>
          <w:szCs w:val="24"/>
          <w:lang w:val="hy-AM"/>
        </w:rPr>
        <w:t xml:space="preserve">) </w:t>
      </w:r>
      <w:r w:rsidR="00856AC6" w:rsidRPr="00DF227B">
        <w:rPr>
          <w:rFonts w:ascii="GHEA Mariam" w:eastAsia="Times New Roman" w:hAnsi="GHEA Mariam" w:cs="Times New Roman"/>
          <w:sz w:val="24"/>
          <w:szCs w:val="24"/>
          <w:lang w:val="hy-AM"/>
        </w:rPr>
        <w:t xml:space="preserve">34-րդ </w:t>
      </w:r>
      <w:r w:rsidR="00F960C0" w:rsidRPr="00DF227B">
        <w:rPr>
          <w:rFonts w:ascii="GHEA Mariam" w:eastAsia="Times New Roman" w:hAnsi="GHEA Mariam" w:cs="Times New Roman"/>
          <w:sz w:val="24"/>
          <w:szCs w:val="24"/>
          <w:lang w:val="hy-AM"/>
        </w:rPr>
        <w:t>կետ</w:t>
      </w:r>
      <w:r w:rsidR="000E5110">
        <w:rPr>
          <w:rFonts w:ascii="GHEA Mariam" w:eastAsia="Times New Roman" w:hAnsi="GHEA Mariam" w:cs="Times New Roman"/>
          <w:sz w:val="24"/>
          <w:szCs w:val="24"/>
          <w:lang w:val="hy-AM"/>
        </w:rPr>
        <w:t>ում</w:t>
      </w:r>
      <w:r w:rsidR="00F960C0" w:rsidRPr="00DF227B">
        <w:rPr>
          <w:rFonts w:ascii="GHEA Mariam" w:eastAsia="Times New Roman" w:hAnsi="GHEA Mariam" w:cs="Times New Roman"/>
          <w:sz w:val="24"/>
          <w:szCs w:val="24"/>
          <w:lang w:val="hy-AM"/>
        </w:rPr>
        <w:t xml:space="preserve"> </w:t>
      </w:r>
      <w:r w:rsidR="00CE364C" w:rsidRPr="00DF227B">
        <w:rPr>
          <w:rFonts w:ascii="GHEA Mariam" w:eastAsia="Times New Roman" w:hAnsi="GHEA Mariam" w:cs="Times New Roman"/>
          <w:sz w:val="24"/>
          <w:szCs w:val="24"/>
          <w:lang w:val="hy-AM"/>
        </w:rPr>
        <w:t>բոլոր</w:t>
      </w:r>
      <w:r w:rsidR="006B0603">
        <w:rPr>
          <w:rFonts w:ascii="GHEA Mariam" w:eastAsia="Times New Roman" w:hAnsi="GHEA Mariam" w:cs="Times New Roman"/>
          <w:sz w:val="24"/>
          <w:szCs w:val="24"/>
          <w:lang w:val="hy-AM"/>
        </w:rPr>
        <w:t xml:space="preserve"> «Կոմիտասի» բառերից հետո լրացնել «պողոտա» </w:t>
      </w:r>
      <w:r w:rsidR="00F52D32">
        <w:rPr>
          <w:rFonts w:ascii="GHEA Mariam" w:eastAsia="Times New Roman" w:hAnsi="GHEA Mariam" w:cs="Times New Roman"/>
          <w:sz w:val="24"/>
          <w:szCs w:val="24"/>
          <w:lang w:val="hy-AM"/>
        </w:rPr>
        <w:t>բառը,</w:t>
      </w:r>
      <w:r w:rsidR="00CE364C" w:rsidRPr="00DF227B">
        <w:rPr>
          <w:rFonts w:ascii="GHEA Mariam" w:eastAsia="Times New Roman" w:hAnsi="GHEA Mariam" w:cs="Times New Roman"/>
          <w:sz w:val="24"/>
          <w:szCs w:val="24"/>
          <w:lang w:val="hy-AM"/>
        </w:rPr>
        <w:t xml:space="preserve"> </w:t>
      </w:r>
      <w:r w:rsidRPr="00DF227B">
        <w:rPr>
          <w:rFonts w:ascii="GHEA Mariam" w:eastAsia="Times New Roman" w:hAnsi="GHEA Mariam" w:cs="Times New Roman"/>
          <w:sz w:val="24"/>
          <w:szCs w:val="24"/>
          <w:lang w:val="hy-AM"/>
        </w:rPr>
        <w:t>հանել</w:t>
      </w:r>
      <w:r>
        <w:rPr>
          <w:rFonts w:ascii="GHEA Mariam" w:eastAsia="Times New Roman" w:hAnsi="GHEA Mariam" w:cs="Times New Roman"/>
          <w:sz w:val="24"/>
          <w:szCs w:val="24"/>
          <w:lang w:val="hy-AM"/>
        </w:rPr>
        <w:t xml:space="preserve"> </w:t>
      </w:r>
      <w:r w:rsidR="00F52D32">
        <w:rPr>
          <w:rFonts w:ascii="GHEA Mariam" w:eastAsia="Times New Roman" w:hAnsi="GHEA Mariam" w:cs="Times New Roman"/>
          <w:sz w:val="24"/>
          <w:szCs w:val="24"/>
          <w:lang w:val="hy-AM"/>
        </w:rPr>
        <w:t xml:space="preserve">բոլոր </w:t>
      </w:r>
      <w:r w:rsidR="00CE364C" w:rsidRPr="00DF227B">
        <w:rPr>
          <w:rFonts w:ascii="GHEA Mariam" w:eastAsia="Times New Roman" w:hAnsi="GHEA Mariam" w:cs="Times New Roman"/>
          <w:sz w:val="24"/>
          <w:szCs w:val="24"/>
          <w:lang w:val="hy-AM"/>
        </w:rPr>
        <w:t>«շ</w:t>
      </w:r>
      <w:r w:rsidR="00CE364C" w:rsidRPr="00DF227B">
        <w:rPr>
          <w:rFonts w:ascii="Cambria Math" w:eastAsia="Times New Roman" w:hAnsi="Cambria Math" w:cs="Cambria Math"/>
          <w:sz w:val="24"/>
          <w:szCs w:val="24"/>
          <w:lang w:val="hy-AM"/>
        </w:rPr>
        <w:t>․</w:t>
      </w:r>
      <w:r w:rsidR="00CE364C" w:rsidRPr="00DF227B">
        <w:rPr>
          <w:rFonts w:ascii="GHEA Mariam" w:eastAsia="Times New Roman" w:hAnsi="GHEA Mariam" w:cs="Times New Roman"/>
          <w:sz w:val="24"/>
          <w:szCs w:val="24"/>
          <w:lang w:val="hy-AM"/>
        </w:rPr>
        <w:t>» տառերը և կետադրական նշանները</w:t>
      </w:r>
      <w:r w:rsidR="00D2615E" w:rsidRPr="00DF227B">
        <w:rPr>
          <w:rFonts w:ascii="GHEA Mariam" w:eastAsia="Times New Roman" w:hAnsi="GHEA Mariam" w:cs="Times New Roman"/>
          <w:sz w:val="24"/>
          <w:szCs w:val="24"/>
          <w:lang w:val="hy-AM"/>
        </w:rPr>
        <w:t xml:space="preserve">, </w:t>
      </w:r>
      <w:r>
        <w:rPr>
          <w:rFonts w:ascii="GHEA Mariam" w:eastAsia="Times New Roman" w:hAnsi="GHEA Mariam" w:cs="Times New Roman"/>
          <w:sz w:val="24"/>
          <w:szCs w:val="24"/>
          <w:lang w:val="hy-AM"/>
        </w:rPr>
        <w:t>իսկ</w:t>
      </w:r>
      <w:r w:rsidR="00D2615E" w:rsidRPr="00DF227B">
        <w:rPr>
          <w:rFonts w:ascii="GHEA Mariam" w:eastAsia="Times New Roman" w:hAnsi="GHEA Mariam" w:cs="Times New Roman"/>
          <w:sz w:val="24"/>
          <w:szCs w:val="24"/>
          <w:lang w:val="hy-AM"/>
        </w:rPr>
        <w:t xml:space="preserve"> </w:t>
      </w:r>
      <w:r w:rsidR="00546720" w:rsidRPr="00DF227B">
        <w:rPr>
          <w:rFonts w:ascii="GHEA Mariam" w:eastAsia="Times New Roman" w:hAnsi="GHEA Mariam" w:cs="Times New Roman"/>
          <w:sz w:val="24"/>
          <w:szCs w:val="24"/>
          <w:lang w:val="hy-AM"/>
        </w:rPr>
        <w:t>«37» թվերից</w:t>
      </w:r>
      <w:r w:rsidR="00B22B42" w:rsidRPr="00DF227B">
        <w:rPr>
          <w:rFonts w:ascii="GHEA Mariam" w:eastAsia="Times New Roman" w:hAnsi="GHEA Mariam" w:cs="Times New Roman"/>
          <w:sz w:val="24"/>
          <w:szCs w:val="24"/>
          <w:lang w:val="hy-AM"/>
        </w:rPr>
        <w:t xml:space="preserve"> </w:t>
      </w:r>
      <w:r w:rsidR="00142605" w:rsidRPr="00DF227B">
        <w:rPr>
          <w:rFonts w:ascii="GHEA Mariam" w:eastAsia="Times New Roman" w:hAnsi="GHEA Mariam" w:cs="Times New Roman"/>
          <w:sz w:val="24"/>
          <w:szCs w:val="24"/>
          <w:lang w:val="hy-AM"/>
        </w:rPr>
        <w:t>հետո լրացնել «հասցեների» բառը,</w:t>
      </w:r>
    </w:p>
    <w:p w14:paraId="7C2F5D9A" w14:textId="3145B7C9" w:rsidR="00142605" w:rsidRPr="00DF227B" w:rsidRDefault="00E64E1B"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22</w:t>
      </w:r>
      <w:r w:rsidR="00417913" w:rsidRPr="00DF227B">
        <w:rPr>
          <w:rFonts w:ascii="GHEA Mariam" w:eastAsia="Times New Roman" w:hAnsi="GHEA Mariam" w:cs="Times New Roman"/>
          <w:sz w:val="24"/>
          <w:szCs w:val="24"/>
          <w:lang w:val="hy-AM"/>
        </w:rPr>
        <w:t xml:space="preserve">) </w:t>
      </w:r>
      <w:r w:rsidR="00E74DDF" w:rsidRPr="00DF227B">
        <w:rPr>
          <w:rFonts w:ascii="GHEA Mariam" w:eastAsia="Times New Roman" w:hAnsi="GHEA Mariam" w:cs="Times New Roman"/>
          <w:sz w:val="24"/>
          <w:szCs w:val="24"/>
          <w:lang w:val="hy-AM"/>
        </w:rPr>
        <w:t>35-րդ կետը շարադրել հետևյալ խմբագրությամբ</w:t>
      </w:r>
      <w:r w:rsidR="00E74DDF" w:rsidRPr="00DF227B">
        <w:rPr>
          <w:rFonts w:ascii="Cambria Math" w:eastAsia="Times New Roman" w:hAnsi="Cambria Math" w:cs="Cambria Math"/>
          <w:sz w:val="24"/>
          <w:szCs w:val="24"/>
          <w:lang w:val="hy-AM"/>
        </w:rPr>
        <w:t>․</w:t>
      </w:r>
    </w:p>
    <w:p w14:paraId="4026D129" w14:textId="77777777" w:rsidR="00E74DDF" w:rsidRPr="00DF227B" w:rsidRDefault="00D05258" w:rsidP="001E7A5C">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«35. Հասցե ունեցող 2 կամ մի քանի անշարժ գույքի միավորման արդյունքում առաջացած նոր հասցեավորման օբյեկտի հասցեն ձևավորվում է միավորվող օբյեկտների հասցեներից` դրանց առաջին և վերջին համարներն իրարից անջատելով գծիկով, եթե համարներն իրար հաջորդող են, իսկ հակառակ դեպքում` ստորակետով։ Սույն կետով սահմանված դեպքերում, եթե միավորվող օբյեկտների հասցեների համարներից առնվազն մեկը բնական թիվ է, ապա նոր գույքային միավորի հասցեում նշվում է բացառապես բնական թվի/թվերի համար(ներ)ը, իսկ եթե բոլոր միավորվող օբյեկտների հասցեների համարները արտահայտված են կոտորակով, ապա նոր գույքային միավորի հասցեում համարը նշվում է կոտորակներից որևէ մեկը</w:t>
      </w:r>
      <w:r w:rsidRPr="00DF227B">
        <w:rPr>
          <w:rFonts w:ascii="Cambria Math" w:eastAsia="Times New Roman" w:hAnsi="Cambria Math" w:cs="Cambria Math"/>
          <w:sz w:val="24"/>
          <w:szCs w:val="24"/>
          <w:lang w:val="hy-AM"/>
        </w:rPr>
        <w:t>․</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օրինակ</w:t>
      </w:r>
      <w:r w:rsidRPr="00DF227B">
        <w:rPr>
          <w:rFonts w:ascii="GHEA Mariam" w:eastAsia="Times New Roman" w:hAnsi="GHEA Mariam" w:cs="Times New Roman"/>
          <w:sz w:val="24"/>
          <w:szCs w:val="24"/>
          <w:lang w:val="hy-AM"/>
        </w:rPr>
        <w:t xml:space="preserve">` </w:t>
      </w:r>
      <w:r w:rsidR="004F5069">
        <w:rPr>
          <w:rFonts w:ascii="GHEA Mariam" w:eastAsia="Times New Roman" w:hAnsi="GHEA Mariam" w:cs="Times New Roman"/>
          <w:sz w:val="24"/>
          <w:szCs w:val="24"/>
          <w:lang w:val="hy-AM"/>
        </w:rPr>
        <w:t xml:space="preserve">Հ․ </w:t>
      </w:r>
      <w:r w:rsidRPr="00DF227B">
        <w:rPr>
          <w:rFonts w:ascii="GHEA Mariam" w:eastAsia="Times New Roman" w:hAnsi="GHEA Mariam" w:cs="GHEA Mariam"/>
          <w:sz w:val="24"/>
          <w:szCs w:val="24"/>
          <w:lang w:val="hy-AM"/>
        </w:rPr>
        <w:t>Թումանյան</w:t>
      </w:r>
      <w:r w:rsidRPr="00DF227B">
        <w:rPr>
          <w:rFonts w:ascii="GHEA Mariam" w:eastAsia="Times New Roman" w:hAnsi="GHEA Mariam" w:cs="Times New Roman"/>
          <w:sz w:val="24"/>
          <w:szCs w:val="24"/>
          <w:lang w:val="hy-AM"/>
        </w:rPr>
        <w:t xml:space="preserve"> </w:t>
      </w:r>
      <w:r w:rsidR="004F5069">
        <w:rPr>
          <w:rFonts w:ascii="GHEA Mariam" w:eastAsia="Times New Roman" w:hAnsi="GHEA Mariam" w:cs="Times New Roman"/>
          <w:sz w:val="24"/>
          <w:szCs w:val="24"/>
          <w:lang w:val="hy-AM"/>
        </w:rPr>
        <w:t>փողոց</w:t>
      </w:r>
      <w:r w:rsidR="004F5069" w:rsidRPr="00DF227B">
        <w:rPr>
          <w:rFonts w:ascii="GHEA Mariam" w:eastAsia="Times New Roman" w:hAnsi="GHEA Mariam" w:cs="Times New Roman"/>
          <w:sz w:val="24"/>
          <w:szCs w:val="24"/>
          <w:lang w:val="hy-AM"/>
        </w:rPr>
        <w:t xml:space="preserve"> </w:t>
      </w:r>
      <w:r w:rsidRPr="00DF227B">
        <w:rPr>
          <w:rFonts w:ascii="GHEA Mariam" w:eastAsia="Times New Roman" w:hAnsi="GHEA Mariam" w:cs="Times New Roman"/>
          <w:sz w:val="24"/>
          <w:szCs w:val="24"/>
          <w:lang w:val="hy-AM"/>
        </w:rPr>
        <w:t xml:space="preserve">21, </w:t>
      </w:r>
      <w:r w:rsidR="004F5069">
        <w:rPr>
          <w:rFonts w:ascii="GHEA Mariam" w:eastAsia="Times New Roman" w:hAnsi="GHEA Mariam" w:cs="Times New Roman"/>
          <w:sz w:val="24"/>
          <w:szCs w:val="24"/>
          <w:lang w:val="hy-AM"/>
        </w:rPr>
        <w:t xml:space="preserve">Հ․ </w:t>
      </w:r>
      <w:r w:rsidRPr="00DF227B">
        <w:rPr>
          <w:rFonts w:ascii="GHEA Mariam" w:eastAsia="Times New Roman" w:hAnsi="GHEA Mariam" w:cs="GHEA Mariam"/>
          <w:sz w:val="24"/>
          <w:szCs w:val="24"/>
          <w:lang w:val="hy-AM"/>
        </w:rPr>
        <w:t>Թումանյան</w:t>
      </w:r>
      <w:r w:rsidR="004F5069">
        <w:rPr>
          <w:rFonts w:ascii="GHEA Mariam" w:eastAsia="Times New Roman" w:hAnsi="GHEA Mariam" w:cs="GHEA Mariam"/>
          <w:sz w:val="24"/>
          <w:szCs w:val="24"/>
          <w:lang w:val="hy-AM"/>
        </w:rPr>
        <w:t xml:space="preserve"> փողոց</w:t>
      </w:r>
      <w:r w:rsidRPr="00DF227B">
        <w:rPr>
          <w:rFonts w:ascii="GHEA Mariam" w:eastAsia="Times New Roman" w:hAnsi="GHEA Mariam" w:cs="Times New Roman"/>
          <w:sz w:val="24"/>
          <w:szCs w:val="24"/>
          <w:lang w:val="hy-AM"/>
        </w:rPr>
        <w:t xml:space="preserve"> 23 </w:t>
      </w:r>
      <w:r w:rsidRPr="00DF227B">
        <w:rPr>
          <w:rFonts w:ascii="GHEA Mariam" w:eastAsia="Times New Roman" w:hAnsi="GHEA Mariam" w:cs="GHEA Mariam"/>
          <w:sz w:val="24"/>
          <w:szCs w:val="24"/>
          <w:lang w:val="hy-AM"/>
        </w:rPr>
        <w:t>և</w:t>
      </w:r>
      <w:r w:rsidRPr="00DF227B">
        <w:rPr>
          <w:rFonts w:ascii="GHEA Mariam" w:eastAsia="Times New Roman" w:hAnsi="GHEA Mariam" w:cs="Times New Roman"/>
          <w:sz w:val="24"/>
          <w:szCs w:val="24"/>
          <w:lang w:val="hy-AM"/>
        </w:rPr>
        <w:t xml:space="preserve"> </w:t>
      </w:r>
      <w:r w:rsidR="000E3ED6">
        <w:rPr>
          <w:rFonts w:ascii="GHEA Mariam" w:eastAsia="Times New Roman" w:hAnsi="GHEA Mariam" w:cs="Times New Roman"/>
          <w:sz w:val="24"/>
          <w:szCs w:val="24"/>
          <w:lang w:val="hy-AM"/>
        </w:rPr>
        <w:t>Հ</w:t>
      </w:r>
      <w:r w:rsidR="000E3ED6">
        <w:rPr>
          <w:rFonts w:ascii="Cambria Math" w:eastAsia="Times New Roman" w:hAnsi="Cambria Math" w:cs="Times New Roman"/>
          <w:sz w:val="24"/>
          <w:szCs w:val="24"/>
          <w:lang w:val="hy-AM"/>
        </w:rPr>
        <w:t xml:space="preserve">․ </w:t>
      </w:r>
      <w:r w:rsidRPr="00DF227B">
        <w:rPr>
          <w:rFonts w:ascii="GHEA Mariam" w:eastAsia="Times New Roman" w:hAnsi="GHEA Mariam" w:cs="GHEA Mariam"/>
          <w:sz w:val="24"/>
          <w:szCs w:val="24"/>
          <w:lang w:val="hy-AM"/>
        </w:rPr>
        <w:t>Թումանյան</w:t>
      </w:r>
      <w:r w:rsidR="000E3ED6">
        <w:rPr>
          <w:rFonts w:ascii="GHEA Mariam" w:eastAsia="Times New Roman" w:hAnsi="GHEA Mariam" w:cs="GHEA Mariam"/>
          <w:sz w:val="24"/>
          <w:szCs w:val="24"/>
          <w:lang w:val="hy-AM"/>
        </w:rPr>
        <w:t xml:space="preserve"> փողոց</w:t>
      </w:r>
      <w:r w:rsidRPr="00DF227B">
        <w:rPr>
          <w:rFonts w:ascii="GHEA Mariam" w:eastAsia="Times New Roman" w:hAnsi="GHEA Mariam" w:cs="Times New Roman"/>
          <w:sz w:val="24"/>
          <w:szCs w:val="24"/>
          <w:lang w:val="hy-AM"/>
        </w:rPr>
        <w:t xml:space="preserve"> 25 </w:t>
      </w:r>
      <w:r w:rsidRPr="00DF227B">
        <w:rPr>
          <w:rFonts w:ascii="GHEA Mariam" w:eastAsia="Times New Roman" w:hAnsi="GHEA Mariam" w:cs="GHEA Mariam"/>
          <w:sz w:val="24"/>
          <w:szCs w:val="24"/>
          <w:lang w:val="hy-AM"/>
        </w:rPr>
        <w:t>հասցեների</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միավորման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դեպքում</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նոր</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հասցեավորման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օբյեկտին</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տրվում</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է</w:t>
      </w:r>
      <w:r w:rsidR="00763510">
        <w:rPr>
          <w:rFonts w:ascii="GHEA Mariam" w:eastAsia="Times New Roman" w:hAnsi="GHEA Mariam" w:cs="Times New Roman"/>
          <w:sz w:val="24"/>
          <w:szCs w:val="24"/>
          <w:lang w:val="hy-AM"/>
        </w:rPr>
        <w:br/>
      </w:r>
      <w:r w:rsidR="000E3ED6">
        <w:rPr>
          <w:rFonts w:ascii="GHEA Mariam" w:eastAsia="Times New Roman" w:hAnsi="GHEA Mariam" w:cs="Times New Roman"/>
          <w:sz w:val="24"/>
          <w:szCs w:val="24"/>
          <w:lang w:val="hy-AM"/>
        </w:rPr>
        <w:t>Հ</w:t>
      </w:r>
      <w:r w:rsidR="000E3ED6">
        <w:rPr>
          <w:rFonts w:ascii="Cambria Math" w:eastAsia="Times New Roman" w:hAnsi="Cambria Math" w:cs="Times New Roman"/>
          <w:sz w:val="24"/>
          <w:szCs w:val="24"/>
          <w:lang w:val="hy-AM"/>
        </w:rPr>
        <w:t xml:space="preserve">․ </w:t>
      </w:r>
      <w:r w:rsidRPr="00DF227B">
        <w:rPr>
          <w:rFonts w:ascii="GHEA Mariam" w:eastAsia="Times New Roman" w:hAnsi="GHEA Mariam" w:cs="GHEA Mariam"/>
          <w:sz w:val="24"/>
          <w:szCs w:val="24"/>
          <w:lang w:val="hy-AM"/>
        </w:rPr>
        <w:t>Թումանյան</w:t>
      </w:r>
      <w:r w:rsidR="000E3ED6">
        <w:rPr>
          <w:rFonts w:ascii="GHEA Mariam" w:eastAsia="Times New Roman" w:hAnsi="GHEA Mariam" w:cs="GHEA Mariam"/>
          <w:sz w:val="24"/>
          <w:szCs w:val="24"/>
          <w:lang w:val="hy-AM"/>
        </w:rPr>
        <w:t xml:space="preserve"> փողոց</w:t>
      </w:r>
      <w:r w:rsidRPr="00DF227B">
        <w:rPr>
          <w:rFonts w:ascii="GHEA Mariam" w:eastAsia="Times New Roman" w:hAnsi="GHEA Mariam" w:cs="Times New Roman"/>
          <w:sz w:val="24"/>
          <w:szCs w:val="24"/>
          <w:lang w:val="hy-AM"/>
        </w:rPr>
        <w:t xml:space="preserve"> 21-25 </w:t>
      </w:r>
      <w:r w:rsidRPr="00DF227B">
        <w:rPr>
          <w:rFonts w:ascii="GHEA Mariam" w:eastAsia="Times New Roman" w:hAnsi="GHEA Mariam" w:cs="GHEA Mariam"/>
          <w:sz w:val="24"/>
          <w:szCs w:val="24"/>
          <w:lang w:val="hy-AM"/>
        </w:rPr>
        <w:t>հասցեն</w:t>
      </w:r>
      <w:r w:rsidRPr="00DF227B">
        <w:rPr>
          <w:rFonts w:ascii="GHEA Mariam" w:eastAsia="Times New Roman" w:hAnsi="GHEA Mariam" w:cs="Times New Roman"/>
          <w:sz w:val="24"/>
          <w:szCs w:val="24"/>
          <w:lang w:val="hy-AM"/>
        </w:rPr>
        <w:t>,</w:t>
      </w:r>
      <w:r w:rsidR="00763510">
        <w:rPr>
          <w:rFonts w:ascii="GHEA Mariam" w:eastAsia="Times New Roman" w:hAnsi="GHEA Mariam" w:cs="Times New Roman"/>
          <w:sz w:val="24"/>
          <w:szCs w:val="24"/>
          <w:lang w:val="hy-AM"/>
        </w:rPr>
        <w:t xml:space="preserve"> Հ</w:t>
      </w:r>
      <w:r w:rsidR="00763510">
        <w:rPr>
          <w:rFonts w:ascii="Cambria Math" w:eastAsia="Times New Roman" w:hAnsi="Cambria Math" w:cs="Times New Roman"/>
          <w:sz w:val="24"/>
          <w:szCs w:val="24"/>
          <w:lang w:val="hy-AM"/>
        </w:rPr>
        <w:t>․</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Թումանյան</w:t>
      </w:r>
      <w:r w:rsidR="000E3ED6">
        <w:rPr>
          <w:rFonts w:ascii="GHEA Mariam" w:eastAsia="Times New Roman" w:hAnsi="GHEA Mariam" w:cs="GHEA Mariam"/>
          <w:sz w:val="24"/>
          <w:szCs w:val="24"/>
          <w:lang w:val="hy-AM"/>
        </w:rPr>
        <w:t xml:space="preserve"> փողոց</w:t>
      </w:r>
      <w:r w:rsidRPr="00DF227B">
        <w:rPr>
          <w:rFonts w:ascii="GHEA Mariam" w:eastAsia="Times New Roman" w:hAnsi="GHEA Mariam" w:cs="Times New Roman"/>
          <w:sz w:val="24"/>
          <w:szCs w:val="24"/>
          <w:lang w:val="hy-AM"/>
        </w:rPr>
        <w:t xml:space="preserve"> 21,</w:t>
      </w:r>
      <w:r w:rsidR="00763510">
        <w:rPr>
          <w:rFonts w:ascii="GHEA Mariam" w:eastAsia="Times New Roman" w:hAnsi="GHEA Mariam" w:cs="Times New Roman"/>
          <w:sz w:val="24"/>
          <w:szCs w:val="24"/>
          <w:lang w:val="hy-AM"/>
        </w:rPr>
        <w:t xml:space="preserve"> Հ</w:t>
      </w:r>
      <w:r w:rsidR="00763510">
        <w:rPr>
          <w:rFonts w:ascii="Cambria Math" w:eastAsia="Times New Roman" w:hAnsi="Cambria Math" w:cs="Times New Roman"/>
          <w:sz w:val="24"/>
          <w:szCs w:val="24"/>
          <w:lang w:val="hy-AM"/>
        </w:rPr>
        <w:t>․</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Թումանյան</w:t>
      </w:r>
      <w:r w:rsidR="000E3ED6">
        <w:rPr>
          <w:rFonts w:ascii="GHEA Mariam" w:eastAsia="Times New Roman" w:hAnsi="GHEA Mariam" w:cs="GHEA Mariam"/>
          <w:sz w:val="24"/>
          <w:szCs w:val="24"/>
          <w:lang w:val="hy-AM"/>
        </w:rPr>
        <w:t xml:space="preserve"> փողոց</w:t>
      </w:r>
      <w:r w:rsidRPr="00DF227B">
        <w:rPr>
          <w:rFonts w:ascii="GHEA Mariam" w:eastAsia="Times New Roman" w:hAnsi="GHEA Mariam" w:cs="Times New Roman"/>
          <w:sz w:val="24"/>
          <w:szCs w:val="24"/>
          <w:lang w:val="hy-AM"/>
        </w:rPr>
        <w:t xml:space="preserve"> 21/1 </w:t>
      </w:r>
      <w:r w:rsidRPr="00DF227B">
        <w:rPr>
          <w:rFonts w:ascii="GHEA Mariam" w:eastAsia="Times New Roman" w:hAnsi="GHEA Mariam" w:cs="GHEA Mariam"/>
          <w:sz w:val="24"/>
          <w:szCs w:val="24"/>
          <w:lang w:val="hy-AM"/>
        </w:rPr>
        <w:t>և</w:t>
      </w:r>
      <w:r w:rsidR="00763510">
        <w:rPr>
          <w:rFonts w:ascii="GHEA Mariam" w:eastAsia="Times New Roman" w:hAnsi="GHEA Mariam" w:cs="GHEA Mariam"/>
          <w:sz w:val="24"/>
          <w:szCs w:val="24"/>
          <w:lang w:val="hy-AM"/>
        </w:rPr>
        <w:t xml:space="preserve"> Հ</w:t>
      </w:r>
      <w:r w:rsidR="00763510">
        <w:rPr>
          <w:rFonts w:ascii="Cambria Math" w:eastAsia="Times New Roman" w:hAnsi="Cambria Math" w:cs="GHEA Mariam"/>
          <w:sz w:val="24"/>
          <w:szCs w:val="24"/>
          <w:lang w:val="hy-AM"/>
        </w:rPr>
        <w:t>․</w:t>
      </w:r>
      <w:r w:rsidRPr="00DF227B">
        <w:rPr>
          <w:rFonts w:ascii="GHEA Mariam" w:eastAsia="Times New Roman" w:hAnsi="GHEA Mariam" w:cs="Times New Roman"/>
          <w:sz w:val="24"/>
          <w:szCs w:val="24"/>
          <w:lang w:val="hy-AM"/>
        </w:rPr>
        <w:t xml:space="preserve"> </w:t>
      </w:r>
      <w:r w:rsidRPr="00DF227B">
        <w:rPr>
          <w:rFonts w:ascii="GHEA Mariam" w:eastAsia="Times New Roman" w:hAnsi="GHEA Mariam" w:cs="GHEA Mariam"/>
          <w:sz w:val="24"/>
          <w:szCs w:val="24"/>
          <w:lang w:val="hy-AM"/>
        </w:rPr>
        <w:t>Թումանյան</w:t>
      </w:r>
      <w:r w:rsidR="000E3ED6">
        <w:rPr>
          <w:rFonts w:ascii="GHEA Mariam" w:eastAsia="Times New Roman" w:hAnsi="GHEA Mariam" w:cs="GHEA Mariam"/>
          <w:sz w:val="24"/>
          <w:szCs w:val="24"/>
          <w:lang w:val="hy-AM"/>
        </w:rPr>
        <w:t xml:space="preserve"> փողոց</w:t>
      </w:r>
      <w:r w:rsidRPr="00DF227B">
        <w:rPr>
          <w:rFonts w:ascii="GHEA Mariam" w:eastAsia="Times New Roman" w:hAnsi="GHEA Mariam" w:cs="Times New Roman"/>
          <w:sz w:val="24"/>
          <w:szCs w:val="24"/>
          <w:lang w:val="hy-AM"/>
        </w:rPr>
        <w:t xml:space="preserve"> 23 </w:t>
      </w:r>
      <w:r w:rsidRPr="00DF227B">
        <w:rPr>
          <w:rFonts w:ascii="GHEA Mariam" w:eastAsia="Times New Roman" w:hAnsi="GHEA Mariam" w:cs="GHEA Mariam"/>
          <w:sz w:val="24"/>
          <w:szCs w:val="24"/>
          <w:lang w:val="hy-AM"/>
        </w:rPr>
        <w:t>հասց</w:t>
      </w:r>
      <w:r w:rsidRPr="00DF227B">
        <w:rPr>
          <w:rFonts w:ascii="GHEA Mariam" w:eastAsia="Times New Roman" w:hAnsi="GHEA Mariam" w:cs="Times New Roman"/>
          <w:sz w:val="24"/>
          <w:szCs w:val="24"/>
          <w:lang w:val="hy-AM"/>
        </w:rPr>
        <w:t xml:space="preserve">եների միավորման դեպքում` </w:t>
      </w:r>
      <w:r w:rsidR="00763510">
        <w:rPr>
          <w:rFonts w:ascii="GHEA Mariam" w:eastAsia="Times New Roman" w:hAnsi="GHEA Mariam" w:cs="Times New Roman"/>
          <w:sz w:val="24"/>
          <w:szCs w:val="24"/>
          <w:lang w:val="hy-AM"/>
        </w:rPr>
        <w:t>Հ</w:t>
      </w:r>
      <w:r w:rsidR="00763510">
        <w:rPr>
          <w:rFonts w:ascii="Cambria Math" w:eastAsia="Times New Roman" w:hAnsi="Cambria Math" w:cs="Times New Roman"/>
          <w:sz w:val="24"/>
          <w:szCs w:val="24"/>
          <w:lang w:val="hy-AM"/>
        </w:rPr>
        <w:t xml:space="preserve">․ </w:t>
      </w:r>
      <w:r w:rsidRPr="00DF227B">
        <w:rPr>
          <w:rFonts w:ascii="GHEA Mariam" w:eastAsia="Times New Roman" w:hAnsi="GHEA Mariam" w:cs="Times New Roman"/>
          <w:sz w:val="24"/>
          <w:szCs w:val="24"/>
          <w:lang w:val="hy-AM"/>
        </w:rPr>
        <w:t>Թումանյան</w:t>
      </w:r>
      <w:r w:rsidR="000E3ED6">
        <w:rPr>
          <w:rFonts w:ascii="GHEA Mariam" w:eastAsia="Times New Roman" w:hAnsi="GHEA Mariam" w:cs="Times New Roman"/>
          <w:sz w:val="24"/>
          <w:szCs w:val="24"/>
          <w:lang w:val="hy-AM"/>
        </w:rPr>
        <w:t xml:space="preserve"> փողոց</w:t>
      </w:r>
      <w:r w:rsidRPr="00DF227B">
        <w:rPr>
          <w:rFonts w:ascii="GHEA Mariam" w:eastAsia="Times New Roman" w:hAnsi="GHEA Mariam" w:cs="Times New Roman"/>
          <w:sz w:val="24"/>
          <w:szCs w:val="24"/>
          <w:lang w:val="hy-AM"/>
        </w:rPr>
        <w:t xml:space="preserve"> 21, 23, իսկ </w:t>
      </w:r>
      <w:r w:rsidR="00763510">
        <w:rPr>
          <w:rFonts w:ascii="GHEA Mariam" w:eastAsia="Times New Roman" w:hAnsi="GHEA Mariam" w:cs="Times New Roman"/>
          <w:sz w:val="24"/>
          <w:szCs w:val="24"/>
          <w:lang w:val="hy-AM"/>
        </w:rPr>
        <w:t>Հ</w:t>
      </w:r>
      <w:r w:rsidR="00763510">
        <w:rPr>
          <w:rFonts w:ascii="Cambria Math" w:eastAsia="Times New Roman" w:hAnsi="Cambria Math" w:cs="Times New Roman"/>
          <w:sz w:val="24"/>
          <w:szCs w:val="24"/>
          <w:lang w:val="hy-AM"/>
        </w:rPr>
        <w:t xml:space="preserve">․ </w:t>
      </w:r>
      <w:r w:rsidRPr="00DF227B">
        <w:rPr>
          <w:rFonts w:ascii="GHEA Mariam" w:eastAsia="Times New Roman" w:hAnsi="GHEA Mariam" w:cs="Times New Roman"/>
          <w:sz w:val="24"/>
          <w:szCs w:val="24"/>
          <w:lang w:val="hy-AM"/>
        </w:rPr>
        <w:t>Թումանյան</w:t>
      </w:r>
      <w:r w:rsidR="000E3ED6">
        <w:rPr>
          <w:rFonts w:ascii="GHEA Mariam" w:eastAsia="Times New Roman" w:hAnsi="GHEA Mariam" w:cs="Times New Roman"/>
          <w:sz w:val="24"/>
          <w:szCs w:val="24"/>
          <w:lang w:val="hy-AM"/>
        </w:rPr>
        <w:t xml:space="preserve"> փողոց</w:t>
      </w:r>
      <w:r w:rsidRPr="00DF227B">
        <w:rPr>
          <w:rFonts w:ascii="GHEA Mariam" w:eastAsia="Times New Roman" w:hAnsi="GHEA Mariam" w:cs="Times New Roman"/>
          <w:sz w:val="24"/>
          <w:szCs w:val="24"/>
          <w:lang w:val="hy-AM"/>
        </w:rPr>
        <w:t xml:space="preserve"> 21/1, </w:t>
      </w:r>
      <w:r w:rsidR="00763510">
        <w:rPr>
          <w:rFonts w:ascii="GHEA Mariam" w:eastAsia="Times New Roman" w:hAnsi="GHEA Mariam" w:cs="Times New Roman"/>
          <w:sz w:val="24"/>
          <w:szCs w:val="24"/>
          <w:lang w:val="hy-AM"/>
        </w:rPr>
        <w:t xml:space="preserve">Հ․ </w:t>
      </w:r>
      <w:r w:rsidRPr="00DF227B">
        <w:rPr>
          <w:rFonts w:ascii="GHEA Mariam" w:eastAsia="Times New Roman" w:hAnsi="GHEA Mariam" w:cs="Times New Roman"/>
          <w:sz w:val="24"/>
          <w:szCs w:val="24"/>
          <w:lang w:val="hy-AM"/>
        </w:rPr>
        <w:t xml:space="preserve">Թումանյան 21/3 և </w:t>
      </w:r>
      <w:r w:rsidR="00763510">
        <w:rPr>
          <w:rFonts w:ascii="GHEA Mariam" w:eastAsia="Times New Roman" w:hAnsi="GHEA Mariam" w:cs="Times New Roman"/>
          <w:sz w:val="24"/>
          <w:szCs w:val="24"/>
          <w:lang w:val="hy-AM"/>
        </w:rPr>
        <w:t xml:space="preserve">Հ․ </w:t>
      </w:r>
      <w:r w:rsidRPr="00DF227B">
        <w:rPr>
          <w:rFonts w:ascii="GHEA Mariam" w:eastAsia="Times New Roman" w:hAnsi="GHEA Mariam" w:cs="Times New Roman"/>
          <w:sz w:val="24"/>
          <w:szCs w:val="24"/>
          <w:lang w:val="hy-AM"/>
        </w:rPr>
        <w:t>Թումանյան</w:t>
      </w:r>
      <w:r w:rsidR="000E3ED6">
        <w:rPr>
          <w:rFonts w:ascii="GHEA Mariam" w:eastAsia="Times New Roman" w:hAnsi="GHEA Mariam" w:cs="Times New Roman"/>
          <w:sz w:val="24"/>
          <w:szCs w:val="24"/>
          <w:lang w:val="hy-AM"/>
        </w:rPr>
        <w:t xml:space="preserve"> փողոց</w:t>
      </w:r>
      <w:r w:rsidRPr="00DF227B">
        <w:rPr>
          <w:rFonts w:ascii="GHEA Mariam" w:eastAsia="Times New Roman" w:hAnsi="GHEA Mariam" w:cs="Times New Roman"/>
          <w:sz w:val="24"/>
          <w:szCs w:val="24"/>
          <w:lang w:val="hy-AM"/>
        </w:rPr>
        <w:t xml:space="preserve"> 21/7 հասցեների միավորման դեպքում` </w:t>
      </w:r>
      <w:r w:rsidR="00763510">
        <w:rPr>
          <w:rFonts w:ascii="GHEA Mariam" w:eastAsia="Times New Roman" w:hAnsi="GHEA Mariam" w:cs="Times New Roman"/>
          <w:sz w:val="24"/>
          <w:szCs w:val="24"/>
          <w:lang w:val="hy-AM"/>
        </w:rPr>
        <w:t xml:space="preserve">Հ․ </w:t>
      </w:r>
      <w:r w:rsidRPr="00DF227B">
        <w:rPr>
          <w:rFonts w:ascii="GHEA Mariam" w:eastAsia="Times New Roman" w:hAnsi="GHEA Mariam" w:cs="Times New Roman"/>
          <w:sz w:val="24"/>
          <w:szCs w:val="24"/>
          <w:lang w:val="hy-AM"/>
        </w:rPr>
        <w:t>Թումանյան</w:t>
      </w:r>
      <w:r w:rsidR="000E3ED6">
        <w:rPr>
          <w:rFonts w:ascii="GHEA Mariam" w:eastAsia="Times New Roman" w:hAnsi="GHEA Mariam" w:cs="Times New Roman"/>
          <w:sz w:val="24"/>
          <w:szCs w:val="24"/>
          <w:lang w:val="hy-AM"/>
        </w:rPr>
        <w:t xml:space="preserve"> փողոց</w:t>
      </w:r>
      <w:r w:rsidRPr="00DF227B">
        <w:rPr>
          <w:rFonts w:ascii="GHEA Mariam" w:eastAsia="Times New Roman" w:hAnsi="GHEA Mariam" w:cs="Times New Roman"/>
          <w:sz w:val="24"/>
          <w:szCs w:val="24"/>
          <w:lang w:val="hy-AM"/>
        </w:rPr>
        <w:t xml:space="preserve"> 21/1։»</w:t>
      </w:r>
      <w:r w:rsidR="00D15231" w:rsidRPr="00DF227B">
        <w:rPr>
          <w:rFonts w:ascii="GHEA Mariam" w:eastAsia="Times New Roman" w:hAnsi="GHEA Mariam" w:cs="Times New Roman"/>
          <w:sz w:val="24"/>
          <w:szCs w:val="24"/>
          <w:lang w:val="hy-AM"/>
        </w:rPr>
        <w:t>,</w:t>
      </w:r>
    </w:p>
    <w:p w14:paraId="2C32E13F" w14:textId="38968B67" w:rsidR="00D15231" w:rsidRPr="00DF227B" w:rsidRDefault="00E64E1B"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23</w:t>
      </w:r>
      <w:r w:rsidR="003B7A22" w:rsidRPr="00DF227B">
        <w:rPr>
          <w:rFonts w:ascii="GHEA Mariam" w:eastAsia="Times New Roman" w:hAnsi="GHEA Mariam" w:cs="Times New Roman"/>
          <w:sz w:val="24"/>
          <w:szCs w:val="24"/>
          <w:lang w:val="hy-AM"/>
        </w:rPr>
        <w:t>)</w:t>
      </w:r>
      <w:r w:rsidR="004F0253" w:rsidRPr="00DF227B">
        <w:rPr>
          <w:rFonts w:ascii="GHEA Mariam" w:eastAsia="Times New Roman" w:hAnsi="GHEA Mariam" w:cs="Times New Roman"/>
          <w:sz w:val="24"/>
          <w:szCs w:val="24"/>
          <w:lang w:val="hy-AM"/>
        </w:rPr>
        <w:t xml:space="preserve"> 37-րդ</w:t>
      </w:r>
      <w:r w:rsidR="002C0C45" w:rsidRPr="00DF227B">
        <w:rPr>
          <w:rFonts w:ascii="GHEA Mariam" w:eastAsia="Times New Roman" w:hAnsi="GHEA Mariam" w:cs="Times New Roman"/>
          <w:sz w:val="24"/>
          <w:szCs w:val="24"/>
          <w:lang w:val="hy-AM"/>
        </w:rPr>
        <w:t xml:space="preserve"> և 38-րդ</w:t>
      </w:r>
      <w:r w:rsidR="004F0253" w:rsidRPr="00DF227B">
        <w:rPr>
          <w:rFonts w:ascii="GHEA Mariam" w:eastAsia="Times New Roman" w:hAnsi="GHEA Mariam" w:cs="Times New Roman"/>
          <w:sz w:val="24"/>
          <w:szCs w:val="24"/>
          <w:lang w:val="hy-AM"/>
        </w:rPr>
        <w:t xml:space="preserve"> կետ</w:t>
      </w:r>
      <w:r w:rsidR="002C0C45" w:rsidRPr="00DF227B">
        <w:rPr>
          <w:rFonts w:ascii="GHEA Mariam" w:eastAsia="Times New Roman" w:hAnsi="GHEA Mariam" w:cs="Times New Roman"/>
          <w:sz w:val="24"/>
          <w:szCs w:val="24"/>
          <w:lang w:val="hy-AM"/>
        </w:rPr>
        <w:t>եր</w:t>
      </w:r>
      <w:r w:rsidR="004F0253" w:rsidRPr="00DF227B">
        <w:rPr>
          <w:rFonts w:ascii="GHEA Mariam" w:eastAsia="Times New Roman" w:hAnsi="GHEA Mariam" w:cs="Times New Roman"/>
          <w:sz w:val="24"/>
          <w:szCs w:val="24"/>
          <w:lang w:val="hy-AM"/>
        </w:rPr>
        <w:t xml:space="preserve">ը շարադրել հետևյալ </w:t>
      </w:r>
      <w:r w:rsidR="001872DE" w:rsidRPr="00DF227B">
        <w:rPr>
          <w:rFonts w:ascii="GHEA Mariam" w:eastAsia="Times New Roman" w:hAnsi="GHEA Mariam" w:cs="Times New Roman"/>
          <w:sz w:val="24"/>
          <w:szCs w:val="24"/>
          <w:lang w:val="hy-AM"/>
        </w:rPr>
        <w:t>խմբագրությամբ</w:t>
      </w:r>
      <w:r w:rsidR="004F0253" w:rsidRPr="00DF227B">
        <w:rPr>
          <w:rFonts w:ascii="Cambria Math" w:eastAsia="Times New Roman" w:hAnsi="Cambria Math" w:cs="Cambria Math"/>
          <w:sz w:val="24"/>
          <w:szCs w:val="24"/>
          <w:lang w:val="hy-AM"/>
        </w:rPr>
        <w:t>․</w:t>
      </w:r>
    </w:p>
    <w:p w14:paraId="36F7EF13" w14:textId="77777777" w:rsidR="002C0C45" w:rsidRPr="00DF227B" w:rsidRDefault="004F0253" w:rsidP="001E7A5C">
      <w:pPr>
        <w:shd w:val="clear" w:color="auto" w:fill="FFFFFF"/>
        <w:spacing w:after="0" w:line="360" w:lineRule="auto"/>
        <w:ind w:firstLine="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w:t>
      </w:r>
      <w:r w:rsidR="00331C91" w:rsidRPr="00DF227B">
        <w:rPr>
          <w:rFonts w:ascii="GHEA Mariam" w:eastAsia="Times New Roman" w:hAnsi="GHEA Mariam" w:cs="Times New Roman"/>
          <w:sz w:val="24"/>
          <w:szCs w:val="24"/>
          <w:lang w:val="hy-AM"/>
        </w:rPr>
        <w:t>37. Մայրուղիներին կից անշարժ գույքը հասցեավորելիս նշվում է անշարժ գույքի գտնվելու վայրը՝ մարզը, համայնքը, բնակավայրը, մայրուղու անվանումը, անշարժ գույքի տեղադիրքը մայրուղու նկատմամբ՝ արտահայտված կիլոմետրերով և անշարժ գույքի համարը՝ իրարից անջատելով գծիկով, անշարժ գույքի անվանումը, օրինակ՝ Երևան-Սևան մայրուղու 54-55 կմ հատվածում գտնվող թիվ 10 շինության հասցեն կլինի Գեղարքունիքի մարզ, Սևան համայնք, Սևան քաղաք, Երևան-Սևան մայրուղի 54-10 շինություն։</w:t>
      </w:r>
    </w:p>
    <w:p w14:paraId="609B86CA" w14:textId="77777777" w:rsidR="004F0253" w:rsidRPr="00DF227B" w:rsidRDefault="001108C7" w:rsidP="001E7A5C">
      <w:pPr>
        <w:shd w:val="clear" w:color="auto" w:fill="FFFFFF"/>
        <w:spacing w:after="0" w:line="360" w:lineRule="auto"/>
        <w:ind w:firstLine="54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lastRenderedPageBreak/>
        <w:t>38. Մայրուղիներին կից անշարժ գույքը համարակալվում է մայրուղու ձախ կողմից` կենտ համարներով, իսկ աջից` զույգ համարներով. համարակալումն իրականացվում է տվյալ բնակավայրի սահմաններում գտվող մայրուղու սկզբից:</w:t>
      </w:r>
      <w:r w:rsidR="004F0253" w:rsidRPr="00DF227B">
        <w:rPr>
          <w:rFonts w:ascii="GHEA Mariam" w:eastAsia="Times New Roman" w:hAnsi="GHEA Mariam" w:cs="Times New Roman"/>
          <w:sz w:val="24"/>
          <w:szCs w:val="24"/>
          <w:lang w:val="hy-AM"/>
        </w:rPr>
        <w:t>»</w:t>
      </w:r>
      <w:r w:rsidR="00331C91" w:rsidRPr="00DF227B">
        <w:rPr>
          <w:rFonts w:ascii="GHEA Mariam" w:eastAsia="Times New Roman" w:hAnsi="GHEA Mariam" w:cs="Times New Roman"/>
          <w:sz w:val="24"/>
          <w:szCs w:val="24"/>
          <w:lang w:val="hy-AM"/>
        </w:rPr>
        <w:t>,</w:t>
      </w:r>
    </w:p>
    <w:p w14:paraId="498ED9E2" w14:textId="591FE65B" w:rsidR="00331C91" w:rsidRPr="00DF227B" w:rsidRDefault="00E64E1B"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24</w:t>
      </w:r>
      <w:r w:rsidR="00331C91" w:rsidRPr="00DF227B">
        <w:rPr>
          <w:rFonts w:ascii="GHEA Mariam" w:eastAsia="Times New Roman" w:hAnsi="GHEA Mariam" w:cs="Times New Roman"/>
          <w:sz w:val="24"/>
          <w:szCs w:val="24"/>
          <w:lang w:val="hy-AM"/>
        </w:rPr>
        <w:t xml:space="preserve">) </w:t>
      </w:r>
      <w:r w:rsidR="002447C8" w:rsidRPr="00DF227B">
        <w:rPr>
          <w:rFonts w:ascii="GHEA Mariam" w:eastAsia="Times New Roman" w:hAnsi="GHEA Mariam" w:cs="Times New Roman"/>
          <w:sz w:val="24"/>
          <w:szCs w:val="24"/>
          <w:lang w:val="hy-AM"/>
        </w:rPr>
        <w:t>39-րդ կետում</w:t>
      </w:r>
      <w:r w:rsidRPr="000E5110">
        <w:rPr>
          <w:rFonts w:ascii="GHEA Mariam" w:eastAsia="Times New Roman" w:hAnsi="GHEA Mariam" w:cs="Times New Roman"/>
          <w:sz w:val="24"/>
          <w:szCs w:val="24"/>
          <w:highlight w:val="yellow"/>
          <w:lang w:val="hy-AM"/>
        </w:rPr>
        <w:t>՝</w:t>
      </w:r>
      <w:r w:rsidR="002447C8" w:rsidRPr="00DF227B">
        <w:rPr>
          <w:rFonts w:ascii="GHEA Mariam" w:eastAsia="Times New Roman" w:hAnsi="GHEA Mariam" w:cs="Times New Roman"/>
          <w:sz w:val="24"/>
          <w:szCs w:val="24"/>
          <w:lang w:val="hy-AM"/>
        </w:rPr>
        <w:t xml:space="preserve"> </w:t>
      </w:r>
      <w:r w:rsidR="00BF3BFC" w:rsidRPr="00DF227B">
        <w:rPr>
          <w:rFonts w:ascii="GHEA Mariam" w:eastAsia="Times New Roman" w:hAnsi="GHEA Mariam" w:cs="Times New Roman"/>
          <w:sz w:val="24"/>
          <w:szCs w:val="24"/>
          <w:lang w:val="hy-AM"/>
        </w:rPr>
        <w:t xml:space="preserve">«փողոցի» բառը փոխարինել </w:t>
      </w:r>
      <w:r w:rsidR="00704B6F" w:rsidRPr="00DF227B">
        <w:rPr>
          <w:rFonts w:ascii="GHEA Mariam" w:eastAsia="Times New Roman" w:hAnsi="GHEA Mariam" w:cs="Times New Roman"/>
          <w:sz w:val="24"/>
          <w:szCs w:val="24"/>
          <w:lang w:val="hy-AM"/>
        </w:rPr>
        <w:t>«ներբնակավայրային աշխարհագրական օբյեկտի» բառերով</w:t>
      </w:r>
      <w:r w:rsidR="000B6D70" w:rsidRPr="00DF227B">
        <w:rPr>
          <w:rFonts w:ascii="GHEA Mariam" w:eastAsia="Times New Roman" w:hAnsi="GHEA Mariam" w:cs="Times New Roman"/>
          <w:sz w:val="24"/>
          <w:szCs w:val="24"/>
          <w:lang w:val="hy-AM"/>
        </w:rPr>
        <w:t>, «անվանումն</w:t>
      </w:r>
      <w:r w:rsidR="000E5110">
        <w:rPr>
          <w:rFonts w:ascii="GHEA Mariam" w:eastAsia="Times New Roman" w:hAnsi="GHEA Mariam" w:cs="Times New Roman"/>
          <w:sz w:val="24"/>
          <w:szCs w:val="24"/>
          <w:lang w:val="hy-AM"/>
        </w:rPr>
        <w:t xml:space="preserve"> ու</w:t>
      </w:r>
      <w:r w:rsidR="000B6D70" w:rsidRPr="00DF227B">
        <w:rPr>
          <w:rFonts w:ascii="GHEA Mariam" w:eastAsia="Times New Roman" w:hAnsi="GHEA Mariam" w:cs="Times New Roman"/>
          <w:sz w:val="24"/>
          <w:szCs w:val="24"/>
          <w:lang w:val="hy-AM"/>
        </w:rPr>
        <w:t>» բառ</w:t>
      </w:r>
      <w:r w:rsidR="000E5110">
        <w:rPr>
          <w:rFonts w:ascii="GHEA Mariam" w:eastAsia="Times New Roman" w:hAnsi="GHEA Mariam" w:cs="Times New Roman"/>
          <w:sz w:val="24"/>
          <w:szCs w:val="24"/>
          <w:lang w:val="hy-AM"/>
        </w:rPr>
        <w:t>եր</w:t>
      </w:r>
      <w:r w:rsidR="000B6D70" w:rsidRPr="00DF227B">
        <w:rPr>
          <w:rFonts w:ascii="GHEA Mariam" w:eastAsia="Times New Roman" w:hAnsi="GHEA Mariam" w:cs="Times New Roman"/>
          <w:sz w:val="24"/>
          <w:szCs w:val="24"/>
          <w:lang w:val="hy-AM"/>
        </w:rPr>
        <w:t>ը հանել, «համարը» բառից հետո լրացնել «</w:t>
      </w:r>
      <w:r w:rsidR="00F02C5A" w:rsidRPr="00DF227B">
        <w:rPr>
          <w:rFonts w:ascii="GHEA Mariam" w:eastAsia="Times New Roman" w:hAnsi="GHEA Mariam" w:cs="Times New Roman"/>
          <w:sz w:val="24"/>
          <w:szCs w:val="24"/>
          <w:lang w:val="hy-AM"/>
        </w:rPr>
        <w:t>և անվանումը</w:t>
      </w:r>
      <w:r w:rsidR="000B6D70" w:rsidRPr="00DF227B">
        <w:rPr>
          <w:rFonts w:ascii="GHEA Mariam" w:eastAsia="Times New Roman" w:hAnsi="GHEA Mariam" w:cs="Times New Roman"/>
          <w:sz w:val="24"/>
          <w:szCs w:val="24"/>
          <w:lang w:val="hy-AM"/>
        </w:rPr>
        <w:t>»</w:t>
      </w:r>
      <w:r w:rsidR="00097B6F" w:rsidRPr="00DF227B">
        <w:rPr>
          <w:rFonts w:ascii="GHEA Mariam" w:eastAsia="Times New Roman" w:hAnsi="GHEA Mariam" w:cs="Times New Roman"/>
          <w:sz w:val="24"/>
          <w:szCs w:val="24"/>
          <w:lang w:val="hy-AM"/>
        </w:rPr>
        <w:t xml:space="preserve"> բառ</w:t>
      </w:r>
      <w:r w:rsidR="007119C9" w:rsidRPr="00DF227B">
        <w:rPr>
          <w:rFonts w:ascii="GHEA Mariam" w:eastAsia="Times New Roman" w:hAnsi="GHEA Mariam" w:cs="Times New Roman"/>
          <w:sz w:val="24"/>
          <w:szCs w:val="24"/>
          <w:lang w:val="hy-AM"/>
        </w:rPr>
        <w:t>եր</w:t>
      </w:r>
      <w:r w:rsidR="00097B6F" w:rsidRPr="00DF227B">
        <w:rPr>
          <w:rFonts w:ascii="GHEA Mariam" w:eastAsia="Times New Roman" w:hAnsi="GHEA Mariam" w:cs="Times New Roman"/>
          <w:sz w:val="24"/>
          <w:szCs w:val="24"/>
          <w:lang w:val="hy-AM"/>
        </w:rPr>
        <w:t>ը</w:t>
      </w:r>
      <w:r w:rsidR="00C6523E" w:rsidRPr="00DF227B">
        <w:rPr>
          <w:rFonts w:ascii="GHEA Mariam" w:eastAsia="Times New Roman" w:hAnsi="GHEA Mariam" w:cs="Times New Roman"/>
          <w:sz w:val="24"/>
          <w:szCs w:val="24"/>
          <w:lang w:val="hy-AM"/>
        </w:rPr>
        <w:t>,</w:t>
      </w:r>
      <w:r w:rsidR="002A4E49" w:rsidRPr="00DF227B">
        <w:rPr>
          <w:rFonts w:ascii="GHEA Mariam" w:eastAsia="Times New Roman" w:hAnsi="GHEA Mariam" w:cs="Times New Roman"/>
          <w:sz w:val="24"/>
          <w:szCs w:val="24"/>
          <w:lang w:val="hy-AM"/>
        </w:rPr>
        <w:t xml:space="preserve"> </w:t>
      </w:r>
      <w:r w:rsidR="00572621" w:rsidRPr="00DF227B">
        <w:rPr>
          <w:rFonts w:ascii="GHEA Mariam" w:eastAsia="Times New Roman" w:hAnsi="GHEA Mariam" w:cs="Times New Roman"/>
          <w:sz w:val="24"/>
          <w:szCs w:val="24"/>
          <w:lang w:val="hy-AM"/>
        </w:rPr>
        <w:t>«10-րդ» թիվը փոխարինել «Առինջ բնակավայր, 10»</w:t>
      </w:r>
      <w:r w:rsidR="007C6474" w:rsidRPr="00DF227B">
        <w:rPr>
          <w:rFonts w:ascii="GHEA Mariam" w:eastAsia="Times New Roman" w:hAnsi="GHEA Mariam" w:cs="Times New Roman"/>
          <w:sz w:val="24"/>
          <w:szCs w:val="24"/>
          <w:lang w:val="hy-AM"/>
        </w:rPr>
        <w:t xml:space="preserve"> բառերով, կետադրական նշանով </w:t>
      </w:r>
      <w:r w:rsidR="00572621" w:rsidRPr="00DF227B">
        <w:rPr>
          <w:rFonts w:ascii="GHEA Mariam" w:eastAsia="Times New Roman" w:hAnsi="GHEA Mariam" w:cs="Times New Roman"/>
          <w:sz w:val="24"/>
          <w:szCs w:val="24"/>
          <w:lang w:val="hy-AM"/>
        </w:rPr>
        <w:t>և թվով</w:t>
      </w:r>
      <w:r w:rsidR="00D63AAC" w:rsidRPr="00DF227B">
        <w:rPr>
          <w:rFonts w:ascii="GHEA Mariam" w:eastAsia="Times New Roman" w:hAnsi="GHEA Mariam" w:cs="Times New Roman"/>
          <w:sz w:val="24"/>
          <w:szCs w:val="24"/>
          <w:lang w:val="hy-AM"/>
        </w:rPr>
        <w:t>,</w:t>
      </w:r>
    </w:p>
    <w:p w14:paraId="08499F87" w14:textId="2B85F84E" w:rsidR="00D63AAC" w:rsidRPr="00DF227B" w:rsidRDefault="00E64E1B" w:rsidP="001E7A5C">
      <w:pPr>
        <w:shd w:val="clear" w:color="auto" w:fill="FFFFFF"/>
        <w:spacing w:after="0" w:line="360" w:lineRule="auto"/>
        <w:ind w:firstLine="36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25</w:t>
      </w:r>
      <w:r w:rsidR="00D63AAC" w:rsidRPr="00DF227B">
        <w:rPr>
          <w:rFonts w:ascii="GHEA Mariam" w:eastAsia="Times New Roman" w:hAnsi="GHEA Mariam" w:cs="Times New Roman"/>
          <w:sz w:val="24"/>
          <w:szCs w:val="24"/>
          <w:lang w:val="hy-AM"/>
        </w:rPr>
        <w:t>) 41-րդ կետը շարադրել հետևյալ խմբագրությամբ</w:t>
      </w:r>
      <w:r w:rsidR="00787F28" w:rsidRPr="00DF227B">
        <w:rPr>
          <w:rFonts w:ascii="Cambria Math" w:eastAsia="Times New Roman" w:hAnsi="Cambria Math" w:cs="Cambria Math"/>
          <w:sz w:val="24"/>
          <w:szCs w:val="24"/>
          <w:lang w:val="hy-AM"/>
        </w:rPr>
        <w:t>․</w:t>
      </w:r>
    </w:p>
    <w:p w14:paraId="0B79AB27" w14:textId="77777777" w:rsidR="00787F28" w:rsidRDefault="00787F28" w:rsidP="001E7A5C">
      <w:pPr>
        <w:shd w:val="clear" w:color="auto" w:fill="FFFFFF"/>
        <w:spacing w:after="0" w:line="360" w:lineRule="auto"/>
        <w:ind w:firstLine="27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w:t>
      </w:r>
      <w:r w:rsidR="00ED4E19" w:rsidRPr="00DF227B">
        <w:rPr>
          <w:rFonts w:ascii="GHEA Mariam" w:eastAsia="Times New Roman" w:hAnsi="GHEA Mariam" w:cs="Times New Roman"/>
          <w:sz w:val="24"/>
          <w:szCs w:val="24"/>
          <w:lang w:val="hy-AM"/>
        </w:rPr>
        <w:t>41</w:t>
      </w:r>
      <w:r w:rsidR="00ED4E19" w:rsidRPr="00DF227B">
        <w:rPr>
          <w:rFonts w:ascii="Cambria Math" w:eastAsia="Times New Roman" w:hAnsi="Cambria Math" w:cs="Cambria Math"/>
          <w:sz w:val="24"/>
          <w:szCs w:val="24"/>
          <w:lang w:val="hy-AM"/>
        </w:rPr>
        <w:t>․</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Անշարժ</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գույքի</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հասցեավորման</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աշխատանքներն</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իրականացվում</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են</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հասցեների</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ռեեստրի</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քարտեզագրական</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բաղադրիչի</w:t>
      </w:r>
      <w:r w:rsidR="00ED4E19" w:rsidRPr="00DF227B">
        <w:rPr>
          <w:rFonts w:ascii="GHEA Mariam" w:eastAsia="Times New Roman" w:hAnsi="GHEA Mariam" w:cs="Times New Roman"/>
          <w:sz w:val="24"/>
          <w:szCs w:val="24"/>
          <w:lang w:val="hy-AM"/>
        </w:rPr>
        <w:t xml:space="preserve"> </w:t>
      </w:r>
      <w:r w:rsidR="00ED4E19" w:rsidRPr="00DF227B">
        <w:rPr>
          <w:rFonts w:ascii="GHEA Mariam" w:eastAsia="Times New Roman" w:hAnsi="GHEA Mariam" w:cs="GHEA Mariam"/>
          <w:sz w:val="24"/>
          <w:szCs w:val="24"/>
          <w:lang w:val="hy-AM"/>
        </w:rPr>
        <w:t>միջոցով։</w:t>
      </w:r>
      <w:r w:rsidRPr="00DF227B">
        <w:rPr>
          <w:rFonts w:ascii="GHEA Mariam" w:eastAsia="Times New Roman" w:hAnsi="GHEA Mariam" w:cs="Times New Roman"/>
          <w:sz w:val="24"/>
          <w:szCs w:val="24"/>
          <w:lang w:val="hy-AM"/>
        </w:rPr>
        <w:t>»</w:t>
      </w:r>
      <w:r w:rsidR="007B5CD7">
        <w:rPr>
          <w:rFonts w:ascii="GHEA Mariam" w:eastAsia="Times New Roman" w:hAnsi="GHEA Mariam" w:cs="Times New Roman"/>
          <w:sz w:val="24"/>
          <w:szCs w:val="24"/>
          <w:lang w:val="hy-AM"/>
        </w:rPr>
        <w:t>,</w:t>
      </w:r>
    </w:p>
    <w:p w14:paraId="55A7B7FB" w14:textId="31CCB27D" w:rsidR="007B5CD7" w:rsidRDefault="00E64E1B" w:rsidP="001E7A5C">
      <w:pPr>
        <w:shd w:val="clear" w:color="auto" w:fill="FFFFFF"/>
        <w:spacing w:after="0" w:line="360" w:lineRule="auto"/>
        <w:ind w:firstLine="27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26</w:t>
      </w:r>
      <w:r w:rsidR="007B5CD7" w:rsidRPr="00666182">
        <w:rPr>
          <w:rFonts w:ascii="GHEA Mariam" w:eastAsia="Times New Roman" w:hAnsi="GHEA Mariam" w:cs="Times New Roman"/>
          <w:sz w:val="24"/>
          <w:szCs w:val="24"/>
          <w:lang w:val="hy-AM"/>
        </w:rPr>
        <w:t xml:space="preserve">) </w:t>
      </w:r>
      <w:r w:rsidR="00B44C0A" w:rsidRPr="00666182">
        <w:rPr>
          <w:rFonts w:ascii="GHEA Mariam" w:eastAsia="Times New Roman" w:hAnsi="GHEA Mariam" w:cs="Times New Roman"/>
          <w:sz w:val="24"/>
          <w:szCs w:val="24"/>
          <w:lang w:val="hy-AM"/>
        </w:rPr>
        <w:t>43</w:t>
      </w:r>
      <w:r w:rsidR="00B44C0A">
        <w:rPr>
          <w:rFonts w:ascii="GHEA Mariam" w:eastAsia="Times New Roman" w:hAnsi="GHEA Mariam" w:cs="Times New Roman"/>
          <w:sz w:val="24"/>
          <w:szCs w:val="24"/>
          <w:lang w:val="hy-AM"/>
        </w:rPr>
        <w:t>-րդ և 44-րդ կետերն ուժը կորցրած ճանաչել,</w:t>
      </w:r>
    </w:p>
    <w:p w14:paraId="1E49F698" w14:textId="45BC4D79" w:rsidR="0095391C" w:rsidRDefault="00E64E1B" w:rsidP="001E7A5C">
      <w:pPr>
        <w:shd w:val="clear" w:color="auto" w:fill="FFFFFF"/>
        <w:spacing w:after="0" w:line="360" w:lineRule="auto"/>
        <w:ind w:firstLine="27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27</w:t>
      </w:r>
      <w:r w:rsidR="00131F47" w:rsidRPr="008A6D2C">
        <w:rPr>
          <w:rFonts w:ascii="GHEA Mariam" w:eastAsia="Times New Roman" w:hAnsi="GHEA Mariam" w:cs="Times New Roman"/>
          <w:sz w:val="24"/>
          <w:szCs w:val="24"/>
          <w:lang w:val="hy-AM"/>
        </w:rPr>
        <w:t xml:space="preserve">) </w:t>
      </w:r>
      <w:r w:rsidR="008A6D2C">
        <w:rPr>
          <w:rFonts w:ascii="GHEA Mariam" w:eastAsia="Times New Roman" w:hAnsi="GHEA Mariam" w:cs="Times New Roman"/>
          <w:sz w:val="24"/>
          <w:szCs w:val="24"/>
          <w:lang w:val="hy-AM"/>
        </w:rPr>
        <w:t>45-րդ կետում «բնակարանի կամ շինության հերթական համարը և</w:t>
      </w:r>
      <w:r w:rsidR="00030EB6">
        <w:rPr>
          <w:rFonts w:ascii="GHEA Mariam" w:eastAsia="Times New Roman" w:hAnsi="GHEA Mariam" w:cs="Times New Roman"/>
          <w:sz w:val="24"/>
          <w:szCs w:val="24"/>
          <w:lang w:val="hy-AM"/>
        </w:rPr>
        <w:t xml:space="preserve"> «բնակարան» կամ «շինություն»</w:t>
      </w:r>
      <w:r w:rsidR="004B6033">
        <w:rPr>
          <w:rFonts w:ascii="GHEA Mariam" w:eastAsia="Times New Roman" w:hAnsi="GHEA Mariam" w:cs="Times New Roman"/>
          <w:sz w:val="24"/>
          <w:szCs w:val="24"/>
          <w:lang w:val="hy-AM"/>
        </w:rPr>
        <w:t xml:space="preserve"> </w:t>
      </w:r>
      <w:r w:rsidR="000D66A9">
        <w:rPr>
          <w:rFonts w:ascii="GHEA Mariam" w:eastAsia="Times New Roman" w:hAnsi="GHEA Mariam" w:cs="Times New Roman"/>
          <w:sz w:val="24"/>
          <w:szCs w:val="24"/>
          <w:lang w:val="hy-AM"/>
        </w:rPr>
        <w:t>բառը</w:t>
      </w:r>
      <w:r w:rsidR="008A6D2C">
        <w:rPr>
          <w:rFonts w:ascii="GHEA Mariam" w:eastAsia="Times New Roman" w:hAnsi="GHEA Mariam" w:cs="Times New Roman"/>
          <w:sz w:val="24"/>
          <w:szCs w:val="24"/>
          <w:lang w:val="hy-AM"/>
        </w:rPr>
        <w:t>» բառերը փոխարինել «</w:t>
      </w:r>
      <w:r w:rsidR="00E52309" w:rsidRPr="00E52309">
        <w:rPr>
          <w:rFonts w:ascii="GHEA Mariam" w:eastAsia="Times New Roman" w:hAnsi="GHEA Mariam" w:cs="Times New Roman"/>
          <w:sz w:val="24"/>
          <w:szCs w:val="24"/>
          <w:lang w:val="hy-AM"/>
        </w:rPr>
        <w:t>անշարժ գույքի հերթական համարը և անվանումը</w:t>
      </w:r>
      <w:r w:rsidR="008A6D2C">
        <w:rPr>
          <w:rFonts w:ascii="GHEA Mariam" w:eastAsia="Times New Roman" w:hAnsi="GHEA Mariam" w:cs="Times New Roman"/>
          <w:sz w:val="24"/>
          <w:szCs w:val="24"/>
          <w:lang w:val="hy-AM"/>
        </w:rPr>
        <w:t>» բառերով,</w:t>
      </w:r>
    </w:p>
    <w:p w14:paraId="1685F9F7" w14:textId="427BCCCA" w:rsidR="00322B77" w:rsidRDefault="00E64E1B" w:rsidP="001E7A5C">
      <w:pPr>
        <w:shd w:val="clear" w:color="auto" w:fill="FFFFFF"/>
        <w:spacing w:after="0" w:line="360" w:lineRule="auto"/>
        <w:ind w:firstLine="27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28</w:t>
      </w:r>
      <w:r w:rsidR="00322B77" w:rsidRPr="00952D9C">
        <w:rPr>
          <w:rFonts w:ascii="GHEA Mariam" w:eastAsia="Times New Roman" w:hAnsi="GHEA Mariam" w:cs="Times New Roman"/>
          <w:sz w:val="24"/>
          <w:szCs w:val="24"/>
          <w:lang w:val="hy-AM"/>
        </w:rPr>
        <w:t xml:space="preserve">) </w:t>
      </w:r>
      <w:r w:rsidR="002F0697">
        <w:rPr>
          <w:rFonts w:ascii="GHEA Mariam" w:eastAsia="Times New Roman" w:hAnsi="GHEA Mariam" w:cs="Times New Roman"/>
          <w:sz w:val="24"/>
          <w:szCs w:val="24"/>
          <w:lang w:val="hy-AM"/>
        </w:rPr>
        <w:t>47-49-րդ կետերն ուժը կորցրած ճանաչել</w:t>
      </w:r>
      <w:r w:rsidR="00952D9C">
        <w:rPr>
          <w:rFonts w:ascii="GHEA Mariam" w:eastAsia="Times New Roman" w:hAnsi="GHEA Mariam" w:cs="Times New Roman"/>
          <w:sz w:val="24"/>
          <w:szCs w:val="24"/>
          <w:lang w:val="hy-AM"/>
        </w:rPr>
        <w:t>,</w:t>
      </w:r>
    </w:p>
    <w:p w14:paraId="2CD33CEB" w14:textId="703D48A9" w:rsidR="00952D9C" w:rsidRDefault="00E64E1B" w:rsidP="001E7A5C">
      <w:pPr>
        <w:shd w:val="clear" w:color="auto" w:fill="FFFFFF"/>
        <w:spacing w:after="0" w:line="360" w:lineRule="auto"/>
        <w:ind w:firstLine="27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29</w:t>
      </w:r>
      <w:r w:rsidR="001422E7" w:rsidRPr="001422E7">
        <w:rPr>
          <w:rFonts w:ascii="GHEA Mariam" w:eastAsia="Times New Roman" w:hAnsi="GHEA Mariam" w:cs="Times New Roman"/>
          <w:sz w:val="24"/>
          <w:szCs w:val="24"/>
          <w:lang w:val="hy-AM"/>
        </w:rPr>
        <w:t>)</w:t>
      </w:r>
      <w:r w:rsidR="00952D9C" w:rsidRPr="00041FD1">
        <w:rPr>
          <w:rFonts w:ascii="GHEA Mariam" w:eastAsia="Times New Roman" w:hAnsi="GHEA Mariam" w:cs="Times New Roman"/>
          <w:sz w:val="24"/>
          <w:szCs w:val="24"/>
          <w:lang w:val="hy-AM"/>
        </w:rPr>
        <w:t xml:space="preserve"> </w:t>
      </w:r>
      <w:r w:rsidR="00041FD1">
        <w:rPr>
          <w:rFonts w:ascii="GHEA Mariam" w:eastAsia="Times New Roman" w:hAnsi="GHEA Mariam" w:cs="Times New Roman"/>
          <w:sz w:val="24"/>
          <w:szCs w:val="24"/>
          <w:lang w:val="hy-AM"/>
        </w:rPr>
        <w:t>7-</w:t>
      </w:r>
      <w:r>
        <w:rPr>
          <w:rFonts w:ascii="GHEA Mariam" w:eastAsia="Times New Roman" w:hAnsi="GHEA Mariam" w:cs="Times New Roman"/>
          <w:sz w:val="24"/>
          <w:szCs w:val="24"/>
          <w:lang w:val="hy-AM"/>
        </w:rPr>
        <w:t>8-</w:t>
      </w:r>
      <w:r w:rsidR="00041FD1">
        <w:rPr>
          <w:rFonts w:ascii="GHEA Mariam" w:eastAsia="Times New Roman" w:hAnsi="GHEA Mariam" w:cs="Times New Roman"/>
          <w:sz w:val="24"/>
          <w:szCs w:val="24"/>
          <w:lang w:val="hy-AM"/>
        </w:rPr>
        <w:t xml:space="preserve">րդ </w:t>
      </w:r>
      <w:r>
        <w:rPr>
          <w:rFonts w:ascii="GHEA Mariam" w:eastAsia="Times New Roman" w:hAnsi="GHEA Mariam" w:cs="Times New Roman"/>
          <w:sz w:val="24"/>
          <w:szCs w:val="24"/>
          <w:lang w:val="hy-AM"/>
        </w:rPr>
        <w:t>գլուխներ</w:t>
      </w:r>
      <w:r w:rsidR="001422E7">
        <w:rPr>
          <w:rFonts w:ascii="GHEA Mariam" w:eastAsia="Times New Roman" w:hAnsi="GHEA Mariam" w:cs="Times New Roman"/>
          <w:sz w:val="24"/>
          <w:szCs w:val="24"/>
          <w:lang w:val="hy-AM"/>
        </w:rPr>
        <w:t>ը շարադրել հետևյալ խմբագրությամբ․</w:t>
      </w:r>
    </w:p>
    <w:p w14:paraId="3ED4C216" w14:textId="77777777" w:rsidR="001422E7" w:rsidRDefault="001422E7" w:rsidP="002E60BF">
      <w:pPr>
        <w:shd w:val="clear" w:color="auto" w:fill="FFFFFF"/>
        <w:spacing w:after="0" w:line="360" w:lineRule="auto"/>
        <w:ind w:firstLine="450"/>
        <w:jc w:val="both"/>
        <w:rPr>
          <w:rFonts w:ascii="GHEA Mariam" w:eastAsia="Times New Roman" w:hAnsi="GHEA Mariam" w:cs="Times New Roman"/>
          <w:b/>
          <w:sz w:val="24"/>
          <w:szCs w:val="24"/>
          <w:lang w:val="hy-AM"/>
        </w:rPr>
      </w:pPr>
      <w:r>
        <w:rPr>
          <w:rFonts w:ascii="GHEA Mariam" w:eastAsia="Times New Roman" w:hAnsi="GHEA Mariam" w:cs="Times New Roman"/>
          <w:sz w:val="24"/>
          <w:szCs w:val="24"/>
          <w:lang w:val="hy-AM"/>
        </w:rPr>
        <w:t>«</w:t>
      </w:r>
      <w:r w:rsidRPr="0065565C">
        <w:rPr>
          <w:rFonts w:ascii="GHEA Mariam" w:eastAsia="Times New Roman" w:hAnsi="GHEA Mariam" w:cs="Times New Roman"/>
          <w:b/>
          <w:sz w:val="24"/>
          <w:szCs w:val="24"/>
          <w:lang w:val="hy-AM"/>
        </w:rPr>
        <w:t>VII. ԱՆՇԱՐԺ ԳՈՒՅՔԻ ՕԲՅԵԿՏՆԵՐԻ ՀԱՍՑԵԱՎՈՐՄԱՆ ԿԱՐԳԸ</w:t>
      </w:r>
    </w:p>
    <w:p w14:paraId="0326A11C" w14:textId="77777777" w:rsidR="00727C3F" w:rsidRPr="001422E7" w:rsidRDefault="00727C3F" w:rsidP="002E60BF">
      <w:pPr>
        <w:shd w:val="clear" w:color="auto" w:fill="FFFFFF"/>
        <w:spacing w:after="0" w:line="360" w:lineRule="auto"/>
        <w:ind w:firstLine="450"/>
        <w:jc w:val="both"/>
        <w:rPr>
          <w:rFonts w:ascii="GHEA Mariam" w:eastAsia="Times New Roman" w:hAnsi="GHEA Mariam" w:cs="Times New Roman"/>
          <w:sz w:val="24"/>
          <w:szCs w:val="24"/>
          <w:lang w:val="hy-AM"/>
        </w:rPr>
      </w:pPr>
    </w:p>
    <w:p w14:paraId="7BFF5DD9" w14:textId="77777777" w:rsidR="001422E7" w:rsidRPr="001422E7" w:rsidRDefault="001422E7" w:rsidP="002E60BF">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 xml:space="preserve">50. Անշարժ գույքի օբյեկտի հասցեավորումն իրականացվում է Կադաստրի կոմիտեի կողմից, բացառությամբ </w:t>
      </w:r>
      <w:r w:rsidRPr="00094F94">
        <w:rPr>
          <w:rFonts w:ascii="GHEA Mariam" w:eastAsia="Times New Roman" w:hAnsi="GHEA Mariam" w:cs="Times New Roman"/>
          <w:sz w:val="24"/>
          <w:szCs w:val="24"/>
          <w:lang w:val="hy-AM"/>
        </w:rPr>
        <w:t>սույն կարգի 52-րդ կետով սահմանված դեպքերի</w:t>
      </w:r>
      <w:r w:rsidRPr="001422E7">
        <w:rPr>
          <w:rFonts w:ascii="GHEA Mariam" w:eastAsia="Times New Roman" w:hAnsi="GHEA Mariam" w:cs="Times New Roman"/>
          <w:sz w:val="24"/>
          <w:szCs w:val="24"/>
          <w:lang w:val="hy-AM"/>
        </w:rPr>
        <w:t>:</w:t>
      </w:r>
    </w:p>
    <w:p w14:paraId="0EC05442" w14:textId="77777777" w:rsidR="001422E7" w:rsidRPr="001422E7" w:rsidRDefault="001422E7" w:rsidP="002E60BF">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51. Կադաստրի կոմիտեն անշարժ գույքի օբյեկտի հասցեավորումն իրականացնում է գույքի նկատմամբ իրավունքների պետական գրանցման վարույթի շրջանակներում, ինչպես նաև իր նախաձեռնությամբ՝ հասցեների ռեեստրի տեղեկատվական բազայի ամբողջականությունը, ճշգրտությունը և ստանդարտներին հ</w:t>
      </w:r>
      <w:r w:rsidR="005D525E">
        <w:rPr>
          <w:rFonts w:ascii="GHEA Mariam" w:eastAsia="Times New Roman" w:hAnsi="GHEA Mariam" w:cs="Times New Roman"/>
          <w:sz w:val="24"/>
          <w:szCs w:val="24"/>
          <w:lang w:val="hy-AM"/>
        </w:rPr>
        <w:t>ամապատասխանությունն ապահովելու,</w:t>
      </w:r>
      <w:r w:rsidRPr="001422E7">
        <w:rPr>
          <w:rFonts w:ascii="GHEA Mariam" w:eastAsia="Times New Roman" w:hAnsi="GHEA Mariam" w:cs="Times New Roman"/>
          <w:sz w:val="24"/>
          <w:szCs w:val="24"/>
          <w:lang w:val="hy-AM"/>
        </w:rPr>
        <w:t xml:space="preserve"> չհասցեավորված կամ սխալ հասցեավորված անշարժ գույքի միավորները հասցեավորելու նպատակով:</w:t>
      </w:r>
    </w:p>
    <w:p w14:paraId="036D2D4A" w14:textId="77777777" w:rsidR="001422E7" w:rsidRPr="001422E7" w:rsidRDefault="001422E7" w:rsidP="002E60BF">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lastRenderedPageBreak/>
        <w:t>52. Համայնքների տարածքում տեղակայված անշարժ գույքերի մ</w:t>
      </w:r>
      <w:r w:rsidR="00AB1B74">
        <w:rPr>
          <w:rFonts w:ascii="GHEA Mariam" w:eastAsia="Times New Roman" w:hAnsi="GHEA Mariam" w:cs="Times New Roman"/>
          <w:sz w:val="24"/>
          <w:szCs w:val="24"/>
          <w:lang w:val="hy-AM"/>
        </w:rPr>
        <w:t>իավորման կամ բաժանման դեպքերում</w:t>
      </w:r>
      <w:r w:rsidRPr="001422E7">
        <w:rPr>
          <w:rFonts w:ascii="GHEA Mariam" w:eastAsia="Times New Roman" w:hAnsi="GHEA Mariam" w:cs="Times New Roman"/>
          <w:sz w:val="24"/>
          <w:szCs w:val="24"/>
          <w:lang w:val="hy-AM"/>
        </w:rPr>
        <w:t xml:space="preserve"> հասցեները տրամադրում են համայնքի ղեկավարները:</w:t>
      </w:r>
    </w:p>
    <w:p w14:paraId="0E6F2409" w14:textId="77777777" w:rsidR="001422E7" w:rsidRPr="001422E7" w:rsidRDefault="001422E7" w:rsidP="002E60BF">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53. Հասցեի տրամադրումը վճարովի է անշարժ գույքերի բաժանման կամ միավորման պարագայում:</w:t>
      </w:r>
    </w:p>
    <w:p w14:paraId="58C630EE" w14:textId="77777777" w:rsidR="001422E7" w:rsidRPr="001422E7" w:rsidRDefault="001422E7" w:rsidP="002E60BF">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 xml:space="preserve">54. Սույն </w:t>
      </w:r>
      <w:r w:rsidRPr="00094F94">
        <w:rPr>
          <w:rFonts w:ascii="GHEA Mariam" w:eastAsia="Times New Roman" w:hAnsi="GHEA Mariam" w:cs="Times New Roman"/>
          <w:sz w:val="24"/>
          <w:szCs w:val="24"/>
          <w:lang w:val="hy-AM"/>
        </w:rPr>
        <w:t>կարգի 50-րդ կետով սահմանված դեպքում</w:t>
      </w:r>
      <w:r w:rsidRPr="001422E7">
        <w:rPr>
          <w:rFonts w:ascii="GHEA Mariam" w:eastAsia="Times New Roman" w:hAnsi="GHEA Mariam" w:cs="Times New Roman"/>
          <w:sz w:val="24"/>
          <w:szCs w:val="24"/>
          <w:lang w:val="hy-AM"/>
        </w:rPr>
        <w:t xml:space="preserve">` անշարժ գույքին հասցե տրամադրելու համար գույքի սեփականատերը կամ «Գույքի նկատմամբ իրավունքների պետական գրանցման մասին» օրենքի իմաստով՝ իրավատերը դիմում է ներկայացնում համատասխան համայնքին: Դիմումին կցվում է նաև անշարժ գույքի բաժանմանը կամ միավորմանը վերաբերող հատակագիծը:Դիմումում նշվում են սեփականատիրոջ կամ իրավատիրոջ անունը, հայրանունը, ազգանունը </w:t>
      </w:r>
      <w:r w:rsidRPr="0017797D">
        <w:rPr>
          <w:rFonts w:ascii="GHEA Mariam" w:eastAsia="Times New Roman" w:hAnsi="GHEA Mariam" w:cs="Times New Roman"/>
          <w:sz w:val="24"/>
          <w:szCs w:val="24"/>
          <w:lang w:val="hy-AM"/>
        </w:rPr>
        <w:t>(անվանումը), հեռախոսահամարը, էլեկտրոնային</w:t>
      </w:r>
      <w:r w:rsidRPr="001422E7">
        <w:rPr>
          <w:rFonts w:ascii="GHEA Mariam" w:eastAsia="Times New Roman" w:hAnsi="GHEA Mariam" w:cs="Times New Roman"/>
          <w:sz w:val="24"/>
          <w:szCs w:val="24"/>
          <w:lang w:val="hy-AM"/>
        </w:rPr>
        <w:t xml:space="preserve"> փոստի առկայության դեպքում՝ էլեկտրոնային փոստի հասցեն, անշարժ գույքի գտնվելու վայրը։ Դիմումի ձևը տեղադրվում է տվյալ համայնքի պաշտոնական համացանցային կայքում (առկայության դեպքում):</w:t>
      </w:r>
    </w:p>
    <w:p w14:paraId="464FF520" w14:textId="77777777" w:rsidR="001422E7" w:rsidRPr="001422E7" w:rsidRDefault="00BD4BA2" w:rsidP="002E60BF">
      <w:pPr>
        <w:shd w:val="clear" w:color="auto" w:fill="FFFFFF"/>
        <w:spacing w:after="0" w:line="360" w:lineRule="auto"/>
        <w:ind w:firstLine="27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55. Համայնքի ղեկավարն</w:t>
      </w:r>
      <w:r w:rsidR="001422E7" w:rsidRPr="001422E7">
        <w:rPr>
          <w:rFonts w:ascii="GHEA Mariam" w:eastAsia="Times New Roman" w:hAnsi="GHEA Mariam" w:cs="Times New Roman"/>
          <w:sz w:val="24"/>
          <w:szCs w:val="24"/>
          <w:lang w:val="hy-AM"/>
        </w:rPr>
        <w:t xml:space="preserve"> առավելագույնը 6 աշխատանքային օրվա ընթացքում ընդունում է որոշում՝ անշարժ գույքին հասցե տրամադրելու կամ հասցե տրամադրելը մերժելու մասին:</w:t>
      </w:r>
    </w:p>
    <w:p w14:paraId="047B9E3A" w14:textId="77777777" w:rsidR="001422E7" w:rsidRPr="001422E7" w:rsidRDefault="001422E7" w:rsidP="002E60BF">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56. Անշարժ գույքի հասցեի տրամադրումը կարող է մերժվել, եթե`</w:t>
      </w:r>
    </w:p>
    <w:p w14:paraId="1571C322" w14:textId="77777777" w:rsidR="001422E7" w:rsidRPr="001422E7" w:rsidRDefault="001422E7" w:rsidP="00BD4BA2">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 xml:space="preserve">1) անշարժ գույքի բաժանումը կամ միավորումը թույլատրված չէ </w:t>
      </w:r>
      <w:r w:rsidR="00EC1C76">
        <w:rPr>
          <w:rFonts w:ascii="GHEA Mariam" w:eastAsia="Times New Roman" w:hAnsi="GHEA Mariam" w:cs="Times New Roman"/>
          <w:sz w:val="24"/>
          <w:szCs w:val="24"/>
          <w:lang w:val="hy-AM"/>
        </w:rPr>
        <w:t>Հայաստանի Հանրապետության</w:t>
      </w:r>
      <w:r w:rsidRPr="001422E7">
        <w:rPr>
          <w:rFonts w:ascii="GHEA Mariam" w:eastAsia="Times New Roman" w:hAnsi="GHEA Mariam" w:cs="Times New Roman"/>
          <w:sz w:val="24"/>
          <w:szCs w:val="24"/>
          <w:lang w:val="hy-AM"/>
        </w:rPr>
        <w:t xml:space="preserve"> օրենսդրությամբ.</w:t>
      </w:r>
    </w:p>
    <w:p w14:paraId="48579B56" w14:textId="77777777" w:rsidR="001422E7" w:rsidRPr="001422E7" w:rsidRDefault="001422E7" w:rsidP="00BD4BA2">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2) օբյեկտն ի</w:t>
      </w:r>
      <w:r w:rsidR="00696265">
        <w:rPr>
          <w:rFonts w:ascii="GHEA Mariam" w:eastAsia="Times New Roman" w:hAnsi="GHEA Mariam" w:cs="Times New Roman"/>
          <w:sz w:val="24"/>
          <w:szCs w:val="24"/>
          <w:lang w:val="hy-AM"/>
        </w:rPr>
        <w:t>նքնուրույն գույքային միավոր չէ:</w:t>
      </w:r>
    </w:p>
    <w:p w14:paraId="63EEFD9E" w14:textId="77777777" w:rsidR="001422E7" w:rsidRPr="001422E7" w:rsidRDefault="001422E7" w:rsidP="00B029D3">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57. Համայնքի ղեկավարն անշարժ գույքի հասցեավորման հայտը ստանալուց հետո, նախքան համապատասխան որոշում ընդունելը անշարժ գույքի հասցեավորման հայտը մուտքագրում է Կադաստրի կոմիտեի հասցեների ռեեստրի էլեկտրոնային հարթակ։ Կադաստրի կոմիտեի կողմից ուսումնասիրվում է հայտը, որի հաստատումից հետո ինքնաշխատ եղանակով ձևավորվում է հասցեի հայտի քաղվածքը։ Հայտի ձևը սահմանում է Կադաստրի կոմիտեի ղեկավարը:</w:t>
      </w:r>
    </w:p>
    <w:p w14:paraId="62848C42" w14:textId="77777777" w:rsidR="001422E7" w:rsidRPr="001422E7" w:rsidRDefault="001422E7" w:rsidP="00B029D3">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lastRenderedPageBreak/>
        <w:t>58. Հասցեավորման հայտը կարող է մերժվել, եթե`</w:t>
      </w:r>
    </w:p>
    <w:p w14:paraId="1205B578" w14:textId="77777777" w:rsidR="001422E7" w:rsidRPr="001422E7" w:rsidRDefault="001422E7" w:rsidP="00BD4BA2">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1) հայտով ներկայացված հասցեն չի համապատասխանում սույն կարգի պահանջներին</w:t>
      </w:r>
      <w:r w:rsidRPr="001422E7">
        <w:rPr>
          <w:rFonts w:ascii="Cambria Math" w:eastAsia="Times New Roman" w:hAnsi="Cambria Math" w:cs="Cambria Math"/>
          <w:sz w:val="24"/>
          <w:szCs w:val="24"/>
          <w:lang w:val="hy-AM"/>
        </w:rPr>
        <w:t>․</w:t>
      </w:r>
    </w:p>
    <w:p w14:paraId="000F68E1" w14:textId="77777777" w:rsidR="001422E7" w:rsidRPr="001422E7" w:rsidRDefault="001422E7" w:rsidP="00BD4BA2">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2) հասցեն գրանցված է որպես անշարժ գույքի այլ միավորի հասցե:</w:t>
      </w:r>
    </w:p>
    <w:p w14:paraId="6A3740A0" w14:textId="77777777" w:rsidR="001422E7" w:rsidRPr="001422E7" w:rsidRDefault="001422E7" w:rsidP="00B029D3">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59. Անշարժ գույքի հասցեավորման հայտը հաստատվելուց (բավարարվելուց) հետո ինքնաշխատ եղանակով ձևավորվում է հաստատված հայտի քաղվածքի ծածկագիրը, որից հետո համայնքի ղեկավարը կայացնում է անշարժ գույքին հասցե տրամադրելու մասին որոշում՝ որոշման մեջ ներառելով Կադաստրի կոմիտեի կողմից հաստատված հայտի քաղվածքի ծածկագիրը։</w:t>
      </w:r>
    </w:p>
    <w:p w14:paraId="64B71F81" w14:textId="77777777" w:rsidR="001422E7" w:rsidRPr="001422E7" w:rsidRDefault="001422E7" w:rsidP="00B029D3">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 xml:space="preserve">60. Հասցե տրամադրելու մասին որոշում կայացնելուց հետո համայնքի ղեկավարը այն 1 աշխատանքային օրվա ընթացքում էլեկտրոնային եղանակով ներբեռնում է Կադաստրի կոմիտեի հասցեների ռեեստրի տեղեկատվական համակարգ և ուղարկում է դիմումատուի՝ սույն </w:t>
      </w:r>
      <w:r w:rsidRPr="00C94E40">
        <w:rPr>
          <w:rFonts w:ascii="GHEA Mariam" w:eastAsia="Times New Roman" w:hAnsi="GHEA Mariam" w:cs="Times New Roman"/>
          <w:sz w:val="24"/>
          <w:szCs w:val="24"/>
          <w:lang w:val="hy-AM"/>
        </w:rPr>
        <w:t>կարգի 52-րդ կետով սահմանված</w:t>
      </w:r>
      <w:r w:rsidRPr="001422E7">
        <w:rPr>
          <w:rFonts w:ascii="GHEA Mariam" w:eastAsia="Times New Roman" w:hAnsi="GHEA Mariam" w:cs="Times New Roman"/>
          <w:sz w:val="24"/>
          <w:szCs w:val="24"/>
          <w:lang w:val="hy-AM"/>
        </w:rPr>
        <w:t xml:space="preserve"> կարգով ներկայացված էլեկտրոնային փոստի հասցեին, իսկ </w:t>
      </w:r>
      <w:r w:rsidRPr="00102810">
        <w:rPr>
          <w:rFonts w:ascii="GHEA Mariam" w:eastAsia="Times New Roman" w:hAnsi="GHEA Mariam" w:cs="Times New Roman"/>
          <w:sz w:val="24"/>
          <w:szCs w:val="24"/>
          <w:lang w:val="hy-AM"/>
        </w:rPr>
        <w:t xml:space="preserve">սույն </w:t>
      </w:r>
      <w:r w:rsidR="00F42E2C" w:rsidRPr="00102810">
        <w:rPr>
          <w:rFonts w:ascii="GHEA Mariam" w:eastAsia="Times New Roman" w:hAnsi="GHEA Mariam" w:cs="Times New Roman"/>
          <w:sz w:val="24"/>
          <w:szCs w:val="24"/>
          <w:lang w:val="hy-AM"/>
        </w:rPr>
        <w:t>կարգի 59</w:t>
      </w:r>
      <w:r w:rsidRPr="00102810">
        <w:rPr>
          <w:rFonts w:ascii="GHEA Mariam" w:eastAsia="Times New Roman" w:hAnsi="GHEA Mariam" w:cs="Times New Roman"/>
          <w:sz w:val="24"/>
          <w:szCs w:val="24"/>
          <w:lang w:val="hy-AM"/>
        </w:rPr>
        <w:t>-րդ</w:t>
      </w:r>
      <w:r w:rsidRPr="001422E7">
        <w:rPr>
          <w:rFonts w:ascii="GHEA Mariam" w:eastAsia="Times New Roman" w:hAnsi="GHEA Mariam" w:cs="Times New Roman"/>
          <w:sz w:val="24"/>
          <w:szCs w:val="24"/>
          <w:lang w:val="hy-AM"/>
        </w:rPr>
        <w:t xml:space="preserve"> կետով սահմանված կարգով հաստատված հայտի քաղվածքի ծածկագիրը կարճ հաղորդագրության (sms) միջոցով ուղարկվում է դիմումատուի՝ </w:t>
      </w:r>
      <w:r w:rsidRPr="00C94E40">
        <w:rPr>
          <w:rFonts w:ascii="GHEA Mariam" w:eastAsia="Times New Roman" w:hAnsi="GHEA Mariam" w:cs="Times New Roman"/>
          <w:sz w:val="24"/>
          <w:szCs w:val="24"/>
          <w:lang w:val="hy-AM"/>
        </w:rPr>
        <w:t>սույն կարգի 52-րդ</w:t>
      </w:r>
      <w:r w:rsidRPr="001422E7">
        <w:rPr>
          <w:rFonts w:ascii="GHEA Mariam" w:eastAsia="Times New Roman" w:hAnsi="GHEA Mariam" w:cs="Times New Roman"/>
          <w:sz w:val="24"/>
          <w:szCs w:val="24"/>
          <w:lang w:val="hy-AM"/>
        </w:rPr>
        <w:t xml:space="preserve"> կետով սահմանված կարգով ներկայացված հեռախոսահամարին:</w:t>
      </w:r>
    </w:p>
    <w:p w14:paraId="6040761F" w14:textId="77777777" w:rsidR="001422E7" w:rsidRPr="001422E7" w:rsidRDefault="001422E7" w:rsidP="00B029D3">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61</w:t>
      </w:r>
      <w:r w:rsidRPr="001422E7">
        <w:rPr>
          <w:rFonts w:ascii="Cambria Math" w:eastAsia="Times New Roman" w:hAnsi="Cambria Math" w:cs="Cambria Math"/>
          <w:sz w:val="24"/>
          <w:szCs w:val="24"/>
          <w:lang w:val="hy-AM"/>
        </w:rPr>
        <w:t>․</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Հասցեավորման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հայտը</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մերժվելու</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դեպքում</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մերժված</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հայտում</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նշված</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հասցեով</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անշարժ</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գույքին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հասցե</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տրամադրելու</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մասին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որոշում</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չի</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կարող</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ընդունվել։</w:t>
      </w:r>
    </w:p>
    <w:p w14:paraId="2400706F" w14:textId="77777777" w:rsidR="001422E7" w:rsidRPr="001422E7" w:rsidRDefault="001422E7" w:rsidP="00B029D3">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62</w:t>
      </w:r>
      <w:r w:rsidRPr="001422E7">
        <w:rPr>
          <w:rFonts w:ascii="Cambria Math" w:eastAsia="Times New Roman" w:hAnsi="Cambria Math" w:cs="Cambria Math"/>
          <w:sz w:val="24"/>
          <w:szCs w:val="24"/>
          <w:lang w:val="hy-AM"/>
        </w:rPr>
        <w:t>․</w:t>
      </w:r>
      <w:r w:rsidRPr="001422E7">
        <w:rPr>
          <w:rFonts w:ascii="GHEA Mariam" w:eastAsia="Times New Roman" w:hAnsi="GHEA Mariam" w:cs="Times New Roman"/>
          <w:sz w:val="24"/>
          <w:szCs w:val="24"/>
          <w:lang w:val="hy-AM"/>
        </w:rPr>
        <w:t xml:space="preserve"> </w:t>
      </w:r>
      <w:r w:rsidRPr="00102810">
        <w:rPr>
          <w:rFonts w:ascii="GHEA Mariam" w:eastAsia="Times New Roman" w:hAnsi="GHEA Mariam" w:cs="GHEA Mariam"/>
          <w:sz w:val="24"/>
          <w:szCs w:val="24"/>
          <w:lang w:val="hy-AM"/>
        </w:rPr>
        <w:t>Սույն</w:t>
      </w:r>
      <w:r w:rsidRPr="00102810">
        <w:rPr>
          <w:rFonts w:ascii="GHEA Mariam" w:eastAsia="Times New Roman" w:hAnsi="GHEA Mariam" w:cs="Times New Roman"/>
          <w:sz w:val="24"/>
          <w:szCs w:val="24"/>
          <w:lang w:val="hy-AM"/>
        </w:rPr>
        <w:t xml:space="preserve"> </w:t>
      </w:r>
      <w:r w:rsidRPr="00102810">
        <w:rPr>
          <w:rFonts w:ascii="GHEA Mariam" w:eastAsia="Times New Roman" w:hAnsi="GHEA Mariam" w:cs="GHEA Mariam"/>
          <w:sz w:val="24"/>
          <w:szCs w:val="24"/>
          <w:lang w:val="hy-AM"/>
        </w:rPr>
        <w:t>կարգի</w:t>
      </w:r>
      <w:r w:rsidRPr="00102810">
        <w:rPr>
          <w:rFonts w:ascii="GHEA Mariam" w:eastAsia="Times New Roman" w:hAnsi="GHEA Mariam" w:cs="Times New Roman"/>
          <w:sz w:val="24"/>
          <w:szCs w:val="24"/>
          <w:lang w:val="hy-AM"/>
        </w:rPr>
        <w:t xml:space="preserve"> </w:t>
      </w:r>
      <w:r w:rsidR="005D701D" w:rsidRPr="00102810">
        <w:rPr>
          <w:rFonts w:ascii="GHEA Mariam" w:eastAsia="Times New Roman" w:hAnsi="GHEA Mariam" w:cs="Times New Roman"/>
          <w:sz w:val="24"/>
          <w:szCs w:val="24"/>
          <w:lang w:val="hy-AM"/>
        </w:rPr>
        <w:t>60-րդ</w:t>
      </w:r>
      <w:r w:rsidRPr="00102810">
        <w:rPr>
          <w:rFonts w:ascii="GHEA Mariam" w:eastAsia="Times New Roman" w:hAnsi="GHEA Mariam" w:cs="Times New Roman"/>
          <w:sz w:val="24"/>
          <w:szCs w:val="24"/>
          <w:lang w:val="hy-AM"/>
        </w:rPr>
        <w:t xml:space="preserve"> </w:t>
      </w:r>
      <w:r w:rsidRPr="00102810">
        <w:rPr>
          <w:rFonts w:ascii="GHEA Mariam" w:eastAsia="Times New Roman" w:hAnsi="GHEA Mariam" w:cs="GHEA Mariam"/>
          <w:sz w:val="24"/>
          <w:szCs w:val="24"/>
          <w:lang w:val="hy-AM"/>
        </w:rPr>
        <w:t>կետով</w:t>
      </w:r>
      <w:r w:rsidRPr="00102810">
        <w:rPr>
          <w:rFonts w:ascii="GHEA Mariam" w:eastAsia="Times New Roman" w:hAnsi="GHEA Mariam" w:cs="Times New Roman"/>
          <w:sz w:val="24"/>
          <w:szCs w:val="24"/>
          <w:lang w:val="hy-AM"/>
        </w:rPr>
        <w:t xml:space="preserve"> </w:t>
      </w:r>
      <w:r w:rsidRPr="00102810">
        <w:rPr>
          <w:rFonts w:ascii="GHEA Mariam" w:eastAsia="Times New Roman" w:hAnsi="GHEA Mariam" w:cs="GHEA Mariam"/>
          <w:sz w:val="24"/>
          <w:szCs w:val="24"/>
          <w:lang w:val="hy-AM"/>
        </w:rPr>
        <w:t>սահմանված</w:t>
      </w:r>
      <w:r w:rsidRPr="00102810">
        <w:rPr>
          <w:rFonts w:ascii="GHEA Mariam" w:eastAsia="Times New Roman" w:hAnsi="GHEA Mariam" w:cs="Times New Roman"/>
          <w:sz w:val="24"/>
          <w:szCs w:val="24"/>
          <w:lang w:val="hy-AM"/>
        </w:rPr>
        <w:t xml:space="preserve"> </w:t>
      </w:r>
      <w:r w:rsidRPr="00102810">
        <w:rPr>
          <w:rFonts w:ascii="GHEA Mariam" w:eastAsia="Times New Roman" w:hAnsi="GHEA Mariam" w:cs="GHEA Mariam"/>
          <w:sz w:val="24"/>
          <w:szCs w:val="24"/>
          <w:lang w:val="hy-AM"/>
        </w:rPr>
        <w:t>հասցե</w:t>
      </w:r>
      <w:r w:rsidRPr="00102810">
        <w:rPr>
          <w:rFonts w:ascii="GHEA Mariam" w:eastAsia="Times New Roman" w:hAnsi="GHEA Mariam" w:cs="Times New Roman"/>
          <w:sz w:val="24"/>
          <w:szCs w:val="24"/>
          <w:lang w:val="hy-AM"/>
        </w:rPr>
        <w:t xml:space="preserve"> </w:t>
      </w:r>
      <w:r w:rsidRPr="00102810">
        <w:rPr>
          <w:rFonts w:ascii="GHEA Mariam" w:eastAsia="Times New Roman" w:hAnsi="GHEA Mariam" w:cs="GHEA Mariam"/>
          <w:sz w:val="24"/>
          <w:szCs w:val="24"/>
          <w:lang w:val="hy-AM"/>
        </w:rPr>
        <w:t>տրամադրելու</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մասին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որոշումը</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էլեկտրոնային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եղանակով</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Կադաստրի</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կոմիտ</w:t>
      </w:r>
      <w:r w:rsidRPr="001422E7">
        <w:rPr>
          <w:rFonts w:ascii="GHEA Mariam" w:eastAsia="Times New Roman" w:hAnsi="GHEA Mariam" w:cs="Times New Roman"/>
          <w:sz w:val="24"/>
          <w:szCs w:val="24"/>
          <w:lang w:val="hy-AM"/>
        </w:rPr>
        <w:t>եի հասցեների ռեեստրի էլեկտրոնային հարթակ ներբեռնելու արդյունքում անշարժ գույքի նոր հասցեն անմիջապես արտացոլվում է հասցեների ռեեստրում:</w:t>
      </w:r>
    </w:p>
    <w:p w14:paraId="3FE61EC0" w14:textId="77777777" w:rsidR="001422E7" w:rsidRPr="001422E7" w:rsidRDefault="001422E7" w:rsidP="00B029D3">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t>63</w:t>
      </w:r>
      <w:r w:rsidRPr="001422E7">
        <w:rPr>
          <w:rFonts w:ascii="Cambria Math" w:eastAsia="Times New Roman" w:hAnsi="Cambria Math" w:cs="Cambria Math"/>
          <w:sz w:val="24"/>
          <w:szCs w:val="24"/>
          <w:lang w:val="hy-AM"/>
        </w:rPr>
        <w:t>․</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Հասցե</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տրամադրելու</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որոշման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մեջ</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կարող</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են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ներառվել</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անշարժ</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գույքի</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փոստային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դասիչի</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վերաբերյալ</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տվյալներ։</w:t>
      </w:r>
    </w:p>
    <w:p w14:paraId="7A369013" w14:textId="3C010CDA" w:rsidR="001422E7" w:rsidRDefault="001422E7" w:rsidP="00270A28">
      <w:pPr>
        <w:shd w:val="clear" w:color="auto" w:fill="FFFFFF"/>
        <w:spacing w:after="0" w:line="360" w:lineRule="auto"/>
        <w:ind w:firstLine="270"/>
        <w:jc w:val="both"/>
        <w:rPr>
          <w:rFonts w:ascii="GHEA Mariam" w:eastAsia="Times New Roman" w:hAnsi="GHEA Mariam" w:cs="Times New Roman"/>
          <w:sz w:val="24"/>
          <w:szCs w:val="24"/>
          <w:lang w:val="hy-AM"/>
        </w:rPr>
      </w:pPr>
      <w:r w:rsidRPr="001422E7">
        <w:rPr>
          <w:rFonts w:ascii="GHEA Mariam" w:eastAsia="Times New Roman" w:hAnsi="GHEA Mariam" w:cs="Times New Roman"/>
          <w:sz w:val="24"/>
          <w:szCs w:val="24"/>
          <w:lang w:val="hy-AM"/>
        </w:rPr>
        <w:lastRenderedPageBreak/>
        <w:t>64</w:t>
      </w:r>
      <w:r w:rsidRPr="001422E7">
        <w:rPr>
          <w:rFonts w:ascii="Cambria Math" w:eastAsia="Times New Roman" w:hAnsi="Cambria Math" w:cs="Cambria Math"/>
          <w:sz w:val="24"/>
          <w:szCs w:val="24"/>
          <w:lang w:val="hy-AM"/>
        </w:rPr>
        <w:t>․</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Հասցեավորման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հայտը</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մերժվելու</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դեպքում</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համայնքի</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ղեկավարը</w:t>
      </w:r>
      <w:r w:rsidRPr="001422E7">
        <w:rPr>
          <w:rFonts w:ascii="GHEA Mariam" w:eastAsia="Times New Roman" w:hAnsi="GHEA Mariam" w:cs="Times New Roman"/>
          <w:sz w:val="24"/>
          <w:szCs w:val="24"/>
          <w:lang w:val="hy-AM"/>
        </w:rPr>
        <w:t xml:space="preserve"> 3 </w:t>
      </w:r>
      <w:r w:rsidRPr="001422E7">
        <w:rPr>
          <w:rFonts w:ascii="GHEA Mariam" w:eastAsia="Times New Roman" w:hAnsi="GHEA Mariam" w:cs="GHEA Mariam"/>
          <w:sz w:val="24"/>
          <w:szCs w:val="24"/>
          <w:lang w:val="hy-AM"/>
        </w:rPr>
        <w:t>աշխատանքային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օրվա</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ընթացքում</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վերանայում</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է</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հասցեավորման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հայտը</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և</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օբյեկտին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այլ</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հասցե</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տրամադրելու</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նոր</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հասցեավորման</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հայտ</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է</w:t>
      </w:r>
      <w:r w:rsidRPr="001422E7">
        <w:rPr>
          <w:rFonts w:ascii="GHEA Mariam" w:eastAsia="Times New Roman" w:hAnsi="GHEA Mariam" w:cs="Times New Roman"/>
          <w:sz w:val="24"/>
          <w:szCs w:val="24"/>
          <w:lang w:val="hy-AM"/>
        </w:rPr>
        <w:t xml:space="preserve"> </w:t>
      </w:r>
      <w:r w:rsidRPr="001422E7">
        <w:rPr>
          <w:rFonts w:ascii="GHEA Mariam" w:eastAsia="Times New Roman" w:hAnsi="GHEA Mariam" w:cs="GHEA Mariam"/>
          <w:sz w:val="24"/>
          <w:szCs w:val="24"/>
          <w:lang w:val="hy-AM"/>
        </w:rPr>
        <w:t>ներկայացնում</w:t>
      </w:r>
      <w:r w:rsidRPr="001422E7">
        <w:rPr>
          <w:rFonts w:ascii="GHEA Mariam" w:eastAsia="Times New Roman" w:hAnsi="GHEA Mariam" w:cs="Times New Roman"/>
          <w:sz w:val="24"/>
          <w:szCs w:val="24"/>
          <w:lang w:val="hy-AM"/>
        </w:rPr>
        <w:t>:</w:t>
      </w:r>
    </w:p>
    <w:p w14:paraId="763E2ABA" w14:textId="77777777" w:rsidR="00E64E1B" w:rsidRDefault="00E64E1B" w:rsidP="00727C3F">
      <w:pPr>
        <w:shd w:val="clear" w:color="auto" w:fill="FFFFFF"/>
        <w:spacing w:after="0" w:line="360" w:lineRule="auto"/>
        <w:jc w:val="center"/>
        <w:rPr>
          <w:rFonts w:ascii="GHEA Mariam" w:eastAsia="Times New Roman" w:hAnsi="GHEA Mariam" w:cs="Times New Roman"/>
          <w:b/>
          <w:sz w:val="24"/>
          <w:szCs w:val="24"/>
          <w:lang w:val="hy-AM"/>
        </w:rPr>
      </w:pPr>
    </w:p>
    <w:p w14:paraId="786ED446" w14:textId="2EC5D30B" w:rsidR="00420AB2" w:rsidRDefault="00420AB2" w:rsidP="00727C3F">
      <w:pPr>
        <w:shd w:val="clear" w:color="auto" w:fill="FFFFFF"/>
        <w:spacing w:after="0" w:line="360" w:lineRule="auto"/>
        <w:jc w:val="center"/>
        <w:rPr>
          <w:rFonts w:ascii="GHEA Mariam" w:eastAsia="Times New Roman" w:hAnsi="GHEA Mariam" w:cs="Times New Roman"/>
          <w:b/>
          <w:sz w:val="24"/>
          <w:szCs w:val="24"/>
          <w:lang w:val="hy-AM"/>
        </w:rPr>
      </w:pPr>
      <w:r w:rsidRPr="0055672C">
        <w:rPr>
          <w:rFonts w:ascii="GHEA Mariam" w:eastAsia="Times New Roman" w:hAnsi="GHEA Mariam" w:cs="Times New Roman"/>
          <w:b/>
          <w:sz w:val="24"/>
          <w:szCs w:val="24"/>
          <w:lang w:val="hy-AM"/>
        </w:rPr>
        <w:t>VIII. ԱՆՇԱՐԺ ԳՈՒՅՔԻ ՕԲՅԵԿՏՆԵՐԻ ՎԵՐԱՀԱՍՑԵԱՎՈՐՈՒՄԸ (ՀԱՍՑԵՆԵՐԻ ՓՈՓՈԽՈՒՄԸ) ԵՎ ՀԱՍՑԵՆԵՐԸ ՉԵՂՅԱԼ ՀԱՄԱՐԵԼԸ</w:t>
      </w:r>
    </w:p>
    <w:p w14:paraId="4ED26BAD" w14:textId="77777777" w:rsidR="00727C3F" w:rsidRPr="00420AB2" w:rsidRDefault="00727C3F" w:rsidP="00727C3F">
      <w:pPr>
        <w:shd w:val="clear" w:color="auto" w:fill="FFFFFF"/>
        <w:spacing w:after="0" w:line="360" w:lineRule="auto"/>
        <w:jc w:val="both"/>
        <w:rPr>
          <w:rFonts w:ascii="GHEA Mariam" w:eastAsia="Times New Roman" w:hAnsi="GHEA Mariam" w:cs="Times New Roman"/>
          <w:sz w:val="24"/>
          <w:szCs w:val="24"/>
          <w:lang w:val="hy-AM"/>
        </w:rPr>
      </w:pPr>
    </w:p>
    <w:p w14:paraId="7979BB90" w14:textId="77777777" w:rsidR="00420AB2" w:rsidRPr="00420AB2" w:rsidRDefault="00420AB2" w:rsidP="00270A28">
      <w:pPr>
        <w:shd w:val="clear" w:color="auto" w:fill="FFFFFF"/>
        <w:spacing w:after="0" w:line="360" w:lineRule="auto"/>
        <w:ind w:firstLine="270"/>
        <w:jc w:val="both"/>
        <w:rPr>
          <w:rFonts w:ascii="GHEA Mariam" w:eastAsia="Times New Roman" w:hAnsi="GHEA Mariam" w:cs="Times New Roman"/>
          <w:sz w:val="24"/>
          <w:szCs w:val="24"/>
          <w:lang w:val="hy-AM"/>
        </w:rPr>
      </w:pPr>
      <w:r w:rsidRPr="00420AB2">
        <w:rPr>
          <w:rFonts w:ascii="GHEA Mariam" w:eastAsia="Times New Roman" w:hAnsi="GHEA Mariam" w:cs="Times New Roman"/>
          <w:sz w:val="24"/>
          <w:szCs w:val="24"/>
          <w:lang w:val="hy-AM"/>
        </w:rPr>
        <w:t xml:space="preserve">65. Անշարժ գույքի օբյեկտների վերահասցեավորման համար կարող են հիմք հանդիսանալ բնակավայրերի կամ ներբնակավայրային աշխարհագրական օբյեկտների անվանափոխությունը, որոշակի տարածքում հասցեավորումը սույն կարգի պահանջներին համապատասխանեցնելու նպատակով անշարժ գույքի հասցեավորման կանոնակարգումը (վերահամարակալումը), գրանցում իրականացնող լիազոր մարմնի կողմից հասցեավորման վրիպակներն ուղղելը, </w:t>
      </w:r>
      <w:r w:rsidR="00CC7460">
        <w:rPr>
          <w:rFonts w:ascii="GHEA Mariam" w:eastAsia="Times New Roman" w:hAnsi="GHEA Mariam" w:cs="Times New Roman"/>
          <w:sz w:val="24"/>
          <w:szCs w:val="24"/>
          <w:lang w:val="hy-AM"/>
        </w:rPr>
        <w:t>հասցեավորման առաջարկությունները</w:t>
      </w:r>
      <w:r w:rsidRPr="00420AB2">
        <w:rPr>
          <w:rFonts w:ascii="GHEA Mariam" w:eastAsia="Times New Roman" w:hAnsi="GHEA Mariam" w:cs="Times New Roman"/>
          <w:sz w:val="24"/>
          <w:szCs w:val="24"/>
          <w:lang w:val="hy-AM"/>
        </w:rPr>
        <w:t xml:space="preserve"> և հասցեի փոփոխության այլ դեպքերը:</w:t>
      </w:r>
    </w:p>
    <w:p w14:paraId="4E1D7CD8" w14:textId="77777777" w:rsidR="00420AB2" w:rsidRPr="00420AB2" w:rsidRDefault="00420AB2" w:rsidP="00270A28">
      <w:pPr>
        <w:shd w:val="clear" w:color="auto" w:fill="FFFFFF"/>
        <w:spacing w:after="0" w:line="360" w:lineRule="auto"/>
        <w:ind w:firstLine="270"/>
        <w:jc w:val="both"/>
        <w:rPr>
          <w:rFonts w:ascii="GHEA Mariam" w:eastAsia="Times New Roman" w:hAnsi="GHEA Mariam" w:cs="Times New Roman"/>
          <w:sz w:val="24"/>
          <w:szCs w:val="24"/>
          <w:lang w:val="hy-AM"/>
        </w:rPr>
      </w:pPr>
      <w:r w:rsidRPr="00420AB2">
        <w:rPr>
          <w:rFonts w:ascii="GHEA Mariam" w:eastAsia="Times New Roman" w:hAnsi="GHEA Mariam" w:cs="Times New Roman"/>
          <w:sz w:val="24"/>
          <w:szCs w:val="24"/>
          <w:lang w:val="hy-AM"/>
        </w:rPr>
        <w:t>66. Բնակավայրերի, թաղամասերի, պողոտաների և փողոցների անվանափոխության, շենքերի, շինությունների հասցեների համարների կարգավորման (վերահամարակալման) հետևանքով առաջացած անշարժ գույքի օբյեկտների վերահասցեավորման հ</w:t>
      </w:r>
      <w:r w:rsidR="002F5BA2">
        <w:rPr>
          <w:rFonts w:ascii="GHEA Mariam" w:eastAsia="Times New Roman" w:hAnsi="GHEA Mariam" w:cs="Times New Roman"/>
          <w:sz w:val="24"/>
          <w:szCs w:val="24"/>
          <w:lang w:val="hy-AM"/>
        </w:rPr>
        <w:t>ետ կապված բոլոր փոփոխություններն</w:t>
      </w:r>
      <w:r w:rsidRPr="00420AB2">
        <w:rPr>
          <w:rFonts w:ascii="GHEA Mariam" w:eastAsia="Times New Roman" w:hAnsi="GHEA Mariam" w:cs="Times New Roman"/>
          <w:sz w:val="24"/>
          <w:szCs w:val="24"/>
          <w:lang w:val="hy-AM"/>
        </w:rPr>
        <w:t xml:space="preserve"> արտացոլվում են հասցեների ռեեստրում՝ անվանափոխության կամ անվանակոչման մասին որոշումների հիման վրա:</w:t>
      </w:r>
    </w:p>
    <w:p w14:paraId="5C4B5C49" w14:textId="77777777" w:rsidR="00420AB2" w:rsidRPr="00420AB2" w:rsidRDefault="00420AB2" w:rsidP="00270A28">
      <w:pPr>
        <w:shd w:val="clear" w:color="auto" w:fill="FFFFFF"/>
        <w:spacing w:after="0" w:line="360" w:lineRule="auto"/>
        <w:ind w:firstLine="270"/>
        <w:jc w:val="both"/>
        <w:rPr>
          <w:rFonts w:ascii="GHEA Mariam" w:eastAsia="Times New Roman" w:hAnsi="GHEA Mariam" w:cs="Times New Roman"/>
          <w:sz w:val="24"/>
          <w:szCs w:val="24"/>
          <w:lang w:val="hy-AM"/>
        </w:rPr>
      </w:pPr>
      <w:r w:rsidRPr="00420AB2">
        <w:rPr>
          <w:rFonts w:ascii="GHEA Mariam" w:eastAsia="Times New Roman" w:hAnsi="GHEA Mariam" w:cs="Times New Roman"/>
          <w:sz w:val="24"/>
          <w:szCs w:val="24"/>
          <w:lang w:val="hy-AM"/>
        </w:rPr>
        <w:t>67</w:t>
      </w:r>
      <w:r w:rsidRPr="00420AB2">
        <w:rPr>
          <w:rFonts w:ascii="Cambria Math" w:eastAsia="Times New Roman" w:hAnsi="Cambria Math" w:cs="Cambria Math"/>
          <w:sz w:val="24"/>
          <w:szCs w:val="24"/>
          <w:lang w:val="hy-AM"/>
        </w:rPr>
        <w:t>․</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Անշարժ</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գույքի</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օբյեկտների</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վերա</w:t>
      </w:r>
      <w:r w:rsidRPr="00420AB2">
        <w:rPr>
          <w:rFonts w:ascii="GHEA Mariam" w:eastAsia="Times New Roman" w:hAnsi="GHEA Mariam" w:cs="Times New Roman"/>
          <w:sz w:val="24"/>
          <w:szCs w:val="24"/>
          <w:lang w:val="hy-AM"/>
        </w:rPr>
        <w:t xml:space="preserve">հասցեավորման դեպքում օբյեկտի հին հասցեն </w:t>
      </w:r>
      <w:r w:rsidR="002F5BA2" w:rsidRPr="00420AB2">
        <w:rPr>
          <w:rFonts w:ascii="GHEA Mariam" w:eastAsia="Times New Roman" w:hAnsi="GHEA Mariam" w:cs="Times New Roman"/>
          <w:sz w:val="24"/>
          <w:szCs w:val="24"/>
          <w:lang w:val="hy-AM"/>
        </w:rPr>
        <w:t xml:space="preserve">չեղյալ է </w:t>
      </w:r>
      <w:r w:rsidRPr="00420AB2">
        <w:rPr>
          <w:rFonts w:ascii="GHEA Mariam" w:eastAsia="Times New Roman" w:hAnsi="GHEA Mariam" w:cs="Times New Roman"/>
          <w:sz w:val="24"/>
          <w:szCs w:val="24"/>
          <w:lang w:val="hy-AM"/>
        </w:rPr>
        <w:t>համարվում, ընդ որում՝ հնարավոր է չեղյալ համարված հասցեն տրամադրել այլ գույքի:</w:t>
      </w:r>
    </w:p>
    <w:p w14:paraId="522032FC" w14:textId="77777777" w:rsidR="00420AB2" w:rsidRPr="00420AB2" w:rsidRDefault="00420AB2" w:rsidP="00270A28">
      <w:pPr>
        <w:shd w:val="clear" w:color="auto" w:fill="FFFFFF"/>
        <w:spacing w:after="0" w:line="360" w:lineRule="auto"/>
        <w:ind w:firstLine="270"/>
        <w:jc w:val="both"/>
        <w:rPr>
          <w:rFonts w:ascii="GHEA Mariam" w:eastAsia="Times New Roman" w:hAnsi="GHEA Mariam" w:cs="Times New Roman"/>
          <w:sz w:val="24"/>
          <w:szCs w:val="24"/>
          <w:lang w:val="hy-AM"/>
        </w:rPr>
      </w:pPr>
      <w:r w:rsidRPr="00420AB2">
        <w:rPr>
          <w:rFonts w:ascii="GHEA Mariam" w:eastAsia="Times New Roman" w:hAnsi="GHEA Mariam" w:cs="Times New Roman"/>
          <w:sz w:val="24"/>
          <w:szCs w:val="24"/>
          <w:lang w:val="hy-AM"/>
        </w:rPr>
        <w:t>68</w:t>
      </w:r>
      <w:r w:rsidRPr="00420AB2">
        <w:rPr>
          <w:rFonts w:ascii="Cambria Math" w:eastAsia="Times New Roman" w:hAnsi="Cambria Math" w:cs="Cambria Math"/>
          <w:sz w:val="24"/>
          <w:szCs w:val="24"/>
          <w:lang w:val="hy-AM"/>
        </w:rPr>
        <w:t>․</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Անշարժ</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գույքը</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վերահասցեավորվում</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է</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սույն</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կարգի</w:t>
      </w:r>
      <w:r w:rsidRPr="00420AB2">
        <w:rPr>
          <w:rFonts w:ascii="GHEA Mariam" w:eastAsia="Times New Roman" w:hAnsi="GHEA Mariam" w:cs="Times New Roman"/>
          <w:sz w:val="24"/>
          <w:szCs w:val="24"/>
          <w:lang w:val="hy-AM"/>
        </w:rPr>
        <w:t xml:space="preserve"> VII-</w:t>
      </w:r>
      <w:r w:rsidRPr="00420AB2">
        <w:rPr>
          <w:rFonts w:ascii="GHEA Mariam" w:eastAsia="Times New Roman" w:hAnsi="GHEA Mariam" w:cs="GHEA Mariam"/>
          <w:sz w:val="24"/>
          <w:szCs w:val="24"/>
          <w:lang w:val="hy-AM"/>
        </w:rPr>
        <w:t>րդ</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բաժնով</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սահմանված</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կարգով</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բացառությամբ</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բնակավայրերի</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կամ</w:t>
      </w:r>
      <w:r w:rsidRPr="00420AB2">
        <w:rPr>
          <w:rFonts w:ascii="GHEA Mariam" w:eastAsia="Times New Roman" w:hAnsi="GHEA Mariam" w:cs="Times New Roman"/>
          <w:sz w:val="24"/>
          <w:szCs w:val="24"/>
          <w:lang w:val="hy-AM"/>
        </w:rPr>
        <w:t xml:space="preserve"> </w:t>
      </w:r>
      <w:r w:rsidRPr="00420AB2">
        <w:rPr>
          <w:rFonts w:ascii="GHEA Mariam" w:eastAsia="Times New Roman" w:hAnsi="GHEA Mariam" w:cs="GHEA Mariam"/>
          <w:sz w:val="24"/>
          <w:szCs w:val="24"/>
          <w:lang w:val="hy-AM"/>
        </w:rPr>
        <w:t>ներբնակավայրային</w:t>
      </w:r>
      <w:r w:rsidRPr="00420AB2">
        <w:rPr>
          <w:rFonts w:ascii="GHEA Mariam" w:eastAsia="Times New Roman" w:hAnsi="GHEA Mariam" w:cs="Times New Roman"/>
          <w:sz w:val="24"/>
          <w:szCs w:val="24"/>
          <w:lang w:val="hy-AM"/>
        </w:rPr>
        <w:t xml:space="preserve"> աշխարհագրական օբյեկտների անվանափոխության կամ անվանակոչման դեպքում:</w:t>
      </w:r>
    </w:p>
    <w:p w14:paraId="3850DEEA" w14:textId="77777777" w:rsidR="00636E08" w:rsidRDefault="00420AB2" w:rsidP="00270A28">
      <w:pPr>
        <w:shd w:val="clear" w:color="auto" w:fill="FFFFFF"/>
        <w:spacing w:after="0" w:line="360" w:lineRule="auto"/>
        <w:ind w:firstLine="270"/>
        <w:jc w:val="both"/>
        <w:rPr>
          <w:rFonts w:ascii="GHEA Mariam" w:eastAsia="Times New Roman" w:hAnsi="GHEA Mariam" w:cs="Times New Roman"/>
          <w:sz w:val="24"/>
          <w:szCs w:val="24"/>
          <w:lang w:val="hy-AM"/>
        </w:rPr>
      </w:pPr>
      <w:r w:rsidRPr="00420AB2">
        <w:rPr>
          <w:rFonts w:ascii="GHEA Mariam" w:eastAsia="Times New Roman" w:hAnsi="GHEA Mariam" w:cs="Times New Roman"/>
          <w:sz w:val="24"/>
          <w:szCs w:val="24"/>
          <w:lang w:val="hy-AM"/>
        </w:rPr>
        <w:lastRenderedPageBreak/>
        <w:t>69. Բնակավայրերի կամ ներբնակավայրային աշխարհագրական օբյեկտների անվանափոխության կամ անվանակոչման դեպքում, անշարժ գույքերի հասցեները համարվում են փոփոխված (վերահասցեավորված) և արտացոլվում են հասցեների ռեեստրում։</w:t>
      </w:r>
      <w:r w:rsidR="00636E08">
        <w:rPr>
          <w:rFonts w:ascii="GHEA Mariam" w:eastAsia="Times New Roman" w:hAnsi="GHEA Mariam" w:cs="Times New Roman"/>
          <w:sz w:val="24"/>
          <w:szCs w:val="24"/>
          <w:lang w:val="hy-AM"/>
        </w:rPr>
        <w:t>»</w:t>
      </w:r>
      <w:r w:rsidR="008012D3">
        <w:rPr>
          <w:rFonts w:ascii="GHEA Mariam" w:eastAsia="Times New Roman" w:hAnsi="GHEA Mariam" w:cs="Times New Roman"/>
          <w:sz w:val="24"/>
          <w:szCs w:val="24"/>
          <w:lang w:val="hy-AM"/>
        </w:rPr>
        <w:t>,</w:t>
      </w:r>
    </w:p>
    <w:p w14:paraId="11848A08" w14:textId="05ADBC13" w:rsidR="00794670" w:rsidRDefault="00E64E1B" w:rsidP="001E7A5C">
      <w:pPr>
        <w:shd w:val="clear" w:color="auto" w:fill="FFFFFF"/>
        <w:spacing w:after="0" w:line="360" w:lineRule="auto"/>
        <w:ind w:firstLine="18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30</w:t>
      </w:r>
      <w:r w:rsidR="00BD625A" w:rsidRPr="00BD625A">
        <w:rPr>
          <w:rFonts w:ascii="GHEA Mariam" w:eastAsia="Times New Roman" w:hAnsi="GHEA Mariam" w:cs="Times New Roman"/>
          <w:sz w:val="24"/>
          <w:szCs w:val="24"/>
          <w:lang w:val="hy-AM"/>
        </w:rPr>
        <w:t>)</w:t>
      </w:r>
      <w:r w:rsidR="006824FC">
        <w:rPr>
          <w:rFonts w:ascii="GHEA Mariam" w:eastAsia="Times New Roman" w:hAnsi="GHEA Mariam" w:cs="Times New Roman"/>
          <w:sz w:val="24"/>
          <w:szCs w:val="24"/>
          <w:lang w:val="hy-AM"/>
        </w:rPr>
        <w:t xml:space="preserve"> 9-րդ և 10-րդ </w:t>
      </w:r>
      <w:r w:rsidR="00AD4447">
        <w:rPr>
          <w:rFonts w:ascii="GHEA Mariam" w:eastAsia="Times New Roman" w:hAnsi="GHEA Mariam" w:cs="Times New Roman"/>
          <w:sz w:val="24"/>
          <w:szCs w:val="24"/>
          <w:lang w:val="hy-AM"/>
        </w:rPr>
        <w:t>գլուխներն</w:t>
      </w:r>
      <w:r w:rsidR="006824FC">
        <w:rPr>
          <w:rFonts w:ascii="GHEA Mariam" w:eastAsia="Times New Roman" w:hAnsi="GHEA Mariam" w:cs="Times New Roman"/>
          <w:sz w:val="24"/>
          <w:szCs w:val="24"/>
          <w:lang w:val="hy-AM"/>
        </w:rPr>
        <w:t xml:space="preserve"> ու</w:t>
      </w:r>
      <w:r w:rsidR="00BD625A">
        <w:rPr>
          <w:rFonts w:ascii="GHEA Mariam" w:eastAsia="Times New Roman" w:hAnsi="GHEA Mariam" w:cs="Times New Roman"/>
          <w:sz w:val="24"/>
          <w:szCs w:val="24"/>
          <w:lang w:val="hy-AM"/>
        </w:rPr>
        <w:t>ժը կորցրած ճանաչել,</w:t>
      </w:r>
    </w:p>
    <w:p w14:paraId="24B01246" w14:textId="46C5B2FB" w:rsidR="00327CB1" w:rsidRDefault="00E64E1B" w:rsidP="001E7A5C">
      <w:pPr>
        <w:shd w:val="clear" w:color="auto" w:fill="FFFFFF"/>
        <w:spacing w:after="0" w:line="360" w:lineRule="auto"/>
        <w:ind w:firstLine="18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31</w:t>
      </w:r>
      <w:r w:rsidR="00BD625A" w:rsidRPr="0080243A">
        <w:rPr>
          <w:rFonts w:ascii="GHEA Mariam" w:eastAsia="Times New Roman" w:hAnsi="GHEA Mariam" w:cs="Times New Roman"/>
          <w:sz w:val="24"/>
          <w:szCs w:val="24"/>
          <w:lang w:val="hy-AM"/>
        </w:rPr>
        <w:t xml:space="preserve">) </w:t>
      </w:r>
      <w:r w:rsidR="00223DA4">
        <w:rPr>
          <w:rFonts w:ascii="GHEA Mariam" w:eastAsia="Times New Roman" w:hAnsi="GHEA Mariam" w:cs="Times New Roman"/>
          <w:sz w:val="24"/>
          <w:szCs w:val="24"/>
          <w:lang w:val="hy-AM"/>
        </w:rPr>
        <w:t xml:space="preserve">լրացնել նոր 11-րդ </w:t>
      </w:r>
      <w:r>
        <w:rPr>
          <w:rFonts w:ascii="GHEA Mariam" w:eastAsia="Times New Roman" w:hAnsi="GHEA Mariam" w:cs="Times New Roman"/>
          <w:sz w:val="24"/>
          <w:szCs w:val="24"/>
          <w:lang w:val="hy-AM"/>
        </w:rPr>
        <w:t>գլուխ</w:t>
      </w:r>
      <w:r w:rsidR="00223DA4">
        <w:rPr>
          <w:rFonts w:ascii="GHEA Mariam" w:eastAsia="Times New Roman" w:hAnsi="GHEA Mariam" w:cs="Times New Roman"/>
          <w:sz w:val="24"/>
          <w:szCs w:val="24"/>
          <w:lang w:val="hy-AM"/>
        </w:rPr>
        <w:t xml:space="preserve"> հետևյալ բովանդակությամբ</w:t>
      </w:r>
      <w:r w:rsidR="00F728CE">
        <w:rPr>
          <w:rFonts w:ascii="GHEA Mariam" w:eastAsia="Times New Roman" w:hAnsi="GHEA Mariam" w:cs="Times New Roman"/>
          <w:sz w:val="24"/>
          <w:szCs w:val="24"/>
          <w:lang w:val="hy-AM"/>
        </w:rPr>
        <w:t>․</w:t>
      </w:r>
    </w:p>
    <w:p w14:paraId="11B9D835" w14:textId="77777777" w:rsidR="00135721" w:rsidRDefault="00F728CE" w:rsidP="006824FC">
      <w:pPr>
        <w:shd w:val="clear" w:color="auto" w:fill="FFFFFF"/>
        <w:spacing w:after="0" w:line="360" w:lineRule="auto"/>
        <w:jc w:val="center"/>
        <w:rPr>
          <w:rFonts w:ascii="GHEA Mariam" w:eastAsia="Times New Roman" w:hAnsi="GHEA Mariam" w:cs="Times New Roman"/>
          <w:b/>
          <w:sz w:val="24"/>
          <w:szCs w:val="24"/>
          <w:lang w:val="hy-AM"/>
        </w:rPr>
      </w:pPr>
      <w:r>
        <w:rPr>
          <w:rFonts w:ascii="GHEA Mariam" w:eastAsia="Times New Roman" w:hAnsi="GHEA Mariam" w:cs="Times New Roman"/>
          <w:sz w:val="24"/>
          <w:szCs w:val="24"/>
          <w:lang w:val="hy-AM"/>
        </w:rPr>
        <w:t>«</w:t>
      </w:r>
      <w:r w:rsidR="00135721" w:rsidRPr="00135721">
        <w:rPr>
          <w:rFonts w:ascii="GHEA Mariam" w:eastAsia="Times New Roman" w:hAnsi="GHEA Mariam" w:cs="Times New Roman"/>
          <w:b/>
          <w:sz w:val="24"/>
          <w:szCs w:val="24"/>
          <w:lang w:val="hy-AM"/>
        </w:rPr>
        <w:t>XI. ԱՆՇԱՐԺ ԳՈՒՅՔԻ ՀԱՍՑԵՆԵՐԻ ՌԵԵՍՏՐԻ ՍՏԵՂԾՄԱՆ ԵՎ ՎԱՐՄԱՆ ԿԱՐԳԸ</w:t>
      </w:r>
    </w:p>
    <w:p w14:paraId="21A81564" w14:textId="77777777" w:rsidR="006824FC" w:rsidRPr="00135721" w:rsidRDefault="006824FC" w:rsidP="006824FC">
      <w:pPr>
        <w:shd w:val="clear" w:color="auto" w:fill="FFFFFF"/>
        <w:spacing w:after="0" w:line="360" w:lineRule="auto"/>
        <w:jc w:val="both"/>
        <w:rPr>
          <w:rFonts w:ascii="GHEA Mariam" w:eastAsia="Times New Roman" w:hAnsi="GHEA Mariam" w:cs="Times New Roman"/>
          <w:sz w:val="24"/>
          <w:szCs w:val="24"/>
          <w:lang w:val="hy-AM"/>
        </w:rPr>
      </w:pPr>
    </w:p>
    <w:p w14:paraId="48495047" w14:textId="77777777" w:rsidR="00135721" w:rsidRPr="00135721" w:rsidRDefault="00135721" w:rsidP="006A16C0">
      <w:pPr>
        <w:shd w:val="clear" w:color="auto" w:fill="FFFFFF"/>
        <w:spacing w:after="0" w:line="360" w:lineRule="auto"/>
        <w:ind w:firstLine="270"/>
        <w:jc w:val="both"/>
        <w:rPr>
          <w:rFonts w:ascii="GHEA Mariam" w:eastAsia="Times New Roman" w:hAnsi="GHEA Mariam" w:cs="Times New Roman"/>
          <w:sz w:val="24"/>
          <w:szCs w:val="24"/>
          <w:lang w:val="hy-AM"/>
        </w:rPr>
      </w:pPr>
      <w:r w:rsidRPr="00135721">
        <w:rPr>
          <w:rFonts w:ascii="GHEA Mariam" w:eastAsia="Times New Roman" w:hAnsi="GHEA Mariam" w:cs="Times New Roman"/>
          <w:sz w:val="24"/>
          <w:szCs w:val="24"/>
          <w:lang w:val="hy-AM"/>
        </w:rPr>
        <w:t>70</w:t>
      </w:r>
      <w:r w:rsidRPr="00135721">
        <w:rPr>
          <w:rFonts w:ascii="Cambria Math" w:eastAsia="Times New Roman" w:hAnsi="Cambria Math" w:cs="Cambria Math"/>
          <w:sz w:val="24"/>
          <w:szCs w:val="24"/>
          <w:lang w:val="hy-AM"/>
        </w:rPr>
        <w:t>․</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Անշարժ</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գույքի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հասցեների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ռեեստրը</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ստեղծում</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և</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վարում</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է</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Կադաստրի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կոմիտեն</w:t>
      </w:r>
      <w:r w:rsidRPr="00135721">
        <w:rPr>
          <w:rFonts w:ascii="GHEA Mariam" w:eastAsia="Times New Roman" w:hAnsi="GHEA Mariam" w:cs="Times New Roman"/>
          <w:sz w:val="24"/>
          <w:szCs w:val="24"/>
          <w:lang w:val="hy-AM"/>
        </w:rPr>
        <w:t>:</w:t>
      </w:r>
    </w:p>
    <w:p w14:paraId="3F99A16A" w14:textId="77777777" w:rsidR="00135721" w:rsidRPr="00135721" w:rsidRDefault="00135721" w:rsidP="006A16C0">
      <w:pPr>
        <w:shd w:val="clear" w:color="auto" w:fill="FFFFFF"/>
        <w:spacing w:after="0" w:line="360" w:lineRule="auto"/>
        <w:ind w:firstLine="270"/>
        <w:jc w:val="both"/>
        <w:rPr>
          <w:rFonts w:ascii="GHEA Mariam" w:eastAsia="Times New Roman" w:hAnsi="GHEA Mariam" w:cs="Times New Roman"/>
          <w:sz w:val="24"/>
          <w:szCs w:val="24"/>
          <w:lang w:val="hy-AM"/>
        </w:rPr>
      </w:pPr>
      <w:r w:rsidRPr="00135721">
        <w:rPr>
          <w:rFonts w:ascii="GHEA Mariam" w:eastAsia="Times New Roman" w:hAnsi="GHEA Mariam" w:cs="Times New Roman"/>
          <w:sz w:val="24"/>
          <w:szCs w:val="24"/>
          <w:lang w:val="hy-AM"/>
        </w:rPr>
        <w:t>71</w:t>
      </w:r>
      <w:r w:rsidRPr="00135721">
        <w:rPr>
          <w:rFonts w:ascii="Cambria Math" w:eastAsia="Times New Roman" w:hAnsi="Cambria Math" w:cs="Cambria Math"/>
          <w:sz w:val="24"/>
          <w:szCs w:val="24"/>
          <w:lang w:val="hy-AM"/>
        </w:rPr>
        <w:t>․</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Հասցեների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ռեեստրի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ստեղծման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հիմնական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նպատակը</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միասնական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ստանդարտացված</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ամբողջական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հավաստի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և</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տա</w:t>
      </w:r>
      <w:r w:rsidRPr="00135721">
        <w:rPr>
          <w:rFonts w:ascii="GHEA Mariam" w:eastAsia="Times New Roman" w:hAnsi="GHEA Mariam" w:cs="Times New Roman"/>
          <w:sz w:val="24"/>
          <w:szCs w:val="24"/>
          <w:lang w:val="hy-AM"/>
        </w:rPr>
        <w:t>րածական կապակցվածությամբ հասցեների տեղեկատվական բազա ունենալն է, որն ապահովվելու է տվյալների հասանելիությունը շահագրգիռ մարմիններին</w:t>
      </w:r>
      <w:r w:rsidR="00236C68">
        <w:rPr>
          <w:rFonts w:ascii="GHEA Mariam" w:eastAsia="Times New Roman" w:hAnsi="GHEA Mariam" w:cs="Times New Roman"/>
          <w:sz w:val="24"/>
          <w:szCs w:val="24"/>
          <w:lang w:val="hy-AM"/>
        </w:rPr>
        <w:t>՝</w:t>
      </w:r>
      <w:r w:rsidRPr="00135721">
        <w:rPr>
          <w:rFonts w:ascii="GHEA Mariam" w:eastAsia="Times New Roman" w:hAnsi="GHEA Mariam" w:cs="Times New Roman"/>
          <w:sz w:val="24"/>
          <w:szCs w:val="24"/>
          <w:lang w:val="hy-AM"/>
        </w:rPr>
        <w:t xml:space="preserve"> առցանց ծառայությունների միջոցով։</w:t>
      </w:r>
    </w:p>
    <w:p w14:paraId="03D22F63" w14:textId="77777777" w:rsidR="00135721" w:rsidRPr="00135721" w:rsidRDefault="00135721" w:rsidP="00833953">
      <w:pPr>
        <w:shd w:val="clear" w:color="auto" w:fill="FFFFFF"/>
        <w:spacing w:after="0" w:line="360" w:lineRule="auto"/>
        <w:ind w:firstLine="270"/>
        <w:jc w:val="both"/>
        <w:rPr>
          <w:rFonts w:ascii="GHEA Mariam" w:eastAsia="Times New Roman" w:hAnsi="GHEA Mariam" w:cs="Times New Roman"/>
          <w:sz w:val="24"/>
          <w:szCs w:val="24"/>
          <w:lang w:val="hy-AM"/>
        </w:rPr>
      </w:pPr>
      <w:r w:rsidRPr="00135721">
        <w:rPr>
          <w:rFonts w:ascii="GHEA Mariam" w:eastAsia="Times New Roman" w:hAnsi="GHEA Mariam" w:cs="Times New Roman"/>
          <w:sz w:val="24"/>
          <w:szCs w:val="24"/>
          <w:lang w:val="hy-AM"/>
        </w:rPr>
        <w:t xml:space="preserve">72. </w:t>
      </w:r>
      <w:r w:rsidRPr="00135721">
        <w:rPr>
          <w:rFonts w:ascii="GHEA Mariam" w:eastAsia="Times New Roman" w:hAnsi="GHEA Mariam" w:cs="GHEA Mariam"/>
          <w:sz w:val="24"/>
          <w:szCs w:val="24"/>
          <w:lang w:val="hy-AM"/>
        </w:rPr>
        <w:t>Հասցեների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ռեեստրում</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սահմանված</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ստանդարտներին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համապատասխան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տվյալների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մուտքագրումը</w:t>
      </w:r>
      <w:r w:rsidR="008A63F1">
        <w:rPr>
          <w:rFonts w:ascii="GHEA Mariam" w:eastAsia="Times New Roman" w:hAnsi="GHEA Mariam" w:cs="GHEA Mariam"/>
          <w:sz w:val="24"/>
          <w:szCs w:val="24"/>
          <w:lang w:val="hy-AM"/>
        </w:rPr>
        <w:t xml:space="preserve"> </w:t>
      </w:r>
      <w:r w:rsidRPr="00135721">
        <w:rPr>
          <w:rFonts w:ascii="GHEA Mariam" w:eastAsia="Times New Roman" w:hAnsi="GHEA Mariam" w:cs="GHEA Mariam"/>
          <w:sz w:val="24"/>
          <w:szCs w:val="24"/>
          <w:lang w:val="hy-AM"/>
        </w:rPr>
        <w:t>կարո</w:t>
      </w:r>
      <w:r w:rsidRPr="00135721">
        <w:rPr>
          <w:rFonts w:ascii="GHEA Mariam" w:eastAsia="Times New Roman" w:hAnsi="GHEA Mariam" w:cs="Times New Roman"/>
          <w:sz w:val="24"/>
          <w:szCs w:val="24"/>
          <w:lang w:val="hy-AM"/>
        </w:rPr>
        <w:t xml:space="preserve">ղ է </w:t>
      </w:r>
      <w:r w:rsidRPr="00102810">
        <w:rPr>
          <w:rFonts w:ascii="GHEA Mariam" w:eastAsia="Times New Roman" w:hAnsi="GHEA Mariam" w:cs="Times New Roman"/>
          <w:sz w:val="24"/>
          <w:szCs w:val="24"/>
          <w:lang w:val="hy-AM"/>
        </w:rPr>
        <w:t xml:space="preserve">իրականացվել սույն </w:t>
      </w:r>
      <w:r w:rsidR="00102810" w:rsidRPr="00102810">
        <w:rPr>
          <w:rFonts w:ascii="GHEA Mariam" w:eastAsia="Times New Roman" w:hAnsi="GHEA Mariam" w:cs="Times New Roman"/>
          <w:sz w:val="24"/>
          <w:szCs w:val="24"/>
          <w:lang w:val="hy-AM"/>
        </w:rPr>
        <w:t>որոշման 60-րդ</w:t>
      </w:r>
      <w:r w:rsidRPr="00102810">
        <w:rPr>
          <w:rFonts w:ascii="GHEA Mariam" w:eastAsia="Times New Roman" w:hAnsi="GHEA Mariam" w:cs="Times New Roman"/>
          <w:sz w:val="24"/>
          <w:szCs w:val="24"/>
          <w:lang w:val="hy-AM"/>
        </w:rPr>
        <w:t xml:space="preserve"> կետով</w:t>
      </w:r>
      <w:r w:rsidRPr="00135721">
        <w:rPr>
          <w:rFonts w:ascii="GHEA Mariam" w:eastAsia="Times New Roman" w:hAnsi="GHEA Mariam" w:cs="Times New Roman"/>
          <w:sz w:val="24"/>
          <w:szCs w:val="24"/>
          <w:lang w:val="hy-AM"/>
        </w:rPr>
        <w:t xml:space="preserve"> սահմանված` </w:t>
      </w:r>
      <w:r w:rsidR="008A63F1" w:rsidRPr="00135721">
        <w:rPr>
          <w:rFonts w:ascii="GHEA Mariam" w:eastAsia="Times New Roman" w:hAnsi="GHEA Mariam" w:cs="Times New Roman"/>
          <w:sz w:val="24"/>
          <w:szCs w:val="24"/>
          <w:lang w:val="hy-AM"/>
        </w:rPr>
        <w:t xml:space="preserve">հասցե տրամադրելու մասին </w:t>
      </w:r>
      <w:r w:rsidRPr="00135721">
        <w:rPr>
          <w:rFonts w:ascii="GHEA Mariam" w:eastAsia="Times New Roman" w:hAnsi="GHEA Mariam" w:cs="Times New Roman"/>
          <w:sz w:val="24"/>
          <w:szCs w:val="24"/>
          <w:lang w:val="hy-AM"/>
        </w:rPr>
        <w:t xml:space="preserve">համայնքի ղեկավարի </w:t>
      </w:r>
      <w:r w:rsidR="008A63F1">
        <w:rPr>
          <w:rFonts w:ascii="GHEA Mariam" w:eastAsia="Times New Roman" w:hAnsi="GHEA Mariam" w:cs="Times New Roman"/>
          <w:sz w:val="24"/>
          <w:szCs w:val="24"/>
          <w:lang w:val="hy-AM"/>
        </w:rPr>
        <w:t>որոշումն</w:t>
      </w:r>
      <w:r w:rsidRPr="00135721">
        <w:rPr>
          <w:rFonts w:ascii="GHEA Mariam" w:eastAsia="Times New Roman" w:hAnsi="GHEA Mariam" w:cs="Times New Roman"/>
          <w:sz w:val="24"/>
          <w:szCs w:val="24"/>
          <w:lang w:val="hy-AM"/>
        </w:rPr>
        <w:t xml:space="preserve"> էլեկտրոնային եղանակով Կադաստրի կոմիտեի հասցեների ռեեստրի տեղեկատվական համակարգ ներբեռնելու միջոցով:</w:t>
      </w:r>
    </w:p>
    <w:p w14:paraId="31708E35" w14:textId="77777777" w:rsidR="00135721" w:rsidRPr="00135721" w:rsidRDefault="00135721" w:rsidP="003542F1">
      <w:pPr>
        <w:shd w:val="clear" w:color="auto" w:fill="FFFFFF"/>
        <w:spacing w:after="0" w:line="360" w:lineRule="auto"/>
        <w:ind w:firstLine="270"/>
        <w:jc w:val="both"/>
        <w:rPr>
          <w:rFonts w:ascii="GHEA Mariam" w:eastAsia="Times New Roman" w:hAnsi="GHEA Mariam" w:cs="Times New Roman"/>
          <w:sz w:val="24"/>
          <w:szCs w:val="24"/>
          <w:lang w:val="hy-AM"/>
        </w:rPr>
      </w:pPr>
      <w:r w:rsidRPr="00135721">
        <w:rPr>
          <w:rFonts w:ascii="GHEA Mariam" w:eastAsia="Times New Roman" w:hAnsi="GHEA Mariam" w:cs="Times New Roman"/>
          <w:sz w:val="24"/>
          <w:szCs w:val="24"/>
          <w:lang w:val="hy-AM"/>
        </w:rPr>
        <w:t>73</w:t>
      </w:r>
      <w:r w:rsidRPr="00135721">
        <w:rPr>
          <w:rFonts w:ascii="Cambria Math" w:eastAsia="Times New Roman" w:hAnsi="Cambria Math" w:cs="Cambria Math"/>
          <w:sz w:val="24"/>
          <w:szCs w:val="24"/>
          <w:lang w:val="hy-AM"/>
        </w:rPr>
        <w:t>․</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Հասցեների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ռեեստրում</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սահմանված</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ստանդարտ</w:t>
      </w:r>
      <w:r w:rsidRPr="00135721">
        <w:rPr>
          <w:rFonts w:ascii="GHEA Mariam" w:eastAsia="Times New Roman" w:hAnsi="GHEA Mariam" w:cs="Times New Roman"/>
          <w:sz w:val="24"/>
          <w:szCs w:val="24"/>
          <w:lang w:val="hy-AM"/>
        </w:rPr>
        <w:t>ներին համապատասխան տվյ</w:t>
      </w:r>
      <w:r w:rsidR="004A1A24">
        <w:rPr>
          <w:rFonts w:ascii="GHEA Mariam" w:eastAsia="Times New Roman" w:hAnsi="GHEA Mariam" w:cs="Times New Roman"/>
          <w:sz w:val="24"/>
          <w:szCs w:val="24"/>
          <w:lang w:val="hy-AM"/>
        </w:rPr>
        <w:t>ալների մուտքագրումը և խմբագրումն</w:t>
      </w:r>
      <w:r w:rsidRPr="00135721">
        <w:rPr>
          <w:rFonts w:ascii="GHEA Mariam" w:eastAsia="Times New Roman" w:hAnsi="GHEA Mariam" w:cs="Times New Roman"/>
          <w:sz w:val="24"/>
          <w:szCs w:val="24"/>
          <w:lang w:val="hy-AM"/>
        </w:rPr>
        <w:t xml:space="preserve"> իրականացվում է Կադաստրի կոմիտեի կողմից:</w:t>
      </w:r>
    </w:p>
    <w:p w14:paraId="460C454B" w14:textId="77777777" w:rsidR="00135721" w:rsidRPr="00135721" w:rsidRDefault="00135721" w:rsidP="003542F1">
      <w:pPr>
        <w:shd w:val="clear" w:color="auto" w:fill="FFFFFF"/>
        <w:spacing w:after="0" w:line="360" w:lineRule="auto"/>
        <w:ind w:firstLine="270"/>
        <w:jc w:val="both"/>
        <w:rPr>
          <w:rFonts w:ascii="GHEA Mariam" w:eastAsia="Times New Roman" w:hAnsi="GHEA Mariam" w:cs="Times New Roman"/>
          <w:sz w:val="24"/>
          <w:szCs w:val="24"/>
          <w:lang w:val="hy-AM"/>
        </w:rPr>
      </w:pPr>
      <w:r w:rsidRPr="00135721">
        <w:rPr>
          <w:rFonts w:ascii="GHEA Mariam" w:eastAsia="Times New Roman" w:hAnsi="GHEA Mariam" w:cs="Times New Roman"/>
          <w:sz w:val="24"/>
          <w:szCs w:val="24"/>
          <w:lang w:val="hy-AM"/>
        </w:rPr>
        <w:t>74</w:t>
      </w:r>
      <w:r w:rsidRPr="00135721">
        <w:rPr>
          <w:rFonts w:ascii="Cambria Math" w:eastAsia="Times New Roman" w:hAnsi="Cambria Math" w:cs="Cambria Math"/>
          <w:sz w:val="24"/>
          <w:szCs w:val="24"/>
          <w:lang w:val="hy-AM"/>
        </w:rPr>
        <w:t>․</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Հասցեների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ռեեստրի</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տեղեկատվական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բազայի</w:t>
      </w:r>
      <w:r w:rsidRPr="00135721">
        <w:rPr>
          <w:rFonts w:ascii="GHEA Mariam" w:eastAsia="Times New Roman" w:hAnsi="GHEA Mariam" w:cs="Times New Roman"/>
          <w:sz w:val="24"/>
          <w:szCs w:val="24"/>
          <w:lang w:val="hy-AM"/>
        </w:rPr>
        <w:t xml:space="preserve"> </w:t>
      </w:r>
      <w:r w:rsidR="004A1A24">
        <w:rPr>
          <w:rFonts w:ascii="GHEA Mariam" w:eastAsia="Times New Roman" w:hAnsi="GHEA Mariam" w:cs="GHEA Mariam"/>
          <w:sz w:val="24"/>
          <w:szCs w:val="24"/>
          <w:lang w:val="hy-AM"/>
        </w:rPr>
        <w:t>ամբողջականությունն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ապահովելու</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նպատակով</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պետական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կառավարման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կամ</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տեղական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ինքնակառավարման</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մարմինները</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կամ</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այլ</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շահագրգիռ</w:t>
      </w:r>
      <w:r w:rsidRPr="00135721">
        <w:rPr>
          <w:rFonts w:ascii="GHEA Mariam" w:eastAsia="Times New Roman" w:hAnsi="GHEA Mariam" w:cs="Times New Roman"/>
          <w:sz w:val="24"/>
          <w:szCs w:val="24"/>
          <w:lang w:val="hy-AM"/>
        </w:rPr>
        <w:t xml:space="preserve"> </w:t>
      </w:r>
      <w:r w:rsidRPr="00135721">
        <w:rPr>
          <w:rFonts w:ascii="GHEA Mariam" w:eastAsia="Times New Roman" w:hAnsi="GHEA Mariam" w:cs="GHEA Mariam"/>
          <w:sz w:val="24"/>
          <w:szCs w:val="24"/>
          <w:lang w:val="hy-AM"/>
        </w:rPr>
        <w:t>անձի</w:t>
      </w:r>
      <w:r w:rsidRPr="00135721">
        <w:rPr>
          <w:rFonts w:ascii="GHEA Mariam" w:eastAsia="Times New Roman" w:hAnsi="GHEA Mariam" w:cs="Times New Roman"/>
          <w:sz w:val="24"/>
          <w:szCs w:val="24"/>
          <w:lang w:val="hy-AM"/>
        </w:rPr>
        <w:t xml:space="preserve">նք կարող են </w:t>
      </w:r>
      <w:r w:rsidR="008D27D9">
        <w:rPr>
          <w:rFonts w:ascii="GHEA Mariam" w:eastAsia="Times New Roman" w:hAnsi="GHEA Mariam" w:cs="Times New Roman"/>
          <w:sz w:val="24"/>
          <w:szCs w:val="24"/>
          <w:lang w:val="hy-AM"/>
        </w:rPr>
        <w:lastRenderedPageBreak/>
        <w:t xml:space="preserve">Կադաստրի կոմիտե </w:t>
      </w:r>
      <w:r w:rsidRPr="00135721">
        <w:rPr>
          <w:rFonts w:ascii="GHEA Mariam" w:eastAsia="Times New Roman" w:hAnsi="GHEA Mariam" w:cs="Times New Roman"/>
          <w:sz w:val="24"/>
          <w:szCs w:val="24"/>
          <w:lang w:val="hy-AM"/>
        </w:rPr>
        <w:t>ներկայացնել առաջարկություններ</w:t>
      </w:r>
      <w:r w:rsidR="004A1A24">
        <w:rPr>
          <w:rFonts w:ascii="GHEA Mariam" w:eastAsia="Times New Roman" w:hAnsi="GHEA Mariam" w:cs="Times New Roman"/>
          <w:sz w:val="24"/>
          <w:szCs w:val="24"/>
          <w:lang w:val="hy-AM"/>
        </w:rPr>
        <w:t>՝</w:t>
      </w:r>
      <w:r w:rsidRPr="00135721">
        <w:rPr>
          <w:rFonts w:ascii="GHEA Mariam" w:eastAsia="Times New Roman" w:hAnsi="GHEA Mariam" w:cs="Times New Roman"/>
          <w:sz w:val="24"/>
          <w:szCs w:val="24"/>
          <w:lang w:val="hy-AM"/>
        </w:rPr>
        <w:t xml:space="preserve"> չհասցեավորված կամ սխալ հասցեավորված անշարժ գույքի միավորների հասցեավորման վերաբերյալ։</w:t>
      </w:r>
    </w:p>
    <w:p w14:paraId="5FCB375E" w14:textId="77777777" w:rsidR="00135721" w:rsidRPr="00135721" w:rsidRDefault="00135721" w:rsidP="003542F1">
      <w:pPr>
        <w:shd w:val="clear" w:color="auto" w:fill="FFFFFF"/>
        <w:spacing w:after="0" w:line="360" w:lineRule="auto"/>
        <w:ind w:firstLine="270"/>
        <w:jc w:val="both"/>
        <w:rPr>
          <w:rFonts w:ascii="GHEA Mariam" w:eastAsia="Times New Roman" w:hAnsi="GHEA Mariam" w:cs="Times New Roman"/>
          <w:sz w:val="24"/>
          <w:szCs w:val="24"/>
          <w:lang w:val="hy-AM"/>
        </w:rPr>
      </w:pPr>
      <w:r w:rsidRPr="003E7CE6">
        <w:rPr>
          <w:rFonts w:ascii="GHEA Mariam" w:eastAsia="Times New Roman" w:hAnsi="GHEA Mariam" w:cs="Times New Roman"/>
          <w:sz w:val="24"/>
          <w:szCs w:val="24"/>
          <w:lang w:val="hy-AM"/>
        </w:rPr>
        <w:t>75</w:t>
      </w:r>
      <w:r w:rsidRPr="003E7CE6">
        <w:rPr>
          <w:rFonts w:ascii="Cambria Math" w:eastAsia="Times New Roman" w:hAnsi="Cambria Math" w:cs="Cambria Math"/>
          <w:sz w:val="24"/>
          <w:szCs w:val="24"/>
          <w:lang w:val="hy-AM"/>
        </w:rPr>
        <w:t>․</w:t>
      </w:r>
      <w:r w:rsidRPr="003E7CE6">
        <w:rPr>
          <w:rFonts w:ascii="GHEA Mariam" w:eastAsia="Times New Roman" w:hAnsi="GHEA Mariam" w:cs="Times New Roman"/>
          <w:sz w:val="24"/>
          <w:szCs w:val="24"/>
          <w:lang w:val="hy-AM"/>
        </w:rPr>
        <w:t xml:space="preserve"> </w:t>
      </w:r>
      <w:r w:rsidRPr="003E7CE6">
        <w:rPr>
          <w:rFonts w:ascii="GHEA Mariam" w:eastAsia="Times New Roman" w:hAnsi="GHEA Mariam" w:cs="GHEA Mariam"/>
          <w:sz w:val="24"/>
          <w:szCs w:val="24"/>
          <w:lang w:val="hy-AM"/>
        </w:rPr>
        <w:t>Հասցեավորման</w:t>
      </w:r>
      <w:r w:rsidRPr="003E7CE6">
        <w:rPr>
          <w:rFonts w:ascii="GHEA Mariam" w:eastAsia="Times New Roman" w:hAnsi="GHEA Mariam" w:cs="Times New Roman"/>
          <w:sz w:val="24"/>
          <w:szCs w:val="24"/>
          <w:lang w:val="hy-AM"/>
        </w:rPr>
        <w:t xml:space="preserve"> </w:t>
      </w:r>
      <w:r w:rsidRPr="003E7CE6">
        <w:rPr>
          <w:rFonts w:ascii="GHEA Mariam" w:eastAsia="Times New Roman" w:hAnsi="GHEA Mariam" w:cs="GHEA Mariam"/>
          <w:sz w:val="24"/>
          <w:szCs w:val="24"/>
          <w:lang w:val="hy-AM"/>
        </w:rPr>
        <w:t>առաջարկությունները</w:t>
      </w:r>
      <w:r w:rsidRPr="003E7CE6">
        <w:rPr>
          <w:rFonts w:ascii="GHEA Mariam" w:eastAsia="Times New Roman" w:hAnsi="GHEA Mariam" w:cs="Times New Roman"/>
          <w:sz w:val="24"/>
          <w:szCs w:val="24"/>
          <w:lang w:val="hy-AM"/>
        </w:rPr>
        <w:t xml:space="preserve"> </w:t>
      </w:r>
      <w:r w:rsidRPr="003E7CE6">
        <w:rPr>
          <w:rFonts w:ascii="GHEA Mariam" w:eastAsia="Times New Roman" w:hAnsi="GHEA Mariam" w:cs="GHEA Mariam"/>
          <w:sz w:val="24"/>
          <w:szCs w:val="24"/>
          <w:lang w:val="hy-AM"/>
        </w:rPr>
        <w:t>ստանալուց</w:t>
      </w:r>
      <w:r w:rsidRPr="003E7CE6">
        <w:rPr>
          <w:rFonts w:ascii="GHEA Mariam" w:eastAsia="Times New Roman" w:hAnsi="GHEA Mariam" w:cs="Times New Roman"/>
          <w:sz w:val="24"/>
          <w:szCs w:val="24"/>
          <w:lang w:val="hy-AM"/>
        </w:rPr>
        <w:t xml:space="preserve"> </w:t>
      </w:r>
      <w:r w:rsidRPr="003E7CE6">
        <w:rPr>
          <w:rFonts w:ascii="GHEA Mariam" w:eastAsia="Times New Roman" w:hAnsi="GHEA Mariam" w:cs="GHEA Mariam"/>
          <w:sz w:val="24"/>
          <w:szCs w:val="24"/>
          <w:lang w:val="hy-AM"/>
        </w:rPr>
        <w:t>հետո</w:t>
      </w:r>
      <w:r w:rsidRPr="003E7CE6">
        <w:rPr>
          <w:rFonts w:ascii="GHEA Mariam" w:eastAsia="Times New Roman" w:hAnsi="GHEA Mariam" w:cs="Times New Roman"/>
          <w:sz w:val="24"/>
          <w:szCs w:val="24"/>
          <w:lang w:val="hy-AM"/>
        </w:rPr>
        <w:t xml:space="preserve"> </w:t>
      </w:r>
      <w:r w:rsidRPr="003E7CE6">
        <w:rPr>
          <w:rFonts w:ascii="GHEA Mariam" w:eastAsia="Times New Roman" w:hAnsi="GHEA Mariam" w:cs="GHEA Mariam"/>
          <w:sz w:val="24"/>
          <w:szCs w:val="24"/>
          <w:lang w:val="hy-AM"/>
        </w:rPr>
        <w:t>Կադաստրի</w:t>
      </w:r>
      <w:r w:rsidRPr="003E7CE6">
        <w:rPr>
          <w:rFonts w:ascii="GHEA Mariam" w:eastAsia="Times New Roman" w:hAnsi="GHEA Mariam" w:cs="Times New Roman"/>
          <w:sz w:val="24"/>
          <w:szCs w:val="24"/>
          <w:lang w:val="hy-AM"/>
        </w:rPr>
        <w:t xml:space="preserve"> </w:t>
      </w:r>
      <w:r w:rsidRPr="003E7CE6">
        <w:rPr>
          <w:rFonts w:ascii="GHEA Mariam" w:eastAsia="Times New Roman" w:hAnsi="GHEA Mariam" w:cs="GHEA Mariam"/>
          <w:sz w:val="24"/>
          <w:szCs w:val="24"/>
          <w:lang w:val="hy-AM"/>
        </w:rPr>
        <w:t>կոմիտեն</w:t>
      </w:r>
      <w:r w:rsidRPr="003E7CE6">
        <w:rPr>
          <w:rFonts w:ascii="GHEA Mariam" w:eastAsia="Times New Roman" w:hAnsi="GHEA Mariam" w:cs="Times New Roman"/>
          <w:sz w:val="24"/>
          <w:szCs w:val="24"/>
          <w:lang w:val="hy-AM"/>
        </w:rPr>
        <w:t xml:space="preserve"> </w:t>
      </w:r>
      <w:r w:rsidRPr="003E7CE6">
        <w:rPr>
          <w:rFonts w:ascii="GHEA Mariam" w:eastAsia="Times New Roman" w:hAnsi="GHEA Mariam" w:cs="GHEA Mariam"/>
          <w:sz w:val="24"/>
          <w:szCs w:val="24"/>
          <w:lang w:val="hy-AM"/>
        </w:rPr>
        <w:t>ուսումնասի</w:t>
      </w:r>
      <w:r w:rsidRPr="003E7CE6">
        <w:rPr>
          <w:rFonts w:ascii="GHEA Mariam" w:eastAsia="Times New Roman" w:hAnsi="GHEA Mariam" w:cs="Times New Roman"/>
          <w:sz w:val="24"/>
          <w:szCs w:val="24"/>
          <w:lang w:val="hy-AM"/>
        </w:rPr>
        <w:t>րում և ըստ անհրաժեշտության ներառում է հասցեների ռեեստրում:</w:t>
      </w:r>
    </w:p>
    <w:p w14:paraId="12180B49" w14:textId="77777777" w:rsidR="00F728CE" w:rsidRDefault="009C3A33" w:rsidP="003542F1">
      <w:pPr>
        <w:shd w:val="clear" w:color="auto" w:fill="FFFFFF"/>
        <w:spacing w:after="0" w:line="360" w:lineRule="auto"/>
        <w:ind w:firstLine="27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76</w:t>
      </w:r>
      <w:r w:rsidR="00135721" w:rsidRPr="00135721">
        <w:rPr>
          <w:rFonts w:ascii="Cambria Math" w:eastAsia="Times New Roman" w:hAnsi="Cambria Math" w:cs="Cambria Math"/>
          <w:sz w:val="24"/>
          <w:szCs w:val="24"/>
          <w:lang w:val="hy-AM"/>
        </w:rPr>
        <w:t>․</w:t>
      </w:r>
      <w:r w:rsidR="00135721" w:rsidRPr="00135721">
        <w:rPr>
          <w:rFonts w:ascii="GHEA Mariam" w:eastAsia="Times New Roman" w:hAnsi="GHEA Mariam" w:cs="Times New Roman"/>
          <w:sz w:val="24"/>
          <w:szCs w:val="24"/>
          <w:lang w:val="hy-AM"/>
        </w:rPr>
        <w:t xml:space="preserve"> </w:t>
      </w:r>
      <w:r w:rsidR="00135721" w:rsidRPr="00135721">
        <w:rPr>
          <w:rFonts w:ascii="GHEA Mariam" w:eastAsia="Times New Roman" w:hAnsi="GHEA Mariam" w:cs="GHEA Mariam"/>
          <w:sz w:val="24"/>
          <w:szCs w:val="24"/>
          <w:lang w:val="hy-AM"/>
        </w:rPr>
        <w:t>Հասցեների</w:t>
      </w:r>
      <w:r w:rsidR="00135721" w:rsidRPr="00135721">
        <w:rPr>
          <w:rFonts w:ascii="GHEA Mariam" w:eastAsia="Times New Roman" w:hAnsi="GHEA Mariam" w:cs="Times New Roman"/>
          <w:sz w:val="24"/>
          <w:szCs w:val="24"/>
          <w:lang w:val="hy-AM"/>
        </w:rPr>
        <w:t xml:space="preserve"> </w:t>
      </w:r>
      <w:r w:rsidR="00135721" w:rsidRPr="00135721">
        <w:rPr>
          <w:rFonts w:ascii="GHEA Mariam" w:eastAsia="Times New Roman" w:hAnsi="GHEA Mariam" w:cs="GHEA Mariam"/>
          <w:sz w:val="24"/>
          <w:szCs w:val="24"/>
          <w:lang w:val="hy-AM"/>
        </w:rPr>
        <w:t>ռեեստ</w:t>
      </w:r>
      <w:r w:rsidR="00135721" w:rsidRPr="00135721">
        <w:rPr>
          <w:rFonts w:ascii="GHEA Mariam" w:eastAsia="Times New Roman" w:hAnsi="GHEA Mariam" w:cs="Times New Roman"/>
          <w:sz w:val="24"/>
          <w:szCs w:val="24"/>
          <w:lang w:val="hy-AM"/>
        </w:rPr>
        <w:t>րի տվյալները պահպանվում են անժամկետ` էլեկտրոնային եղանակով:</w:t>
      </w:r>
      <w:r w:rsidR="00F728CE">
        <w:rPr>
          <w:rFonts w:ascii="GHEA Mariam" w:eastAsia="Times New Roman" w:hAnsi="GHEA Mariam" w:cs="Times New Roman"/>
          <w:sz w:val="24"/>
          <w:szCs w:val="24"/>
          <w:lang w:val="hy-AM"/>
        </w:rPr>
        <w:t>»</w:t>
      </w:r>
      <w:r w:rsidR="00607D92">
        <w:rPr>
          <w:rFonts w:ascii="GHEA Mariam" w:eastAsia="Times New Roman" w:hAnsi="GHEA Mariam" w:cs="Times New Roman"/>
          <w:sz w:val="24"/>
          <w:szCs w:val="24"/>
          <w:lang w:val="hy-AM"/>
        </w:rPr>
        <w:t>։</w:t>
      </w:r>
    </w:p>
    <w:p w14:paraId="3F75A5D8" w14:textId="297015C9" w:rsidR="00607D92" w:rsidRPr="00BD625A" w:rsidRDefault="00607D92" w:rsidP="001E7A5C">
      <w:pPr>
        <w:shd w:val="clear" w:color="auto" w:fill="FFFFFF"/>
        <w:spacing w:after="0" w:line="360" w:lineRule="auto"/>
        <w:ind w:firstLine="270"/>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3․</w:t>
      </w:r>
      <w:r w:rsidR="00E64E1B">
        <w:rPr>
          <w:rFonts w:ascii="GHEA Mariam" w:eastAsia="Times New Roman" w:hAnsi="GHEA Mariam" w:cs="Times New Roman"/>
          <w:sz w:val="24"/>
          <w:szCs w:val="24"/>
          <w:lang w:val="hy-AM"/>
        </w:rPr>
        <w:t xml:space="preserve"> </w:t>
      </w:r>
      <w:r w:rsidR="000C4B01">
        <w:rPr>
          <w:rFonts w:ascii="GHEA Mariam" w:eastAsia="Times New Roman" w:hAnsi="GHEA Mariam" w:cs="Times New Roman"/>
          <w:sz w:val="24"/>
          <w:szCs w:val="24"/>
          <w:lang w:val="hy-AM"/>
        </w:rPr>
        <w:t>Սույն որոշումն ուժի մեջ է մտնում պաշտոնական հրապարակմանը հաջորդող օրվանից։</w:t>
      </w:r>
    </w:p>
    <w:p w14:paraId="1F681D66" w14:textId="77777777" w:rsidR="009F51E3" w:rsidRPr="00DF227B" w:rsidRDefault="009F51E3" w:rsidP="001E7A5C">
      <w:pPr>
        <w:shd w:val="clear" w:color="auto" w:fill="FFFFFF"/>
        <w:spacing w:after="0" w:line="360" w:lineRule="auto"/>
        <w:ind w:firstLine="360"/>
        <w:jc w:val="both"/>
        <w:rPr>
          <w:rFonts w:ascii="GHEA Mariam" w:eastAsia="Times New Roman" w:hAnsi="GHEA Mariam" w:cs="Times New Roman"/>
          <w:sz w:val="24"/>
          <w:szCs w:val="24"/>
          <w:lang w:val="hy-AM"/>
        </w:rPr>
      </w:pPr>
    </w:p>
    <w:p w14:paraId="783C81EE" w14:textId="77777777" w:rsidR="007055FE" w:rsidRPr="00DF227B" w:rsidRDefault="007055FE" w:rsidP="001E7A5C">
      <w:pPr>
        <w:shd w:val="clear" w:color="auto" w:fill="FFFFFF"/>
        <w:spacing w:after="0" w:line="360" w:lineRule="auto"/>
        <w:ind w:left="360"/>
        <w:jc w:val="both"/>
        <w:rPr>
          <w:rFonts w:ascii="GHEA Mariam" w:eastAsia="Times New Roman" w:hAnsi="GHEA Mariam" w:cs="Times New Roman"/>
          <w:sz w:val="24"/>
          <w:szCs w:val="24"/>
          <w:lang w:val="hy-AM"/>
        </w:rPr>
      </w:pPr>
    </w:p>
    <w:p w14:paraId="44518A49" w14:textId="77777777" w:rsidR="007055FE" w:rsidRPr="00DF227B" w:rsidRDefault="007055FE" w:rsidP="001E7A5C">
      <w:pPr>
        <w:shd w:val="clear" w:color="auto" w:fill="FFFFFF"/>
        <w:spacing w:after="0" w:line="360" w:lineRule="auto"/>
        <w:ind w:left="36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 xml:space="preserve">Հայաստանի Հանրապետության </w:t>
      </w:r>
      <w:r w:rsidRPr="00DF227B">
        <w:rPr>
          <w:rFonts w:ascii="GHEA Mariam" w:eastAsia="Times New Roman" w:hAnsi="GHEA Mariam" w:cs="Times New Roman"/>
          <w:sz w:val="24"/>
          <w:szCs w:val="24"/>
          <w:lang w:val="hy-AM"/>
        </w:rPr>
        <w:tab/>
      </w:r>
      <w:r w:rsidRPr="00DF227B">
        <w:rPr>
          <w:rFonts w:ascii="GHEA Mariam" w:eastAsia="Times New Roman" w:hAnsi="GHEA Mariam" w:cs="Times New Roman"/>
          <w:sz w:val="24"/>
          <w:szCs w:val="24"/>
          <w:lang w:val="hy-AM"/>
        </w:rPr>
        <w:tab/>
      </w:r>
      <w:r w:rsidRPr="00DF227B">
        <w:rPr>
          <w:rFonts w:ascii="GHEA Mariam" w:eastAsia="Times New Roman" w:hAnsi="GHEA Mariam" w:cs="Times New Roman"/>
          <w:sz w:val="24"/>
          <w:szCs w:val="24"/>
          <w:lang w:val="hy-AM"/>
        </w:rPr>
        <w:tab/>
      </w:r>
      <w:r w:rsidRPr="00DF227B">
        <w:rPr>
          <w:rFonts w:ascii="GHEA Mariam" w:eastAsia="Times New Roman" w:hAnsi="GHEA Mariam" w:cs="Times New Roman"/>
          <w:sz w:val="24"/>
          <w:szCs w:val="24"/>
          <w:lang w:val="hy-AM"/>
        </w:rPr>
        <w:tab/>
      </w:r>
      <w:r w:rsidRPr="00DF227B">
        <w:rPr>
          <w:rFonts w:ascii="GHEA Mariam" w:eastAsia="Times New Roman" w:hAnsi="GHEA Mariam" w:cs="Times New Roman"/>
          <w:sz w:val="24"/>
          <w:szCs w:val="24"/>
          <w:lang w:val="hy-AM"/>
        </w:rPr>
        <w:tab/>
        <w:t>Ն. Փաշինյան</w:t>
      </w:r>
    </w:p>
    <w:p w14:paraId="0732F20F" w14:textId="77777777" w:rsidR="007055FE" w:rsidRPr="00DF227B" w:rsidRDefault="007055FE" w:rsidP="001E7A5C">
      <w:pPr>
        <w:shd w:val="clear" w:color="auto" w:fill="FFFFFF"/>
        <w:spacing w:after="0" w:line="360" w:lineRule="auto"/>
        <w:ind w:left="360" w:firstLine="90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վարչապետ</w:t>
      </w:r>
    </w:p>
    <w:p w14:paraId="487CCD44" w14:textId="77777777" w:rsidR="00C02945" w:rsidRPr="00DF227B" w:rsidRDefault="007055FE" w:rsidP="001E7A5C">
      <w:pPr>
        <w:shd w:val="clear" w:color="auto" w:fill="FFFFFF"/>
        <w:spacing w:after="0" w:line="360" w:lineRule="auto"/>
        <w:ind w:left="360" w:firstLine="810"/>
        <w:jc w:val="both"/>
        <w:rPr>
          <w:rFonts w:ascii="GHEA Mariam" w:eastAsia="Times New Roman" w:hAnsi="GHEA Mariam" w:cs="Times New Roman"/>
          <w:sz w:val="24"/>
          <w:szCs w:val="24"/>
          <w:lang w:val="hy-AM"/>
        </w:rPr>
      </w:pPr>
      <w:r w:rsidRPr="00DF227B">
        <w:rPr>
          <w:rFonts w:ascii="GHEA Mariam" w:eastAsia="Times New Roman" w:hAnsi="GHEA Mariam" w:cs="Times New Roman"/>
          <w:sz w:val="24"/>
          <w:szCs w:val="24"/>
          <w:lang w:val="hy-AM"/>
        </w:rPr>
        <w:t>Երևան</w:t>
      </w:r>
      <w:r w:rsidR="00B92003" w:rsidRPr="00DF227B">
        <w:rPr>
          <w:rFonts w:ascii="GHEA Mariam" w:eastAsia="Times New Roman" w:hAnsi="GHEA Mariam" w:cs="Times New Roman"/>
          <w:sz w:val="24"/>
          <w:szCs w:val="24"/>
          <w:lang w:val="hy-AM"/>
        </w:rPr>
        <w:t>, 2025</w:t>
      </w:r>
      <w:r w:rsidRPr="00DF227B">
        <w:rPr>
          <w:rFonts w:ascii="GHEA Mariam" w:eastAsia="Times New Roman" w:hAnsi="GHEA Mariam" w:cs="Times New Roman"/>
          <w:sz w:val="24"/>
          <w:szCs w:val="24"/>
          <w:lang w:val="hy-AM"/>
        </w:rPr>
        <w:t xml:space="preserve"> թ.</w:t>
      </w:r>
    </w:p>
    <w:sectPr w:rsidR="00C02945" w:rsidRPr="00DF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24EF"/>
    <w:multiLevelType w:val="hybridMultilevel"/>
    <w:tmpl w:val="199A8988"/>
    <w:lvl w:ilvl="0" w:tplc="0409000F">
      <w:start w:val="1"/>
      <w:numFmt w:val="decimal"/>
      <w:lvlText w:val="%1."/>
      <w:lvlJc w:val="left"/>
      <w:pPr>
        <w:ind w:left="1162" w:hanging="360"/>
      </w:p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1" w15:restartNumberingAfterBreak="0">
    <w:nsid w:val="209C3B78"/>
    <w:multiLevelType w:val="hybridMultilevel"/>
    <w:tmpl w:val="B19C2148"/>
    <w:lvl w:ilvl="0" w:tplc="9F7020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B05AC"/>
    <w:multiLevelType w:val="hybridMultilevel"/>
    <w:tmpl w:val="0AB8965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6A61B0E"/>
    <w:multiLevelType w:val="hybridMultilevel"/>
    <w:tmpl w:val="2196E03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680B4662"/>
    <w:multiLevelType w:val="hybridMultilevel"/>
    <w:tmpl w:val="C30C3A2A"/>
    <w:lvl w:ilvl="0" w:tplc="28941062">
      <w:start w:val="1"/>
      <w:numFmt w:val="decimal"/>
      <w:lvlText w:val="%1)"/>
      <w:lvlJc w:val="left"/>
      <w:pPr>
        <w:ind w:left="720" w:hanging="360"/>
      </w:pPr>
      <w:rPr>
        <w:rFonts w:ascii="GHEA Mariam" w:hAnsi="GHEA Maria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AE"/>
    <w:rsid w:val="000005A5"/>
    <w:rsid w:val="000172BB"/>
    <w:rsid w:val="00030EB6"/>
    <w:rsid w:val="00032203"/>
    <w:rsid w:val="00032A25"/>
    <w:rsid w:val="00041FD1"/>
    <w:rsid w:val="00046356"/>
    <w:rsid w:val="000463A2"/>
    <w:rsid w:val="000464BE"/>
    <w:rsid w:val="00064EB4"/>
    <w:rsid w:val="0006689D"/>
    <w:rsid w:val="00067A29"/>
    <w:rsid w:val="000858E1"/>
    <w:rsid w:val="00093431"/>
    <w:rsid w:val="00094F94"/>
    <w:rsid w:val="00097B6F"/>
    <w:rsid w:val="000A04B6"/>
    <w:rsid w:val="000A28D1"/>
    <w:rsid w:val="000A2FAE"/>
    <w:rsid w:val="000A5748"/>
    <w:rsid w:val="000A5D12"/>
    <w:rsid w:val="000B081E"/>
    <w:rsid w:val="000B15FF"/>
    <w:rsid w:val="000B6D70"/>
    <w:rsid w:val="000B7F1D"/>
    <w:rsid w:val="000C4B01"/>
    <w:rsid w:val="000C509A"/>
    <w:rsid w:val="000C73E0"/>
    <w:rsid w:val="000D2F4D"/>
    <w:rsid w:val="000D66A9"/>
    <w:rsid w:val="000E3ED6"/>
    <w:rsid w:val="000E5110"/>
    <w:rsid w:val="00102810"/>
    <w:rsid w:val="001108C7"/>
    <w:rsid w:val="00114E6D"/>
    <w:rsid w:val="00116B99"/>
    <w:rsid w:val="00126296"/>
    <w:rsid w:val="00131F47"/>
    <w:rsid w:val="00135721"/>
    <w:rsid w:val="001404F7"/>
    <w:rsid w:val="001422E7"/>
    <w:rsid w:val="00142605"/>
    <w:rsid w:val="001511ED"/>
    <w:rsid w:val="001565C2"/>
    <w:rsid w:val="00161737"/>
    <w:rsid w:val="00172F67"/>
    <w:rsid w:val="00175FB0"/>
    <w:rsid w:val="0017797D"/>
    <w:rsid w:val="001872DE"/>
    <w:rsid w:val="0018756E"/>
    <w:rsid w:val="001B474F"/>
    <w:rsid w:val="001C030D"/>
    <w:rsid w:val="001C0FC1"/>
    <w:rsid w:val="001C38D9"/>
    <w:rsid w:val="001C6037"/>
    <w:rsid w:val="001C7928"/>
    <w:rsid w:val="001E2D63"/>
    <w:rsid w:val="001E654B"/>
    <w:rsid w:val="001E7675"/>
    <w:rsid w:val="001E7A5C"/>
    <w:rsid w:val="00200DE9"/>
    <w:rsid w:val="00215FFF"/>
    <w:rsid w:val="00216A93"/>
    <w:rsid w:val="00221AC2"/>
    <w:rsid w:val="00223DA4"/>
    <w:rsid w:val="002251FE"/>
    <w:rsid w:val="00236C68"/>
    <w:rsid w:val="00236E92"/>
    <w:rsid w:val="002378CA"/>
    <w:rsid w:val="002447C8"/>
    <w:rsid w:val="00247FB9"/>
    <w:rsid w:val="002669DC"/>
    <w:rsid w:val="00270194"/>
    <w:rsid w:val="00270A28"/>
    <w:rsid w:val="00290897"/>
    <w:rsid w:val="002913A4"/>
    <w:rsid w:val="00295B5E"/>
    <w:rsid w:val="002A18F3"/>
    <w:rsid w:val="002A4E49"/>
    <w:rsid w:val="002A7AE7"/>
    <w:rsid w:val="002B37FD"/>
    <w:rsid w:val="002C0A95"/>
    <w:rsid w:val="002C0C45"/>
    <w:rsid w:val="002C3780"/>
    <w:rsid w:val="002C510E"/>
    <w:rsid w:val="002D112F"/>
    <w:rsid w:val="002D1F6F"/>
    <w:rsid w:val="002D3F11"/>
    <w:rsid w:val="002D648B"/>
    <w:rsid w:val="002E1761"/>
    <w:rsid w:val="002E2244"/>
    <w:rsid w:val="002E39F8"/>
    <w:rsid w:val="002E472C"/>
    <w:rsid w:val="002E60BF"/>
    <w:rsid w:val="002E642C"/>
    <w:rsid w:val="002E7A4F"/>
    <w:rsid w:val="002F0697"/>
    <w:rsid w:val="002F5BA2"/>
    <w:rsid w:val="002F6A25"/>
    <w:rsid w:val="00322B77"/>
    <w:rsid w:val="00327CB1"/>
    <w:rsid w:val="00331C91"/>
    <w:rsid w:val="00332C50"/>
    <w:rsid w:val="00346791"/>
    <w:rsid w:val="003502D9"/>
    <w:rsid w:val="00351B41"/>
    <w:rsid w:val="0035331C"/>
    <w:rsid w:val="003542F1"/>
    <w:rsid w:val="00354522"/>
    <w:rsid w:val="003555F5"/>
    <w:rsid w:val="00376882"/>
    <w:rsid w:val="00383F4C"/>
    <w:rsid w:val="003847DC"/>
    <w:rsid w:val="00387C1B"/>
    <w:rsid w:val="003A57B3"/>
    <w:rsid w:val="003A6994"/>
    <w:rsid w:val="003A7D96"/>
    <w:rsid w:val="003B2EED"/>
    <w:rsid w:val="003B4E3B"/>
    <w:rsid w:val="003B7A22"/>
    <w:rsid w:val="003C1642"/>
    <w:rsid w:val="003C1B6B"/>
    <w:rsid w:val="003C6E8F"/>
    <w:rsid w:val="003D6094"/>
    <w:rsid w:val="003E7215"/>
    <w:rsid w:val="003E7CE6"/>
    <w:rsid w:val="003F3D02"/>
    <w:rsid w:val="00406A9B"/>
    <w:rsid w:val="00407FC6"/>
    <w:rsid w:val="00411247"/>
    <w:rsid w:val="00412877"/>
    <w:rsid w:val="00417157"/>
    <w:rsid w:val="00417913"/>
    <w:rsid w:val="00420AB2"/>
    <w:rsid w:val="00427434"/>
    <w:rsid w:val="004462DD"/>
    <w:rsid w:val="00450D94"/>
    <w:rsid w:val="00454010"/>
    <w:rsid w:val="004672FA"/>
    <w:rsid w:val="00467FA2"/>
    <w:rsid w:val="00472DD1"/>
    <w:rsid w:val="00473507"/>
    <w:rsid w:val="00482C61"/>
    <w:rsid w:val="00483840"/>
    <w:rsid w:val="00497A63"/>
    <w:rsid w:val="004A1A24"/>
    <w:rsid w:val="004B16AA"/>
    <w:rsid w:val="004B3120"/>
    <w:rsid w:val="004B6033"/>
    <w:rsid w:val="004D543A"/>
    <w:rsid w:val="004D7211"/>
    <w:rsid w:val="004E6EDA"/>
    <w:rsid w:val="004E7203"/>
    <w:rsid w:val="004F0253"/>
    <w:rsid w:val="004F26E9"/>
    <w:rsid w:val="004F5069"/>
    <w:rsid w:val="004F7241"/>
    <w:rsid w:val="0050095C"/>
    <w:rsid w:val="00500F87"/>
    <w:rsid w:val="00504CAC"/>
    <w:rsid w:val="00505865"/>
    <w:rsid w:val="005149C1"/>
    <w:rsid w:val="00531EF8"/>
    <w:rsid w:val="00533E57"/>
    <w:rsid w:val="00546720"/>
    <w:rsid w:val="00547757"/>
    <w:rsid w:val="0055153E"/>
    <w:rsid w:val="00552E2B"/>
    <w:rsid w:val="0055672C"/>
    <w:rsid w:val="005575F0"/>
    <w:rsid w:val="005608AA"/>
    <w:rsid w:val="005668BD"/>
    <w:rsid w:val="00572621"/>
    <w:rsid w:val="0057386F"/>
    <w:rsid w:val="00576B2E"/>
    <w:rsid w:val="005877A1"/>
    <w:rsid w:val="00595337"/>
    <w:rsid w:val="005A16B7"/>
    <w:rsid w:val="005A16BC"/>
    <w:rsid w:val="005A2747"/>
    <w:rsid w:val="005A2D29"/>
    <w:rsid w:val="005A5519"/>
    <w:rsid w:val="005B09EB"/>
    <w:rsid w:val="005B199E"/>
    <w:rsid w:val="005C7F8C"/>
    <w:rsid w:val="005D3EE5"/>
    <w:rsid w:val="005D525E"/>
    <w:rsid w:val="005D701D"/>
    <w:rsid w:val="005D7B8B"/>
    <w:rsid w:val="005E29CD"/>
    <w:rsid w:val="005E65EB"/>
    <w:rsid w:val="005F4EC2"/>
    <w:rsid w:val="005F61C6"/>
    <w:rsid w:val="005F7241"/>
    <w:rsid w:val="00606668"/>
    <w:rsid w:val="00607D92"/>
    <w:rsid w:val="006102B9"/>
    <w:rsid w:val="00614E67"/>
    <w:rsid w:val="00631933"/>
    <w:rsid w:val="00636E08"/>
    <w:rsid w:val="00641715"/>
    <w:rsid w:val="0065565C"/>
    <w:rsid w:val="00655EE5"/>
    <w:rsid w:val="0066484E"/>
    <w:rsid w:val="00666182"/>
    <w:rsid w:val="00670AC2"/>
    <w:rsid w:val="006714D0"/>
    <w:rsid w:val="006731E1"/>
    <w:rsid w:val="006741D1"/>
    <w:rsid w:val="00676D00"/>
    <w:rsid w:val="00677C05"/>
    <w:rsid w:val="006817F9"/>
    <w:rsid w:val="00681857"/>
    <w:rsid w:val="006824FC"/>
    <w:rsid w:val="006911BF"/>
    <w:rsid w:val="00692C9B"/>
    <w:rsid w:val="0069505C"/>
    <w:rsid w:val="00695F5C"/>
    <w:rsid w:val="00696265"/>
    <w:rsid w:val="006A16C0"/>
    <w:rsid w:val="006A3BD3"/>
    <w:rsid w:val="006B0603"/>
    <w:rsid w:val="006B40CF"/>
    <w:rsid w:val="006D1B1B"/>
    <w:rsid w:val="006D4C0F"/>
    <w:rsid w:val="006D7784"/>
    <w:rsid w:val="006E3DFF"/>
    <w:rsid w:val="006F5F54"/>
    <w:rsid w:val="00704B6F"/>
    <w:rsid w:val="007055FE"/>
    <w:rsid w:val="007119C9"/>
    <w:rsid w:val="00723DAE"/>
    <w:rsid w:val="007261A3"/>
    <w:rsid w:val="007261EC"/>
    <w:rsid w:val="00727332"/>
    <w:rsid w:val="00727621"/>
    <w:rsid w:val="00727C3F"/>
    <w:rsid w:val="00727E55"/>
    <w:rsid w:val="007336AF"/>
    <w:rsid w:val="00744A92"/>
    <w:rsid w:val="00747D4B"/>
    <w:rsid w:val="007504DD"/>
    <w:rsid w:val="00750867"/>
    <w:rsid w:val="00763510"/>
    <w:rsid w:val="00776373"/>
    <w:rsid w:val="00780862"/>
    <w:rsid w:val="00787F28"/>
    <w:rsid w:val="00794670"/>
    <w:rsid w:val="007A157B"/>
    <w:rsid w:val="007B08F0"/>
    <w:rsid w:val="007B39B3"/>
    <w:rsid w:val="007B5CD7"/>
    <w:rsid w:val="007C267A"/>
    <w:rsid w:val="007C6474"/>
    <w:rsid w:val="007D0505"/>
    <w:rsid w:val="007D0A43"/>
    <w:rsid w:val="007D5548"/>
    <w:rsid w:val="007E3C2A"/>
    <w:rsid w:val="007E426D"/>
    <w:rsid w:val="007E4BD9"/>
    <w:rsid w:val="007E719D"/>
    <w:rsid w:val="007F15AF"/>
    <w:rsid w:val="008012D3"/>
    <w:rsid w:val="0080243A"/>
    <w:rsid w:val="0081411E"/>
    <w:rsid w:val="00814286"/>
    <w:rsid w:val="00833953"/>
    <w:rsid w:val="00833C8D"/>
    <w:rsid w:val="008431F0"/>
    <w:rsid w:val="00852BC9"/>
    <w:rsid w:val="00853042"/>
    <w:rsid w:val="00856AC6"/>
    <w:rsid w:val="00857A9C"/>
    <w:rsid w:val="00863344"/>
    <w:rsid w:val="00866B34"/>
    <w:rsid w:val="0087072D"/>
    <w:rsid w:val="00870DD4"/>
    <w:rsid w:val="008739C2"/>
    <w:rsid w:val="00875AD3"/>
    <w:rsid w:val="00882337"/>
    <w:rsid w:val="008938F2"/>
    <w:rsid w:val="008A63F1"/>
    <w:rsid w:val="008A6D2C"/>
    <w:rsid w:val="008B0D88"/>
    <w:rsid w:val="008B1E27"/>
    <w:rsid w:val="008C4F25"/>
    <w:rsid w:val="008D27D9"/>
    <w:rsid w:val="008D2E13"/>
    <w:rsid w:val="008E3F14"/>
    <w:rsid w:val="008F1274"/>
    <w:rsid w:val="008F33DC"/>
    <w:rsid w:val="009051EF"/>
    <w:rsid w:val="009072A6"/>
    <w:rsid w:val="009331B9"/>
    <w:rsid w:val="009334F1"/>
    <w:rsid w:val="009349E9"/>
    <w:rsid w:val="00934C10"/>
    <w:rsid w:val="00935476"/>
    <w:rsid w:val="009374A9"/>
    <w:rsid w:val="009412D8"/>
    <w:rsid w:val="00942FF3"/>
    <w:rsid w:val="00952286"/>
    <w:rsid w:val="00952D9C"/>
    <w:rsid w:val="0095391C"/>
    <w:rsid w:val="00957146"/>
    <w:rsid w:val="0095725C"/>
    <w:rsid w:val="00965851"/>
    <w:rsid w:val="00976FA8"/>
    <w:rsid w:val="00987CBD"/>
    <w:rsid w:val="009937A5"/>
    <w:rsid w:val="009961F4"/>
    <w:rsid w:val="009A11C1"/>
    <w:rsid w:val="009A1C25"/>
    <w:rsid w:val="009A581C"/>
    <w:rsid w:val="009B2CAA"/>
    <w:rsid w:val="009C0AF2"/>
    <w:rsid w:val="009C3A33"/>
    <w:rsid w:val="009C705D"/>
    <w:rsid w:val="009D137B"/>
    <w:rsid w:val="009D5CA1"/>
    <w:rsid w:val="009E2380"/>
    <w:rsid w:val="009E2B83"/>
    <w:rsid w:val="009F27BA"/>
    <w:rsid w:val="009F2A64"/>
    <w:rsid w:val="009F51E3"/>
    <w:rsid w:val="00A01116"/>
    <w:rsid w:val="00A060BE"/>
    <w:rsid w:val="00A0622C"/>
    <w:rsid w:val="00A2111C"/>
    <w:rsid w:val="00A24D7A"/>
    <w:rsid w:val="00A25591"/>
    <w:rsid w:val="00A321F5"/>
    <w:rsid w:val="00A473AD"/>
    <w:rsid w:val="00A603DB"/>
    <w:rsid w:val="00A60F80"/>
    <w:rsid w:val="00A64542"/>
    <w:rsid w:val="00A71398"/>
    <w:rsid w:val="00A92AA2"/>
    <w:rsid w:val="00A93AD7"/>
    <w:rsid w:val="00A95EEC"/>
    <w:rsid w:val="00AB0F1D"/>
    <w:rsid w:val="00AB1B74"/>
    <w:rsid w:val="00AB65CE"/>
    <w:rsid w:val="00AB76DF"/>
    <w:rsid w:val="00AC1A96"/>
    <w:rsid w:val="00AC4275"/>
    <w:rsid w:val="00AC5BD8"/>
    <w:rsid w:val="00AD425E"/>
    <w:rsid w:val="00AD4447"/>
    <w:rsid w:val="00AE388A"/>
    <w:rsid w:val="00AE5B15"/>
    <w:rsid w:val="00AE6BBE"/>
    <w:rsid w:val="00AF0F3C"/>
    <w:rsid w:val="00B029D3"/>
    <w:rsid w:val="00B02C82"/>
    <w:rsid w:val="00B0700B"/>
    <w:rsid w:val="00B129D8"/>
    <w:rsid w:val="00B22B42"/>
    <w:rsid w:val="00B276E6"/>
    <w:rsid w:val="00B32417"/>
    <w:rsid w:val="00B44C0A"/>
    <w:rsid w:val="00B46358"/>
    <w:rsid w:val="00B50530"/>
    <w:rsid w:val="00B54C4E"/>
    <w:rsid w:val="00B648F4"/>
    <w:rsid w:val="00B64E85"/>
    <w:rsid w:val="00B76428"/>
    <w:rsid w:val="00B81A55"/>
    <w:rsid w:val="00B865E0"/>
    <w:rsid w:val="00B900FC"/>
    <w:rsid w:val="00B90FA8"/>
    <w:rsid w:val="00B914BA"/>
    <w:rsid w:val="00B92003"/>
    <w:rsid w:val="00BA0282"/>
    <w:rsid w:val="00BA5FD6"/>
    <w:rsid w:val="00BB68E0"/>
    <w:rsid w:val="00BB738F"/>
    <w:rsid w:val="00BC1CB8"/>
    <w:rsid w:val="00BD0623"/>
    <w:rsid w:val="00BD092C"/>
    <w:rsid w:val="00BD2F18"/>
    <w:rsid w:val="00BD4BA2"/>
    <w:rsid w:val="00BD625A"/>
    <w:rsid w:val="00BE1D73"/>
    <w:rsid w:val="00BF3BFC"/>
    <w:rsid w:val="00BF46C1"/>
    <w:rsid w:val="00C02945"/>
    <w:rsid w:val="00C07CDF"/>
    <w:rsid w:val="00C1458E"/>
    <w:rsid w:val="00C16E2E"/>
    <w:rsid w:val="00C17D5F"/>
    <w:rsid w:val="00C26E28"/>
    <w:rsid w:val="00C33016"/>
    <w:rsid w:val="00C3699F"/>
    <w:rsid w:val="00C3752E"/>
    <w:rsid w:val="00C400F9"/>
    <w:rsid w:val="00C42B99"/>
    <w:rsid w:val="00C43654"/>
    <w:rsid w:val="00C476D5"/>
    <w:rsid w:val="00C6523E"/>
    <w:rsid w:val="00C8096E"/>
    <w:rsid w:val="00C90DA4"/>
    <w:rsid w:val="00C94E40"/>
    <w:rsid w:val="00CA5AEC"/>
    <w:rsid w:val="00CC6309"/>
    <w:rsid w:val="00CC7460"/>
    <w:rsid w:val="00CE364C"/>
    <w:rsid w:val="00CE4397"/>
    <w:rsid w:val="00CF248D"/>
    <w:rsid w:val="00CF5B09"/>
    <w:rsid w:val="00CF651D"/>
    <w:rsid w:val="00D03114"/>
    <w:rsid w:val="00D045EC"/>
    <w:rsid w:val="00D05258"/>
    <w:rsid w:val="00D15231"/>
    <w:rsid w:val="00D16606"/>
    <w:rsid w:val="00D20A30"/>
    <w:rsid w:val="00D2615E"/>
    <w:rsid w:val="00D32BB5"/>
    <w:rsid w:val="00D33C67"/>
    <w:rsid w:val="00D60F6F"/>
    <w:rsid w:val="00D63AAC"/>
    <w:rsid w:val="00D7245A"/>
    <w:rsid w:val="00D73C53"/>
    <w:rsid w:val="00D75F7C"/>
    <w:rsid w:val="00D80194"/>
    <w:rsid w:val="00D90352"/>
    <w:rsid w:val="00D93CDA"/>
    <w:rsid w:val="00D94687"/>
    <w:rsid w:val="00D9732F"/>
    <w:rsid w:val="00D97C2B"/>
    <w:rsid w:val="00DB372A"/>
    <w:rsid w:val="00DC05DA"/>
    <w:rsid w:val="00DC6F67"/>
    <w:rsid w:val="00DF227B"/>
    <w:rsid w:val="00E07564"/>
    <w:rsid w:val="00E115E6"/>
    <w:rsid w:val="00E139F7"/>
    <w:rsid w:val="00E15F83"/>
    <w:rsid w:val="00E17497"/>
    <w:rsid w:val="00E336C5"/>
    <w:rsid w:val="00E47929"/>
    <w:rsid w:val="00E51342"/>
    <w:rsid w:val="00E52309"/>
    <w:rsid w:val="00E64E1B"/>
    <w:rsid w:val="00E70230"/>
    <w:rsid w:val="00E74DDF"/>
    <w:rsid w:val="00E83A01"/>
    <w:rsid w:val="00E853F4"/>
    <w:rsid w:val="00E904D5"/>
    <w:rsid w:val="00EA53A2"/>
    <w:rsid w:val="00EB2B3D"/>
    <w:rsid w:val="00EB75D2"/>
    <w:rsid w:val="00EC1C76"/>
    <w:rsid w:val="00ED4E19"/>
    <w:rsid w:val="00EE327C"/>
    <w:rsid w:val="00EF6748"/>
    <w:rsid w:val="00F02C5A"/>
    <w:rsid w:val="00F06167"/>
    <w:rsid w:val="00F1267A"/>
    <w:rsid w:val="00F13192"/>
    <w:rsid w:val="00F15502"/>
    <w:rsid w:val="00F31D98"/>
    <w:rsid w:val="00F32735"/>
    <w:rsid w:val="00F3297E"/>
    <w:rsid w:val="00F402B4"/>
    <w:rsid w:val="00F417D1"/>
    <w:rsid w:val="00F42E2C"/>
    <w:rsid w:val="00F52426"/>
    <w:rsid w:val="00F52D32"/>
    <w:rsid w:val="00F56191"/>
    <w:rsid w:val="00F56B87"/>
    <w:rsid w:val="00F60EE5"/>
    <w:rsid w:val="00F66772"/>
    <w:rsid w:val="00F67745"/>
    <w:rsid w:val="00F72035"/>
    <w:rsid w:val="00F728CE"/>
    <w:rsid w:val="00F768AE"/>
    <w:rsid w:val="00F83A4F"/>
    <w:rsid w:val="00F960C0"/>
    <w:rsid w:val="00F96AF4"/>
    <w:rsid w:val="00F96E8F"/>
    <w:rsid w:val="00FA1C42"/>
    <w:rsid w:val="00FA3C24"/>
    <w:rsid w:val="00FB7F67"/>
    <w:rsid w:val="00FC0032"/>
    <w:rsid w:val="00FC26BA"/>
    <w:rsid w:val="00FC484F"/>
    <w:rsid w:val="00FD4C2C"/>
    <w:rsid w:val="00FD613E"/>
    <w:rsid w:val="00FE50A3"/>
    <w:rsid w:val="00FF016B"/>
    <w:rsid w:val="00FF33DF"/>
    <w:rsid w:val="00FF4E61"/>
    <w:rsid w:val="00FF673B"/>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88CE"/>
  <w15:chartTrackingRefBased/>
  <w15:docId w15:val="{BE4B2949-DC90-4752-9BE2-9925ED98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B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1B41"/>
    <w:rPr>
      <w:b/>
      <w:bCs/>
    </w:rPr>
  </w:style>
  <w:style w:type="character" w:styleId="Emphasis">
    <w:name w:val="Emphasis"/>
    <w:basedOn w:val="DefaultParagraphFont"/>
    <w:uiPriority w:val="20"/>
    <w:qFormat/>
    <w:rsid w:val="00351B41"/>
    <w:rPr>
      <w:i/>
      <w:iCs/>
    </w:rPr>
  </w:style>
  <w:style w:type="paragraph" w:styleId="BalloonText">
    <w:name w:val="Balloon Text"/>
    <w:basedOn w:val="Normal"/>
    <w:link w:val="BalloonTextChar"/>
    <w:uiPriority w:val="99"/>
    <w:semiHidden/>
    <w:unhideWhenUsed/>
    <w:rsid w:val="00C14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8E"/>
    <w:rPr>
      <w:rFonts w:ascii="Segoe UI" w:hAnsi="Segoe UI" w:cs="Segoe UI"/>
      <w:sz w:val="18"/>
      <w:szCs w:val="18"/>
    </w:rPr>
  </w:style>
  <w:style w:type="paragraph" w:styleId="ListParagraph">
    <w:name w:val="List Paragraph"/>
    <w:basedOn w:val="Normal"/>
    <w:uiPriority w:val="34"/>
    <w:qFormat/>
    <w:rsid w:val="000A04B6"/>
    <w:pPr>
      <w:ind w:left="720"/>
      <w:contextualSpacing/>
    </w:pPr>
  </w:style>
  <w:style w:type="character" w:styleId="CommentReference">
    <w:name w:val="annotation reference"/>
    <w:basedOn w:val="DefaultParagraphFont"/>
    <w:uiPriority w:val="99"/>
    <w:semiHidden/>
    <w:unhideWhenUsed/>
    <w:rsid w:val="00AE388A"/>
    <w:rPr>
      <w:sz w:val="16"/>
      <w:szCs w:val="16"/>
    </w:rPr>
  </w:style>
  <w:style w:type="paragraph" w:styleId="CommentText">
    <w:name w:val="annotation text"/>
    <w:basedOn w:val="Normal"/>
    <w:link w:val="CommentTextChar"/>
    <w:uiPriority w:val="99"/>
    <w:unhideWhenUsed/>
    <w:rsid w:val="00AE388A"/>
    <w:pPr>
      <w:spacing w:line="240" w:lineRule="auto"/>
    </w:pPr>
    <w:rPr>
      <w:sz w:val="20"/>
      <w:szCs w:val="20"/>
    </w:rPr>
  </w:style>
  <w:style w:type="character" w:customStyle="1" w:styleId="CommentTextChar">
    <w:name w:val="Comment Text Char"/>
    <w:basedOn w:val="DefaultParagraphFont"/>
    <w:link w:val="CommentText"/>
    <w:uiPriority w:val="99"/>
    <w:rsid w:val="00AE388A"/>
    <w:rPr>
      <w:sz w:val="20"/>
      <w:szCs w:val="20"/>
    </w:rPr>
  </w:style>
  <w:style w:type="paragraph" w:styleId="CommentSubject">
    <w:name w:val="annotation subject"/>
    <w:basedOn w:val="CommentText"/>
    <w:next w:val="CommentText"/>
    <w:link w:val="CommentSubjectChar"/>
    <w:uiPriority w:val="99"/>
    <w:semiHidden/>
    <w:unhideWhenUsed/>
    <w:rsid w:val="00853042"/>
    <w:rPr>
      <w:b/>
      <w:bCs/>
    </w:rPr>
  </w:style>
  <w:style w:type="character" w:customStyle="1" w:styleId="CommentSubjectChar">
    <w:name w:val="Comment Subject Char"/>
    <w:basedOn w:val="CommentTextChar"/>
    <w:link w:val="CommentSubject"/>
    <w:uiPriority w:val="99"/>
    <w:semiHidden/>
    <w:rsid w:val="00853042"/>
    <w:rPr>
      <w:b/>
      <w:bCs/>
      <w:sz w:val="20"/>
      <w:szCs w:val="20"/>
    </w:rPr>
  </w:style>
  <w:style w:type="paragraph" w:styleId="Revision">
    <w:name w:val="Revision"/>
    <w:hidden/>
    <w:uiPriority w:val="99"/>
    <w:semiHidden/>
    <w:rsid w:val="00AF0F3C"/>
    <w:pPr>
      <w:spacing w:after="0" w:line="240" w:lineRule="auto"/>
    </w:pPr>
  </w:style>
  <w:style w:type="paragraph" w:customStyle="1" w:styleId="vhc">
    <w:name w:val="vhc"/>
    <w:basedOn w:val="Normal"/>
    <w:uiPriority w:val="99"/>
    <w:rsid w:val="00215F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6BC"/>
    <w:rPr>
      <w:color w:val="0563C1" w:themeColor="hyperlink"/>
      <w:u w:val="single"/>
    </w:rPr>
  </w:style>
  <w:style w:type="character" w:styleId="FollowedHyperlink">
    <w:name w:val="FollowedHyperlink"/>
    <w:basedOn w:val="DefaultParagraphFont"/>
    <w:uiPriority w:val="99"/>
    <w:semiHidden/>
    <w:unhideWhenUsed/>
    <w:rsid w:val="005A1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00084">
      <w:bodyDiv w:val="1"/>
      <w:marLeft w:val="0"/>
      <w:marRight w:val="0"/>
      <w:marTop w:val="0"/>
      <w:marBottom w:val="0"/>
      <w:divBdr>
        <w:top w:val="none" w:sz="0" w:space="0" w:color="auto"/>
        <w:left w:val="none" w:sz="0" w:space="0" w:color="auto"/>
        <w:bottom w:val="none" w:sz="0" w:space="0" w:color="auto"/>
        <w:right w:val="none" w:sz="0" w:space="0" w:color="auto"/>
      </w:divBdr>
    </w:div>
    <w:div w:id="514196143">
      <w:bodyDiv w:val="1"/>
      <w:marLeft w:val="0"/>
      <w:marRight w:val="0"/>
      <w:marTop w:val="0"/>
      <w:marBottom w:val="0"/>
      <w:divBdr>
        <w:top w:val="none" w:sz="0" w:space="0" w:color="auto"/>
        <w:left w:val="none" w:sz="0" w:space="0" w:color="auto"/>
        <w:bottom w:val="none" w:sz="0" w:space="0" w:color="auto"/>
        <w:right w:val="none" w:sz="0" w:space="0" w:color="auto"/>
      </w:divBdr>
    </w:div>
    <w:div w:id="2061325939">
      <w:bodyDiv w:val="1"/>
      <w:marLeft w:val="0"/>
      <w:marRight w:val="0"/>
      <w:marTop w:val="0"/>
      <w:marBottom w:val="0"/>
      <w:divBdr>
        <w:top w:val="none" w:sz="0" w:space="0" w:color="auto"/>
        <w:left w:val="none" w:sz="0" w:space="0" w:color="auto"/>
        <w:bottom w:val="none" w:sz="0" w:space="0" w:color="auto"/>
        <w:right w:val="none" w:sz="0" w:space="0" w:color="auto"/>
      </w:divBdr>
    </w:div>
    <w:div w:id="21152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A704C-38EB-4F6A-9369-C5978C2F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11</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177</cp:revision>
  <cp:lastPrinted>2024-07-12T09:09:00Z</cp:lastPrinted>
  <dcterms:created xsi:type="dcterms:W3CDTF">2024-11-15T06:19:00Z</dcterms:created>
  <dcterms:modified xsi:type="dcterms:W3CDTF">2025-06-16T05:24:00Z</dcterms:modified>
</cp:coreProperties>
</file>