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2ED3" w14:textId="77777777" w:rsidR="008D2899" w:rsidRPr="00E80894" w:rsidRDefault="008D2899" w:rsidP="008D010E">
      <w:pPr>
        <w:shd w:val="clear" w:color="auto" w:fill="FFFFFF"/>
        <w:spacing w:after="0"/>
        <w:ind w:firstLine="567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808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7571FFA9" w14:textId="77777777" w:rsidR="008D2899" w:rsidRPr="00E80894" w:rsidRDefault="008D2899" w:rsidP="008D010E">
      <w:pPr>
        <w:shd w:val="clear" w:color="auto" w:fill="FFFFFF"/>
        <w:spacing w:after="0"/>
        <w:ind w:firstLine="567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169DA46" w14:textId="77777777" w:rsidR="008D2899" w:rsidRPr="00E80894" w:rsidRDefault="008D2899" w:rsidP="00AA6539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808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</w:t>
      </w:r>
      <w:r w:rsidRPr="00E808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8089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ՀԱՆՐԱՊԵՏՈՒԹՅԱՆ</w:t>
      </w:r>
      <w:r w:rsidRPr="00E808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8089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ՎԱՐՉԱՊԵՏ</w:t>
      </w:r>
    </w:p>
    <w:p w14:paraId="44E78E37" w14:textId="77777777" w:rsidR="008D2899" w:rsidRPr="00E80894" w:rsidRDefault="008D2899" w:rsidP="00AA6539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808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Ո </w:t>
      </w:r>
      <w:r w:rsidRPr="00E8089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Ր Ո Շ ՈՒ Մ</w:t>
      </w:r>
    </w:p>
    <w:p w14:paraId="0247A535" w14:textId="77777777" w:rsidR="008D2899" w:rsidRPr="00E80894" w:rsidRDefault="008D2899" w:rsidP="00AA6539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19991D6" w14:textId="539703FF" w:rsidR="008D2899" w:rsidRPr="00E80894" w:rsidRDefault="008D2899" w:rsidP="00AA6539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808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___ </w:t>
      </w:r>
      <w:r w:rsidR="00AA6539" w:rsidRPr="00AA65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հունի</w:t>
      </w:r>
      <w:r w:rsidR="000B5790" w:rsidRPr="00E808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Pr="00E808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2025 թվականի                                                     N ______-</w:t>
      </w:r>
      <w:r w:rsidR="000166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</w:p>
    <w:p w14:paraId="4B7C7F55" w14:textId="77777777" w:rsidR="008D2899" w:rsidRPr="00717087" w:rsidRDefault="008D2899" w:rsidP="00AA6539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22DC064" w14:textId="77777777" w:rsidR="008D2899" w:rsidRPr="00E80894" w:rsidRDefault="00CF27FF" w:rsidP="00AA6539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808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ՊՐՈԲԱՑԻԱՅԻ ԵՎ ՔՐԵԱԿԱՏԱՐՈՂԱԿԱՆ ՈԼՈՐՏԻՆ </w:t>
      </w:r>
      <w:r w:rsidR="00767004" w:rsidRPr="007670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ԱՌՆՉՎ</w:t>
      </w:r>
      <w:r w:rsidRPr="00E808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ՈՂ ՀԱՐՑԵՐԻ ՔՆՆԱՐԿՄԱՆ ԽՈՐՀՐԴԱԿՑԱԿԱՆ</w:t>
      </w:r>
      <w:r w:rsidR="008D2899" w:rsidRPr="00E808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ՀԱՆՁՆԱԺՈՂՈՎ ՍՏԵՂԾԵԼՈՒ, ԴՐԱ ԿԱԶՄԸ ԵՎ ԱՇԽԱՏԱԿԱՐԳԸ ՀԱՍՏԱՏԵԼՈՒ ՄԱՍԻՆ</w:t>
      </w:r>
    </w:p>
    <w:p w14:paraId="303A6E02" w14:textId="77777777" w:rsidR="008D2899" w:rsidRPr="00E80894" w:rsidRDefault="008D2899" w:rsidP="00AA6539">
      <w:pPr>
        <w:shd w:val="clear" w:color="auto" w:fill="FFFFFF"/>
        <w:spacing w:after="0" w:line="360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C9B069D" w14:textId="4800FEC0" w:rsidR="008D2899" w:rsidRPr="00E80894" w:rsidRDefault="008D2899" w:rsidP="00AA6539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808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Ղեկավարվելով «Կառավարության կառուցվածքի և գործունեութ</w:t>
      </w:r>
      <w:r w:rsidR="00CF27FF" w:rsidRPr="00E808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յան մասին» օրենքի 7-րդ հոդվածի</w:t>
      </w:r>
      <w:r w:rsidRPr="00E808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16-րդ մասով՝</w:t>
      </w:r>
    </w:p>
    <w:p w14:paraId="7259953E" w14:textId="77777777" w:rsidR="008D2899" w:rsidRPr="00E80894" w:rsidRDefault="008D2899" w:rsidP="00AA6539">
      <w:pPr>
        <w:pStyle w:val="Default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E80894">
        <w:rPr>
          <w:rFonts w:ascii="GHEA Grapalat" w:eastAsia="Times New Roman" w:hAnsi="GHEA Grapalat" w:cs="Times New Roman"/>
          <w:lang w:val="hy-AM"/>
        </w:rPr>
        <w:t xml:space="preserve">1. Ստեղծել </w:t>
      </w:r>
      <w:r w:rsidR="001C3637" w:rsidRPr="00E80894">
        <w:rPr>
          <w:rFonts w:ascii="GHEA Grapalat" w:eastAsia="Times New Roman" w:hAnsi="GHEA Grapalat" w:cs="Times New Roman"/>
          <w:bCs/>
          <w:lang w:val="hy-AM"/>
        </w:rPr>
        <w:t xml:space="preserve">պրոբացիայի և քրեակատարողական ոլորտին </w:t>
      </w:r>
      <w:r w:rsidR="00767004" w:rsidRPr="00767004">
        <w:rPr>
          <w:rFonts w:ascii="GHEA Grapalat" w:eastAsia="Times New Roman" w:hAnsi="GHEA Grapalat" w:cs="Times New Roman"/>
          <w:bCs/>
          <w:lang w:val="hy-AM"/>
        </w:rPr>
        <w:t>առնչվող</w:t>
      </w:r>
      <w:r w:rsidR="001C3637" w:rsidRPr="00E80894">
        <w:rPr>
          <w:rFonts w:ascii="GHEA Grapalat" w:eastAsia="Times New Roman" w:hAnsi="GHEA Grapalat" w:cs="Times New Roman"/>
          <w:bCs/>
          <w:lang w:val="hy-AM"/>
        </w:rPr>
        <w:t xml:space="preserve"> հարցերի քննարկման խորհրդակցական</w:t>
      </w:r>
      <w:r w:rsidR="001C3637" w:rsidRPr="00E80894">
        <w:rPr>
          <w:rFonts w:ascii="GHEA Grapalat" w:eastAsia="Times New Roman" w:hAnsi="GHEA Grapalat" w:cs="Times New Roman"/>
          <w:lang w:val="hy-AM"/>
        </w:rPr>
        <w:t xml:space="preserve"> </w:t>
      </w:r>
      <w:r w:rsidRPr="00E80894">
        <w:rPr>
          <w:rFonts w:ascii="GHEA Grapalat" w:eastAsia="Times New Roman" w:hAnsi="GHEA Grapalat" w:cs="Times New Roman"/>
          <w:lang w:val="hy-AM"/>
        </w:rPr>
        <w:t xml:space="preserve">հանձնաժողով (այսուհետ՝ </w:t>
      </w:r>
      <w:r w:rsidR="00282F0C" w:rsidRPr="00E80894">
        <w:rPr>
          <w:rFonts w:ascii="GHEA Grapalat" w:hAnsi="GHEA Grapalat"/>
          <w:lang w:val="hy-AM"/>
        </w:rPr>
        <w:t>Հ</w:t>
      </w:r>
      <w:r w:rsidRPr="00E80894">
        <w:rPr>
          <w:rFonts w:ascii="GHEA Grapalat" w:hAnsi="GHEA Grapalat"/>
          <w:lang w:val="hy-AM"/>
        </w:rPr>
        <w:t>անձնաժողով)</w:t>
      </w:r>
      <w:r w:rsidR="000B5790" w:rsidRPr="00E80894">
        <w:rPr>
          <w:rFonts w:ascii="GHEA Grapalat" w:hAnsi="GHEA Grapalat"/>
          <w:lang w:val="hy-AM"/>
        </w:rPr>
        <w:t>՝ Պրոբացիայի</w:t>
      </w:r>
      <w:r w:rsidR="00B447D4" w:rsidRPr="00E80894">
        <w:rPr>
          <w:rFonts w:ascii="GHEA Grapalat" w:hAnsi="GHEA Grapalat"/>
          <w:lang w:val="hy-AM"/>
        </w:rPr>
        <w:t xml:space="preserve"> և Քրեակատարողական </w:t>
      </w:r>
      <w:r w:rsidR="000B5790" w:rsidRPr="00E80894">
        <w:rPr>
          <w:rFonts w:ascii="GHEA Grapalat" w:hAnsi="GHEA Grapalat"/>
          <w:lang w:val="hy-AM"/>
        </w:rPr>
        <w:t>ծառայությ</w:t>
      </w:r>
      <w:r w:rsidR="00B447D4" w:rsidRPr="00E80894">
        <w:rPr>
          <w:rFonts w:ascii="GHEA Grapalat" w:hAnsi="GHEA Grapalat"/>
          <w:lang w:val="hy-AM"/>
        </w:rPr>
        <w:t>ուն</w:t>
      </w:r>
      <w:r w:rsidR="000B5790" w:rsidRPr="00E80894">
        <w:rPr>
          <w:rFonts w:ascii="GHEA Grapalat" w:hAnsi="GHEA Grapalat"/>
          <w:lang w:val="hy-AM"/>
        </w:rPr>
        <w:t>ն</w:t>
      </w:r>
      <w:r w:rsidR="00B447D4" w:rsidRPr="00E80894">
        <w:rPr>
          <w:rFonts w:ascii="GHEA Grapalat" w:hAnsi="GHEA Grapalat"/>
          <w:lang w:val="hy-AM"/>
        </w:rPr>
        <w:t>երի, պ</w:t>
      </w:r>
      <w:r w:rsidR="000B5790" w:rsidRPr="00E80894">
        <w:rPr>
          <w:rFonts w:ascii="GHEA Grapalat" w:hAnsi="GHEA Grapalat"/>
          <w:lang w:val="hy-AM"/>
        </w:rPr>
        <w:t>ետական այլ գերատեսչությունների և շահագրգիռ կողմերի միջև միջգերատեսչական գործուն համագործակցությունը խթանելու</w:t>
      </w:r>
      <w:r w:rsidR="00E6522C" w:rsidRPr="00E6522C">
        <w:rPr>
          <w:rFonts w:ascii="GHEA Grapalat" w:hAnsi="GHEA Grapalat"/>
          <w:lang w:val="hy-AM"/>
        </w:rPr>
        <w:t xml:space="preserve">, </w:t>
      </w:r>
      <w:r w:rsidR="00E6522C" w:rsidRPr="00E80894">
        <w:rPr>
          <w:rFonts w:ascii="GHEA Grapalat" w:hAnsi="GHEA Grapalat"/>
          <w:bCs/>
          <w:shd w:val="clear" w:color="auto" w:fill="FFFFFF"/>
          <w:lang w:val="hy-AM"/>
        </w:rPr>
        <w:t>ինչպես նաև ոլորտի օրենսդրության կատարելագործման և համապատասխան օրենսդրական դրույթների իրականացմանն աջակցելու ու դրանց կիրառումն ապահովելու նպատակով</w:t>
      </w:r>
      <w:r w:rsidR="000B5790" w:rsidRPr="00E80894">
        <w:rPr>
          <w:rFonts w:ascii="GHEA Grapalat" w:hAnsi="GHEA Grapalat"/>
          <w:lang w:val="hy-AM"/>
        </w:rPr>
        <w:t>:</w:t>
      </w:r>
    </w:p>
    <w:p w14:paraId="71BF4E0D" w14:textId="77777777" w:rsidR="008D2899" w:rsidRPr="00E80894" w:rsidRDefault="008D2899" w:rsidP="00AA6539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808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Հաստատել՝</w:t>
      </w:r>
    </w:p>
    <w:p w14:paraId="53224387" w14:textId="77777777" w:rsidR="008D2899" w:rsidRPr="00E6522C" w:rsidRDefault="008D2899" w:rsidP="00AA6539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808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282F0C" w:rsidRPr="00E808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E808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անձնաժողովի կազմը` համաձայն N 1 </w:t>
      </w:r>
      <w:r w:rsidR="00E652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հավելվածի</w:t>
      </w:r>
      <w:r w:rsidR="00E6522C" w:rsidRPr="00E652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64858727" w14:textId="77777777" w:rsidR="008D2899" w:rsidRPr="00E6522C" w:rsidRDefault="008D2899" w:rsidP="00AA6539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5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="00282F0C" w:rsidRPr="00E6522C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E6522C">
        <w:rPr>
          <w:rFonts w:ascii="GHEA Grapalat" w:eastAsia="Times New Roman" w:hAnsi="GHEA Grapalat" w:cs="Times New Roman"/>
          <w:sz w:val="24"/>
          <w:szCs w:val="24"/>
          <w:lang w:val="hy-AM"/>
        </w:rPr>
        <w:t>անձնաժողովի աշխատակարգը` համաձայն N 2 հավելվածի:</w:t>
      </w:r>
    </w:p>
    <w:p w14:paraId="719EDFB2" w14:textId="77777777" w:rsidR="00AA6539" w:rsidRPr="00AA6539" w:rsidRDefault="00AD6835" w:rsidP="00AA6539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5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3. </w:t>
      </w:r>
      <w:r w:rsidR="00767004" w:rsidRPr="0076700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</w:t>
      </w:r>
      <w:r w:rsidR="0076700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որոշմամբ </w:t>
      </w:r>
      <w:r w:rsidR="00767004" w:rsidRPr="00767004">
        <w:rPr>
          <w:rFonts w:ascii="GHEA Grapalat" w:eastAsia="Times New Roman" w:hAnsi="GHEA Grapalat" w:cs="Times New Roman"/>
          <w:sz w:val="24"/>
          <w:szCs w:val="24"/>
          <w:lang w:val="hy-AM"/>
        </w:rPr>
        <w:t>հաստատված Հանձնաժողովի կազմում ներառված անձանց արձակուրդում կամ գործուղման մեջ գտնվելու ընթացքում նրանց Հանձնաժողովի անդամի իրավունքներն ու պարտականությունները ժամանակավորապես փոխանցվում են նրանց փոխարինող պաշտոնակատարներին</w:t>
      </w:r>
      <w:r w:rsidR="008D010E" w:rsidRPr="008D01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իսկ վերջինիս բացակայության </w:t>
      </w:r>
      <w:r w:rsidR="008D010E">
        <w:rPr>
          <w:rFonts w:ascii="GHEA Grapalat" w:eastAsia="Times New Roman" w:hAnsi="GHEA Grapalat" w:cs="Times New Roman"/>
          <w:sz w:val="24"/>
          <w:szCs w:val="24"/>
          <w:lang w:val="hy-AM"/>
        </w:rPr>
        <w:t>դեպքում</w:t>
      </w:r>
      <w:r w:rsidR="008D010E" w:rsidRPr="008D01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17087" w:rsidRPr="008D010E">
        <w:rPr>
          <w:rFonts w:ascii="GHEA Grapalat" w:eastAsia="Times New Roman" w:hAnsi="GHEA Grapalat" w:cs="Times New Roman"/>
          <w:sz w:val="24"/>
          <w:szCs w:val="24"/>
          <w:lang w:val="hy-AM"/>
        </w:rPr>
        <w:t>համապատասխան գերատեսչության կողմից</w:t>
      </w:r>
      <w:r w:rsidR="00717087" w:rsidRPr="007170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D010E" w:rsidRPr="008D01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գրավոր կարգով ներկայացվում է </w:t>
      </w:r>
      <w:r w:rsidR="00717087" w:rsidRPr="008D010E">
        <w:rPr>
          <w:rFonts w:ascii="GHEA Grapalat" w:eastAsia="Times New Roman" w:hAnsi="GHEA Grapalat" w:cs="Times New Roman"/>
          <w:sz w:val="24"/>
          <w:szCs w:val="24"/>
          <w:lang w:val="hy-AM"/>
        </w:rPr>
        <w:t>մասնակցության իրավունք ունեցող</w:t>
      </w:r>
      <w:r w:rsidR="00717087" w:rsidRPr="007170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թեկնածուի տվյալները (</w:t>
      </w:r>
      <w:r w:rsidR="008D010E" w:rsidRPr="00D4711C">
        <w:rPr>
          <w:rFonts w:ascii="GHEA Grapalat" w:eastAsia="Times New Roman" w:hAnsi="GHEA Grapalat" w:cs="Times New Roman"/>
          <w:sz w:val="24"/>
          <w:szCs w:val="24"/>
          <w:lang w:val="hy-AM"/>
        </w:rPr>
        <w:t>անուն-ազգանունը, փոխարինման ժամկետը</w:t>
      </w:r>
      <w:r w:rsidR="007170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</w:t>
      </w:r>
      <w:r w:rsidR="008D010E" w:rsidRPr="00D4711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17087" w:rsidRPr="00717087">
        <w:rPr>
          <w:rFonts w:ascii="GHEA Grapalat" w:eastAsia="Times New Roman" w:hAnsi="GHEA Grapalat" w:cs="Times New Roman"/>
          <w:sz w:val="24"/>
          <w:szCs w:val="24"/>
          <w:lang w:val="hy-AM"/>
        </w:rPr>
        <w:t>այլ տվյալներ)</w:t>
      </w:r>
      <w:r w:rsidR="008D010E" w:rsidRPr="008D010E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76F8AB84" w14:textId="77777777" w:rsidR="00AA6539" w:rsidRPr="00AA6539" w:rsidRDefault="00767004" w:rsidP="00AA6539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6700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4. </w:t>
      </w:r>
      <w:r w:rsidR="00AD6835" w:rsidRPr="00E6522C">
        <w:rPr>
          <w:rFonts w:ascii="GHEA Grapalat" w:eastAsia="Times New Roman" w:hAnsi="GHEA Grapalat" w:cs="Times New Roman"/>
          <w:sz w:val="24"/>
          <w:szCs w:val="24"/>
          <w:lang w:val="hy-AM"/>
        </w:rPr>
        <w:t>Սահմանել, որ Հայաստանի Հանրապետության արդարադատության նախարարության քրեական օրենսդրության, քրեակատարողական և պրոբացիայի ոլորտի քաղաքականության մշակման վարչության պետն ի պաշտոնե հանդիսանում է Հանձնաժողովի քարտուղար:</w:t>
      </w:r>
    </w:p>
    <w:p w14:paraId="3CD8F0E6" w14:textId="77777777" w:rsidR="008D010E" w:rsidRPr="00AA6539" w:rsidRDefault="00767004" w:rsidP="00AA6539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670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282F0C" w:rsidRPr="00E808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072262" w:rsidRPr="00E808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հրամանն ուժի մեջ է մտնում</w:t>
      </w:r>
      <w:r w:rsidR="000F110B" w:rsidRPr="00E808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F110B" w:rsidRPr="00E80894">
        <w:rPr>
          <w:rFonts w:ascii="GHEA Grapalat" w:hAnsi="GHEA Grapalat"/>
          <w:sz w:val="24"/>
          <w:szCs w:val="24"/>
          <w:lang w:val="hy-AM"/>
        </w:rPr>
        <w:t>պաշտոնական հրապարակմանը հաջորդող տասներորդ օրը:</w:t>
      </w:r>
      <w:r w:rsidR="008D010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br w:type="page"/>
      </w:r>
    </w:p>
    <w:p w14:paraId="699E6A77" w14:textId="77777777" w:rsidR="008D2899" w:rsidRPr="00E80894" w:rsidRDefault="008D2899" w:rsidP="008D010E">
      <w:pPr>
        <w:spacing w:after="0"/>
        <w:ind w:firstLine="567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E8089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lastRenderedPageBreak/>
        <w:t>Հավելված N 1</w:t>
      </w:r>
    </w:p>
    <w:p w14:paraId="7D6738EF" w14:textId="77777777" w:rsidR="008D2899" w:rsidRPr="00E80894" w:rsidRDefault="008D2899" w:rsidP="008D010E">
      <w:pPr>
        <w:spacing w:after="0"/>
        <w:ind w:firstLine="567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E8089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ՀՀ վարչապետի 2025 </w:t>
      </w:r>
      <w:r w:rsidRPr="00E80894">
        <w:rPr>
          <w:rFonts w:ascii="GHEA Grapalat" w:eastAsia="Times New Roman" w:hAnsi="GHEA Grapalat" w:cs="Arial Unicode"/>
          <w:b/>
          <w:bCs/>
          <w:color w:val="000000"/>
          <w:sz w:val="20"/>
          <w:szCs w:val="20"/>
          <w:lang w:val="hy-AM"/>
        </w:rPr>
        <w:t>թվականի</w:t>
      </w:r>
    </w:p>
    <w:p w14:paraId="7C0023A1" w14:textId="63FC4766" w:rsidR="008D2899" w:rsidRPr="00E80894" w:rsidRDefault="00AA6539" w:rsidP="008D010E">
      <w:pPr>
        <w:shd w:val="clear" w:color="auto" w:fill="FFFFFF"/>
        <w:spacing w:after="0"/>
        <w:ind w:firstLine="567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 w:rsidRPr="002E277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հունիս</w:t>
      </w:r>
      <w:r w:rsidR="008D2899" w:rsidRPr="00E8089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ի ____-ի N ____-</w:t>
      </w:r>
      <w:r w:rsidR="000166C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Ն</w:t>
      </w:r>
      <w:r w:rsidR="008D2899" w:rsidRPr="00E8089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</w:t>
      </w:r>
      <w:r w:rsidR="008D2899" w:rsidRPr="00E80894">
        <w:rPr>
          <w:rFonts w:ascii="GHEA Grapalat" w:eastAsia="Times New Roman" w:hAnsi="GHEA Grapalat" w:cs="Arial Unicode"/>
          <w:b/>
          <w:bCs/>
          <w:color w:val="000000"/>
          <w:sz w:val="20"/>
          <w:szCs w:val="20"/>
          <w:lang w:val="hy-AM"/>
        </w:rPr>
        <w:t>որոշման</w:t>
      </w:r>
    </w:p>
    <w:p w14:paraId="2C63CC9A" w14:textId="77777777" w:rsidR="008D2899" w:rsidRPr="00B84D09" w:rsidRDefault="008D2899" w:rsidP="00AF7F17">
      <w:pPr>
        <w:shd w:val="clear" w:color="auto" w:fill="FFFFFF"/>
        <w:spacing w:after="0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0BAD0631" w14:textId="77777777" w:rsidR="008D2899" w:rsidRPr="00E80894" w:rsidRDefault="008D2899" w:rsidP="008D010E">
      <w:pPr>
        <w:shd w:val="clear" w:color="auto" w:fill="FFFFFF"/>
        <w:spacing w:after="0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808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</w:t>
      </w:r>
      <w:r w:rsidRPr="00E808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8089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Ա Զ Մ</w:t>
      </w:r>
    </w:p>
    <w:p w14:paraId="07D33BE7" w14:textId="77777777" w:rsidR="008D2899" w:rsidRPr="00E80894" w:rsidRDefault="001C3637" w:rsidP="008D010E">
      <w:pPr>
        <w:shd w:val="clear" w:color="auto" w:fill="FFFFFF"/>
        <w:spacing w:after="0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808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ՊՐՈԲԱՑԻԱՅԻ ԵՎ ՔՐԵԱԿԱՏԱՐՈՂԱԿԱՆ ՈԼՈՐՏԻՆ </w:t>
      </w:r>
      <w:r w:rsidR="002E277A" w:rsidRPr="002E27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ԱՌՆՉՎ</w:t>
      </w:r>
      <w:r w:rsidRPr="00E808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ՈՂ ՀԱՐՑԵՐԻ ՔՆՆԱՐԿՄԱՆ ԽՈՐՀՐԴԱԿՑԱԿԱՆ</w:t>
      </w:r>
      <w:r w:rsidR="008D2899" w:rsidRPr="00E808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ՀԱՆՁՆԱԺՈՂՈՎԻ</w:t>
      </w:r>
    </w:p>
    <w:p w14:paraId="4DADC5F0" w14:textId="77777777" w:rsidR="00E43E49" w:rsidRPr="00E80894" w:rsidRDefault="00E43E49" w:rsidP="008D010E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E8F6ACC" w14:textId="77777777" w:rsidR="00E43E49" w:rsidRPr="00E80894" w:rsidRDefault="00AF7F17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84D09">
        <w:rPr>
          <w:rFonts w:ascii="GHEA Grapalat" w:hAnsi="GHEA Grapalat"/>
          <w:sz w:val="24"/>
          <w:szCs w:val="24"/>
          <w:lang w:val="hy-AM"/>
        </w:rPr>
        <w:t xml:space="preserve">                         </w:t>
      </w:r>
      <w:r w:rsidR="00E43E49" w:rsidRPr="00E80894">
        <w:rPr>
          <w:rFonts w:ascii="GHEA Grapalat" w:hAnsi="GHEA Grapalat"/>
          <w:sz w:val="24"/>
          <w:szCs w:val="24"/>
          <w:lang w:val="hy-AM"/>
        </w:rPr>
        <w:t xml:space="preserve">                           Արդարադատության նախարարի տեղակալ</w:t>
      </w:r>
    </w:p>
    <w:p w14:paraId="7F00C915" w14:textId="77777777" w:rsidR="00E43E49" w:rsidRPr="00E80894" w:rsidRDefault="00E43E49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80894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</w:t>
      </w:r>
      <w:r w:rsidR="00086EDD" w:rsidRPr="00E80894">
        <w:rPr>
          <w:rFonts w:ascii="GHEA Grapalat" w:hAnsi="GHEA Grapalat"/>
          <w:sz w:val="24"/>
          <w:szCs w:val="24"/>
          <w:lang w:val="hy-AM"/>
        </w:rPr>
        <w:t xml:space="preserve">  </w:t>
      </w:r>
      <w:r w:rsidR="001C3637" w:rsidRPr="00E80894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86EDD" w:rsidRPr="00E808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0894">
        <w:rPr>
          <w:rFonts w:ascii="GHEA Grapalat" w:hAnsi="GHEA Grapalat"/>
          <w:sz w:val="24"/>
          <w:szCs w:val="24"/>
          <w:lang w:val="hy-AM"/>
        </w:rPr>
        <w:t xml:space="preserve"> (</w:t>
      </w:r>
      <w:r w:rsidR="001C3637" w:rsidRPr="00E80894">
        <w:rPr>
          <w:rFonts w:ascii="GHEA Grapalat" w:hAnsi="GHEA Grapalat"/>
          <w:sz w:val="24"/>
          <w:szCs w:val="24"/>
          <w:lang w:val="hy-AM"/>
        </w:rPr>
        <w:t>Հանձնաժողովի նախագահ</w:t>
      </w:r>
      <w:r w:rsidRPr="00E80894">
        <w:rPr>
          <w:rFonts w:ascii="GHEA Grapalat" w:hAnsi="GHEA Grapalat"/>
          <w:sz w:val="24"/>
          <w:szCs w:val="24"/>
          <w:lang w:val="hy-AM"/>
        </w:rPr>
        <w:t>)</w:t>
      </w:r>
    </w:p>
    <w:p w14:paraId="5C2F1493" w14:textId="77777777" w:rsidR="00E43E49" w:rsidRPr="00E80894" w:rsidRDefault="00E43E49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535459D" w14:textId="77777777" w:rsidR="00086EDD" w:rsidRPr="00E80894" w:rsidRDefault="00AF7F17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84D09">
        <w:rPr>
          <w:rFonts w:ascii="GHEA Grapalat" w:hAnsi="GHEA Grapalat"/>
          <w:sz w:val="24"/>
          <w:szCs w:val="24"/>
          <w:lang w:val="hy-AM"/>
        </w:rPr>
        <w:t xml:space="preserve">                         </w:t>
      </w:r>
      <w:r w:rsidR="00086EDD" w:rsidRPr="00E80894">
        <w:rPr>
          <w:rFonts w:ascii="GHEA Grapalat" w:hAnsi="GHEA Grapalat"/>
          <w:sz w:val="24"/>
          <w:szCs w:val="24"/>
          <w:lang w:val="hy-AM"/>
        </w:rPr>
        <w:t xml:space="preserve">                           Առողջապահության նախարարի տեղակալ</w:t>
      </w:r>
    </w:p>
    <w:p w14:paraId="37BC5554" w14:textId="77777777" w:rsidR="00086EDD" w:rsidRPr="00B84D09" w:rsidRDefault="00086EDD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80894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</w:t>
      </w:r>
      <w:r w:rsidR="001C3637" w:rsidRPr="00E80894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Pr="00E80894">
        <w:rPr>
          <w:rFonts w:ascii="GHEA Grapalat" w:hAnsi="GHEA Grapalat"/>
          <w:sz w:val="24"/>
          <w:szCs w:val="24"/>
          <w:lang w:val="hy-AM"/>
        </w:rPr>
        <w:t>(</w:t>
      </w:r>
      <w:r w:rsidR="001C3637" w:rsidRPr="00E80894">
        <w:rPr>
          <w:rFonts w:ascii="GHEA Grapalat" w:hAnsi="GHEA Grapalat"/>
          <w:sz w:val="24"/>
          <w:szCs w:val="24"/>
          <w:lang w:val="hy-AM"/>
        </w:rPr>
        <w:t>համաձայնությամբ</w:t>
      </w:r>
      <w:r w:rsidRPr="00E80894">
        <w:rPr>
          <w:rFonts w:ascii="GHEA Grapalat" w:hAnsi="GHEA Grapalat"/>
          <w:sz w:val="24"/>
          <w:szCs w:val="24"/>
          <w:lang w:val="hy-AM"/>
        </w:rPr>
        <w:t>)</w:t>
      </w:r>
    </w:p>
    <w:p w14:paraId="4F224152" w14:textId="77777777" w:rsidR="00AF7F17" w:rsidRPr="00B84D09" w:rsidRDefault="00AF7F17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7030BD67" w14:textId="77777777" w:rsidR="00AF7F17" w:rsidRPr="00B84D09" w:rsidRDefault="00AF7F17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84D09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Աշխատանքի և սոցիալական հարցերի նախարարի             </w:t>
      </w:r>
    </w:p>
    <w:p w14:paraId="18DF17B9" w14:textId="77777777" w:rsidR="00086EDD" w:rsidRPr="005318C4" w:rsidRDefault="00AF7F17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84D09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</w:t>
      </w:r>
      <w:r w:rsidRPr="005318C4">
        <w:rPr>
          <w:rFonts w:ascii="GHEA Grapalat" w:hAnsi="GHEA Grapalat"/>
          <w:sz w:val="24"/>
          <w:szCs w:val="24"/>
          <w:lang w:val="hy-AM"/>
        </w:rPr>
        <w:t>տեղակալ համաձայնությամբ</w:t>
      </w:r>
    </w:p>
    <w:p w14:paraId="419DDF10" w14:textId="77777777" w:rsidR="00AF7F17" w:rsidRPr="005318C4" w:rsidRDefault="00AF7F17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60832DE5" w14:textId="77777777" w:rsidR="00086EDD" w:rsidRPr="00E80894" w:rsidRDefault="00AF7F17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318C4">
        <w:rPr>
          <w:rFonts w:ascii="GHEA Grapalat" w:hAnsi="GHEA Grapalat"/>
          <w:sz w:val="24"/>
          <w:szCs w:val="24"/>
          <w:lang w:val="hy-AM"/>
        </w:rPr>
        <w:t xml:space="preserve">                         </w:t>
      </w:r>
      <w:r w:rsidR="00086EDD" w:rsidRPr="00E80894">
        <w:rPr>
          <w:rFonts w:ascii="GHEA Grapalat" w:hAnsi="GHEA Grapalat"/>
          <w:sz w:val="24"/>
          <w:szCs w:val="24"/>
          <w:lang w:val="hy-AM"/>
        </w:rPr>
        <w:t xml:space="preserve">                          Ներքին գործերի նախարարի տեղակալ</w:t>
      </w:r>
    </w:p>
    <w:p w14:paraId="2384962A" w14:textId="77777777" w:rsidR="00086EDD" w:rsidRPr="00E80894" w:rsidRDefault="00086EDD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80894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</w:t>
      </w:r>
      <w:r w:rsidR="001C3637" w:rsidRPr="00E80894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E80894">
        <w:rPr>
          <w:rFonts w:ascii="GHEA Grapalat" w:hAnsi="GHEA Grapalat"/>
          <w:sz w:val="24"/>
          <w:szCs w:val="24"/>
          <w:lang w:val="hy-AM"/>
        </w:rPr>
        <w:t xml:space="preserve">    (</w:t>
      </w:r>
      <w:r w:rsidR="001C3637" w:rsidRPr="00E80894">
        <w:rPr>
          <w:rFonts w:ascii="GHEA Grapalat" w:hAnsi="GHEA Grapalat"/>
          <w:sz w:val="24"/>
          <w:szCs w:val="24"/>
          <w:lang w:val="hy-AM"/>
        </w:rPr>
        <w:t>համաձայնությամբ</w:t>
      </w:r>
      <w:r w:rsidRPr="00E80894">
        <w:rPr>
          <w:rFonts w:ascii="GHEA Grapalat" w:hAnsi="GHEA Grapalat"/>
          <w:sz w:val="24"/>
          <w:szCs w:val="24"/>
          <w:lang w:val="hy-AM"/>
        </w:rPr>
        <w:t>)</w:t>
      </w:r>
    </w:p>
    <w:p w14:paraId="30819948" w14:textId="77777777" w:rsidR="00086EDD" w:rsidRPr="00E80894" w:rsidRDefault="00086EDD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76E238B1" w14:textId="77777777" w:rsidR="00E43E49" w:rsidRPr="00E80894" w:rsidRDefault="00AF7F17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318C4">
        <w:rPr>
          <w:rFonts w:ascii="GHEA Grapalat" w:hAnsi="GHEA Grapalat"/>
          <w:sz w:val="24"/>
          <w:szCs w:val="24"/>
          <w:lang w:val="hy-AM"/>
        </w:rPr>
        <w:t xml:space="preserve">                       </w:t>
      </w:r>
      <w:r w:rsidR="00E43E49" w:rsidRPr="00E80894">
        <w:rPr>
          <w:rFonts w:ascii="GHEA Grapalat" w:hAnsi="GHEA Grapalat"/>
          <w:sz w:val="24"/>
          <w:szCs w:val="24"/>
          <w:lang w:val="hy-AM"/>
        </w:rPr>
        <w:t xml:space="preserve">                            Քննչական կոմիտեի նախագահի տեղակալ </w:t>
      </w:r>
    </w:p>
    <w:p w14:paraId="5FA5E0D3" w14:textId="77777777" w:rsidR="00E43E49" w:rsidRPr="00E80894" w:rsidRDefault="00E43E49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80894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</w:t>
      </w:r>
      <w:r w:rsidR="001C3637" w:rsidRPr="00E80894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E80894">
        <w:rPr>
          <w:rFonts w:ascii="GHEA Grapalat" w:hAnsi="GHEA Grapalat"/>
          <w:sz w:val="24"/>
          <w:szCs w:val="24"/>
          <w:lang w:val="hy-AM"/>
        </w:rPr>
        <w:t>(համաձայնությամբ)</w:t>
      </w:r>
    </w:p>
    <w:p w14:paraId="79AEE8AC" w14:textId="77777777" w:rsidR="00E43E49" w:rsidRPr="00E80894" w:rsidRDefault="00E43E49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46210F83" w14:textId="77777777" w:rsidR="00E43E49" w:rsidRPr="00E80894" w:rsidRDefault="00AF7F17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84D09">
        <w:rPr>
          <w:rFonts w:ascii="GHEA Grapalat" w:hAnsi="GHEA Grapalat"/>
          <w:sz w:val="24"/>
          <w:szCs w:val="24"/>
          <w:lang w:val="hy-AM"/>
        </w:rPr>
        <w:t xml:space="preserve">                       </w:t>
      </w:r>
      <w:r w:rsidR="00E43E49" w:rsidRPr="00E80894">
        <w:rPr>
          <w:rFonts w:ascii="GHEA Grapalat" w:hAnsi="GHEA Grapalat"/>
          <w:sz w:val="24"/>
          <w:szCs w:val="24"/>
          <w:lang w:val="hy-AM"/>
        </w:rPr>
        <w:t xml:space="preserve">                            Գլխավոր </w:t>
      </w:r>
      <w:r w:rsidR="00F611C7" w:rsidRPr="00E80894">
        <w:rPr>
          <w:rFonts w:ascii="GHEA Grapalat" w:hAnsi="GHEA Grapalat"/>
          <w:sz w:val="24"/>
          <w:szCs w:val="24"/>
          <w:lang w:val="hy-AM"/>
        </w:rPr>
        <w:t>դ</w:t>
      </w:r>
      <w:r w:rsidR="00E43E49" w:rsidRPr="00E80894">
        <w:rPr>
          <w:rFonts w:ascii="GHEA Grapalat" w:hAnsi="GHEA Grapalat"/>
          <w:sz w:val="24"/>
          <w:szCs w:val="24"/>
          <w:lang w:val="hy-AM"/>
        </w:rPr>
        <w:t>ատախազ</w:t>
      </w:r>
      <w:r w:rsidR="00F611C7" w:rsidRPr="00E80894">
        <w:rPr>
          <w:rFonts w:ascii="GHEA Grapalat" w:hAnsi="GHEA Grapalat"/>
          <w:sz w:val="24"/>
          <w:szCs w:val="24"/>
          <w:lang w:val="hy-AM"/>
        </w:rPr>
        <w:t>ի տեղակալ</w:t>
      </w:r>
    </w:p>
    <w:p w14:paraId="7D5CE655" w14:textId="77777777" w:rsidR="00E43E49" w:rsidRPr="00E80894" w:rsidRDefault="00E43E49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80894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</w:t>
      </w:r>
      <w:r w:rsidR="001C3637" w:rsidRPr="00E80894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E80894">
        <w:rPr>
          <w:rFonts w:ascii="GHEA Grapalat" w:hAnsi="GHEA Grapalat"/>
          <w:sz w:val="24"/>
          <w:szCs w:val="24"/>
          <w:lang w:val="hy-AM"/>
        </w:rPr>
        <w:t>(համաձայնությամբ)</w:t>
      </w:r>
    </w:p>
    <w:p w14:paraId="6FFD5199" w14:textId="77777777" w:rsidR="00E43E49" w:rsidRPr="00E80894" w:rsidRDefault="00E43E49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64304B33" w14:textId="53CA62E3" w:rsidR="00E43E49" w:rsidRPr="00E80894" w:rsidRDefault="00AF7F17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F7F17">
        <w:rPr>
          <w:rFonts w:ascii="GHEA Grapalat" w:hAnsi="GHEA Grapalat"/>
          <w:sz w:val="24"/>
          <w:szCs w:val="24"/>
          <w:lang w:val="hy-AM"/>
        </w:rPr>
        <w:t xml:space="preserve">                     </w:t>
      </w:r>
      <w:r w:rsidR="00E43E49" w:rsidRPr="00E80894">
        <w:rPr>
          <w:rFonts w:ascii="GHEA Grapalat" w:hAnsi="GHEA Grapalat"/>
          <w:sz w:val="24"/>
          <w:szCs w:val="24"/>
          <w:lang w:val="hy-AM"/>
        </w:rPr>
        <w:t xml:space="preserve">                            </w:t>
      </w:r>
      <w:r w:rsidR="00A11965">
        <w:rPr>
          <w:rFonts w:ascii="GHEA Grapalat" w:hAnsi="GHEA Grapalat"/>
          <w:sz w:val="24"/>
          <w:szCs w:val="24"/>
          <w:lang w:val="hy-AM"/>
        </w:rPr>
        <w:t xml:space="preserve"> </w:t>
      </w:r>
      <w:r w:rsidR="00F611C7" w:rsidRPr="00E80894">
        <w:rPr>
          <w:rFonts w:ascii="GHEA Grapalat" w:hAnsi="GHEA Grapalat"/>
          <w:sz w:val="24"/>
          <w:szCs w:val="24"/>
          <w:lang w:val="hy-AM"/>
        </w:rPr>
        <w:t>Վճռաբեկ դատարանի քրեական պալատի նախագահ</w:t>
      </w:r>
    </w:p>
    <w:p w14:paraId="2BC1BDAB" w14:textId="77777777" w:rsidR="00E43E49" w:rsidRPr="00E80894" w:rsidRDefault="00E43E49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80894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</w:t>
      </w:r>
      <w:r w:rsidR="001C3637" w:rsidRPr="00E80894">
        <w:rPr>
          <w:rFonts w:ascii="GHEA Grapalat" w:hAnsi="GHEA Grapalat"/>
          <w:sz w:val="24"/>
          <w:szCs w:val="24"/>
          <w:lang w:val="hy-AM"/>
        </w:rPr>
        <w:t xml:space="preserve">                   </w:t>
      </w:r>
      <w:r w:rsidRPr="00E80894">
        <w:rPr>
          <w:rFonts w:ascii="GHEA Grapalat" w:hAnsi="GHEA Grapalat"/>
          <w:sz w:val="24"/>
          <w:szCs w:val="24"/>
          <w:lang w:val="hy-AM"/>
        </w:rPr>
        <w:t>(համաձայնությամբ)</w:t>
      </w:r>
    </w:p>
    <w:p w14:paraId="4296104E" w14:textId="77777777" w:rsidR="00E43E49" w:rsidRPr="00E80894" w:rsidRDefault="00E43E49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1FC493F" w14:textId="1640778F" w:rsidR="00F611C7" w:rsidRPr="00E80894" w:rsidRDefault="00AF7F17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84D09">
        <w:rPr>
          <w:rFonts w:ascii="GHEA Grapalat" w:hAnsi="GHEA Grapalat"/>
          <w:sz w:val="24"/>
          <w:szCs w:val="24"/>
          <w:lang w:val="hy-AM"/>
        </w:rPr>
        <w:t xml:space="preserve">                     </w:t>
      </w:r>
      <w:r w:rsidR="00E43E49" w:rsidRPr="00E80894">
        <w:rPr>
          <w:rFonts w:ascii="GHEA Grapalat" w:hAnsi="GHEA Grapalat"/>
          <w:sz w:val="24"/>
          <w:szCs w:val="24"/>
          <w:lang w:val="hy-AM"/>
        </w:rPr>
        <w:t xml:space="preserve">                            </w:t>
      </w:r>
      <w:r w:rsidR="00A119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43E49" w:rsidRPr="00E80894">
        <w:rPr>
          <w:rFonts w:ascii="GHEA Grapalat" w:hAnsi="GHEA Grapalat"/>
          <w:sz w:val="24"/>
          <w:szCs w:val="24"/>
          <w:lang w:val="hy-AM"/>
        </w:rPr>
        <w:t xml:space="preserve">Մարդու իրավունքների պաշտպանի </w:t>
      </w:r>
      <w:r w:rsidR="00F611C7" w:rsidRPr="00E80894">
        <w:rPr>
          <w:rFonts w:ascii="GHEA Grapalat" w:hAnsi="GHEA Grapalat"/>
          <w:sz w:val="24"/>
          <w:szCs w:val="24"/>
          <w:lang w:val="hy-AM"/>
        </w:rPr>
        <w:t>գ</w:t>
      </w:r>
      <w:r w:rsidR="00E43E49" w:rsidRPr="00E80894">
        <w:rPr>
          <w:rFonts w:ascii="GHEA Grapalat" w:hAnsi="GHEA Grapalat"/>
          <w:sz w:val="24"/>
          <w:szCs w:val="24"/>
          <w:lang w:val="hy-AM"/>
        </w:rPr>
        <w:t>րասենյակ</w:t>
      </w:r>
      <w:r w:rsidR="00F611C7" w:rsidRPr="00E80894">
        <w:rPr>
          <w:rFonts w:ascii="GHEA Grapalat" w:hAnsi="GHEA Grapalat"/>
          <w:sz w:val="24"/>
          <w:szCs w:val="24"/>
          <w:lang w:val="hy-AM"/>
        </w:rPr>
        <w:t>ի</w:t>
      </w:r>
    </w:p>
    <w:p w14:paraId="16929F40" w14:textId="77777777" w:rsidR="00E43E49" w:rsidRPr="00E80894" w:rsidRDefault="00F611C7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80894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ներկայացուցիչ</w:t>
      </w:r>
      <w:r w:rsidR="00E43E49" w:rsidRPr="00E80894">
        <w:rPr>
          <w:rFonts w:ascii="GHEA Grapalat" w:hAnsi="GHEA Grapalat"/>
          <w:sz w:val="24"/>
          <w:szCs w:val="24"/>
          <w:lang w:val="hy-AM"/>
        </w:rPr>
        <w:t xml:space="preserve"> (համաձայնությամբ)</w:t>
      </w:r>
    </w:p>
    <w:p w14:paraId="11F417EB" w14:textId="77777777" w:rsidR="00E43E49" w:rsidRPr="00E80894" w:rsidRDefault="00E43E49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5C4658A7" w14:textId="42375B4D" w:rsidR="00E43E49" w:rsidRPr="00D4711C" w:rsidRDefault="00AF7F17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84D09">
        <w:rPr>
          <w:rFonts w:ascii="GHEA Grapalat" w:hAnsi="GHEA Grapalat"/>
          <w:sz w:val="24"/>
          <w:szCs w:val="24"/>
          <w:lang w:val="hy-AM"/>
        </w:rPr>
        <w:t xml:space="preserve">                     </w:t>
      </w:r>
      <w:r w:rsidR="00E43E49" w:rsidRPr="00E80894">
        <w:rPr>
          <w:rFonts w:ascii="GHEA Grapalat" w:hAnsi="GHEA Grapalat"/>
          <w:sz w:val="24"/>
          <w:szCs w:val="24"/>
          <w:lang w:val="hy-AM"/>
        </w:rPr>
        <w:t xml:space="preserve">                            </w:t>
      </w:r>
      <w:r w:rsidR="00A119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43E49" w:rsidRPr="00E80894">
        <w:rPr>
          <w:rFonts w:ascii="GHEA Grapalat" w:hAnsi="GHEA Grapalat"/>
          <w:sz w:val="24"/>
          <w:szCs w:val="24"/>
          <w:lang w:val="hy-AM"/>
        </w:rPr>
        <w:t>Փաստաբանական պալատ</w:t>
      </w:r>
      <w:r w:rsidR="00767004" w:rsidRPr="00D4711C">
        <w:rPr>
          <w:rFonts w:ascii="GHEA Grapalat" w:hAnsi="GHEA Grapalat"/>
          <w:sz w:val="24"/>
          <w:szCs w:val="24"/>
          <w:lang w:val="hy-AM"/>
        </w:rPr>
        <w:t>ի ներկայացուցիչ</w:t>
      </w:r>
    </w:p>
    <w:p w14:paraId="11C3E70C" w14:textId="77777777" w:rsidR="00E43E49" w:rsidRPr="00E80894" w:rsidRDefault="00E43E49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80894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</w:t>
      </w:r>
      <w:r w:rsidR="001C3637" w:rsidRPr="00E80894">
        <w:rPr>
          <w:rFonts w:ascii="GHEA Grapalat" w:hAnsi="GHEA Grapalat"/>
          <w:sz w:val="24"/>
          <w:szCs w:val="24"/>
          <w:lang w:val="hy-AM"/>
        </w:rPr>
        <w:t xml:space="preserve">  </w:t>
      </w:r>
      <w:r w:rsidR="00BD166B" w:rsidRPr="00E449F9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Pr="00E80894">
        <w:rPr>
          <w:rFonts w:ascii="GHEA Grapalat" w:hAnsi="GHEA Grapalat"/>
          <w:sz w:val="24"/>
          <w:szCs w:val="24"/>
          <w:lang w:val="hy-AM"/>
        </w:rPr>
        <w:t xml:space="preserve"> (համաձայնությամբ)</w:t>
      </w:r>
    </w:p>
    <w:p w14:paraId="23836BD0" w14:textId="77777777" w:rsidR="00E43E49" w:rsidRPr="00E80894" w:rsidRDefault="00E43E49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03CBC3BD" w14:textId="77777777" w:rsidR="00E43E49" w:rsidRPr="00E80894" w:rsidRDefault="00AF7F17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F7F17">
        <w:rPr>
          <w:rFonts w:ascii="GHEA Grapalat" w:hAnsi="GHEA Grapalat"/>
          <w:sz w:val="24"/>
          <w:szCs w:val="24"/>
          <w:lang w:val="hy-AM"/>
        </w:rPr>
        <w:t xml:space="preserve">                      </w:t>
      </w:r>
      <w:r w:rsidR="00E43E49" w:rsidRPr="00E80894">
        <w:rPr>
          <w:rFonts w:ascii="GHEA Grapalat" w:hAnsi="GHEA Grapalat"/>
          <w:sz w:val="24"/>
          <w:szCs w:val="24"/>
          <w:lang w:val="hy-AM"/>
        </w:rPr>
        <w:t xml:space="preserve">                           Քրեակատարողական ծառայության </w:t>
      </w:r>
      <w:r w:rsidR="001C3637" w:rsidRPr="00E80894">
        <w:rPr>
          <w:rFonts w:ascii="GHEA Grapalat" w:hAnsi="GHEA Grapalat"/>
          <w:sz w:val="24"/>
          <w:szCs w:val="24"/>
          <w:lang w:val="hy-AM"/>
        </w:rPr>
        <w:t>պետ</w:t>
      </w:r>
    </w:p>
    <w:p w14:paraId="3B20CD7A" w14:textId="77777777" w:rsidR="00E43E49" w:rsidRPr="00E80894" w:rsidRDefault="00E43E49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7477946A" w14:textId="77777777" w:rsidR="00E43E49" w:rsidRPr="00E80894" w:rsidRDefault="00AF7F17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F7F17">
        <w:rPr>
          <w:rFonts w:ascii="GHEA Grapalat" w:hAnsi="GHEA Grapalat"/>
          <w:sz w:val="24"/>
          <w:szCs w:val="24"/>
          <w:lang w:val="hy-AM"/>
        </w:rPr>
        <w:t xml:space="preserve">                     </w:t>
      </w:r>
      <w:r w:rsidR="00E43E49" w:rsidRPr="00E80894">
        <w:rPr>
          <w:rFonts w:ascii="GHEA Grapalat" w:hAnsi="GHEA Grapalat"/>
          <w:sz w:val="24"/>
          <w:szCs w:val="24"/>
          <w:lang w:val="hy-AM"/>
        </w:rPr>
        <w:t xml:space="preserve">                            Պրոբացիայի ծառայության </w:t>
      </w:r>
      <w:r w:rsidR="001C3637" w:rsidRPr="00E80894">
        <w:rPr>
          <w:rFonts w:ascii="GHEA Grapalat" w:hAnsi="GHEA Grapalat"/>
          <w:sz w:val="24"/>
          <w:szCs w:val="24"/>
          <w:lang w:val="hy-AM"/>
        </w:rPr>
        <w:t>պետ</w:t>
      </w:r>
    </w:p>
    <w:p w14:paraId="2A859135" w14:textId="77777777" w:rsidR="00E43E49" w:rsidRPr="00E80894" w:rsidRDefault="00E43E49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61206AE7" w14:textId="77777777" w:rsidR="00086EDD" w:rsidRPr="00E80894" w:rsidRDefault="00AF7F17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84D09">
        <w:rPr>
          <w:rFonts w:ascii="GHEA Grapalat" w:hAnsi="GHEA Grapalat"/>
          <w:sz w:val="24"/>
          <w:szCs w:val="24"/>
          <w:lang w:val="hy-AM"/>
        </w:rPr>
        <w:t xml:space="preserve">                       </w:t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</w:t>
      </w:r>
      <w:r w:rsidR="00E43E49" w:rsidRPr="00E80894">
        <w:rPr>
          <w:rFonts w:ascii="GHEA Grapalat" w:hAnsi="GHEA Grapalat"/>
          <w:sz w:val="24"/>
          <w:szCs w:val="24"/>
          <w:lang w:val="hy-AM"/>
        </w:rPr>
        <w:t xml:space="preserve">Իրավական կրթության և </w:t>
      </w:r>
      <w:r w:rsidR="00086EDD" w:rsidRPr="00E80894">
        <w:rPr>
          <w:rFonts w:ascii="GHEA Grapalat" w:hAnsi="GHEA Grapalat"/>
          <w:sz w:val="24"/>
          <w:szCs w:val="24"/>
          <w:lang w:val="hy-AM"/>
        </w:rPr>
        <w:t>վ</w:t>
      </w:r>
      <w:r w:rsidR="00E43E49" w:rsidRPr="00E80894">
        <w:rPr>
          <w:rFonts w:ascii="GHEA Grapalat" w:hAnsi="GHEA Grapalat"/>
          <w:sz w:val="24"/>
          <w:szCs w:val="24"/>
          <w:lang w:val="hy-AM"/>
        </w:rPr>
        <w:t xml:space="preserve">երականգնողական </w:t>
      </w:r>
    </w:p>
    <w:p w14:paraId="33B21927" w14:textId="77777777" w:rsidR="008D2899" w:rsidRPr="00E80894" w:rsidRDefault="00086EDD" w:rsidP="00AF7F17">
      <w:pPr>
        <w:tabs>
          <w:tab w:val="left" w:pos="4536"/>
        </w:tabs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80894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</w:t>
      </w:r>
      <w:r w:rsidR="00E43E49" w:rsidRPr="00E80894">
        <w:rPr>
          <w:rFonts w:ascii="GHEA Grapalat" w:hAnsi="GHEA Grapalat"/>
          <w:sz w:val="24"/>
          <w:szCs w:val="24"/>
          <w:lang w:val="hy-AM"/>
        </w:rPr>
        <w:t>ծրագրերի</w:t>
      </w:r>
      <w:r w:rsidRPr="00E80894">
        <w:rPr>
          <w:rFonts w:ascii="GHEA Grapalat" w:hAnsi="GHEA Grapalat"/>
          <w:sz w:val="24"/>
          <w:szCs w:val="24"/>
          <w:lang w:val="hy-AM"/>
        </w:rPr>
        <w:t xml:space="preserve"> ի</w:t>
      </w:r>
      <w:r w:rsidR="00E43E49" w:rsidRPr="00E80894">
        <w:rPr>
          <w:rFonts w:ascii="GHEA Grapalat" w:hAnsi="GHEA Grapalat"/>
          <w:sz w:val="24"/>
          <w:szCs w:val="24"/>
          <w:lang w:val="hy-AM"/>
        </w:rPr>
        <w:t>րականացման կենտրոն ՊՈԱԿ</w:t>
      </w:r>
      <w:r w:rsidR="001C3637" w:rsidRPr="00E80894">
        <w:rPr>
          <w:rFonts w:ascii="GHEA Grapalat" w:hAnsi="GHEA Grapalat"/>
          <w:sz w:val="24"/>
          <w:szCs w:val="24"/>
          <w:lang w:val="hy-AM"/>
        </w:rPr>
        <w:t>-ի</w:t>
      </w:r>
      <w:r w:rsidR="00E43E49" w:rsidRPr="00E80894">
        <w:rPr>
          <w:rFonts w:ascii="GHEA Grapalat" w:hAnsi="GHEA Grapalat"/>
          <w:sz w:val="24"/>
          <w:szCs w:val="24"/>
          <w:lang w:val="hy-AM"/>
        </w:rPr>
        <w:t xml:space="preserve"> տնօրեն</w:t>
      </w:r>
    </w:p>
    <w:p w14:paraId="527BC2F6" w14:textId="77777777" w:rsidR="00E43E49" w:rsidRPr="001A1111" w:rsidRDefault="00E43E49" w:rsidP="008D010E">
      <w:pPr>
        <w:spacing w:after="0"/>
        <w:ind w:firstLine="567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808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 w:type="page"/>
      </w:r>
    </w:p>
    <w:p w14:paraId="70F33061" w14:textId="77777777" w:rsidR="008D2899" w:rsidRPr="00B84D09" w:rsidRDefault="008D2899" w:rsidP="008D010E">
      <w:pPr>
        <w:spacing w:after="0"/>
        <w:ind w:firstLine="567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E8089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lastRenderedPageBreak/>
        <w:t xml:space="preserve">Հավելված N </w:t>
      </w:r>
      <w:r w:rsidR="00AF7F17" w:rsidRPr="00B84D0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2</w:t>
      </w:r>
    </w:p>
    <w:p w14:paraId="3C93F159" w14:textId="77777777" w:rsidR="008D2899" w:rsidRPr="00E80894" w:rsidRDefault="008D2899" w:rsidP="008D010E">
      <w:pPr>
        <w:spacing w:after="0"/>
        <w:ind w:firstLine="567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E8089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ՀՀ վարչապետի 2025 </w:t>
      </w:r>
      <w:r w:rsidRPr="00E80894">
        <w:rPr>
          <w:rFonts w:ascii="GHEA Grapalat" w:eastAsia="Times New Roman" w:hAnsi="GHEA Grapalat" w:cs="Arial Unicode"/>
          <w:b/>
          <w:bCs/>
          <w:color w:val="000000"/>
          <w:sz w:val="20"/>
          <w:szCs w:val="20"/>
          <w:lang w:val="hy-AM"/>
        </w:rPr>
        <w:t>թվականի</w:t>
      </w:r>
    </w:p>
    <w:p w14:paraId="129EC3C5" w14:textId="5D2B8DC4" w:rsidR="008D2899" w:rsidRPr="00E80894" w:rsidRDefault="00AA6539" w:rsidP="008D010E">
      <w:pPr>
        <w:shd w:val="clear" w:color="auto" w:fill="FFFFFF"/>
        <w:spacing w:after="0"/>
        <w:ind w:firstLine="567"/>
        <w:jc w:val="right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</w:pPr>
      <w:r w:rsidRPr="002E277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հունիս</w:t>
      </w:r>
      <w:r w:rsidR="008D2899" w:rsidRPr="00E8089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ի ____-ի N ____-</w:t>
      </w:r>
      <w:r w:rsidR="000166C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Ն</w:t>
      </w:r>
      <w:r w:rsidR="008D2899" w:rsidRPr="00E8089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</w:t>
      </w:r>
      <w:r w:rsidR="008D2899" w:rsidRPr="00E80894">
        <w:rPr>
          <w:rFonts w:ascii="GHEA Grapalat" w:eastAsia="Times New Roman" w:hAnsi="GHEA Grapalat" w:cs="Arial Unicode"/>
          <w:b/>
          <w:bCs/>
          <w:color w:val="000000"/>
          <w:sz w:val="20"/>
          <w:szCs w:val="20"/>
          <w:lang w:val="hy-AM"/>
        </w:rPr>
        <w:t>որոշման</w:t>
      </w:r>
    </w:p>
    <w:p w14:paraId="6FC90746" w14:textId="77777777" w:rsidR="008D2899" w:rsidRPr="001A1111" w:rsidRDefault="008D2899" w:rsidP="008D010E">
      <w:pPr>
        <w:shd w:val="clear" w:color="auto" w:fill="FFFFFF"/>
        <w:spacing w:after="0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E28F6CD" w14:textId="77777777" w:rsidR="00AA6539" w:rsidRPr="002E277A" w:rsidRDefault="00AA6539" w:rsidP="00AA6539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490DF61" w14:textId="77777777" w:rsidR="008D2899" w:rsidRPr="00E80894" w:rsidRDefault="008D2899" w:rsidP="00AA6539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808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 Շ Խ Ա Տ Ա Կ Ա Ր Գ</w:t>
      </w:r>
    </w:p>
    <w:p w14:paraId="54D65BF6" w14:textId="77777777" w:rsidR="008D2899" w:rsidRPr="00E80894" w:rsidRDefault="009C4979" w:rsidP="00AA6539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808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ՊՐՈԲԱՑԻԱՅԻ ԵՎ ՔՐԵԱԿԱՏԱՐՈՂԱԿԱՆ ՈԼՈՐՏԻՆ </w:t>
      </w:r>
      <w:r w:rsidR="002E277A" w:rsidRPr="002E27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ԱՌՆՉՎՈՂ</w:t>
      </w:r>
      <w:r w:rsidRPr="00E808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ՀԱՐՑԵՐԻ ՔՆՆԱՐԿՄԱՆ ԽՈՐՀՐԴԱԿՑԱԿԱՆ</w:t>
      </w:r>
      <w:r w:rsidR="008D2899" w:rsidRPr="00E808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ՀԱՆՁՆԱԺՈՂՈՎԻ</w:t>
      </w:r>
    </w:p>
    <w:p w14:paraId="3E92D066" w14:textId="77777777" w:rsidR="008D2899" w:rsidRPr="00E80894" w:rsidRDefault="008D2899" w:rsidP="00AA6539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21519F57" w14:textId="77777777" w:rsidR="00E43E49" w:rsidRPr="00E80894" w:rsidRDefault="00E80894" w:rsidP="00AA6539">
      <w:pPr>
        <w:pStyle w:val="ListParagraph"/>
        <w:spacing w:line="360" w:lineRule="auto"/>
        <w:ind w:left="0" w:firstLine="567"/>
        <w:jc w:val="center"/>
        <w:rPr>
          <w:rFonts w:ascii="GHEA Grapalat" w:hAnsi="GHEA Grapalat"/>
          <w:b/>
          <w:lang w:val="hy-AM"/>
        </w:rPr>
      </w:pPr>
      <w:r w:rsidRPr="00E8089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I. ԸՆԴՀԱՆՈՒՐ ԴՐՈՒՅԹՆԵՐ</w:t>
      </w:r>
    </w:p>
    <w:p w14:paraId="535A8E9E" w14:textId="77777777" w:rsidR="00E80894" w:rsidRPr="00E80894" w:rsidRDefault="00E43E49" w:rsidP="00AA6539">
      <w:pPr>
        <w:pStyle w:val="ListParagraph"/>
        <w:numPr>
          <w:ilvl w:val="0"/>
          <w:numId w:val="4"/>
        </w:numPr>
        <w:spacing w:line="360" w:lineRule="auto"/>
        <w:ind w:left="0" w:firstLine="567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E80894">
        <w:rPr>
          <w:rFonts w:ascii="GHEA Grapalat" w:hAnsi="GHEA Grapalat"/>
          <w:lang w:val="hy-AM"/>
        </w:rPr>
        <w:t xml:space="preserve">Սույն աշխատակարգով կարգավորվում են </w:t>
      </w:r>
      <w:r w:rsidR="00944A69" w:rsidRPr="00E80894">
        <w:rPr>
          <w:rFonts w:ascii="GHEA Grapalat" w:hAnsi="GHEA Grapalat"/>
          <w:lang w:val="hy-AM"/>
        </w:rPr>
        <w:t>Պրոբացիայի</w:t>
      </w:r>
      <w:r w:rsidR="00D45BD9" w:rsidRPr="00E80894">
        <w:rPr>
          <w:rFonts w:ascii="GHEA Grapalat" w:hAnsi="GHEA Grapalat"/>
          <w:lang w:val="hy-AM"/>
        </w:rPr>
        <w:t xml:space="preserve"> </w:t>
      </w:r>
      <w:r w:rsidR="00D4711C" w:rsidRPr="00D4711C">
        <w:rPr>
          <w:rFonts w:ascii="GHEA Grapalat" w:hAnsi="GHEA Grapalat"/>
          <w:lang w:val="hy-AM"/>
        </w:rPr>
        <w:t>ծառայության,</w:t>
      </w:r>
      <w:r w:rsidR="00D45BD9" w:rsidRPr="00E80894">
        <w:rPr>
          <w:rFonts w:ascii="GHEA Grapalat" w:hAnsi="GHEA Grapalat"/>
          <w:lang w:val="hy-AM"/>
        </w:rPr>
        <w:t xml:space="preserve"> Քրեակատարողական</w:t>
      </w:r>
      <w:r w:rsidR="00944A69" w:rsidRPr="00E80894">
        <w:rPr>
          <w:rFonts w:ascii="GHEA Grapalat" w:hAnsi="GHEA Grapalat"/>
          <w:lang w:val="hy-AM"/>
        </w:rPr>
        <w:t xml:space="preserve"> ծառայության և պետական այլ գերատեսչությունների և շահագրգիռ կողմերի միջև միջգերատեսչական </w:t>
      </w:r>
      <w:r w:rsidR="00D4711C" w:rsidRPr="00D4711C">
        <w:rPr>
          <w:rFonts w:ascii="GHEA Grapalat" w:hAnsi="GHEA Grapalat"/>
          <w:lang w:val="hy-AM"/>
        </w:rPr>
        <w:t>արդյունավետ</w:t>
      </w:r>
      <w:r w:rsidR="00D4711C" w:rsidRPr="00E80894">
        <w:rPr>
          <w:rFonts w:ascii="GHEA Grapalat" w:hAnsi="GHEA Grapalat"/>
          <w:lang w:val="hy-AM"/>
        </w:rPr>
        <w:t xml:space="preserve"> </w:t>
      </w:r>
      <w:r w:rsidR="00944A69" w:rsidRPr="00E80894">
        <w:rPr>
          <w:rFonts w:ascii="GHEA Grapalat" w:hAnsi="GHEA Grapalat"/>
          <w:lang w:val="hy-AM"/>
        </w:rPr>
        <w:t>համագործակցության խթանման</w:t>
      </w:r>
      <w:r w:rsidR="00D458CF" w:rsidRPr="00E80894">
        <w:rPr>
          <w:rFonts w:ascii="GHEA Grapalat" w:hAnsi="GHEA Grapalat"/>
          <w:lang w:val="hy-AM"/>
        </w:rPr>
        <w:t xml:space="preserve"> նպատակով ստեղծված </w:t>
      </w:r>
      <w:r w:rsidR="00D458CF" w:rsidRPr="00E80894">
        <w:rPr>
          <w:rFonts w:ascii="GHEA Grapalat" w:hAnsi="GHEA Grapalat"/>
          <w:bCs/>
          <w:lang w:val="hy-AM"/>
        </w:rPr>
        <w:t xml:space="preserve">պրոբացիայի և քրեակատարողական ոլորտին </w:t>
      </w:r>
      <w:r w:rsidR="00767004" w:rsidRPr="00767004">
        <w:rPr>
          <w:rFonts w:ascii="GHEA Grapalat" w:hAnsi="GHEA Grapalat"/>
          <w:bCs/>
          <w:lang w:val="hy-AM"/>
        </w:rPr>
        <w:t>առնչվող</w:t>
      </w:r>
      <w:r w:rsidR="00D458CF" w:rsidRPr="00E80894">
        <w:rPr>
          <w:rFonts w:ascii="GHEA Grapalat" w:hAnsi="GHEA Grapalat"/>
          <w:bCs/>
          <w:lang w:val="hy-AM"/>
        </w:rPr>
        <w:t xml:space="preserve"> հարցերի քննարկման խորհրդակցական</w:t>
      </w:r>
      <w:r w:rsidRPr="00E80894">
        <w:rPr>
          <w:rFonts w:ascii="GHEA Grapalat" w:hAnsi="GHEA Grapalat"/>
          <w:lang w:val="hy-AM"/>
        </w:rPr>
        <w:t xml:space="preserve"> </w:t>
      </w:r>
      <w:r w:rsidR="00AD6835">
        <w:rPr>
          <w:rFonts w:ascii="GHEA Grapalat" w:hAnsi="GHEA Grapalat"/>
          <w:lang w:val="hy-AM"/>
        </w:rPr>
        <w:t xml:space="preserve">հանձնաժողովի (այսուհետ՝ </w:t>
      </w:r>
      <w:r w:rsidR="00AD6835" w:rsidRPr="00AD6835">
        <w:rPr>
          <w:rFonts w:ascii="GHEA Grapalat" w:hAnsi="GHEA Grapalat"/>
          <w:lang w:val="hy-AM"/>
        </w:rPr>
        <w:t>Հ</w:t>
      </w:r>
      <w:r w:rsidR="00D45BD9" w:rsidRPr="00E80894">
        <w:rPr>
          <w:rFonts w:ascii="GHEA Grapalat" w:hAnsi="GHEA Grapalat"/>
          <w:lang w:val="hy-AM"/>
        </w:rPr>
        <w:t>անձնաժողով) գործունեության հետ կապված հարաբերությունները:</w:t>
      </w:r>
    </w:p>
    <w:p w14:paraId="541E1E36" w14:textId="77777777" w:rsidR="00E80894" w:rsidRPr="00E80894" w:rsidRDefault="002A7221" w:rsidP="00AA6539">
      <w:pPr>
        <w:pStyle w:val="ListParagraph"/>
        <w:numPr>
          <w:ilvl w:val="0"/>
          <w:numId w:val="4"/>
        </w:numPr>
        <w:spacing w:line="360" w:lineRule="auto"/>
        <w:ind w:left="0" w:firstLine="567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E80894">
        <w:rPr>
          <w:rFonts w:ascii="GHEA Grapalat" w:hAnsi="GHEA Grapalat"/>
          <w:lang w:val="hy-AM"/>
        </w:rPr>
        <w:t xml:space="preserve">Հանձնաժողովն </w:t>
      </w:r>
      <w:r w:rsidR="00E43E49" w:rsidRPr="00E80894">
        <w:rPr>
          <w:rFonts w:ascii="GHEA Grapalat" w:hAnsi="GHEA Grapalat"/>
          <w:lang w:val="hy-AM"/>
        </w:rPr>
        <w:t xml:space="preserve">իր գործունեության ընթացքում ղեկավարվում է </w:t>
      </w:r>
      <w:r w:rsidR="000F6D9B" w:rsidRPr="00E80894">
        <w:rPr>
          <w:rFonts w:ascii="GHEA Grapalat" w:hAnsi="GHEA Grapalat"/>
          <w:lang w:val="hy-AM"/>
        </w:rPr>
        <w:t xml:space="preserve">Քրեակատարողական օրենսգրքով, </w:t>
      </w:r>
      <w:r w:rsidR="00D458CF" w:rsidRPr="00E80894">
        <w:rPr>
          <w:rFonts w:ascii="GHEA Grapalat" w:hAnsi="GHEA Grapalat"/>
          <w:lang w:val="hy-AM"/>
        </w:rPr>
        <w:t></w:t>
      </w:r>
      <w:r w:rsidR="000F6D9B" w:rsidRPr="00E80894">
        <w:rPr>
          <w:rFonts w:ascii="GHEA Grapalat" w:hAnsi="GHEA Grapalat"/>
          <w:lang w:val="hy-AM"/>
        </w:rPr>
        <w:t>Պրոբացիայի մասին</w:t>
      </w:r>
      <w:r w:rsidR="00D458CF" w:rsidRPr="00E80894">
        <w:rPr>
          <w:rFonts w:ascii="GHEA Grapalat" w:hAnsi="GHEA Grapalat"/>
          <w:lang w:val="hy-AM"/>
        </w:rPr>
        <w:t></w:t>
      </w:r>
      <w:r w:rsidR="000F6D9B" w:rsidRPr="00E80894">
        <w:rPr>
          <w:rFonts w:ascii="GHEA Grapalat" w:hAnsi="GHEA Grapalat"/>
          <w:lang w:val="hy-AM"/>
        </w:rPr>
        <w:t xml:space="preserve"> օրենքով</w:t>
      </w:r>
      <w:r w:rsidR="00E43E49" w:rsidRPr="00E80894">
        <w:rPr>
          <w:rFonts w:ascii="GHEA Grapalat" w:hAnsi="GHEA Grapalat"/>
          <w:lang w:val="hy-AM"/>
        </w:rPr>
        <w:t xml:space="preserve">, </w:t>
      </w:r>
      <w:r w:rsidR="000F6D9B" w:rsidRPr="00E80894">
        <w:rPr>
          <w:rFonts w:ascii="GHEA Grapalat" w:hAnsi="GHEA Grapalat"/>
          <w:lang w:val="hy-AM"/>
        </w:rPr>
        <w:t xml:space="preserve">ոլորտը կարգավորող այլ օրենսդրական և ենթաօրենսդրական </w:t>
      </w:r>
      <w:r w:rsidR="00E43E49" w:rsidRPr="00E80894">
        <w:rPr>
          <w:rFonts w:ascii="GHEA Grapalat" w:hAnsi="GHEA Grapalat"/>
          <w:lang w:val="hy-AM"/>
        </w:rPr>
        <w:t>իրավական ակտերով և սույն աշխատակարգով:</w:t>
      </w:r>
    </w:p>
    <w:p w14:paraId="2279DD27" w14:textId="77777777" w:rsidR="00E80894" w:rsidRPr="00E80894" w:rsidRDefault="00E80894" w:rsidP="00AA6539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="GHEA Grapalat" w:hAnsi="GHEA Grapalat"/>
          <w:b/>
          <w:bCs/>
          <w:color w:val="000000"/>
          <w:lang w:val="hy-AM"/>
        </w:rPr>
      </w:pPr>
    </w:p>
    <w:p w14:paraId="3825EB59" w14:textId="77777777" w:rsidR="00E80894" w:rsidRPr="00E80894" w:rsidRDefault="00E80894" w:rsidP="00AA6539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rFonts w:ascii="GHEA Grapalat" w:hAnsi="GHEA Grapalat"/>
          <w:color w:val="000000"/>
          <w:lang w:val="hy-AM"/>
        </w:rPr>
      </w:pPr>
      <w:r w:rsidRPr="00E80894">
        <w:rPr>
          <w:rFonts w:ascii="GHEA Grapalat" w:hAnsi="GHEA Grapalat"/>
          <w:b/>
          <w:bCs/>
          <w:color w:val="000000"/>
          <w:lang w:val="hy-AM"/>
        </w:rPr>
        <w:t>II. ՀԱՆՁՆԱԺՈՂՈՎԸ</w:t>
      </w:r>
    </w:p>
    <w:p w14:paraId="21C2886E" w14:textId="77777777" w:rsidR="00E80894" w:rsidRPr="00E80894" w:rsidRDefault="00E80894" w:rsidP="00AA6539">
      <w:pPr>
        <w:pStyle w:val="ListParagraph"/>
        <w:numPr>
          <w:ilvl w:val="0"/>
          <w:numId w:val="4"/>
        </w:numPr>
        <w:spacing w:line="360" w:lineRule="auto"/>
        <w:ind w:left="0" w:firstLine="567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E80894">
        <w:rPr>
          <w:rFonts w:ascii="GHEA Grapalat" w:hAnsi="GHEA Grapalat"/>
          <w:lang w:val="hy-AM"/>
        </w:rPr>
        <w:t xml:space="preserve">Հանձնաժողովը խորհրդակցական մարմին է, որը պետական լիազորված մարմինների արդյունավետ համագործակցությամբ ապահովում է նշված մարմինների միջև մշտական հաղորդակցությունը՝ </w:t>
      </w:r>
      <w:r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քրեակատարողական և պրոբացիայի ոլորտի օրենսդրության գործնականում կիրառման արդյունքում արձանագրված խնդիրների վերհանման և գույքագրման, ինչպես նաև ոլորտի օրենսդրության կատարելագործման և համապատասխան օրենսդրական դրույթների իրականացմանն աջակցելու ու դրանց կիրառումն ապահովելու նպատակով:</w:t>
      </w:r>
    </w:p>
    <w:p w14:paraId="3EF8A84C" w14:textId="77777777" w:rsidR="00A73147" w:rsidRPr="00E80894" w:rsidRDefault="00E80894" w:rsidP="00AA6539">
      <w:pPr>
        <w:pStyle w:val="ListParagraph"/>
        <w:numPr>
          <w:ilvl w:val="0"/>
          <w:numId w:val="4"/>
        </w:numPr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Հանձնաժողովի գործունեությունն ուղղված է արդարադատության ոլորտում իրականացվող բարեփոխումների համատեքստում ոլորտը կարգավորող օրենսդրական դաշտի շարունակական կատարելագործ</w:t>
      </w:r>
      <w:r w:rsidR="00D4711C" w:rsidRPr="00D4711C">
        <w:rPr>
          <w:rFonts w:ascii="GHEA Grapalat" w:hAnsi="GHEA Grapalat"/>
          <w:bCs/>
          <w:color w:val="000000"/>
          <w:shd w:val="clear" w:color="auto" w:fill="FFFFFF"/>
          <w:lang w:val="hy-AM"/>
        </w:rPr>
        <w:t>մանը</w:t>
      </w:r>
      <w:r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՝ իրավակիրառ գործունեության ընթացքում </w:t>
      </w:r>
      <w:r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lastRenderedPageBreak/>
        <w:t>վերհանվող խնդրահարույց իրավիճակների և բացերի, պրակտիկայում ի հայտ եկած տարբեր խնդիրների լուծման, ինչպես նաև շարունակական ի հայտ եկող այլ կարիքների բացահայտման արդյունքում անհրաժեշտ ոլորտային փոփոխությունների իրականացման միջոցով</w:t>
      </w:r>
      <w:r w:rsidRPr="00E80894">
        <w:rPr>
          <w:rFonts w:ascii="GHEA Grapalat" w:hAnsi="GHEA Grapalat"/>
          <w:bCs/>
          <w:shd w:val="clear" w:color="auto" w:fill="FFFFFF"/>
          <w:lang w:val="hy-AM"/>
        </w:rPr>
        <w:t>:</w:t>
      </w:r>
    </w:p>
    <w:p w14:paraId="645D3842" w14:textId="77777777" w:rsidR="00A73147" w:rsidRPr="00E80894" w:rsidRDefault="00A73147" w:rsidP="00AA6539">
      <w:pPr>
        <w:pStyle w:val="ListParagraph"/>
        <w:numPr>
          <w:ilvl w:val="0"/>
          <w:numId w:val="4"/>
        </w:numPr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E80894">
        <w:rPr>
          <w:rFonts w:ascii="GHEA Grapalat" w:hAnsi="GHEA Grapalat"/>
          <w:lang w:val="hy-AM"/>
        </w:rPr>
        <w:t xml:space="preserve">Հանձնաժողովի անդամները, այդ թվում՝ </w:t>
      </w:r>
      <w:r w:rsidR="00AD6835" w:rsidRPr="00AD6835">
        <w:rPr>
          <w:rFonts w:ascii="GHEA Grapalat" w:hAnsi="GHEA Grapalat"/>
          <w:lang w:val="hy-AM"/>
        </w:rPr>
        <w:t>Հ</w:t>
      </w:r>
      <w:r w:rsidRPr="00E80894">
        <w:rPr>
          <w:rFonts w:ascii="GHEA Grapalat" w:hAnsi="GHEA Grapalat"/>
          <w:lang w:val="hy-AM"/>
        </w:rPr>
        <w:t xml:space="preserve">անձնաժողովի նախագահը, </w:t>
      </w:r>
      <w:r w:rsidR="00AD6835" w:rsidRPr="00AD6835">
        <w:rPr>
          <w:rFonts w:ascii="GHEA Grapalat" w:hAnsi="GHEA Grapalat"/>
          <w:lang w:val="hy-AM"/>
        </w:rPr>
        <w:t>Հ</w:t>
      </w:r>
      <w:r w:rsidRPr="00E80894">
        <w:rPr>
          <w:rFonts w:ascii="GHEA Grapalat" w:hAnsi="GHEA Grapalat"/>
          <w:lang w:val="hy-AM"/>
        </w:rPr>
        <w:t>անձնաժողովի գործունեությանը մասնակցում են հասարակական հիմունքներով:</w:t>
      </w:r>
    </w:p>
    <w:p w14:paraId="67443535" w14:textId="77777777" w:rsidR="00A73147" w:rsidRPr="00E80894" w:rsidRDefault="00A73147" w:rsidP="00AA6539">
      <w:pPr>
        <w:pStyle w:val="ListParagraph"/>
        <w:numPr>
          <w:ilvl w:val="0"/>
          <w:numId w:val="4"/>
        </w:numPr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E80894">
        <w:rPr>
          <w:rFonts w:ascii="GHEA Grapalat" w:hAnsi="GHEA Grapalat"/>
          <w:lang w:val="hy-AM"/>
        </w:rPr>
        <w:t>Հանձնաժողովի նախագահը՝</w:t>
      </w:r>
    </w:p>
    <w:p w14:paraId="3EBA2E69" w14:textId="77777777" w:rsidR="00A73147" w:rsidRPr="00E80894" w:rsidRDefault="00A73147" w:rsidP="00AA6539">
      <w:pPr>
        <w:pStyle w:val="ListParagraph"/>
        <w:spacing w:line="360" w:lineRule="auto"/>
        <w:ind w:left="567"/>
        <w:jc w:val="both"/>
        <w:rPr>
          <w:rFonts w:ascii="GHEA Grapalat" w:hAnsi="GHEA Grapalat"/>
          <w:lang w:val="hy-AM"/>
        </w:rPr>
      </w:pPr>
      <w:r w:rsidRPr="00E80894">
        <w:rPr>
          <w:rFonts w:ascii="GHEA Grapalat" w:hAnsi="GHEA Grapalat"/>
          <w:lang w:val="hy-AM"/>
        </w:rPr>
        <w:t xml:space="preserve">1) կազմակերպում է </w:t>
      </w:r>
      <w:r w:rsidR="00AD6835">
        <w:rPr>
          <w:rFonts w:ascii="GHEA Grapalat" w:hAnsi="GHEA Grapalat"/>
          <w:lang w:val="ru-RU"/>
        </w:rPr>
        <w:t>Հ</w:t>
      </w:r>
      <w:r w:rsidRPr="00E80894">
        <w:rPr>
          <w:rFonts w:ascii="GHEA Grapalat" w:hAnsi="GHEA Grapalat"/>
          <w:lang w:val="hy-AM"/>
        </w:rPr>
        <w:t>անձնաժողովի աշխատանքը.</w:t>
      </w:r>
    </w:p>
    <w:p w14:paraId="07934B2A" w14:textId="77777777" w:rsidR="00A73147" w:rsidRPr="00E80894" w:rsidRDefault="00A73147" w:rsidP="00AA6539">
      <w:pPr>
        <w:pStyle w:val="ListParagraph"/>
        <w:spacing w:line="360" w:lineRule="auto"/>
        <w:ind w:left="567"/>
        <w:jc w:val="both"/>
        <w:rPr>
          <w:rFonts w:ascii="GHEA Grapalat" w:hAnsi="GHEA Grapalat"/>
          <w:lang w:val="hy-AM"/>
        </w:rPr>
      </w:pPr>
      <w:r w:rsidRPr="00E80894">
        <w:rPr>
          <w:rFonts w:ascii="GHEA Grapalat" w:hAnsi="GHEA Grapalat"/>
          <w:lang w:val="hy-AM"/>
        </w:rPr>
        <w:t xml:space="preserve">2) հրավիրում և վարում է </w:t>
      </w:r>
      <w:r w:rsidR="00AD6835" w:rsidRPr="00AD6835">
        <w:rPr>
          <w:rFonts w:ascii="GHEA Grapalat" w:hAnsi="GHEA Grapalat"/>
          <w:lang w:val="hy-AM"/>
        </w:rPr>
        <w:t>Հ</w:t>
      </w:r>
      <w:r w:rsidRPr="00E80894">
        <w:rPr>
          <w:rFonts w:ascii="GHEA Grapalat" w:hAnsi="GHEA Grapalat"/>
          <w:lang w:val="hy-AM"/>
        </w:rPr>
        <w:t xml:space="preserve">անձնաժողովի նիստերը կամ նիստերի վարումը հանձնարարում է </w:t>
      </w:r>
      <w:r w:rsidR="00AD6835" w:rsidRPr="00AD6835">
        <w:rPr>
          <w:rFonts w:ascii="GHEA Grapalat" w:hAnsi="GHEA Grapalat"/>
          <w:lang w:val="hy-AM"/>
        </w:rPr>
        <w:t>Հ</w:t>
      </w:r>
      <w:r w:rsidRPr="00E80894">
        <w:rPr>
          <w:rFonts w:ascii="GHEA Grapalat" w:hAnsi="GHEA Grapalat"/>
          <w:lang w:val="hy-AM"/>
        </w:rPr>
        <w:t>անձնաժողովի անդամներից մեկին.</w:t>
      </w:r>
    </w:p>
    <w:p w14:paraId="38B735A4" w14:textId="77777777" w:rsidR="00A73147" w:rsidRPr="00E80894" w:rsidRDefault="00A73147" w:rsidP="00AA6539">
      <w:pPr>
        <w:pStyle w:val="ListParagraph"/>
        <w:spacing w:line="360" w:lineRule="auto"/>
        <w:ind w:left="567"/>
        <w:jc w:val="both"/>
        <w:rPr>
          <w:rFonts w:ascii="GHEA Grapalat" w:hAnsi="GHEA Grapalat"/>
          <w:lang w:val="hy-AM"/>
        </w:rPr>
      </w:pPr>
      <w:r w:rsidRPr="00E80894">
        <w:rPr>
          <w:rFonts w:ascii="GHEA Grapalat" w:hAnsi="GHEA Grapalat"/>
          <w:lang w:val="hy-AM"/>
        </w:rPr>
        <w:t xml:space="preserve">3) հաստատում է </w:t>
      </w:r>
      <w:r w:rsidR="00AD6835" w:rsidRPr="00AD6835">
        <w:rPr>
          <w:rFonts w:ascii="GHEA Grapalat" w:hAnsi="GHEA Grapalat"/>
          <w:lang w:val="hy-AM"/>
        </w:rPr>
        <w:t>Հ</w:t>
      </w:r>
      <w:r w:rsidRPr="00E80894">
        <w:rPr>
          <w:rFonts w:ascii="GHEA Grapalat" w:hAnsi="GHEA Grapalat"/>
          <w:lang w:val="hy-AM"/>
        </w:rPr>
        <w:t>անձնաժողովի նիստի օրակարգը.</w:t>
      </w:r>
    </w:p>
    <w:p w14:paraId="6791B4EF" w14:textId="77777777" w:rsidR="00A73147" w:rsidRPr="00E80894" w:rsidRDefault="00A73147" w:rsidP="00AA6539">
      <w:pPr>
        <w:pStyle w:val="ListParagraph"/>
        <w:spacing w:line="360" w:lineRule="auto"/>
        <w:ind w:left="567"/>
        <w:jc w:val="both"/>
        <w:rPr>
          <w:rFonts w:ascii="GHEA Grapalat" w:hAnsi="GHEA Grapalat"/>
          <w:lang w:val="hy-AM"/>
        </w:rPr>
      </w:pPr>
      <w:r w:rsidRPr="00E80894">
        <w:rPr>
          <w:rFonts w:ascii="GHEA Grapalat" w:hAnsi="GHEA Grapalat"/>
          <w:lang w:val="hy-AM"/>
        </w:rPr>
        <w:t xml:space="preserve">4) զեկուցում է </w:t>
      </w:r>
      <w:r w:rsidR="00AD6835" w:rsidRPr="00AD6835">
        <w:rPr>
          <w:rFonts w:ascii="GHEA Grapalat" w:hAnsi="GHEA Grapalat"/>
          <w:lang w:val="hy-AM"/>
        </w:rPr>
        <w:t>Հ</w:t>
      </w:r>
      <w:r w:rsidRPr="00E80894">
        <w:rPr>
          <w:rFonts w:ascii="GHEA Grapalat" w:hAnsi="GHEA Grapalat"/>
          <w:lang w:val="hy-AM"/>
        </w:rPr>
        <w:t xml:space="preserve">անձնաժողովի նիստի օրակարգում ընդգրկված հարցերը կամ դրանց զեկուցումը հանձնարարում է </w:t>
      </w:r>
      <w:r w:rsidR="00AD6835" w:rsidRPr="00AD6835">
        <w:rPr>
          <w:rFonts w:ascii="GHEA Grapalat" w:hAnsi="GHEA Grapalat"/>
          <w:lang w:val="hy-AM"/>
        </w:rPr>
        <w:t>Հ</w:t>
      </w:r>
      <w:r w:rsidRPr="00E80894">
        <w:rPr>
          <w:rFonts w:ascii="GHEA Grapalat" w:hAnsi="GHEA Grapalat"/>
          <w:lang w:val="hy-AM"/>
        </w:rPr>
        <w:t>անձնաժողովի քարտուղարին.</w:t>
      </w:r>
    </w:p>
    <w:p w14:paraId="5BD7254A" w14:textId="77777777" w:rsidR="00A73147" w:rsidRPr="00E80894" w:rsidRDefault="00A73147" w:rsidP="00AA6539">
      <w:pPr>
        <w:pStyle w:val="ListParagraph"/>
        <w:spacing w:line="360" w:lineRule="auto"/>
        <w:ind w:left="567"/>
        <w:jc w:val="both"/>
        <w:rPr>
          <w:rFonts w:ascii="GHEA Grapalat" w:hAnsi="GHEA Grapalat"/>
          <w:lang w:val="hy-AM"/>
        </w:rPr>
      </w:pPr>
      <w:r w:rsidRPr="00E80894">
        <w:rPr>
          <w:rFonts w:ascii="GHEA Grapalat" w:hAnsi="GHEA Grapalat"/>
          <w:lang w:val="hy-AM"/>
        </w:rPr>
        <w:t xml:space="preserve">5) իրականացնում է </w:t>
      </w:r>
      <w:r w:rsidR="00AD6835" w:rsidRPr="00AD6835">
        <w:rPr>
          <w:rFonts w:ascii="GHEA Grapalat" w:hAnsi="GHEA Grapalat"/>
          <w:lang w:val="hy-AM"/>
        </w:rPr>
        <w:t>Հ</w:t>
      </w:r>
      <w:r w:rsidRPr="00E80894">
        <w:rPr>
          <w:rFonts w:ascii="GHEA Grapalat" w:hAnsi="GHEA Grapalat"/>
          <w:lang w:val="hy-AM"/>
        </w:rPr>
        <w:t>անձնաժողովի գործառույթից և սույն աշխատակարգից բխող այլ լիազորություններ:</w:t>
      </w:r>
    </w:p>
    <w:p w14:paraId="67BE7A5F" w14:textId="77777777" w:rsidR="00A73147" w:rsidRPr="00E80894" w:rsidRDefault="00A73147" w:rsidP="00AA6539">
      <w:pPr>
        <w:pStyle w:val="ListParagraph"/>
        <w:numPr>
          <w:ilvl w:val="0"/>
          <w:numId w:val="4"/>
        </w:numPr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E80894">
        <w:rPr>
          <w:rFonts w:ascii="GHEA Grapalat" w:hAnsi="GHEA Grapalat"/>
          <w:lang w:val="hy-AM"/>
        </w:rPr>
        <w:t>Հանձնաժողովի անդամը՝</w:t>
      </w:r>
    </w:p>
    <w:p w14:paraId="11697D55" w14:textId="77777777" w:rsidR="00A73147" w:rsidRPr="00E80894" w:rsidRDefault="00A73147" w:rsidP="00AA6539">
      <w:pPr>
        <w:pStyle w:val="ListParagraph"/>
        <w:spacing w:line="360" w:lineRule="auto"/>
        <w:ind w:left="567"/>
        <w:jc w:val="both"/>
        <w:rPr>
          <w:rFonts w:ascii="GHEA Grapalat" w:hAnsi="GHEA Grapalat"/>
          <w:lang w:val="hy-AM"/>
        </w:rPr>
      </w:pPr>
      <w:r w:rsidRPr="00E80894">
        <w:rPr>
          <w:rFonts w:ascii="GHEA Grapalat" w:hAnsi="GHEA Grapalat"/>
          <w:lang w:val="hy-AM"/>
        </w:rPr>
        <w:t xml:space="preserve">1) մասնակցում է </w:t>
      </w:r>
      <w:r w:rsidR="00AD6835">
        <w:rPr>
          <w:rFonts w:ascii="GHEA Grapalat" w:hAnsi="GHEA Grapalat"/>
          <w:lang w:val="ru-RU"/>
        </w:rPr>
        <w:t>Հ</w:t>
      </w:r>
      <w:r w:rsidRPr="00E80894">
        <w:rPr>
          <w:rFonts w:ascii="GHEA Grapalat" w:hAnsi="GHEA Grapalat"/>
          <w:lang w:val="hy-AM"/>
        </w:rPr>
        <w:t>անձնաժողովի նիստերին.</w:t>
      </w:r>
    </w:p>
    <w:p w14:paraId="16F9F229" w14:textId="77777777" w:rsidR="00A73147" w:rsidRPr="00E80894" w:rsidRDefault="00A73147" w:rsidP="00AA6539">
      <w:pPr>
        <w:pStyle w:val="ListParagraph"/>
        <w:spacing w:line="360" w:lineRule="auto"/>
        <w:ind w:left="567"/>
        <w:jc w:val="both"/>
        <w:rPr>
          <w:rFonts w:ascii="GHEA Grapalat" w:hAnsi="GHEA Grapalat"/>
          <w:lang w:val="hy-AM"/>
        </w:rPr>
      </w:pPr>
      <w:r w:rsidRPr="00E80894">
        <w:rPr>
          <w:rFonts w:ascii="GHEA Grapalat" w:hAnsi="GHEA Grapalat"/>
          <w:lang w:val="hy-AM"/>
        </w:rPr>
        <w:t xml:space="preserve">2) ներկայացնում է առաջարկություններ՝ </w:t>
      </w:r>
      <w:r w:rsidR="00AD6835" w:rsidRPr="00AD6835">
        <w:rPr>
          <w:rFonts w:ascii="GHEA Grapalat" w:hAnsi="GHEA Grapalat"/>
          <w:lang w:val="hy-AM"/>
        </w:rPr>
        <w:t>Հ</w:t>
      </w:r>
      <w:r w:rsidRPr="00E80894">
        <w:rPr>
          <w:rFonts w:ascii="GHEA Grapalat" w:hAnsi="GHEA Grapalat"/>
          <w:lang w:val="hy-AM"/>
        </w:rPr>
        <w:t>անձնաժողովի օրակարգում ընդգրկված հարցերի վերաբերյալ.</w:t>
      </w:r>
    </w:p>
    <w:p w14:paraId="0DCBBEED" w14:textId="77777777" w:rsidR="00A73147" w:rsidRPr="00E80894" w:rsidRDefault="00A73147" w:rsidP="00AA6539">
      <w:pPr>
        <w:pStyle w:val="ListParagraph"/>
        <w:spacing w:line="360" w:lineRule="auto"/>
        <w:ind w:left="567"/>
        <w:jc w:val="both"/>
        <w:rPr>
          <w:rFonts w:ascii="GHEA Grapalat" w:hAnsi="GHEA Grapalat"/>
          <w:lang w:val="hy-AM"/>
        </w:rPr>
      </w:pPr>
      <w:r w:rsidRPr="00E80894">
        <w:rPr>
          <w:rFonts w:ascii="GHEA Grapalat" w:hAnsi="GHEA Grapalat"/>
          <w:lang w:val="hy-AM"/>
        </w:rPr>
        <w:t>3) իրականացնում է</w:t>
      </w:r>
      <w:r w:rsidR="00E80894" w:rsidRPr="00E80894">
        <w:rPr>
          <w:rFonts w:ascii="GHEA Grapalat" w:hAnsi="GHEA Grapalat"/>
          <w:lang w:val="hy-AM"/>
        </w:rPr>
        <w:t xml:space="preserve"> </w:t>
      </w:r>
      <w:r w:rsidR="00AD6835" w:rsidRPr="00AD6835">
        <w:rPr>
          <w:rFonts w:ascii="GHEA Grapalat" w:hAnsi="GHEA Grapalat"/>
          <w:lang w:val="hy-AM"/>
        </w:rPr>
        <w:t>Հ</w:t>
      </w:r>
      <w:r w:rsidR="00E80894" w:rsidRPr="00E80894">
        <w:rPr>
          <w:rFonts w:ascii="GHEA Grapalat" w:hAnsi="GHEA Grapalat"/>
          <w:lang w:val="hy-AM"/>
        </w:rPr>
        <w:t>անձնաժողովի գործառույթից և սույն աշխատակարգից բխող</w:t>
      </w:r>
      <w:r w:rsidRPr="00E80894">
        <w:rPr>
          <w:rFonts w:ascii="GHEA Grapalat" w:hAnsi="GHEA Grapalat"/>
          <w:lang w:val="hy-AM"/>
        </w:rPr>
        <w:t xml:space="preserve"> իրեն վերապահված այլ լիազորություններ:</w:t>
      </w:r>
    </w:p>
    <w:p w14:paraId="5C684E22" w14:textId="77777777" w:rsidR="00A73147" w:rsidRPr="00E6522C" w:rsidRDefault="00A73147" w:rsidP="00AA6539">
      <w:pPr>
        <w:pStyle w:val="ListParagraph"/>
        <w:numPr>
          <w:ilvl w:val="0"/>
          <w:numId w:val="4"/>
        </w:numPr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E80894">
        <w:rPr>
          <w:rFonts w:ascii="GHEA Grapalat" w:hAnsi="GHEA Grapalat"/>
          <w:lang w:val="hy-AM"/>
        </w:rPr>
        <w:t xml:space="preserve">Հանձնաժողովի նիստերին ավելի, քան երեք անգամ անընդմեջ անհարգելի պատճառով չմասնակցելու, ինչպես նաև մեկ տարվա ընթացքում </w:t>
      </w:r>
      <w:r w:rsidR="00AD6835" w:rsidRPr="00AD6835">
        <w:rPr>
          <w:rFonts w:ascii="GHEA Grapalat" w:hAnsi="GHEA Grapalat"/>
          <w:lang w:val="hy-AM"/>
        </w:rPr>
        <w:t>Հ</w:t>
      </w:r>
      <w:r w:rsidRPr="00E80894">
        <w:rPr>
          <w:rFonts w:ascii="GHEA Grapalat" w:hAnsi="GHEA Grapalat"/>
          <w:lang w:val="hy-AM"/>
        </w:rPr>
        <w:t xml:space="preserve">անձնաժողովի նիստերի կեսից ավելիին չմասնակցելու դեպքում </w:t>
      </w:r>
      <w:r w:rsidR="00AD6835" w:rsidRPr="00AD6835">
        <w:rPr>
          <w:rFonts w:ascii="GHEA Grapalat" w:hAnsi="GHEA Grapalat"/>
          <w:lang w:val="hy-AM"/>
        </w:rPr>
        <w:t>Հ</w:t>
      </w:r>
      <w:r w:rsidRPr="00E80894">
        <w:rPr>
          <w:rFonts w:ascii="GHEA Grapalat" w:hAnsi="GHEA Grapalat"/>
          <w:lang w:val="hy-AM"/>
        </w:rPr>
        <w:t xml:space="preserve">անձնաժողովը Հայաստանի Հանրապետության վարչապետին է դիմում </w:t>
      </w:r>
      <w:r w:rsidR="00AD6835" w:rsidRPr="00AD6835">
        <w:rPr>
          <w:rFonts w:ascii="GHEA Grapalat" w:hAnsi="GHEA Grapalat"/>
          <w:lang w:val="hy-AM"/>
        </w:rPr>
        <w:t>Հ</w:t>
      </w:r>
      <w:r w:rsidRPr="00E80894">
        <w:rPr>
          <w:rFonts w:ascii="GHEA Grapalat" w:hAnsi="GHEA Grapalat"/>
          <w:lang w:val="hy-AM"/>
        </w:rPr>
        <w:t xml:space="preserve">անձնաժողովի անդամի գործունեությունը դադարեցնելու վերաբերյալ </w:t>
      </w:r>
      <w:r w:rsidRPr="00E6522C">
        <w:rPr>
          <w:rFonts w:ascii="GHEA Grapalat" w:hAnsi="GHEA Grapalat"/>
          <w:lang w:val="hy-AM"/>
        </w:rPr>
        <w:t>առաջարկությամբ:</w:t>
      </w:r>
    </w:p>
    <w:p w14:paraId="288A457F" w14:textId="77777777" w:rsidR="00A73147" w:rsidRPr="00E6522C" w:rsidRDefault="00A77C90" w:rsidP="00AA6539">
      <w:pPr>
        <w:pStyle w:val="ListParagraph"/>
        <w:numPr>
          <w:ilvl w:val="0"/>
          <w:numId w:val="4"/>
        </w:numPr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E6522C">
        <w:rPr>
          <w:rFonts w:ascii="GHEA Grapalat" w:hAnsi="GHEA Grapalat"/>
          <w:lang w:val="hy-AM"/>
        </w:rPr>
        <w:t>Հանձնաժողով</w:t>
      </w:r>
      <w:r w:rsidR="00E5658F" w:rsidRPr="00E5658F">
        <w:rPr>
          <w:rFonts w:ascii="GHEA Grapalat" w:hAnsi="GHEA Grapalat"/>
          <w:lang w:val="hy-AM"/>
        </w:rPr>
        <w:t>ն</w:t>
      </w:r>
      <w:r w:rsidRPr="00E6522C">
        <w:rPr>
          <w:rFonts w:ascii="GHEA Grapalat" w:hAnsi="GHEA Grapalat"/>
          <w:lang w:val="hy-AM"/>
        </w:rPr>
        <w:t xml:space="preserve"> իր գործունեության վերաբերյալ </w:t>
      </w:r>
      <w:r w:rsidR="003972BE" w:rsidRPr="00E80894">
        <w:rPr>
          <w:rFonts w:ascii="GHEA Grapalat" w:hAnsi="GHEA Grapalat"/>
          <w:lang w:val="hy-AM"/>
        </w:rPr>
        <w:t>Հայաստանի Հանրապետության վարչապետին</w:t>
      </w:r>
      <w:r w:rsidR="003972BE" w:rsidRPr="00E6522C">
        <w:rPr>
          <w:rFonts w:ascii="GHEA Grapalat" w:hAnsi="GHEA Grapalat"/>
          <w:lang w:val="hy-AM"/>
        </w:rPr>
        <w:t xml:space="preserve"> </w:t>
      </w:r>
      <w:r w:rsidR="00E6522C" w:rsidRPr="00E6522C">
        <w:rPr>
          <w:rFonts w:ascii="GHEA Grapalat" w:hAnsi="GHEA Grapalat"/>
          <w:lang w:val="hy-AM"/>
        </w:rPr>
        <w:t xml:space="preserve">է </w:t>
      </w:r>
      <w:r w:rsidRPr="00E6522C">
        <w:rPr>
          <w:rFonts w:ascii="GHEA Grapalat" w:hAnsi="GHEA Grapalat"/>
          <w:lang w:val="hy-AM"/>
        </w:rPr>
        <w:t xml:space="preserve">ներկայացնում տարեկան հաշվետվությունները՝ </w:t>
      </w:r>
      <w:r w:rsidR="00D4711C" w:rsidRPr="00E6522C">
        <w:rPr>
          <w:rFonts w:ascii="GHEA Grapalat" w:hAnsi="GHEA Grapalat"/>
          <w:lang w:val="hy-AM"/>
        </w:rPr>
        <w:t xml:space="preserve">մինչև </w:t>
      </w:r>
      <w:r w:rsidRPr="00E6522C">
        <w:rPr>
          <w:rFonts w:ascii="GHEA Grapalat" w:hAnsi="GHEA Grapalat"/>
          <w:lang w:val="hy-AM"/>
        </w:rPr>
        <w:t>հաշվետու տարվան հաջորդող տարվա 1-ին եռամսյակի ավարտը:</w:t>
      </w:r>
    </w:p>
    <w:p w14:paraId="5B98D621" w14:textId="77777777" w:rsidR="00A77C90" w:rsidRPr="00A77C90" w:rsidRDefault="00A77C90" w:rsidP="00AA6539">
      <w:pPr>
        <w:pStyle w:val="ListParagraph"/>
        <w:spacing w:line="360" w:lineRule="auto"/>
        <w:ind w:left="567"/>
        <w:jc w:val="both"/>
        <w:rPr>
          <w:rFonts w:ascii="GHEA Grapalat" w:hAnsi="GHEA Grapalat"/>
          <w:lang w:val="hy-AM"/>
        </w:rPr>
      </w:pPr>
    </w:p>
    <w:p w14:paraId="115B8449" w14:textId="77777777" w:rsidR="00E43E49" w:rsidRPr="00E80894" w:rsidRDefault="00E80894" w:rsidP="00AA6539">
      <w:pPr>
        <w:pStyle w:val="ListParagraph"/>
        <w:spacing w:line="360" w:lineRule="auto"/>
        <w:ind w:left="567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E8089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lastRenderedPageBreak/>
        <w:t xml:space="preserve">III. </w:t>
      </w:r>
      <w:r w:rsidR="00AD6835">
        <w:rPr>
          <w:rFonts w:ascii="GHEA Grapalat" w:hAnsi="GHEA Grapalat"/>
          <w:b/>
          <w:bCs/>
          <w:color w:val="000000"/>
          <w:shd w:val="clear" w:color="auto" w:fill="FFFFFF"/>
          <w:lang w:val="ru-RU"/>
        </w:rPr>
        <w:t>ՀԱՆՁՆԱԺՈՂՈՎԻ</w:t>
      </w:r>
      <w:r w:rsidR="00E43E49" w:rsidRPr="00E8089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ԳՈՐԾՈՒՆԵՈՒԹՅԱՆ ԿԱԶՄԱԿԵՐՊՈՒՄԸ</w:t>
      </w:r>
    </w:p>
    <w:p w14:paraId="7EEEA541" w14:textId="77777777" w:rsidR="00E43E49" w:rsidRPr="00E80894" w:rsidRDefault="002A7221" w:rsidP="00AA6539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spacing w:line="360" w:lineRule="auto"/>
        <w:ind w:left="0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Հանձնաժողով</w:t>
      </w:r>
      <w:r w:rsidR="00D458CF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ն իր գործունեությունն իրականացն</w:t>
      </w:r>
      <w:r w:rsidR="00E43E49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ում </w:t>
      </w:r>
      <w:r w:rsidR="00D458CF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է</w:t>
      </w:r>
      <w:r w:rsidR="00E43E49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նիստերի միջոցով, որոնք</w:t>
      </w:r>
      <w:r w:rsidR="00A77C90" w:rsidRPr="00A77C90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A77C90" w:rsidRPr="003972BE">
        <w:rPr>
          <w:rFonts w:ascii="GHEA Grapalat" w:hAnsi="GHEA Grapalat"/>
          <w:bCs/>
          <w:shd w:val="clear" w:color="auto" w:fill="FFFFFF"/>
          <w:lang w:val="hy-AM"/>
        </w:rPr>
        <w:t>դռնփակ են</w:t>
      </w:r>
      <w:r w:rsidR="00A77C90" w:rsidRPr="00A77C90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և</w:t>
      </w:r>
      <w:r w:rsidR="00A77C90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A77C90" w:rsidRPr="00A77C90">
        <w:rPr>
          <w:rFonts w:ascii="GHEA Grapalat" w:hAnsi="GHEA Grapalat"/>
          <w:bCs/>
          <w:color w:val="000000"/>
          <w:shd w:val="clear" w:color="auto" w:fill="FFFFFF"/>
          <w:lang w:val="hy-AM"/>
        </w:rPr>
        <w:t>հրավիրվում են Հանձնաժողովի նախագահի նախաձեռնությամբ՝</w:t>
      </w:r>
      <w:r w:rsidR="00E43E49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յուրաքանչյուր </w:t>
      </w:r>
      <w:r w:rsidR="00D4711C" w:rsidRPr="00D4711C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կիսամյակը </w:t>
      </w:r>
      <w:r w:rsidR="00E43E49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մեկ անգամ</w:t>
      </w:r>
      <w:r w:rsidR="00D458CF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,</w:t>
      </w:r>
      <w:r w:rsidR="00E43E49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ինչպես նաև արտահերթ նիստերի միջոցով</w:t>
      </w:r>
      <w:r w:rsidR="00D458CF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,</w:t>
      </w:r>
      <w:r w:rsidR="00E43E49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որոնք հրավիրվում են ըստ անհրաժեշտության:</w:t>
      </w:r>
    </w:p>
    <w:p w14:paraId="2446AC6B" w14:textId="77777777" w:rsidR="00E43E49" w:rsidRPr="00E80894" w:rsidRDefault="002A7221" w:rsidP="00AA6539">
      <w:pPr>
        <w:pStyle w:val="ListParagraph"/>
        <w:numPr>
          <w:ilvl w:val="0"/>
          <w:numId w:val="4"/>
        </w:numPr>
        <w:spacing w:line="360" w:lineRule="auto"/>
        <w:ind w:left="0" w:firstLine="567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Հանձնաժողով</w:t>
      </w:r>
      <w:r w:rsidR="00E43E49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ն իր արտահերթ նիստերը գումարում է հրատապ հարցերի և խնդիրների լուծման համար` </w:t>
      </w:r>
      <w:r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Հանձնաժողով</w:t>
      </w:r>
      <w:r w:rsidR="00E43E49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ի </w:t>
      </w:r>
      <w:r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նախագահ</w:t>
      </w:r>
      <w:r w:rsidR="00E43E49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ի նախաձեռնությամբ կամ անդամների առնվազն 1/</w:t>
      </w:r>
      <w:r w:rsidR="00D458CF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2</w:t>
      </w:r>
      <w:r w:rsidR="00E43E49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-ի առաջարկությամբ:</w:t>
      </w:r>
    </w:p>
    <w:p w14:paraId="46515DD0" w14:textId="77777777" w:rsidR="00E43E49" w:rsidRPr="00E80894" w:rsidRDefault="002A7221" w:rsidP="00AA6539">
      <w:pPr>
        <w:pStyle w:val="ListParagraph"/>
        <w:numPr>
          <w:ilvl w:val="0"/>
          <w:numId w:val="4"/>
        </w:numPr>
        <w:spacing w:line="360" w:lineRule="auto"/>
        <w:ind w:left="0" w:firstLine="567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Հանձնաժողով</w:t>
      </w:r>
      <w:r w:rsidR="00E43E49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ի նիստի օրակարգը՝ նիստի անցկացման վայրի, օրվա, ժամի նշումով, </w:t>
      </w:r>
      <w:r w:rsidR="003B564A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էլեկտրոնային եղանակով ներկայացվ</w:t>
      </w:r>
      <w:r w:rsidR="00E43E49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ում է անդամներին նիստից </w:t>
      </w:r>
      <w:r w:rsidR="003B564A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ոչ ուշ, քան երեք օր</w:t>
      </w:r>
      <w:r w:rsidR="00E43E49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առաջ: Հրատապ հարցերի ու խնդիրների լուծման համար գումարվող </w:t>
      </w:r>
      <w:r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Հանձնաժողով</w:t>
      </w:r>
      <w:r w:rsidR="00E43E49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ի արտահերթ նիստի անցկացման վերաբերյալ տեղեկատվությունը, ինչպես նաև նիստի օրակարգը </w:t>
      </w:r>
      <w:r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Հանձնաժողով</w:t>
      </w:r>
      <w:r w:rsidR="00E43E49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ի </w:t>
      </w:r>
      <w:r w:rsidR="00AD6835" w:rsidRPr="00AD6835">
        <w:rPr>
          <w:rFonts w:ascii="GHEA Grapalat" w:hAnsi="GHEA Grapalat"/>
          <w:bCs/>
          <w:color w:val="000000"/>
          <w:shd w:val="clear" w:color="auto" w:fill="FFFFFF"/>
          <w:lang w:val="hy-AM"/>
        </w:rPr>
        <w:t>նախագահ</w:t>
      </w:r>
      <w:r w:rsidR="00E43E49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ին և անդամներին ներկայացվում են </w:t>
      </w:r>
      <w:r w:rsidR="003B564A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էլեկտրոնային եղանակով</w:t>
      </w:r>
      <w:r w:rsidR="00E43E49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հնարավորինս սեղմ ժամկետներում, իսկ անհնարինության դեպքում</w:t>
      </w:r>
      <w:r w:rsidR="003B564A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՝</w:t>
      </w:r>
      <w:r w:rsidR="00E43E49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գումարված նիստի ընթացքում:</w:t>
      </w:r>
    </w:p>
    <w:p w14:paraId="3A88BF57" w14:textId="77777777" w:rsidR="00A73147" w:rsidRPr="00E80894" w:rsidRDefault="00A73147" w:rsidP="00AA6539">
      <w:pPr>
        <w:pStyle w:val="ListParagraph"/>
        <w:numPr>
          <w:ilvl w:val="0"/>
          <w:numId w:val="4"/>
        </w:numPr>
        <w:spacing w:line="360" w:lineRule="auto"/>
        <w:ind w:left="0" w:firstLine="567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Հանձնաժողովի նիստի օրակարգում նշվում են՝</w:t>
      </w:r>
    </w:p>
    <w:p w14:paraId="2B215116" w14:textId="77777777" w:rsidR="00A73147" w:rsidRPr="00E80894" w:rsidRDefault="00AD6835" w:rsidP="00AA6539">
      <w:pPr>
        <w:pStyle w:val="ListParagraph"/>
        <w:spacing w:line="360" w:lineRule="auto"/>
        <w:ind w:left="567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1) </w:t>
      </w:r>
      <w:r w:rsidRPr="00AD6835">
        <w:rPr>
          <w:rFonts w:ascii="GHEA Grapalat" w:hAnsi="GHEA Grapalat"/>
          <w:bCs/>
          <w:color w:val="000000"/>
          <w:shd w:val="clear" w:color="auto" w:fill="FFFFFF"/>
          <w:lang w:val="hy-AM"/>
        </w:rPr>
        <w:t>Հ</w:t>
      </w:r>
      <w:r w:rsidR="00A73147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անձնաժողովի նիստի անցկացման վայրը, ամիսը, ամսաթիվը, տարեթիվը և ժամը.</w:t>
      </w:r>
    </w:p>
    <w:p w14:paraId="383082B9" w14:textId="77777777" w:rsidR="00A73147" w:rsidRPr="00E80894" w:rsidRDefault="00A73147" w:rsidP="00AA6539">
      <w:pPr>
        <w:pStyle w:val="ListParagraph"/>
        <w:spacing w:line="360" w:lineRule="auto"/>
        <w:ind w:left="567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2) քննարկման ենթակա հարցերը.</w:t>
      </w:r>
    </w:p>
    <w:p w14:paraId="3813C2DB" w14:textId="77777777" w:rsidR="00A73147" w:rsidRPr="00E80894" w:rsidRDefault="00A73147" w:rsidP="00AA6539">
      <w:pPr>
        <w:pStyle w:val="ListParagraph"/>
        <w:spacing w:line="360" w:lineRule="auto"/>
        <w:ind w:left="567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3) քննարկվող յուրաքանչյուր հարցով զեկուցողի անունը, ազգանունը:</w:t>
      </w:r>
    </w:p>
    <w:p w14:paraId="6927289E" w14:textId="77777777" w:rsidR="00E43E49" w:rsidRPr="00E80894" w:rsidRDefault="00E43E49" w:rsidP="00AA6539">
      <w:pPr>
        <w:pStyle w:val="ListParagraph"/>
        <w:numPr>
          <w:ilvl w:val="0"/>
          <w:numId w:val="4"/>
        </w:numPr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Նիստերին կարող են հրավիրվել </w:t>
      </w:r>
      <w:r w:rsidR="003B564A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դատավորներ</w:t>
      </w:r>
      <w:r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, միջազգային</w:t>
      </w:r>
      <w:r w:rsidR="003B564A" w:rsidRPr="00E80894">
        <w:rPr>
          <w:rFonts w:ascii="GHEA Grapalat" w:hAnsi="GHEA Grapalat"/>
          <w:color w:val="000000"/>
          <w:lang w:val="hy-AM"/>
        </w:rPr>
        <w:t xml:space="preserve"> և հասարակական</w:t>
      </w:r>
      <w:r w:rsidRPr="00E80894">
        <w:rPr>
          <w:rFonts w:ascii="GHEA Grapalat" w:hAnsi="GHEA Grapalat"/>
          <w:color w:val="000000"/>
          <w:lang w:val="hy-AM"/>
        </w:rPr>
        <w:t xml:space="preserve"> կազմակերպությունների ներկայացուցիչներ, պետական մարմինների՝ աշխատանքային խմբի նիստի օրակարգում ընդգրկված հարցերին առնչվող մասնագետներ ու փորձագետներ, գիտական, կրթական կազմակերպությունների ներկայացուցիչներ (խորհրդատվական ձայնի իրավունքով):</w:t>
      </w:r>
    </w:p>
    <w:p w14:paraId="1E4E262B" w14:textId="77777777" w:rsidR="00E43E49" w:rsidRPr="00E80894" w:rsidRDefault="00E43E49" w:rsidP="00AA653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E80894">
        <w:rPr>
          <w:rFonts w:ascii="GHEA Grapalat" w:hAnsi="GHEA Grapalat"/>
          <w:color w:val="000000"/>
          <w:lang w:val="hy-AM"/>
        </w:rPr>
        <w:t xml:space="preserve">Նիստն իրավազոր է, եթե դրան մասնակցում է </w:t>
      </w:r>
      <w:r w:rsidR="003B564A" w:rsidRPr="00E80894">
        <w:rPr>
          <w:rFonts w:ascii="GHEA Grapalat" w:hAnsi="GHEA Grapalat"/>
          <w:color w:val="000000"/>
          <w:lang w:val="hy-AM"/>
        </w:rPr>
        <w:t>Հանձնաժողովի</w:t>
      </w:r>
      <w:r w:rsidRPr="00E80894">
        <w:rPr>
          <w:rFonts w:ascii="GHEA Grapalat" w:hAnsi="GHEA Grapalat"/>
          <w:color w:val="000000"/>
          <w:lang w:val="hy-AM"/>
        </w:rPr>
        <w:t xml:space="preserve"> կազմի առնվազն </w:t>
      </w:r>
      <w:r w:rsidR="00E80894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2/3</w:t>
      </w:r>
      <w:r w:rsidR="003B564A" w:rsidRPr="00E80894">
        <w:rPr>
          <w:rFonts w:ascii="GHEA Grapalat" w:hAnsi="GHEA Grapalat"/>
          <w:color w:val="000000"/>
          <w:lang w:val="hy-AM"/>
        </w:rPr>
        <w:t>-ը</w:t>
      </w:r>
      <w:r w:rsidRPr="00E80894">
        <w:rPr>
          <w:rFonts w:ascii="GHEA Grapalat" w:hAnsi="GHEA Grapalat"/>
          <w:color w:val="000000"/>
          <w:lang w:val="hy-AM"/>
        </w:rPr>
        <w:t>:</w:t>
      </w:r>
    </w:p>
    <w:p w14:paraId="371B0142" w14:textId="77777777" w:rsidR="00E43E49" w:rsidRPr="00E80894" w:rsidRDefault="002A7221" w:rsidP="00AA653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Հանձնաժողով</w:t>
      </w:r>
      <w:r w:rsidR="00E43E49" w:rsidRPr="00E80894">
        <w:rPr>
          <w:rFonts w:ascii="GHEA Grapalat" w:hAnsi="GHEA Grapalat"/>
          <w:color w:val="000000"/>
          <w:lang w:val="hy-AM"/>
        </w:rPr>
        <w:t xml:space="preserve">ն ընդունում է խորհրդատվական բնույթի որոշումներ, որոնք ստորագրում է </w:t>
      </w:r>
      <w:r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Հանձնաժողով</w:t>
      </w:r>
      <w:r w:rsidR="00E43E49" w:rsidRPr="00E80894">
        <w:rPr>
          <w:rFonts w:ascii="GHEA Grapalat" w:hAnsi="GHEA Grapalat"/>
          <w:color w:val="000000"/>
          <w:lang w:val="hy-AM"/>
        </w:rPr>
        <w:t xml:space="preserve">ի </w:t>
      </w:r>
      <w:r w:rsidRPr="00E80894">
        <w:rPr>
          <w:rFonts w:ascii="GHEA Grapalat" w:hAnsi="GHEA Grapalat"/>
          <w:color w:val="000000"/>
          <w:lang w:val="hy-AM"/>
        </w:rPr>
        <w:t>նախագահ</w:t>
      </w:r>
      <w:r w:rsidR="00E43E49" w:rsidRPr="00E80894">
        <w:rPr>
          <w:rFonts w:ascii="GHEA Grapalat" w:hAnsi="GHEA Grapalat"/>
          <w:color w:val="000000"/>
          <w:lang w:val="hy-AM"/>
        </w:rPr>
        <w:t xml:space="preserve">ը: Որոշումներն ընդունվում են քվեարկությամբ, նիստի մասնակիցների ձայների պարզ մեծամասնությամբ: </w:t>
      </w:r>
      <w:r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Հանձնաժողովի նախագահ</w:t>
      </w:r>
      <w:r w:rsidR="007D0ABF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ի </w:t>
      </w:r>
      <w:r w:rsidRPr="00E80894">
        <w:rPr>
          <w:rFonts w:ascii="GHEA Grapalat" w:hAnsi="GHEA Grapalat"/>
          <w:lang w:val="hy-AM"/>
        </w:rPr>
        <w:t>ձայնը վճռորոշ է:</w:t>
      </w:r>
    </w:p>
    <w:p w14:paraId="220C1F50" w14:textId="77777777" w:rsidR="00E80894" w:rsidRPr="00A77C90" w:rsidRDefault="007D0ABF" w:rsidP="00AA653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E80894">
        <w:rPr>
          <w:rFonts w:ascii="GHEA Grapalat" w:hAnsi="GHEA Grapalat"/>
          <w:color w:val="000000"/>
          <w:lang w:val="hy-AM"/>
        </w:rPr>
        <w:lastRenderedPageBreak/>
        <w:t>Հանձնաժողովի</w:t>
      </w:r>
      <w:r w:rsidR="00E43E49" w:rsidRPr="00E80894">
        <w:rPr>
          <w:rFonts w:ascii="GHEA Grapalat" w:hAnsi="GHEA Grapalat"/>
          <w:color w:val="000000"/>
          <w:lang w:val="hy-AM"/>
        </w:rPr>
        <w:t xml:space="preserve"> այն անդամը, ով համաձայն չէ ընդունված որոշմանը, </w:t>
      </w:r>
      <w:r w:rsidR="00A73A80" w:rsidRPr="00A73A80">
        <w:rPr>
          <w:rFonts w:ascii="GHEA Grapalat" w:hAnsi="GHEA Grapalat"/>
          <w:color w:val="000000"/>
          <w:lang w:val="hy-AM"/>
        </w:rPr>
        <w:t xml:space="preserve">կարող է </w:t>
      </w:r>
      <w:r w:rsidR="00E43E49" w:rsidRPr="00E80894">
        <w:rPr>
          <w:rFonts w:ascii="GHEA Grapalat" w:hAnsi="GHEA Grapalat"/>
          <w:color w:val="000000"/>
          <w:lang w:val="hy-AM"/>
        </w:rPr>
        <w:t>ներկայացն</w:t>
      </w:r>
      <w:r w:rsidR="00A73A80" w:rsidRPr="00A73A80">
        <w:rPr>
          <w:rFonts w:ascii="GHEA Grapalat" w:hAnsi="GHEA Grapalat"/>
          <w:color w:val="000000"/>
          <w:lang w:val="hy-AM"/>
        </w:rPr>
        <w:t>ել</w:t>
      </w:r>
      <w:r w:rsidR="00E43E49" w:rsidRPr="00E80894">
        <w:rPr>
          <w:rFonts w:ascii="GHEA Grapalat" w:hAnsi="GHEA Grapalat"/>
          <w:color w:val="000000"/>
          <w:lang w:val="hy-AM"/>
        </w:rPr>
        <w:t xml:space="preserve"> գրավոր կարծիք, որը կցվում է որոշմանը:</w:t>
      </w:r>
    </w:p>
    <w:p w14:paraId="461A0DD7" w14:textId="77777777" w:rsidR="00A77C90" w:rsidRPr="00A77C90" w:rsidRDefault="00A77C90" w:rsidP="00AA6539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spacing w:line="360" w:lineRule="auto"/>
        <w:ind w:left="0" w:firstLine="567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A77C90">
        <w:rPr>
          <w:rFonts w:ascii="GHEA Grapalat" w:hAnsi="GHEA Grapalat"/>
          <w:bCs/>
          <w:color w:val="000000"/>
          <w:shd w:val="clear" w:color="auto" w:fill="FFFFFF"/>
          <w:lang w:val="hy-AM"/>
        </w:rPr>
        <w:t>Հանձնաժողովի նիստն արձանագրվում է: Հանձնաժողովի նիստի արձանագրումն իրականացվում է համակարգչային եղանակով համառոտագրման կամ պարզ թղթային արձանագրման ձևով: Հանձնաժողովի նիստի արձանագրությունն ստորագրում են Հանձնաժողովի նիստին ներկա անդամները և Հանձնաժողովի քարտուղարը:</w:t>
      </w:r>
    </w:p>
    <w:p w14:paraId="7091B969" w14:textId="77777777" w:rsidR="00E80894" w:rsidRPr="00E80894" w:rsidRDefault="00E80894" w:rsidP="00AA6539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14:paraId="2182D5DA" w14:textId="77777777" w:rsidR="00E80894" w:rsidRPr="00E80894" w:rsidRDefault="00E80894" w:rsidP="00AA6539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="GHEA Grapalat" w:hAnsi="GHEA Grapalat"/>
          <w:color w:val="000000"/>
          <w:lang w:val="hy-AM"/>
        </w:rPr>
      </w:pPr>
      <w:r w:rsidRPr="00E8089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IV. ՀԱՆՁՆԱԺՈՂՈՎԻ ՔԱՐՏՈՒՂԱՐՈՒԹՅԱՆ ԻՐԱԿԱՆԱՑՈՒՄԸ</w:t>
      </w:r>
    </w:p>
    <w:p w14:paraId="3352C478" w14:textId="77777777" w:rsidR="00E80894" w:rsidRPr="00E80894" w:rsidRDefault="00E80894" w:rsidP="00AA6539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spacing w:line="360" w:lineRule="auto"/>
        <w:ind w:left="0" w:firstLine="567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Հանձնաժողովի քարտուղարությունն իրականացնում է արդարադատության ոլորտում Հայաստանի Հանրապետության կառավարության քաղաքականությունը մշակող և իրականացնող նախարարությունը (այսուհետ՝ նախարարություն):</w:t>
      </w:r>
    </w:p>
    <w:p w14:paraId="0947F2E2" w14:textId="77777777" w:rsidR="00E80894" w:rsidRPr="00E80894" w:rsidRDefault="00E80894" w:rsidP="00AA6539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spacing w:line="360" w:lineRule="auto"/>
        <w:ind w:left="0" w:firstLine="567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Նախարարությունը՝</w:t>
      </w:r>
    </w:p>
    <w:p w14:paraId="283D7FED" w14:textId="77777777" w:rsidR="00E80894" w:rsidRPr="00E80894" w:rsidRDefault="00E80894" w:rsidP="00B84D09">
      <w:pPr>
        <w:pStyle w:val="ListParagraph"/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1) ապահովում է հանձնաժողովի կազմակերպատեխնիկական աշխատանքների իրականացումը.</w:t>
      </w:r>
    </w:p>
    <w:p w14:paraId="5A6166EF" w14:textId="77777777" w:rsidR="00E80894" w:rsidRPr="00E80894" w:rsidRDefault="00AD6835" w:rsidP="00B84D09">
      <w:pPr>
        <w:pStyle w:val="ListParagraph"/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2) ապահովում է </w:t>
      </w:r>
      <w:r w:rsidRPr="00AD6835">
        <w:rPr>
          <w:rFonts w:ascii="GHEA Grapalat" w:hAnsi="GHEA Grapalat"/>
          <w:bCs/>
          <w:color w:val="000000"/>
          <w:shd w:val="clear" w:color="auto" w:fill="FFFFFF"/>
          <w:lang w:val="hy-AM"/>
        </w:rPr>
        <w:t>Հ</w:t>
      </w:r>
      <w:r w:rsidR="00E80894"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անձնաժողովի նիստերի արձանագրումը.</w:t>
      </w:r>
    </w:p>
    <w:p w14:paraId="65B6D5BC" w14:textId="77777777" w:rsidR="00E80894" w:rsidRPr="00E80894" w:rsidRDefault="00E80894" w:rsidP="00B84D09">
      <w:pPr>
        <w:pStyle w:val="ListParagraph"/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3) կատարում է </w:t>
      </w:r>
      <w:r w:rsidR="00AD6835" w:rsidRPr="00AD6835">
        <w:rPr>
          <w:rFonts w:ascii="GHEA Grapalat" w:hAnsi="GHEA Grapalat"/>
          <w:bCs/>
          <w:color w:val="000000"/>
          <w:shd w:val="clear" w:color="auto" w:fill="FFFFFF"/>
          <w:lang w:val="hy-AM"/>
        </w:rPr>
        <w:t>Հ</w:t>
      </w:r>
      <w:r w:rsidRPr="00E80894">
        <w:rPr>
          <w:rFonts w:ascii="GHEA Grapalat" w:hAnsi="GHEA Grapalat"/>
          <w:bCs/>
          <w:color w:val="000000"/>
          <w:shd w:val="clear" w:color="auto" w:fill="FFFFFF"/>
          <w:lang w:val="hy-AM"/>
        </w:rPr>
        <w:t>անձնաժողովի ընթացիկ գործունեության ապահովմանն ուղղված այլ գործողություններ:</w:t>
      </w:r>
    </w:p>
    <w:p w14:paraId="32327141" w14:textId="77777777" w:rsidR="00E80894" w:rsidRPr="00E80894" w:rsidRDefault="00E80894" w:rsidP="00AA6539">
      <w:pPr>
        <w:pStyle w:val="ListParagraph"/>
        <w:spacing w:line="360" w:lineRule="auto"/>
        <w:ind w:left="567"/>
        <w:rPr>
          <w:rFonts w:ascii="GHEA Grapalat" w:hAnsi="GHEA Grapalat"/>
          <w:color w:val="FF0000"/>
          <w:lang w:val="hy-AM"/>
        </w:rPr>
      </w:pPr>
    </w:p>
    <w:sectPr w:rsidR="00E80894" w:rsidRPr="00E80894" w:rsidSect="00AA6539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D4095"/>
    <w:multiLevelType w:val="hybridMultilevel"/>
    <w:tmpl w:val="210C5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7C687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44301"/>
    <w:multiLevelType w:val="hybridMultilevel"/>
    <w:tmpl w:val="210C5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7C687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5DBEA"/>
    <w:multiLevelType w:val="hybridMultilevel"/>
    <w:tmpl w:val="017745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0E30F01"/>
    <w:multiLevelType w:val="hybridMultilevel"/>
    <w:tmpl w:val="A00C70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7107320">
    <w:abstractNumId w:val="2"/>
  </w:num>
  <w:num w:numId="2" w16cid:durableId="1154953775">
    <w:abstractNumId w:val="3"/>
  </w:num>
  <w:num w:numId="3" w16cid:durableId="1531456064">
    <w:abstractNumId w:val="1"/>
  </w:num>
  <w:num w:numId="4" w16cid:durableId="53484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899"/>
    <w:rsid w:val="000166C5"/>
    <w:rsid w:val="0003074F"/>
    <w:rsid w:val="00037999"/>
    <w:rsid w:val="000501A4"/>
    <w:rsid w:val="00072262"/>
    <w:rsid w:val="00086EDD"/>
    <w:rsid w:val="000B5790"/>
    <w:rsid w:val="000B7FCE"/>
    <w:rsid w:val="000F110B"/>
    <w:rsid w:val="000F6D9B"/>
    <w:rsid w:val="001736C8"/>
    <w:rsid w:val="001A1111"/>
    <w:rsid w:val="001B5599"/>
    <w:rsid w:val="001C3637"/>
    <w:rsid w:val="00282F0C"/>
    <w:rsid w:val="002934BD"/>
    <w:rsid w:val="002A7221"/>
    <w:rsid w:val="002E277A"/>
    <w:rsid w:val="003306AD"/>
    <w:rsid w:val="00335836"/>
    <w:rsid w:val="00336D18"/>
    <w:rsid w:val="0035791F"/>
    <w:rsid w:val="00385F14"/>
    <w:rsid w:val="003972BE"/>
    <w:rsid w:val="003B564A"/>
    <w:rsid w:val="004565BE"/>
    <w:rsid w:val="00493130"/>
    <w:rsid w:val="00496D16"/>
    <w:rsid w:val="004B38C4"/>
    <w:rsid w:val="004D417B"/>
    <w:rsid w:val="005318C4"/>
    <w:rsid w:val="00562BCE"/>
    <w:rsid w:val="00613209"/>
    <w:rsid w:val="006535D0"/>
    <w:rsid w:val="00654ACD"/>
    <w:rsid w:val="006B4286"/>
    <w:rsid w:val="006B7E12"/>
    <w:rsid w:val="007017E1"/>
    <w:rsid w:val="00717087"/>
    <w:rsid w:val="007549E1"/>
    <w:rsid w:val="00767004"/>
    <w:rsid w:val="007D0ABF"/>
    <w:rsid w:val="008D010E"/>
    <w:rsid w:val="008D2899"/>
    <w:rsid w:val="008D7E30"/>
    <w:rsid w:val="008F5A99"/>
    <w:rsid w:val="00944A69"/>
    <w:rsid w:val="009C4979"/>
    <w:rsid w:val="00A10501"/>
    <w:rsid w:val="00A11965"/>
    <w:rsid w:val="00A73147"/>
    <w:rsid w:val="00A73A80"/>
    <w:rsid w:val="00A77C90"/>
    <w:rsid w:val="00AA6539"/>
    <w:rsid w:val="00AD6835"/>
    <w:rsid w:val="00AF31EE"/>
    <w:rsid w:val="00AF7F17"/>
    <w:rsid w:val="00B447D4"/>
    <w:rsid w:val="00B6591A"/>
    <w:rsid w:val="00B84D09"/>
    <w:rsid w:val="00BD166B"/>
    <w:rsid w:val="00C71539"/>
    <w:rsid w:val="00C8693F"/>
    <w:rsid w:val="00CB2087"/>
    <w:rsid w:val="00CC0F8E"/>
    <w:rsid w:val="00CF27FF"/>
    <w:rsid w:val="00D26FD5"/>
    <w:rsid w:val="00D458CF"/>
    <w:rsid w:val="00D45BD9"/>
    <w:rsid w:val="00D4711C"/>
    <w:rsid w:val="00DC06C4"/>
    <w:rsid w:val="00DE21DB"/>
    <w:rsid w:val="00E03A6F"/>
    <w:rsid w:val="00E43E49"/>
    <w:rsid w:val="00E449F9"/>
    <w:rsid w:val="00E5658F"/>
    <w:rsid w:val="00E6522C"/>
    <w:rsid w:val="00E80894"/>
    <w:rsid w:val="00EB14A2"/>
    <w:rsid w:val="00EF6EE4"/>
    <w:rsid w:val="00F07D87"/>
    <w:rsid w:val="00F6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B3598"/>
  <w15:docId w15:val="{3B97A308-6ABF-4BB5-B568-8E752D93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2899"/>
    <w:rPr>
      <w:b/>
      <w:bCs/>
    </w:rPr>
  </w:style>
  <w:style w:type="paragraph" w:customStyle="1" w:styleId="Default">
    <w:name w:val="Default"/>
    <w:rsid w:val="000B5790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43E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A1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1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330CC-87B4-405B-9297-BABAC4D6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7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T-Hayrapetyan</dc:creator>
  <cp:keywords/>
  <dc:description/>
  <cp:lastModifiedBy>Tatevik Hayrapetyan</cp:lastModifiedBy>
  <cp:revision>53</cp:revision>
  <cp:lastPrinted>2025-05-30T07:44:00Z</cp:lastPrinted>
  <dcterms:created xsi:type="dcterms:W3CDTF">2025-04-25T08:21:00Z</dcterms:created>
  <dcterms:modified xsi:type="dcterms:W3CDTF">2025-06-06T10:57:00Z</dcterms:modified>
</cp:coreProperties>
</file>