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74942" w14:textId="77777777" w:rsidR="00DF61FB" w:rsidRPr="00E00242" w:rsidRDefault="00DF61FB" w:rsidP="00B73474">
      <w:pPr>
        <w:ind w:left="144" w:right="144"/>
        <w:jc w:val="right"/>
        <w:rPr>
          <w:rFonts w:ascii="GHEA Grapalat" w:hAnsi="GHEA Grapalat"/>
          <w:b/>
          <w:bCs/>
          <w:kern w:val="32"/>
          <w:u w:val="single"/>
          <w:lang w:val="en-US"/>
        </w:rPr>
      </w:pPr>
    </w:p>
    <w:p w14:paraId="6C747042" w14:textId="77777777" w:rsidR="00E10F9D" w:rsidRPr="00E00242" w:rsidRDefault="00E10F9D" w:rsidP="00B73474">
      <w:pPr>
        <w:ind w:left="144" w:right="144"/>
        <w:jc w:val="right"/>
        <w:rPr>
          <w:rFonts w:ascii="GHEA Grapalat" w:hAnsi="GHEA Grapalat" w:cs="Arial"/>
          <w:b/>
          <w:bCs/>
          <w:kern w:val="32"/>
          <w:u w:val="single"/>
          <w:lang w:val="pt-BR"/>
        </w:rPr>
      </w:pPr>
      <w:r w:rsidRPr="00E00242">
        <w:rPr>
          <w:rFonts w:ascii="GHEA Grapalat" w:hAnsi="GHEA Grapalat"/>
          <w:b/>
          <w:bCs/>
          <w:kern w:val="32"/>
          <w:u w:val="single"/>
          <w:lang w:val="pt-BR"/>
        </w:rPr>
        <w:t>ՆԱԽԱԳԻԾ</w:t>
      </w:r>
    </w:p>
    <w:p w14:paraId="4A0386EB" w14:textId="77777777" w:rsidR="00E10F9D" w:rsidRPr="00E00242" w:rsidRDefault="00E10F9D" w:rsidP="00BE1738">
      <w:pPr>
        <w:ind w:left="144" w:right="144" w:firstLine="720"/>
        <w:jc w:val="both"/>
        <w:rPr>
          <w:rFonts w:ascii="GHEA Grapalat" w:hAnsi="GHEA Grapalat" w:cs="Arial"/>
          <w:bCs/>
          <w:kern w:val="32"/>
          <w:lang w:val="pt-BR"/>
        </w:rPr>
      </w:pPr>
    </w:p>
    <w:p w14:paraId="045BB16D" w14:textId="77777777" w:rsidR="00E10F9D" w:rsidRPr="00E00242" w:rsidRDefault="00E10F9D" w:rsidP="00206674">
      <w:pPr>
        <w:spacing w:line="360" w:lineRule="auto"/>
        <w:ind w:right="87" w:firstLine="360"/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E00242">
        <w:rPr>
          <w:rFonts w:ascii="GHEA Grapalat" w:hAnsi="GHEA Grapalat"/>
          <w:b/>
          <w:bCs/>
          <w:kern w:val="32"/>
          <w:lang w:val="pt-BR"/>
        </w:rPr>
        <w:t>ՀԱՅԱՍՏԱՆԻ ՀԱՆՐԱՊԵՏՈւԹՅԱՆ ԿԱՌԱՎԱՐՈւԹՅՈւՆ</w:t>
      </w:r>
    </w:p>
    <w:p w14:paraId="4CB26416" w14:textId="77777777" w:rsidR="00E10F9D" w:rsidRPr="00E00242" w:rsidRDefault="00E10F9D" w:rsidP="00206674">
      <w:pPr>
        <w:spacing w:line="360" w:lineRule="auto"/>
        <w:ind w:right="87" w:firstLine="360"/>
        <w:jc w:val="center"/>
        <w:rPr>
          <w:rFonts w:ascii="GHEA Grapalat" w:hAnsi="GHEA Grapalat"/>
          <w:b/>
          <w:bCs/>
          <w:kern w:val="32"/>
          <w:lang w:val="pt-BR"/>
        </w:rPr>
      </w:pPr>
      <w:r w:rsidRPr="00E00242">
        <w:rPr>
          <w:rFonts w:ascii="GHEA Grapalat" w:hAnsi="GHEA Grapalat"/>
          <w:b/>
          <w:bCs/>
          <w:kern w:val="32"/>
          <w:lang w:val="pt-BR"/>
        </w:rPr>
        <w:t>ՈՐՈՇՈւՄ</w:t>
      </w:r>
    </w:p>
    <w:p w14:paraId="72B67063" w14:textId="77777777" w:rsidR="00E10F9D" w:rsidRPr="00E00242" w:rsidRDefault="00E10F9D" w:rsidP="00206674">
      <w:pPr>
        <w:spacing w:line="360" w:lineRule="auto"/>
        <w:ind w:right="87" w:firstLine="360"/>
        <w:jc w:val="center"/>
        <w:rPr>
          <w:rFonts w:ascii="GHEA Grapalat" w:hAnsi="GHEA Grapalat"/>
          <w:b/>
          <w:bCs/>
          <w:kern w:val="32"/>
          <w:lang w:val="pt-BR"/>
        </w:rPr>
      </w:pPr>
    </w:p>
    <w:p w14:paraId="5C028258" w14:textId="65226694" w:rsidR="00E10F9D" w:rsidRPr="00E00242" w:rsidRDefault="0057243A" w:rsidP="00206674">
      <w:pPr>
        <w:spacing w:line="360" w:lineRule="auto"/>
        <w:ind w:right="87" w:firstLine="360"/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E00242">
        <w:rPr>
          <w:rFonts w:ascii="GHEA Grapalat" w:hAnsi="GHEA Grapalat"/>
          <w:b/>
          <w:bCs/>
          <w:kern w:val="32"/>
          <w:lang w:val="hy-AM"/>
        </w:rPr>
        <w:t>«</w:t>
      </w:r>
      <w:r w:rsidR="00E10F9D" w:rsidRPr="00E00242">
        <w:rPr>
          <w:rFonts w:ascii="GHEA Grapalat" w:hAnsi="GHEA Grapalat" w:cs="Arial"/>
          <w:b/>
          <w:bCs/>
          <w:kern w:val="32"/>
          <w:lang w:val="pt-BR"/>
        </w:rPr>
        <w:t>__</w:t>
      </w:r>
      <w:r w:rsidRPr="00E00242">
        <w:rPr>
          <w:rFonts w:ascii="GHEA Grapalat" w:hAnsi="GHEA Grapalat"/>
          <w:b/>
          <w:bCs/>
          <w:kern w:val="32"/>
          <w:lang w:val="pt-BR"/>
        </w:rPr>
        <w:t>»</w:t>
      </w:r>
      <w:r w:rsidR="00E10F9D" w:rsidRPr="00E00242">
        <w:rPr>
          <w:rFonts w:ascii="GHEA Grapalat" w:hAnsi="GHEA Grapalat" w:cs="Arial"/>
          <w:b/>
          <w:bCs/>
          <w:kern w:val="32"/>
          <w:lang w:val="pt-BR"/>
        </w:rPr>
        <w:t>_____________202</w:t>
      </w:r>
      <w:r w:rsidR="00563C60" w:rsidRPr="00E00242">
        <w:rPr>
          <w:rFonts w:ascii="GHEA Grapalat" w:hAnsi="GHEA Grapalat" w:cs="Arial"/>
          <w:b/>
          <w:bCs/>
          <w:kern w:val="32"/>
          <w:lang w:val="pt-BR"/>
        </w:rPr>
        <w:t>5</w:t>
      </w:r>
      <w:r w:rsidR="00E10F9D" w:rsidRPr="00E00242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="00E10F9D" w:rsidRPr="00E00242">
        <w:rPr>
          <w:rFonts w:ascii="GHEA Grapalat" w:hAnsi="GHEA Grapalat"/>
          <w:b/>
          <w:bCs/>
          <w:kern w:val="32"/>
          <w:lang w:val="pt-BR"/>
        </w:rPr>
        <w:t>թ</w:t>
      </w:r>
      <w:r w:rsidR="00E10F9D" w:rsidRPr="00E00242">
        <w:rPr>
          <w:rFonts w:ascii="GHEA Grapalat" w:hAnsi="GHEA Grapalat" w:cs="Arial"/>
          <w:b/>
          <w:bCs/>
          <w:kern w:val="32"/>
          <w:lang w:val="pt-BR"/>
        </w:rPr>
        <w:t>. N ____-</w:t>
      </w:r>
      <w:r w:rsidR="00EC4B2D" w:rsidRPr="00E00242">
        <w:rPr>
          <w:rFonts w:ascii="GHEA Grapalat" w:hAnsi="GHEA Grapalat"/>
          <w:b/>
          <w:bCs/>
          <w:kern w:val="32"/>
          <w:lang w:val="pt-BR"/>
        </w:rPr>
        <w:t>Ն</w:t>
      </w:r>
    </w:p>
    <w:p w14:paraId="674F57E3" w14:textId="77777777" w:rsidR="00E10F9D" w:rsidRPr="00E00242" w:rsidRDefault="00E10F9D" w:rsidP="00206674">
      <w:pPr>
        <w:spacing w:line="360" w:lineRule="auto"/>
        <w:ind w:right="87" w:firstLine="360"/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14:paraId="7ECF68B2" w14:textId="6171A110" w:rsidR="00ED4267" w:rsidRPr="00E00242" w:rsidRDefault="00E10F9D" w:rsidP="00ED4267">
      <w:pPr>
        <w:pStyle w:val="BodyText3"/>
        <w:tabs>
          <w:tab w:val="left" w:pos="630"/>
        </w:tabs>
        <w:spacing w:after="0" w:line="360" w:lineRule="auto"/>
        <w:ind w:right="86" w:firstLine="274"/>
        <w:jc w:val="center"/>
        <w:rPr>
          <w:rFonts w:ascii="GHEA Grapalat" w:hAnsi="GHEA Grapalat"/>
          <w:b/>
          <w:kern w:val="32"/>
          <w:sz w:val="24"/>
          <w:szCs w:val="24"/>
          <w:lang w:val="hy-AM" w:eastAsia="ru-RU"/>
        </w:rPr>
      </w:pPr>
      <w:r w:rsidRPr="00E00242">
        <w:rPr>
          <w:rFonts w:ascii="GHEA Grapalat" w:hAnsi="GHEA Grapalat"/>
          <w:b/>
          <w:bCs/>
          <w:kern w:val="32"/>
          <w:sz w:val="24"/>
          <w:szCs w:val="24"/>
          <w:lang w:val="pt-BR" w:eastAsia="ru-RU"/>
        </w:rPr>
        <w:t>Հ</w:t>
      </w:r>
      <w:r w:rsidRPr="00E0024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ԱՅԱՍՏԱՆԻ ՀԱՆՐԱՊԵՏՈՒԹՅԱՆ ԿԱՌԱՎԱՐՈՒԹՅԱՆ 20</w:t>
      </w:r>
      <w:r w:rsidR="00DB705B" w:rsidRPr="00E0024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1</w:t>
      </w:r>
      <w:r w:rsidR="008C62DB" w:rsidRPr="00E00242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1</w:t>
      </w:r>
      <w:r w:rsidRPr="00E0024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ԹՎԱԿԱՆԻ </w:t>
      </w:r>
      <w:r w:rsidR="00DB705B" w:rsidRPr="00E00242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ՕԳՈՍՏՈՍԻ 25</w:t>
      </w:r>
      <w:r w:rsidRPr="00E0024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-Ի N 1</w:t>
      </w:r>
      <w:r w:rsidR="00DB705B" w:rsidRPr="00E00242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295</w:t>
      </w:r>
      <w:r w:rsidR="00EC4B2D" w:rsidRPr="00E00242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-Ն</w:t>
      </w:r>
      <w:r w:rsidRPr="00E0024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ՈՐՈՇՄԱՆ ՄԵՋ ՓՈՓՈԽՈՒԹՅՈՒՆ</w:t>
      </w:r>
      <w:r w:rsidR="00ED4267" w:rsidRPr="00E00242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  <w:r w:rsidR="008C6EC1" w:rsidRPr="00E00242">
        <w:rPr>
          <w:rFonts w:ascii="GHEA Grapalat" w:hAnsi="GHEA Grapalat"/>
          <w:b/>
          <w:kern w:val="32"/>
          <w:sz w:val="24"/>
          <w:szCs w:val="24"/>
          <w:lang w:val="hy-AM" w:eastAsia="ru-RU"/>
        </w:rPr>
        <w:t xml:space="preserve"> </w:t>
      </w:r>
      <w:r w:rsidR="008C6EC1" w:rsidRPr="00412B3A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ԵՎ ԼՐԱՑՈՒՄ</w:t>
      </w:r>
      <w:r w:rsidR="006720AE" w:rsidRPr="00412B3A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</w:p>
    <w:p w14:paraId="0C48781A" w14:textId="15EF8A2F" w:rsidR="00E10F9D" w:rsidRPr="00E00242" w:rsidRDefault="00E10F9D" w:rsidP="00ED4267">
      <w:pPr>
        <w:pStyle w:val="BodyText3"/>
        <w:tabs>
          <w:tab w:val="left" w:pos="630"/>
        </w:tabs>
        <w:spacing w:after="0" w:line="360" w:lineRule="auto"/>
        <w:ind w:right="86" w:firstLine="274"/>
        <w:jc w:val="center"/>
        <w:rPr>
          <w:rFonts w:ascii="GHEA Grapalat" w:hAnsi="GHEA Grapalat"/>
          <w:b/>
          <w:kern w:val="32"/>
          <w:sz w:val="24"/>
          <w:szCs w:val="24"/>
          <w:lang w:val="pt-BR" w:eastAsia="ru-RU"/>
        </w:rPr>
      </w:pPr>
      <w:r w:rsidRPr="00E00242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ԿԱՏԱՐԵԼՈՒ ՄԱՍԻՆ</w:t>
      </w:r>
    </w:p>
    <w:p w14:paraId="2849CA92" w14:textId="69556C8A" w:rsidR="00E10F9D" w:rsidRPr="00E00242" w:rsidRDefault="00E10F9D" w:rsidP="00A127E1">
      <w:pPr>
        <w:tabs>
          <w:tab w:val="left" w:pos="630"/>
          <w:tab w:val="left" w:pos="900"/>
          <w:tab w:val="left" w:pos="990"/>
        </w:tabs>
        <w:spacing w:line="360" w:lineRule="auto"/>
        <w:ind w:right="86" w:firstLine="446"/>
        <w:jc w:val="both"/>
        <w:rPr>
          <w:rFonts w:ascii="GHEA Grapalat" w:hAnsi="GHEA Grapalat"/>
          <w:bCs/>
          <w:kern w:val="32"/>
          <w:lang w:val="pt-BR"/>
        </w:rPr>
      </w:pPr>
      <w:r w:rsidRPr="00E00242">
        <w:rPr>
          <w:rFonts w:ascii="GHEA Grapalat" w:hAnsi="GHEA Grapalat"/>
          <w:bCs/>
          <w:kern w:val="32"/>
          <w:lang w:val="pt-BR"/>
        </w:rPr>
        <w:t xml:space="preserve">Հիմք ընդունելով Հայաստանի </w:t>
      </w:r>
      <w:r w:rsidRPr="00E00242">
        <w:rPr>
          <w:rFonts w:ascii="GHEA Grapalat" w:hAnsi="GHEA Grapalat"/>
          <w:lang w:val="af-ZA"/>
        </w:rPr>
        <w:t xml:space="preserve">Հանրապետության «Նորմատիվ իրավական ակտերի մասին» </w:t>
      </w:r>
      <w:r w:rsidRPr="006720AE">
        <w:rPr>
          <w:rFonts w:ascii="GHEA Grapalat" w:hAnsi="GHEA Grapalat" w:cs="Arial"/>
          <w:bCs/>
          <w:kern w:val="32"/>
          <w:lang w:val="hy-AM"/>
        </w:rPr>
        <w:t>օրենքի</w:t>
      </w:r>
      <w:r w:rsidRPr="00E00242">
        <w:rPr>
          <w:rFonts w:ascii="GHEA Grapalat" w:hAnsi="GHEA Grapalat" w:cs="Arial"/>
          <w:bCs/>
          <w:kern w:val="32"/>
          <w:lang w:val="pt-BR"/>
        </w:rPr>
        <w:t xml:space="preserve"> 33-</w:t>
      </w:r>
      <w:r w:rsidRPr="006720AE">
        <w:rPr>
          <w:rFonts w:ascii="GHEA Grapalat" w:hAnsi="GHEA Grapalat" w:cs="Arial"/>
          <w:bCs/>
          <w:kern w:val="32"/>
          <w:lang w:val="hy-AM"/>
        </w:rPr>
        <w:t>րդ</w:t>
      </w:r>
      <w:r w:rsidR="00FB591F" w:rsidRPr="00E00242">
        <w:rPr>
          <w:rFonts w:ascii="GHEA Grapalat" w:eastAsia="Times New Roman" w:hAnsi="GHEA Grapalat"/>
          <w:color w:val="000000"/>
          <w:lang w:val="pt-BR" w:eastAsia="en-US"/>
        </w:rPr>
        <w:t xml:space="preserve"> </w:t>
      </w:r>
      <w:r w:rsidR="00FB591F" w:rsidRPr="006720AE">
        <w:rPr>
          <w:rFonts w:ascii="GHEA Grapalat" w:eastAsia="Times New Roman" w:hAnsi="GHEA Grapalat"/>
          <w:color w:val="000000"/>
          <w:lang w:val="hy-AM" w:eastAsia="en-US"/>
        </w:rPr>
        <w:t>հոդվածի</w:t>
      </w:r>
      <w:r w:rsidR="00FB591F" w:rsidRPr="00E00242">
        <w:rPr>
          <w:rFonts w:ascii="GHEA Grapalat" w:eastAsia="Times New Roman" w:hAnsi="GHEA Grapalat"/>
          <w:color w:val="000000"/>
          <w:lang w:val="pt-BR" w:eastAsia="en-US"/>
        </w:rPr>
        <w:t xml:space="preserve"> 1-</w:t>
      </w:r>
      <w:r w:rsidR="00FB591F" w:rsidRPr="006720AE">
        <w:rPr>
          <w:rFonts w:ascii="GHEA Grapalat" w:eastAsia="Times New Roman" w:hAnsi="GHEA Grapalat"/>
          <w:color w:val="000000"/>
          <w:lang w:val="hy-AM" w:eastAsia="en-US"/>
        </w:rPr>
        <w:t>ին</w:t>
      </w:r>
      <w:r w:rsidR="00FB591F" w:rsidRPr="00E00242">
        <w:rPr>
          <w:rFonts w:ascii="GHEA Grapalat" w:eastAsia="Times New Roman" w:hAnsi="GHEA Grapalat"/>
          <w:color w:val="000000"/>
          <w:lang w:val="pt-BR" w:eastAsia="en-US"/>
        </w:rPr>
        <w:t xml:space="preserve"> </w:t>
      </w:r>
      <w:r w:rsidR="00FB591F" w:rsidRPr="006720AE">
        <w:rPr>
          <w:rFonts w:ascii="GHEA Grapalat" w:eastAsia="Times New Roman" w:hAnsi="GHEA Grapalat"/>
          <w:color w:val="000000"/>
          <w:lang w:val="hy-AM" w:eastAsia="en-US"/>
        </w:rPr>
        <w:t>մասը</w:t>
      </w:r>
      <w:r w:rsidRPr="00E00242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6720AE">
        <w:rPr>
          <w:rFonts w:ascii="GHEA Grapalat" w:hAnsi="GHEA Grapalat" w:cs="Arial"/>
          <w:bCs/>
          <w:kern w:val="32"/>
          <w:lang w:val="hy-AM"/>
        </w:rPr>
        <w:t>և</w:t>
      </w:r>
      <w:r w:rsidRPr="00E00242">
        <w:rPr>
          <w:rFonts w:ascii="GHEA Grapalat" w:hAnsi="GHEA Grapalat" w:cs="Arial"/>
          <w:bCs/>
          <w:kern w:val="32"/>
          <w:lang w:val="pt-BR"/>
        </w:rPr>
        <w:t xml:space="preserve"> 34-</w:t>
      </w:r>
      <w:r w:rsidRPr="006720AE">
        <w:rPr>
          <w:rFonts w:ascii="GHEA Grapalat" w:hAnsi="GHEA Grapalat" w:cs="Arial"/>
          <w:bCs/>
          <w:kern w:val="32"/>
          <w:lang w:val="hy-AM"/>
        </w:rPr>
        <w:t>րդ</w:t>
      </w:r>
      <w:r w:rsidRPr="00E00242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6720AE">
        <w:rPr>
          <w:rFonts w:ascii="GHEA Grapalat" w:hAnsi="GHEA Grapalat" w:cs="Arial"/>
          <w:bCs/>
          <w:kern w:val="32"/>
          <w:lang w:val="hy-AM"/>
        </w:rPr>
        <w:t>հոդվածը</w:t>
      </w:r>
      <w:r w:rsidRPr="006720AE">
        <w:rPr>
          <w:rFonts w:ascii="GHEA Grapalat" w:hAnsi="GHEA Grapalat"/>
          <w:lang w:val="hy-AM"/>
        </w:rPr>
        <w:t>՝</w:t>
      </w:r>
      <w:r w:rsidRPr="00E00242">
        <w:rPr>
          <w:rFonts w:ascii="GHEA Grapalat" w:hAnsi="GHEA Grapalat"/>
          <w:lang w:val="hy-AM"/>
        </w:rPr>
        <w:t xml:space="preserve"> </w:t>
      </w:r>
      <w:r w:rsidRPr="00E00242">
        <w:rPr>
          <w:rFonts w:ascii="GHEA Grapalat" w:hAnsi="GHEA Grapalat"/>
          <w:bCs/>
          <w:kern w:val="32"/>
          <w:lang w:val="pt-BR"/>
        </w:rPr>
        <w:t>Հայաստանի Հանրապետության կառավարությունը որոշում է.</w:t>
      </w:r>
    </w:p>
    <w:p w14:paraId="2B0E3A72" w14:textId="49293678" w:rsidR="00A62D31" w:rsidRPr="00E00242" w:rsidRDefault="00652CFB" w:rsidP="00A127E1">
      <w:pPr>
        <w:pStyle w:val="ListParagraph"/>
        <w:numPr>
          <w:ilvl w:val="0"/>
          <w:numId w:val="9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</w:pPr>
      <w:r w:rsidRPr="00E00242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Հայաստանի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</w:t>
      </w:r>
      <w:r w:rsidRPr="00E00242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Հանրապետության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</w:t>
      </w:r>
      <w:r w:rsidRPr="00E00242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կառավարության</w:t>
      </w:r>
      <w:r w:rsidR="00EE393A"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201</w:t>
      </w:r>
      <w:r w:rsidR="00EC4B2D"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>1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</w:t>
      </w:r>
      <w:r w:rsidRPr="00E00242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թվականի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</w:t>
      </w:r>
      <w:r w:rsidR="00EE393A"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>օգոստոսի 25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>-</w:t>
      </w:r>
      <w:r w:rsidRPr="00E00242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ի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</w:t>
      </w:r>
      <w:r w:rsidRPr="00E00242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«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արհեստագործական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հաստատություններում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օտարերկրյա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քաղաքացիների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ընդունելության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E393A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r w:rsidR="00B36936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հաստատելու մասին</w:t>
      </w:r>
      <w:r w:rsidRPr="00E00242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» N</w:t>
      </w:r>
      <w:r w:rsidR="00EE393A"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1295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>-</w:t>
      </w:r>
      <w:r w:rsidR="00EC4B2D"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Ն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որոշմա</w:t>
      </w:r>
      <w:r w:rsidR="00D45F4E"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ն</w:t>
      </w:r>
      <w:r w:rsidR="00B36936"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 xml:space="preserve"> </w:t>
      </w:r>
      <w:r w:rsidR="00B36936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(</w:t>
      </w:r>
      <w:r w:rsidR="00B36936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="00B36936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="00B36936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</w:t>
      </w:r>
      <w:r w:rsidR="00B36936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B36936"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մեջ կատարել հետևյալ փոփոխությունները</w:t>
      </w:r>
      <w:r w:rsidR="00312AB4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</w:t>
      </w:r>
      <w:r w:rsidR="00312AB4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և լրացումները</w:t>
      </w:r>
      <w:r w:rsidR="00A62D31"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>.</w:t>
      </w:r>
    </w:p>
    <w:p w14:paraId="6DF39D8A" w14:textId="356B40A6" w:rsidR="00A62D31" w:rsidRPr="00E00242" w:rsidRDefault="00B36936" w:rsidP="00A127E1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</w:pPr>
      <w:r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Որոշման ն</w:t>
      </w:r>
      <w:r w:rsidR="00A62D31"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ախաբանում</w:t>
      </w:r>
      <w:r w:rsidR="00BD67A4"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 xml:space="preserve"> </w:t>
      </w:r>
      <w:r w:rsidR="00A62D31"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արհեստագործական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4-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12-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բառերը փոխարինել «Մասնագիտական կրթության և ուսուցան մասին»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18-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-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կետին</w:t>
      </w:r>
      <w:r w:rsidR="00A62D31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բառերով:</w:t>
      </w:r>
    </w:p>
    <w:p w14:paraId="1C4B4985" w14:textId="6101F0C1" w:rsidR="002107A5" w:rsidRPr="00E00242" w:rsidRDefault="00B36936" w:rsidP="00A127E1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</w:pPr>
      <w:r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Որոշման</w:t>
      </w:r>
      <w:r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 xml:space="preserve"> </w:t>
      </w:r>
      <w:r w:rsidR="00013F93" w:rsidRPr="00E00242">
        <w:rPr>
          <w:rFonts w:ascii="GHEA Grapalat" w:eastAsia="Times New Roman" w:hAnsi="GHEA Grapalat"/>
          <w:color w:val="000000"/>
          <w:sz w:val="24"/>
          <w:szCs w:val="24"/>
          <w:lang w:val="pt-BR" w:eastAsia="en-US"/>
        </w:rPr>
        <w:t>1-</w:t>
      </w:r>
      <w:r w:rsidR="00013F93"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ին կետում «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արհեստագործական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հաստատություններում</w:t>
      </w:r>
      <w:r w:rsidR="00013F93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 փոխարինել «մասնագիտական ուսումնական հաստատություններ» բառերով,</w:t>
      </w:r>
    </w:p>
    <w:p w14:paraId="53FF8447" w14:textId="594AF588" w:rsidR="00013F93" w:rsidRPr="00E00242" w:rsidRDefault="00B36936" w:rsidP="00A127E1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pt-BR" w:eastAsia="en-US"/>
        </w:rPr>
      </w:pPr>
      <w:r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Որոշման</w:t>
      </w:r>
      <w:r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6582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Հավելվածի վերնագրում «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ՆԱԽՆԱԿԱՆ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ՄԱՍՆԱԳԻՏԱԿԱՆ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ԱՐՀԵՍՏԱԳՈՐԾԱԿԱՆ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ԵՎ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ՄԻՋԻՆ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ՄԱՍՆԱԳԻՏԱԿԱՆ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ՈՒՍՈՒՄՆԱԿԱՆ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ՀԱՍՏԱՏՈՒԹՅՈՒՆՆԵՐՈՒՄ</w:t>
      </w:r>
      <w:r w:rsidR="00B26582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 բառերը «</w:t>
      </w:r>
      <w:r w:rsidR="00B26582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ՈՒՍՈՒՄՆԱԿԱՆ ՀԱՍՏԱՏՈՒԹՅՈՒՆՆԵՐՈՒՄ» բառերով:</w:t>
      </w:r>
    </w:p>
    <w:p w14:paraId="109A468A" w14:textId="226C9126" w:rsidR="000C5546" w:rsidRPr="00E00242" w:rsidRDefault="00B36936" w:rsidP="00A127E1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00242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lastRenderedPageBreak/>
        <w:t>Որոշման</w:t>
      </w:r>
      <w:r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5546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Հավելվածի 1-ին կետը </w:t>
      </w:r>
      <w:r w:rsidR="000C5546" w:rsidRPr="00E0024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շարադրել նոր խմբագրությամբ՝ հետևյալ բովանդակությամբ.</w:t>
      </w:r>
    </w:p>
    <w:p w14:paraId="6512D938" w14:textId="1ED283C3" w:rsidR="00AA5EB3" w:rsidRPr="00350711" w:rsidRDefault="000C5546" w:rsidP="00350711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1.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սահմանվում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E697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վերջին երեք տարում օտարերկրյա պետությունների ուսումնական հաստատություններում սովորած և դրանք ավարտած</w:t>
      </w:r>
      <w:r w:rsidR="007E697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օտարերկրյա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քաղաքացիների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օտարերկրացիներ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արհեստագործական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միջին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կրթական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ծրագրեր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իրականացնող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հաստատություններ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հաստատություն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ընդունելության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կարգը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647809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47809" w:rsidRPr="00350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պայմանները</w:t>
      </w:r>
      <w:r w:rsidR="00647809" w:rsidRPr="003507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  <w:r w:rsidRPr="00350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  <w:r w:rsidR="00AA5EB3" w:rsidRPr="00350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1A1AF46" w14:textId="1401FBF0" w:rsidR="0054726A" w:rsidRPr="00350711" w:rsidRDefault="0054726A" w:rsidP="00350711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0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Հավելվածի 5-րդ կետում և 9-րդ կետի 3-րդ ենթակետում «նախնական (արհեստագործական)» բառերը փոխարինել «</w:t>
      </w:r>
      <w:r w:rsidR="006E1E90" w:rsidRPr="00350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արհեստագործական</w:t>
      </w:r>
      <w:r w:rsidRPr="00350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բառերով:</w:t>
      </w:r>
    </w:p>
    <w:p w14:paraId="663C5E5E" w14:textId="77777777" w:rsidR="00350711" w:rsidRPr="00350711" w:rsidRDefault="00350711" w:rsidP="00350711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507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Հավելվածի 7-րդ կետը </w:t>
      </w:r>
      <w:r w:rsidRPr="0035071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շարադրել նոր խմբագրությամբ՝ հետևյալ բովանդակությամբ.</w:t>
      </w:r>
    </w:p>
    <w:p w14:paraId="2B2AD086" w14:textId="523D82FB" w:rsidR="00350711" w:rsidRPr="008769AE" w:rsidRDefault="00350711" w:rsidP="00350711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«7. Օտարերկրացիները, որոնք ցանկանում են </w:t>
      </w:r>
      <w:r w:rsidR="00D671B6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ընդունվել </w:t>
      </w:r>
      <w:r w:rsidR="00D671B6" w:rsidRPr="008769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արհեստագործական և միջին մասնագիտական կրթական ծրագրեր իրականացնող ուսումնական հաստատություններ</w:t>
      </w: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պետք է Հայաստանի Հանրապետության </w:t>
      </w:r>
      <w:r w:rsidR="00ED6C41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կրթության, գիտության, մշակույթի և սպորտի նախարարություն</w:t>
      </w: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(այսուհետ` նախարարություն)</w:t>
      </w:r>
      <w:r w:rsidR="00ED6C41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4FF3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առձեռն </w:t>
      </w:r>
      <w:r w:rsidR="00ED6C41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իսկ </w:t>
      </w:r>
      <w:r w:rsidR="006E2EFA" w:rsidRPr="008769A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դիմում հայտերի ընդունման էլեկտրոնային համակարգի գործարկումից հետո, </w:t>
      </w:r>
      <w:r w:rsidR="00B81CA4" w:rsidRPr="008769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կրթության կառավարման տեղեկատվական համակարգ</w:t>
      </w:r>
      <w:r w:rsidR="00634FF3" w:rsidRPr="008769A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 միջոցով՝ </w:t>
      </w:r>
      <w:r w:rsidR="00D671B6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 գիտության, մշակույթի և սպորտի նախարարի հրամանով ընդունելության համար սահմանված ժամկետներում լրացնեն դիմում-հայտ և ներբեռնեն հետևյալ փաստաթղթերը PDF ֆորմատով՝</w:t>
      </w:r>
      <w:r w:rsidR="00634FF3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7C397592" w14:textId="68CC4F71" w:rsidR="00647809" w:rsidRPr="008769AE" w:rsidRDefault="00AA5EB3" w:rsidP="00350711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Հավելվածի</w:t>
      </w:r>
      <w:r w:rsidR="007E5786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7-րդ կետի 1-ին ենթակետում, 9-րդ կետի 2-րդ և 3-րդ ենթակետերում, 13-րդ և 16-րդ կետերում «կրթության և գիտության» բառերը փոխարինել «կրթության, գիտության, մշակույթի և սպորտի» բառերով:</w:t>
      </w:r>
    </w:p>
    <w:p w14:paraId="3EC48706" w14:textId="56926421" w:rsidR="007B782B" w:rsidRPr="008769AE" w:rsidRDefault="007B782B" w:rsidP="00350711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Հավելվածի 7-րդ կետը լրացնել նոր 7-րդ</w:t>
      </w:r>
      <w:r w:rsidR="00E83653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8-րդ </w:t>
      </w: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ենթակետ</w:t>
      </w:r>
      <w:r w:rsidR="00E83653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ով, հետևյալ բովանդակությամբ.</w:t>
      </w:r>
    </w:p>
    <w:p w14:paraId="49E350FB" w14:textId="5DC2B694" w:rsidR="00A22F6C" w:rsidRPr="008769AE" w:rsidRDefault="007B782B" w:rsidP="00A22F6C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«7) </w:t>
      </w:r>
      <w:r w:rsidR="0095149C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ծառայությունների համարանիշի (</w:t>
      </w: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Սոցիալական քարտ</w:t>
      </w:r>
      <w:r w:rsidR="0095149C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պատճենը </w:t>
      </w:r>
      <w:r w:rsidR="0018182A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Հայաստանի Հանրապետության օրենսդրությամբ սահմանված կարգով հանրային ծառայության համարանիշից հրաժարման տեղեկանքը:</w:t>
      </w:r>
    </w:p>
    <w:p w14:paraId="0E21D4FB" w14:textId="2F0036D3" w:rsidR="00D93485" w:rsidRPr="008769AE" w:rsidRDefault="00032652" w:rsidP="00A22F6C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8) Առողջության ապահովագրություն կամ բժշկական տեղեկանք ընդհանուր առողջական վիճակի մասին: </w:t>
      </w:r>
      <w:r w:rsidR="000868A4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</w:t>
      </w:r>
      <w:r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տեղեկանքը կարող է տրված լինել նաև Հայաստանի Հանրապետության բժշկական կազմակերպությունների կողմից</w:t>
      </w:r>
      <w:r w:rsidR="00A22F6C" w:rsidRPr="008769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:»:</w:t>
      </w:r>
    </w:p>
    <w:p w14:paraId="58B19B3D" w14:textId="225BCE39" w:rsidR="00D93485" w:rsidRPr="008769AE" w:rsidRDefault="00D93485" w:rsidP="00A22F6C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right="86" w:firstLine="446"/>
        <w:jc w:val="both"/>
        <w:rPr>
          <w:rFonts w:ascii="GHEA Grapalat" w:eastAsiaTheme="minorEastAsia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8769AE">
        <w:rPr>
          <w:rFonts w:ascii="GHEA Grapalat" w:eastAsia="Times New Roman" w:hAnsi="GHEA Grapalat" w:cstheme="minorBidi"/>
          <w:color w:val="000000"/>
          <w:sz w:val="24"/>
          <w:szCs w:val="24"/>
          <w:lang w:val="hy-AM" w:eastAsia="en-US"/>
        </w:rPr>
        <w:t>Որոշման</w:t>
      </w:r>
      <w:r w:rsidRPr="008769AE">
        <w:rPr>
          <w:rFonts w:ascii="GHEA Grapalat" w:eastAsiaTheme="minorEastAsia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Հավելվածի 8-րդ կետը շարադրել նոր խմբագրությամբ՝ հետևյալ բովանդակությամբ.</w:t>
      </w:r>
    </w:p>
    <w:p w14:paraId="571E0C09" w14:textId="51E8F52B" w:rsidR="00D93485" w:rsidRPr="008769AE" w:rsidRDefault="00D93485" w:rsidP="00A22F6C">
      <w:pPr>
        <w:shd w:val="clear" w:color="auto" w:fill="FFFFFF"/>
        <w:tabs>
          <w:tab w:val="left" w:pos="900"/>
        </w:tabs>
        <w:spacing w:line="360" w:lineRule="auto"/>
        <w:ind w:right="86" w:firstLine="446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769AE">
        <w:rPr>
          <w:rFonts w:ascii="GHEA Grapalat" w:eastAsiaTheme="minorEastAsia" w:hAnsi="GHEA Grapalat" w:cstheme="minorBidi"/>
          <w:color w:val="000000"/>
          <w:shd w:val="clear" w:color="auto" w:fill="FFFFFF"/>
          <w:lang w:val="hy-AM" w:eastAsia="en-US"/>
        </w:rPr>
        <w:t xml:space="preserve"> «8. </w:t>
      </w:r>
      <w:r w:rsidRPr="008769AE">
        <w:rPr>
          <w:rFonts w:ascii="GHEA Grapalat" w:eastAsiaTheme="minorEastAsia" w:hAnsi="GHEA Grapalat" w:cstheme="minorBidi"/>
          <w:bCs/>
          <w:color w:val="000000"/>
          <w:shd w:val="clear" w:color="auto" w:fill="FFFFFF"/>
          <w:lang w:val="hy-AM" w:eastAsia="en-US"/>
        </w:rPr>
        <w:t>Սույն կարգի 7-րդ կետի 3-րդ ենթակետով նախատեսված փաստաթղթերն ընդունվում են քննարկման` օտարերկրյա պետությունում Հայաստանի Հանրապետության դիվանագիտական ներկայացուցչության կողմից հյուպատոսական վավերացման առկայության դեպքում, իսկ 4-րդ ենթակետով նախատեսված փաստաթղթերի բնօրինակը՝ թարգմանված (հայերեն կամ անգլերեն լեզուներով) և նոտարական, իսկ առանձին երկրների դեպքում` նաև ապոստիլով հաստատված կամ հյուպատոսական վավերացմամբ, եթե այլ բան նախատեսված չէ Հայաստանի Հանրապետության օրենքներով կամ միջազգային պայմանագրերով:</w:t>
      </w:r>
      <w:r w:rsidRPr="008769AE">
        <w:rPr>
          <w:rFonts w:ascii="GHEA Grapalat" w:eastAsiaTheme="minorEastAsia" w:hAnsi="GHEA Grapalat" w:cstheme="minorBidi"/>
          <w:color w:val="000000"/>
          <w:shd w:val="clear" w:color="auto" w:fill="FFFFFF"/>
          <w:lang w:val="hy-AM" w:eastAsia="en-US"/>
        </w:rPr>
        <w:t>»:</w:t>
      </w:r>
    </w:p>
    <w:p w14:paraId="09D5A49B" w14:textId="43BA7756" w:rsidR="00BD67A4" w:rsidRPr="008769AE" w:rsidRDefault="00B36936" w:rsidP="00A22F6C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8769AE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Որոշման</w:t>
      </w:r>
      <w:r w:rsidRPr="008769A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Հավելվածի </w:t>
      </w:r>
      <w:r w:rsidR="00BD67A4" w:rsidRPr="008769A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9-րդ </w:t>
      </w:r>
      <w:r w:rsidR="0061657E" w:rsidRPr="008769A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կետը </w:t>
      </w:r>
      <w:r w:rsidR="00BD67A4" w:rsidRPr="008769A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շարադրել նոր խմբագրությամբ՝ հետևյալ բովանդակությամբ.</w:t>
      </w:r>
    </w:p>
    <w:p w14:paraId="52DCFEE8" w14:textId="17F981C7" w:rsidR="00647809" w:rsidRPr="008769AE" w:rsidRDefault="0061657E" w:rsidP="00A22F6C">
      <w:pPr>
        <w:shd w:val="clear" w:color="auto" w:fill="FFFFFF"/>
        <w:spacing w:line="360" w:lineRule="auto"/>
        <w:ind w:right="86" w:firstLine="446"/>
        <w:jc w:val="both"/>
        <w:rPr>
          <w:rFonts w:ascii="GHEA Grapalat" w:eastAsia="Times New Roman" w:hAnsi="GHEA Grapalat"/>
          <w:color w:val="000000"/>
          <w:lang w:val="hy-AM" w:eastAsia="en-US"/>
        </w:rPr>
      </w:pPr>
      <w:r w:rsidRPr="008769AE">
        <w:rPr>
          <w:rFonts w:ascii="GHEA Grapalat" w:eastAsia="Times New Roman" w:hAnsi="GHEA Grapalat"/>
          <w:color w:val="000000"/>
          <w:lang w:val="hy-AM" w:eastAsia="en-US"/>
        </w:rPr>
        <w:t>«</w:t>
      </w:r>
      <w:r w:rsidR="00647809" w:rsidRPr="008769AE">
        <w:rPr>
          <w:rFonts w:ascii="GHEA Grapalat" w:eastAsia="Times New Roman" w:hAnsi="GHEA Grapalat"/>
          <w:color w:val="000000"/>
          <w:lang w:val="hy-AM" w:eastAsia="en-US"/>
        </w:rPr>
        <w:t>9. Հաստատություն դիմած օտարերկրացիների փաստաթղթերի (այդ թվում` դիվանագիտական ուղիներով և փոստով ստացված) փորձաքննությունը և հաշվառումն</w:t>
      </w:r>
      <w:r w:rsidR="00D424CB" w:rsidRPr="008769AE">
        <w:rPr>
          <w:rFonts w:ascii="GHEA Grapalat" w:eastAsia="Times New Roman" w:hAnsi="GHEA Grapalat"/>
          <w:color w:val="000000"/>
          <w:lang w:val="hy-AM" w:eastAsia="en-US"/>
        </w:rPr>
        <w:t>, ինչպես նաև ընդունելության գործընթացը</w:t>
      </w:r>
      <w:r w:rsidR="00647809" w:rsidRPr="008769AE">
        <w:rPr>
          <w:rFonts w:ascii="GHEA Grapalat" w:eastAsia="Times New Roman" w:hAnsi="GHEA Grapalat"/>
          <w:color w:val="000000"/>
          <w:lang w:val="hy-AM" w:eastAsia="en-US"/>
        </w:rPr>
        <w:t xml:space="preserve"> իրականացվում է հետևյալ փուլերով`</w:t>
      </w:r>
    </w:p>
    <w:p w14:paraId="032BEBB1" w14:textId="03182EC2" w:rsidR="00647809" w:rsidRPr="008769AE" w:rsidRDefault="00647809" w:rsidP="00A22F6C">
      <w:pPr>
        <w:shd w:val="clear" w:color="auto" w:fill="FFFFFF"/>
        <w:spacing w:line="360" w:lineRule="auto"/>
        <w:ind w:right="86" w:firstLine="446"/>
        <w:jc w:val="both"/>
        <w:rPr>
          <w:rFonts w:ascii="GHEA Grapalat" w:eastAsia="Times New Roman" w:hAnsi="GHEA Grapalat"/>
          <w:color w:val="000000"/>
          <w:lang w:val="hy-AM" w:eastAsia="en-US"/>
        </w:rPr>
      </w:pPr>
      <w:r w:rsidRPr="008769AE">
        <w:rPr>
          <w:rFonts w:ascii="GHEA Grapalat" w:eastAsia="Times New Roman" w:hAnsi="GHEA Grapalat"/>
          <w:color w:val="000000"/>
          <w:lang w:val="hy-AM" w:eastAsia="en-US"/>
        </w:rPr>
        <w:t>1) նախարարությունը կատարում է դիմորդների փաստաթղթերի ուսումնասիրությունը և հաշվառումը, որից հետո փաստաթղթերն ուղեգիր-նամակով</w:t>
      </w:r>
      <w:r w:rsidR="00D050FA" w:rsidRPr="008769AE">
        <w:rPr>
          <w:rFonts w:ascii="GHEA Grapalat" w:eastAsia="Times New Roman" w:hAnsi="GHEA Grapalat"/>
          <w:color w:val="000000"/>
          <w:lang w:val="hy-AM" w:eastAsia="en-US"/>
        </w:rPr>
        <w:t xml:space="preserve"> ուղարկվում են համապատասխան ուսումնական հաստատություն</w:t>
      </w:r>
      <w:r w:rsidR="003A1C2A" w:rsidRPr="008769AE">
        <w:rPr>
          <w:rFonts w:ascii="GHEA Grapalat" w:eastAsia="Times New Roman" w:hAnsi="GHEA Grapalat"/>
          <w:color w:val="000000"/>
          <w:lang w:val="hy-AM" w:eastAsia="en-US"/>
        </w:rPr>
        <w:t xml:space="preserve">, իսկ </w:t>
      </w:r>
      <w:r w:rsidR="003A1C2A" w:rsidRPr="008769AE">
        <w:rPr>
          <w:rFonts w:ascii="GHEA Grapalat" w:eastAsia="Times New Roman" w:hAnsi="GHEA Grapalat"/>
          <w:color w:val="000000"/>
          <w:lang w:val="hy-AM"/>
        </w:rPr>
        <w:t>կրթության կառավարման տեղեկատվական համակարգի</w:t>
      </w:r>
      <w:r w:rsidR="003A1C2A" w:rsidRPr="008769AE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միջոցով </w:t>
      </w:r>
      <w:r w:rsidR="00D050FA" w:rsidRPr="008769AE">
        <w:rPr>
          <w:rFonts w:ascii="GHEA Grapalat" w:hAnsi="GHEA Grapalat"/>
          <w:color w:val="000000"/>
          <w:shd w:val="clear" w:color="auto" w:fill="FFFFFF"/>
          <w:lang w:val="hy-AM"/>
        </w:rPr>
        <w:t>լրացված օ</w:t>
      </w:r>
      <w:r w:rsidR="003A1C2A" w:rsidRPr="008769AE">
        <w:rPr>
          <w:rFonts w:ascii="GHEA Grapalat" w:hAnsi="GHEA Grapalat"/>
          <w:color w:val="000000"/>
          <w:shd w:val="clear" w:color="auto" w:fill="FFFFFF"/>
          <w:lang w:val="hy-AM"/>
        </w:rPr>
        <w:t>տարերկրյա դիմորդի դիմում-հայտը</w:t>
      </w:r>
      <w:r w:rsidR="005E73C0" w:rsidRPr="008769AE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3A1C2A" w:rsidRPr="008769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050FA" w:rsidRPr="008769AE">
        <w:rPr>
          <w:rFonts w:ascii="GHEA Grapalat" w:hAnsi="GHEA Grapalat"/>
          <w:color w:val="000000"/>
          <w:shd w:val="clear" w:color="auto" w:fill="FFFFFF"/>
          <w:lang w:val="hy-AM"/>
        </w:rPr>
        <w:t>փաստաթղթերի պատշաճ և ամբողջական լինելու դեպքում</w:t>
      </w:r>
      <w:r w:rsidR="005E73C0" w:rsidRPr="008769AE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D050FA" w:rsidRPr="008769AE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հաստատվում է </w:t>
      </w:r>
      <w:r w:rsidR="003A1C2A" w:rsidRPr="008769AE">
        <w:rPr>
          <w:rFonts w:ascii="GHEA Grapalat" w:hAnsi="GHEA Grapalat"/>
          <w:color w:val="000000"/>
          <w:shd w:val="clear" w:color="auto" w:fill="FFFFFF"/>
          <w:lang w:val="hy-AM"/>
        </w:rPr>
        <w:t>նախարարության կողմից</w:t>
      </w:r>
      <w:r w:rsidR="00D050FA" w:rsidRPr="008769AE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D050FA" w:rsidRPr="008769AE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2E76B41B" w14:textId="25DC44C9" w:rsidR="005E73C0" w:rsidRDefault="00647809" w:rsidP="00A22F6C">
      <w:pPr>
        <w:pStyle w:val="NormalWeb"/>
        <w:shd w:val="clear" w:color="auto" w:fill="FFFFFF"/>
        <w:spacing w:before="0" w:beforeAutospacing="0" w:after="0" w:afterAutospacing="0" w:line="360" w:lineRule="auto"/>
        <w:ind w:right="86" w:firstLine="446"/>
        <w:jc w:val="both"/>
        <w:rPr>
          <w:rFonts w:ascii="GHEA Grapalat" w:eastAsia="Times New Roman" w:hAnsi="GHEA Grapalat"/>
          <w:color w:val="000000"/>
          <w:lang w:val="hy-AM"/>
        </w:rPr>
      </w:pPr>
      <w:r w:rsidRPr="008769AE">
        <w:rPr>
          <w:rFonts w:ascii="GHEA Grapalat" w:eastAsia="Times New Roman" w:hAnsi="GHEA Grapalat"/>
          <w:color w:val="000000"/>
          <w:lang w:val="hy-AM"/>
        </w:rPr>
        <w:t xml:space="preserve">2) </w:t>
      </w:r>
      <w:r w:rsidR="00D050FA" w:rsidRPr="008769AE">
        <w:rPr>
          <w:rFonts w:ascii="GHEA Grapalat" w:eastAsia="Times New Roman" w:hAnsi="GHEA Grapalat"/>
          <w:color w:val="000000"/>
          <w:lang w:val="hy-AM"/>
        </w:rPr>
        <w:t xml:space="preserve">ուսումնական հաստատությունը փաստաթղթերը ստանալուց կամ </w:t>
      </w:r>
      <w:r w:rsidR="005E73C0" w:rsidRPr="008769AE">
        <w:rPr>
          <w:rFonts w:ascii="GHEA Grapalat" w:eastAsia="Times New Roman" w:hAnsi="GHEA Grapalat"/>
          <w:color w:val="000000"/>
          <w:lang w:val="hy-AM"/>
        </w:rPr>
        <w:t>նախարարության կողմից դիմում-հայտը հաստատելուց հետո</w:t>
      </w:r>
      <w:r w:rsidR="00D050FA" w:rsidRPr="008769AE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5E73C0" w:rsidRPr="008769AE">
        <w:rPr>
          <w:rFonts w:ascii="GHEA Grapalat" w:eastAsia="Times New Roman" w:hAnsi="GHEA Grapalat"/>
          <w:color w:val="000000"/>
          <w:lang w:val="hy-AM"/>
        </w:rPr>
        <w:t>կազմակերպում է դիմորդների գիտելիքների և կարողությունների ստուգում և ընդունելություն:</w:t>
      </w:r>
    </w:p>
    <w:p w14:paraId="6DE4969C" w14:textId="7CA12D13" w:rsidR="000821B7" w:rsidRPr="00A22F6C" w:rsidRDefault="005E73C0" w:rsidP="00A22F6C">
      <w:pPr>
        <w:pStyle w:val="NormalWeb"/>
        <w:shd w:val="clear" w:color="auto" w:fill="FFFFFF"/>
        <w:spacing w:before="0" w:beforeAutospacing="0" w:after="0" w:afterAutospacing="0" w:line="360" w:lineRule="auto"/>
        <w:ind w:right="86" w:firstLine="446"/>
        <w:jc w:val="both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t>3</w:t>
      </w:r>
      <w:r w:rsidRPr="005E73C0">
        <w:rPr>
          <w:rFonts w:ascii="GHEA Grapalat" w:eastAsia="Times New Roman" w:hAnsi="GHEA Grapalat"/>
          <w:color w:val="000000"/>
          <w:lang w:val="hy-AM"/>
        </w:rPr>
        <w:t xml:space="preserve">) </w:t>
      </w:r>
      <w:r w:rsidR="00647809" w:rsidRPr="00A22F6C">
        <w:rPr>
          <w:rFonts w:ascii="GHEA Grapalat" w:eastAsia="Times New Roman" w:hAnsi="GHEA Grapalat"/>
          <w:color w:val="000000"/>
          <w:lang w:val="hy-AM"/>
        </w:rPr>
        <w:t>դիմորդների գիտելիքների</w:t>
      </w:r>
      <w:r w:rsidR="00251EB2" w:rsidRPr="00A22F6C">
        <w:rPr>
          <w:rFonts w:ascii="GHEA Grapalat" w:eastAsia="Times New Roman" w:hAnsi="GHEA Grapalat"/>
          <w:color w:val="000000"/>
          <w:lang w:val="hy-AM"/>
        </w:rPr>
        <w:t xml:space="preserve"> և կարողությունների</w:t>
      </w:r>
      <w:r w:rsidR="00647809" w:rsidRPr="00A22F6C">
        <w:rPr>
          <w:rFonts w:ascii="GHEA Grapalat" w:eastAsia="Times New Roman" w:hAnsi="GHEA Grapalat"/>
          <w:color w:val="000000"/>
          <w:lang w:val="hy-AM"/>
        </w:rPr>
        <w:t xml:space="preserve"> ստուգումն անցկացվում է տվյալ հաստատության կողմից հաստատված կարգով, որի արդյունքների հիման վրա նրանք կարող են ընդունվել կամ նախապատրաստական բաժին, կամ առաջին կուրս</w:t>
      </w:r>
      <w:r w:rsidR="00251EB2" w:rsidRPr="00A22F6C">
        <w:rPr>
          <w:rFonts w:ascii="GHEA Grapalat" w:eastAsia="Times New Roman" w:hAnsi="GHEA Grapalat"/>
          <w:color w:val="000000"/>
          <w:lang w:val="hy-AM"/>
        </w:rPr>
        <w:t xml:space="preserve">՝  </w:t>
      </w:r>
      <w:r w:rsidR="00251EB2" w:rsidRPr="00A22F6C">
        <w:rPr>
          <w:rFonts w:ascii="GHEA Grapalat" w:eastAsia="Times New Roman" w:hAnsi="GHEA Grapalat"/>
          <w:color w:val="000000"/>
          <w:lang w:val="hy-AM"/>
        </w:rPr>
        <w:lastRenderedPageBreak/>
        <w:t xml:space="preserve">չգերազանցելով տվյալ որակավորման համար </w:t>
      </w:r>
      <w:r w:rsidR="00E874ED" w:rsidRPr="00A22F6C">
        <w:rPr>
          <w:rFonts w:ascii="GHEA Grapalat" w:eastAsia="Times New Roman" w:hAnsi="GHEA Grapalat"/>
          <w:color w:val="000000"/>
          <w:lang w:val="hy-AM"/>
        </w:rPr>
        <w:t xml:space="preserve">լիցենզիայով </w:t>
      </w:r>
      <w:r w:rsidR="00251EB2" w:rsidRPr="00A22F6C">
        <w:rPr>
          <w:rFonts w:ascii="GHEA Grapalat" w:eastAsia="Times New Roman" w:hAnsi="GHEA Grapalat"/>
          <w:color w:val="000000"/>
          <w:lang w:val="hy-AM"/>
        </w:rPr>
        <w:t>սահմանված տեղերի թիվը</w:t>
      </w:r>
      <w:r w:rsidR="00647809" w:rsidRPr="00A22F6C">
        <w:rPr>
          <w:rFonts w:ascii="GHEA Grapalat" w:eastAsia="Times New Roman" w:hAnsi="GHEA Grapalat"/>
          <w:color w:val="000000"/>
          <w:lang w:val="hy-AM"/>
        </w:rPr>
        <w:t xml:space="preserve">: </w:t>
      </w:r>
      <w:r w:rsidR="000821B7" w:rsidRPr="00A22F6C">
        <w:rPr>
          <w:rFonts w:ascii="GHEA Grapalat" w:eastAsia="Times New Roman" w:hAnsi="GHEA Grapalat"/>
          <w:color w:val="000000"/>
          <w:lang w:val="hy-AM"/>
        </w:rPr>
        <w:t xml:space="preserve">Եթե դիմորդների քանակը </w:t>
      </w:r>
      <w:r w:rsidR="00A127E1" w:rsidRPr="00A22F6C">
        <w:rPr>
          <w:rFonts w:ascii="GHEA Grapalat" w:eastAsia="Times New Roman" w:hAnsi="GHEA Grapalat"/>
          <w:color w:val="000000"/>
          <w:lang w:val="hy-AM"/>
        </w:rPr>
        <w:t xml:space="preserve">գերազանցում է  </w:t>
      </w:r>
      <w:r w:rsidR="000821B7" w:rsidRPr="00A22F6C">
        <w:rPr>
          <w:rFonts w:ascii="GHEA Grapalat" w:eastAsia="Times New Roman" w:hAnsi="GHEA Grapalat"/>
          <w:color w:val="000000"/>
          <w:lang w:val="hy-AM"/>
        </w:rPr>
        <w:t xml:space="preserve">լիցենզիայով սահմանված տեղերի թիվը </w:t>
      </w:r>
      <w:r w:rsidR="00A127E1" w:rsidRPr="00A22F6C">
        <w:rPr>
          <w:rFonts w:ascii="GHEA Grapalat" w:eastAsia="Times New Roman" w:hAnsi="GHEA Grapalat"/>
          <w:color w:val="000000"/>
          <w:lang w:val="hy-AM"/>
        </w:rPr>
        <w:t xml:space="preserve">ապա </w:t>
      </w:r>
      <w:r w:rsidR="000821B7" w:rsidRPr="00A22F6C">
        <w:rPr>
          <w:rFonts w:ascii="GHEA Grapalat" w:eastAsia="Times New Roman" w:hAnsi="GHEA Grapalat"/>
          <w:color w:val="000000"/>
          <w:lang w:val="hy-AM"/>
        </w:rPr>
        <w:t xml:space="preserve">անցկացվում է </w:t>
      </w:r>
      <w:r w:rsidR="00A127E1" w:rsidRPr="00A22F6C">
        <w:rPr>
          <w:rFonts w:ascii="GHEA Grapalat" w:eastAsia="Times New Roman" w:hAnsi="GHEA Grapalat"/>
          <w:color w:val="000000"/>
          <w:lang w:val="hy-AM"/>
        </w:rPr>
        <w:t xml:space="preserve">մրցույթն </w:t>
      </w:r>
      <w:r w:rsidR="000821B7" w:rsidRPr="00A22F6C">
        <w:rPr>
          <w:rFonts w:ascii="GHEA Grapalat" w:eastAsia="Times New Roman" w:hAnsi="GHEA Grapalat"/>
          <w:color w:val="000000"/>
          <w:lang w:val="hy-AM"/>
        </w:rPr>
        <w:t>ըստ մասնագիտությ</w:t>
      </w:r>
      <w:r w:rsidR="00A127E1" w:rsidRPr="00A22F6C">
        <w:rPr>
          <w:rFonts w:ascii="GHEA Grapalat" w:eastAsia="Times New Roman" w:hAnsi="GHEA Grapalat"/>
          <w:color w:val="000000"/>
          <w:lang w:val="hy-AM"/>
        </w:rPr>
        <w:t>ա</w:t>
      </w:r>
      <w:r w:rsidR="000821B7" w:rsidRPr="00A22F6C">
        <w:rPr>
          <w:rFonts w:ascii="GHEA Grapalat" w:eastAsia="Times New Roman" w:hAnsi="GHEA Grapalat"/>
          <w:color w:val="000000"/>
          <w:lang w:val="hy-AM"/>
        </w:rPr>
        <w:t>ն</w:t>
      </w:r>
      <w:r w:rsidR="00A127E1" w:rsidRPr="00A22F6C">
        <w:rPr>
          <w:rFonts w:ascii="GHEA Grapalat" w:eastAsia="Times New Roman" w:hAnsi="GHEA Grapalat"/>
          <w:color w:val="000000"/>
          <w:lang w:val="hy-AM"/>
        </w:rPr>
        <w:t xml:space="preserve"> և </w:t>
      </w:r>
      <w:r w:rsidR="000821B7" w:rsidRPr="00A22F6C">
        <w:rPr>
          <w:rFonts w:ascii="GHEA Grapalat" w:eastAsia="Times New Roman" w:hAnsi="GHEA Grapalat"/>
          <w:color w:val="000000"/>
          <w:lang w:val="hy-AM"/>
        </w:rPr>
        <w:t xml:space="preserve">առաջին հերթին ընդունվում է հիմնական կրթության վկայականի, միջնակարգ կրթության ատեստատի միավորների (այդ թվում` քննական), արհեստագործական, միջին մասնագիտական, բարձրագույն մասնագիտական կրթության դիպլոմի ներդիրի գնահատականների միջին թվաբանականի և </w:t>
      </w:r>
      <w:r w:rsidR="00A127E1" w:rsidRPr="00A22F6C">
        <w:rPr>
          <w:rFonts w:ascii="GHEA Grapalat" w:eastAsia="Times New Roman" w:hAnsi="GHEA Grapalat"/>
          <w:color w:val="000000"/>
          <w:lang w:val="hy-AM"/>
        </w:rPr>
        <w:t>ստուգման</w:t>
      </w:r>
      <w:r w:rsidR="000821B7" w:rsidRPr="00A22F6C">
        <w:rPr>
          <w:rFonts w:ascii="GHEA Grapalat" w:eastAsia="Times New Roman" w:hAnsi="GHEA Grapalat"/>
          <w:color w:val="000000"/>
          <w:lang w:val="hy-AM"/>
        </w:rPr>
        <w:t xml:space="preserve"> գնահատականների/միավորների ընդհանուր առավելագույն գումար ունեցող դիմորդը.</w:t>
      </w:r>
    </w:p>
    <w:p w14:paraId="269260AC" w14:textId="33ECAE43" w:rsidR="00251EB2" w:rsidRPr="00E00242" w:rsidRDefault="005E73C0" w:rsidP="00A22F6C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5E73C0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4</w:t>
      </w:r>
      <w:r w:rsidR="00251EB2" w:rsidRPr="00A22F6C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 xml:space="preserve">) </w:t>
      </w:r>
      <w:r w:rsidR="00251EB2" w:rsidRPr="00A22F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մշակույթի, սպորտի, բժշկության ոլորտների և նախարարության կողմից սահմանած այլ որակավորումների համար </w:t>
      </w:r>
      <w:r w:rsidR="00D424CB" w:rsidRPr="00A22F6C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գիտելիքների և կարողությունների ստուգումն անցկացվում են</w:t>
      </w:r>
      <w:r w:rsidR="00251EB2" w:rsidRPr="00A22F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ստեղծագործական և կատարողական արվեստի կամ ֆիզիկական կարողությունների,</w:t>
      </w:r>
      <w:r w:rsidR="00251EB2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իսկ բժշկության ոլորտի առարկայական քննության դեպքում՝ հանրակրթական համապատասխան առարկայի (բնագավառի) ծրագրի գիտելիքների և կարողունակությունների ստուգում</w:t>
      </w:r>
      <w:r w:rsidR="00D424CB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(քննություն)</w:t>
      </w:r>
      <w:r w:rsidR="006E1E90" w:rsidRPr="00E002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187264B" w14:textId="50165484" w:rsidR="00D3713D" w:rsidRDefault="005E73C0" w:rsidP="002019F5">
      <w:pPr>
        <w:shd w:val="clear" w:color="auto" w:fill="FFFFFF"/>
        <w:spacing w:line="360" w:lineRule="auto"/>
        <w:ind w:right="86" w:firstLine="446"/>
        <w:jc w:val="both"/>
        <w:rPr>
          <w:rFonts w:ascii="GHEA Grapalat" w:eastAsia="Times New Roman" w:hAnsi="GHEA Grapalat"/>
          <w:color w:val="000000"/>
          <w:lang w:val="hy-AM" w:eastAsia="en-US"/>
        </w:rPr>
      </w:pPr>
      <w:r w:rsidRPr="005E73C0">
        <w:rPr>
          <w:rFonts w:ascii="GHEA Grapalat" w:eastAsia="Times New Roman" w:hAnsi="GHEA Grapalat"/>
          <w:color w:val="000000"/>
          <w:lang w:val="hy-AM" w:eastAsia="en-US"/>
        </w:rPr>
        <w:t>5</w:t>
      </w:r>
      <w:r w:rsidR="00942E67" w:rsidRPr="00E00242">
        <w:rPr>
          <w:rFonts w:ascii="GHEA Grapalat" w:eastAsia="Times New Roman" w:hAnsi="GHEA Grapalat"/>
          <w:color w:val="000000"/>
          <w:lang w:val="hy-AM" w:eastAsia="en-US"/>
        </w:rPr>
        <w:t xml:space="preserve">) դիմորդների գիտելիքների և կարողությունների ստուգումը և ընդունելությունը կազմակերպվում է Հայաստանի Հանրապետության կրթության, գիտության, մշակույթի և </w:t>
      </w:r>
      <w:r w:rsidR="00942E67" w:rsidRPr="002019F5">
        <w:rPr>
          <w:rFonts w:ascii="GHEA Grapalat" w:eastAsia="Times New Roman" w:hAnsi="GHEA Grapalat"/>
          <w:color w:val="000000"/>
          <w:lang w:val="hy-AM" w:eastAsia="en-US"/>
        </w:rPr>
        <w:t>սպորտի նախարարի հրամանով</w:t>
      </w:r>
      <w:r w:rsidR="00A6093B" w:rsidRPr="002019F5">
        <w:rPr>
          <w:rFonts w:ascii="GHEA Grapalat" w:eastAsia="Times New Roman" w:hAnsi="GHEA Grapalat"/>
          <w:color w:val="000000"/>
          <w:lang w:val="hy-AM" w:eastAsia="en-US"/>
        </w:rPr>
        <w:t>, որով սահմանվում են կազմակերպման ժամկետները և պայմանները</w:t>
      </w:r>
      <w:r w:rsidR="00942E67" w:rsidRPr="002019F5">
        <w:rPr>
          <w:rFonts w:ascii="GHEA Grapalat" w:eastAsia="Times New Roman" w:hAnsi="GHEA Grapalat"/>
          <w:color w:val="000000"/>
          <w:lang w:val="hy-AM" w:eastAsia="en-US"/>
        </w:rPr>
        <w:t>:</w:t>
      </w:r>
    </w:p>
    <w:p w14:paraId="1E821D6B" w14:textId="2326DCE1" w:rsidR="007A0491" w:rsidRDefault="005E73C0" w:rsidP="002019F5">
      <w:pPr>
        <w:shd w:val="clear" w:color="auto" w:fill="FFFFFF"/>
        <w:spacing w:line="360" w:lineRule="auto"/>
        <w:ind w:right="86" w:firstLine="446"/>
        <w:jc w:val="both"/>
        <w:rPr>
          <w:rFonts w:ascii="GHEA Grapalat" w:eastAsia="Times New Roman" w:hAnsi="GHEA Grapalat"/>
          <w:color w:val="000000"/>
          <w:lang w:val="hy-AM" w:eastAsia="en-US"/>
        </w:rPr>
      </w:pPr>
      <w:r w:rsidRPr="005E73C0">
        <w:rPr>
          <w:rFonts w:ascii="GHEA Grapalat" w:eastAsia="Times New Roman" w:hAnsi="GHEA Grapalat"/>
          <w:color w:val="000000"/>
          <w:lang w:val="hy-AM" w:eastAsia="en-US"/>
        </w:rPr>
        <w:t>6</w:t>
      </w:r>
      <w:r w:rsidR="00D3713D" w:rsidRPr="00D3713D">
        <w:rPr>
          <w:rFonts w:ascii="GHEA Grapalat" w:eastAsia="Times New Roman" w:hAnsi="GHEA Grapalat"/>
          <w:color w:val="000000"/>
          <w:lang w:val="hy-AM" w:eastAsia="en-US"/>
        </w:rPr>
        <w:t>)</w:t>
      </w:r>
      <w:r w:rsidR="00D3713D" w:rsidRPr="00D3713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3713D" w:rsidRPr="00780E33">
        <w:rPr>
          <w:rFonts w:ascii="GHEA Grapalat" w:hAnsi="GHEA Grapalat"/>
          <w:color w:val="000000"/>
          <w:shd w:val="clear" w:color="auto" w:fill="FFFFFF"/>
          <w:lang w:val="hy-AM"/>
        </w:rPr>
        <w:t>Օտարերկրյա դիմորդի դիմում-հայտը հաստատվում է Նախարարության կողմից, որից հետո միայն ուսումնական հաստատությունը կարող է հրամանագրել օտարերկրյա դիմորդին:</w:t>
      </w:r>
      <w:r w:rsidR="00D3713D" w:rsidRPr="00D3713D">
        <w:rPr>
          <w:rFonts w:ascii="GHEA Grapalat" w:eastAsia="Times New Roman" w:hAnsi="GHEA Grapalat"/>
          <w:color w:val="000000"/>
          <w:lang w:val="hy-AM" w:eastAsia="en-US"/>
        </w:rPr>
        <w:t xml:space="preserve"> </w:t>
      </w:r>
    </w:p>
    <w:p w14:paraId="5012C47D" w14:textId="064E9411" w:rsidR="00C45D36" w:rsidRPr="002019F5" w:rsidRDefault="005E73C0" w:rsidP="002019F5">
      <w:pPr>
        <w:shd w:val="clear" w:color="auto" w:fill="FFFFFF"/>
        <w:spacing w:line="360" w:lineRule="auto"/>
        <w:ind w:right="86" w:firstLine="446"/>
        <w:jc w:val="both"/>
        <w:rPr>
          <w:rFonts w:ascii="GHEA Grapalat" w:eastAsia="Times New Roman" w:hAnsi="GHEA Grapalat"/>
          <w:color w:val="000000"/>
          <w:lang w:val="hy-AM" w:eastAsia="en-US"/>
        </w:rPr>
      </w:pPr>
      <w:r w:rsidRPr="005E73C0">
        <w:rPr>
          <w:rFonts w:ascii="GHEA Grapalat" w:eastAsia="Times New Roman" w:hAnsi="GHEA Grapalat"/>
          <w:color w:val="000000"/>
          <w:lang w:val="hy-AM" w:eastAsia="en-US"/>
        </w:rPr>
        <w:t>7</w:t>
      </w:r>
      <w:r w:rsidR="007A0491" w:rsidRPr="007A0491">
        <w:rPr>
          <w:rFonts w:ascii="GHEA Grapalat" w:eastAsia="Times New Roman" w:hAnsi="GHEA Grapalat"/>
          <w:color w:val="000000"/>
          <w:lang w:val="hy-AM" w:eastAsia="en-US"/>
        </w:rPr>
        <w:t xml:space="preserve">) </w:t>
      </w:r>
      <w:r w:rsidR="007A0491" w:rsidRPr="00780E33">
        <w:rPr>
          <w:rFonts w:ascii="GHEA Grapalat" w:hAnsi="GHEA Grapalat"/>
          <w:color w:val="000000"/>
          <w:shd w:val="clear" w:color="auto" w:fill="FFFFFF"/>
          <w:lang w:val="hy-AM"/>
        </w:rPr>
        <w:t>Ուսումնական հաստատությունն ապահովում է օտարերկրացու հետ կնքվող պայմանագրում ուսանողի բանկային հաշվեհամար ունենալու և ուսման վարձավճարն անկանխիկ եղանակով վճարում կատարելու պահանջը:</w:t>
      </w:r>
      <w:r w:rsidR="0061657E" w:rsidRPr="002019F5">
        <w:rPr>
          <w:rFonts w:ascii="GHEA Grapalat" w:eastAsia="Times New Roman" w:hAnsi="GHEA Grapalat"/>
          <w:color w:val="000000"/>
          <w:lang w:val="hy-AM" w:eastAsia="en-US"/>
        </w:rPr>
        <w:t>»:</w:t>
      </w:r>
    </w:p>
    <w:p w14:paraId="49A85004" w14:textId="29194176" w:rsidR="00C45D36" w:rsidRPr="002019F5" w:rsidRDefault="00853955" w:rsidP="002019F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right="86" w:firstLine="446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</w:pPr>
      <w:r w:rsidRPr="00853955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 xml:space="preserve"> </w:t>
      </w:r>
      <w:r w:rsidR="008770E8" w:rsidRPr="002019F5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Որոշման</w:t>
      </w:r>
      <w:r w:rsidR="008770E8" w:rsidRPr="002019F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Հավելվածի </w:t>
      </w:r>
      <w:r w:rsidR="00C45D36" w:rsidRPr="002019F5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 xml:space="preserve">10-րդ կետը </w:t>
      </w:r>
      <w:r w:rsidR="00C45D36" w:rsidRPr="002019F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շարադրել նոր խմբագրությամբ՝ հետևյալ </w:t>
      </w:r>
      <w:r w:rsidR="00C45D36" w:rsidRPr="002019F5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բովանդակությամբ.</w:t>
      </w:r>
    </w:p>
    <w:p w14:paraId="5912895C" w14:textId="17828C20" w:rsidR="00C45D36" w:rsidRPr="00B375BB" w:rsidRDefault="00F34934" w:rsidP="00B375BB">
      <w:pPr>
        <w:shd w:val="clear" w:color="auto" w:fill="FFFFFF"/>
        <w:spacing w:line="360" w:lineRule="auto"/>
        <w:ind w:right="86" w:firstLine="44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019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45D36" w:rsidRPr="002019F5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C45D36" w:rsidRPr="002019F5">
        <w:rPr>
          <w:rFonts w:ascii="GHEA Grapalat" w:eastAsia="Times New Roman" w:hAnsi="GHEA Grapalat"/>
          <w:color w:val="000000"/>
          <w:lang w:val="hy-AM"/>
        </w:rPr>
        <w:t xml:space="preserve">10. Սույն կարգի 7-րդ կետով նախատեսված փաստաթղթերը ներկայացվում են նախարարություն կրթության կառավարման տեղեկատվական համակարգում գրանցելու միջոցով՝ արհեստագործական և միջին մասնագիտական կրթական ծրագրեր </w:t>
      </w:r>
      <w:r w:rsidR="00C45D36" w:rsidRPr="00B375BB">
        <w:rPr>
          <w:rFonts w:ascii="GHEA Grapalat" w:eastAsia="Times New Roman" w:hAnsi="GHEA Grapalat"/>
          <w:color w:val="000000"/>
          <w:lang w:val="hy-AM"/>
        </w:rPr>
        <w:t xml:space="preserve">իրականացնող ուսումնական հաստատություններ ընդունելության հայտագրման </w:t>
      </w:r>
      <w:r w:rsidR="00C45D36" w:rsidRPr="00B375BB">
        <w:rPr>
          <w:rFonts w:ascii="GHEA Grapalat" w:eastAsia="Times New Roman" w:hAnsi="GHEA Grapalat"/>
          <w:color w:val="000000"/>
          <w:lang w:val="hy-AM"/>
        </w:rPr>
        <w:lastRenderedPageBreak/>
        <w:t>համակարգի կիրառմամբ:</w:t>
      </w:r>
      <w:r w:rsidR="00A16832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A16832" w:rsidRPr="00780E33">
        <w:rPr>
          <w:rFonts w:ascii="GHEA Grapalat" w:hAnsi="GHEA Grapalat"/>
          <w:color w:val="000000"/>
          <w:shd w:val="clear" w:color="auto" w:fill="FFFFFF"/>
          <w:lang w:val="hy-AM"/>
        </w:rPr>
        <w:t>Դիմորդները կարող են դիմել միայն մեկ մասնագիտության համար:</w:t>
      </w:r>
      <w:r w:rsidR="00C45D36" w:rsidRPr="00B375BB">
        <w:rPr>
          <w:rFonts w:ascii="GHEA Grapalat" w:hAnsi="GHEA Grapalat"/>
          <w:color w:val="000000"/>
          <w:shd w:val="clear" w:color="auto" w:fill="FFFFFF"/>
          <w:lang w:val="hy-AM"/>
        </w:rPr>
        <w:t>»:</w:t>
      </w:r>
    </w:p>
    <w:p w14:paraId="33B066B7" w14:textId="76F67A68" w:rsidR="002019F5" w:rsidRPr="00B375BB" w:rsidRDefault="002019F5" w:rsidP="00B375BB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spacing w:after="0" w:line="360" w:lineRule="auto"/>
        <w:ind w:left="0" w:right="86" w:firstLine="44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375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Հավելվածի 22-րդ կետից հետո լրացնել նոր 22.1 կետ</w:t>
      </w:r>
      <w:r w:rsidR="005F73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B375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բովանդակությամբ.</w:t>
      </w:r>
    </w:p>
    <w:p w14:paraId="48492CAA" w14:textId="7BC97E23" w:rsidR="00101789" w:rsidRPr="00C77948" w:rsidRDefault="00101789" w:rsidP="00315C21">
      <w:pPr>
        <w:pStyle w:val="ListParagraph"/>
        <w:spacing w:after="0" w:line="360" w:lineRule="auto"/>
        <w:ind w:left="0" w:right="67" w:firstLine="44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375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B375BB" w:rsidRPr="00B375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22.1 </w:t>
      </w:r>
      <w:r w:rsidRPr="00B375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Օտարերկրյա քաղաքացիներին ՀՀ մուտքի արտոնագրեր տրամադրելու նպատակով ուսումնական հաստատությունը դիմում է Նախարարություն՝ ՀՀ արտաքին գործերի նախարարություն միջնորդություն ներկայացնելու համար, իսկ ժամանակավոր կացության կարգավիճակ տրամադրելու նպատակով՝ ՀՀ ներքին գործերի նախարարության միգրացիայի և քաղաքացիության </w:t>
      </w:r>
      <w:r w:rsidR="00FA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ծառայությու</w:t>
      </w:r>
      <w:r w:rsidRPr="00B375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միջնորդություն ներկայացնելու համար:</w:t>
      </w:r>
      <w:r w:rsidR="001D23B1" w:rsidRPr="001D23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375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Ուսումնական հաստատությունը ժամանակավոր կացության կարգավիճակ տրամադրելու միջնորդության նպատակով Նախարարություն է դիմում օտարերկրյա քաղաքացիների հրամանագրումից հետո՝ 10-օրյա ժամկետում, իսկ ուսումնական հաստատությունից ազատվելու կամ հեռացվելու դեպքում </w:t>
      </w:r>
      <w:bookmarkStart w:id="0" w:name="_GoBack"/>
      <w:bookmarkEnd w:id="0"/>
      <w:r w:rsidRPr="00B375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ժամանակավոր կացության կարգավիճակից զրկելու նպատակով՝ </w:t>
      </w:r>
      <w:r w:rsidR="00A802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երկշաբաթյա</w:t>
      </w:r>
      <w:r w:rsidRPr="00B375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ժամկետում:»</w:t>
      </w:r>
      <w:r w:rsidR="00C779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588B6F3A" w14:textId="32743CD1" w:rsidR="00D424CB" w:rsidRPr="00B375BB" w:rsidRDefault="00D424CB" w:rsidP="00315C21">
      <w:pPr>
        <w:pStyle w:val="NormalWeb"/>
        <w:numPr>
          <w:ilvl w:val="0"/>
          <w:numId w:val="9"/>
        </w:numPr>
        <w:shd w:val="clear" w:color="auto" w:fill="FFFFFF"/>
        <w:tabs>
          <w:tab w:val="left" w:pos="900"/>
        </w:tabs>
        <w:spacing w:before="0" w:beforeAutospacing="0" w:after="0" w:afterAutospacing="0" w:line="360" w:lineRule="auto"/>
        <w:ind w:left="0" w:right="86" w:firstLine="446"/>
        <w:jc w:val="both"/>
        <w:rPr>
          <w:rFonts w:ascii="GHEA Grapalat" w:hAnsi="GHEA Grapalat"/>
          <w:color w:val="000000"/>
          <w:lang w:val="hy-AM"/>
        </w:rPr>
      </w:pPr>
      <w:r w:rsidRPr="00B375BB">
        <w:rPr>
          <w:rFonts w:ascii="GHEA Grapalat" w:hAnsi="GHEA Grapalat"/>
          <w:color w:val="000000"/>
          <w:lang w:val="hy-AM"/>
        </w:rPr>
        <w:t xml:space="preserve">Սույն </w:t>
      </w:r>
      <w:r w:rsidR="00B36936" w:rsidRPr="00B375BB">
        <w:rPr>
          <w:rFonts w:ascii="GHEA Grapalat" w:hAnsi="GHEA Grapalat"/>
          <w:color w:val="000000"/>
          <w:lang w:val="hy-AM"/>
        </w:rPr>
        <w:t>որոշումն</w:t>
      </w:r>
      <w:r w:rsidRPr="00B375BB">
        <w:rPr>
          <w:rFonts w:ascii="GHEA Grapalat" w:hAnsi="GHEA Grapalat"/>
          <w:color w:val="000000"/>
          <w:lang w:val="hy-AM"/>
        </w:rPr>
        <w:t xml:space="preserve"> ուժի մեջ է մտնում պաշտոնական </w:t>
      </w:r>
      <w:r w:rsidR="00DE1B18" w:rsidRPr="00B375BB">
        <w:rPr>
          <w:rFonts w:ascii="GHEA Grapalat" w:hAnsi="GHEA Grapalat"/>
          <w:color w:val="191919"/>
          <w:shd w:val="clear" w:color="auto" w:fill="FFFFFF"/>
          <w:lang w:val="hy-AM"/>
        </w:rPr>
        <w:t>հրապարակմանը հաջորդող օրվանից</w:t>
      </w:r>
      <w:r w:rsidRPr="00B375BB">
        <w:rPr>
          <w:rFonts w:ascii="GHEA Grapalat" w:hAnsi="GHEA Grapalat"/>
          <w:color w:val="000000"/>
          <w:lang w:val="hy-AM"/>
        </w:rPr>
        <w:t>:</w:t>
      </w:r>
    </w:p>
    <w:p w14:paraId="304DF478" w14:textId="08C6A99F" w:rsidR="005A21F6" w:rsidRDefault="005A21F6" w:rsidP="00B375BB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 w:line="360" w:lineRule="auto"/>
        <w:ind w:left="446" w:right="86"/>
        <w:jc w:val="both"/>
        <w:rPr>
          <w:rFonts w:ascii="GHEA Grapalat" w:hAnsi="GHEA Grapalat"/>
          <w:color w:val="000000"/>
          <w:lang w:val="hy-AM"/>
        </w:rPr>
      </w:pPr>
    </w:p>
    <w:p w14:paraId="4865E86A" w14:textId="0892186E" w:rsidR="00AB059A" w:rsidRDefault="00AB059A" w:rsidP="00B375BB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 w:line="360" w:lineRule="auto"/>
        <w:ind w:left="446" w:right="86"/>
        <w:jc w:val="both"/>
        <w:rPr>
          <w:rFonts w:ascii="GHEA Grapalat" w:hAnsi="GHEA Grapalat"/>
          <w:color w:val="000000"/>
          <w:lang w:val="hy-AM"/>
        </w:rPr>
      </w:pPr>
    </w:p>
    <w:p w14:paraId="67BFF958" w14:textId="77777777" w:rsidR="00AB059A" w:rsidRPr="00B375BB" w:rsidRDefault="00AB059A" w:rsidP="00B375BB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 w:line="360" w:lineRule="auto"/>
        <w:ind w:left="446" w:right="86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7"/>
      </w:tblGrid>
      <w:tr w:rsidR="00D424CB" w:rsidRPr="005A21F6" w14:paraId="58D6E758" w14:textId="77777777" w:rsidTr="00F31210">
        <w:trPr>
          <w:trHeight w:val="31"/>
          <w:tblCellSpacing w:w="7" w:type="dxa"/>
        </w:trPr>
        <w:tc>
          <w:tcPr>
            <w:tcW w:w="10139" w:type="dxa"/>
            <w:shd w:val="clear" w:color="auto" w:fill="FFFFFF"/>
            <w:vAlign w:val="bottom"/>
            <w:hideMark/>
          </w:tcPr>
          <w:p w14:paraId="6C566087" w14:textId="77777777" w:rsidR="00D424CB" w:rsidRPr="005D06AD" w:rsidRDefault="00D424CB" w:rsidP="001C0EA8">
            <w:pPr>
              <w:spacing w:line="360" w:lineRule="auto"/>
              <w:ind w:right="87" w:firstLine="450"/>
              <w:rPr>
                <w:rFonts w:ascii="GHEA Grapalat" w:eastAsia="Times New Roman" w:hAnsi="GHEA Grapalat"/>
                <w:b/>
                <w:bCs/>
                <w:lang w:val="hy-AM"/>
              </w:rPr>
            </w:pP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t>Հայաստանի Հանրապետության</w:t>
            </w: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tab/>
            </w: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tab/>
            </w: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tab/>
            </w: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tab/>
            </w: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br/>
              <w:t xml:space="preserve">    </w:t>
            </w: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tab/>
              <w:t>վարչապետ</w:t>
            </w: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tab/>
            </w: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tab/>
            </w:r>
            <w:r w:rsidRPr="00EC22D9">
              <w:rPr>
                <w:rFonts w:ascii="GHEA Grapalat" w:eastAsia="Times New Roman" w:hAnsi="GHEA Grapalat"/>
                <w:b/>
                <w:bCs/>
                <w:lang w:val="hy-AM"/>
              </w:rPr>
              <w:tab/>
              <w:t xml:space="preserve">                                          Ն. Փաշինյան</w:t>
            </w:r>
            <w:r w:rsidRPr="005D06AD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 </w:t>
            </w:r>
          </w:p>
          <w:p w14:paraId="4590A356" w14:textId="77777777" w:rsidR="00D424CB" w:rsidRPr="005D06AD" w:rsidRDefault="00D424CB" w:rsidP="001C0EA8">
            <w:pPr>
              <w:spacing w:line="360" w:lineRule="auto"/>
              <w:ind w:right="87" w:firstLine="450"/>
              <w:jc w:val="right"/>
              <w:rPr>
                <w:rFonts w:ascii="GHEA Grapalat" w:eastAsia="Times New Roman" w:hAnsi="GHEA Grapalat"/>
                <w:color w:val="000000"/>
                <w:lang w:val="hy-AM" w:eastAsia="en-US"/>
              </w:rPr>
            </w:pPr>
          </w:p>
        </w:tc>
      </w:tr>
    </w:tbl>
    <w:p w14:paraId="25C7866A" w14:textId="389F16A7" w:rsidR="00647809" w:rsidRPr="00B464B7" w:rsidRDefault="00647809" w:rsidP="0001184B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/>
          <w:color w:val="000000"/>
          <w:lang w:val="hy-AM" w:eastAsia="en-US"/>
        </w:rPr>
      </w:pPr>
    </w:p>
    <w:sectPr w:rsidR="00647809" w:rsidRPr="00B464B7" w:rsidSect="00A22F6C">
      <w:footerReference w:type="default" r:id="rId8"/>
      <w:pgSz w:w="11907" w:h="16840" w:code="9"/>
      <w:pgMar w:top="1170" w:right="747" w:bottom="990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90635" w14:textId="77777777" w:rsidR="00CF1F9B" w:rsidRDefault="00CF1F9B">
      <w:r>
        <w:separator/>
      </w:r>
    </w:p>
  </w:endnote>
  <w:endnote w:type="continuationSeparator" w:id="0">
    <w:p w14:paraId="7FB693BF" w14:textId="77777777" w:rsidR="00CF1F9B" w:rsidRDefault="00C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DB321" w14:textId="77777777" w:rsidR="002E3DDF" w:rsidRDefault="002E3DDF">
    <w:pPr>
      <w:pStyle w:val="Footer"/>
    </w:pPr>
  </w:p>
  <w:p w14:paraId="549DA92B" w14:textId="77777777" w:rsidR="002E3DDF" w:rsidRDefault="002E3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889FE" w14:textId="77777777" w:rsidR="00CF1F9B" w:rsidRDefault="00CF1F9B">
      <w:r>
        <w:separator/>
      </w:r>
    </w:p>
  </w:footnote>
  <w:footnote w:type="continuationSeparator" w:id="0">
    <w:p w14:paraId="21001755" w14:textId="77777777" w:rsidR="00CF1F9B" w:rsidRDefault="00CF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2285"/>
    <w:multiLevelType w:val="hybridMultilevel"/>
    <w:tmpl w:val="56845B2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2B6C315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0F2AAB"/>
    <w:multiLevelType w:val="hybridMultilevel"/>
    <w:tmpl w:val="0F1E76D0"/>
    <w:lvl w:ilvl="0" w:tplc="D8EC4EEC">
      <w:start w:val="1"/>
      <w:numFmt w:val="decimal"/>
      <w:lvlText w:val="%1."/>
      <w:lvlJc w:val="left"/>
      <w:pPr>
        <w:ind w:left="900" w:hanging="360"/>
      </w:pPr>
      <w:rPr>
        <w:rFonts w:eastAsia="Arial Unicode MS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336FA7"/>
    <w:multiLevelType w:val="hybridMultilevel"/>
    <w:tmpl w:val="46A8EBDA"/>
    <w:lvl w:ilvl="0" w:tplc="05E68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5C42B9C"/>
    <w:multiLevelType w:val="hybridMultilevel"/>
    <w:tmpl w:val="FB2EE140"/>
    <w:lvl w:ilvl="0" w:tplc="2162EE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94F2E20"/>
    <w:multiLevelType w:val="hybridMultilevel"/>
    <w:tmpl w:val="2556B52E"/>
    <w:lvl w:ilvl="0" w:tplc="B618248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E3B62E4"/>
    <w:multiLevelType w:val="hybridMultilevel"/>
    <w:tmpl w:val="7F7AD738"/>
    <w:lvl w:ilvl="0" w:tplc="86E479E4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851CC8"/>
    <w:multiLevelType w:val="hybridMultilevel"/>
    <w:tmpl w:val="856CF09C"/>
    <w:lvl w:ilvl="0" w:tplc="DC7E7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4E22A8E"/>
    <w:multiLevelType w:val="hybridMultilevel"/>
    <w:tmpl w:val="44086F38"/>
    <w:lvl w:ilvl="0" w:tplc="25825020">
      <w:start w:val="1"/>
      <w:numFmt w:val="decimal"/>
      <w:lvlText w:val="%1)"/>
      <w:lvlJc w:val="left"/>
      <w:pPr>
        <w:ind w:left="1005" w:hanging="375"/>
      </w:pPr>
      <w:rPr>
        <w:rFonts w:eastAsia="Arial Unicode MS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9717A1"/>
    <w:multiLevelType w:val="hybridMultilevel"/>
    <w:tmpl w:val="7DEA0802"/>
    <w:lvl w:ilvl="0" w:tplc="77BCFF24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FCB303D"/>
    <w:multiLevelType w:val="hybridMultilevel"/>
    <w:tmpl w:val="7354E096"/>
    <w:lvl w:ilvl="0" w:tplc="BE52DD1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A967F51"/>
    <w:multiLevelType w:val="hybridMultilevel"/>
    <w:tmpl w:val="095E9FAE"/>
    <w:lvl w:ilvl="0" w:tplc="04090011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9B14256"/>
    <w:multiLevelType w:val="hybridMultilevel"/>
    <w:tmpl w:val="F448FB30"/>
    <w:lvl w:ilvl="0" w:tplc="0F5EE53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B722158"/>
    <w:multiLevelType w:val="hybridMultilevel"/>
    <w:tmpl w:val="48E0151C"/>
    <w:lvl w:ilvl="0" w:tplc="0F5EE53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0557"/>
    <w:rsid w:val="00003858"/>
    <w:rsid w:val="00005F95"/>
    <w:rsid w:val="0001184B"/>
    <w:rsid w:val="0001394A"/>
    <w:rsid w:val="00013F93"/>
    <w:rsid w:val="00014D30"/>
    <w:rsid w:val="00016E39"/>
    <w:rsid w:val="00022CF2"/>
    <w:rsid w:val="00024A2D"/>
    <w:rsid w:val="00026686"/>
    <w:rsid w:val="0002737F"/>
    <w:rsid w:val="00032652"/>
    <w:rsid w:val="00033B8A"/>
    <w:rsid w:val="00034BA8"/>
    <w:rsid w:val="00034D65"/>
    <w:rsid w:val="00036D2B"/>
    <w:rsid w:val="00040F36"/>
    <w:rsid w:val="00046B90"/>
    <w:rsid w:val="0005131E"/>
    <w:rsid w:val="00055D03"/>
    <w:rsid w:val="00060FBB"/>
    <w:rsid w:val="00066F5D"/>
    <w:rsid w:val="00067698"/>
    <w:rsid w:val="00075AA8"/>
    <w:rsid w:val="000821B7"/>
    <w:rsid w:val="00085EF2"/>
    <w:rsid w:val="000868A4"/>
    <w:rsid w:val="00090FA6"/>
    <w:rsid w:val="000910EF"/>
    <w:rsid w:val="000919A9"/>
    <w:rsid w:val="000939B9"/>
    <w:rsid w:val="0009575D"/>
    <w:rsid w:val="00097B8C"/>
    <w:rsid w:val="000A00B9"/>
    <w:rsid w:val="000A14C0"/>
    <w:rsid w:val="000A2241"/>
    <w:rsid w:val="000A7A64"/>
    <w:rsid w:val="000B2BAA"/>
    <w:rsid w:val="000B3A71"/>
    <w:rsid w:val="000C34AA"/>
    <w:rsid w:val="000C36DD"/>
    <w:rsid w:val="000C532D"/>
    <w:rsid w:val="000C53B9"/>
    <w:rsid w:val="000C5546"/>
    <w:rsid w:val="000C595F"/>
    <w:rsid w:val="000D181F"/>
    <w:rsid w:val="000D4C87"/>
    <w:rsid w:val="000D5D7E"/>
    <w:rsid w:val="000E1F7D"/>
    <w:rsid w:val="000E38E4"/>
    <w:rsid w:val="000E4678"/>
    <w:rsid w:val="000E46C2"/>
    <w:rsid w:val="000E4C48"/>
    <w:rsid w:val="000E6BCF"/>
    <w:rsid w:val="000E6C21"/>
    <w:rsid w:val="000E7B6C"/>
    <w:rsid w:val="000F4480"/>
    <w:rsid w:val="00100230"/>
    <w:rsid w:val="00101789"/>
    <w:rsid w:val="001103F5"/>
    <w:rsid w:val="0011531B"/>
    <w:rsid w:val="00121490"/>
    <w:rsid w:val="00121DCB"/>
    <w:rsid w:val="00130956"/>
    <w:rsid w:val="00132669"/>
    <w:rsid w:val="00132F16"/>
    <w:rsid w:val="0013351A"/>
    <w:rsid w:val="001344C6"/>
    <w:rsid w:val="00135361"/>
    <w:rsid w:val="001379DB"/>
    <w:rsid w:val="00143CAF"/>
    <w:rsid w:val="00143E8E"/>
    <w:rsid w:val="0014456D"/>
    <w:rsid w:val="00144B6D"/>
    <w:rsid w:val="00147E5C"/>
    <w:rsid w:val="001601F2"/>
    <w:rsid w:val="001637A0"/>
    <w:rsid w:val="00170F34"/>
    <w:rsid w:val="00171CE0"/>
    <w:rsid w:val="001736DB"/>
    <w:rsid w:val="00174F78"/>
    <w:rsid w:val="00180074"/>
    <w:rsid w:val="00181325"/>
    <w:rsid w:val="0018182A"/>
    <w:rsid w:val="00182469"/>
    <w:rsid w:val="00187CE2"/>
    <w:rsid w:val="0019009C"/>
    <w:rsid w:val="001912BF"/>
    <w:rsid w:val="00192E15"/>
    <w:rsid w:val="001960FD"/>
    <w:rsid w:val="00196EE7"/>
    <w:rsid w:val="001A0A87"/>
    <w:rsid w:val="001A31DF"/>
    <w:rsid w:val="001A423A"/>
    <w:rsid w:val="001A6C27"/>
    <w:rsid w:val="001B120F"/>
    <w:rsid w:val="001B2852"/>
    <w:rsid w:val="001B4822"/>
    <w:rsid w:val="001B5CBE"/>
    <w:rsid w:val="001C0EA8"/>
    <w:rsid w:val="001C5257"/>
    <w:rsid w:val="001C64D6"/>
    <w:rsid w:val="001D035A"/>
    <w:rsid w:val="001D0D52"/>
    <w:rsid w:val="001D134C"/>
    <w:rsid w:val="001D234C"/>
    <w:rsid w:val="001D23B1"/>
    <w:rsid w:val="001D7B61"/>
    <w:rsid w:val="001E77FC"/>
    <w:rsid w:val="001F1763"/>
    <w:rsid w:val="001F52AC"/>
    <w:rsid w:val="001F6C88"/>
    <w:rsid w:val="002019F5"/>
    <w:rsid w:val="00206674"/>
    <w:rsid w:val="002107A5"/>
    <w:rsid w:val="00214E49"/>
    <w:rsid w:val="00221566"/>
    <w:rsid w:val="00225875"/>
    <w:rsid w:val="002272E0"/>
    <w:rsid w:val="0023053A"/>
    <w:rsid w:val="00240106"/>
    <w:rsid w:val="0024080F"/>
    <w:rsid w:val="002422F4"/>
    <w:rsid w:val="002429A3"/>
    <w:rsid w:val="00243F01"/>
    <w:rsid w:val="00247C39"/>
    <w:rsid w:val="00251EB2"/>
    <w:rsid w:val="002542F9"/>
    <w:rsid w:val="00260BA1"/>
    <w:rsid w:val="00262FDC"/>
    <w:rsid w:val="00264E64"/>
    <w:rsid w:val="0026550B"/>
    <w:rsid w:val="00265716"/>
    <w:rsid w:val="00276D51"/>
    <w:rsid w:val="00281A48"/>
    <w:rsid w:val="002919C1"/>
    <w:rsid w:val="00293120"/>
    <w:rsid w:val="00293736"/>
    <w:rsid w:val="00294CA8"/>
    <w:rsid w:val="002B0F2F"/>
    <w:rsid w:val="002B14B2"/>
    <w:rsid w:val="002B2EB0"/>
    <w:rsid w:val="002B5C12"/>
    <w:rsid w:val="002C0082"/>
    <w:rsid w:val="002C03FA"/>
    <w:rsid w:val="002C0783"/>
    <w:rsid w:val="002C2B44"/>
    <w:rsid w:val="002C4397"/>
    <w:rsid w:val="002C5888"/>
    <w:rsid w:val="002C6A38"/>
    <w:rsid w:val="002D4150"/>
    <w:rsid w:val="002D49C9"/>
    <w:rsid w:val="002D5827"/>
    <w:rsid w:val="002D6D75"/>
    <w:rsid w:val="002E12BD"/>
    <w:rsid w:val="002E2302"/>
    <w:rsid w:val="002E2422"/>
    <w:rsid w:val="002E3DDF"/>
    <w:rsid w:val="002F6999"/>
    <w:rsid w:val="002F6C68"/>
    <w:rsid w:val="002F72A9"/>
    <w:rsid w:val="00303925"/>
    <w:rsid w:val="00303986"/>
    <w:rsid w:val="003044E2"/>
    <w:rsid w:val="0030504E"/>
    <w:rsid w:val="003050A2"/>
    <w:rsid w:val="00305C7A"/>
    <w:rsid w:val="00312187"/>
    <w:rsid w:val="00312809"/>
    <w:rsid w:val="00312AB4"/>
    <w:rsid w:val="00313284"/>
    <w:rsid w:val="00315C21"/>
    <w:rsid w:val="0031755B"/>
    <w:rsid w:val="00320178"/>
    <w:rsid w:val="003264D7"/>
    <w:rsid w:val="00326DF8"/>
    <w:rsid w:val="003342F3"/>
    <w:rsid w:val="003345B5"/>
    <w:rsid w:val="00335625"/>
    <w:rsid w:val="0034002D"/>
    <w:rsid w:val="00344C8B"/>
    <w:rsid w:val="00350711"/>
    <w:rsid w:val="0035408E"/>
    <w:rsid w:val="00354559"/>
    <w:rsid w:val="00355CFD"/>
    <w:rsid w:val="00356BDE"/>
    <w:rsid w:val="00356E86"/>
    <w:rsid w:val="00360175"/>
    <w:rsid w:val="00360452"/>
    <w:rsid w:val="00360CF4"/>
    <w:rsid w:val="00361E23"/>
    <w:rsid w:val="00362994"/>
    <w:rsid w:val="00364189"/>
    <w:rsid w:val="0037508C"/>
    <w:rsid w:val="00375227"/>
    <w:rsid w:val="00377D56"/>
    <w:rsid w:val="003852CC"/>
    <w:rsid w:val="00393D54"/>
    <w:rsid w:val="003A087E"/>
    <w:rsid w:val="003A1C2A"/>
    <w:rsid w:val="003A334C"/>
    <w:rsid w:val="003A506C"/>
    <w:rsid w:val="003A7A41"/>
    <w:rsid w:val="003B173D"/>
    <w:rsid w:val="003B3214"/>
    <w:rsid w:val="003B366D"/>
    <w:rsid w:val="003C19D4"/>
    <w:rsid w:val="003C36A3"/>
    <w:rsid w:val="003C3EFF"/>
    <w:rsid w:val="003C4509"/>
    <w:rsid w:val="003C6B44"/>
    <w:rsid w:val="003C7C60"/>
    <w:rsid w:val="003D50D9"/>
    <w:rsid w:val="003D587F"/>
    <w:rsid w:val="003E0C6E"/>
    <w:rsid w:val="003E79FE"/>
    <w:rsid w:val="003F076D"/>
    <w:rsid w:val="003F0C49"/>
    <w:rsid w:val="003F1DFD"/>
    <w:rsid w:val="003F3A20"/>
    <w:rsid w:val="003F496E"/>
    <w:rsid w:val="004018C2"/>
    <w:rsid w:val="0040371C"/>
    <w:rsid w:val="00412B3A"/>
    <w:rsid w:val="004244E5"/>
    <w:rsid w:val="004252A9"/>
    <w:rsid w:val="00426B07"/>
    <w:rsid w:val="00427A16"/>
    <w:rsid w:val="0043429A"/>
    <w:rsid w:val="004366FA"/>
    <w:rsid w:val="00436765"/>
    <w:rsid w:val="00436CCA"/>
    <w:rsid w:val="00444467"/>
    <w:rsid w:val="00445087"/>
    <w:rsid w:val="004474A3"/>
    <w:rsid w:val="00450EEA"/>
    <w:rsid w:val="004514AE"/>
    <w:rsid w:val="004601A8"/>
    <w:rsid w:val="004611CC"/>
    <w:rsid w:val="00463018"/>
    <w:rsid w:val="004631B8"/>
    <w:rsid w:val="00470D30"/>
    <w:rsid w:val="004801BD"/>
    <w:rsid w:val="004844C2"/>
    <w:rsid w:val="00485A8D"/>
    <w:rsid w:val="00485C12"/>
    <w:rsid w:val="004913AA"/>
    <w:rsid w:val="00497B3A"/>
    <w:rsid w:val="004A1E1D"/>
    <w:rsid w:val="004A23A0"/>
    <w:rsid w:val="004A2D65"/>
    <w:rsid w:val="004A3502"/>
    <w:rsid w:val="004A481F"/>
    <w:rsid w:val="004A64C3"/>
    <w:rsid w:val="004B13D0"/>
    <w:rsid w:val="004B6AC6"/>
    <w:rsid w:val="004B6CE2"/>
    <w:rsid w:val="004B78E1"/>
    <w:rsid w:val="004B7BFA"/>
    <w:rsid w:val="004C3255"/>
    <w:rsid w:val="004C49B4"/>
    <w:rsid w:val="004C4D74"/>
    <w:rsid w:val="004C5900"/>
    <w:rsid w:val="004D0FE0"/>
    <w:rsid w:val="004D492D"/>
    <w:rsid w:val="004E091E"/>
    <w:rsid w:val="004F441E"/>
    <w:rsid w:val="004F4AC5"/>
    <w:rsid w:val="00500268"/>
    <w:rsid w:val="00500EE8"/>
    <w:rsid w:val="005012C6"/>
    <w:rsid w:val="005051B8"/>
    <w:rsid w:val="00512886"/>
    <w:rsid w:val="00513186"/>
    <w:rsid w:val="005170E4"/>
    <w:rsid w:val="00521372"/>
    <w:rsid w:val="0052221F"/>
    <w:rsid w:val="00536599"/>
    <w:rsid w:val="00541402"/>
    <w:rsid w:val="00541A63"/>
    <w:rsid w:val="0054295E"/>
    <w:rsid w:val="00543500"/>
    <w:rsid w:val="00543D6F"/>
    <w:rsid w:val="00544F87"/>
    <w:rsid w:val="00545908"/>
    <w:rsid w:val="00546645"/>
    <w:rsid w:val="0054726A"/>
    <w:rsid w:val="005561C1"/>
    <w:rsid w:val="00557F41"/>
    <w:rsid w:val="005603F0"/>
    <w:rsid w:val="005609DD"/>
    <w:rsid w:val="0056188C"/>
    <w:rsid w:val="00563C60"/>
    <w:rsid w:val="00563D86"/>
    <w:rsid w:val="0057243A"/>
    <w:rsid w:val="005752DC"/>
    <w:rsid w:val="0058166A"/>
    <w:rsid w:val="005817E4"/>
    <w:rsid w:val="005836FD"/>
    <w:rsid w:val="00583FBE"/>
    <w:rsid w:val="005854E4"/>
    <w:rsid w:val="005A21F6"/>
    <w:rsid w:val="005A54C6"/>
    <w:rsid w:val="005A64C4"/>
    <w:rsid w:val="005B4552"/>
    <w:rsid w:val="005B55CB"/>
    <w:rsid w:val="005C1629"/>
    <w:rsid w:val="005C62B4"/>
    <w:rsid w:val="005C6FC6"/>
    <w:rsid w:val="005D06AD"/>
    <w:rsid w:val="005D23F6"/>
    <w:rsid w:val="005D52CA"/>
    <w:rsid w:val="005D6CB7"/>
    <w:rsid w:val="005D7895"/>
    <w:rsid w:val="005E1868"/>
    <w:rsid w:val="005E73C0"/>
    <w:rsid w:val="005E7B2B"/>
    <w:rsid w:val="005F3DFA"/>
    <w:rsid w:val="005F5E19"/>
    <w:rsid w:val="005F7347"/>
    <w:rsid w:val="006000C3"/>
    <w:rsid w:val="006004B8"/>
    <w:rsid w:val="006026A1"/>
    <w:rsid w:val="0060621A"/>
    <w:rsid w:val="006067EC"/>
    <w:rsid w:val="00606BEF"/>
    <w:rsid w:val="006106B0"/>
    <w:rsid w:val="006114F8"/>
    <w:rsid w:val="006141DD"/>
    <w:rsid w:val="006155B8"/>
    <w:rsid w:val="00615B00"/>
    <w:rsid w:val="0061657E"/>
    <w:rsid w:val="0062234C"/>
    <w:rsid w:val="00622382"/>
    <w:rsid w:val="00623CD3"/>
    <w:rsid w:val="00625882"/>
    <w:rsid w:val="006261E8"/>
    <w:rsid w:val="006324F7"/>
    <w:rsid w:val="00634CC6"/>
    <w:rsid w:val="00634FF3"/>
    <w:rsid w:val="0064388D"/>
    <w:rsid w:val="00647809"/>
    <w:rsid w:val="00652CFB"/>
    <w:rsid w:val="006547E4"/>
    <w:rsid w:val="00663C2C"/>
    <w:rsid w:val="00664B5A"/>
    <w:rsid w:val="006662A1"/>
    <w:rsid w:val="00667010"/>
    <w:rsid w:val="00670C99"/>
    <w:rsid w:val="00671493"/>
    <w:rsid w:val="006720AE"/>
    <w:rsid w:val="0067606E"/>
    <w:rsid w:val="0067771F"/>
    <w:rsid w:val="006804BD"/>
    <w:rsid w:val="006869E3"/>
    <w:rsid w:val="00690E31"/>
    <w:rsid w:val="00697B53"/>
    <w:rsid w:val="00697EFD"/>
    <w:rsid w:val="006A0A25"/>
    <w:rsid w:val="006A2244"/>
    <w:rsid w:val="006A6A4C"/>
    <w:rsid w:val="006B7192"/>
    <w:rsid w:val="006C1B98"/>
    <w:rsid w:val="006C4C9B"/>
    <w:rsid w:val="006C4D3B"/>
    <w:rsid w:val="006D13BD"/>
    <w:rsid w:val="006D24AF"/>
    <w:rsid w:val="006D36E4"/>
    <w:rsid w:val="006D7CBA"/>
    <w:rsid w:val="006E1E90"/>
    <w:rsid w:val="006E2242"/>
    <w:rsid w:val="006E2B8A"/>
    <w:rsid w:val="006E2EFA"/>
    <w:rsid w:val="006F77FF"/>
    <w:rsid w:val="00704BC4"/>
    <w:rsid w:val="00712C41"/>
    <w:rsid w:val="0071390B"/>
    <w:rsid w:val="0071540F"/>
    <w:rsid w:val="0071678C"/>
    <w:rsid w:val="007219A2"/>
    <w:rsid w:val="00721FA1"/>
    <w:rsid w:val="00726AF4"/>
    <w:rsid w:val="0073016D"/>
    <w:rsid w:val="00731BEF"/>
    <w:rsid w:val="00731C47"/>
    <w:rsid w:val="0073786F"/>
    <w:rsid w:val="007432EA"/>
    <w:rsid w:val="0074394A"/>
    <w:rsid w:val="007478E0"/>
    <w:rsid w:val="00751220"/>
    <w:rsid w:val="007515C7"/>
    <w:rsid w:val="00752DD4"/>
    <w:rsid w:val="007539C1"/>
    <w:rsid w:val="00753C35"/>
    <w:rsid w:val="00754BE1"/>
    <w:rsid w:val="00754FBB"/>
    <w:rsid w:val="00755929"/>
    <w:rsid w:val="00756897"/>
    <w:rsid w:val="0075690D"/>
    <w:rsid w:val="00761E6D"/>
    <w:rsid w:val="00762204"/>
    <w:rsid w:val="00765592"/>
    <w:rsid w:val="00765861"/>
    <w:rsid w:val="00765AE5"/>
    <w:rsid w:val="00767369"/>
    <w:rsid w:val="007747C7"/>
    <w:rsid w:val="00775730"/>
    <w:rsid w:val="0077595C"/>
    <w:rsid w:val="00775FE8"/>
    <w:rsid w:val="0078241B"/>
    <w:rsid w:val="00785E79"/>
    <w:rsid w:val="00786B05"/>
    <w:rsid w:val="00794003"/>
    <w:rsid w:val="00795ED1"/>
    <w:rsid w:val="00797954"/>
    <w:rsid w:val="007A0491"/>
    <w:rsid w:val="007A3C53"/>
    <w:rsid w:val="007A5372"/>
    <w:rsid w:val="007B21FA"/>
    <w:rsid w:val="007B2FA9"/>
    <w:rsid w:val="007B3BF5"/>
    <w:rsid w:val="007B7469"/>
    <w:rsid w:val="007B782B"/>
    <w:rsid w:val="007C2806"/>
    <w:rsid w:val="007C405E"/>
    <w:rsid w:val="007C513E"/>
    <w:rsid w:val="007C76C7"/>
    <w:rsid w:val="007D37E7"/>
    <w:rsid w:val="007E27A2"/>
    <w:rsid w:val="007E33DE"/>
    <w:rsid w:val="007E5786"/>
    <w:rsid w:val="007E5BF7"/>
    <w:rsid w:val="007E6979"/>
    <w:rsid w:val="007E72AF"/>
    <w:rsid w:val="007F0847"/>
    <w:rsid w:val="007F5D52"/>
    <w:rsid w:val="007F7B7E"/>
    <w:rsid w:val="00802169"/>
    <w:rsid w:val="00802EBE"/>
    <w:rsid w:val="00806B25"/>
    <w:rsid w:val="008115CC"/>
    <w:rsid w:val="00812D88"/>
    <w:rsid w:val="008138FB"/>
    <w:rsid w:val="0081493E"/>
    <w:rsid w:val="00814FA9"/>
    <w:rsid w:val="00815F82"/>
    <w:rsid w:val="00820CAE"/>
    <w:rsid w:val="00831144"/>
    <w:rsid w:val="008329F7"/>
    <w:rsid w:val="0083324B"/>
    <w:rsid w:val="00834A10"/>
    <w:rsid w:val="00842F3A"/>
    <w:rsid w:val="00842FE1"/>
    <w:rsid w:val="008470F3"/>
    <w:rsid w:val="00853955"/>
    <w:rsid w:val="00853D27"/>
    <w:rsid w:val="008548CF"/>
    <w:rsid w:val="00860ACE"/>
    <w:rsid w:val="0086306B"/>
    <w:rsid w:val="00863328"/>
    <w:rsid w:val="00864C7A"/>
    <w:rsid w:val="00865DDB"/>
    <w:rsid w:val="00866810"/>
    <w:rsid w:val="00867339"/>
    <w:rsid w:val="008704EB"/>
    <w:rsid w:val="008769AE"/>
    <w:rsid w:val="008770E8"/>
    <w:rsid w:val="00877CFA"/>
    <w:rsid w:val="0089307E"/>
    <w:rsid w:val="00893817"/>
    <w:rsid w:val="008A0273"/>
    <w:rsid w:val="008A749B"/>
    <w:rsid w:val="008B6196"/>
    <w:rsid w:val="008C229A"/>
    <w:rsid w:val="008C56B4"/>
    <w:rsid w:val="008C62DB"/>
    <w:rsid w:val="008C6EC1"/>
    <w:rsid w:val="008C7609"/>
    <w:rsid w:val="008D3CDF"/>
    <w:rsid w:val="008D5B0B"/>
    <w:rsid w:val="008D5C7D"/>
    <w:rsid w:val="008D5C84"/>
    <w:rsid w:val="008D6489"/>
    <w:rsid w:val="008E6A33"/>
    <w:rsid w:val="008E7F56"/>
    <w:rsid w:val="008F08E2"/>
    <w:rsid w:val="008F2A32"/>
    <w:rsid w:val="008F2A48"/>
    <w:rsid w:val="008F2BF3"/>
    <w:rsid w:val="008F4E3B"/>
    <w:rsid w:val="00902B0A"/>
    <w:rsid w:val="009061BE"/>
    <w:rsid w:val="009075EC"/>
    <w:rsid w:val="00910C42"/>
    <w:rsid w:val="009129EC"/>
    <w:rsid w:val="00913FB1"/>
    <w:rsid w:val="009141F9"/>
    <w:rsid w:val="00922B79"/>
    <w:rsid w:val="0092456E"/>
    <w:rsid w:val="00925648"/>
    <w:rsid w:val="00926FEF"/>
    <w:rsid w:val="0093140A"/>
    <w:rsid w:val="00931CF5"/>
    <w:rsid w:val="00931F2A"/>
    <w:rsid w:val="00933115"/>
    <w:rsid w:val="009346B9"/>
    <w:rsid w:val="00934C44"/>
    <w:rsid w:val="0094063C"/>
    <w:rsid w:val="00942E67"/>
    <w:rsid w:val="00943B64"/>
    <w:rsid w:val="009446AB"/>
    <w:rsid w:val="00945BA3"/>
    <w:rsid w:val="00950801"/>
    <w:rsid w:val="0095149C"/>
    <w:rsid w:val="00960DFD"/>
    <w:rsid w:val="00962658"/>
    <w:rsid w:val="00967DF2"/>
    <w:rsid w:val="00970FED"/>
    <w:rsid w:val="00971FD9"/>
    <w:rsid w:val="00974BB8"/>
    <w:rsid w:val="009772E7"/>
    <w:rsid w:val="00977BB2"/>
    <w:rsid w:val="00980D7B"/>
    <w:rsid w:val="009851D8"/>
    <w:rsid w:val="00992439"/>
    <w:rsid w:val="00992CFA"/>
    <w:rsid w:val="00994FC4"/>
    <w:rsid w:val="00995A0D"/>
    <w:rsid w:val="009A2155"/>
    <w:rsid w:val="009B08B0"/>
    <w:rsid w:val="009B0ECE"/>
    <w:rsid w:val="009C0DCC"/>
    <w:rsid w:val="009C18A0"/>
    <w:rsid w:val="009C1A33"/>
    <w:rsid w:val="009C3569"/>
    <w:rsid w:val="009D04C2"/>
    <w:rsid w:val="009D5541"/>
    <w:rsid w:val="009E6920"/>
    <w:rsid w:val="009F4991"/>
    <w:rsid w:val="009F727F"/>
    <w:rsid w:val="009F79FF"/>
    <w:rsid w:val="009F7A2C"/>
    <w:rsid w:val="00A0103A"/>
    <w:rsid w:val="00A07070"/>
    <w:rsid w:val="00A12392"/>
    <w:rsid w:val="00A127E1"/>
    <w:rsid w:val="00A16832"/>
    <w:rsid w:val="00A201C0"/>
    <w:rsid w:val="00A2267B"/>
    <w:rsid w:val="00A22F6C"/>
    <w:rsid w:val="00A24AEE"/>
    <w:rsid w:val="00A2538B"/>
    <w:rsid w:val="00A253F6"/>
    <w:rsid w:val="00A2563C"/>
    <w:rsid w:val="00A26298"/>
    <w:rsid w:val="00A32FEB"/>
    <w:rsid w:val="00A33255"/>
    <w:rsid w:val="00A35EB5"/>
    <w:rsid w:val="00A37F78"/>
    <w:rsid w:val="00A43057"/>
    <w:rsid w:val="00A5108D"/>
    <w:rsid w:val="00A51B63"/>
    <w:rsid w:val="00A55380"/>
    <w:rsid w:val="00A6093B"/>
    <w:rsid w:val="00A62D31"/>
    <w:rsid w:val="00A63502"/>
    <w:rsid w:val="00A705A9"/>
    <w:rsid w:val="00A7418D"/>
    <w:rsid w:val="00A7441E"/>
    <w:rsid w:val="00A76735"/>
    <w:rsid w:val="00A77E30"/>
    <w:rsid w:val="00A802AF"/>
    <w:rsid w:val="00A8543E"/>
    <w:rsid w:val="00A85AF2"/>
    <w:rsid w:val="00A864BC"/>
    <w:rsid w:val="00A92121"/>
    <w:rsid w:val="00A94153"/>
    <w:rsid w:val="00A94E10"/>
    <w:rsid w:val="00A96054"/>
    <w:rsid w:val="00A96187"/>
    <w:rsid w:val="00A96232"/>
    <w:rsid w:val="00A9713C"/>
    <w:rsid w:val="00A97B20"/>
    <w:rsid w:val="00A97FD8"/>
    <w:rsid w:val="00AA2B4E"/>
    <w:rsid w:val="00AA5EB3"/>
    <w:rsid w:val="00AB059A"/>
    <w:rsid w:val="00AB5C3F"/>
    <w:rsid w:val="00AC6CE4"/>
    <w:rsid w:val="00AD2806"/>
    <w:rsid w:val="00AD357C"/>
    <w:rsid w:val="00AD36B0"/>
    <w:rsid w:val="00AD714C"/>
    <w:rsid w:val="00AE0B1F"/>
    <w:rsid w:val="00AE0F5B"/>
    <w:rsid w:val="00AE28EC"/>
    <w:rsid w:val="00AE7E52"/>
    <w:rsid w:val="00B019E4"/>
    <w:rsid w:val="00B03F71"/>
    <w:rsid w:val="00B0423B"/>
    <w:rsid w:val="00B045C7"/>
    <w:rsid w:val="00B046FE"/>
    <w:rsid w:val="00B054B6"/>
    <w:rsid w:val="00B07015"/>
    <w:rsid w:val="00B1495F"/>
    <w:rsid w:val="00B15232"/>
    <w:rsid w:val="00B17205"/>
    <w:rsid w:val="00B2077C"/>
    <w:rsid w:val="00B22903"/>
    <w:rsid w:val="00B25639"/>
    <w:rsid w:val="00B26582"/>
    <w:rsid w:val="00B26CF7"/>
    <w:rsid w:val="00B27023"/>
    <w:rsid w:val="00B27748"/>
    <w:rsid w:val="00B36634"/>
    <w:rsid w:val="00B36936"/>
    <w:rsid w:val="00B375BB"/>
    <w:rsid w:val="00B37664"/>
    <w:rsid w:val="00B44A1A"/>
    <w:rsid w:val="00B44FFB"/>
    <w:rsid w:val="00B464B7"/>
    <w:rsid w:val="00B5052E"/>
    <w:rsid w:val="00B52D37"/>
    <w:rsid w:val="00B56039"/>
    <w:rsid w:val="00B6224F"/>
    <w:rsid w:val="00B62792"/>
    <w:rsid w:val="00B63190"/>
    <w:rsid w:val="00B634B9"/>
    <w:rsid w:val="00B64123"/>
    <w:rsid w:val="00B64BC6"/>
    <w:rsid w:val="00B64FAA"/>
    <w:rsid w:val="00B710C8"/>
    <w:rsid w:val="00B7308B"/>
    <w:rsid w:val="00B73474"/>
    <w:rsid w:val="00B77893"/>
    <w:rsid w:val="00B81CA4"/>
    <w:rsid w:val="00B830C3"/>
    <w:rsid w:val="00B86791"/>
    <w:rsid w:val="00B933DC"/>
    <w:rsid w:val="00B966BB"/>
    <w:rsid w:val="00BA13A3"/>
    <w:rsid w:val="00BA143B"/>
    <w:rsid w:val="00BA288E"/>
    <w:rsid w:val="00BA4834"/>
    <w:rsid w:val="00BA4A4D"/>
    <w:rsid w:val="00BB6278"/>
    <w:rsid w:val="00BB79AE"/>
    <w:rsid w:val="00BC316B"/>
    <w:rsid w:val="00BD0BA2"/>
    <w:rsid w:val="00BD2296"/>
    <w:rsid w:val="00BD2B0E"/>
    <w:rsid w:val="00BD3B88"/>
    <w:rsid w:val="00BD67A4"/>
    <w:rsid w:val="00BD7E73"/>
    <w:rsid w:val="00BE06DB"/>
    <w:rsid w:val="00BE1738"/>
    <w:rsid w:val="00BF1083"/>
    <w:rsid w:val="00BF1AAF"/>
    <w:rsid w:val="00BF31C9"/>
    <w:rsid w:val="00BF3BFF"/>
    <w:rsid w:val="00BF4430"/>
    <w:rsid w:val="00BF49AA"/>
    <w:rsid w:val="00BF7B10"/>
    <w:rsid w:val="00C000FF"/>
    <w:rsid w:val="00C049BE"/>
    <w:rsid w:val="00C0502D"/>
    <w:rsid w:val="00C05065"/>
    <w:rsid w:val="00C05AF3"/>
    <w:rsid w:val="00C109B9"/>
    <w:rsid w:val="00C14170"/>
    <w:rsid w:val="00C15488"/>
    <w:rsid w:val="00C158D2"/>
    <w:rsid w:val="00C210D6"/>
    <w:rsid w:val="00C230A2"/>
    <w:rsid w:val="00C23E8B"/>
    <w:rsid w:val="00C40444"/>
    <w:rsid w:val="00C40A85"/>
    <w:rsid w:val="00C41CD9"/>
    <w:rsid w:val="00C41F37"/>
    <w:rsid w:val="00C42E47"/>
    <w:rsid w:val="00C45D36"/>
    <w:rsid w:val="00C46402"/>
    <w:rsid w:val="00C53EA6"/>
    <w:rsid w:val="00C60A02"/>
    <w:rsid w:val="00C62791"/>
    <w:rsid w:val="00C70AB5"/>
    <w:rsid w:val="00C70B69"/>
    <w:rsid w:val="00C73E02"/>
    <w:rsid w:val="00C76CFE"/>
    <w:rsid w:val="00C77948"/>
    <w:rsid w:val="00C808B4"/>
    <w:rsid w:val="00C82283"/>
    <w:rsid w:val="00C83BE0"/>
    <w:rsid w:val="00C8418C"/>
    <w:rsid w:val="00C844D2"/>
    <w:rsid w:val="00C84527"/>
    <w:rsid w:val="00C8608A"/>
    <w:rsid w:val="00C940B8"/>
    <w:rsid w:val="00C96928"/>
    <w:rsid w:val="00C97D21"/>
    <w:rsid w:val="00CA24F4"/>
    <w:rsid w:val="00CA4769"/>
    <w:rsid w:val="00CB1F46"/>
    <w:rsid w:val="00CB72A2"/>
    <w:rsid w:val="00CC2C05"/>
    <w:rsid w:val="00CC4964"/>
    <w:rsid w:val="00CC4EFD"/>
    <w:rsid w:val="00CC5155"/>
    <w:rsid w:val="00CC57B3"/>
    <w:rsid w:val="00CC65F8"/>
    <w:rsid w:val="00CD1246"/>
    <w:rsid w:val="00CD1F51"/>
    <w:rsid w:val="00CD2747"/>
    <w:rsid w:val="00CD59EB"/>
    <w:rsid w:val="00CE03D0"/>
    <w:rsid w:val="00CE2F35"/>
    <w:rsid w:val="00CE4986"/>
    <w:rsid w:val="00CF1F9B"/>
    <w:rsid w:val="00CF26C1"/>
    <w:rsid w:val="00CF34FF"/>
    <w:rsid w:val="00CF547F"/>
    <w:rsid w:val="00D02898"/>
    <w:rsid w:val="00D050FA"/>
    <w:rsid w:val="00D0653D"/>
    <w:rsid w:val="00D07690"/>
    <w:rsid w:val="00D130CA"/>
    <w:rsid w:val="00D27974"/>
    <w:rsid w:val="00D3713D"/>
    <w:rsid w:val="00D40F51"/>
    <w:rsid w:val="00D41510"/>
    <w:rsid w:val="00D42068"/>
    <w:rsid w:val="00D424CB"/>
    <w:rsid w:val="00D43B04"/>
    <w:rsid w:val="00D45F4E"/>
    <w:rsid w:val="00D47A1E"/>
    <w:rsid w:val="00D47C7F"/>
    <w:rsid w:val="00D52758"/>
    <w:rsid w:val="00D55A74"/>
    <w:rsid w:val="00D63DF6"/>
    <w:rsid w:val="00D6682A"/>
    <w:rsid w:val="00D671B6"/>
    <w:rsid w:val="00D67B9C"/>
    <w:rsid w:val="00D72FEA"/>
    <w:rsid w:val="00D749AD"/>
    <w:rsid w:val="00D74AE1"/>
    <w:rsid w:val="00D77A12"/>
    <w:rsid w:val="00D8283B"/>
    <w:rsid w:val="00D84B44"/>
    <w:rsid w:val="00D8601A"/>
    <w:rsid w:val="00D86241"/>
    <w:rsid w:val="00D87224"/>
    <w:rsid w:val="00D92037"/>
    <w:rsid w:val="00D9243F"/>
    <w:rsid w:val="00D93485"/>
    <w:rsid w:val="00D963C5"/>
    <w:rsid w:val="00D97D93"/>
    <w:rsid w:val="00DA015F"/>
    <w:rsid w:val="00DA445D"/>
    <w:rsid w:val="00DA7B5F"/>
    <w:rsid w:val="00DB34D8"/>
    <w:rsid w:val="00DB4DBC"/>
    <w:rsid w:val="00DB705B"/>
    <w:rsid w:val="00DB7236"/>
    <w:rsid w:val="00DB74B1"/>
    <w:rsid w:val="00DC0C5A"/>
    <w:rsid w:val="00DC11B2"/>
    <w:rsid w:val="00DC1AAE"/>
    <w:rsid w:val="00DC1B0D"/>
    <w:rsid w:val="00DC6E61"/>
    <w:rsid w:val="00DC6F8A"/>
    <w:rsid w:val="00DD06CF"/>
    <w:rsid w:val="00DD34DB"/>
    <w:rsid w:val="00DD7D9C"/>
    <w:rsid w:val="00DE1B18"/>
    <w:rsid w:val="00DE37E7"/>
    <w:rsid w:val="00DE5514"/>
    <w:rsid w:val="00DE5680"/>
    <w:rsid w:val="00DE7885"/>
    <w:rsid w:val="00DE79DF"/>
    <w:rsid w:val="00DE7B21"/>
    <w:rsid w:val="00DF38E0"/>
    <w:rsid w:val="00DF4F68"/>
    <w:rsid w:val="00DF61FB"/>
    <w:rsid w:val="00E00242"/>
    <w:rsid w:val="00E00F43"/>
    <w:rsid w:val="00E02186"/>
    <w:rsid w:val="00E07FEC"/>
    <w:rsid w:val="00E10F9D"/>
    <w:rsid w:val="00E15741"/>
    <w:rsid w:val="00E16C4C"/>
    <w:rsid w:val="00E17333"/>
    <w:rsid w:val="00E179E9"/>
    <w:rsid w:val="00E21B91"/>
    <w:rsid w:val="00E22DC6"/>
    <w:rsid w:val="00E23EA1"/>
    <w:rsid w:val="00E27A0E"/>
    <w:rsid w:val="00E31815"/>
    <w:rsid w:val="00E3185A"/>
    <w:rsid w:val="00E31AA7"/>
    <w:rsid w:val="00E32D5E"/>
    <w:rsid w:val="00E34B1D"/>
    <w:rsid w:val="00E356EA"/>
    <w:rsid w:val="00E41E94"/>
    <w:rsid w:val="00E42D99"/>
    <w:rsid w:val="00E542B4"/>
    <w:rsid w:val="00E54DAF"/>
    <w:rsid w:val="00E624D5"/>
    <w:rsid w:val="00E63C19"/>
    <w:rsid w:val="00E64120"/>
    <w:rsid w:val="00E668D3"/>
    <w:rsid w:val="00E66A17"/>
    <w:rsid w:val="00E678E9"/>
    <w:rsid w:val="00E713EA"/>
    <w:rsid w:val="00E73592"/>
    <w:rsid w:val="00E73F37"/>
    <w:rsid w:val="00E8026D"/>
    <w:rsid w:val="00E8314D"/>
    <w:rsid w:val="00E83653"/>
    <w:rsid w:val="00E83CE8"/>
    <w:rsid w:val="00E859A9"/>
    <w:rsid w:val="00E869C6"/>
    <w:rsid w:val="00E874ED"/>
    <w:rsid w:val="00E90B77"/>
    <w:rsid w:val="00E91FB5"/>
    <w:rsid w:val="00EA4F2C"/>
    <w:rsid w:val="00EA51ED"/>
    <w:rsid w:val="00EB2661"/>
    <w:rsid w:val="00EB60D1"/>
    <w:rsid w:val="00EB64C5"/>
    <w:rsid w:val="00EC22D9"/>
    <w:rsid w:val="00EC4200"/>
    <w:rsid w:val="00EC4B2D"/>
    <w:rsid w:val="00EC5147"/>
    <w:rsid w:val="00EC6540"/>
    <w:rsid w:val="00EC78AA"/>
    <w:rsid w:val="00ED13E3"/>
    <w:rsid w:val="00ED1505"/>
    <w:rsid w:val="00ED4267"/>
    <w:rsid w:val="00ED6C41"/>
    <w:rsid w:val="00EE0B90"/>
    <w:rsid w:val="00EE393A"/>
    <w:rsid w:val="00EE39DF"/>
    <w:rsid w:val="00EE44AA"/>
    <w:rsid w:val="00EE66BA"/>
    <w:rsid w:val="00EF04F8"/>
    <w:rsid w:val="00EF2C63"/>
    <w:rsid w:val="00EF6CCE"/>
    <w:rsid w:val="00F0228C"/>
    <w:rsid w:val="00F06F15"/>
    <w:rsid w:val="00F101B8"/>
    <w:rsid w:val="00F1065D"/>
    <w:rsid w:val="00F12C9D"/>
    <w:rsid w:val="00F153D5"/>
    <w:rsid w:val="00F158B2"/>
    <w:rsid w:val="00F2239F"/>
    <w:rsid w:val="00F226FC"/>
    <w:rsid w:val="00F22BA2"/>
    <w:rsid w:val="00F23194"/>
    <w:rsid w:val="00F34934"/>
    <w:rsid w:val="00F3552E"/>
    <w:rsid w:val="00F35994"/>
    <w:rsid w:val="00F379C5"/>
    <w:rsid w:val="00F401F6"/>
    <w:rsid w:val="00F42531"/>
    <w:rsid w:val="00F430F1"/>
    <w:rsid w:val="00F43E4F"/>
    <w:rsid w:val="00F450E3"/>
    <w:rsid w:val="00F46C03"/>
    <w:rsid w:val="00F47DA9"/>
    <w:rsid w:val="00F50486"/>
    <w:rsid w:val="00F51D4B"/>
    <w:rsid w:val="00F53FFA"/>
    <w:rsid w:val="00F56F03"/>
    <w:rsid w:val="00F57B2F"/>
    <w:rsid w:val="00F62EE4"/>
    <w:rsid w:val="00F64FF6"/>
    <w:rsid w:val="00F70EBA"/>
    <w:rsid w:val="00F75EC0"/>
    <w:rsid w:val="00F766FB"/>
    <w:rsid w:val="00F82602"/>
    <w:rsid w:val="00F82F92"/>
    <w:rsid w:val="00F857D4"/>
    <w:rsid w:val="00F97F1D"/>
    <w:rsid w:val="00FA13C3"/>
    <w:rsid w:val="00FA2B7F"/>
    <w:rsid w:val="00FA2E5A"/>
    <w:rsid w:val="00FA3456"/>
    <w:rsid w:val="00FA46F2"/>
    <w:rsid w:val="00FA4E79"/>
    <w:rsid w:val="00FA5299"/>
    <w:rsid w:val="00FA5E5D"/>
    <w:rsid w:val="00FA6DF9"/>
    <w:rsid w:val="00FA6EC5"/>
    <w:rsid w:val="00FA7A8B"/>
    <w:rsid w:val="00FB591F"/>
    <w:rsid w:val="00FC1323"/>
    <w:rsid w:val="00FC427E"/>
    <w:rsid w:val="00FC52B3"/>
    <w:rsid w:val="00FD06E5"/>
    <w:rsid w:val="00FD3707"/>
    <w:rsid w:val="00FD3BBE"/>
    <w:rsid w:val="00FD46AC"/>
    <w:rsid w:val="00FD5A7F"/>
    <w:rsid w:val="00FD5DB9"/>
    <w:rsid w:val="00FD673D"/>
    <w:rsid w:val="00FD6D4A"/>
    <w:rsid w:val="00FE001D"/>
    <w:rsid w:val="00FE0171"/>
    <w:rsid w:val="00FE77B8"/>
    <w:rsid w:val="00FF058A"/>
    <w:rsid w:val="00FF0B58"/>
    <w:rsid w:val="00FF4878"/>
    <w:rsid w:val="00FF5BF6"/>
    <w:rsid w:val="00FF6E75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9514F"/>
  <w15:docId w15:val="{B7642147-2DC8-4E20-8245-C430865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5561C1"/>
    <w:pPr>
      <w:keepNext/>
      <w:jc w:val="center"/>
      <w:outlineLvl w:val="0"/>
    </w:pPr>
    <w:rPr>
      <w:rFonts w:ascii="Times Armenian" w:eastAsia="Times New Roman" w:hAnsi="Times Armenian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5561C1"/>
    <w:pPr>
      <w:keepNext/>
      <w:jc w:val="center"/>
      <w:outlineLvl w:val="4"/>
    </w:pPr>
    <w:rPr>
      <w:rFonts w:ascii="Russian Antiqua" w:eastAsia="Times New Roman" w:hAnsi="Russian Antiqu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1Char1">
    <w:name w:val="Heading 1 Char1"/>
    <w:link w:val="Heading1"/>
    <w:uiPriority w:val="99"/>
    <w:locked/>
    <w:rsid w:val="005561C1"/>
    <w:rPr>
      <w:rFonts w:ascii="Times Armenian" w:hAnsi="Times Armenian"/>
      <w:sz w:val="20"/>
    </w:rPr>
  </w:style>
  <w:style w:type="character" w:customStyle="1" w:styleId="Heading5Char1">
    <w:name w:val="Heading 5 Char1"/>
    <w:link w:val="Heading5"/>
    <w:uiPriority w:val="99"/>
    <w:locked/>
    <w:rsid w:val="005561C1"/>
    <w:rPr>
      <w:rFonts w:ascii="Russian Antiqua" w:hAnsi="Russian Antiqua"/>
      <w:b/>
      <w:sz w:val="20"/>
    </w:rPr>
  </w:style>
  <w:style w:type="paragraph" w:styleId="Footer">
    <w:name w:val="footer"/>
    <w:basedOn w:val="Normal"/>
    <w:link w:val="FooterChar1"/>
    <w:uiPriority w:val="99"/>
    <w:semiHidden/>
    <w:rsid w:val="005561C1"/>
    <w:pPr>
      <w:tabs>
        <w:tab w:val="center" w:pos="4677"/>
        <w:tab w:val="right" w:pos="9355"/>
      </w:tabs>
    </w:pPr>
    <w:rPr>
      <w:rFonts w:eastAsia="Times New Roman"/>
      <w:sz w:val="20"/>
      <w:szCs w:val="20"/>
      <w:lang w:val="en-US" w:eastAsia="en-US"/>
    </w:rPr>
  </w:style>
  <w:style w:type="character" w:customStyle="1" w:styleId="FooterChar">
    <w:name w:val="Footer Char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1">
    <w:name w:val="Footer Char1"/>
    <w:link w:val="Footer"/>
    <w:uiPriority w:val="99"/>
    <w:semiHidden/>
    <w:locked/>
    <w:rsid w:val="005561C1"/>
    <w:rPr>
      <w:rFonts w:ascii="Times New Roman" w:hAnsi="Times New Roman"/>
      <w:sz w:val="20"/>
    </w:rPr>
  </w:style>
  <w:style w:type="character" w:styleId="Hyperlink">
    <w:name w:val="Hyperlink"/>
    <w:uiPriority w:val="99"/>
    <w:semiHidden/>
    <w:rsid w:val="005561C1"/>
    <w:rPr>
      <w:rFonts w:cs="Times New Roman"/>
      <w:color w:val="0000FF"/>
      <w:u w:val="single"/>
    </w:rPr>
  </w:style>
  <w:style w:type="paragraph" w:styleId="Header">
    <w:name w:val="header"/>
    <w:aliases w:val="h,Header Char Char Char Char,Header Char Char Char,Header Char Char"/>
    <w:basedOn w:val="Normal"/>
    <w:link w:val="HeaderChar1"/>
    <w:uiPriority w:val="99"/>
    <w:rsid w:val="002919C1"/>
    <w:pPr>
      <w:tabs>
        <w:tab w:val="center" w:pos="4844"/>
        <w:tab w:val="right" w:pos="9689"/>
      </w:tabs>
    </w:pPr>
    <w:rPr>
      <w:rFonts w:eastAsia="Times New Roman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1">
    <w:name w:val="Header Char1"/>
    <w:aliases w:val="h Char1,Header Char Char Char Char Char1,Header Char Char Char Char2,Header Char Char Char2"/>
    <w:link w:val="Header"/>
    <w:uiPriority w:val="99"/>
    <w:locked/>
    <w:rsid w:val="002919C1"/>
    <w:rPr>
      <w:rFonts w:ascii="Times New Roman" w:hAnsi="Times New Roman"/>
      <w:sz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5D23F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43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">
    <w:name w:val="norm"/>
    <w:basedOn w:val="Normal"/>
    <w:link w:val="normChar"/>
    <w:uiPriority w:val="99"/>
    <w:rsid w:val="00022CF2"/>
    <w:pPr>
      <w:spacing w:line="480" w:lineRule="auto"/>
      <w:ind w:firstLine="709"/>
      <w:jc w:val="both"/>
    </w:pPr>
    <w:rPr>
      <w:rFonts w:ascii="Arial Armenian" w:eastAsia="Times New Roman" w:hAnsi="Arial Armenian"/>
      <w:noProof/>
      <w:sz w:val="22"/>
      <w:szCs w:val="20"/>
      <w:lang w:val="hy-AM" w:eastAsia="en-US"/>
    </w:rPr>
  </w:style>
  <w:style w:type="character" w:customStyle="1" w:styleId="normChar">
    <w:name w:val="norm Char"/>
    <w:link w:val="norm"/>
    <w:uiPriority w:val="99"/>
    <w:locked/>
    <w:rsid w:val="00022CF2"/>
    <w:rPr>
      <w:rFonts w:ascii="Arial Armenian" w:hAnsi="Arial Armenian"/>
      <w:noProof/>
      <w:sz w:val="22"/>
      <w:lang w:val="hy-AM"/>
    </w:rPr>
  </w:style>
  <w:style w:type="paragraph" w:styleId="BodyText3">
    <w:name w:val="Body Text 3"/>
    <w:basedOn w:val="Normal"/>
    <w:link w:val="BodyText3Char1"/>
    <w:uiPriority w:val="99"/>
    <w:rsid w:val="00B73474"/>
    <w:pPr>
      <w:spacing w:after="120"/>
    </w:pPr>
    <w:rPr>
      <w:rFonts w:ascii="Arial Armenian" w:eastAsia="Times New Roman" w:hAnsi="Arial Armenian"/>
      <w:sz w:val="16"/>
      <w:szCs w:val="20"/>
      <w:lang w:val="en-US" w:eastAsia="en-US"/>
    </w:rPr>
  </w:style>
  <w:style w:type="character" w:customStyle="1" w:styleId="BodyText3Char">
    <w:name w:val="Body Text 3 Char"/>
    <w:uiPriority w:val="99"/>
    <w:semiHidden/>
    <w:locked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B73474"/>
    <w:rPr>
      <w:rFonts w:ascii="Arial Armenian" w:hAnsi="Arial Armenian"/>
      <w:sz w:val="16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6D24AF"/>
    <w:pPr>
      <w:spacing w:after="120"/>
    </w:pPr>
    <w:rPr>
      <w:rFonts w:eastAsia="Times New Roman"/>
      <w:szCs w:val="20"/>
    </w:rPr>
  </w:style>
  <w:style w:type="character" w:customStyle="1" w:styleId="BodyTextChar">
    <w:name w:val="Body Text Char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6D24AF"/>
    <w:rPr>
      <w:rFonts w:ascii="Times New Roman" w:hAnsi="Times New Roman"/>
      <w:sz w:val="24"/>
      <w:lang w:val="ru-RU" w:eastAsia="ru-RU"/>
    </w:rPr>
  </w:style>
  <w:style w:type="character" w:styleId="Emphasis">
    <w:name w:val="Emphasis"/>
    <w:uiPriority w:val="20"/>
    <w:qFormat/>
    <w:rsid w:val="008F4E3B"/>
    <w:rPr>
      <w:rFonts w:cs="Times New Roman"/>
      <w:i/>
    </w:rPr>
  </w:style>
  <w:style w:type="character" w:styleId="Strong">
    <w:name w:val="Strong"/>
    <w:uiPriority w:val="22"/>
    <w:qFormat/>
    <w:rsid w:val="008F4E3B"/>
    <w:rPr>
      <w:rFonts w:cs="Times New Roman"/>
      <w:b/>
    </w:rPr>
  </w:style>
  <w:style w:type="paragraph" w:customStyle="1" w:styleId="mechtex">
    <w:name w:val="mechtex"/>
    <w:basedOn w:val="Normal"/>
    <w:link w:val="mechtexChar"/>
    <w:uiPriority w:val="99"/>
    <w:rsid w:val="007E72AF"/>
    <w:pPr>
      <w:jc w:val="center"/>
    </w:pPr>
    <w:rPr>
      <w:rFonts w:ascii="Arial Armenian" w:eastAsia="Times New Rom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7E72AF"/>
    <w:rPr>
      <w:rFonts w:ascii="Arial Armenian" w:hAnsi="Arial Armenian"/>
      <w:sz w:val="22"/>
      <w:lang w:eastAsia="ru-RU"/>
    </w:rPr>
  </w:style>
  <w:style w:type="paragraph" w:customStyle="1" w:styleId="Default">
    <w:name w:val="Default"/>
    <w:uiPriority w:val="99"/>
    <w:rsid w:val="005F3D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93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863"/>
    <w:rPr>
      <w:rFonts w:ascii="Times New Roman" w:hAnsi="Times New Roman"/>
      <w:sz w:val="0"/>
      <w:szCs w:val="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943B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943B64"/>
    <w:rPr>
      <w:rFonts w:eastAsia="Arial Unicode MS" w:cs="Times New Roman"/>
      <w:lang w:val="en-US" w:eastAsia="en-US" w:bidi="ar-SA"/>
    </w:rPr>
  </w:style>
  <w:style w:type="character" w:styleId="CommentReference">
    <w:name w:val="annotation reference"/>
    <w:uiPriority w:val="99"/>
    <w:semiHidden/>
    <w:rsid w:val="00943B6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6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eastAsia="Calibri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6B9"/>
    <w:rPr>
      <w:rFonts w:ascii="Times New Roman" w:eastAsia="Arial Unicode MS" w:hAnsi="Times New Roman" w:cs="Times New Roman"/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A9D0-9E74-4146-8F5F-FD33CA49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Administrator</dc:creator>
  <cp:keywords>https:/mul2-edu.gov.am/tasks/1771030/oneclick?token=31edab1cfd2c15285c8b692a7569fd14</cp:keywords>
  <dc:description/>
  <cp:lastModifiedBy>User</cp:lastModifiedBy>
  <cp:revision>31</cp:revision>
  <cp:lastPrinted>2019-06-13T11:03:00Z</cp:lastPrinted>
  <dcterms:created xsi:type="dcterms:W3CDTF">2025-05-08T05:08:00Z</dcterms:created>
  <dcterms:modified xsi:type="dcterms:W3CDTF">2025-05-23T06:37:00Z</dcterms:modified>
</cp:coreProperties>
</file>