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15D8" w14:textId="7AC1A173" w:rsidR="009576B4" w:rsidRPr="00EC49B0" w:rsidRDefault="00FA1DDD" w:rsidP="00FD2AB5">
      <w:pPr>
        <w:pStyle w:val="600"/>
        <w:tabs>
          <w:tab w:val="right" w:pos="7365"/>
        </w:tabs>
        <w:rPr>
          <w:rFonts w:ascii="GHEA Grapalat" w:hAnsi="GHEA Grapalat"/>
        </w:rPr>
      </w:pPr>
      <w:r w:rsidRPr="00EC49B0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81B80A" wp14:editId="509838A3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263" y="20400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CB76B" w14:textId="77777777" w:rsidR="00A3478D" w:rsidRPr="002D4164" w:rsidRDefault="002D4164" w:rsidP="008D6865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1B80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08pt;margin-top:10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" stroked="f">
                <v:textbox>
                  <w:txbxContent>
                    <w:p w14:paraId="6B1CB76B" w14:textId="77777777" w:rsidR="00A3478D" w:rsidRPr="002D4164" w:rsidRDefault="002D4164" w:rsidP="008D6865">
                      <w:pP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19CD">
        <w:rPr>
          <w:rFonts w:ascii="GHEA Grapalat" w:hAnsi="GHEA Grapalat"/>
          <w:noProof/>
        </w:rPr>
        <w:object w:dxaOrig="1440" w:dyaOrig="1440" w14:anchorId="297E27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0.75pt;margin-top:17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809510139" r:id="rId9"/>
        </w:object>
      </w:r>
      <w:r w:rsidR="00FD2AB5" w:rsidRPr="00EC49B0">
        <w:rPr>
          <w:rFonts w:ascii="GHEA Grapalat" w:hAnsi="GHEA Grapalat"/>
        </w:rPr>
        <w:tab/>
      </w:r>
    </w:p>
    <w:p w14:paraId="76A6AE98" w14:textId="77777777" w:rsidR="009576B4" w:rsidRPr="00EC49B0" w:rsidRDefault="009576B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73850715" w14:textId="77777777" w:rsidR="00AA552F" w:rsidRPr="00EC49B0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516DB939" w14:textId="77777777" w:rsidR="00AA552F" w:rsidRPr="00EC49B0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79679EA3" w14:textId="77777777" w:rsidR="007D45EE" w:rsidRPr="00EC49B0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173DD8BD" w14:textId="77777777" w:rsidR="007D45EE" w:rsidRPr="00EC49B0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3AB09883" w14:textId="77777777" w:rsidR="00D2701F" w:rsidRPr="00EC49B0" w:rsidRDefault="00D2701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14:paraId="23D7A8DE" w14:textId="77777777" w:rsidR="00331C62" w:rsidRPr="00EC49B0" w:rsidRDefault="00331C62" w:rsidP="00331C62">
      <w:pPr>
        <w:pStyle w:val="voroshum"/>
        <w:spacing w:before="0"/>
        <w:rPr>
          <w:rFonts w:ascii="GHEA Grapalat" w:hAnsi="GHEA Grapalat"/>
        </w:rPr>
      </w:pPr>
      <w:r w:rsidRPr="00EC49B0">
        <w:rPr>
          <w:rFonts w:ascii="GHEA Grapalat" w:hAnsi="GHEA Grapalat"/>
        </w:rPr>
        <w:t>ՀԱՅԱՍՏԱՆԻ ՀԱՆՐԱՊԵՏՈՒԹՅԱՆ</w:t>
      </w:r>
      <w:r w:rsidRPr="00EC49B0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237606DF" w14:textId="77777777" w:rsidR="00331C62" w:rsidRPr="00EC49B0" w:rsidRDefault="00331C62" w:rsidP="00421667">
      <w:pPr>
        <w:pStyle w:val="voroshum2"/>
        <w:rPr>
          <w:rFonts w:ascii="GHEA Grapalat" w:hAnsi="GHEA Grapalat"/>
        </w:rPr>
      </w:pPr>
      <w:r w:rsidRPr="00EC49B0">
        <w:rPr>
          <w:rFonts w:ascii="GHEA Grapalat" w:hAnsi="GHEA Grapalat"/>
        </w:rPr>
        <w:t>Ո Ր Ո Շ ՈՒ Մ</w:t>
      </w:r>
    </w:p>
    <w:p w14:paraId="01F251A9" w14:textId="77777777" w:rsidR="0009614A" w:rsidRPr="00EC49B0" w:rsidRDefault="0009614A" w:rsidP="00421667">
      <w:pPr>
        <w:pStyle w:val="voroshum2"/>
        <w:rPr>
          <w:rFonts w:ascii="GHEA Grapalat" w:hAnsi="GHEA Grapalat"/>
          <w:sz w:val="2"/>
        </w:rPr>
      </w:pPr>
    </w:p>
    <w:p w14:paraId="48338029" w14:textId="11A05B30" w:rsidR="00331C62" w:rsidRPr="00EC49B0" w:rsidRDefault="00F00BE8" w:rsidP="00331C62">
      <w:pPr>
        <w:pStyle w:val="data"/>
        <w:rPr>
          <w:rFonts w:ascii="GHEA Grapalat" w:hAnsi="GHEA Grapalat"/>
          <w:lang w:val="af-ZA"/>
        </w:rPr>
      </w:pPr>
      <w:r w:rsidRPr="00EC49B0">
        <w:rPr>
          <w:rFonts w:ascii="GHEA Grapalat" w:hAnsi="GHEA Grapalat"/>
          <w:lang w:val="hy-AM"/>
        </w:rPr>
        <w:t>-------------------</w:t>
      </w:r>
      <w:r w:rsidR="00331C62" w:rsidRPr="00EC49B0">
        <w:rPr>
          <w:rFonts w:ascii="GHEA Grapalat" w:hAnsi="GHEA Grapalat"/>
          <w:lang w:val="hy-AM"/>
        </w:rPr>
        <w:t xml:space="preserve"> 202</w:t>
      </w:r>
      <w:r w:rsidR="006939B0" w:rsidRPr="00EC49B0">
        <w:rPr>
          <w:rFonts w:ascii="GHEA Grapalat" w:hAnsi="GHEA Grapalat"/>
          <w:lang w:val="hy-AM"/>
        </w:rPr>
        <w:t>5</w:t>
      </w:r>
      <w:r w:rsidR="00331C62" w:rsidRPr="00EC49B0">
        <w:rPr>
          <w:rFonts w:ascii="GHEA Grapalat" w:hAnsi="GHEA Grapalat"/>
          <w:lang w:val="hy-AM"/>
        </w:rPr>
        <w:t xml:space="preserve"> թվականի N</w:t>
      </w:r>
      <w:r w:rsidRPr="00EC49B0">
        <w:rPr>
          <w:rFonts w:ascii="GHEA Grapalat" w:hAnsi="GHEA Grapalat"/>
          <w:lang w:val="hy-AM"/>
        </w:rPr>
        <w:t>---</w:t>
      </w:r>
      <w:r w:rsidR="00331C62" w:rsidRPr="00EC49B0">
        <w:rPr>
          <w:rFonts w:ascii="GHEA Grapalat" w:hAnsi="GHEA Grapalat"/>
          <w:lang w:val="hy-AM"/>
        </w:rPr>
        <w:t xml:space="preserve">-Ն </w:t>
      </w:r>
    </w:p>
    <w:p w14:paraId="7AC86E79" w14:textId="3F76CEA6" w:rsidR="00331C62" w:rsidRPr="00EC49B0" w:rsidRDefault="00331C62" w:rsidP="00F238A9">
      <w:pPr>
        <w:pStyle w:val="voroshmananvanum"/>
        <w:spacing w:after="360"/>
        <w:rPr>
          <w:rFonts w:ascii="GHEA Grapalat" w:hAnsi="GHEA Grapalat"/>
        </w:rPr>
      </w:pPr>
      <w:r w:rsidRPr="00EC49B0">
        <w:rPr>
          <w:rFonts w:ascii="GHEA Grapalat" w:hAnsi="GHEA Grapalat"/>
        </w:rPr>
        <w:t>ՀԱՅԱՍՏԱՆԻ ՀԱՆՐԱՊԵՏՈՒԹՅԱՆ ՀԱՆՐԱՅԻՆ ԾԱՌԱՅՈՒԹՅՈՒՆՆԵՐԸ ԿԱՐԳԱՎՈՐՈՂ ՀԱՆՁՆԱԺՈՂՈՎԻ 20</w:t>
      </w:r>
      <w:r w:rsidR="00BC7215" w:rsidRPr="00EC49B0">
        <w:rPr>
          <w:rFonts w:ascii="GHEA Grapalat" w:hAnsi="GHEA Grapalat"/>
          <w:lang w:val="hy-AM"/>
        </w:rPr>
        <w:t>23</w:t>
      </w:r>
      <w:r w:rsidRPr="00EC49B0">
        <w:rPr>
          <w:rFonts w:ascii="GHEA Grapalat" w:hAnsi="GHEA Grapalat"/>
        </w:rPr>
        <w:t xml:space="preserve"> ԹՎԱԿԱՆԻ </w:t>
      </w:r>
      <w:r w:rsidR="00BC7215" w:rsidRPr="00EC49B0">
        <w:rPr>
          <w:rFonts w:ascii="GHEA Grapalat" w:hAnsi="GHEA Grapalat"/>
          <w:lang w:val="hy-AM"/>
        </w:rPr>
        <w:t>ՀՈԿՏԵՄԲԵՐ</w:t>
      </w:r>
      <w:r w:rsidRPr="00EC49B0">
        <w:rPr>
          <w:rFonts w:ascii="GHEA Grapalat" w:hAnsi="GHEA Grapalat"/>
          <w:lang w:val="hy-AM"/>
        </w:rPr>
        <w:t>Ի</w:t>
      </w:r>
      <w:r w:rsidRPr="00EC49B0">
        <w:rPr>
          <w:rFonts w:ascii="GHEA Grapalat" w:hAnsi="GHEA Grapalat"/>
        </w:rPr>
        <w:t xml:space="preserve"> 2</w:t>
      </w:r>
      <w:r w:rsidR="00112711" w:rsidRPr="00EC49B0">
        <w:rPr>
          <w:rFonts w:ascii="GHEA Grapalat" w:hAnsi="GHEA Grapalat"/>
        </w:rPr>
        <w:t>5</w:t>
      </w:r>
      <w:r w:rsidRPr="00EC49B0">
        <w:rPr>
          <w:rFonts w:ascii="GHEA Grapalat" w:hAnsi="GHEA Grapalat"/>
        </w:rPr>
        <w:t>-Ի N</w:t>
      </w:r>
      <w:r w:rsidR="00BC7215" w:rsidRPr="00EC49B0">
        <w:rPr>
          <w:rFonts w:ascii="GHEA Grapalat" w:hAnsi="GHEA Grapalat"/>
          <w:lang w:val="hy-AM"/>
        </w:rPr>
        <w:t>367</w:t>
      </w:r>
      <w:r w:rsidR="005A07FA" w:rsidRPr="00EC49B0">
        <w:rPr>
          <w:rFonts w:ascii="GHEA Grapalat" w:hAnsi="GHEA Grapalat"/>
        </w:rPr>
        <w:t>-</w:t>
      </w:r>
      <w:r w:rsidRPr="00EC49B0">
        <w:rPr>
          <w:rFonts w:ascii="GHEA Grapalat" w:hAnsi="GHEA Grapalat"/>
        </w:rPr>
        <w:t xml:space="preserve">Ն ՈՐՈՇՄԱՆ ՄԵՋ </w:t>
      </w:r>
      <w:r w:rsidR="006A64D8" w:rsidRPr="00505388">
        <w:rPr>
          <w:rFonts w:ascii="GHEA Grapalat" w:hAnsi="GHEA Grapalat"/>
        </w:rPr>
        <w:t>ՓՈՓՈԽՈՒԹՅՈՒՆ</w:t>
      </w:r>
      <w:r w:rsidR="006A64D8" w:rsidRPr="00505388">
        <w:rPr>
          <w:rFonts w:ascii="GHEA Grapalat" w:hAnsi="GHEA Grapalat"/>
          <w:lang w:val="hy-AM"/>
        </w:rPr>
        <w:t xml:space="preserve">ՆԵՐ </w:t>
      </w:r>
      <w:r w:rsidR="006A64D8" w:rsidRPr="00505388">
        <w:rPr>
          <w:rFonts w:ascii="GHEA Grapalat" w:hAnsi="GHEA Grapalat"/>
        </w:rPr>
        <w:t xml:space="preserve"> </w:t>
      </w:r>
      <w:r w:rsidR="006A64D8" w:rsidRPr="00505388">
        <w:rPr>
          <w:rFonts w:ascii="GHEA Grapalat" w:hAnsi="GHEA Grapalat"/>
          <w:lang w:val="hy-AM"/>
        </w:rPr>
        <w:t>ԵՎ</w:t>
      </w:r>
      <w:r w:rsidR="006A64D8" w:rsidRPr="00505388">
        <w:rPr>
          <w:rFonts w:ascii="GHEA Grapalat" w:hAnsi="GHEA Grapalat"/>
        </w:rPr>
        <w:t xml:space="preserve"> </w:t>
      </w:r>
      <w:r w:rsidR="00FB22FD" w:rsidRPr="00505388">
        <w:rPr>
          <w:rFonts w:ascii="GHEA Grapalat" w:hAnsi="GHEA Grapalat"/>
        </w:rPr>
        <w:t>ԼՐԱՑՈՒՄ</w:t>
      </w:r>
      <w:r w:rsidR="00FB22FD" w:rsidRPr="00505388">
        <w:rPr>
          <w:rFonts w:ascii="GHEA Grapalat" w:hAnsi="GHEA Grapalat"/>
          <w:lang w:val="hy-AM"/>
        </w:rPr>
        <w:t xml:space="preserve"> </w:t>
      </w:r>
      <w:r w:rsidRPr="00EC49B0">
        <w:rPr>
          <w:rFonts w:ascii="GHEA Grapalat" w:hAnsi="GHEA Grapalat"/>
        </w:rPr>
        <w:t xml:space="preserve">ԿԱՏԱՐԵԼՈՒ </w:t>
      </w:r>
      <w:r w:rsidR="004C0399" w:rsidRPr="00EC49B0">
        <w:rPr>
          <w:rFonts w:ascii="GHEA Grapalat" w:hAnsi="GHEA Grapalat"/>
        </w:rPr>
        <w:t>ՄԱՍԻՆ</w:t>
      </w:r>
    </w:p>
    <w:p w14:paraId="76431708" w14:textId="77777777" w:rsidR="00331C62" w:rsidRPr="00EC49B0" w:rsidRDefault="00331C62" w:rsidP="009124D0">
      <w:pPr>
        <w:pStyle w:val="voroshmanbody"/>
        <w:spacing w:line="324" w:lineRule="auto"/>
        <w:rPr>
          <w:rFonts w:ascii="GHEA Grapalat" w:hAnsi="GHEA Grapalat"/>
        </w:rPr>
      </w:pPr>
      <w:proofErr w:type="spellStart"/>
      <w:r w:rsidRPr="00EC49B0">
        <w:rPr>
          <w:rFonts w:ascii="GHEA Grapalat" w:hAnsi="GHEA Grapalat"/>
          <w:lang w:val="en-US"/>
        </w:rPr>
        <w:t>Հիմք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ընդունելով</w:t>
      </w:r>
      <w:proofErr w:type="spellEnd"/>
      <w:r w:rsidRPr="00EC49B0">
        <w:rPr>
          <w:rFonts w:ascii="GHEA Grapalat" w:hAnsi="GHEA Grapalat"/>
        </w:rPr>
        <w:t xml:space="preserve"> «</w:t>
      </w:r>
      <w:proofErr w:type="spellStart"/>
      <w:r w:rsidRPr="00EC49B0">
        <w:rPr>
          <w:rFonts w:ascii="GHEA Grapalat" w:hAnsi="GHEA Grapalat"/>
          <w:lang w:val="en-US"/>
        </w:rPr>
        <w:t>Նորմատիվ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իրավական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ակտերի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մասին</w:t>
      </w:r>
      <w:proofErr w:type="spellEnd"/>
      <w:r w:rsidRPr="00EC49B0">
        <w:rPr>
          <w:rFonts w:ascii="GHEA Grapalat" w:hAnsi="GHEA Grapalat"/>
        </w:rPr>
        <w:t xml:space="preserve">» </w:t>
      </w:r>
      <w:proofErr w:type="spellStart"/>
      <w:r w:rsidRPr="00EC49B0">
        <w:rPr>
          <w:rFonts w:ascii="GHEA Grapalat" w:hAnsi="GHEA Grapalat"/>
          <w:lang w:val="en-US"/>
        </w:rPr>
        <w:t>օրենքի</w:t>
      </w:r>
      <w:proofErr w:type="spellEnd"/>
      <w:r w:rsidRPr="00EC49B0">
        <w:rPr>
          <w:rFonts w:ascii="GHEA Grapalat" w:hAnsi="GHEA Grapalat"/>
        </w:rPr>
        <w:t xml:space="preserve"> 33-</w:t>
      </w:r>
      <w:proofErr w:type="spellStart"/>
      <w:r w:rsidRPr="00EC49B0">
        <w:rPr>
          <w:rFonts w:ascii="GHEA Grapalat" w:hAnsi="GHEA Grapalat"/>
          <w:lang w:val="en-US"/>
        </w:rPr>
        <w:t>րդ</w:t>
      </w:r>
      <w:proofErr w:type="spellEnd"/>
      <w:r w:rsidRPr="00EC49B0">
        <w:rPr>
          <w:rFonts w:ascii="GHEA Grapalat" w:hAnsi="GHEA Grapalat"/>
        </w:rPr>
        <w:t xml:space="preserve"> </w:t>
      </w:r>
      <w:r w:rsidRPr="00EC49B0">
        <w:rPr>
          <w:rFonts w:ascii="GHEA Grapalat" w:hAnsi="GHEA Grapalat"/>
          <w:lang w:val="en-US"/>
        </w:rPr>
        <w:t>և</w:t>
      </w:r>
      <w:r w:rsidRPr="00EC49B0">
        <w:rPr>
          <w:rFonts w:ascii="GHEA Grapalat" w:hAnsi="GHEA Grapalat"/>
        </w:rPr>
        <w:t xml:space="preserve"> 34-</w:t>
      </w:r>
      <w:proofErr w:type="spellStart"/>
      <w:r w:rsidRPr="00EC49B0">
        <w:rPr>
          <w:rFonts w:ascii="GHEA Grapalat" w:hAnsi="GHEA Grapalat"/>
          <w:lang w:val="en-US"/>
        </w:rPr>
        <w:t>րդ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հոդվածները</w:t>
      </w:r>
      <w:proofErr w:type="spellEnd"/>
      <w:r w:rsidRPr="00EC49B0">
        <w:rPr>
          <w:rFonts w:ascii="GHEA Grapalat" w:hAnsi="GHEA Grapalat"/>
          <w:lang w:val="en-US"/>
        </w:rPr>
        <w:t>՝</w:t>
      </w:r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Հայաստանի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Հանրապետության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հանրային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ծառայությունները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կարգավորող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lang w:val="en-US"/>
        </w:rPr>
        <w:t>հանձնաժողովը</w:t>
      </w:r>
      <w:proofErr w:type="spellEnd"/>
      <w:r w:rsidRPr="00EC49B0">
        <w:rPr>
          <w:rFonts w:ascii="GHEA Grapalat" w:hAnsi="GHEA Grapalat"/>
        </w:rPr>
        <w:t xml:space="preserve"> </w:t>
      </w:r>
      <w:proofErr w:type="spellStart"/>
      <w:r w:rsidRPr="00EC49B0">
        <w:rPr>
          <w:rFonts w:ascii="GHEA Grapalat" w:hAnsi="GHEA Grapalat"/>
          <w:b/>
          <w:lang w:val="en-US"/>
        </w:rPr>
        <w:t>որոշում</w:t>
      </w:r>
      <w:proofErr w:type="spellEnd"/>
      <w:r w:rsidRPr="00EC49B0">
        <w:rPr>
          <w:rFonts w:ascii="GHEA Grapalat" w:hAnsi="GHEA Grapalat"/>
          <w:b/>
        </w:rPr>
        <w:t xml:space="preserve"> </w:t>
      </w:r>
      <w:r w:rsidRPr="00EC49B0">
        <w:rPr>
          <w:rFonts w:ascii="GHEA Grapalat" w:hAnsi="GHEA Grapalat"/>
          <w:b/>
          <w:lang w:val="en-US"/>
        </w:rPr>
        <w:t>է</w:t>
      </w:r>
      <w:r w:rsidRPr="00EC49B0">
        <w:rPr>
          <w:rFonts w:ascii="GHEA Grapalat" w:hAnsi="GHEA Grapalat"/>
          <w:b/>
        </w:rPr>
        <w:t>.</w:t>
      </w:r>
    </w:p>
    <w:p w14:paraId="06D79083" w14:textId="445D2183" w:rsidR="00025B33" w:rsidRPr="00EC49B0" w:rsidRDefault="00331C62" w:rsidP="009124D0">
      <w:pPr>
        <w:pStyle w:val="EnvelopeReturn"/>
        <w:numPr>
          <w:ilvl w:val="0"/>
          <w:numId w:val="12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EC49B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49B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49B0">
        <w:rPr>
          <w:rFonts w:ascii="GHEA Grapalat" w:hAnsi="GHEA Grapalat"/>
          <w:sz w:val="24"/>
          <w:szCs w:val="24"/>
        </w:rPr>
        <w:t>հանրային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49B0">
        <w:rPr>
          <w:rFonts w:ascii="GHEA Grapalat" w:hAnsi="GHEA Grapalat"/>
          <w:sz w:val="24"/>
          <w:szCs w:val="24"/>
        </w:rPr>
        <w:t>ծառայությունները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49B0">
        <w:rPr>
          <w:rFonts w:ascii="GHEA Grapalat" w:hAnsi="GHEA Grapalat"/>
          <w:sz w:val="24"/>
          <w:szCs w:val="24"/>
        </w:rPr>
        <w:t>կարգավորող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49B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20</w:t>
      </w:r>
      <w:r w:rsidR="00BC7215" w:rsidRPr="00EC49B0">
        <w:rPr>
          <w:rFonts w:ascii="GHEA Grapalat" w:hAnsi="GHEA Grapalat"/>
          <w:sz w:val="24"/>
          <w:szCs w:val="24"/>
          <w:lang w:val="hy-AM"/>
        </w:rPr>
        <w:t>23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49B0">
        <w:rPr>
          <w:rFonts w:ascii="GHEA Grapalat" w:hAnsi="GHEA Grapalat"/>
          <w:sz w:val="24"/>
          <w:szCs w:val="24"/>
        </w:rPr>
        <w:t>թվականի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r w:rsidR="00BC7215" w:rsidRPr="00EC49B0">
        <w:rPr>
          <w:rFonts w:ascii="GHEA Grapalat" w:hAnsi="GHEA Grapalat"/>
          <w:sz w:val="24"/>
          <w:szCs w:val="24"/>
          <w:lang w:val="hy-AM"/>
        </w:rPr>
        <w:t>հոկտեմբեր</w:t>
      </w:r>
      <w:r w:rsidRPr="00EC49B0">
        <w:rPr>
          <w:rFonts w:ascii="GHEA Grapalat" w:hAnsi="GHEA Grapalat"/>
          <w:sz w:val="24"/>
          <w:szCs w:val="24"/>
        </w:rPr>
        <w:t>ի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2</w:t>
      </w:r>
      <w:r w:rsidR="00112711" w:rsidRPr="00EC49B0">
        <w:rPr>
          <w:rFonts w:ascii="GHEA Grapalat" w:hAnsi="GHEA Grapalat"/>
          <w:sz w:val="24"/>
          <w:szCs w:val="24"/>
          <w:lang w:val="af-ZA"/>
        </w:rPr>
        <w:t>5</w:t>
      </w:r>
      <w:r w:rsidRPr="00EC49B0">
        <w:rPr>
          <w:rFonts w:ascii="GHEA Grapalat" w:hAnsi="GHEA Grapalat"/>
          <w:sz w:val="24"/>
          <w:szCs w:val="24"/>
          <w:lang w:val="af-ZA"/>
        </w:rPr>
        <w:t>-</w:t>
      </w:r>
      <w:r w:rsidRPr="00EC49B0">
        <w:rPr>
          <w:rFonts w:ascii="GHEA Grapalat" w:hAnsi="GHEA Grapalat"/>
          <w:sz w:val="24"/>
          <w:szCs w:val="24"/>
        </w:rPr>
        <w:t>ի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«</w:t>
      </w:r>
      <w:r w:rsidR="00BC7215" w:rsidRPr="00EC49B0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անրային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հաղորդակցության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ծառայություններ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մատուցողների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կողմից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բաժանորդային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պայմանագրերի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լրացումները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հրապարակելու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դրանց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վերաբերյալ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բաժանորդներին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ծանուցելու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r w:rsidR="00C94856" w:rsidRPr="00EC49B0">
        <w:rPr>
          <w:rFonts w:ascii="GHEA Grapalat" w:hAnsi="GHEA Grapalat"/>
          <w:sz w:val="24"/>
          <w:szCs w:val="24"/>
          <w:lang w:val="hy-AM"/>
        </w:rPr>
        <w:t>և</w:t>
      </w:r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փաստաթղթերն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արխիվացնելու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r w:rsidR="00C94856" w:rsidRPr="00EC49B0">
        <w:rPr>
          <w:rFonts w:ascii="GHEA Grapalat" w:hAnsi="GHEA Grapalat"/>
          <w:sz w:val="24"/>
          <w:szCs w:val="24"/>
          <w:lang w:val="hy-AM"/>
        </w:rPr>
        <w:t>և</w:t>
      </w:r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պահպանելու</w:t>
      </w:r>
      <w:proofErr w:type="spellEnd"/>
      <w:r w:rsidR="00BC7215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C7215" w:rsidRPr="00EC49B0">
        <w:rPr>
          <w:rFonts w:ascii="GHEA Grapalat" w:hAnsi="GHEA Grapalat"/>
          <w:sz w:val="24"/>
          <w:szCs w:val="24"/>
        </w:rPr>
        <w:t>մասին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>» N</w:t>
      </w:r>
      <w:r w:rsidR="00BC7215" w:rsidRPr="00EC49B0">
        <w:rPr>
          <w:rFonts w:ascii="GHEA Grapalat" w:hAnsi="GHEA Grapalat"/>
          <w:sz w:val="24"/>
          <w:szCs w:val="24"/>
          <w:lang w:val="hy-AM"/>
        </w:rPr>
        <w:t>367</w:t>
      </w:r>
      <w:r w:rsidR="005A07FA" w:rsidRPr="00EC49B0">
        <w:rPr>
          <w:rFonts w:ascii="GHEA Grapalat" w:hAnsi="GHEA Grapalat"/>
          <w:sz w:val="24"/>
          <w:szCs w:val="24"/>
          <w:lang w:val="af-ZA"/>
        </w:rPr>
        <w:t>-</w:t>
      </w:r>
      <w:r w:rsidRPr="00EC49B0">
        <w:rPr>
          <w:rFonts w:ascii="GHEA Grapalat" w:hAnsi="GHEA Grapalat"/>
          <w:sz w:val="24"/>
          <w:szCs w:val="24"/>
        </w:rPr>
        <w:t>Ն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49B0">
        <w:rPr>
          <w:rFonts w:ascii="GHEA Grapalat" w:hAnsi="GHEA Grapalat"/>
          <w:sz w:val="24"/>
          <w:szCs w:val="24"/>
        </w:rPr>
        <w:t>որոշման</w:t>
      </w:r>
      <w:proofErr w:type="spellEnd"/>
      <w:r w:rsidRPr="00EC49B0">
        <w:rPr>
          <w:rFonts w:ascii="GHEA Grapalat" w:hAnsi="GHEA Grapalat"/>
          <w:sz w:val="24"/>
          <w:szCs w:val="24"/>
          <w:lang w:val="hy-AM"/>
        </w:rPr>
        <w:t xml:space="preserve"> (այսուհետ՝ Որոշում)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49B0">
        <w:rPr>
          <w:rFonts w:ascii="GHEA Grapalat" w:hAnsi="GHEA Grapalat"/>
          <w:sz w:val="24"/>
          <w:szCs w:val="24"/>
        </w:rPr>
        <w:t>մեջ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49B0">
        <w:rPr>
          <w:rFonts w:ascii="GHEA Grapalat" w:hAnsi="GHEA Grapalat"/>
          <w:sz w:val="24"/>
          <w:szCs w:val="24"/>
        </w:rPr>
        <w:t>կատարել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49B0">
        <w:rPr>
          <w:rFonts w:ascii="GHEA Grapalat" w:hAnsi="GHEA Grapalat"/>
          <w:sz w:val="24"/>
          <w:szCs w:val="24"/>
        </w:rPr>
        <w:t>հետևյալ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05388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505388" w:rsidRPr="00505388">
        <w:rPr>
          <w:rFonts w:ascii="GHEA Grapalat" w:hAnsi="GHEA Grapalat"/>
          <w:sz w:val="24"/>
          <w:szCs w:val="24"/>
          <w:lang w:val="hy-AM"/>
        </w:rPr>
        <w:t>ներ</w:t>
      </w:r>
      <w:r w:rsidRPr="00505388">
        <w:rPr>
          <w:rFonts w:ascii="GHEA Grapalat" w:hAnsi="GHEA Grapalat"/>
          <w:sz w:val="24"/>
          <w:szCs w:val="24"/>
        </w:rPr>
        <w:t>ը</w:t>
      </w:r>
      <w:r w:rsidR="00505388" w:rsidRPr="00505388">
        <w:rPr>
          <w:rFonts w:ascii="GHEA Grapalat" w:hAnsi="GHEA Grapalat"/>
          <w:sz w:val="24"/>
          <w:szCs w:val="24"/>
          <w:lang w:val="hy-AM"/>
        </w:rPr>
        <w:t xml:space="preserve"> և լրացումը</w:t>
      </w:r>
      <w:r w:rsidRPr="00505388">
        <w:rPr>
          <w:rFonts w:ascii="GHEA Grapalat" w:hAnsi="GHEA Grapalat"/>
          <w:sz w:val="24"/>
          <w:szCs w:val="24"/>
          <w:lang w:val="af-ZA"/>
        </w:rPr>
        <w:t>.</w:t>
      </w:r>
    </w:p>
    <w:p w14:paraId="16CF95C8" w14:textId="41A415E0" w:rsidR="00606A82" w:rsidRPr="00EC49B0" w:rsidRDefault="009A04AE" w:rsidP="009124D0">
      <w:pPr>
        <w:pStyle w:val="EnvelopeReturn"/>
        <w:numPr>
          <w:ilvl w:val="0"/>
          <w:numId w:val="13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EC49B0">
        <w:rPr>
          <w:rFonts w:ascii="GHEA Grapalat" w:hAnsi="GHEA Grapalat"/>
          <w:sz w:val="24"/>
          <w:szCs w:val="24"/>
          <w:lang w:val="hy-AM"/>
        </w:rPr>
        <w:t>Ո</w:t>
      </w:r>
      <w:r w:rsidR="00606A82" w:rsidRPr="00EC49B0">
        <w:rPr>
          <w:rFonts w:ascii="GHEA Grapalat" w:hAnsi="GHEA Grapalat"/>
          <w:sz w:val="24"/>
          <w:szCs w:val="24"/>
          <w:lang w:val="af-ZA"/>
        </w:rPr>
        <w:t>րոշման վերնագիրը շարադրել հետևյալ խմբագրությամբ</w:t>
      </w:r>
      <w:r w:rsidR="006A64D8">
        <w:rPr>
          <w:rFonts w:ascii="Cambria Math" w:hAnsi="Cambria Math"/>
          <w:sz w:val="24"/>
          <w:szCs w:val="24"/>
          <w:lang w:val="hy-AM"/>
        </w:rPr>
        <w:t>․</w:t>
      </w:r>
      <w:r w:rsidR="00606A82" w:rsidRPr="00EC49B0">
        <w:rPr>
          <w:rFonts w:ascii="GHEA Grapalat" w:hAnsi="GHEA Grapalat"/>
          <w:sz w:val="24"/>
          <w:szCs w:val="24"/>
          <w:lang w:val="af-ZA"/>
        </w:rPr>
        <w:t xml:space="preserve">  </w:t>
      </w:r>
    </w:p>
    <w:p w14:paraId="34B1E93B" w14:textId="4C6699F0" w:rsidR="00590A54" w:rsidRPr="00505388" w:rsidRDefault="00590A54" w:rsidP="009124D0">
      <w:pPr>
        <w:pStyle w:val="EnvelopeReturn"/>
        <w:spacing w:line="324" w:lineRule="auto"/>
        <w:ind w:left="106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EC49B0">
        <w:rPr>
          <w:rFonts w:ascii="GHEA Grapalat" w:hAnsi="GHEA Grapalat"/>
          <w:sz w:val="24"/>
          <w:szCs w:val="24"/>
          <w:lang w:val="af-ZA"/>
        </w:rPr>
        <w:t>«Հանրային էլեկտրոնային հաղորդակցության ծառայություններ</w:t>
      </w:r>
      <w:r w:rsidR="009124D0" w:rsidRPr="00EC49B0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EC49B0">
        <w:rPr>
          <w:rFonts w:ascii="GHEA Grapalat" w:hAnsi="GHEA Grapalat"/>
          <w:sz w:val="24"/>
          <w:szCs w:val="24"/>
          <w:lang w:val="af-ZA"/>
        </w:rPr>
        <w:t>մատուց</w:t>
      </w:r>
      <w:r w:rsidR="009124D0" w:rsidRPr="00EC49B0">
        <w:rPr>
          <w:rFonts w:ascii="GHEA Grapalat" w:hAnsi="GHEA Grapalat"/>
          <w:sz w:val="24"/>
          <w:szCs w:val="24"/>
          <w:lang w:val="hy-AM"/>
        </w:rPr>
        <w:t>ման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բաժանորդային պայմանագրերի փոփոխություններ</w:t>
      </w:r>
      <w:r w:rsidR="009124D0" w:rsidRPr="00EC49B0">
        <w:rPr>
          <w:rFonts w:ascii="GHEA Grapalat" w:hAnsi="GHEA Grapalat"/>
          <w:sz w:val="24"/>
          <w:szCs w:val="24"/>
          <w:lang w:val="hy-AM"/>
        </w:rPr>
        <w:t xml:space="preserve">ի և 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գործողության ժամկետի ավարտի վերաբերյալ բաժանորդներին </w:t>
      </w:r>
      <w:r w:rsidRPr="00505388">
        <w:rPr>
          <w:rFonts w:ascii="GHEA Grapalat" w:hAnsi="GHEA Grapalat"/>
          <w:sz w:val="24"/>
          <w:szCs w:val="24"/>
          <w:lang w:val="af-ZA"/>
        </w:rPr>
        <w:t xml:space="preserve">ծանուցելու </w:t>
      </w:r>
      <w:r w:rsidR="006A64D8" w:rsidRPr="00505388">
        <w:rPr>
          <w:rFonts w:ascii="GHEA Grapalat" w:hAnsi="GHEA Grapalat"/>
          <w:sz w:val="24"/>
          <w:szCs w:val="24"/>
          <w:lang w:val="hy-AM"/>
        </w:rPr>
        <w:t>ու</w:t>
      </w:r>
      <w:r w:rsidR="00417384" w:rsidRPr="005053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5388">
        <w:rPr>
          <w:rFonts w:ascii="GHEA Grapalat" w:hAnsi="GHEA Grapalat"/>
          <w:sz w:val="24"/>
          <w:szCs w:val="24"/>
          <w:lang w:val="af-ZA"/>
        </w:rPr>
        <w:t>համապատասխան փաստաթղթերն արխիվացնելու մասին»</w:t>
      </w:r>
      <w:r w:rsidR="008E3DFD" w:rsidRPr="00505388">
        <w:rPr>
          <w:rFonts w:ascii="GHEA Grapalat" w:hAnsi="GHEA Grapalat"/>
          <w:sz w:val="24"/>
          <w:szCs w:val="24"/>
          <w:lang w:val="af-ZA"/>
        </w:rPr>
        <w:t>.</w:t>
      </w:r>
    </w:p>
    <w:p w14:paraId="04D6DF47" w14:textId="79D7B709" w:rsidR="00D736D2" w:rsidRPr="00EC49B0" w:rsidRDefault="00EE6B12" w:rsidP="009124D0">
      <w:pPr>
        <w:pStyle w:val="EnvelopeReturn"/>
        <w:numPr>
          <w:ilvl w:val="0"/>
          <w:numId w:val="13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505388">
        <w:rPr>
          <w:rFonts w:ascii="GHEA Grapalat" w:hAnsi="GHEA Grapalat"/>
          <w:sz w:val="24"/>
          <w:szCs w:val="24"/>
          <w:lang w:val="af-ZA"/>
        </w:rPr>
        <w:t>Որոշ</w:t>
      </w:r>
      <w:r w:rsidR="00BC7215" w:rsidRPr="00505388">
        <w:rPr>
          <w:rFonts w:ascii="GHEA Grapalat" w:hAnsi="GHEA Grapalat"/>
          <w:sz w:val="24"/>
          <w:szCs w:val="24"/>
          <w:lang w:val="hy-AM"/>
        </w:rPr>
        <w:t>մ</w:t>
      </w:r>
      <w:r w:rsidR="00D736D2" w:rsidRPr="00505388">
        <w:rPr>
          <w:rFonts w:ascii="GHEA Grapalat" w:hAnsi="GHEA Grapalat"/>
          <w:sz w:val="24"/>
          <w:szCs w:val="24"/>
          <w:lang w:val="hy-AM"/>
        </w:rPr>
        <w:t xml:space="preserve">ան </w:t>
      </w:r>
      <w:r w:rsidR="00D736D2" w:rsidRPr="00505388">
        <w:rPr>
          <w:rFonts w:ascii="GHEA Grapalat" w:hAnsi="GHEA Grapalat"/>
          <w:sz w:val="24"/>
          <w:szCs w:val="24"/>
          <w:lang w:val="af-ZA"/>
        </w:rPr>
        <w:t>1</w:t>
      </w:r>
      <w:r w:rsidR="00D736D2" w:rsidRPr="00505388">
        <w:rPr>
          <w:rFonts w:ascii="GHEA Grapalat" w:hAnsi="GHEA Grapalat"/>
          <w:sz w:val="24"/>
          <w:szCs w:val="24"/>
          <w:lang w:val="hy-AM"/>
        </w:rPr>
        <w:t>-ին կետի 2-րդ</w:t>
      </w:r>
      <w:r w:rsidR="006A64D8" w:rsidRPr="00505388">
        <w:rPr>
          <w:rFonts w:ascii="GHEA Grapalat" w:hAnsi="GHEA Grapalat"/>
          <w:sz w:val="24"/>
          <w:szCs w:val="24"/>
          <w:lang w:val="hy-AM"/>
        </w:rPr>
        <w:t xml:space="preserve"> և</w:t>
      </w:r>
      <w:r w:rsidR="00D1244D" w:rsidRPr="00505388">
        <w:rPr>
          <w:rFonts w:ascii="GHEA Grapalat" w:hAnsi="GHEA Grapalat"/>
          <w:sz w:val="24"/>
          <w:szCs w:val="24"/>
          <w:lang w:val="hy-AM"/>
        </w:rPr>
        <w:t xml:space="preserve"> 3-րդ</w:t>
      </w:r>
      <w:r w:rsidR="00D736D2" w:rsidRPr="00505388">
        <w:rPr>
          <w:rFonts w:ascii="GHEA Grapalat" w:hAnsi="GHEA Grapalat"/>
          <w:sz w:val="24"/>
          <w:szCs w:val="24"/>
          <w:lang w:val="hy-AM"/>
        </w:rPr>
        <w:t xml:space="preserve"> ենթ</w:t>
      </w:r>
      <w:r w:rsidR="00D1244D" w:rsidRPr="00505388">
        <w:rPr>
          <w:rFonts w:ascii="GHEA Grapalat" w:hAnsi="GHEA Grapalat"/>
          <w:sz w:val="24"/>
          <w:szCs w:val="24"/>
          <w:lang w:val="hy-AM"/>
        </w:rPr>
        <w:t>ա</w:t>
      </w:r>
      <w:r w:rsidR="00D736D2" w:rsidRPr="00505388">
        <w:rPr>
          <w:rFonts w:ascii="GHEA Grapalat" w:hAnsi="GHEA Grapalat"/>
          <w:sz w:val="24"/>
          <w:szCs w:val="24"/>
          <w:lang w:val="hy-AM"/>
        </w:rPr>
        <w:t>կետ</w:t>
      </w:r>
      <w:r w:rsidR="00D1244D" w:rsidRPr="00505388">
        <w:rPr>
          <w:rFonts w:ascii="GHEA Grapalat" w:hAnsi="GHEA Grapalat"/>
          <w:sz w:val="24"/>
          <w:szCs w:val="24"/>
          <w:lang w:val="hy-AM"/>
        </w:rPr>
        <w:t>եր</w:t>
      </w:r>
      <w:r w:rsidR="00D736D2" w:rsidRPr="00505388">
        <w:rPr>
          <w:rFonts w:ascii="GHEA Grapalat" w:hAnsi="GHEA Grapalat"/>
          <w:sz w:val="24"/>
          <w:szCs w:val="24"/>
          <w:lang w:val="hy-AM"/>
        </w:rPr>
        <w:t xml:space="preserve">ը շարադրել հետևյալ </w:t>
      </w:r>
      <w:r w:rsidR="00D736D2" w:rsidRPr="00EC49B0">
        <w:rPr>
          <w:rFonts w:ascii="GHEA Grapalat" w:hAnsi="GHEA Grapalat"/>
          <w:sz w:val="24"/>
          <w:szCs w:val="24"/>
          <w:lang w:val="hy-AM"/>
        </w:rPr>
        <w:t>խմբագրությամբ</w:t>
      </w:r>
      <w:r w:rsidR="00D736D2" w:rsidRPr="00EC49B0">
        <w:rPr>
          <w:rFonts w:ascii="GHEA Grapalat" w:hAnsi="GHEA Grapalat"/>
          <w:sz w:val="24"/>
          <w:szCs w:val="24"/>
          <w:lang w:val="af-ZA"/>
        </w:rPr>
        <w:t>.</w:t>
      </w:r>
    </w:p>
    <w:p w14:paraId="1E0CB008" w14:textId="62C7E4C7" w:rsidR="004F76E6" w:rsidRPr="00EC49B0" w:rsidRDefault="00D736D2" w:rsidP="009124D0">
      <w:pPr>
        <w:pStyle w:val="EnvelopeReturn"/>
        <w:spacing w:line="324" w:lineRule="auto"/>
        <w:ind w:left="106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C49B0">
        <w:rPr>
          <w:rFonts w:ascii="GHEA Grapalat" w:hAnsi="GHEA Grapalat"/>
          <w:sz w:val="24"/>
          <w:szCs w:val="24"/>
          <w:lang w:val="hy-AM"/>
        </w:rPr>
        <w:t>«2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C49B0">
        <w:rPr>
          <w:rFonts w:ascii="GHEA Grapalat" w:hAnsi="GHEA Grapalat"/>
          <w:sz w:val="24"/>
          <w:szCs w:val="24"/>
          <w:lang w:val="hy-AM"/>
        </w:rPr>
        <w:t>Պայմանագրերում նախատեսվող՝ բաժանորդի իրավական վիճակը վատթարացնող փոփոխությունների, լրացումների, ին</w:t>
      </w:r>
      <w:r w:rsidR="00D70BC9" w:rsidRPr="00EC49B0">
        <w:rPr>
          <w:rFonts w:ascii="GHEA Grapalat" w:hAnsi="GHEA Grapalat"/>
          <w:sz w:val="24"/>
          <w:szCs w:val="24"/>
          <w:lang w:val="hy-AM"/>
        </w:rPr>
        <w:t>չ</w:t>
      </w:r>
      <w:r w:rsidRPr="00EC49B0">
        <w:rPr>
          <w:rFonts w:ascii="GHEA Grapalat" w:hAnsi="GHEA Grapalat"/>
          <w:sz w:val="24"/>
          <w:szCs w:val="24"/>
          <w:lang w:val="hy-AM"/>
        </w:rPr>
        <w:t xml:space="preserve">պես նաև </w:t>
      </w:r>
      <w:r w:rsidRPr="00EC49B0">
        <w:rPr>
          <w:rFonts w:ascii="GHEA Grapalat" w:hAnsi="GHEA Grapalat"/>
          <w:sz w:val="24"/>
          <w:szCs w:val="24"/>
          <w:lang w:val="af-ZA"/>
        </w:rPr>
        <w:t>որոշակի ժամկետով բաժանորդագրման պարտավորությամբ կնքված</w:t>
      </w:r>
      <w:r w:rsidRPr="00EC4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E27E81" w:rsidRPr="00EC49B0">
        <w:rPr>
          <w:rFonts w:ascii="GHEA Grapalat" w:hAnsi="GHEA Grapalat"/>
          <w:sz w:val="24"/>
          <w:szCs w:val="24"/>
          <w:lang w:val="hy-AM"/>
        </w:rPr>
        <w:t xml:space="preserve">և ինքնաբերաբար երկարաձգում նախատեսող </w:t>
      </w:r>
      <w:r w:rsidRPr="00EC49B0">
        <w:rPr>
          <w:rFonts w:ascii="GHEA Grapalat" w:hAnsi="GHEA Grapalat"/>
          <w:sz w:val="24"/>
          <w:szCs w:val="24"/>
          <w:lang w:val="hy-AM"/>
        </w:rPr>
        <w:t>Պայմանագրերի</w:t>
      </w:r>
      <w:r w:rsidR="00D70BC9" w:rsidRPr="00EC4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4F76E6" w:rsidRPr="00EC49B0">
        <w:rPr>
          <w:rFonts w:ascii="GHEA Grapalat" w:hAnsi="GHEA Grapalat"/>
          <w:sz w:val="24"/>
          <w:szCs w:val="24"/>
          <w:lang w:val="hy-AM"/>
        </w:rPr>
        <w:t>սկզբնական</w:t>
      </w:r>
      <w:r w:rsidR="00A0069B">
        <w:rPr>
          <w:rFonts w:ascii="GHEA Grapalat" w:hAnsi="GHEA Grapalat"/>
          <w:sz w:val="24"/>
          <w:szCs w:val="24"/>
          <w:lang w:val="hy-AM"/>
        </w:rPr>
        <w:t xml:space="preserve"> գործողության ժամկետի</w:t>
      </w:r>
      <w:r w:rsidR="00BB33EE" w:rsidRPr="00EC49B0">
        <w:rPr>
          <w:rFonts w:ascii="GHEA Grapalat" w:hAnsi="GHEA Grapalat"/>
          <w:sz w:val="24"/>
          <w:szCs w:val="24"/>
          <w:lang w:val="af-ZA"/>
        </w:rPr>
        <w:t>,</w:t>
      </w:r>
      <w:r w:rsidR="00BB33EE" w:rsidRPr="00EC49B0">
        <w:rPr>
          <w:rFonts w:ascii="GHEA Grapalat" w:hAnsi="GHEA Grapalat"/>
          <w:sz w:val="24"/>
          <w:szCs w:val="24"/>
          <w:lang w:val="hy-AM"/>
        </w:rPr>
        <w:t xml:space="preserve"> ինչպես նաև երկարաձգման արդյունքում սահմանված 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գործողության </w:t>
      </w:r>
      <w:r w:rsidR="00BB33EE" w:rsidRPr="00EC49B0">
        <w:rPr>
          <w:rFonts w:ascii="GHEA Grapalat" w:hAnsi="GHEA Grapalat"/>
          <w:sz w:val="24"/>
          <w:szCs w:val="24"/>
          <w:lang w:val="hy-AM"/>
        </w:rPr>
        <w:t>յուրաքանչյուր</w:t>
      </w:r>
      <w:r w:rsidR="00BB33EE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ժամկետի ավարտի </w:t>
      </w:r>
      <w:r w:rsidRPr="00EC49B0">
        <w:rPr>
          <w:rFonts w:ascii="GHEA Grapalat" w:hAnsi="GHEA Grapalat"/>
          <w:sz w:val="24"/>
          <w:szCs w:val="24"/>
          <w:lang w:val="hy-AM"/>
        </w:rPr>
        <w:t xml:space="preserve">վերաբերյալ կարճ հաղորդագրությունների (SMS), էլեկտրոնային նամակների, ավտոմատ հեռախոսազանգերի կամ հեռուստատեսային </w:t>
      </w:r>
      <w:r w:rsidRPr="00EC49B0">
        <w:rPr>
          <w:rFonts w:ascii="GHEA Grapalat" w:hAnsi="GHEA Grapalat"/>
          <w:sz w:val="24"/>
          <w:szCs w:val="24"/>
          <w:lang w:val="hy-AM"/>
        </w:rPr>
        <w:lastRenderedPageBreak/>
        <w:t xml:space="preserve">հաղորդագրությունների (TVMS) միջոցով բաժանորդներին </w:t>
      </w:r>
      <w:r w:rsidR="009124D0" w:rsidRPr="00505388">
        <w:rPr>
          <w:rFonts w:ascii="GHEA Grapalat" w:hAnsi="GHEA Grapalat"/>
          <w:sz w:val="24"/>
          <w:szCs w:val="24"/>
          <w:lang w:val="hy-AM"/>
        </w:rPr>
        <w:t>Պայմանագր</w:t>
      </w:r>
      <w:r w:rsidR="006A64D8" w:rsidRPr="00505388">
        <w:rPr>
          <w:rFonts w:ascii="GHEA Grapalat" w:hAnsi="GHEA Grapalat"/>
          <w:sz w:val="24"/>
          <w:szCs w:val="24"/>
          <w:lang w:val="hy-AM"/>
        </w:rPr>
        <w:t>եր</w:t>
      </w:r>
      <w:r w:rsidR="009124D0" w:rsidRPr="00505388">
        <w:rPr>
          <w:rFonts w:ascii="GHEA Grapalat" w:hAnsi="GHEA Grapalat"/>
          <w:sz w:val="24"/>
          <w:szCs w:val="24"/>
          <w:lang w:val="hy-AM"/>
        </w:rPr>
        <w:t>ով ս</w:t>
      </w:r>
      <w:r w:rsidR="009124D0" w:rsidRPr="00EC49B0">
        <w:rPr>
          <w:rFonts w:ascii="GHEA Grapalat" w:hAnsi="GHEA Grapalat"/>
          <w:sz w:val="24"/>
          <w:szCs w:val="24"/>
          <w:lang w:val="hy-AM"/>
        </w:rPr>
        <w:t xml:space="preserve">ահմանված կարգով </w:t>
      </w:r>
      <w:r w:rsidRPr="00EC49B0">
        <w:rPr>
          <w:rFonts w:ascii="GHEA Grapalat" w:hAnsi="GHEA Grapalat"/>
          <w:sz w:val="24"/>
          <w:szCs w:val="24"/>
          <w:lang w:val="hy-AM"/>
        </w:rPr>
        <w:t>ծանուցումը, բացառությամբ այն դեպքերի, երբ բաժանորդը գրավոր կարգով հրաժարվել է սույն ենթակետում նշված ծանուցումը ստանալուց</w:t>
      </w:r>
      <w:r w:rsidR="00620F35" w:rsidRPr="00EC49B0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5FD0D563" w14:textId="08FF1A62" w:rsidR="00D736D2" w:rsidRPr="00EC49B0" w:rsidRDefault="009124D0" w:rsidP="009124D0">
      <w:pPr>
        <w:pStyle w:val="EnvelopeReturn"/>
        <w:spacing w:line="324" w:lineRule="auto"/>
        <w:ind w:left="106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C49B0">
        <w:rPr>
          <w:rFonts w:ascii="GHEA Grapalat" w:hAnsi="GHEA Grapalat"/>
          <w:sz w:val="24"/>
          <w:szCs w:val="24"/>
          <w:lang w:val="hy-AM"/>
        </w:rPr>
        <w:t xml:space="preserve">3) </w:t>
      </w:r>
      <w:r w:rsidR="00D1244D" w:rsidRPr="00EC49B0">
        <w:rPr>
          <w:rFonts w:ascii="GHEA Grapalat" w:hAnsi="GHEA Grapalat"/>
          <w:sz w:val="24"/>
          <w:szCs w:val="24"/>
          <w:lang w:val="hy-AM"/>
        </w:rPr>
        <w:t>հնարավորություն՝ բաժանորդի կողմից առանց հավելյալ վճարի (տույժ, տուգանք կամ հրաժարագին) միակողմանի դադարեցնելու Պայմանագրերի գործողությունը՝ Պայմանագրերում նախատեսվող՝ բաժանորդի իրավական վիճակը վատթարացնող փոփոխություններ</w:t>
      </w:r>
      <w:r w:rsidR="00584B04" w:rsidRPr="00EC49B0">
        <w:rPr>
          <w:rFonts w:ascii="GHEA Grapalat" w:hAnsi="GHEA Grapalat"/>
          <w:sz w:val="24"/>
          <w:szCs w:val="24"/>
          <w:lang w:val="hy-AM"/>
        </w:rPr>
        <w:t>ի</w:t>
      </w:r>
      <w:r w:rsidR="00D1244D" w:rsidRPr="00EC49B0">
        <w:rPr>
          <w:rFonts w:ascii="GHEA Grapalat" w:hAnsi="GHEA Grapalat"/>
          <w:sz w:val="24"/>
          <w:szCs w:val="24"/>
          <w:lang w:val="hy-AM"/>
        </w:rPr>
        <w:t>, լրացումներ</w:t>
      </w:r>
      <w:r w:rsidR="00584B04" w:rsidRPr="00EC49B0">
        <w:rPr>
          <w:rFonts w:ascii="GHEA Grapalat" w:hAnsi="GHEA Grapalat"/>
          <w:sz w:val="24"/>
          <w:szCs w:val="24"/>
          <w:lang w:val="hy-AM"/>
        </w:rPr>
        <w:t>ի</w:t>
      </w:r>
      <w:r w:rsidR="00D1244D" w:rsidRPr="00EC49B0">
        <w:rPr>
          <w:rFonts w:ascii="GHEA Grapalat" w:hAnsi="GHEA Grapalat"/>
          <w:sz w:val="24"/>
          <w:szCs w:val="24"/>
          <w:lang w:val="hy-AM"/>
        </w:rPr>
        <w:t xml:space="preserve"> դեպքում, նախքան դրանց ուժի մեջ մտնելը, </w:t>
      </w:r>
      <w:r w:rsidR="00584B04" w:rsidRPr="00505388">
        <w:rPr>
          <w:rFonts w:ascii="GHEA Grapalat" w:hAnsi="GHEA Grapalat"/>
          <w:sz w:val="24"/>
          <w:szCs w:val="24"/>
          <w:lang w:val="af-ZA"/>
        </w:rPr>
        <w:t>(</w:t>
      </w:r>
      <w:r w:rsidR="00D1244D" w:rsidRPr="00505388">
        <w:rPr>
          <w:rFonts w:ascii="GHEA Grapalat" w:hAnsi="GHEA Grapalat"/>
          <w:sz w:val="24"/>
          <w:szCs w:val="24"/>
          <w:lang w:val="hy-AM"/>
        </w:rPr>
        <w:t>բացառությամբ</w:t>
      </w:r>
      <w:r w:rsidR="006A64D8" w:rsidRPr="005053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44D" w:rsidRPr="00505388">
        <w:rPr>
          <w:rFonts w:ascii="GHEA Grapalat" w:hAnsi="GHEA Grapalat"/>
          <w:sz w:val="24"/>
          <w:szCs w:val="24"/>
          <w:lang w:val="hy-AM"/>
        </w:rPr>
        <w:t>այդ փոփոխություններ</w:t>
      </w:r>
      <w:r w:rsidR="006A64D8" w:rsidRPr="00505388">
        <w:rPr>
          <w:rFonts w:ascii="GHEA Grapalat" w:hAnsi="GHEA Grapalat"/>
          <w:sz w:val="24"/>
          <w:szCs w:val="24"/>
          <w:lang w:val="hy-AM"/>
        </w:rPr>
        <w:t>ի</w:t>
      </w:r>
      <w:r w:rsidR="00D1244D" w:rsidRPr="00505388">
        <w:rPr>
          <w:rFonts w:ascii="GHEA Grapalat" w:hAnsi="GHEA Grapalat"/>
          <w:sz w:val="24"/>
          <w:szCs w:val="24"/>
          <w:lang w:val="hy-AM"/>
        </w:rPr>
        <w:t>, լրացումներ</w:t>
      </w:r>
      <w:r w:rsidR="006A64D8" w:rsidRPr="00505388">
        <w:rPr>
          <w:rFonts w:ascii="GHEA Grapalat" w:hAnsi="GHEA Grapalat"/>
          <w:sz w:val="24"/>
          <w:szCs w:val="24"/>
          <w:lang w:val="hy-AM"/>
        </w:rPr>
        <w:t>ի՝</w:t>
      </w:r>
      <w:r w:rsidR="00D1244D" w:rsidRPr="00505388">
        <w:rPr>
          <w:rFonts w:ascii="GHEA Grapalat" w:hAnsi="GHEA Grapalat"/>
          <w:sz w:val="24"/>
          <w:szCs w:val="24"/>
          <w:lang w:val="hy-AM"/>
        </w:rPr>
        <w:t xml:space="preserve"> ՀՀ օրենսդրությա</w:t>
      </w:r>
      <w:r w:rsidR="00C6610F" w:rsidRPr="00505388">
        <w:rPr>
          <w:rFonts w:ascii="GHEA Grapalat" w:hAnsi="GHEA Grapalat"/>
          <w:sz w:val="24"/>
          <w:szCs w:val="24"/>
          <w:lang w:val="hy-AM"/>
        </w:rPr>
        <w:t>մբ</w:t>
      </w:r>
      <w:r w:rsidR="006A64D8" w:rsidRPr="00505388">
        <w:rPr>
          <w:rFonts w:ascii="GHEA Grapalat" w:hAnsi="GHEA Grapalat"/>
          <w:sz w:val="24"/>
          <w:szCs w:val="24"/>
          <w:lang w:val="hy-AM"/>
        </w:rPr>
        <w:t xml:space="preserve"> սահմանված</w:t>
      </w:r>
      <w:r w:rsidR="00D1244D" w:rsidRPr="00505388">
        <w:rPr>
          <w:rFonts w:ascii="GHEA Grapalat" w:hAnsi="GHEA Grapalat"/>
          <w:sz w:val="24"/>
          <w:szCs w:val="24"/>
          <w:lang w:val="hy-AM"/>
        </w:rPr>
        <w:t xml:space="preserve"> պահանջներով</w:t>
      </w:r>
      <w:r w:rsidR="006A64D8" w:rsidRPr="00505388">
        <w:rPr>
          <w:rFonts w:ascii="GHEA Grapalat" w:hAnsi="GHEA Grapalat"/>
          <w:sz w:val="24"/>
          <w:szCs w:val="24"/>
          <w:lang w:val="hy-AM"/>
        </w:rPr>
        <w:t xml:space="preserve"> պայմանավորված դեպքերի</w:t>
      </w:r>
      <w:r w:rsidR="00584B04" w:rsidRPr="00505388">
        <w:rPr>
          <w:rFonts w:ascii="GHEA Grapalat" w:hAnsi="GHEA Grapalat"/>
          <w:sz w:val="24"/>
          <w:szCs w:val="24"/>
          <w:lang w:val="af-ZA"/>
        </w:rPr>
        <w:t>)</w:t>
      </w:r>
      <w:r w:rsidR="00D1244D" w:rsidRPr="005053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E27E81" w:rsidRPr="00EC49B0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584B04" w:rsidRPr="00EC49B0">
        <w:rPr>
          <w:rFonts w:ascii="GHEA Grapalat" w:hAnsi="GHEA Grapalat"/>
          <w:sz w:val="24"/>
          <w:szCs w:val="24"/>
          <w:lang w:val="af-ZA"/>
        </w:rPr>
        <w:t>որոշակի ժամկետով բաժանորդագրման պարտավորությամբ կնքված</w:t>
      </w:r>
      <w:r w:rsidR="00584B04" w:rsidRPr="00EC49B0">
        <w:rPr>
          <w:rFonts w:ascii="GHEA Grapalat" w:hAnsi="GHEA Grapalat"/>
          <w:sz w:val="24"/>
          <w:szCs w:val="24"/>
          <w:lang w:val="hy-AM"/>
        </w:rPr>
        <w:t xml:space="preserve"> և</w:t>
      </w:r>
      <w:r w:rsidR="00584B04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84B04" w:rsidRPr="00EC49B0">
        <w:rPr>
          <w:rFonts w:ascii="GHEA Grapalat" w:hAnsi="GHEA Grapalat"/>
          <w:sz w:val="24"/>
          <w:szCs w:val="24"/>
          <w:lang w:val="hy-AM"/>
        </w:rPr>
        <w:t xml:space="preserve">որոշակի ժամկետով </w:t>
      </w:r>
      <w:r w:rsidR="00584B04" w:rsidRPr="00EC49B0">
        <w:rPr>
          <w:rFonts w:ascii="GHEA Grapalat" w:hAnsi="GHEA Grapalat"/>
          <w:sz w:val="24"/>
          <w:szCs w:val="24"/>
          <w:lang w:val="af-ZA"/>
        </w:rPr>
        <w:t>բաժանորդագրման պարտավորությա</w:t>
      </w:r>
      <w:r w:rsidR="00584B04" w:rsidRPr="00EC49B0">
        <w:rPr>
          <w:rFonts w:ascii="GHEA Grapalat" w:hAnsi="GHEA Grapalat"/>
          <w:sz w:val="24"/>
          <w:szCs w:val="24"/>
          <w:lang w:val="hy-AM"/>
        </w:rPr>
        <w:t>ն պայմանով</w:t>
      </w:r>
      <w:r w:rsidR="00584B04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84B04" w:rsidRPr="00EC49B0">
        <w:rPr>
          <w:rFonts w:ascii="GHEA Grapalat" w:hAnsi="GHEA Grapalat"/>
          <w:sz w:val="24"/>
          <w:szCs w:val="24"/>
          <w:lang w:val="hy-AM"/>
        </w:rPr>
        <w:t>ինքնաբերաբար երկարաձգում նախատեսող</w:t>
      </w:r>
      <w:r w:rsidR="00D1244D" w:rsidRPr="00EC49B0">
        <w:rPr>
          <w:rFonts w:ascii="GHEA Grapalat" w:hAnsi="GHEA Grapalat"/>
          <w:sz w:val="24"/>
          <w:szCs w:val="24"/>
          <w:lang w:val="hy-AM"/>
        </w:rPr>
        <w:t xml:space="preserve"> Պայմանագրերի </w:t>
      </w:r>
      <w:r w:rsidR="00417384" w:rsidRPr="00EC49B0">
        <w:rPr>
          <w:rFonts w:ascii="GHEA Grapalat" w:hAnsi="GHEA Grapalat"/>
          <w:sz w:val="24"/>
          <w:szCs w:val="24"/>
          <w:lang w:val="hy-AM"/>
        </w:rPr>
        <w:t xml:space="preserve">դեպքում՝ </w:t>
      </w:r>
      <w:r w:rsidR="00417384" w:rsidRPr="00EC49B0">
        <w:rPr>
          <w:rFonts w:ascii="GHEA Grapalat" w:hAnsi="GHEA Grapalat"/>
          <w:sz w:val="24"/>
          <w:szCs w:val="24"/>
          <w:lang w:val="af-ZA"/>
        </w:rPr>
        <w:t>գործողության ժամկետի ինքնաբերաբար երկարաձգումից հետո</w:t>
      </w:r>
      <w:r w:rsidR="001C6DB2">
        <w:rPr>
          <w:rFonts w:ascii="GHEA Grapalat" w:hAnsi="GHEA Grapalat"/>
          <w:sz w:val="24"/>
          <w:szCs w:val="24"/>
          <w:lang w:val="hy-AM"/>
        </w:rPr>
        <w:t xml:space="preserve"> առնվազն</w:t>
      </w:r>
      <w:r w:rsidR="00417384" w:rsidRPr="00EC49B0">
        <w:rPr>
          <w:rFonts w:ascii="GHEA Grapalat" w:hAnsi="GHEA Grapalat"/>
          <w:sz w:val="24"/>
          <w:szCs w:val="24"/>
          <w:lang w:val="af-ZA"/>
        </w:rPr>
        <w:t xml:space="preserve"> 30 օրվա ընթացքում.</w:t>
      </w:r>
      <w:r w:rsidR="00D736D2" w:rsidRPr="00EC49B0">
        <w:rPr>
          <w:rFonts w:ascii="GHEA Grapalat" w:hAnsi="GHEA Grapalat"/>
          <w:sz w:val="24"/>
          <w:szCs w:val="24"/>
          <w:lang w:val="hy-AM"/>
        </w:rPr>
        <w:t>»</w:t>
      </w:r>
      <w:r w:rsidR="00722028" w:rsidRPr="00EC49B0">
        <w:rPr>
          <w:rFonts w:ascii="GHEA Grapalat" w:hAnsi="GHEA Grapalat"/>
          <w:sz w:val="24"/>
          <w:szCs w:val="24"/>
          <w:lang w:val="hy-AM"/>
        </w:rPr>
        <w:t>.</w:t>
      </w:r>
    </w:p>
    <w:p w14:paraId="6B45DFFE" w14:textId="292BFAD1" w:rsidR="00722028" w:rsidRPr="00133221" w:rsidRDefault="00722028" w:rsidP="009124D0">
      <w:pPr>
        <w:pStyle w:val="EnvelopeReturn"/>
        <w:numPr>
          <w:ilvl w:val="0"/>
          <w:numId w:val="13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C49B0">
        <w:rPr>
          <w:rFonts w:ascii="GHEA Grapalat" w:hAnsi="GHEA Grapalat"/>
          <w:sz w:val="24"/>
          <w:szCs w:val="24"/>
          <w:lang w:val="hy-AM"/>
        </w:rPr>
        <w:t xml:space="preserve">Որոշումը </w:t>
      </w:r>
      <w:r w:rsidRPr="00133221">
        <w:rPr>
          <w:rFonts w:ascii="GHEA Grapalat" w:hAnsi="GHEA Grapalat"/>
          <w:sz w:val="24"/>
          <w:szCs w:val="24"/>
          <w:lang w:val="hy-AM"/>
        </w:rPr>
        <w:t>լրացնել հետևյալ</w:t>
      </w:r>
      <w:r w:rsidR="006A64D8" w:rsidRPr="00133221">
        <w:rPr>
          <w:rFonts w:ascii="GHEA Grapalat" w:hAnsi="GHEA Grapalat"/>
          <w:sz w:val="24"/>
          <w:szCs w:val="24"/>
          <w:lang w:val="hy-AM"/>
        </w:rPr>
        <w:t xml:space="preserve"> բովանդակությամբ 2.1 կետով</w:t>
      </w:r>
      <w:r w:rsidRPr="00133221">
        <w:rPr>
          <w:rFonts w:ascii="GHEA Grapalat" w:hAnsi="GHEA Grapalat"/>
          <w:sz w:val="24"/>
          <w:szCs w:val="24"/>
          <w:lang w:val="hy-AM"/>
        </w:rPr>
        <w:t>.</w:t>
      </w:r>
    </w:p>
    <w:p w14:paraId="7761CAAB" w14:textId="1A8A81A4" w:rsidR="00722028" w:rsidRPr="00EC49B0" w:rsidRDefault="00722028" w:rsidP="009124D0">
      <w:pPr>
        <w:pStyle w:val="EnvelopeReturn"/>
        <w:spacing w:line="324" w:lineRule="auto"/>
        <w:ind w:left="106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C49B0">
        <w:rPr>
          <w:rFonts w:ascii="GHEA Grapalat" w:hAnsi="GHEA Grapalat"/>
          <w:sz w:val="24"/>
          <w:szCs w:val="24"/>
          <w:lang w:val="hy-AM"/>
        </w:rPr>
        <w:t>«2.1 Ո</w:t>
      </w:r>
      <w:r w:rsidRPr="00EC49B0">
        <w:rPr>
          <w:rFonts w:ascii="GHEA Grapalat" w:hAnsi="GHEA Grapalat"/>
          <w:sz w:val="24"/>
          <w:szCs w:val="24"/>
          <w:lang w:val="af-ZA"/>
        </w:rPr>
        <w:t>րոշակի ժամկետով բաժանորդագրման պարտավորությամբ կնքված</w:t>
      </w:r>
      <w:r w:rsidRPr="00EC49B0">
        <w:rPr>
          <w:rFonts w:ascii="GHEA Grapalat" w:hAnsi="GHEA Grapalat"/>
          <w:sz w:val="24"/>
          <w:szCs w:val="24"/>
          <w:lang w:val="hy-AM"/>
        </w:rPr>
        <w:t xml:space="preserve"> և ինքնաբերաբար երկարաձգում նախատեսող Պայմանագրերի սկզբնական</w:t>
      </w:r>
      <w:r w:rsidR="00A0069B" w:rsidRPr="00A0069B">
        <w:rPr>
          <w:rFonts w:ascii="GHEA Grapalat" w:hAnsi="GHEA Grapalat"/>
          <w:sz w:val="24"/>
          <w:szCs w:val="24"/>
          <w:lang w:val="hy-AM"/>
        </w:rPr>
        <w:t xml:space="preserve"> </w:t>
      </w:r>
      <w:r w:rsidR="00A0069B">
        <w:rPr>
          <w:rFonts w:ascii="GHEA Grapalat" w:hAnsi="GHEA Grapalat"/>
          <w:sz w:val="24"/>
          <w:szCs w:val="24"/>
          <w:lang w:val="hy-AM"/>
        </w:rPr>
        <w:t>գործողության ժամկետի</w:t>
      </w:r>
      <w:r w:rsidR="001540DB" w:rsidRPr="00EC49B0">
        <w:rPr>
          <w:rFonts w:ascii="GHEA Grapalat" w:hAnsi="GHEA Grapalat"/>
          <w:sz w:val="24"/>
          <w:szCs w:val="24"/>
          <w:lang w:val="hy-AM"/>
        </w:rPr>
        <w:t>,</w:t>
      </w:r>
      <w:r w:rsidRPr="00EC4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1540DB" w:rsidRPr="00EC49B0">
        <w:rPr>
          <w:rFonts w:ascii="GHEA Grapalat" w:hAnsi="GHEA Grapalat"/>
          <w:sz w:val="24"/>
          <w:szCs w:val="24"/>
          <w:lang w:val="hy-AM"/>
        </w:rPr>
        <w:t xml:space="preserve">ինչպես նաև երկարաձգման արդյունքում սահմանված </w:t>
      </w:r>
      <w:r w:rsidR="001540DB" w:rsidRPr="00EC49B0">
        <w:rPr>
          <w:rFonts w:ascii="GHEA Grapalat" w:hAnsi="GHEA Grapalat"/>
          <w:sz w:val="24"/>
          <w:szCs w:val="24"/>
          <w:lang w:val="af-ZA"/>
        </w:rPr>
        <w:t xml:space="preserve">գործողության </w:t>
      </w:r>
      <w:r w:rsidR="001540DB" w:rsidRPr="00EC49B0">
        <w:rPr>
          <w:rFonts w:ascii="GHEA Grapalat" w:hAnsi="GHEA Grapalat"/>
          <w:sz w:val="24"/>
          <w:szCs w:val="24"/>
          <w:lang w:val="hy-AM"/>
        </w:rPr>
        <w:t>յուրաքանչյուր</w:t>
      </w:r>
      <w:r w:rsidR="001540DB"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ժամկետի ավարտի </w:t>
      </w:r>
      <w:r w:rsidRPr="00EC49B0">
        <w:rPr>
          <w:rFonts w:ascii="GHEA Grapalat" w:hAnsi="GHEA Grapalat"/>
          <w:sz w:val="24"/>
          <w:szCs w:val="24"/>
          <w:lang w:val="hy-AM"/>
        </w:rPr>
        <w:t>վերաբերյալ ծանուցումն իրականացվում է Պ</w:t>
      </w:r>
      <w:r w:rsidRPr="00EC49B0">
        <w:rPr>
          <w:rFonts w:ascii="GHEA Grapalat" w:hAnsi="GHEA Grapalat"/>
          <w:sz w:val="24"/>
          <w:szCs w:val="24"/>
          <w:lang w:val="af-ZA"/>
        </w:rPr>
        <w:t>այմանագր</w:t>
      </w:r>
      <w:r w:rsidR="00345D4B">
        <w:rPr>
          <w:rFonts w:ascii="GHEA Grapalat" w:hAnsi="GHEA Grapalat"/>
          <w:sz w:val="24"/>
          <w:szCs w:val="24"/>
          <w:lang w:val="hy-AM"/>
        </w:rPr>
        <w:t>եր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ի գործողության ժամկետի ավարտից առնվազն </w:t>
      </w:r>
      <w:r w:rsidR="001C6DB2">
        <w:rPr>
          <w:rFonts w:ascii="GHEA Grapalat" w:hAnsi="GHEA Grapalat"/>
          <w:sz w:val="24"/>
          <w:szCs w:val="24"/>
          <w:lang w:val="hy-AM"/>
        </w:rPr>
        <w:t>5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օր առաջ</w:t>
      </w:r>
      <w:r w:rsidRPr="00EC49B0">
        <w:rPr>
          <w:rFonts w:ascii="GHEA Grapalat" w:hAnsi="GHEA Grapalat"/>
          <w:sz w:val="24"/>
          <w:szCs w:val="24"/>
          <w:lang w:val="hy-AM"/>
        </w:rPr>
        <w:t xml:space="preserve"> և ներառում է </w:t>
      </w:r>
      <w:r w:rsidR="00345D4B">
        <w:rPr>
          <w:rFonts w:ascii="GHEA Grapalat" w:hAnsi="GHEA Grapalat"/>
          <w:sz w:val="24"/>
          <w:szCs w:val="24"/>
          <w:lang w:val="hy-AM"/>
        </w:rPr>
        <w:t>Պ</w:t>
      </w:r>
      <w:r w:rsidRPr="00EC49B0">
        <w:rPr>
          <w:rFonts w:ascii="GHEA Grapalat" w:hAnsi="GHEA Grapalat"/>
          <w:sz w:val="24"/>
          <w:szCs w:val="24"/>
          <w:lang w:val="af-ZA"/>
        </w:rPr>
        <w:t>այմանագր</w:t>
      </w:r>
      <w:r w:rsidR="00345D4B">
        <w:rPr>
          <w:rFonts w:ascii="GHEA Grapalat" w:hAnsi="GHEA Grapalat"/>
          <w:sz w:val="24"/>
          <w:szCs w:val="24"/>
          <w:lang w:val="hy-AM"/>
        </w:rPr>
        <w:t>եր</w:t>
      </w:r>
      <w:r w:rsidRPr="00EC49B0">
        <w:rPr>
          <w:rFonts w:ascii="GHEA Grapalat" w:hAnsi="GHEA Grapalat"/>
          <w:sz w:val="24"/>
          <w:szCs w:val="24"/>
          <w:lang w:val="af-ZA"/>
        </w:rPr>
        <w:t>ի գործողության ժամկետի ավարտի</w:t>
      </w:r>
      <w:r w:rsidRPr="00EC49B0">
        <w:rPr>
          <w:rFonts w:ascii="GHEA Grapalat" w:hAnsi="GHEA Grapalat"/>
          <w:sz w:val="24"/>
          <w:szCs w:val="24"/>
          <w:lang w:val="hy-AM"/>
        </w:rPr>
        <w:t xml:space="preserve">, ինքնաբերաբար երկարաձգման պայմանների, իսկ որոշակի ժամկետով </w:t>
      </w:r>
      <w:r w:rsidRPr="00EC49B0">
        <w:rPr>
          <w:rFonts w:ascii="GHEA Grapalat" w:hAnsi="GHEA Grapalat"/>
          <w:sz w:val="24"/>
          <w:szCs w:val="24"/>
          <w:lang w:val="af-ZA"/>
        </w:rPr>
        <w:t>բաժանորդագրման պարտավորությա</w:t>
      </w:r>
      <w:r w:rsidRPr="00EC49B0">
        <w:rPr>
          <w:rFonts w:ascii="GHEA Grapalat" w:hAnsi="GHEA Grapalat"/>
          <w:sz w:val="24"/>
          <w:szCs w:val="24"/>
          <w:lang w:val="hy-AM"/>
        </w:rPr>
        <w:t>ն պայմանով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49B0">
        <w:rPr>
          <w:rFonts w:ascii="GHEA Grapalat" w:hAnsi="GHEA Grapalat"/>
          <w:sz w:val="24"/>
          <w:szCs w:val="24"/>
          <w:lang w:val="hy-AM"/>
        </w:rPr>
        <w:t>ինքնաբերաբար երկարաձգ</w:t>
      </w:r>
      <w:r w:rsidR="00A0069B">
        <w:rPr>
          <w:rFonts w:ascii="GHEA Grapalat" w:hAnsi="GHEA Grapalat"/>
          <w:sz w:val="24"/>
          <w:szCs w:val="24"/>
          <w:lang w:val="hy-AM"/>
        </w:rPr>
        <w:t>ման</w:t>
      </w:r>
      <w:r w:rsidRPr="00EC49B0">
        <w:rPr>
          <w:rFonts w:ascii="GHEA Grapalat" w:hAnsi="GHEA Grapalat"/>
          <w:sz w:val="24"/>
          <w:szCs w:val="24"/>
          <w:lang w:val="hy-AM"/>
        </w:rPr>
        <w:t xml:space="preserve"> դեպքում՝ նաև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սույն</w:t>
      </w:r>
      <w:r w:rsidR="00D34AF0">
        <w:rPr>
          <w:rFonts w:ascii="GHEA Grapalat" w:hAnsi="GHEA Grapalat"/>
          <w:sz w:val="24"/>
          <w:szCs w:val="24"/>
          <w:lang w:val="hy-AM"/>
        </w:rPr>
        <w:t xml:space="preserve"> որոշման 1-ին կետի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49B0">
        <w:rPr>
          <w:rFonts w:ascii="GHEA Grapalat" w:hAnsi="GHEA Grapalat"/>
          <w:sz w:val="24"/>
          <w:szCs w:val="24"/>
          <w:lang w:val="hy-AM"/>
        </w:rPr>
        <w:t>3</w:t>
      </w:r>
      <w:r w:rsidRPr="00EC49B0">
        <w:rPr>
          <w:rFonts w:ascii="GHEA Grapalat" w:hAnsi="GHEA Grapalat"/>
          <w:sz w:val="24"/>
          <w:szCs w:val="24"/>
          <w:lang w:val="af-ZA"/>
        </w:rPr>
        <w:t>-</w:t>
      </w:r>
      <w:r w:rsidRPr="00EC49B0">
        <w:rPr>
          <w:rFonts w:ascii="GHEA Grapalat" w:hAnsi="GHEA Grapalat"/>
          <w:sz w:val="24"/>
          <w:szCs w:val="24"/>
          <w:lang w:val="hy-AM"/>
        </w:rPr>
        <w:t>րդ</w:t>
      </w:r>
      <w:r w:rsidRPr="00EC49B0">
        <w:rPr>
          <w:rFonts w:ascii="GHEA Grapalat" w:hAnsi="GHEA Grapalat"/>
          <w:sz w:val="24"/>
          <w:szCs w:val="24"/>
          <w:lang w:val="af-ZA"/>
        </w:rPr>
        <w:t xml:space="preserve"> ենթակետով նախատեսված հնարավորության վերաբերյալ</w:t>
      </w:r>
      <w:r w:rsidRPr="00EC49B0">
        <w:rPr>
          <w:rFonts w:ascii="GHEA Grapalat" w:hAnsi="GHEA Grapalat"/>
          <w:sz w:val="24"/>
          <w:szCs w:val="24"/>
          <w:lang w:val="hy-AM"/>
        </w:rPr>
        <w:t xml:space="preserve"> տեղեկատվությունը</w:t>
      </w:r>
      <w:r w:rsidRPr="00EC49B0">
        <w:rPr>
          <w:rFonts w:ascii="GHEA Grapalat" w:hAnsi="GHEA Grapalat"/>
          <w:sz w:val="24"/>
          <w:szCs w:val="24"/>
          <w:lang w:val="af-ZA"/>
        </w:rPr>
        <w:t>.</w:t>
      </w:r>
      <w:r w:rsidRPr="00EC49B0">
        <w:rPr>
          <w:rFonts w:ascii="GHEA Grapalat" w:hAnsi="GHEA Grapalat"/>
          <w:sz w:val="24"/>
          <w:szCs w:val="24"/>
          <w:lang w:val="hy-AM"/>
        </w:rPr>
        <w:t>»</w:t>
      </w:r>
      <w:r w:rsidR="006717DC">
        <w:rPr>
          <w:rFonts w:ascii="GHEA Grapalat" w:hAnsi="GHEA Grapalat"/>
          <w:sz w:val="24"/>
          <w:szCs w:val="24"/>
          <w:lang w:val="hy-AM"/>
        </w:rPr>
        <w:t>։</w:t>
      </w:r>
    </w:p>
    <w:p w14:paraId="0F4A2EBF" w14:textId="79EE1443" w:rsidR="00FA1DDD" w:rsidRPr="00EC49B0" w:rsidRDefault="00313007" w:rsidP="009124D0">
      <w:pPr>
        <w:pStyle w:val="EnvelopeReturn"/>
        <w:numPr>
          <w:ilvl w:val="0"/>
          <w:numId w:val="12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621C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1C6DB2" w:rsidRPr="00621C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ինչև</w:t>
      </w:r>
      <w:r w:rsidRPr="00621C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2025 թվականի</w:t>
      </w:r>
      <w:r w:rsidR="001C6DB2" w:rsidRPr="00621C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նոյեմբերի 1-ը</w:t>
      </w:r>
      <w:r w:rsidR="00FA1DDD" w:rsidRPr="00621C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հանրային էլեկտրոնային </w:t>
      </w:r>
      <w:r w:rsidR="00FA1DDD" w:rsidRPr="006717D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հաղորդակցության ծառայություններ մատուցողներն իրենց հանրային էլեկտրոնային հաղորդակցության ծառայությունների մատուցման ընդհանուր պայմանները և սակագնային պլանները</w:t>
      </w:r>
      <w:r w:rsidR="00FA1DDD" w:rsidRPr="006717D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FA1DDD" w:rsidRPr="006717DC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(</w:t>
      </w:r>
      <w:r w:rsidR="006A64D8" w:rsidRPr="006717DC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Պ</w:t>
      </w:r>
      <w:r w:rsidR="00FA1DDD" w:rsidRPr="006717DC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այմանագրերը)</w:t>
      </w:r>
      <w:r w:rsidR="00FA1DDD" w:rsidRPr="006717D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համապատասխանեցնում </w:t>
      </w:r>
      <w:r w:rsidR="00FA1DDD" w:rsidRPr="00EC49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 սույն որոշմամբ սահմանված պահանջներին:</w:t>
      </w:r>
    </w:p>
    <w:p w14:paraId="49E0F0D4" w14:textId="59724191" w:rsidR="00331C62" w:rsidRPr="00EC49B0" w:rsidRDefault="00331C62" w:rsidP="009124D0">
      <w:pPr>
        <w:pStyle w:val="EnvelopeReturn"/>
        <w:numPr>
          <w:ilvl w:val="0"/>
          <w:numId w:val="12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EC49B0">
        <w:rPr>
          <w:rFonts w:ascii="GHEA Grapalat" w:hAnsi="GHEA Grapalat"/>
          <w:sz w:val="24"/>
          <w:szCs w:val="24"/>
        </w:rPr>
        <w:t>Սույն</w:t>
      </w:r>
      <w:proofErr w:type="spellEnd"/>
      <w:r w:rsidRPr="00EC49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49B0">
        <w:rPr>
          <w:rFonts w:ascii="GHEA Grapalat" w:hAnsi="GHEA Grapalat"/>
          <w:sz w:val="24"/>
          <w:szCs w:val="24"/>
        </w:rPr>
        <w:t>ո</w:t>
      </w:r>
      <w:r w:rsidRPr="00EC49B0">
        <w:rPr>
          <w:rFonts w:ascii="GHEA Grapalat" w:hAnsi="GHEA Grapalat"/>
          <w:sz w:val="24"/>
          <w:szCs w:val="24"/>
          <w:lang w:val="af-ZA"/>
        </w:rPr>
        <w:t>րոշումն ուժի մեջ է մտնում պաշտոնական հրապարակմանը հաջորդող օրվանից:</w:t>
      </w:r>
    </w:p>
    <w:p w14:paraId="5583D765" w14:textId="77777777" w:rsidR="00331C62" w:rsidRPr="00EC49B0" w:rsidRDefault="00331C62" w:rsidP="00331C62">
      <w:pPr>
        <w:pStyle w:val="gam"/>
        <w:spacing w:line="360" w:lineRule="auto"/>
        <w:rPr>
          <w:rFonts w:ascii="GHEA Grapalat" w:hAnsi="GHEA Grapalat"/>
          <w:lang w:val="hy-AM"/>
        </w:rPr>
      </w:pPr>
    </w:p>
    <w:p w14:paraId="3DEB2A7D" w14:textId="71FE0BE7" w:rsidR="00331C62" w:rsidRPr="00EC49B0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EC49B0">
        <w:rPr>
          <w:rFonts w:ascii="GHEA Grapalat" w:hAnsi="GHEA Grapalat"/>
          <w:b/>
          <w:sz w:val="24"/>
        </w:rPr>
        <w:t>ՀԱՅԱՍՏԱՆԻ ՀԱՆՐԱՊԵՏՈՒԹՅԱՆ ՀԱՆՐԱՅԻՆ</w:t>
      </w:r>
    </w:p>
    <w:p w14:paraId="01C9CD5D" w14:textId="77777777" w:rsidR="00331C62" w:rsidRPr="00EC49B0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EC49B0">
        <w:rPr>
          <w:rFonts w:ascii="GHEA Grapalat" w:hAnsi="GHEA Grapalat"/>
          <w:b/>
          <w:sz w:val="24"/>
        </w:rPr>
        <w:t xml:space="preserve">     ԾԱՌԱՅՈՒԹՅՈՒՆՆԵՐԸ ԿԱՐԳԱՎՈՐՈՂ</w:t>
      </w:r>
    </w:p>
    <w:p w14:paraId="35D814FE" w14:textId="77777777" w:rsidR="00331C62" w:rsidRPr="00EC49B0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EC49B0">
        <w:rPr>
          <w:rFonts w:ascii="GHEA Grapalat" w:hAnsi="GHEA Grapalat"/>
          <w:b/>
          <w:sz w:val="24"/>
        </w:rPr>
        <w:t xml:space="preserve">             ՀԱՆՁՆԱԺՈՂՈՎԻ ՆԱԽԱԳԱՀ՝                                               </w:t>
      </w:r>
      <w:r w:rsidR="006939B0" w:rsidRPr="00EC49B0">
        <w:rPr>
          <w:rFonts w:ascii="GHEA Grapalat" w:hAnsi="GHEA Grapalat"/>
          <w:b/>
          <w:sz w:val="24"/>
          <w:lang w:val="hy-AM"/>
        </w:rPr>
        <w:t>Մ</w:t>
      </w:r>
      <w:r w:rsidRPr="00EC49B0">
        <w:rPr>
          <w:rFonts w:ascii="GHEA Grapalat" w:hAnsi="GHEA Grapalat"/>
          <w:b/>
          <w:sz w:val="24"/>
        </w:rPr>
        <w:t xml:space="preserve">. </w:t>
      </w:r>
      <w:r w:rsidR="006939B0" w:rsidRPr="00EC49B0">
        <w:rPr>
          <w:rFonts w:ascii="GHEA Grapalat" w:hAnsi="GHEA Grapalat"/>
          <w:b/>
          <w:sz w:val="24"/>
          <w:lang w:val="hy-AM"/>
        </w:rPr>
        <w:t>ՄԵՍՐՈՊ</w:t>
      </w:r>
      <w:r w:rsidRPr="00EC49B0">
        <w:rPr>
          <w:rFonts w:ascii="GHEA Grapalat" w:hAnsi="GHEA Grapalat"/>
          <w:b/>
          <w:sz w:val="24"/>
        </w:rPr>
        <w:t xml:space="preserve">ՅԱՆ </w:t>
      </w:r>
    </w:p>
    <w:p w14:paraId="3DAA348F" w14:textId="77777777" w:rsidR="00421667" w:rsidRPr="00EC49B0" w:rsidRDefault="00421667" w:rsidP="00421667">
      <w:pPr>
        <w:pStyle w:val="gam"/>
        <w:rPr>
          <w:rFonts w:ascii="GHEA Grapalat" w:hAnsi="GHEA Grapalat"/>
          <w:b/>
          <w:sz w:val="24"/>
        </w:rPr>
      </w:pPr>
      <w:r w:rsidRPr="00EC49B0">
        <w:rPr>
          <w:rFonts w:ascii="GHEA Grapalat" w:hAnsi="GHEA Grapalat"/>
          <w:b/>
          <w:sz w:val="24"/>
        </w:rPr>
        <w:t xml:space="preserve">  </w:t>
      </w:r>
    </w:p>
    <w:p w14:paraId="45AF2C17" w14:textId="0D5727B9" w:rsidR="00B90128" w:rsidRPr="00EC49B0" w:rsidRDefault="00421667" w:rsidP="00B90128">
      <w:pPr>
        <w:pStyle w:val="gam"/>
        <w:rPr>
          <w:rFonts w:ascii="GHEA Grapalat" w:hAnsi="GHEA Grapalat"/>
          <w:szCs w:val="18"/>
        </w:rPr>
      </w:pPr>
      <w:r w:rsidRPr="00EC49B0">
        <w:rPr>
          <w:rFonts w:ascii="GHEA Grapalat" w:hAnsi="GHEA Grapalat"/>
          <w:b/>
          <w:sz w:val="24"/>
          <w:lang w:val="hy-AM"/>
        </w:rPr>
        <w:t xml:space="preserve"> </w:t>
      </w:r>
      <w:r w:rsidR="00BE780A" w:rsidRPr="00EC49B0">
        <w:rPr>
          <w:rFonts w:ascii="GHEA Grapalat" w:hAnsi="GHEA Grapalat"/>
          <w:szCs w:val="18"/>
        </w:rPr>
        <w:t>ք. Երևան</w:t>
      </w:r>
    </w:p>
    <w:p w14:paraId="6C3B3589" w14:textId="77777777" w:rsidR="00BE780A" w:rsidRPr="00EC49B0" w:rsidRDefault="00BE780A" w:rsidP="00B90128">
      <w:pPr>
        <w:pStyle w:val="gam"/>
        <w:rPr>
          <w:rFonts w:ascii="GHEA Grapalat" w:hAnsi="GHEA Grapalat"/>
          <w:szCs w:val="18"/>
        </w:rPr>
      </w:pPr>
      <w:r w:rsidRPr="00EC49B0">
        <w:rPr>
          <w:rFonts w:ascii="GHEA Grapalat" w:hAnsi="GHEA Grapalat"/>
          <w:szCs w:val="18"/>
        </w:rPr>
        <w:t>---------202</w:t>
      </w:r>
      <w:r w:rsidR="006939B0" w:rsidRPr="00EC49B0">
        <w:rPr>
          <w:rFonts w:ascii="GHEA Grapalat" w:hAnsi="GHEA Grapalat"/>
          <w:szCs w:val="18"/>
          <w:lang w:val="hy-AM"/>
        </w:rPr>
        <w:t>5</w:t>
      </w:r>
      <w:r w:rsidRPr="00EC49B0">
        <w:rPr>
          <w:rFonts w:ascii="GHEA Grapalat" w:hAnsi="GHEA Grapalat"/>
          <w:szCs w:val="18"/>
        </w:rPr>
        <w:t>թ.</w:t>
      </w:r>
    </w:p>
    <w:sectPr w:rsidR="00BE780A" w:rsidRPr="00EC49B0" w:rsidSect="001540DB">
      <w:headerReference w:type="even" r:id="rId10"/>
      <w:footerReference w:type="even" r:id="rId11"/>
      <w:footerReference w:type="default" r:id="rId12"/>
      <w:pgSz w:w="11906" w:h="16838" w:code="9"/>
      <w:pgMar w:top="720" w:right="849" w:bottom="630" w:left="720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2179" w14:textId="77777777" w:rsidR="006E19CD" w:rsidRDefault="006E19CD">
      <w:r>
        <w:separator/>
      </w:r>
    </w:p>
  </w:endnote>
  <w:endnote w:type="continuationSeparator" w:id="0">
    <w:p w14:paraId="763B1D76" w14:textId="77777777" w:rsidR="006E19CD" w:rsidRDefault="006E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altName w:val="Calibri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Yu Gothic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CFB0" w14:textId="77777777" w:rsidR="00A3478D" w:rsidRDefault="00BC24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4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586C54" w14:textId="77777777" w:rsidR="00A3478D" w:rsidRDefault="00A3478D">
    <w:pPr>
      <w:pStyle w:val="Footer"/>
      <w:ind w:right="360"/>
    </w:pPr>
  </w:p>
  <w:p w14:paraId="5640A0BD" w14:textId="77777777" w:rsidR="00A3478D" w:rsidRDefault="00A3478D"/>
  <w:p w14:paraId="086364C8" w14:textId="77777777" w:rsidR="00A3478D" w:rsidRDefault="00A3478D"/>
  <w:p w14:paraId="681DF245" w14:textId="77777777" w:rsidR="00A3478D" w:rsidRDefault="00A3478D"/>
  <w:p w14:paraId="5FE421F2" w14:textId="77777777" w:rsidR="00A3478D" w:rsidRDefault="00A347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D6C1" w14:textId="77777777" w:rsidR="00A3478D" w:rsidRDefault="00A3478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2DE47531" w14:textId="77777777" w:rsidR="00A3478D" w:rsidRDefault="00A3478D" w:rsidP="00C767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8AF5" w14:textId="77777777" w:rsidR="006E19CD" w:rsidRDefault="006E19CD">
      <w:r>
        <w:separator/>
      </w:r>
    </w:p>
  </w:footnote>
  <w:footnote w:type="continuationSeparator" w:id="0">
    <w:p w14:paraId="6C79CEF7" w14:textId="77777777" w:rsidR="006E19CD" w:rsidRDefault="006E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045E" w14:textId="77777777" w:rsidR="00A3478D" w:rsidRDefault="00A3478D"/>
  <w:p w14:paraId="3B026650" w14:textId="77777777" w:rsidR="00A3478D" w:rsidRDefault="00A3478D"/>
  <w:p w14:paraId="661BCE92" w14:textId="77777777" w:rsidR="00A3478D" w:rsidRDefault="00A3478D"/>
  <w:p w14:paraId="53D0AA21" w14:textId="77777777" w:rsidR="00A3478D" w:rsidRDefault="00A347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933"/>
    <w:multiLevelType w:val="hybridMultilevel"/>
    <w:tmpl w:val="190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5B8A"/>
    <w:multiLevelType w:val="hybridMultilevel"/>
    <w:tmpl w:val="41F8375A"/>
    <w:lvl w:ilvl="0" w:tplc="771CDD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3D5A86"/>
    <w:multiLevelType w:val="hybridMultilevel"/>
    <w:tmpl w:val="818A2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46CCD"/>
    <w:multiLevelType w:val="hybridMultilevel"/>
    <w:tmpl w:val="B0C4D2A0"/>
    <w:lvl w:ilvl="0" w:tplc="9C422BC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436037"/>
    <w:multiLevelType w:val="hybridMultilevel"/>
    <w:tmpl w:val="B32AEDCA"/>
    <w:lvl w:ilvl="0" w:tplc="EB42CAA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A3"/>
    <w:rsid w:val="00025B33"/>
    <w:rsid w:val="00027D63"/>
    <w:rsid w:val="00030241"/>
    <w:rsid w:val="000326F7"/>
    <w:rsid w:val="00034306"/>
    <w:rsid w:val="000370B6"/>
    <w:rsid w:val="00037675"/>
    <w:rsid w:val="000406C4"/>
    <w:rsid w:val="000411A9"/>
    <w:rsid w:val="00044778"/>
    <w:rsid w:val="00045982"/>
    <w:rsid w:val="000534EE"/>
    <w:rsid w:val="00053D7A"/>
    <w:rsid w:val="00055A02"/>
    <w:rsid w:val="00055FA6"/>
    <w:rsid w:val="0006144F"/>
    <w:rsid w:val="0006179D"/>
    <w:rsid w:val="00061A9C"/>
    <w:rsid w:val="00062F7D"/>
    <w:rsid w:val="0006431C"/>
    <w:rsid w:val="000646FF"/>
    <w:rsid w:val="0006559F"/>
    <w:rsid w:val="00066F77"/>
    <w:rsid w:val="00073C08"/>
    <w:rsid w:val="000802CE"/>
    <w:rsid w:val="00087B56"/>
    <w:rsid w:val="0009068B"/>
    <w:rsid w:val="00091BF6"/>
    <w:rsid w:val="00092C39"/>
    <w:rsid w:val="0009614A"/>
    <w:rsid w:val="00096C8E"/>
    <w:rsid w:val="000A061F"/>
    <w:rsid w:val="000A424B"/>
    <w:rsid w:val="000B4BB9"/>
    <w:rsid w:val="000B7681"/>
    <w:rsid w:val="000D1AB0"/>
    <w:rsid w:val="000D3C87"/>
    <w:rsid w:val="000D79AB"/>
    <w:rsid w:val="000E640D"/>
    <w:rsid w:val="00112078"/>
    <w:rsid w:val="00112711"/>
    <w:rsid w:val="0011453D"/>
    <w:rsid w:val="001161A6"/>
    <w:rsid w:val="001323E6"/>
    <w:rsid w:val="00132FB3"/>
    <w:rsid w:val="00133221"/>
    <w:rsid w:val="00141DA8"/>
    <w:rsid w:val="00143F7E"/>
    <w:rsid w:val="00146EB3"/>
    <w:rsid w:val="00147A32"/>
    <w:rsid w:val="00147CDA"/>
    <w:rsid w:val="001540DB"/>
    <w:rsid w:val="0015703C"/>
    <w:rsid w:val="00161155"/>
    <w:rsid w:val="00162563"/>
    <w:rsid w:val="001640C9"/>
    <w:rsid w:val="00176BF4"/>
    <w:rsid w:val="00177C1C"/>
    <w:rsid w:val="00180F85"/>
    <w:rsid w:val="00183523"/>
    <w:rsid w:val="00190CE5"/>
    <w:rsid w:val="0019737E"/>
    <w:rsid w:val="001A02E0"/>
    <w:rsid w:val="001A1B32"/>
    <w:rsid w:val="001A47CF"/>
    <w:rsid w:val="001A489D"/>
    <w:rsid w:val="001A533F"/>
    <w:rsid w:val="001A57DB"/>
    <w:rsid w:val="001B128E"/>
    <w:rsid w:val="001B663F"/>
    <w:rsid w:val="001B73CE"/>
    <w:rsid w:val="001C4B1E"/>
    <w:rsid w:val="001C6DB2"/>
    <w:rsid w:val="001D1C31"/>
    <w:rsid w:val="001D458E"/>
    <w:rsid w:val="001D57F4"/>
    <w:rsid w:val="001D7650"/>
    <w:rsid w:val="001E302F"/>
    <w:rsid w:val="001E5855"/>
    <w:rsid w:val="001E7E82"/>
    <w:rsid w:val="001F00E3"/>
    <w:rsid w:val="001F1F65"/>
    <w:rsid w:val="001F4700"/>
    <w:rsid w:val="001F5E05"/>
    <w:rsid w:val="00201351"/>
    <w:rsid w:val="00201DD5"/>
    <w:rsid w:val="00204BF9"/>
    <w:rsid w:val="00214553"/>
    <w:rsid w:val="00217F27"/>
    <w:rsid w:val="0022438F"/>
    <w:rsid w:val="0022660D"/>
    <w:rsid w:val="0022687F"/>
    <w:rsid w:val="00226E8A"/>
    <w:rsid w:val="00230293"/>
    <w:rsid w:val="0023257E"/>
    <w:rsid w:val="002334E6"/>
    <w:rsid w:val="002352F4"/>
    <w:rsid w:val="00237204"/>
    <w:rsid w:val="00243690"/>
    <w:rsid w:val="002453FB"/>
    <w:rsid w:val="0024543A"/>
    <w:rsid w:val="00246F16"/>
    <w:rsid w:val="002509B6"/>
    <w:rsid w:val="00255055"/>
    <w:rsid w:val="00257A0B"/>
    <w:rsid w:val="00261446"/>
    <w:rsid w:val="00277BE5"/>
    <w:rsid w:val="00291AC2"/>
    <w:rsid w:val="00295157"/>
    <w:rsid w:val="002953FB"/>
    <w:rsid w:val="00295A70"/>
    <w:rsid w:val="0029612A"/>
    <w:rsid w:val="002A0510"/>
    <w:rsid w:val="002A2CB0"/>
    <w:rsid w:val="002A77D3"/>
    <w:rsid w:val="002B0873"/>
    <w:rsid w:val="002B1480"/>
    <w:rsid w:val="002B1560"/>
    <w:rsid w:val="002B47D6"/>
    <w:rsid w:val="002B5EFC"/>
    <w:rsid w:val="002C2673"/>
    <w:rsid w:val="002C6FDF"/>
    <w:rsid w:val="002D0B9C"/>
    <w:rsid w:val="002D0BBC"/>
    <w:rsid w:val="002D2737"/>
    <w:rsid w:val="002D4164"/>
    <w:rsid w:val="002D4D4C"/>
    <w:rsid w:val="002E2DD7"/>
    <w:rsid w:val="002E3FD0"/>
    <w:rsid w:val="002E7BE7"/>
    <w:rsid w:val="002F1BE6"/>
    <w:rsid w:val="002F4E7E"/>
    <w:rsid w:val="002F568D"/>
    <w:rsid w:val="002F7F2E"/>
    <w:rsid w:val="00301F1B"/>
    <w:rsid w:val="00302C38"/>
    <w:rsid w:val="00303F79"/>
    <w:rsid w:val="00304461"/>
    <w:rsid w:val="00311F87"/>
    <w:rsid w:val="00312ED0"/>
    <w:rsid w:val="00313007"/>
    <w:rsid w:val="00313D28"/>
    <w:rsid w:val="00321991"/>
    <w:rsid w:val="00323937"/>
    <w:rsid w:val="003239C2"/>
    <w:rsid w:val="0032627A"/>
    <w:rsid w:val="0032750E"/>
    <w:rsid w:val="00331C62"/>
    <w:rsid w:val="00333EF1"/>
    <w:rsid w:val="00334ADF"/>
    <w:rsid w:val="003424C0"/>
    <w:rsid w:val="003432D6"/>
    <w:rsid w:val="00345D4B"/>
    <w:rsid w:val="00352A61"/>
    <w:rsid w:val="003554F9"/>
    <w:rsid w:val="00357468"/>
    <w:rsid w:val="0036045B"/>
    <w:rsid w:val="003604B7"/>
    <w:rsid w:val="003611DE"/>
    <w:rsid w:val="00362623"/>
    <w:rsid w:val="00366A63"/>
    <w:rsid w:val="00370969"/>
    <w:rsid w:val="003755B2"/>
    <w:rsid w:val="00375876"/>
    <w:rsid w:val="00375C63"/>
    <w:rsid w:val="003765ED"/>
    <w:rsid w:val="003770DA"/>
    <w:rsid w:val="00381F0D"/>
    <w:rsid w:val="003841E7"/>
    <w:rsid w:val="00391652"/>
    <w:rsid w:val="003A03DD"/>
    <w:rsid w:val="003A41AF"/>
    <w:rsid w:val="003A4F1E"/>
    <w:rsid w:val="003B09F7"/>
    <w:rsid w:val="003B2E6F"/>
    <w:rsid w:val="003C07E7"/>
    <w:rsid w:val="003C084F"/>
    <w:rsid w:val="003C0CC0"/>
    <w:rsid w:val="003C10C8"/>
    <w:rsid w:val="003C3397"/>
    <w:rsid w:val="003C6B56"/>
    <w:rsid w:val="003D2512"/>
    <w:rsid w:val="003D654A"/>
    <w:rsid w:val="003D6F48"/>
    <w:rsid w:val="003D7D49"/>
    <w:rsid w:val="003E41B2"/>
    <w:rsid w:val="003F1249"/>
    <w:rsid w:val="003F3AF5"/>
    <w:rsid w:val="003F48BA"/>
    <w:rsid w:val="003F614A"/>
    <w:rsid w:val="003F62BE"/>
    <w:rsid w:val="003F7B61"/>
    <w:rsid w:val="004014A1"/>
    <w:rsid w:val="0040600A"/>
    <w:rsid w:val="00406119"/>
    <w:rsid w:val="004107BD"/>
    <w:rsid w:val="004149D7"/>
    <w:rsid w:val="004150D2"/>
    <w:rsid w:val="004156A1"/>
    <w:rsid w:val="00415A21"/>
    <w:rsid w:val="004165EA"/>
    <w:rsid w:val="00417384"/>
    <w:rsid w:val="00421667"/>
    <w:rsid w:val="004226A7"/>
    <w:rsid w:val="004226CD"/>
    <w:rsid w:val="0042285B"/>
    <w:rsid w:val="00423020"/>
    <w:rsid w:val="00431D5C"/>
    <w:rsid w:val="00432F5B"/>
    <w:rsid w:val="00434F28"/>
    <w:rsid w:val="004365E6"/>
    <w:rsid w:val="00436626"/>
    <w:rsid w:val="00440137"/>
    <w:rsid w:val="0044365F"/>
    <w:rsid w:val="00452751"/>
    <w:rsid w:val="00461851"/>
    <w:rsid w:val="00462A13"/>
    <w:rsid w:val="00462DA9"/>
    <w:rsid w:val="004641F3"/>
    <w:rsid w:val="00472F99"/>
    <w:rsid w:val="00474DB4"/>
    <w:rsid w:val="0047575F"/>
    <w:rsid w:val="004772D5"/>
    <w:rsid w:val="0048007D"/>
    <w:rsid w:val="00483C4A"/>
    <w:rsid w:val="00494E50"/>
    <w:rsid w:val="004A4C0C"/>
    <w:rsid w:val="004A5B2E"/>
    <w:rsid w:val="004A5D18"/>
    <w:rsid w:val="004A77B3"/>
    <w:rsid w:val="004B1C59"/>
    <w:rsid w:val="004B659C"/>
    <w:rsid w:val="004C0399"/>
    <w:rsid w:val="004C4EDC"/>
    <w:rsid w:val="004C667C"/>
    <w:rsid w:val="004D0B28"/>
    <w:rsid w:val="004E20B7"/>
    <w:rsid w:val="004E4BF6"/>
    <w:rsid w:val="004E6461"/>
    <w:rsid w:val="004F16C7"/>
    <w:rsid w:val="004F4E8E"/>
    <w:rsid w:val="004F76E6"/>
    <w:rsid w:val="004F7CD0"/>
    <w:rsid w:val="00504589"/>
    <w:rsid w:val="0050465B"/>
    <w:rsid w:val="00505388"/>
    <w:rsid w:val="0051101E"/>
    <w:rsid w:val="005131AA"/>
    <w:rsid w:val="00513FA4"/>
    <w:rsid w:val="00514254"/>
    <w:rsid w:val="00523C3B"/>
    <w:rsid w:val="005303FD"/>
    <w:rsid w:val="00530E99"/>
    <w:rsid w:val="00541AC8"/>
    <w:rsid w:val="00541BAC"/>
    <w:rsid w:val="00541E43"/>
    <w:rsid w:val="00543B3E"/>
    <w:rsid w:val="00544067"/>
    <w:rsid w:val="00544CBA"/>
    <w:rsid w:val="00562C37"/>
    <w:rsid w:val="00565E98"/>
    <w:rsid w:val="00566B7B"/>
    <w:rsid w:val="00567EEC"/>
    <w:rsid w:val="005721E2"/>
    <w:rsid w:val="00573732"/>
    <w:rsid w:val="005744EF"/>
    <w:rsid w:val="0057739A"/>
    <w:rsid w:val="005831B3"/>
    <w:rsid w:val="00583981"/>
    <w:rsid w:val="00583E8B"/>
    <w:rsid w:val="00584B04"/>
    <w:rsid w:val="00584D09"/>
    <w:rsid w:val="00584D13"/>
    <w:rsid w:val="00585529"/>
    <w:rsid w:val="00590A54"/>
    <w:rsid w:val="00591790"/>
    <w:rsid w:val="00591FFB"/>
    <w:rsid w:val="00592F8E"/>
    <w:rsid w:val="0059308C"/>
    <w:rsid w:val="00593A5A"/>
    <w:rsid w:val="005A0005"/>
    <w:rsid w:val="005A05BD"/>
    <w:rsid w:val="005A07FA"/>
    <w:rsid w:val="005A6530"/>
    <w:rsid w:val="005B29D9"/>
    <w:rsid w:val="005B2A84"/>
    <w:rsid w:val="005B3D67"/>
    <w:rsid w:val="005C4198"/>
    <w:rsid w:val="005C4617"/>
    <w:rsid w:val="005C523F"/>
    <w:rsid w:val="005D2317"/>
    <w:rsid w:val="005D3F4A"/>
    <w:rsid w:val="005D5750"/>
    <w:rsid w:val="005D77A3"/>
    <w:rsid w:val="005E0F12"/>
    <w:rsid w:val="005E1713"/>
    <w:rsid w:val="005E1D71"/>
    <w:rsid w:val="005E35AD"/>
    <w:rsid w:val="005F18CF"/>
    <w:rsid w:val="005F3ACD"/>
    <w:rsid w:val="005F4840"/>
    <w:rsid w:val="00602967"/>
    <w:rsid w:val="00606A82"/>
    <w:rsid w:val="00613325"/>
    <w:rsid w:val="006138AA"/>
    <w:rsid w:val="00615C4E"/>
    <w:rsid w:val="0061690D"/>
    <w:rsid w:val="00617B42"/>
    <w:rsid w:val="00620F35"/>
    <w:rsid w:val="00621CA9"/>
    <w:rsid w:val="00621E20"/>
    <w:rsid w:val="00621F0F"/>
    <w:rsid w:val="00623578"/>
    <w:rsid w:val="00626AFA"/>
    <w:rsid w:val="00630D64"/>
    <w:rsid w:val="00632B02"/>
    <w:rsid w:val="00632B27"/>
    <w:rsid w:val="00636C7D"/>
    <w:rsid w:val="006418D6"/>
    <w:rsid w:val="00643120"/>
    <w:rsid w:val="00643793"/>
    <w:rsid w:val="00650DED"/>
    <w:rsid w:val="00650E4B"/>
    <w:rsid w:val="0065269C"/>
    <w:rsid w:val="00655AB3"/>
    <w:rsid w:val="006649EB"/>
    <w:rsid w:val="0066524B"/>
    <w:rsid w:val="00670141"/>
    <w:rsid w:val="00670860"/>
    <w:rsid w:val="006717DC"/>
    <w:rsid w:val="00671931"/>
    <w:rsid w:val="006800AD"/>
    <w:rsid w:val="00680CF9"/>
    <w:rsid w:val="006833C3"/>
    <w:rsid w:val="0068418E"/>
    <w:rsid w:val="00684F27"/>
    <w:rsid w:val="00690D8A"/>
    <w:rsid w:val="006930A9"/>
    <w:rsid w:val="006939B0"/>
    <w:rsid w:val="00697A9D"/>
    <w:rsid w:val="006A0A3E"/>
    <w:rsid w:val="006A1071"/>
    <w:rsid w:val="006A2CA3"/>
    <w:rsid w:val="006A2D32"/>
    <w:rsid w:val="006A3958"/>
    <w:rsid w:val="006A4540"/>
    <w:rsid w:val="006A552D"/>
    <w:rsid w:val="006A5D54"/>
    <w:rsid w:val="006A64D8"/>
    <w:rsid w:val="006B015A"/>
    <w:rsid w:val="006B16A8"/>
    <w:rsid w:val="006C1FC5"/>
    <w:rsid w:val="006C2488"/>
    <w:rsid w:val="006C3773"/>
    <w:rsid w:val="006C4815"/>
    <w:rsid w:val="006D246D"/>
    <w:rsid w:val="006D4F53"/>
    <w:rsid w:val="006D7415"/>
    <w:rsid w:val="006D7E68"/>
    <w:rsid w:val="006E19CD"/>
    <w:rsid w:val="006E340F"/>
    <w:rsid w:val="006E3EB4"/>
    <w:rsid w:val="006E6D12"/>
    <w:rsid w:val="006F1191"/>
    <w:rsid w:val="006F25E2"/>
    <w:rsid w:val="006F2667"/>
    <w:rsid w:val="006F3BC7"/>
    <w:rsid w:val="006F5EF0"/>
    <w:rsid w:val="006F72D2"/>
    <w:rsid w:val="006F7559"/>
    <w:rsid w:val="006F7843"/>
    <w:rsid w:val="006F7F68"/>
    <w:rsid w:val="00706F9F"/>
    <w:rsid w:val="00710154"/>
    <w:rsid w:val="00722028"/>
    <w:rsid w:val="00722571"/>
    <w:rsid w:val="007243EC"/>
    <w:rsid w:val="00724A3A"/>
    <w:rsid w:val="00727A8C"/>
    <w:rsid w:val="00735526"/>
    <w:rsid w:val="007373E8"/>
    <w:rsid w:val="00742126"/>
    <w:rsid w:val="00743FE4"/>
    <w:rsid w:val="00745AEE"/>
    <w:rsid w:val="0074656B"/>
    <w:rsid w:val="00751269"/>
    <w:rsid w:val="00753E37"/>
    <w:rsid w:val="0076151A"/>
    <w:rsid w:val="00765E48"/>
    <w:rsid w:val="0076697C"/>
    <w:rsid w:val="00767608"/>
    <w:rsid w:val="00770122"/>
    <w:rsid w:val="00774AB4"/>
    <w:rsid w:val="0077516F"/>
    <w:rsid w:val="007824BC"/>
    <w:rsid w:val="007839B7"/>
    <w:rsid w:val="00784C33"/>
    <w:rsid w:val="007863D5"/>
    <w:rsid w:val="00796B99"/>
    <w:rsid w:val="007A2A76"/>
    <w:rsid w:val="007A35AC"/>
    <w:rsid w:val="007A4A8C"/>
    <w:rsid w:val="007A64C3"/>
    <w:rsid w:val="007B377F"/>
    <w:rsid w:val="007B647B"/>
    <w:rsid w:val="007B6690"/>
    <w:rsid w:val="007B7131"/>
    <w:rsid w:val="007B7C6D"/>
    <w:rsid w:val="007C28A1"/>
    <w:rsid w:val="007C3068"/>
    <w:rsid w:val="007C34C5"/>
    <w:rsid w:val="007C44A6"/>
    <w:rsid w:val="007D196D"/>
    <w:rsid w:val="007D26F2"/>
    <w:rsid w:val="007D45EE"/>
    <w:rsid w:val="007D4DCF"/>
    <w:rsid w:val="007E3B13"/>
    <w:rsid w:val="007F42EA"/>
    <w:rsid w:val="007F54DA"/>
    <w:rsid w:val="00805024"/>
    <w:rsid w:val="00814042"/>
    <w:rsid w:val="0081608A"/>
    <w:rsid w:val="0081691B"/>
    <w:rsid w:val="00816B7A"/>
    <w:rsid w:val="008249D2"/>
    <w:rsid w:val="00826CE5"/>
    <w:rsid w:val="00832348"/>
    <w:rsid w:val="00834FCF"/>
    <w:rsid w:val="0084249E"/>
    <w:rsid w:val="00865EE8"/>
    <w:rsid w:val="00867645"/>
    <w:rsid w:val="0087130A"/>
    <w:rsid w:val="0087440D"/>
    <w:rsid w:val="008770EB"/>
    <w:rsid w:val="008802CB"/>
    <w:rsid w:val="00880DA2"/>
    <w:rsid w:val="00887B69"/>
    <w:rsid w:val="00887E8F"/>
    <w:rsid w:val="00891A66"/>
    <w:rsid w:val="00891ED8"/>
    <w:rsid w:val="008948B0"/>
    <w:rsid w:val="00894CCF"/>
    <w:rsid w:val="008966AB"/>
    <w:rsid w:val="008A3AFB"/>
    <w:rsid w:val="008A5844"/>
    <w:rsid w:val="008A78AF"/>
    <w:rsid w:val="008B7984"/>
    <w:rsid w:val="008C480A"/>
    <w:rsid w:val="008C5942"/>
    <w:rsid w:val="008D6865"/>
    <w:rsid w:val="008E3DFD"/>
    <w:rsid w:val="008F218B"/>
    <w:rsid w:val="008F2EFD"/>
    <w:rsid w:val="008F3097"/>
    <w:rsid w:val="008F3240"/>
    <w:rsid w:val="008F6407"/>
    <w:rsid w:val="008F6439"/>
    <w:rsid w:val="0090198C"/>
    <w:rsid w:val="00901F9B"/>
    <w:rsid w:val="00903E6E"/>
    <w:rsid w:val="009044EC"/>
    <w:rsid w:val="00904FE7"/>
    <w:rsid w:val="0090778B"/>
    <w:rsid w:val="00911073"/>
    <w:rsid w:val="00911E65"/>
    <w:rsid w:val="009124D0"/>
    <w:rsid w:val="00920C9E"/>
    <w:rsid w:val="00930399"/>
    <w:rsid w:val="0093215D"/>
    <w:rsid w:val="00934FEC"/>
    <w:rsid w:val="009361F6"/>
    <w:rsid w:val="009364F6"/>
    <w:rsid w:val="00942C2D"/>
    <w:rsid w:val="00944E9E"/>
    <w:rsid w:val="009464F2"/>
    <w:rsid w:val="00946C5F"/>
    <w:rsid w:val="00946EE5"/>
    <w:rsid w:val="00951469"/>
    <w:rsid w:val="009535A8"/>
    <w:rsid w:val="00953762"/>
    <w:rsid w:val="009554FC"/>
    <w:rsid w:val="00955C5F"/>
    <w:rsid w:val="00956578"/>
    <w:rsid w:val="009571D2"/>
    <w:rsid w:val="009576B4"/>
    <w:rsid w:val="00960FBD"/>
    <w:rsid w:val="00963E10"/>
    <w:rsid w:val="00965A4C"/>
    <w:rsid w:val="0096700B"/>
    <w:rsid w:val="009703F5"/>
    <w:rsid w:val="00974D4D"/>
    <w:rsid w:val="00993840"/>
    <w:rsid w:val="00993906"/>
    <w:rsid w:val="009A04AE"/>
    <w:rsid w:val="009A4EF3"/>
    <w:rsid w:val="009A6D43"/>
    <w:rsid w:val="009A7555"/>
    <w:rsid w:val="009B6BF4"/>
    <w:rsid w:val="009C047F"/>
    <w:rsid w:val="009C2EF6"/>
    <w:rsid w:val="009C3BBE"/>
    <w:rsid w:val="009D787A"/>
    <w:rsid w:val="009E2840"/>
    <w:rsid w:val="009E2AA9"/>
    <w:rsid w:val="009E2C9B"/>
    <w:rsid w:val="009E3729"/>
    <w:rsid w:val="009F3545"/>
    <w:rsid w:val="00A0069B"/>
    <w:rsid w:val="00A01AEC"/>
    <w:rsid w:val="00A074C4"/>
    <w:rsid w:val="00A10A42"/>
    <w:rsid w:val="00A1158D"/>
    <w:rsid w:val="00A11B17"/>
    <w:rsid w:val="00A16CB7"/>
    <w:rsid w:val="00A21CFC"/>
    <w:rsid w:val="00A301AF"/>
    <w:rsid w:val="00A3478D"/>
    <w:rsid w:val="00A40244"/>
    <w:rsid w:val="00A41E88"/>
    <w:rsid w:val="00A443E8"/>
    <w:rsid w:val="00A47BED"/>
    <w:rsid w:val="00A52926"/>
    <w:rsid w:val="00A55A3F"/>
    <w:rsid w:val="00A617A5"/>
    <w:rsid w:val="00A626C5"/>
    <w:rsid w:val="00A71988"/>
    <w:rsid w:val="00A73C3B"/>
    <w:rsid w:val="00A75EB2"/>
    <w:rsid w:val="00A76678"/>
    <w:rsid w:val="00A77966"/>
    <w:rsid w:val="00A77E1F"/>
    <w:rsid w:val="00A80E8B"/>
    <w:rsid w:val="00A82C6B"/>
    <w:rsid w:val="00A8504A"/>
    <w:rsid w:val="00A90885"/>
    <w:rsid w:val="00A91862"/>
    <w:rsid w:val="00A92938"/>
    <w:rsid w:val="00A946C6"/>
    <w:rsid w:val="00AA552F"/>
    <w:rsid w:val="00AB17B4"/>
    <w:rsid w:val="00AB44E0"/>
    <w:rsid w:val="00AB79BA"/>
    <w:rsid w:val="00AC10D0"/>
    <w:rsid w:val="00AC1125"/>
    <w:rsid w:val="00AC5DD5"/>
    <w:rsid w:val="00AD1594"/>
    <w:rsid w:val="00AD2967"/>
    <w:rsid w:val="00AD2EA2"/>
    <w:rsid w:val="00AD70BA"/>
    <w:rsid w:val="00AE08F0"/>
    <w:rsid w:val="00AE3EAD"/>
    <w:rsid w:val="00AE779A"/>
    <w:rsid w:val="00AF259B"/>
    <w:rsid w:val="00AF25F9"/>
    <w:rsid w:val="00AF40C6"/>
    <w:rsid w:val="00B003A8"/>
    <w:rsid w:val="00B00C4F"/>
    <w:rsid w:val="00B01F32"/>
    <w:rsid w:val="00B0550C"/>
    <w:rsid w:val="00B0570E"/>
    <w:rsid w:val="00B12D53"/>
    <w:rsid w:val="00B22145"/>
    <w:rsid w:val="00B25332"/>
    <w:rsid w:val="00B25F5B"/>
    <w:rsid w:val="00B267FF"/>
    <w:rsid w:val="00B301E7"/>
    <w:rsid w:val="00B3352B"/>
    <w:rsid w:val="00B3636C"/>
    <w:rsid w:val="00B36584"/>
    <w:rsid w:val="00B37375"/>
    <w:rsid w:val="00B37702"/>
    <w:rsid w:val="00B4447F"/>
    <w:rsid w:val="00B45ED9"/>
    <w:rsid w:val="00B4626B"/>
    <w:rsid w:val="00B50CD4"/>
    <w:rsid w:val="00B50FF1"/>
    <w:rsid w:val="00B62542"/>
    <w:rsid w:val="00B66AF0"/>
    <w:rsid w:val="00B66E05"/>
    <w:rsid w:val="00B708A0"/>
    <w:rsid w:val="00B72430"/>
    <w:rsid w:val="00B72F94"/>
    <w:rsid w:val="00B745A4"/>
    <w:rsid w:val="00B75297"/>
    <w:rsid w:val="00B77218"/>
    <w:rsid w:val="00B77838"/>
    <w:rsid w:val="00B8500E"/>
    <w:rsid w:val="00B90128"/>
    <w:rsid w:val="00B92D23"/>
    <w:rsid w:val="00B939B0"/>
    <w:rsid w:val="00BA00A1"/>
    <w:rsid w:val="00BA548A"/>
    <w:rsid w:val="00BA5AFE"/>
    <w:rsid w:val="00BA68E6"/>
    <w:rsid w:val="00BB33EE"/>
    <w:rsid w:val="00BB3428"/>
    <w:rsid w:val="00BC1887"/>
    <w:rsid w:val="00BC2411"/>
    <w:rsid w:val="00BC24C7"/>
    <w:rsid w:val="00BC4039"/>
    <w:rsid w:val="00BC7215"/>
    <w:rsid w:val="00BC7AC6"/>
    <w:rsid w:val="00BD1562"/>
    <w:rsid w:val="00BD651E"/>
    <w:rsid w:val="00BE2B31"/>
    <w:rsid w:val="00BE39A6"/>
    <w:rsid w:val="00BE6E6C"/>
    <w:rsid w:val="00BE7465"/>
    <w:rsid w:val="00BE780A"/>
    <w:rsid w:val="00BF206B"/>
    <w:rsid w:val="00BF2B63"/>
    <w:rsid w:val="00BF54BF"/>
    <w:rsid w:val="00BF6D64"/>
    <w:rsid w:val="00C008EB"/>
    <w:rsid w:val="00C05DEE"/>
    <w:rsid w:val="00C165E3"/>
    <w:rsid w:val="00C16DCF"/>
    <w:rsid w:val="00C245DB"/>
    <w:rsid w:val="00C26F00"/>
    <w:rsid w:val="00C30441"/>
    <w:rsid w:val="00C32423"/>
    <w:rsid w:val="00C37ED1"/>
    <w:rsid w:val="00C42FA0"/>
    <w:rsid w:val="00C43F3A"/>
    <w:rsid w:val="00C50649"/>
    <w:rsid w:val="00C51980"/>
    <w:rsid w:val="00C523A9"/>
    <w:rsid w:val="00C550A2"/>
    <w:rsid w:val="00C55513"/>
    <w:rsid w:val="00C571CA"/>
    <w:rsid w:val="00C62FD3"/>
    <w:rsid w:val="00C63AAD"/>
    <w:rsid w:val="00C65DED"/>
    <w:rsid w:val="00C6610F"/>
    <w:rsid w:val="00C7051C"/>
    <w:rsid w:val="00C76707"/>
    <w:rsid w:val="00C812FF"/>
    <w:rsid w:val="00C81CAB"/>
    <w:rsid w:val="00C81ED7"/>
    <w:rsid w:val="00C86D38"/>
    <w:rsid w:val="00C94856"/>
    <w:rsid w:val="00C970C8"/>
    <w:rsid w:val="00C97C63"/>
    <w:rsid w:val="00CA0D6E"/>
    <w:rsid w:val="00CA225B"/>
    <w:rsid w:val="00CA2D12"/>
    <w:rsid w:val="00CA580B"/>
    <w:rsid w:val="00CB044F"/>
    <w:rsid w:val="00CC10DD"/>
    <w:rsid w:val="00CD550A"/>
    <w:rsid w:val="00CD57C0"/>
    <w:rsid w:val="00CE6907"/>
    <w:rsid w:val="00CF1BD4"/>
    <w:rsid w:val="00CF212E"/>
    <w:rsid w:val="00CF4A0E"/>
    <w:rsid w:val="00D01A0A"/>
    <w:rsid w:val="00D0214B"/>
    <w:rsid w:val="00D022C9"/>
    <w:rsid w:val="00D02ABD"/>
    <w:rsid w:val="00D04729"/>
    <w:rsid w:val="00D0610A"/>
    <w:rsid w:val="00D1244D"/>
    <w:rsid w:val="00D16310"/>
    <w:rsid w:val="00D21556"/>
    <w:rsid w:val="00D2701F"/>
    <w:rsid w:val="00D27D97"/>
    <w:rsid w:val="00D34AF0"/>
    <w:rsid w:val="00D34B45"/>
    <w:rsid w:val="00D3577B"/>
    <w:rsid w:val="00D36D10"/>
    <w:rsid w:val="00D445B8"/>
    <w:rsid w:val="00D46C19"/>
    <w:rsid w:val="00D501D7"/>
    <w:rsid w:val="00D50752"/>
    <w:rsid w:val="00D51E61"/>
    <w:rsid w:val="00D54589"/>
    <w:rsid w:val="00D55F08"/>
    <w:rsid w:val="00D57A7E"/>
    <w:rsid w:val="00D57D9F"/>
    <w:rsid w:val="00D6296E"/>
    <w:rsid w:val="00D63E49"/>
    <w:rsid w:val="00D6569E"/>
    <w:rsid w:val="00D70BC9"/>
    <w:rsid w:val="00D73699"/>
    <w:rsid w:val="00D736D2"/>
    <w:rsid w:val="00D73951"/>
    <w:rsid w:val="00D81AE3"/>
    <w:rsid w:val="00D82E97"/>
    <w:rsid w:val="00D83C0B"/>
    <w:rsid w:val="00D86009"/>
    <w:rsid w:val="00D864E6"/>
    <w:rsid w:val="00D86D42"/>
    <w:rsid w:val="00D90CBB"/>
    <w:rsid w:val="00DA4A06"/>
    <w:rsid w:val="00DA6B0C"/>
    <w:rsid w:val="00DB2F20"/>
    <w:rsid w:val="00DB4097"/>
    <w:rsid w:val="00DC3BBA"/>
    <w:rsid w:val="00DD6EC5"/>
    <w:rsid w:val="00DE1258"/>
    <w:rsid w:val="00DE6E75"/>
    <w:rsid w:val="00DF0856"/>
    <w:rsid w:val="00DF0A3E"/>
    <w:rsid w:val="00DF1E83"/>
    <w:rsid w:val="00DF282F"/>
    <w:rsid w:val="00DF2B2A"/>
    <w:rsid w:val="00DF4558"/>
    <w:rsid w:val="00DF5300"/>
    <w:rsid w:val="00DF79B9"/>
    <w:rsid w:val="00DF7B1F"/>
    <w:rsid w:val="00E00F50"/>
    <w:rsid w:val="00E01FA3"/>
    <w:rsid w:val="00E02122"/>
    <w:rsid w:val="00E037B1"/>
    <w:rsid w:val="00E037B4"/>
    <w:rsid w:val="00E03AF9"/>
    <w:rsid w:val="00E0444B"/>
    <w:rsid w:val="00E07035"/>
    <w:rsid w:val="00E138CD"/>
    <w:rsid w:val="00E1464B"/>
    <w:rsid w:val="00E163A6"/>
    <w:rsid w:val="00E17A48"/>
    <w:rsid w:val="00E269B3"/>
    <w:rsid w:val="00E27E81"/>
    <w:rsid w:val="00E30E43"/>
    <w:rsid w:val="00E31499"/>
    <w:rsid w:val="00E34112"/>
    <w:rsid w:val="00E34FC8"/>
    <w:rsid w:val="00E424F7"/>
    <w:rsid w:val="00E472C1"/>
    <w:rsid w:val="00E47C53"/>
    <w:rsid w:val="00E50424"/>
    <w:rsid w:val="00E53BFC"/>
    <w:rsid w:val="00E565CE"/>
    <w:rsid w:val="00E62DB1"/>
    <w:rsid w:val="00E62DFB"/>
    <w:rsid w:val="00E65D05"/>
    <w:rsid w:val="00E662B0"/>
    <w:rsid w:val="00E66FE9"/>
    <w:rsid w:val="00E72260"/>
    <w:rsid w:val="00E746BA"/>
    <w:rsid w:val="00E75635"/>
    <w:rsid w:val="00E81093"/>
    <w:rsid w:val="00E8166E"/>
    <w:rsid w:val="00E824FD"/>
    <w:rsid w:val="00E82C76"/>
    <w:rsid w:val="00E82CF7"/>
    <w:rsid w:val="00EA42E4"/>
    <w:rsid w:val="00EA59A6"/>
    <w:rsid w:val="00EA5C69"/>
    <w:rsid w:val="00EA65F2"/>
    <w:rsid w:val="00EA7470"/>
    <w:rsid w:val="00EB0E5A"/>
    <w:rsid w:val="00EB3639"/>
    <w:rsid w:val="00EB390A"/>
    <w:rsid w:val="00EC49B0"/>
    <w:rsid w:val="00EC7739"/>
    <w:rsid w:val="00ED281D"/>
    <w:rsid w:val="00EE0DB9"/>
    <w:rsid w:val="00EE209F"/>
    <w:rsid w:val="00EE6B12"/>
    <w:rsid w:val="00EF3A88"/>
    <w:rsid w:val="00EF3F96"/>
    <w:rsid w:val="00F00BE8"/>
    <w:rsid w:val="00F010E3"/>
    <w:rsid w:val="00F0140B"/>
    <w:rsid w:val="00F03F4B"/>
    <w:rsid w:val="00F0582F"/>
    <w:rsid w:val="00F06503"/>
    <w:rsid w:val="00F121EF"/>
    <w:rsid w:val="00F15CC9"/>
    <w:rsid w:val="00F20F12"/>
    <w:rsid w:val="00F2321E"/>
    <w:rsid w:val="00F23417"/>
    <w:rsid w:val="00F2352E"/>
    <w:rsid w:val="00F238A9"/>
    <w:rsid w:val="00F264BB"/>
    <w:rsid w:val="00F355C1"/>
    <w:rsid w:val="00F363AE"/>
    <w:rsid w:val="00F377E4"/>
    <w:rsid w:val="00F51B5A"/>
    <w:rsid w:val="00F61733"/>
    <w:rsid w:val="00F63AE1"/>
    <w:rsid w:val="00F67D08"/>
    <w:rsid w:val="00F67FA5"/>
    <w:rsid w:val="00F73324"/>
    <w:rsid w:val="00F74900"/>
    <w:rsid w:val="00F7697E"/>
    <w:rsid w:val="00F813C5"/>
    <w:rsid w:val="00F85EEB"/>
    <w:rsid w:val="00F91AF0"/>
    <w:rsid w:val="00F92CB1"/>
    <w:rsid w:val="00F92DB0"/>
    <w:rsid w:val="00F93C55"/>
    <w:rsid w:val="00F95CF3"/>
    <w:rsid w:val="00F9726F"/>
    <w:rsid w:val="00FA1DDD"/>
    <w:rsid w:val="00FA3220"/>
    <w:rsid w:val="00FA412B"/>
    <w:rsid w:val="00FA4AE1"/>
    <w:rsid w:val="00FA5216"/>
    <w:rsid w:val="00FA5660"/>
    <w:rsid w:val="00FA7290"/>
    <w:rsid w:val="00FB22FD"/>
    <w:rsid w:val="00FB359D"/>
    <w:rsid w:val="00FB485D"/>
    <w:rsid w:val="00FB5B4D"/>
    <w:rsid w:val="00FB63E8"/>
    <w:rsid w:val="00FB7B7A"/>
    <w:rsid w:val="00FC022E"/>
    <w:rsid w:val="00FC6685"/>
    <w:rsid w:val="00FC7048"/>
    <w:rsid w:val="00FD0933"/>
    <w:rsid w:val="00FD19C2"/>
    <w:rsid w:val="00FD1A9E"/>
    <w:rsid w:val="00FD2AB5"/>
    <w:rsid w:val="00FD3693"/>
    <w:rsid w:val="00FD6957"/>
    <w:rsid w:val="00FD774F"/>
    <w:rsid w:val="00FE3ED9"/>
    <w:rsid w:val="00FE6964"/>
    <w:rsid w:val="00FF077F"/>
    <w:rsid w:val="00FF1C24"/>
    <w:rsid w:val="00FF526A"/>
    <w:rsid w:val="00FF5C60"/>
    <w:rsid w:val="00FF5E30"/>
    <w:rsid w:val="00FF70B1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6758AC3"/>
  <w15:docId w15:val="{6AB6FBDE-6103-468B-9333-15B20ED0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5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458E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1D458E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5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D458E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1D458E"/>
    <w:pPr>
      <w:ind w:left="1092" w:hanging="350"/>
    </w:pPr>
  </w:style>
  <w:style w:type="paragraph" w:customStyle="1" w:styleId="voroshmanbody">
    <w:name w:val="voroshman body"/>
    <w:basedOn w:val="Normal"/>
    <w:uiPriority w:val="99"/>
    <w:rsid w:val="001D458E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1D458E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1D458E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uiPriority w:val="99"/>
    <w:rsid w:val="001D458E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1D458E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uiPriority w:val="99"/>
    <w:rsid w:val="001D458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1D458E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1D458E"/>
  </w:style>
  <w:style w:type="paragraph" w:customStyle="1" w:styleId="voroshum1">
    <w:name w:val="voroshum 1"/>
    <w:basedOn w:val="voroshum"/>
    <w:rsid w:val="001D458E"/>
    <w:pPr>
      <w:spacing w:before="0"/>
    </w:pPr>
  </w:style>
  <w:style w:type="paragraph" w:customStyle="1" w:styleId="voroshum10">
    <w:name w:val="voroshum1"/>
    <w:basedOn w:val="voroshum"/>
    <w:rsid w:val="001D458E"/>
    <w:pPr>
      <w:spacing w:before="0"/>
    </w:pPr>
  </w:style>
  <w:style w:type="paragraph" w:customStyle="1" w:styleId="gam">
    <w:name w:val="gam"/>
    <w:basedOn w:val="Normal"/>
    <w:uiPriority w:val="99"/>
    <w:rsid w:val="001D458E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uiPriority w:val="99"/>
    <w:rsid w:val="001D458E"/>
    <w:pPr>
      <w:spacing w:before="120"/>
    </w:pPr>
  </w:style>
  <w:style w:type="paragraph" w:customStyle="1" w:styleId="Storagrutun">
    <w:name w:val="Storagrutun"/>
    <w:basedOn w:val="Normal"/>
    <w:autoRedefine/>
    <w:rsid w:val="001D458E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D458E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1D458E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1D458E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1A57D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styleId="Emphasis">
    <w:name w:val="Emphasis"/>
    <w:qFormat/>
    <w:rsid w:val="00621E20"/>
    <w:rPr>
      <w:i/>
      <w:iCs/>
    </w:rPr>
  </w:style>
  <w:style w:type="character" w:styleId="CommentReference">
    <w:name w:val="annotation reference"/>
    <w:rsid w:val="00201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351"/>
    <w:rPr>
      <w:sz w:val="20"/>
      <w:szCs w:val="20"/>
    </w:rPr>
  </w:style>
  <w:style w:type="character" w:customStyle="1" w:styleId="CommentTextChar">
    <w:name w:val="Comment Text Char"/>
    <w:link w:val="CommentText"/>
    <w:rsid w:val="00201351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01351"/>
    <w:rPr>
      <w:b/>
      <w:bCs/>
    </w:rPr>
  </w:style>
  <w:style w:type="character" w:customStyle="1" w:styleId="CommentSubjectChar">
    <w:name w:val="Comment Subject Char"/>
    <w:link w:val="CommentSubject"/>
    <w:rsid w:val="00201351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874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6DCF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331C6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31C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1F84-4C6E-4013-A275-E5E3418E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Hrachya</dc:creator>
  <cp:keywords>https:/mul2-psrc.gov.am/tasks/110689/oneclick/Naxagic.docx?token=7414451b1496a128df89beb2e45f9688</cp:keywords>
  <cp:lastModifiedBy>Narine Karoyan</cp:lastModifiedBy>
  <cp:revision>33</cp:revision>
  <cp:lastPrinted>2025-04-30T11:26:00Z</cp:lastPrinted>
  <dcterms:created xsi:type="dcterms:W3CDTF">2025-01-16T08:55:00Z</dcterms:created>
  <dcterms:modified xsi:type="dcterms:W3CDTF">2025-05-23T08:56:00Z</dcterms:modified>
</cp:coreProperties>
</file>