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75C" w:rsidRPr="0047703D" w:rsidRDefault="0002275C" w:rsidP="000C6ABF">
      <w:pPr>
        <w:autoSpaceDE w:val="0"/>
        <w:autoSpaceDN w:val="0"/>
        <w:adjustRightInd w:val="0"/>
        <w:spacing w:after="0" w:line="360" w:lineRule="auto"/>
        <w:ind w:firstLine="270"/>
        <w:contextualSpacing/>
        <w:jc w:val="center"/>
        <w:rPr>
          <w:rFonts w:ascii="GHEA Mariam" w:hAnsi="GHEA Mariam" w:cs="AK Courier"/>
          <w:b/>
          <w:color w:val="000000" w:themeColor="text1"/>
          <w:sz w:val="24"/>
          <w:szCs w:val="24"/>
          <w:lang w:val="hy-AM"/>
        </w:rPr>
      </w:pPr>
      <w:r w:rsidRPr="0047703D">
        <w:rPr>
          <w:rFonts w:ascii="GHEA Mariam" w:hAnsi="GHEA Mariam" w:cs="AK Courier"/>
          <w:b/>
          <w:color w:val="000000" w:themeColor="text1"/>
          <w:sz w:val="24"/>
          <w:szCs w:val="24"/>
          <w:lang w:val="hy-AM"/>
        </w:rPr>
        <w:t>ՀԻՄՆԱՎՈՐՈՒՄ</w:t>
      </w:r>
    </w:p>
    <w:p w:rsidR="00C36EEC" w:rsidRPr="00C36EEC" w:rsidRDefault="00C36EEC" w:rsidP="000C6ABF">
      <w:pPr>
        <w:tabs>
          <w:tab w:val="left" w:pos="450"/>
          <w:tab w:val="left" w:pos="720"/>
        </w:tabs>
        <w:autoSpaceDE w:val="0"/>
        <w:autoSpaceDN w:val="0"/>
        <w:adjustRightInd w:val="0"/>
        <w:spacing w:after="0" w:line="360" w:lineRule="auto"/>
        <w:ind w:firstLine="270"/>
        <w:contextualSpacing/>
        <w:jc w:val="center"/>
        <w:rPr>
          <w:rFonts w:ascii="GHEA Mariam" w:hAnsi="GHEA Mariam" w:cs="AK Courier"/>
          <w:b/>
          <w:color w:val="000000" w:themeColor="text1"/>
          <w:sz w:val="24"/>
          <w:szCs w:val="24"/>
          <w:lang w:val="hy-AM"/>
        </w:rPr>
      </w:pPr>
      <w:r w:rsidRPr="00C36EEC">
        <w:rPr>
          <w:rFonts w:ascii="GHEA Mariam" w:hAnsi="GHEA Mariam" w:cs="AK Courier"/>
          <w:b/>
          <w:color w:val="000000" w:themeColor="text1"/>
          <w:sz w:val="24"/>
          <w:szCs w:val="24"/>
          <w:lang w:val="hy-AM"/>
        </w:rPr>
        <w:t xml:space="preserve">««ԳՈՒՅՔԻ ՆԿԱՏՄԱՄԲ ԻՐԱՎՈՒՆՔՆԵՐԻ ՊԵՏԱԿԱՆ ԳՐԱՆՑՄԱՆ ՄԱՍԻՆ» ՕՐԵՆՔՈՒՄ ԼՐԱՑՈՒՄՆԵՐ ԵՎ ՓՈՓՈԽՈՒԹՅՈՒՆՆԵՐ ԿԱՏԱՐԵԼՈՒ ՄԱՍԻՆ», ««ՊԵՏԱԿԱՆ ՊԱՇՏՈՆՆԵՐ ԵՎ ՊԵՏԱԿԱՆ ԾԱՌԱՅՈՒԹՅԱՆ ՊԱՇՏՈՆՆԵՐ ԶԲԱՂԵՑՆՈՂ ԱՆՁԱՆՑ ՎԱՐՁԱՏՐՈՒԹՅԱՆ ՄԱՍԻՆ» ՕՐԵՆՔՈՒՄ ԼՐԱՑՈՒՄ ԿԱՏԱՐԵԼՈՒ ՄԱՍԻՆ» ԵՎ «ՎԱՐՉԱԿԱՆ ԻՐԱՎԱԽԱԽՏՈՒՄՆԵՐԻ ՎԵՐԱԲԵՐՅԱԼ ՀԱՅԱՍՏԱՆԻ ՀԱՆՐԱՊԵՏՈՒԹՅԱՆ ՕՐԵՆՍԳՐՔՈՒՄ ԼՐԱՑՈՒՄՆԵՐ ԿԱՏԱՐԵԼՈՒ ՄԱՍԻՆ» ՕՐԵՆՔՆԵՐԻ ՆԱԽԱԳԾԵՐԻ ԸՆԴՈՒՆՄԱՆ </w:t>
      </w:r>
    </w:p>
    <w:p w:rsidR="0002275C" w:rsidRDefault="00C36EEC" w:rsidP="000C6ABF">
      <w:pPr>
        <w:autoSpaceDE w:val="0"/>
        <w:autoSpaceDN w:val="0"/>
        <w:adjustRightInd w:val="0"/>
        <w:spacing w:after="0" w:line="360" w:lineRule="auto"/>
        <w:ind w:firstLine="270"/>
        <w:contextualSpacing/>
        <w:jc w:val="center"/>
        <w:rPr>
          <w:rFonts w:ascii="GHEA Mariam" w:hAnsi="GHEA Mariam" w:cs="AK Courier"/>
          <w:b/>
          <w:color w:val="000000" w:themeColor="text1"/>
          <w:sz w:val="24"/>
          <w:szCs w:val="24"/>
          <w:lang w:val="hy-AM"/>
        </w:rPr>
      </w:pPr>
      <w:r w:rsidRPr="00C36EEC">
        <w:rPr>
          <w:rFonts w:ascii="GHEA Mariam" w:hAnsi="GHEA Mariam" w:cs="AK Courier"/>
          <w:b/>
          <w:color w:val="000000" w:themeColor="text1"/>
          <w:sz w:val="24"/>
          <w:szCs w:val="24"/>
          <w:lang w:val="hy-AM"/>
        </w:rPr>
        <w:t>ԱՆՀՐԱԺԵՇՏՈՒԹՅԱՆ</w:t>
      </w:r>
    </w:p>
    <w:p w:rsidR="00C36EEC" w:rsidRPr="00422AE6" w:rsidRDefault="00C36EEC" w:rsidP="000C6ABF">
      <w:pPr>
        <w:autoSpaceDE w:val="0"/>
        <w:autoSpaceDN w:val="0"/>
        <w:adjustRightInd w:val="0"/>
        <w:spacing w:after="0" w:line="360" w:lineRule="auto"/>
        <w:ind w:firstLine="270"/>
        <w:contextualSpacing/>
        <w:jc w:val="center"/>
        <w:rPr>
          <w:rFonts w:ascii="GHEA Mariam" w:hAnsi="GHEA Mariam" w:cs="AK Courier"/>
          <w:b/>
          <w:color w:val="000000" w:themeColor="text1"/>
          <w:sz w:val="24"/>
          <w:szCs w:val="24"/>
          <w:lang w:val="hy-AM"/>
        </w:rPr>
      </w:pPr>
    </w:p>
    <w:p w:rsidR="0002275C" w:rsidRDefault="0002275C" w:rsidP="000C6ABF">
      <w:pPr>
        <w:pStyle w:val="NormalWeb"/>
        <w:numPr>
          <w:ilvl w:val="0"/>
          <w:numId w:val="4"/>
        </w:numPr>
        <w:shd w:val="clear" w:color="auto" w:fill="FFFFFF"/>
        <w:tabs>
          <w:tab w:val="right" w:pos="360"/>
        </w:tabs>
        <w:spacing w:after="0" w:line="360" w:lineRule="auto"/>
        <w:ind w:left="90" w:firstLine="180"/>
        <w:jc w:val="both"/>
        <w:textAlignment w:val="baseline"/>
        <w:rPr>
          <w:rFonts w:ascii="GHEA Mariam" w:hAnsi="GHEA Mariam" w:cs="Arial"/>
          <w:b/>
          <w:color w:val="000000" w:themeColor="text1"/>
          <w:lang w:val="hy-AM"/>
        </w:rPr>
      </w:pPr>
      <w:r w:rsidRPr="00147503">
        <w:rPr>
          <w:rFonts w:ascii="GHEA Mariam" w:hAnsi="GHEA Mariam" w:cs="Arial"/>
          <w:b/>
          <w:color w:val="000000" w:themeColor="text1"/>
          <w:lang w:val="hy-AM"/>
        </w:rPr>
        <w:t>Առկա</w:t>
      </w:r>
      <w:r w:rsidRPr="00147503">
        <w:rPr>
          <w:rFonts w:ascii="GHEA Mariam" w:hAnsi="GHEA Mariam" w:cs="Arial Armenian"/>
          <w:b/>
          <w:color w:val="000000" w:themeColor="text1"/>
          <w:lang w:val="hy-AM"/>
        </w:rPr>
        <w:t xml:space="preserve"> </w:t>
      </w:r>
      <w:r w:rsidRPr="00147503">
        <w:rPr>
          <w:rFonts w:ascii="GHEA Mariam" w:hAnsi="GHEA Mariam" w:cs="Arial"/>
          <w:b/>
          <w:color w:val="000000" w:themeColor="text1"/>
          <w:lang w:val="hy-AM"/>
        </w:rPr>
        <w:t>իրավիճակը</w:t>
      </w:r>
      <w:r w:rsidRPr="007D271E">
        <w:rPr>
          <w:rFonts w:ascii="GHEA Mariam" w:hAnsi="GHEA Mariam" w:cs="Arial"/>
          <w:b/>
          <w:color w:val="000000" w:themeColor="text1"/>
          <w:lang w:val="hy-AM"/>
        </w:rPr>
        <w:t xml:space="preserve"> և իրավական ակտի ընդունման անհրաժեշտությունը</w:t>
      </w:r>
      <w:r>
        <w:rPr>
          <w:rFonts w:ascii="GHEA Mariam" w:hAnsi="GHEA Mariam" w:cs="Arial"/>
          <w:b/>
          <w:color w:val="000000" w:themeColor="text1"/>
          <w:lang w:val="hy-AM"/>
        </w:rPr>
        <w:t>․</w:t>
      </w:r>
    </w:p>
    <w:p w:rsidR="0002275C" w:rsidRPr="007D271E" w:rsidRDefault="0002275C"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7D271E">
        <w:rPr>
          <w:rFonts w:ascii="GHEA Mariam" w:hAnsi="GHEA Mariam"/>
          <w:color w:val="000000" w:themeColor="text1"/>
          <w:sz w:val="24"/>
          <w:szCs w:val="24"/>
          <w:lang w:val="hy-AM"/>
        </w:rPr>
        <w:t xml:space="preserve">Ներկայացված </w:t>
      </w:r>
      <w:r w:rsidR="000C6ABF" w:rsidRPr="000C6ABF">
        <w:rPr>
          <w:rFonts w:ascii="GHEA Mariam" w:hAnsi="GHEA Mariam"/>
          <w:color w:val="000000" w:themeColor="text1"/>
          <w:sz w:val="24"/>
          <w:szCs w:val="24"/>
          <w:lang w:val="hy-AM"/>
        </w:rPr>
        <w:t>«Գույքի նկատմամբ իրավունքների պետական գրանցման մասին» օրենքում լրացումներ և փոփոխություններ կատարելու մասին</w:t>
      </w:r>
      <w:r w:rsidR="000C6ABF">
        <w:rPr>
          <w:rFonts w:ascii="GHEA Mariam" w:hAnsi="GHEA Mariam"/>
          <w:color w:val="000000" w:themeColor="text1"/>
          <w:sz w:val="24"/>
          <w:szCs w:val="24"/>
          <w:lang w:val="hy-AM"/>
        </w:rPr>
        <w:t xml:space="preserve">», </w:t>
      </w:r>
      <w:r w:rsidR="000C6ABF" w:rsidRPr="000C6ABF">
        <w:rPr>
          <w:rFonts w:ascii="GHEA Mariam" w:hAnsi="GHEA Mariam"/>
          <w:color w:val="000000" w:themeColor="text1"/>
          <w:sz w:val="24"/>
          <w:szCs w:val="24"/>
          <w:lang w:val="hy-AM"/>
        </w:rPr>
        <w:t xml:space="preserve">««Պետական պաշտոններ և պետական ծառայության պաշտոններ զբաղեցնող անձանց վարձատրության մասին» օրենքում լրացում կատարելու մասին» </w:t>
      </w:r>
      <w:r w:rsidR="000C6ABF">
        <w:rPr>
          <w:rFonts w:ascii="GHEA Mariam" w:hAnsi="GHEA Mariam"/>
          <w:color w:val="000000" w:themeColor="text1"/>
          <w:sz w:val="24"/>
          <w:szCs w:val="24"/>
          <w:lang w:val="hy-AM"/>
        </w:rPr>
        <w:t xml:space="preserve">և </w:t>
      </w:r>
      <w:r w:rsidR="000C6ABF" w:rsidRPr="000C6ABF">
        <w:rPr>
          <w:rFonts w:ascii="GHEA Mariam" w:hAnsi="GHEA Mariam"/>
          <w:color w:val="000000" w:themeColor="text1"/>
          <w:sz w:val="24"/>
          <w:szCs w:val="24"/>
          <w:lang w:val="hy-AM"/>
        </w:rPr>
        <w:t>«Վարչական իրավախախտումների վերաբերյալ Հայաստանի Հանրապետության օրենսգրքում լրացումներ կատարելու մասին» օրենքների նախագծեր</w:t>
      </w:r>
      <w:r w:rsidR="000C6ABF">
        <w:rPr>
          <w:rFonts w:ascii="GHEA Mariam" w:hAnsi="GHEA Mariam"/>
          <w:color w:val="000000" w:themeColor="text1"/>
          <w:sz w:val="24"/>
          <w:szCs w:val="24"/>
          <w:lang w:val="hy-AM"/>
        </w:rPr>
        <w:t>ի</w:t>
      </w:r>
      <w:r w:rsidR="000C6ABF" w:rsidRPr="000C6ABF">
        <w:rPr>
          <w:rFonts w:ascii="GHEA Mariam" w:hAnsi="GHEA Mariam"/>
          <w:color w:val="000000" w:themeColor="text1"/>
          <w:sz w:val="24"/>
          <w:szCs w:val="24"/>
          <w:lang w:val="hy-AM"/>
        </w:rPr>
        <w:t xml:space="preserve"> (այսուհետ՝ Նախագիծ) </w:t>
      </w:r>
      <w:r w:rsidRPr="007D271E">
        <w:rPr>
          <w:rFonts w:ascii="GHEA Mariam" w:hAnsi="GHEA Mariam"/>
          <w:color w:val="000000" w:themeColor="text1"/>
          <w:sz w:val="24"/>
          <w:szCs w:val="24"/>
          <w:lang w:val="hy-AM"/>
        </w:rPr>
        <w:t>փաթեթով թիրախավորվում են կարգավորման անհրաժետություն ունեցող մի քանի կարևոր ուղղություններ, մասնավորապես՝</w:t>
      </w:r>
    </w:p>
    <w:p w:rsidR="0002275C" w:rsidRDefault="0002275C" w:rsidP="000C6ABF">
      <w:pPr>
        <w:pStyle w:val="ListParagraph"/>
        <w:numPr>
          <w:ilvl w:val="1"/>
          <w:numId w:val="1"/>
        </w:numPr>
        <w:autoSpaceDE w:val="0"/>
        <w:autoSpaceDN w:val="0"/>
        <w:adjustRightInd w:val="0"/>
        <w:spacing w:after="0" w:line="360" w:lineRule="auto"/>
        <w:ind w:left="0" w:firstLine="210"/>
        <w:jc w:val="both"/>
        <w:rPr>
          <w:rFonts w:ascii="GHEA Mariam" w:hAnsi="GHEA Mariam"/>
          <w:bCs/>
          <w:sz w:val="24"/>
          <w:szCs w:val="24"/>
          <w:lang w:val="fr-FR"/>
        </w:rPr>
      </w:pPr>
      <w:r>
        <w:rPr>
          <w:rFonts w:ascii="GHEA Mariam" w:hAnsi="GHEA Mariam"/>
          <w:color w:val="000000" w:themeColor="text1"/>
          <w:sz w:val="24"/>
          <w:szCs w:val="24"/>
          <w:lang w:val="hy-AM"/>
        </w:rPr>
        <w:t xml:space="preserve"> </w:t>
      </w:r>
      <w:r w:rsidRPr="007D271E">
        <w:rPr>
          <w:rFonts w:ascii="GHEA Mariam" w:hAnsi="GHEA Mariam"/>
          <w:color w:val="000000" w:themeColor="text1"/>
          <w:sz w:val="24"/>
          <w:szCs w:val="24"/>
          <w:lang w:val="hy-AM"/>
        </w:rPr>
        <w:t xml:space="preserve">Քաղաքացիական օրենսգրքի 299-րդ հոդվածի 4-րդ մասով հնարավորություն է ամրագրված անշարժ գույքի վերաբերյալ կնքելու որոշ պայմանագրեր՝ առանց նոտարական վավերացման ընթացակարգի, եթե դրանց բոլոր պայմանները շարադրված են Հայաստանի Հանրապետության կառավարության հաստատած օրինակելի պայմանագրերի պայմաններին համապատասխան, չեն պարունակում այլ պայմաններ և այդ պայմանագրերում կողմերի ստորագրությունների իսկությունը </w:t>
      </w:r>
      <w:r w:rsidRPr="007D271E">
        <w:rPr>
          <w:rFonts w:ascii="GHEA Mariam" w:hAnsi="GHEA Mariam"/>
          <w:color w:val="000000" w:themeColor="text1"/>
          <w:sz w:val="24"/>
          <w:szCs w:val="24"/>
          <w:lang w:val="hy-AM"/>
        </w:rPr>
        <w:lastRenderedPageBreak/>
        <w:t xml:space="preserve">ճանաչվել է գույքի նկատմամբ իրավունքների պետական գրանցման մասին օրենքով սահմանված կարգով: Միաժամանակ, </w:t>
      </w:r>
      <w:r w:rsidRPr="00AB2DDF">
        <w:rPr>
          <w:rFonts w:ascii="GHEA Mariam" w:hAnsi="GHEA Mariam"/>
          <w:color w:val="000000" w:themeColor="text1"/>
          <w:sz w:val="24"/>
          <w:szCs w:val="24"/>
          <w:lang w:val="hy-AM"/>
        </w:rPr>
        <w:t>«Գույքի նկատմամբ իրավունքների պետական գրանցման մասին» օրենքի (այսուհետ՝ Օրենք)</w:t>
      </w:r>
      <w:r w:rsidRPr="007D271E">
        <w:rPr>
          <w:rFonts w:ascii="GHEA Mariam" w:hAnsi="GHEA Mariam"/>
          <w:color w:val="000000" w:themeColor="text1"/>
          <w:sz w:val="24"/>
          <w:szCs w:val="24"/>
          <w:lang w:val="hy-AM"/>
        </w:rPr>
        <w:t xml:space="preserve"> </w:t>
      </w:r>
      <w:r w:rsidRPr="00AB2DDF">
        <w:rPr>
          <w:rFonts w:ascii="GHEA Mariam" w:hAnsi="GHEA Mariam"/>
          <w:color w:val="000000" w:themeColor="text1"/>
          <w:sz w:val="24"/>
          <w:szCs w:val="24"/>
          <w:lang w:val="hy-AM"/>
        </w:rPr>
        <w:t>48-րդ հոդվածով կարգավորվում են Կ</w:t>
      </w:r>
      <w:r w:rsidRPr="007D271E">
        <w:rPr>
          <w:rFonts w:ascii="GHEA Mariam" w:hAnsi="GHEA Mariam"/>
          <w:color w:val="000000" w:themeColor="text1"/>
          <w:sz w:val="24"/>
          <w:szCs w:val="24"/>
          <w:lang w:val="hy-AM"/>
        </w:rPr>
        <w:t>ադաստրի կ</w:t>
      </w:r>
      <w:r w:rsidRPr="00AB2DDF">
        <w:rPr>
          <w:rFonts w:ascii="GHEA Mariam" w:hAnsi="GHEA Mariam"/>
          <w:color w:val="000000" w:themeColor="text1"/>
          <w:sz w:val="24"/>
          <w:szCs w:val="24"/>
          <w:lang w:val="hy-AM"/>
        </w:rPr>
        <w:t xml:space="preserve">ոմիտեի </w:t>
      </w:r>
      <w:r w:rsidR="000C6ABF" w:rsidRPr="000C6ABF">
        <w:rPr>
          <w:rFonts w:ascii="GHEA Mariam" w:hAnsi="GHEA Mariam"/>
          <w:color w:val="000000" w:themeColor="text1"/>
          <w:sz w:val="24"/>
          <w:szCs w:val="24"/>
          <w:lang w:val="hy-AM"/>
        </w:rPr>
        <w:t xml:space="preserve">(այսուհետ՝ Կոմիտե) </w:t>
      </w:r>
      <w:r w:rsidRPr="00AB2DDF">
        <w:rPr>
          <w:rFonts w:ascii="GHEA Mariam" w:hAnsi="GHEA Mariam"/>
          <w:color w:val="000000" w:themeColor="text1"/>
          <w:sz w:val="24"/>
          <w:szCs w:val="24"/>
          <w:lang w:val="hy-AM"/>
        </w:rPr>
        <w:t>ս</w:t>
      </w:r>
      <w:r w:rsidRPr="007D271E">
        <w:rPr>
          <w:rFonts w:ascii="GHEA Mariam" w:hAnsi="GHEA Mariam"/>
          <w:color w:val="000000"/>
          <w:sz w:val="24"/>
          <w:szCs w:val="24"/>
          <w:shd w:val="clear" w:color="auto" w:fill="FFFFFF"/>
          <w:lang w:val="hy-AM"/>
        </w:rPr>
        <w:t>պասարկման գրասենյակում</w:t>
      </w:r>
      <w:r w:rsidR="000C6ABF">
        <w:rPr>
          <w:rFonts w:ascii="GHEA Mariam" w:hAnsi="GHEA Mariam"/>
          <w:color w:val="000000"/>
          <w:sz w:val="24"/>
          <w:szCs w:val="24"/>
          <w:shd w:val="clear" w:color="auto" w:fill="FFFFFF"/>
          <w:lang w:val="hy-AM"/>
        </w:rPr>
        <w:br/>
      </w:r>
      <w:r w:rsidRPr="00AB2DDF">
        <w:rPr>
          <w:rFonts w:ascii="GHEA Mariam" w:hAnsi="GHEA Mariam"/>
          <w:color w:val="000000"/>
          <w:sz w:val="24"/>
          <w:szCs w:val="24"/>
          <w:shd w:val="clear" w:color="auto" w:fill="FFFFFF"/>
          <w:lang w:val="hy-AM"/>
        </w:rPr>
        <w:t>ՀՀ քաղաքացիական օրենսգրքի 299-րդ հոդվածի 4-րդ կետով նախատեսված պայմանագրերի կնքման՝</w:t>
      </w:r>
      <w:r w:rsidRPr="007D271E">
        <w:rPr>
          <w:rFonts w:ascii="GHEA Mariam" w:hAnsi="GHEA Mariam"/>
          <w:color w:val="000000"/>
          <w:sz w:val="24"/>
          <w:szCs w:val="24"/>
          <w:shd w:val="clear" w:color="auto" w:fill="FFFFFF"/>
          <w:lang w:val="hy-AM"/>
        </w:rPr>
        <w:t xml:space="preserve"> ստորագրությունների իսկությ</w:t>
      </w:r>
      <w:r w:rsidRPr="00AB2DDF">
        <w:rPr>
          <w:rFonts w:ascii="GHEA Mariam" w:hAnsi="GHEA Mariam"/>
          <w:color w:val="000000"/>
          <w:sz w:val="24"/>
          <w:szCs w:val="24"/>
          <w:shd w:val="clear" w:color="auto" w:fill="FFFFFF"/>
          <w:lang w:val="hy-AM"/>
        </w:rPr>
        <w:t>ան</w:t>
      </w:r>
      <w:r w:rsidRPr="007D271E">
        <w:rPr>
          <w:rFonts w:ascii="GHEA Mariam" w:hAnsi="GHEA Mariam"/>
          <w:color w:val="000000"/>
          <w:sz w:val="24"/>
          <w:szCs w:val="24"/>
          <w:shd w:val="clear" w:color="auto" w:fill="FFFFFF"/>
          <w:lang w:val="hy-AM"/>
        </w:rPr>
        <w:t xml:space="preserve"> ճանաչ</w:t>
      </w:r>
      <w:r w:rsidRPr="00AB2DDF">
        <w:rPr>
          <w:rFonts w:ascii="GHEA Mariam" w:hAnsi="GHEA Mariam"/>
          <w:color w:val="000000"/>
          <w:sz w:val="24"/>
          <w:szCs w:val="24"/>
          <w:shd w:val="clear" w:color="auto" w:fill="FFFFFF"/>
          <w:lang w:val="hy-AM"/>
        </w:rPr>
        <w:t>ման հետ կապված իրավահարաբերությունները։</w:t>
      </w:r>
      <w:r w:rsidRPr="007D271E">
        <w:rPr>
          <w:rFonts w:ascii="GHEA Mariam" w:hAnsi="GHEA Mariam"/>
          <w:color w:val="000000"/>
          <w:sz w:val="24"/>
          <w:szCs w:val="24"/>
          <w:shd w:val="clear" w:color="auto" w:fill="FFFFFF"/>
          <w:lang w:val="hy-AM"/>
        </w:rPr>
        <w:t xml:space="preserve"> </w:t>
      </w:r>
      <w:r w:rsidRPr="0002275C">
        <w:rPr>
          <w:rFonts w:ascii="GHEA Mariam" w:hAnsi="GHEA Mariam"/>
          <w:bCs/>
          <w:sz w:val="24"/>
          <w:szCs w:val="24"/>
          <w:lang w:val="hy-AM"/>
        </w:rPr>
        <w:t>Թվայնացման</w:t>
      </w:r>
      <w:r w:rsidRPr="00AB2DDF">
        <w:rPr>
          <w:rFonts w:ascii="GHEA Mariam" w:hAnsi="GHEA Mariam"/>
          <w:bCs/>
          <w:sz w:val="24"/>
          <w:szCs w:val="24"/>
          <w:lang w:val="fr-FR"/>
        </w:rPr>
        <w:t xml:space="preserve"> </w:t>
      </w:r>
      <w:r w:rsidRPr="0002275C">
        <w:rPr>
          <w:rFonts w:ascii="GHEA Mariam" w:hAnsi="GHEA Mariam"/>
          <w:bCs/>
          <w:sz w:val="24"/>
          <w:szCs w:val="24"/>
          <w:lang w:val="hy-AM"/>
        </w:rPr>
        <w:t>ռազմավարության</w:t>
      </w:r>
      <w:r w:rsidRPr="00AB2DDF">
        <w:rPr>
          <w:rFonts w:ascii="GHEA Mariam" w:hAnsi="GHEA Mariam"/>
          <w:bCs/>
          <w:sz w:val="24"/>
          <w:szCs w:val="24"/>
          <w:lang w:val="fr-FR"/>
        </w:rPr>
        <w:t xml:space="preserve"> </w:t>
      </w:r>
      <w:r w:rsidRPr="0002275C">
        <w:rPr>
          <w:rFonts w:ascii="GHEA Mariam" w:hAnsi="GHEA Mariam"/>
          <w:bCs/>
          <w:sz w:val="24"/>
          <w:szCs w:val="24"/>
          <w:lang w:val="hy-AM"/>
        </w:rPr>
        <w:t>օրակարգի</w:t>
      </w:r>
      <w:r w:rsidRPr="00AB2DDF">
        <w:rPr>
          <w:rFonts w:ascii="GHEA Mariam" w:hAnsi="GHEA Mariam"/>
          <w:bCs/>
          <w:sz w:val="24"/>
          <w:szCs w:val="24"/>
          <w:lang w:val="fr-FR"/>
        </w:rPr>
        <w:t xml:space="preserve"> </w:t>
      </w:r>
      <w:r w:rsidRPr="0002275C">
        <w:rPr>
          <w:rFonts w:ascii="GHEA Mariam" w:hAnsi="GHEA Mariam"/>
          <w:bCs/>
          <w:sz w:val="24"/>
          <w:szCs w:val="24"/>
          <w:lang w:val="hy-AM"/>
        </w:rPr>
        <w:t>համատեքստում</w:t>
      </w:r>
      <w:r w:rsidRPr="00AB2DDF">
        <w:rPr>
          <w:rFonts w:ascii="GHEA Mariam" w:hAnsi="GHEA Mariam"/>
          <w:bCs/>
          <w:sz w:val="24"/>
          <w:szCs w:val="24"/>
          <w:lang w:val="fr-FR"/>
        </w:rPr>
        <w:t xml:space="preserve"> </w:t>
      </w:r>
      <w:r w:rsidR="000C6ABF">
        <w:rPr>
          <w:rFonts w:ascii="GHEA Mariam" w:hAnsi="GHEA Mariam"/>
          <w:bCs/>
          <w:sz w:val="24"/>
          <w:szCs w:val="24"/>
          <w:lang w:val="hy-AM"/>
        </w:rPr>
        <w:t>Կ</w:t>
      </w:r>
      <w:r w:rsidRPr="0002275C">
        <w:rPr>
          <w:rFonts w:ascii="GHEA Mariam" w:hAnsi="GHEA Mariam"/>
          <w:color w:val="000000"/>
          <w:sz w:val="24"/>
          <w:szCs w:val="24"/>
          <w:shd w:val="clear" w:color="auto" w:fill="FFFFFF"/>
          <w:lang w:val="hy-AM"/>
        </w:rPr>
        <w:t xml:space="preserve">ոմիտեն </w:t>
      </w:r>
      <w:r w:rsidRPr="0002275C">
        <w:rPr>
          <w:rFonts w:ascii="GHEA Mariam" w:hAnsi="GHEA Mariam"/>
          <w:bCs/>
          <w:sz w:val="24"/>
          <w:szCs w:val="24"/>
          <w:lang w:val="hy-AM"/>
        </w:rPr>
        <w:t>շարունակական</w:t>
      </w:r>
      <w:r w:rsidRPr="00AB2DDF">
        <w:rPr>
          <w:rFonts w:ascii="GHEA Mariam" w:hAnsi="GHEA Mariam"/>
          <w:bCs/>
          <w:sz w:val="24"/>
          <w:szCs w:val="24"/>
          <w:lang w:val="fr-FR"/>
        </w:rPr>
        <w:t xml:space="preserve"> </w:t>
      </w:r>
      <w:r w:rsidRPr="0002275C">
        <w:rPr>
          <w:rFonts w:ascii="GHEA Mariam" w:hAnsi="GHEA Mariam"/>
          <w:bCs/>
          <w:sz w:val="24"/>
          <w:szCs w:val="24"/>
          <w:lang w:val="hy-AM"/>
        </w:rPr>
        <w:t>քայլեր</w:t>
      </w:r>
      <w:r w:rsidRPr="00AB2DDF">
        <w:rPr>
          <w:rFonts w:ascii="GHEA Mariam" w:hAnsi="GHEA Mariam"/>
          <w:bCs/>
          <w:sz w:val="24"/>
          <w:szCs w:val="24"/>
          <w:lang w:val="fr-FR"/>
        </w:rPr>
        <w:t xml:space="preserve"> </w:t>
      </w:r>
      <w:r w:rsidRPr="0002275C">
        <w:rPr>
          <w:rFonts w:ascii="GHEA Mariam" w:hAnsi="GHEA Mariam"/>
          <w:bCs/>
          <w:sz w:val="24"/>
          <w:szCs w:val="24"/>
          <w:lang w:val="hy-AM"/>
        </w:rPr>
        <w:t>է</w:t>
      </w:r>
      <w:r w:rsidRPr="00AB2DDF">
        <w:rPr>
          <w:rFonts w:ascii="GHEA Mariam" w:hAnsi="GHEA Mariam"/>
          <w:bCs/>
          <w:sz w:val="24"/>
          <w:szCs w:val="24"/>
          <w:lang w:val="fr-FR"/>
        </w:rPr>
        <w:t xml:space="preserve"> </w:t>
      </w:r>
      <w:r w:rsidRPr="0002275C">
        <w:rPr>
          <w:rFonts w:ascii="GHEA Mariam" w:hAnsi="GHEA Mariam"/>
          <w:bCs/>
          <w:sz w:val="24"/>
          <w:szCs w:val="24"/>
          <w:lang w:val="hy-AM"/>
        </w:rPr>
        <w:t>ձեռնարկում</w:t>
      </w:r>
      <w:r w:rsidRPr="00AB2DDF">
        <w:rPr>
          <w:rFonts w:ascii="GHEA Mariam" w:hAnsi="GHEA Mariam"/>
          <w:bCs/>
          <w:sz w:val="24"/>
          <w:szCs w:val="24"/>
          <w:lang w:val="fr-FR"/>
        </w:rPr>
        <w:t xml:space="preserve"> </w:t>
      </w:r>
      <w:r w:rsidRPr="0002275C">
        <w:rPr>
          <w:rFonts w:ascii="GHEA Mariam" w:hAnsi="GHEA Mariam"/>
          <w:bCs/>
          <w:sz w:val="24"/>
          <w:szCs w:val="24"/>
          <w:lang w:val="hy-AM"/>
        </w:rPr>
        <w:t>ստեղծելու</w:t>
      </w:r>
      <w:r w:rsidRPr="00AB2DDF">
        <w:rPr>
          <w:rFonts w:ascii="GHEA Mariam" w:hAnsi="GHEA Mariam"/>
          <w:bCs/>
          <w:sz w:val="24"/>
          <w:szCs w:val="24"/>
          <w:lang w:val="fr-FR"/>
        </w:rPr>
        <w:t xml:space="preserve"> </w:t>
      </w:r>
      <w:r w:rsidRPr="0002275C">
        <w:rPr>
          <w:rFonts w:ascii="GHEA Mariam" w:hAnsi="GHEA Mariam"/>
          <w:bCs/>
          <w:sz w:val="24"/>
          <w:szCs w:val="24"/>
          <w:lang w:val="hy-AM"/>
        </w:rPr>
        <w:t>բարենպաստ</w:t>
      </w:r>
      <w:r w:rsidRPr="00AB2DDF">
        <w:rPr>
          <w:rFonts w:ascii="GHEA Mariam" w:hAnsi="GHEA Mariam"/>
          <w:bCs/>
          <w:sz w:val="24"/>
          <w:szCs w:val="24"/>
          <w:lang w:val="fr-FR"/>
        </w:rPr>
        <w:t xml:space="preserve"> </w:t>
      </w:r>
      <w:r w:rsidRPr="0002275C">
        <w:rPr>
          <w:rFonts w:ascii="GHEA Mariam" w:hAnsi="GHEA Mariam"/>
          <w:bCs/>
          <w:sz w:val="24"/>
          <w:szCs w:val="24"/>
          <w:lang w:val="hy-AM"/>
        </w:rPr>
        <w:t>միջավայր՝</w:t>
      </w:r>
      <w:r w:rsidRPr="00AB2DDF">
        <w:rPr>
          <w:rFonts w:ascii="GHEA Mariam" w:hAnsi="GHEA Mariam"/>
          <w:bCs/>
          <w:sz w:val="24"/>
          <w:szCs w:val="24"/>
          <w:lang w:val="fr-FR"/>
        </w:rPr>
        <w:t xml:space="preserve"> </w:t>
      </w:r>
      <w:r w:rsidRPr="0002275C">
        <w:rPr>
          <w:rFonts w:ascii="GHEA Mariam" w:hAnsi="GHEA Mariam"/>
          <w:bCs/>
          <w:sz w:val="24"/>
          <w:szCs w:val="24"/>
          <w:lang w:val="hy-AM"/>
        </w:rPr>
        <w:t>պետական</w:t>
      </w:r>
      <w:r w:rsidRPr="00AB2DDF">
        <w:rPr>
          <w:rFonts w:ascii="GHEA Mariam" w:hAnsi="GHEA Mariam"/>
          <w:bCs/>
          <w:sz w:val="24"/>
          <w:szCs w:val="24"/>
          <w:lang w:val="fr-FR"/>
        </w:rPr>
        <w:t xml:space="preserve"> </w:t>
      </w:r>
      <w:r w:rsidRPr="0002275C">
        <w:rPr>
          <w:rFonts w:ascii="GHEA Mariam" w:hAnsi="GHEA Mariam"/>
          <w:bCs/>
          <w:sz w:val="24"/>
          <w:szCs w:val="24"/>
          <w:lang w:val="hy-AM"/>
        </w:rPr>
        <w:t>կառավարման</w:t>
      </w:r>
      <w:r w:rsidRPr="00AB2DDF">
        <w:rPr>
          <w:rFonts w:ascii="GHEA Mariam" w:hAnsi="GHEA Mariam"/>
          <w:bCs/>
          <w:sz w:val="24"/>
          <w:szCs w:val="24"/>
          <w:lang w:val="fr-FR"/>
        </w:rPr>
        <w:t xml:space="preserve"> </w:t>
      </w:r>
      <w:r w:rsidRPr="0002275C">
        <w:rPr>
          <w:rFonts w:ascii="GHEA Mariam" w:hAnsi="GHEA Mariam"/>
          <w:bCs/>
          <w:sz w:val="24"/>
          <w:szCs w:val="24"/>
          <w:lang w:val="hy-AM"/>
        </w:rPr>
        <w:t>արդյունավետությունը</w:t>
      </w:r>
      <w:r w:rsidRPr="00AB2DDF">
        <w:rPr>
          <w:rFonts w:ascii="GHEA Mariam" w:hAnsi="GHEA Mariam"/>
          <w:bCs/>
          <w:sz w:val="24"/>
          <w:szCs w:val="24"/>
          <w:lang w:val="fr-FR"/>
        </w:rPr>
        <w:t xml:space="preserve"> </w:t>
      </w:r>
      <w:r w:rsidRPr="0002275C">
        <w:rPr>
          <w:rFonts w:ascii="GHEA Mariam" w:hAnsi="GHEA Mariam"/>
          <w:bCs/>
          <w:sz w:val="24"/>
          <w:szCs w:val="24"/>
          <w:lang w:val="hy-AM"/>
        </w:rPr>
        <w:t>բարձրացնելու</w:t>
      </w:r>
      <w:r w:rsidRPr="00AB2DDF">
        <w:rPr>
          <w:rFonts w:ascii="GHEA Mariam" w:hAnsi="GHEA Mariam"/>
          <w:bCs/>
          <w:sz w:val="24"/>
          <w:szCs w:val="24"/>
          <w:lang w:val="fr-FR"/>
        </w:rPr>
        <w:t xml:space="preserve"> </w:t>
      </w:r>
      <w:r w:rsidRPr="0002275C">
        <w:rPr>
          <w:rFonts w:ascii="GHEA Mariam" w:hAnsi="GHEA Mariam"/>
          <w:bCs/>
          <w:sz w:val="24"/>
          <w:szCs w:val="24"/>
          <w:lang w:val="hy-AM"/>
        </w:rPr>
        <w:t>նպատակով՝</w:t>
      </w:r>
      <w:r w:rsidRPr="00AB2DDF">
        <w:rPr>
          <w:rFonts w:ascii="GHEA Mariam" w:hAnsi="GHEA Mariam"/>
          <w:bCs/>
          <w:sz w:val="24"/>
          <w:szCs w:val="24"/>
          <w:lang w:val="fr-FR"/>
        </w:rPr>
        <w:t xml:space="preserve"> </w:t>
      </w:r>
      <w:r w:rsidRPr="0002275C">
        <w:rPr>
          <w:rFonts w:ascii="GHEA Mariam" w:hAnsi="GHEA Mariam"/>
          <w:bCs/>
          <w:sz w:val="24"/>
          <w:szCs w:val="24"/>
          <w:lang w:val="hy-AM"/>
        </w:rPr>
        <w:t>օպտիմալացնելով</w:t>
      </w:r>
      <w:r w:rsidRPr="00AB2DDF">
        <w:rPr>
          <w:rFonts w:ascii="GHEA Mariam" w:hAnsi="GHEA Mariam"/>
          <w:bCs/>
          <w:sz w:val="24"/>
          <w:szCs w:val="24"/>
          <w:lang w:val="fr-FR"/>
        </w:rPr>
        <w:t xml:space="preserve"> </w:t>
      </w:r>
      <w:r w:rsidRPr="0002275C">
        <w:rPr>
          <w:rFonts w:ascii="GHEA Mariam" w:hAnsi="GHEA Mariam"/>
          <w:bCs/>
          <w:sz w:val="24"/>
          <w:szCs w:val="24"/>
          <w:lang w:val="hy-AM"/>
        </w:rPr>
        <w:t>վարչարարական</w:t>
      </w:r>
      <w:r w:rsidRPr="00AB2DDF">
        <w:rPr>
          <w:rFonts w:ascii="GHEA Mariam" w:hAnsi="GHEA Mariam"/>
          <w:bCs/>
          <w:sz w:val="24"/>
          <w:szCs w:val="24"/>
          <w:lang w:val="fr-FR"/>
        </w:rPr>
        <w:t xml:space="preserve"> </w:t>
      </w:r>
      <w:r w:rsidRPr="0002275C">
        <w:rPr>
          <w:rFonts w:ascii="GHEA Mariam" w:hAnsi="GHEA Mariam"/>
          <w:bCs/>
          <w:sz w:val="24"/>
          <w:szCs w:val="24"/>
          <w:lang w:val="hy-AM"/>
        </w:rPr>
        <w:t>գործընթացները</w:t>
      </w:r>
      <w:r w:rsidRPr="00AB2DDF">
        <w:rPr>
          <w:rFonts w:ascii="GHEA Mariam" w:hAnsi="GHEA Mariam"/>
          <w:bCs/>
          <w:sz w:val="24"/>
          <w:szCs w:val="24"/>
          <w:lang w:val="fr-FR"/>
        </w:rPr>
        <w:t xml:space="preserve">, </w:t>
      </w:r>
      <w:r w:rsidRPr="0002275C">
        <w:rPr>
          <w:rFonts w:ascii="GHEA Mariam" w:hAnsi="GHEA Mariam"/>
          <w:bCs/>
          <w:sz w:val="24"/>
          <w:szCs w:val="24"/>
          <w:lang w:val="hy-AM"/>
        </w:rPr>
        <w:t>կրճատելով</w:t>
      </w:r>
      <w:r w:rsidRPr="00AB2DDF">
        <w:rPr>
          <w:rFonts w:ascii="GHEA Mariam" w:hAnsi="GHEA Mariam"/>
          <w:bCs/>
          <w:sz w:val="24"/>
          <w:szCs w:val="24"/>
          <w:lang w:val="fr-FR"/>
        </w:rPr>
        <w:t xml:space="preserve"> </w:t>
      </w:r>
      <w:r w:rsidRPr="0002275C">
        <w:rPr>
          <w:rFonts w:ascii="GHEA Mariam" w:hAnsi="GHEA Mariam"/>
          <w:bCs/>
          <w:sz w:val="24"/>
          <w:szCs w:val="24"/>
          <w:lang w:val="hy-AM"/>
        </w:rPr>
        <w:t>ծախսերը</w:t>
      </w:r>
      <w:r w:rsidRPr="00AB2DDF">
        <w:rPr>
          <w:rFonts w:ascii="GHEA Mariam" w:hAnsi="GHEA Mariam"/>
          <w:bCs/>
          <w:sz w:val="24"/>
          <w:szCs w:val="24"/>
          <w:lang w:val="fr-FR"/>
        </w:rPr>
        <w:t xml:space="preserve">, </w:t>
      </w:r>
      <w:r w:rsidRPr="0002275C">
        <w:rPr>
          <w:rFonts w:ascii="GHEA Mariam" w:hAnsi="GHEA Mariam"/>
          <w:bCs/>
          <w:sz w:val="24"/>
          <w:szCs w:val="24"/>
          <w:lang w:val="hy-AM"/>
        </w:rPr>
        <w:t>արագացնելով</w:t>
      </w:r>
      <w:r w:rsidRPr="00AB2DDF">
        <w:rPr>
          <w:rFonts w:ascii="GHEA Mariam" w:hAnsi="GHEA Mariam"/>
          <w:bCs/>
          <w:sz w:val="24"/>
          <w:szCs w:val="24"/>
          <w:lang w:val="fr-FR"/>
        </w:rPr>
        <w:t xml:space="preserve"> </w:t>
      </w:r>
      <w:r w:rsidRPr="0002275C">
        <w:rPr>
          <w:rFonts w:ascii="GHEA Mariam" w:hAnsi="GHEA Mariam"/>
          <w:bCs/>
          <w:sz w:val="24"/>
          <w:szCs w:val="24"/>
          <w:lang w:val="hy-AM"/>
        </w:rPr>
        <w:t>գործընթացների</w:t>
      </w:r>
      <w:r w:rsidRPr="00AB2DDF">
        <w:rPr>
          <w:rFonts w:ascii="GHEA Mariam" w:hAnsi="GHEA Mariam"/>
          <w:bCs/>
          <w:sz w:val="24"/>
          <w:szCs w:val="24"/>
          <w:lang w:val="fr-FR"/>
        </w:rPr>
        <w:t xml:space="preserve"> </w:t>
      </w:r>
      <w:r w:rsidRPr="0002275C">
        <w:rPr>
          <w:rFonts w:ascii="GHEA Mariam" w:hAnsi="GHEA Mariam"/>
          <w:bCs/>
          <w:sz w:val="24"/>
          <w:szCs w:val="24"/>
          <w:lang w:val="hy-AM"/>
        </w:rPr>
        <w:t>իրականացումը</w:t>
      </w:r>
      <w:r w:rsidR="000C6ABF">
        <w:rPr>
          <w:rFonts w:ascii="GHEA Mariam" w:hAnsi="GHEA Mariam"/>
          <w:bCs/>
          <w:sz w:val="24"/>
          <w:szCs w:val="24"/>
          <w:lang w:val="fr-FR"/>
        </w:rPr>
        <w:t>:</w:t>
      </w:r>
    </w:p>
    <w:p w:rsidR="004601F7" w:rsidRDefault="0002275C" w:rsidP="000C6ABF">
      <w:pPr>
        <w:autoSpaceDE w:val="0"/>
        <w:autoSpaceDN w:val="0"/>
        <w:adjustRightInd w:val="0"/>
        <w:spacing w:after="0" w:line="360" w:lineRule="auto"/>
        <w:ind w:firstLine="270"/>
        <w:jc w:val="both"/>
        <w:rPr>
          <w:rFonts w:ascii="GHEA Mariam" w:hAnsi="GHEA Mariam"/>
          <w:bCs/>
          <w:sz w:val="24"/>
          <w:szCs w:val="24"/>
          <w:lang w:val="fr-FR"/>
        </w:rPr>
      </w:pPr>
      <w:r w:rsidRPr="00776422">
        <w:rPr>
          <w:rFonts w:ascii="GHEA Mariam" w:hAnsi="GHEA Mariam"/>
          <w:bCs/>
          <w:sz w:val="24"/>
          <w:szCs w:val="24"/>
        </w:rPr>
        <w:t>Այս</w:t>
      </w:r>
      <w:r w:rsidRPr="00776422">
        <w:rPr>
          <w:rFonts w:ascii="GHEA Mariam" w:hAnsi="GHEA Mariam"/>
          <w:bCs/>
          <w:sz w:val="24"/>
          <w:szCs w:val="24"/>
          <w:lang w:val="fr-FR"/>
        </w:rPr>
        <w:t xml:space="preserve"> </w:t>
      </w:r>
      <w:r w:rsidRPr="00776422">
        <w:rPr>
          <w:rFonts w:ascii="GHEA Mariam" w:hAnsi="GHEA Mariam"/>
          <w:bCs/>
          <w:sz w:val="24"/>
          <w:szCs w:val="24"/>
        </w:rPr>
        <w:t>համատեքստում</w:t>
      </w:r>
      <w:r w:rsidRPr="00776422">
        <w:rPr>
          <w:rFonts w:ascii="GHEA Mariam" w:hAnsi="GHEA Mariam"/>
          <w:bCs/>
          <w:sz w:val="24"/>
          <w:szCs w:val="24"/>
          <w:lang w:val="fr-FR"/>
        </w:rPr>
        <w:t xml:space="preserve"> </w:t>
      </w:r>
      <w:r>
        <w:rPr>
          <w:rFonts w:ascii="GHEA Mariam" w:hAnsi="GHEA Mariam"/>
          <w:bCs/>
          <w:sz w:val="24"/>
          <w:szCs w:val="24"/>
          <w:lang w:val="fr-FR"/>
        </w:rPr>
        <w:t>նախագծով նախատեսվում է ներդնել թվային նոր գործիքակազմ՝ իրավունքների ինքնաշխատ գրանցման ինստիտուտ</w:t>
      </w:r>
      <w:r>
        <w:rPr>
          <w:rFonts w:ascii="GHEA Mariam" w:hAnsi="GHEA Mariam"/>
          <w:bCs/>
          <w:sz w:val="24"/>
          <w:szCs w:val="24"/>
          <w:lang w:val="hy-AM"/>
        </w:rPr>
        <w:t xml:space="preserve"> </w:t>
      </w:r>
      <w:r w:rsidRPr="0002275C">
        <w:rPr>
          <w:rFonts w:ascii="GHEA Mariam" w:hAnsi="GHEA Mariam"/>
          <w:bCs/>
          <w:sz w:val="24"/>
          <w:szCs w:val="24"/>
          <w:lang w:val="fr-FR"/>
        </w:rPr>
        <w:t>(</w:t>
      </w:r>
      <w:r>
        <w:rPr>
          <w:rFonts w:ascii="GHEA Mariam" w:hAnsi="GHEA Mariam"/>
          <w:bCs/>
          <w:sz w:val="24"/>
          <w:szCs w:val="24"/>
          <w:lang w:val="hy-AM"/>
        </w:rPr>
        <w:t>դեռևս պիլոտային տարբերակով</w:t>
      </w:r>
      <w:r w:rsidRPr="0002275C">
        <w:rPr>
          <w:rFonts w:ascii="GHEA Mariam" w:hAnsi="GHEA Mariam"/>
          <w:bCs/>
          <w:sz w:val="24"/>
          <w:szCs w:val="24"/>
          <w:lang w:val="fr-FR"/>
        </w:rPr>
        <w:t>)</w:t>
      </w:r>
      <w:r>
        <w:rPr>
          <w:rFonts w:ascii="GHEA Mariam" w:hAnsi="GHEA Mariam"/>
          <w:bCs/>
          <w:sz w:val="24"/>
          <w:szCs w:val="24"/>
          <w:lang w:val="fr-FR"/>
        </w:rPr>
        <w:t>, որը հնարավորություն կտա նաև քննարկվող պայմանագրերը ստորագրելու էլեկտրոնային եղանակով՝ «Ես եմ» խիստ նույնականացման եղանակով նույնականացվելու դեպքում</w:t>
      </w:r>
      <w:r>
        <w:rPr>
          <w:rFonts w:ascii="Calibri" w:hAnsi="Calibri" w:cs="Calibri"/>
          <w:bCs/>
          <w:sz w:val="24"/>
          <w:szCs w:val="24"/>
          <w:lang w:val="fr-FR"/>
        </w:rPr>
        <w:t xml:space="preserve">, </w:t>
      </w:r>
      <w:r w:rsidRPr="00776422">
        <w:rPr>
          <w:rFonts w:ascii="GHEA Mariam" w:hAnsi="GHEA Mariam"/>
          <w:bCs/>
          <w:sz w:val="24"/>
          <w:szCs w:val="24"/>
        </w:rPr>
        <w:t>այդ</w:t>
      </w:r>
      <w:r w:rsidRPr="00776422">
        <w:rPr>
          <w:rFonts w:ascii="GHEA Mariam" w:hAnsi="GHEA Mariam"/>
          <w:bCs/>
          <w:sz w:val="24"/>
          <w:szCs w:val="24"/>
          <w:lang w:val="fr-FR"/>
        </w:rPr>
        <w:t xml:space="preserve"> </w:t>
      </w:r>
      <w:r w:rsidRPr="00776422">
        <w:rPr>
          <w:rFonts w:ascii="GHEA Mariam" w:hAnsi="GHEA Mariam"/>
          <w:bCs/>
          <w:sz w:val="24"/>
          <w:szCs w:val="24"/>
        </w:rPr>
        <w:t>թվում՝</w:t>
      </w:r>
      <w:r w:rsidRPr="00776422">
        <w:rPr>
          <w:rFonts w:ascii="GHEA Mariam" w:hAnsi="GHEA Mariam"/>
          <w:bCs/>
          <w:sz w:val="24"/>
          <w:szCs w:val="24"/>
          <w:lang w:val="fr-FR"/>
        </w:rPr>
        <w:t xml:space="preserve"> </w:t>
      </w:r>
      <w:r w:rsidRPr="00776422">
        <w:rPr>
          <w:rFonts w:ascii="GHEA Mariam" w:hAnsi="GHEA Mariam"/>
          <w:bCs/>
          <w:sz w:val="24"/>
          <w:szCs w:val="24"/>
        </w:rPr>
        <w:t>հնարավորություն</w:t>
      </w:r>
      <w:r w:rsidRPr="00776422">
        <w:rPr>
          <w:rFonts w:ascii="GHEA Mariam" w:hAnsi="GHEA Mariam"/>
          <w:bCs/>
          <w:sz w:val="24"/>
          <w:szCs w:val="24"/>
          <w:lang w:val="fr-FR"/>
        </w:rPr>
        <w:t xml:space="preserve"> </w:t>
      </w:r>
      <w:r w:rsidRPr="00776422">
        <w:rPr>
          <w:rFonts w:ascii="GHEA Mariam" w:hAnsi="GHEA Mariam"/>
          <w:bCs/>
          <w:sz w:val="24"/>
          <w:szCs w:val="24"/>
        </w:rPr>
        <w:t>սահմանելով</w:t>
      </w:r>
      <w:r w:rsidRPr="00776422">
        <w:rPr>
          <w:rFonts w:ascii="GHEA Mariam" w:hAnsi="GHEA Mariam"/>
          <w:bCs/>
          <w:sz w:val="24"/>
          <w:szCs w:val="24"/>
          <w:lang w:val="fr-FR"/>
        </w:rPr>
        <w:t xml:space="preserve"> </w:t>
      </w:r>
      <w:r w:rsidRPr="00776422">
        <w:rPr>
          <w:rFonts w:ascii="GHEA Mariam" w:hAnsi="GHEA Mariam"/>
          <w:bCs/>
          <w:sz w:val="24"/>
          <w:szCs w:val="24"/>
        </w:rPr>
        <w:t>Հայաստանի</w:t>
      </w:r>
      <w:r w:rsidRPr="00776422">
        <w:rPr>
          <w:rFonts w:ascii="GHEA Mariam" w:hAnsi="GHEA Mariam"/>
          <w:bCs/>
          <w:sz w:val="24"/>
          <w:szCs w:val="24"/>
          <w:lang w:val="fr-FR"/>
        </w:rPr>
        <w:t xml:space="preserve"> </w:t>
      </w:r>
      <w:r w:rsidRPr="00776422">
        <w:rPr>
          <w:rFonts w:ascii="GHEA Mariam" w:hAnsi="GHEA Mariam"/>
          <w:bCs/>
          <w:sz w:val="24"/>
          <w:szCs w:val="24"/>
        </w:rPr>
        <w:t>Հանրապետության</w:t>
      </w:r>
      <w:r w:rsidRPr="00776422">
        <w:rPr>
          <w:rFonts w:ascii="GHEA Mariam" w:hAnsi="GHEA Mariam"/>
          <w:bCs/>
          <w:sz w:val="24"/>
          <w:szCs w:val="24"/>
          <w:lang w:val="fr-FR"/>
        </w:rPr>
        <w:t xml:space="preserve"> </w:t>
      </w:r>
      <w:r w:rsidRPr="00776422">
        <w:rPr>
          <w:rFonts w:ascii="GHEA Mariam" w:hAnsi="GHEA Mariam"/>
          <w:bCs/>
          <w:sz w:val="24"/>
          <w:szCs w:val="24"/>
        </w:rPr>
        <w:t>տարածքից</w:t>
      </w:r>
      <w:r w:rsidRPr="00776422">
        <w:rPr>
          <w:rFonts w:ascii="GHEA Mariam" w:hAnsi="GHEA Mariam"/>
          <w:bCs/>
          <w:sz w:val="24"/>
          <w:szCs w:val="24"/>
          <w:lang w:val="fr-FR"/>
        </w:rPr>
        <w:t xml:space="preserve"> </w:t>
      </w:r>
      <w:r w:rsidRPr="00776422">
        <w:rPr>
          <w:rFonts w:ascii="GHEA Mariam" w:hAnsi="GHEA Mariam"/>
          <w:bCs/>
          <w:sz w:val="24"/>
          <w:szCs w:val="24"/>
        </w:rPr>
        <w:t>դուրս</w:t>
      </w:r>
      <w:r w:rsidRPr="00776422">
        <w:rPr>
          <w:rFonts w:ascii="GHEA Mariam" w:hAnsi="GHEA Mariam"/>
          <w:bCs/>
          <w:sz w:val="24"/>
          <w:szCs w:val="24"/>
          <w:lang w:val="fr-FR"/>
        </w:rPr>
        <w:t xml:space="preserve"> </w:t>
      </w:r>
      <w:r w:rsidRPr="00776422">
        <w:rPr>
          <w:rFonts w:ascii="GHEA Mariam" w:hAnsi="GHEA Mariam"/>
          <w:bCs/>
          <w:sz w:val="24"/>
          <w:szCs w:val="24"/>
        </w:rPr>
        <w:t>գտնվող</w:t>
      </w:r>
      <w:r w:rsidRPr="00776422">
        <w:rPr>
          <w:rFonts w:ascii="GHEA Mariam" w:hAnsi="GHEA Mariam"/>
          <w:bCs/>
          <w:sz w:val="24"/>
          <w:szCs w:val="24"/>
          <w:lang w:val="fr-FR"/>
        </w:rPr>
        <w:t xml:space="preserve"> </w:t>
      </w:r>
      <w:r w:rsidRPr="00776422">
        <w:rPr>
          <w:rFonts w:ascii="GHEA Mariam" w:hAnsi="GHEA Mariam"/>
          <w:bCs/>
          <w:sz w:val="24"/>
          <w:szCs w:val="24"/>
        </w:rPr>
        <w:t>անձանց</w:t>
      </w:r>
      <w:r w:rsidRPr="00776422">
        <w:rPr>
          <w:rFonts w:ascii="GHEA Mariam" w:hAnsi="GHEA Mariam"/>
          <w:bCs/>
          <w:sz w:val="24"/>
          <w:szCs w:val="24"/>
          <w:lang w:val="fr-FR"/>
        </w:rPr>
        <w:t xml:space="preserve"> </w:t>
      </w:r>
      <w:r w:rsidRPr="00776422">
        <w:rPr>
          <w:rFonts w:ascii="GHEA Mariam" w:hAnsi="GHEA Mariam"/>
          <w:bCs/>
          <w:sz w:val="24"/>
          <w:szCs w:val="24"/>
        </w:rPr>
        <w:t>համար</w:t>
      </w:r>
      <w:r w:rsidRPr="00776422">
        <w:rPr>
          <w:rFonts w:ascii="GHEA Mariam" w:hAnsi="GHEA Mariam"/>
          <w:bCs/>
          <w:sz w:val="24"/>
          <w:szCs w:val="24"/>
          <w:lang w:val="fr-FR"/>
        </w:rPr>
        <w:t xml:space="preserve"> </w:t>
      </w:r>
      <w:r w:rsidRPr="00776422">
        <w:rPr>
          <w:rFonts w:ascii="GHEA Mariam" w:hAnsi="GHEA Mariam"/>
          <w:bCs/>
          <w:sz w:val="24"/>
          <w:szCs w:val="24"/>
        </w:rPr>
        <w:t>առանց</w:t>
      </w:r>
      <w:r w:rsidRPr="00776422">
        <w:rPr>
          <w:rFonts w:ascii="GHEA Mariam" w:hAnsi="GHEA Mariam"/>
          <w:bCs/>
          <w:sz w:val="24"/>
          <w:szCs w:val="24"/>
          <w:lang w:val="fr-FR"/>
        </w:rPr>
        <w:t xml:space="preserve"> </w:t>
      </w:r>
      <w:r w:rsidRPr="00776422">
        <w:rPr>
          <w:rFonts w:ascii="GHEA Mariam" w:hAnsi="GHEA Mariam"/>
          <w:bCs/>
          <w:sz w:val="24"/>
          <w:szCs w:val="24"/>
        </w:rPr>
        <w:t>հավելյալ</w:t>
      </w:r>
      <w:r w:rsidRPr="00776422">
        <w:rPr>
          <w:rFonts w:ascii="GHEA Mariam" w:hAnsi="GHEA Mariam"/>
          <w:bCs/>
          <w:sz w:val="24"/>
          <w:szCs w:val="24"/>
          <w:lang w:val="fr-FR"/>
        </w:rPr>
        <w:t xml:space="preserve"> </w:t>
      </w:r>
      <w:r w:rsidRPr="00776422">
        <w:rPr>
          <w:rFonts w:ascii="GHEA Mariam" w:hAnsi="GHEA Mariam"/>
          <w:bCs/>
          <w:sz w:val="24"/>
          <w:szCs w:val="24"/>
        </w:rPr>
        <w:t>գործընթացների</w:t>
      </w:r>
      <w:r w:rsidRPr="00776422">
        <w:rPr>
          <w:rFonts w:ascii="GHEA Mariam" w:hAnsi="GHEA Mariam"/>
          <w:bCs/>
          <w:sz w:val="24"/>
          <w:szCs w:val="24"/>
          <w:lang w:val="fr-FR"/>
        </w:rPr>
        <w:t xml:space="preserve"> </w:t>
      </w:r>
      <w:r w:rsidRPr="00776422">
        <w:rPr>
          <w:rFonts w:ascii="GHEA Mariam" w:hAnsi="GHEA Mariam"/>
          <w:bCs/>
          <w:sz w:val="24"/>
          <w:szCs w:val="24"/>
        </w:rPr>
        <w:t>իրացնելու՝</w:t>
      </w:r>
      <w:r w:rsidRPr="00776422">
        <w:rPr>
          <w:rFonts w:ascii="GHEA Mariam" w:hAnsi="GHEA Mariam"/>
          <w:bCs/>
          <w:sz w:val="24"/>
          <w:szCs w:val="24"/>
          <w:lang w:val="fr-FR"/>
        </w:rPr>
        <w:t xml:space="preserve"> </w:t>
      </w:r>
      <w:r w:rsidRPr="00776422">
        <w:rPr>
          <w:rFonts w:ascii="GHEA Mariam" w:hAnsi="GHEA Mariam"/>
          <w:bCs/>
          <w:sz w:val="24"/>
          <w:szCs w:val="24"/>
        </w:rPr>
        <w:t>իրենց</w:t>
      </w:r>
      <w:r w:rsidRPr="00776422">
        <w:rPr>
          <w:rFonts w:ascii="GHEA Mariam" w:hAnsi="GHEA Mariam"/>
          <w:bCs/>
          <w:sz w:val="24"/>
          <w:szCs w:val="24"/>
          <w:lang w:val="fr-FR"/>
        </w:rPr>
        <w:t xml:space="preserve"> </w:t>
      </w:r>
      <w:r w:rsidRPr="00776422">
        <w:rPr>
          <w:rFonts w:ascii="GHEA Mariam" w:hAnsi="GHEA Mariam"/>
          <w:bCs/>
          <w:sz w:val="24"/>
          <w:szCs w:val="24"/>
        </w:rPr>
        <w:t>գործարք</w:t>
      </w:r>
      <w:r w:rsidRPr="00776422">
        <w:rPr>
          <w:rFonts w:ascii="GHEA Mariam" w:hAnsi="GHEA Mariam"/>
          <w:bCs/>
          <w:sz w:val="24"/>
          <w:szCs w:val="24"/>
          <w:lang w:val="fr-FR"/>
        </w:rPr>
        <w:t xml:space="preserve"> </w:t>
      </w:r>
      <w:r w:rsidRPr="00776422">
        <w:rPr>
          <w:rFonts w:ascii="GHEA Mariam" w:hAnsi="GHEA Mariam"/>
          <w:bCs/>
          <w:sz w:val="24"/>
          <w:szCs w:val="24"/>
        </w:rPr>
        <w:t>կնքելու</w:t>
      </w:r>
      <w:r w:rsidRPr="00776422">
        <w:rPr>
          <w:rFonts w:ascii="GHEA Mariam" w:hAnsi="GHEA Mariam"/>
          <w:bCs/>
          <w:sz w:val="24"/>
          <w:szCs w:val="24"/>
          <w:lang w:val="fr-FR"/>
        </w:rPr>
        <w:t xml:space="preserve"> </w:t>
      </w:r>
      <w:r w:rsidRPr="00776422">
        <w:rPr>
          <w:rFonts w:ascii="GHEA Mariam" w:hAnsi="GHEA Mariam"/>
          <w:bCs/>
          <w:sz w:val="24"/>
          <w:szCs w:val="24"/>
        </w:rPr>
        <w:t>իրավունքը</w:t>
      </w:r>
      <w:r w:rsidRPr="00776422">
        <w:rPr>
          <w:rFonts w:ascii="GHEA Mariam" w:hAnsi="GHEA Mariam"/>
          <w:bCs/>
          <w:sz w:val="24"/>
          <w:szCs w:val="24"/>
          <w:lang w:val="fr-FR"/>
        </w:rPr>
        <w:t>:</w:t>
      </w:r>
    </w:p>
    <w:p w:rsidR="004601F7" w:rsidRPr="004601F7" w:rsidRDefault="004601F7" w:rsidP="000C6ABF">
      <w:pPr>
        <w:autoSpaceDE w:val="0"/>
        <w:autoSpaceDN w:val="0"/>
        <w:adjustRightInd w:val="0"/>
        <w:spacing w:after="0" w:line="360" w:lineRule="auto"/>
        <w:ind w:firstLine="270"/>
        <w:jc w:val="both"/>
        <w:rPr>
          <w:rFonts w:ascii="GHEA Mariam" w:hAnsi="GHEA Mariam"/>
          <w:bCs/>
          <w:sz w:val="24"/>
          <w:szCs w:val="24"/>
          <w:lang w:val="fr-FR"/>
        </w:rPr>
      </w:pPr>
      <w:r>
        <w:rPr>
          <w:rFonts w:ascii="GHEA Mariam" w:hAnsi="GHEA Mariam"/>
          <w:bCs/>
          <w:sz w:val="24"/>
          <w:szCs w:val="24"/>
          <w:lang w:val="hy-AM"/>
        </w:rPr>
        <w:t>1․</w:t>
      </w:r>
      <w:r w:rsidR="000C6ABF">
        <w:rPr>
          <w:rFonts w:ascii="GHEA Mariam" w:hAnsi="GHEA Mariam"/>
          <w:bCs/>
          <w:sz w:val="24"/>
          <w:szCs w:val="24"/>
          <w:lang w:val="hy-AM"/>
        </w:rPr>
        <w:t>2․</w:t>
      </w:r>
      <w:r w:rsidRPr="00D11E65">
        <w:rPr>
          <w:rFonts w:ascii="GHEA Mariam" w:hAnsi="GHEA Mariam"/>
          <w:color w:val="000000" w:themeColor="text1"/>
          <w:sz w:val="24"/>
          <w:szCs w:val="24"/>
          <w:lang w:val="hy-AM"/>
        </w:rPr>
        <w:t xml:space="preserve"> Օրենք 19-րդ հոդվածի համաձայն՝ սույն օրենքով սահմանված կարգով գույքի նկատմամբ իրավունքների և սահմանափակումների պետական գրանցումը, պետական գրանցման դադարեցումը, կասեցումը և մերժումը գույքի և դրա նկատմամբ իրավունքների և սահմանափակումների մասին տեղեկատվության տրամադրումն իրականացնում է </w:t>
      </w:r>
      <w:r>
        <w:rPr>
          <w:rFonts w:ascii="GHEA Mariam" w:hAnsi="GHEA Mariam"/>
          <w:color w:val="000000" w:themeColor="text1"/>
          <w:sz w:val="24"/>
          <w:szCs w:val="24"/>
          <w:lang w:val="hy-AM"/>
        </w:rPr>
        <w:t>Կոմիտե</w:t>
      </w:r>
      <w:r w:rsidRPr="00D11E65">
        <w:rPr>
          <w:rFonts w:ascii="GHEA Mariam" w:hAnsi="GHEA Mariam"/>
          <w:color w:val="000000" w:themeColor="text1"/>
          <w:sz w:val="24"/>
          <w:szCs w:val="24"/>
          <w:lang w:val="hy-AM"/>
        </w:rPr>
        <w:t xml:space="preserve"> իր կառուցվածքային ստորաբաժանումների միջոցով:</w:t>
      </w:r>
    </w:p>
    <w:p w:rsidR="004601F7" w:rsidRPr="00D11E6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D11E65">
        <w:rPr>
          <w:rFonts w:ascii="GHEA Mariam" w:hAnsi="GHEA Mariam"/>
          <w:color w:val="000000" w:themeColor="text1"/>
          <w:sz w:val="24"/>
          <w:szCs w:val="24"/>
          <w:lang w:val="hy-AM"/>
        </w:rPr>
        <w:lastRenderedPageBreak/>
        <w:t xml:space="preserve">Միևնույն ժամանակ, </w:t>
      </w:r>
      <w:r>
        <w:rPr>
          <w:rFonts w:ascii="GHEA Mariam" w:hAnsi="GHEA Mariam"/>
          <w:color w:val="000000" w:themeColor="text1"/>
          <w:sz w:val="24"/>
          <w:szCs w:val="24"/>
          <w:lang w:val="hy-AM"/>
        </w:rPr>
        <w:t>Կ</w:t>
      </w:r>
      <w:r w:rsidRPr="00D11E65">
        <w:rPr>
          <w:rFonts w:ascii="GHEA Mariam" w:hAnsi="GHEA Mariam"/>
          <w:color w:val="000000" w:themeColor="text1"/>
          <w:sz w:val="24"/>
          <w:szCs w:val="24"/>
          <w:lang w:val="hy-AM"/>
        </w:rPr>
        <w:t xml:space="preserve">ոմիտեի կանոնադրական նպատակներից են պետության կողմից գույքի նկատմամբ իրավունքների ճանաչումը, երաշխավորումը և պաշտպանությունը: </w:t>
      </w:r>
    </w:p>
    <w:p w:rsidR="004601F7" w:rsidRPr="00D11E6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Pr>
          <w:rFonts w:ascii="GHEA Mariam" w:hAnsi="GHEA Mariam"/>
          <w:color w:val="000000" w:themeColor="text1"/>
          <w:sz w:val="24"/>
          <w:szCs w:val="24"/>
          <w:lang w:val="hy-AM"/>
        </w:rPr>
        <w:t>Օ</w:t>
      </w:r>
      <w:r w:rsidRPr="00D11E65">
        <w:rPr>
          <w:rFonts w:ascii="GHEA Mariam" w:hAnsi="GHEA Mariam"/>
          <w:color w:val="000000" w:themeColor="text1"/>
          <w:sz w:val="24"/>
          <w:szCs w:val="24"/>
          <w:lang w:val="hy-AM"/>
        </w:rPr>
        <w:t xml:space="preserve">րենքի 5-րդ հոդվածի համաձայն՝ </w:t>
      </w:r>
      <w:r>
        <w:rPr>
          <w:rFonts w:ascii="GHEA Mariam" w:hAnsi="GHEA Mariam"/>
          <w:color w:val="000000" w:themeColor="text1"/>
          <w:sz w:val="24"/>
          <w:szCs w:val="24"/>
          <w:lang w:val="hy-AM"/>
        </w:rPr>
        <w:t>պ</w:t>
      </w:r>
      <w:r w:rsidRPr="00D11E65">
        <w:rPr>
          <w:rFonts w:ascii="GHEA Mariam" w:hAnsi="GHEA Mariam"/>
          <w:color w:val="000000" w:themeColor="text1"/>
          <w:sz w:val="24"/>
          <w:szCs w:val="24"/>
          <w:lang w:val="hy-AM"/>
        </w:rPr>
        <w:t>ետական գրանցումն ընդգրկում է`</w:t>
      </w:r>
    </w:p>
    <w:p w:rsidR="004601F7" w:rsidRPr="00D11E6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D11E65">
        <w:rPr>
          <w:rFonts w:ascii="GHEA Mariam" w:hAnsi="GHEA Mariam"/>
          <w:color w:val="000000" w:themeColor="text1"/>
          <w:sz w:val="24"/>
          <w:szCs w:val="24"/>
          <w:lang w:val="hy-AM"/>
        </w:rPr>
        <w:t>1) գույքի նկատմամբ սեփականության, օգտագործման, հիփոթեքի, հողամասի կառուցապատման, սերվիտուտի, ինչպես նաև օրենքով նախատեսված այլ գույքային իրավունքների, այդ թվում՝ անշարժ գույքի նկատմամբ գույքային իրավունքների գրավի ծագման, դադարման, փոխանցման, փոփոխման պետական գրանցումը.</w:t>
      </w:r>
    </w:p>
    <w:p w:rsidR="004601F7" w:rsidRPr="00D11E6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D11E65">
        <w:rPr>
          <w:rFonts w:ascii="GHEA Mariam" w:hAnsi="GHEA Mariam"/>
          <w:color w:val="000000" w:themeColor="text1"/>
          <w:sz w:val="24"/>
          <w:szCs w:val="24"/>
          <w:lang w:val="hy-AM"/>
        </w:rPr>
        <w:t>2) գույքի տնօրինման, օգտագործման կամ տիրապետման իրավազորությունների նկատմամբ սահմանափակումների, ինչպես նաև գույքային իրավունքների իրականացման սահմանափակումների կիրառման, փոփոխման, դադարման պետական գրանցումը:</w:t>
      </w:r>
    </w:p>
    <w:p w:rsidR="004601F7" w:rsidRPr="00D11E6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D11E65">
        <w:rPr>
          <w:rFonts w:ascii="GHEA Mariam" w:hAnsi="GHEA Mariam"/>
          <w:color w:val="000000" w:themeColor="text1"/>
          <w:sz w:val="24"/>
          <w:szCs w:val="24"/>
          <w:lang w:val="hy-AM"/>
        </w:rPr>
        <w:t xml:space="preserve">Օրենքի 23-րդ հոդվածի համաձայն՝ </w:t>
      </w:r>
      <w:r>
        <w:rPr>
          <w:rFonts w:ascii="GHEA Mariam" w:hAnsi="GHEA Mariam"/>
          <w:color w:val="000000" w:themeColor="text1"/>
          <w:sz w:val="24"/>
          <w:szCs w:val="24"/>
          <w:lang w:val="hy-AM"/>
        </w:rPr>
        <w:t>ն</w:t>
      </w:r>
      <w:r w:rsidRPr="00D11E65">
        <w:rPr>
          <w:rFonts w:ascii="GHEA Mariam" w:hAnsi="GHEA Mariam"/>
          <w:color w:val="000000" w:themeColor="text1"/>
          <w:sz w:val="24"/>
          <w:szCs w:val="24"/>
          <w:lang w:val="hy-AM"/>
        </w:rPr>
        <w:t>ույն օրենքով սահմանված կարգով անշարժ գույքի պետական ռեգիստրի կառուցվածքային ստորաբաժանումներում պետական գրանցումը, պետական գրանցման դադարեցումը, կասեցումը կամ մերժումն իրականացնում են ի պաշտոնե պետական գրանցում կատարելու լիազորություն ունեցող պաշտոնատար անձինք, որոնց պաշտոնների ցանկը սահմանում է անշարժ գույքի պետական ռեգիստրի ղեկավարը: Նորմով ամրագրվում է, որ նշված պաշտոնատար անձինք կայացնում են միանձնյա որոշումներ անշարժ գույքի նկատմամբ սեփականության և այլ իրավունքների գրանցման, դադարման կամ նման գրանցում չկատարելու վերաբերյալ: Այս գործառույթներն իրականացվում են քաղաքացիական ծառայողների կողմից, որոնց նկատմամբ կիրառելի են ոլորտի օրենսդրությամբ ամրագրված պահանջները և սկզբունքները:</w:t>
      </w:r>
    </w:p>
    <w:p w:rsidR="004601F7" w:rsidRPr="00D11E6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D11E65">
        <w:rPr>
          <w:rFonts w:ascii="GHEA Mariam" w:hAnsi="GHEA Mariam"/>
          <w:color w:val="000000" w:themeColor="text1"/>
          <w:sz w:val="24"/>
          <w:szCs w:val="24"/>
          <w:lang w:val="hy-AM"/>
        </w:rPr>
        <w:t xml:space="preserve">Հարկ է ընդգծել, որ ռեգիստրների գործառույթները քաղաքացիական ծառայության համատեքստում օժտված են որոշակի յուրահատկությամբ՝ այն հաշվառմամբ, որ հենց Օրենքով ուղղակիորեն ամրագրված է վերջիններիս կողմից </w:t>
      </w:r>
      <w:r w:rsidRPr="00D11E65">
        <w:rPr>
          <w:rFonts w:ascii="GHEA Mariam" w:hAnsi="GHEA Mariam"/>
          <w:color w:val="000000" w:themeColor="text1"/>
          <w:sz w:val="24"/>
          <w:szCs w:val="24"/>
          <w:lang w:val="hy-AM"/>
        </w:rPr>
        <w:lastRenderedPageBreak/>
        <w:t>այնպիսի կարևոր գործառույթի իրականացումը, ինչպիսին է անշարժ գույքի իրավունքների ամրագրումը գրանցման գործընթացում, որն էլ ՀՀ քաղաքացիական օրենսդրության համատեքստում հանդիսանում է այդ իրավունքների՝ պետության կողմից պաշտպանված լինելու նախապայմանն ու երաշխիքը: Շեշտենք, որ</w:t>
      </w:r>
      <w:r>
        <w:rPr>
          <w:rFonts w:ascii="GHEA Mariam" w:hAnsi="GHEA Mariam"/>
          <w:color w:val="000000" w:themeColor="text1"/>
          <w:sz w:val="24"/>
          <w:szCs w:val="24"/>
          <w:lang w:val="hy-AM"/>
        </w:rPr>
        <w:br/>
      </w:r>
      <w:r w:rsidRPr="00D11E65">
        <w:rPr>
          <w:rFonts w:ascii="GHEA Mariam" w:hAnsi="GHEA Mariam"/>
          <w:color w:val="000000" w:themeColor="text1"/>
          <w:sz w:val="24"/>
          <w:szCs w:val="24"/>
          <w:lang w:val="hy-AM"/>
        </w:rPr>
        <w:t>ՀՀ քաղաքացիական օրենսգրքի 449-րդ հոդվածի 3-րդ մասն իմպերատիվ կերպով սահմանում է, որ այն պայմանագիրը, որից ծագող իրավունքները ենթակա են պետական գրանցման, կնքված է համարվում այդ իրավունքի գրանցման պահից:</w:t>
      </w:r>
    </w:p>
    <w:p w:rsidR="004601F7" w:rsidRPr="00C2442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C24425">
        <w:rPr>
          <w:rFonts w:ascii="GHEA Mariam" w:hAnsi="GHEA Mariam"/>
          <w:color w:val="000000" w:themeColor="text1"/>
          <w:sz w:val="24"/>
          <w:szCs w:val="24"/>
          <w:lang w:val="hy-AM"/>
        </w:rPr>
        <w:t>«Վարչարարության հիմունքների և վարչական վարույթի մասին» օրենքի 108-րդ հոդվածի 1-ին մասի համաձայն՝</w:t>
      </w:r>
      <w:r w:rsidR="000C6ABF">
        <w:rPr>
          <w:rFonts w:ascii="GHEA Mariam" w:hAnsi="GHEA Mariam"/>
          <w:color w:val="000000" w:themeColor="text1"/>
          <w:sz w:val="24"/>
          <w:szCs w:val="24"/>
          <w:lang w:val="hy-AM"/>
        </w:rPr>
        <w:t xml:space="preserve"> </w:t>
      </w:r>
      <w:r w:rsidRPr="00C24425">
        <w:rPr>
          <w:rFonts w:ascii="GHEA Mariam" w:hAnsi="GHEA Mariam"/>
          <w:color w:val="000000" w:themeColor="text1"/>
          <w:sz w:val="24"/>
          <w:szCs w:val="24"/>
          <w:lang w:val="hy-AM"/>
        </w:rPr>
        <w:t>Հայաստանի Հանրապետությունը կամ համայնքը, որը հատուցել է պատճառված վնասը, իրավունք ունի հետադարձ պահանջներ ներկայացնելու վարչական մարմնի այն պաշտոնատար անձին, ում գործողությունները կամ անգործությունը հանգեցրել են ոչ իրավաչափ վարչարարության, և որի հետևանքով վնաս է պատճառվել անձին:</w:t>
      </w:r>
    </w:p>
    <w:p w:rsidR="004601F7" w:rsidRPr="00C24425" w:rsidRDefault="004601F7" w:rsidP="000C6ABF">
      <w:pPr>
        <w:autoSpaceDE w:val="0"/>
        <w:autoSpaceDN w:val="0"/>
        <w:adjustRightInd w:val="0"/>
        <w:spacing w:after="0" w:line="360" w:lineRule="auto"/>
        <w:ind w:firstLine="270"/>
        <w:jc w:val="both"/>
        <w:rPr>
          <w:rFonts w:ascii="GHEA Mariam" w:hAnsi="GHEA Mariam"/>
          <w:color w:val="000000" w:themeColor="text1"/>
          <w:sz w:val="24"/>
          <w:szCs w:val="24"/>
          <w:lang w:val="hy-AM"/>
        </w:rPr>
      </w:pPr>
      <w:r w:rsidRPr="00C24425">
        <w:rPr>
          <w:rFonts w:ascii="GHEA Mariam" w:hAnsi="GHEA Mariam"/>
          <w:color w:val="000000" w:themeColor="text1"/>
          <w:sz w:val="24"/>
          <w:szCs w:val="24"/>
          <w:lang w:val="hy-AM"/>
        </w:rPr>
        <w:t>«Քաղաքացիական ծառայության մասին» օրենքի 2-րդ հոդվածի 1-ին և 2-րդ մասերի համաձայն. «1. Սույն օրենքի գործողությունը տարածվում է օրենսդիր, գործադիր, դատական իշխանության մարմիններում, Հանրապետության նախագահի աշխատակազմում, դատախազությունում, քննչական մարմիններում, անկախ պետական մարմիններում, ինքնավար մարմիններում, Մարդու իրավունքների պաշտպանի աշխատակազմում, ինչպես նաև Կառավարությանը, վարչապետին և նախարարություններին ենթակա պետական մարմիններում (այսուհետ՝ համապատասխան մարմին) քաղաքացիական ծառայության պաշտոնների անվանացանկով նախատեսված պաշտոն զբաղեցնող անձանց վրա:</w:t>
      </w:r>
    </w:p>
    <w:p w:rsidR="004601F7" w:rsidRPr="00C24425"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C24425">
        <w:rPr>
          <w:rFonts w:ascii="GHEA Mariam" w:hAnsi="GHEA Mariam"/>
          <w:color w:val="000000" w:themeColor="text1"/>
          <w:sz w:val="24"/>
          <w:szCs w:val="24"/>
          <w:lang w:val="hy-AM"/>
        </w:rPr>
        <w:t>2. Սույն հոդվածի 1-ին մասով նախատեսված մարմիններում պետական ծառայության հարաբերությունները կարգավորվում են սույն օրենքով, եթե այլ օրենքներով առանձնահատկություններ սահմանված չեն:»:</w:t>
      </w:r>
    </w:p>
    <w:p w:rsidR="004601F7" w:rsidRDefault="004601F7" w:rsidP="000C6ABF">
      <w:pPr>
        <w:pStyle w:val="ListParagraph"/>
        <w:autoSpaceDE w:val="0"/>
        <w:autoSpaceDN w:val="0"/>
        <w:adjustRightInd w:val="0"/>
        <w:spacing w:after="0" w:line="360" w:lineRule="auto"/>
        <w:ind w:left="0" w:firstLine="270"/>
        <w:jc w:val="both"/>
        <w:rPr>
          <w:rFonts w:ascii="GHEA Mariam" w:hAnsi="GHEA Mariam"/>
          <w:color w:val="000000" w:themeColor="text1"/>
          <w:sz w:val="24"/>
          <w:szCs w:val="24"/>
          <w:lang w:val="hy-AM"/>
        </w:rPr>
      </w:pPr>
      <w:r w:rsidRPr="00D11E65">
        <w:rPr>
          <w:rFonts w:ascii="GHEA Mariam" w:hAnsi="GHEA Mariam"/>
          <w:color w:val="000000" w:themeColor="text1"/>
          <w:sz w:val="24"/>
          <w:szCs w:val="24"/>
          <w:lang w:val="hy-AM"/>
        </w:rPr>
        <w:lastRenderedPageBreak/>
        <w:t xml:space="preserve">Նշվածից կարելի է արձանագրել, որ Կոմիտեի կողմից իրականացվում է գույքային առանցքային իրավունքների պետական գրանցումը, որոնցից հատկապես պետք է ընդգծել սեփականության իրավունքի պետական գրանցումը, որն ապահովում է սեփականատիրոջ իրավունքների ապահովումը և պաշտպանությունը՝ այդ թվում՝ սահմանադրական երաշիքների կիրառման համատեքստում: </w:t>
      </w:r>
      <w:r>
        <w:rPr>
          <w:rFonts w:ascii="GHEA Mariam" w:hAnsi="GHEA Mariam"/>
          <w:color w:val="000000" w:themeColor="text1"/>
          <w:sz w:val="24"/>
          <w:szCs w:val="24"/>
          <w:lang w:val="hy-AM"/>
        </w:rPr>
        <w:t xml:space="preserve">Ընդ որում, օրենսդրորեն ամրագրված է այն անձանց շրջանառակը, որոնք իրավասու են վարչական վարույթի ընթացքում որոշում կայացնելու՝ արդյոք իրավունքը ենթակա է պետական գրանցման, դադարեցման, թե ոչ՝ կրելով նաև այդ որոշման վիճարկման դեպքում հավանական անբարենպաստ ռիսկերի հետևանքները։ Ընդ որում, այդ անձինք հանդիսանում են քաղաքացիական ծառայողներ, որոնց նկատմամբ կիրառելի են քաղաքացիական ծառայության համակարգի ընդհանուր սկզբունքները, իրավունքներն ու պարտականությունները, սակայն անշարժ գույքի նկատմամբ իրավունքների պետական գրանցման գործառույթ իրականցնող անձինք առանց կասկածի պետք է ունենան որոշակի՝ օրենքով ամրագրված լրացուցիչ պահանջներ և սոցիալական երաշխիքներ։ </w:t>
      </w:r>
      <w:r w:rsidRPr="00D11E65">
        <w:rPr>
          <w:rFonts w:ascii="GHEA Mariam" w:hAnsi="GHEA Mariam"/>
          <w:color w:val="000000" w:themeColor="text1"/>
          <w:sz w:val="24"/>
          <w:szCs w:val="24"/>
          <w:lang w:val="hy-AM"/>
        </w:rPr>
        <w:t>Նշված ամբողջ ընթացքը իրենից ենթադրում է համալիր գործընթաց, որը ներկա իրադրության պայմաններում պահանջում է նոր և ավելի գործուն կառուցակարգեր, թվային գործընթացներ, օրենսդրական նոր լուծումներ և աշխատանքային գործունեության ընթացքում ամուր երաշխիքների առկայություն, այդ թվում՝ սոցիալական:</w:t>
      </w:r>
    </w:p>
    <w:p w:rsidR="0002275C" w:rsidRDefault="003C7038" w:rsidP="000C6ABF">
      <w:pPr>
        <w:pStyle w:val="ListParagraph"/>
        <w:autoSpaceDE w:val="0"/>
        <w:autoSpaceDN w:val="0"/>
        <w:adjustRightInd w:val="0"/>
        <w:spacing w:after="0" w:line="360" w:lineRule="auto"/>
        <w:ind w:left="0" w:firstLine="270"/>
        <w:jc w:val="both"/>
        <w:rPr>
          <w:rFonts w:ascii="GHEA Mariam" w:hAnsi="GHEA Mariam"/>
          <w:sz w:val="24"/>
          <w:szCs w:val="24"/>
          <w:lang w:val="hy-AM"/>
        </w:rPr>
      </w:pPr>
      <w:r>
        <w:rPr>
          <w:rFonts w:ascii="GHEA Mariam" w:hAnsi="GHEA Mariam"/>
          <w:sz w:val="24"/>
          <w:szCs w:val="24"/>
          <w:lang w:val="hy-AM"/>
        </w:rPr>
        <w:t>1․3․</w:t>
      </w:r>
      <w:r w:rsidR="0002275C" w:rsidRPr="003F4B5E">
        <w:rPr>
          <w:rFonts w:ascii="GHEA Mariam" w:hAnsi="GHEA Mariam"/>
          <w:sz w:val="24"/>
          <w:szCs w:val="24"/>
          <w:lang w:val="hy-AM"/>
        </w:rPr>
        <w:t>Կոմիտեի</w:t>
      </w:r>
      <w:r w:rsidR="0002275C" w:rsidRPr="007D271E">
        <w:rPr>
          <w:rFonts w:ascii="GHEA Mariam" w:hAnsi="GHEA Mariam"/>
          <w:sz w:val="24"/>
          <w:szCs w:val="24"/>
          <w:lang w:val="fr-FR"/>
        </w:rPr>
        <w:t xml:space="preserve"> </w:t>
      </w:r>
      <w:r w:rsidR="0002275C" w:rsidRPr="00AB2C5A">
        <w:rPr>
          <w:rFonts w:ascii="GHEA Mariam" w:hAnsi="GHEA Mariam"/>
          <w:sz w:val="24"/>
          <w:szCs w:val="24"/>
          <w:lang w:val="hy-AM"/>
        </w:rPr>
        <w:t>համակարգում իրականացվող բարեփոխումների շարունակականությունն ու արդյունավետությունն ապահովելու նպատակով</w:t>
      </w:r>
      <w:r w:rsidR="0002275C">
        <w:rPr>
          <w:rFonts w:ascii="GHEA Mariam" w:hAnsi="GHEA Mariam"/>
          <w:sz w:val="24"/>
          <w:szCs w:val="24"/>
          <w:lang w:val="hy-AM"/>
        </w:rPr>
        <w:t xml:space="preserve">, ինչպես նաև հիմք ընդունելով էլեկտրոնային եղանակով ներկայացվող դիմումների քանակական աճը, </w:t>
      </w:r>
      <w:r w:rsidR="0002275C" w:rsidRPr="00AB2C5A">
        <w:rPr>
          <w:rFonts w:ascii="GHEA Mariam" w:hAnsi="GHEA Mariam"/>
          <w:sz w:val="24"/>
          <w:szCs w:val="24"/>
          <w:lang w:val="hy-AM"/>
        </w:rPr>
        <w:t>իրականաց</w:t>
      </w:r>
      <w:r w:rsidR="0002275C" w:rsidRPr="003F4B5E">
        <w:rPr>
          <w:rFonts w:ascii="GHEA Mariam" w:hAnsi="GHEA Mariam"/>
          <w:sz w:val="24"/>
          <w:szCs w:val="24"/>
          <w:lang w:val="hy-AM"/>
        </w:rPr>
        <w:t>վել</w:t>
      </w:r>
      <w:r w:rsidR="0002275C" w:rsidRPr="007D271E">
        <w:rPr>
          <w:rFonts w:ascii="GHEA Mariam" w:hAnsi="GHEA Mariam"/>
          <w:sz w:val="24"/>
          <w:szCs w:val="24"/>
          <w:lang w:val="fr-FR"/>
        </w:rPr>
        <w:t xml:space="preserve"> </w:t>
      </w:r>
      <w:r w:rsidR="0002275C" w:rsidRPr="003F4B5E">
        <w:rPr>
          <w:rFonts w:ascii="GHEA Mariam" w:hAnsi="GHEA Mariam"/>
          <w:sz w:val="24"/>
          <w:szCs w:val="24"/>
          <w:lang w:val="hy-AM"/>
        </w:rPr>
        <w:t>են</w:t>
      </w:r>
      <w:r w:rsidR="0002275C" w:rsidRPr="00AB2C5A">
        <w:rPr>
          <w:rFonts w:ascii="GHEA Mariam" w:hAnsi="GHEA Mariam"/>
          <w:sz w:val="24"/>
          <w:szCs w:val="24"/>
          <w:lang w:val="hy-AM"/>
        </w:rPr>
        <w:t xml:space="preserve"> կառուցվածքային փոփոխություններ</w:t>
      </w:r>
      <w:r w:rsidR="0002275C" w:rsidRPr="003F4B5E">
        <w:rPr>
          <w:rFonts w:ascii="GHEA Mariam" w:hAnsi="GHEA Mariam"/>
          <w:sz w:val="24"/>
          <w:szCs w:val="24"/>
          <w:lang w:val="hy-AM"/>
        </w:rPr>
        <w:t>՝</w:t>
      </w:r>
      <w:r w:rsidR="0002275C" w:rsidRPr="007D271E">
        <w:rPr>
          <w:rFonts w:ascii="GHEA Mariam" w:hAnsi="GHEA Mariam"/>
          <w:sz w:val="24"/>
          <w:szCs w:val="24"/>
          <w:lang w:val="fr-FR"/>
        </w:rPr>
        <w:t xml:space="preserve"> </w:t>
      </w:r>
      <w:r w:rsidR="0002275C" w:rsidRPr="003F4B5E">
        <w:rPr>
          <w:rFonts w:ascii="GHEA Mariam" w:hAnsi="GHEA Mariam"/>
          <w:sz w:val="24"/>
          <w:szCs w:val="24"/>
          <w:lang w:val="hy-AM"/>
        </w:rPr>
        <w:t>ուղղված</w:t>
      </w:r>
      <w:r w:rsidR="0002275C" w:rsidRPr="007D271E">
        <w:rPr>
          <w:rFonts w:ascii="GHEA Mariam" w:hAnsi="GHEA Mariam"/>
          <w:sz w:val="24"/>
          <w:szCs w:val="24"/>
          <w:lang w:val="fr-FR"/>
        </w:rPr>
        <w:t xml:space="preserve"> </w:t>
      </w:r>
      <w:r w:rsidR="0002275C" w:rsidRPr="003F4B5E">
        <w:rPr>
          <w:rFonts w:ascii="GHEA Mariam" w:hAnsi="GHEA Mariam"/>
          <w:sz w:val="24"/>
          <w:szCs w:val="24"/>
          <w:lang w:val="hy-AM"/>
        </w:rPr>
        <w:t>Կոմիտեի</w:t>
      </w:r>
      <w:r w:rsidR="0002275C" w:rsidRPr="007D271E">
        <w:rPr>
          <w:rFonts w:ascii="GHEA Mariam" w:hAnsi="GHEA Mariam"/>
          <w:sz w:val="24"/>
          <w:szCs w:val="24"/>
          <w:lang w:val="fr-FR"/>
        </w:rPr>
        <w:t xml:space="preserve"> </w:t>
      </w:r>
      <w:r w:rsidR="0002275C" w:rsidRPr="00AB2C5A">
        <w:rPr>
          <w:rFonts w:ascii="GHEA Mariam" w:hAnsi="GHEA Mariam"/>
          <w:sz w:val="24"/>
          <w:szCs w:val="24"/>
          <w:lang w:val="hy-AM"/>
        </w:rPr>
        <w:t>սպասարկման գրասենյակների և տարածքային (մարզային) ստորաբաժանումների գործունեության օպտիմալացմանը։</w:t>
      </w:r>
      <w:r w:rsidR="0002275C" w:rsidRPr="007D271E">
        <w:rPr>
          <w:rFonts w:ascii="GHEA Mariam" w:hAnsi="GHEA Mariam"/>
          <w:sz w:val="24"/>
          <w:szCs w:val="24"/>
          <w:lang w:val="fr-FR"/>
        </w:rPr>
        <w:t xml:space="preserve"> </w:t>
      </w:r>
      <w:r w:rsidR="003F4B5E">
        <w:rPr>
          <w:rFonts w:ascii="GHEA Mariam" w:hAnsi="GHEA Mariam"/>
          <w:sz w:val="24"/>
          <w:szCs w:val="24"/>
          <w:lang w:val="hy-AM"/>
        </w:rPr>
        <w:t>Սակայն ն</w:t>
      </w:r>
      <w:r w:rsidR="0002275C">
        <w:rPr>
          <w:rFonts w:ascii="GHEA Mariam" w:hAnsi="GHEA Mariam"/>
          <w:sz w:val="24"/>
          <w:szCs w:val="24"/>
        </w:rPr>
        <w:t>երկայումս</w:t>
      </w:r>
      <w:r w:rsidR="0002275C" w:rsidRPr="007D271E">
        <w:rPr>
          <w:rFonts w:ascii="GHEA Mariam" w:hAnsi="GHEA Mariam"/>
          <w:sz w:val="24"/>
          <w:szCs w:val="24"/>
          <w:lang w:val="fr-FR"/>
        </w:rPr>
        <w:t xml:space="preserve"> </w:t>
      </w:r>
      <w:r w:rsidR="0002275C">
        <w:rPr>
          <w:rFonts w:ascii="GHEA Mariam" w:hAnsi="GHEA Mariam"/>
          <w:sz w:val="24"/>
          <w:szCs w:val="24"/>
        </w:rPr>
        <w:t>նկատվում</w:t>
      </w:r>
      <w:r w:rsidR="0002275C" w:rsidRPr="007D271E">
        <w:rPr>
          <w:rFonts w:ascii="GHEA Mariam" w:hAnsi="GHEA Mariam"/>
          <w:sz w:val="24"/>
          <w:szCs w:val="24"/>
          <w:lang w:val="fr-FR"/>
        </w:rPr>
        <w:t xml:space="preserve"> </w:t>
      </w:r>
      <w:r w:rsidR="0002275C">
        <w:rPr>
          <w:rFonts w:ascii="GHEA Mariam" w:hAnsi="GHEA Mariam"/>
          <w:sz w:val="24"/>
          <w:szCs w:val="24"/>
        </w:rPr>
        <w:t>է</w:t>
      </w:r>
      <w:r w:rsidR="0002275C" w:rsidRPr="007D271E">
        <w:rPr>
          <w:rFonts w:ascii="GHEA Mariam" w:hAnsi="GHEA Mariam"/>
          <w:sz w:val="24"/>
          <w:szCs w:val="24"/>
          <w:lang w:val="fr-FR"/>
        </w:rPr>
        <w:t xml:space="preserve"> </w:t>
      </w:r>
      <w:r w:rsidR="0002275C">
        <w:rPr>
          <w:rFonts w:ascii="GHEA Mariam" w:hAnsi="GHEA Mariam"/>
          <w:sz w:val="24"/>
          <w:szCs w:val="24"/>
        </w:rPr>
        <w:t>որոշ</w:t>
      </w:r>
      <w:r w:rsidR="0002275C" w:rsidRPr="007D271E">
        <w:rPr>
          <w:rFonts w:ascii="GHEA Mariam" w:hAnsi="GHEA Mariam"/>
          <w:sz w:val="24"/>
          <w:szCs w:val="24"/>
          <w:lang w:val="fr-FR"/>
        </w:rPr>
        <w:t xml:space="preserve"> </w:t>
      </w:r>
      <w:r w:rsidR="0002275C">
        <w:rPr>
          <w:rFonts w:ascii="GHEA Mariam" w:hAnsi="GHEA Mariam"/>
          <w:sz w:val="24"/>
          <w:szCs w:val="24"/>
        </w:rPr>
        <w:t>տեսակի</w:t>
      </w:r>
      <w:r w:rsidR="0002275C" w:rsidRPr="007D271E">
        <w:rPr>
          <w:rFonts w:ascii="GHEA Mariam" w:hAnsi="GHEA Mariam"/>
          <w:sz w:val="24"/>
          <w:szCs w:val="24"/>
          <w:lang w:val="fr-FR"/>
        </w:rPr>
        <w:t xml:space="preserve"> </w:t>
      </w:r>
      <w:r w:rsidR="0002275C">
        <w:rPr>
          <w:rFonts w:ascii="GHEA Mariam" w:hAnsi="GHEA Mariam"/>
          <w:sz w:val="24"/>
          <w:szCs w:val="24"/>
        </w:rPr>
        <w:t>գործունեություն</w:t>
      </w:r>
      <w:r w:rsidR="0002275C" w:rsidRPr="007D271E">
        <w:rPr>
          <w:rFonts w:ascii="GHEA Mariam" w:hAnsi="GHEA Mariam"/>
          <w:sz w:val="24"/>
          <w:szCs w:val="24"/>
          <w:lang w:val="fr-FR"/>
        </w:rPr>
        <w:t xml:space="preserve"> </w:t>
      </w:r>
      <w:r w:rsidR="0002275C">
        <w:rPr>
          <w:rFonts w:ascii="GHEA Mariam" w:hAnsi="GHEA Mariam"/>
          <w:sz w:val="24"/>
          <w:szCs w:val="24"/>
        </w:rPr>
        <w:t>իրականացնող</w:t>
      </w:r>
      <w:r w:rsidR="0002275C" w:rsidRPr="007D271E">
        <w:rPr>
          <w:rFonts w:ascii="GHEA Mariam" w:hAnsi="GHEA Mariam"/>
          <w:sz w:val="24"/>
          <w:szCs w:val="24"/>
          <w:lang w:val="fr-FR"/>
        </w:rPr>
        <w:t xml:space="preserve"> </w:t>
      </w:r>
      <w:r w:rsidR="003F4B5E">
        <w:rPr>
          <w:rFonts w:ascii="GHEA Mariam" w:hAnsi="GHEA Mariam"/>
          <w:sz w:val="24"/>
          <w:szCs w:val="24"/>
          <w:lang w:val="hy-AM"/>
        </w:rPr>
        <w:t xml:space="preserve">մասնավոր </w:t>
      </w:r>
      <w:r w:rsidR="0002275C">
        <w:rPr>
          <w:rFonts w:ascii="GHEA Mariam" w:hAnsi="GHEA Mariam"/>
          <w:sz w:val="24"/>
          <w:szCs w:val="24"/>
        </w:rPr>
        <w:lastRenderedPageBreak/>
        <w:t>գրասենյակների</w:t>
      </w:r>
      <w:r w:rsidR="0002275C" w:rsidRPr="007D271E">
        <w:rPr>
          <w:rFonts w:ascii="GHEA Mariam" w:hAnsi="GHEA Mariam"/>
          <w:sz w:val="24"/>
          <w:szCs w:val="24"/>
          <w:lang w:val="fr-FR"/>
        </w:rPr>
        <w:t xml:space="preserve"> </w:t>
      </w:r>
      <w:r w:rsidR="0002275C">
        <w:rPr>
          <w:rFonts w:ascii="GHEA Mariam" w:hAnsi="GHEA Mariam"/>
          <w:sz w:val="24"/>
          <w:szCs w:val="24"/>
        </w:rPr>
        <w:t>աճ</w:t>
      </w:r>
      <w:r w:rsidR="0002275C" w:rsidRPr="007D271E">
        <w:rPr>
          <w:rFonts w:ascii="GHEA Mariam" w:hAnsi="GHEA Mariam"/>
          <w:sz w:val="24"/>
          <w:szCs w:val="24"/>
          <w:lang w:val="fr-FR"/>
        </w:rPr>
        <w:t xml:space="preserve">, </w:t>
      </w:r>
      <w:r w:rsidR="0002275C">
        <w:rPr>
          <w:rFonts w:ascii="GHEA Mariam" w:hAnsi="GHEA Mariam"/>
          <w:sz w:val="24"/>
          <w:szCs w:val="24"/>
        </w:rPr>
        <w:t>որոնք</w:t>
      </w:r>
      <w:r w:rsidR="0002275C" w:rsidRPr="007D271E">
        <w:rPr>
          <w:rFonts w:ascii="GHEA Mariam" w:hAnsi="GHEA Mariam"/>
          <w:sz w:val="24"/>
          <w:szCs w:val="24"/>
          <w:lang w:val="fr-FR"/>
        </w:rPr>
        <w:t xml:space="preserve"> </w:t>
      </w:r>
      <w:r w:rsidR="0002275C">
        <w:rPr>
          <w:rFonts w:ascii="GHEA Mariam" w:hAnsi="GHEA Mariam"/>
          <w:sz w:val="24"/>
          <w:szCs w:val="24"/>
        </w:rPr>
        <w:t>վճարովի</w:t>
      </w:r>
      <w:r w:rsidR="0002275C" w:rsidRPr="007D271E">
        <w:rPr>
          <w:rFonts w:ascii="GHEA Mariam" w:hAnsi="GHEA Mariam"/>
          <w:sz w:val="24"/>
          <w:szCs w:val="24"/>
          <w:lang w:val="fr-FR"/>
        </w:rPr>
        <w:t xml:space="preserve"> </w:t>
      </w:r>
      <w:r w:rsidR="0002275C">
        <w:rPr>
          <w:rFonts w:ascii="GHEA Mariam" w:hAnsi="GHEA Mariam"/>
          <w:sz w:val="24"/>
          <w:szCs w:val="24"/>
        </w:rPr>
        <w:t>հիմունքներով</w:t>
      </w:r>
      <w:r w:rsidR="0002275C" w:rsidRPr="007D271E">
        <w:rPr>
          <w:rFonts w:ascii="GHEA Mariam" w:hAnsi="GHEA Mariam"/>
          <w:sz w:val="24"/>
          <w:szCs w:val="24"/>
          <w:lang w:val="fr-FR"/>
        </w:rPr>
        <w:t xml:space="preserve"> </w:t>
      </w:r>
      <w:r w:rsidR="0002275C">
        <w:rPr>
          <w:rFonts w:ascii="GHEA Mariam" w:hAnsi="GHEA Mariam"/>
          <w:sz w:val="24"/>
          <w:szCs w:val="24"/>
        </w:rPr>
        <w:t>քաղաքացիներին</w:t>
      </w:r>
      <w:r w:rsidR="0002275C" w:rsidRPr="007D271E">
        <w:rPr>
          <w:rFonts w:ascii="GHEA Mariam" w:hAnsi="GHEA Mariam"/>
          <w:sz w:val="24"/>
          <w:szCs w:val="24"/>
          <w:lang w:val="fr-FR"/>
        </w:rPr>
        <w:t xml:space="preserve"> </w:t>
      </w:r>
      <w:r w:rsidR="0002275C">
        <w:rPr>
          <w:rFonts w:ascii="GHEA Mariam" w:hAnsi="GHEA Mariam"/>
          <w:sz w:val="24"/>
          <w:szCs w:val="24"/>
        </w:rPr>
        <w:t>մատուցում</w:t>
      </w:r>
      <w:r w:rsidR="0002275C" w:rsidRPr="007D271E">
        <w:rPr>
          <w:rFonts w:ascii="GHEA Mariam" w:hAnsi="GHEA Mariam"/>
          <w:sz w:val="24"/>
          <w:szCs w:val="24"/>
          <w:lang w:val="fr-FR"/>
        </w:rPr>
        <w:t xml:space="preserve"> </w:t>
      </w:r>
      <w:r w:rsidR="0002275C">
        <w:rPr>
          <w:rFonts w:ascii="GHEA Mariam" w:hAnsi="GHEA Mariam"/>
          <w:sz w:val="24"/>
          <w:szCs w:val="24"/>
        </w:rPr>
        <w:t>են</w:t>
      </w:r>
      <w:r w:rsidR="0002275C" w:rsidRPr="007D271E">
        <w:rPr>
          <w:rFonts w:ascii="GHEA Mariam" w:hAnsi="GHEA Mariam"/>
          <w:sz w:val="24"/>
          <w:szCs w:val="24"/>
          <w:lang w:val="fr-FR"/>
        </w:rPr>
        <w:t xml:space="preserve"> </w:t>
      </w:r>
      <w:r w:rsidR="0002275C">
        <w:rPr>
          <w:rFonts w:ascii="GHEA Mariam" w:hAnsi="GHEA Mariam"/>
          <w:sz w:val="24"/>
          <w:szCs w:val="24"/>
        </w:rPr>
        <w:t>ծառայություններ՝</w:t>
      </w:r>
      <w:r w:rsidR="0002275C" w:rsidRPr="007D271E">
        <w:rPr>
          <w:rFonts w:ascii="GHEA Mariam" w:hAnsi="GHEA Mariam"/>
          <w:sz w:val="24"/>
          <w:szCs w:val="24"/>
          <w:lang w:val="fr-FR"/>
        </w:rPr>
        <w:t xml:space="preserve"> </w:t>
      </w:r>
      <w:r w:rsidR="0002275C">
        <w:rPr>
          <w:rFonts w:ascii="GHEA Mariam" w:hAnsi="GHEA Mariam"/>
          <w:sz w:val="24"/>
          <w:szCs w:val="24"/>
        </w:rPr>
        <w:t>ուղղված</w:t>
      </w:r>
      <w:r w:rsidR="0002275C" w:rsidRPr="007D271E">
        <w:rPr>
          <w:rFonts w:ascii="GHEA Mariam" w:hAnsi="GHEA Mariam"/>
          <w:sz w:val="24"/>
          <w:szCs w:val="24"/>
          <w:lang w:val="fr-FR"/>
        </w:rPr>
        <w:t xml:space="preserve"> </w:t>
      </w:r>
      <w:r w:rsidR="000C6ABF">
        <w:rPr>
          <w:rFonts w:ascii="GHEA Mariam" w:hAnsi="GHEA Mariam"/>
          <w:sz w:val="24"/>
          <w:szCs w:val="24"/>
          <w:lang w:val="hy-AM"/>
        </w:rPr>
        <w:t>Կ</w:t>
      </w:r>
      <w:r w:rsidR="0002275C">
        <w:rPr>
          <w:rFonts w:ascii="GHEA Mariam" w:hAnsi="GHEA Mariam"/>
          <w:sz w:val="24"/>
          <w:szCs w:val="24"/>
        </w:rPr>
        <w:t>ոմիտե</w:t>
      </w:r>
      <w:r w:rsidR="0002275C" w:rsidRPr="007D271E">
        <w:rPr>
          <w:rFonts w:ascii="GHEA Mariam" w:hAnsi="GHEA Mariam"/>
          <w:sz w:val="24"/>
          <w:szCs w:val="24"/>
          <w:lang w:val="fr-FR"/>
        </w:rPr>
        <w:t xml:space="preserve"> </w:t>
      </w:r>
      <w:r w:rsidR="0002275C">
        <w:rPr>
          <w:rFonts w:ascii="GHEA Mariam" w:hAnsi="GHEA Mariam"/>
          <w:sz w:val="24"/>
          <w:szCs w:val="24"/>
        </w:rPr>
        <w:t>էլեկտրոնային</w:t>
      </w:r>
      <w:r w:rsidR="0002275C" w:rsidRPr="007D271E">
        <w:rPr>
          <w:rFonts w:ascii="GHEA Mariam" w:hAnsi="GHEA Mariam"/>
          <w:sz w:val="24"/>
          <w:szCs w:val="24"/>
          <w:lang w:val="fr-FR"/>
        </w:rPr>
        <w:t xml:space="preserve"> </w:t>
      </w:r>
      <w:r w:rsidR="0002275C">
        <w:rPr>
          <w:rFonts w:ascii="GHEA Mariam" w:hAnsi="GHEA Mariam"/>
          <w:sz w:val="24"/>
          <w:szCs w:val="24"/>
        </w:rPr>
        <w:t>դիմումների</w:t>
      </w:r>
      <w:r w:rsidR="0002275C" w:rsidRPr="007D271E">
        <w:rPr>
          <w:rFonts w:ascii="GHEA Mariam" w:hAnsi="GHEA Mariam"/>
          <w:sz w:val="24"/>
          <w:szCs w:val="24"/>
          <w:lang w:val="fr-FR"/>
        </w:rPr>
        <w:t xml:space="preserve"> </w:t>
      </w:r>
      <w:r w:rsidR="0002275C">
        <w:rPr>
          <w:rFonts w:ascii="GHEA Mariam" w:hAnsi="GHEA Mariam"/>
          <w:sz w:val="24"/>
          <w:szCs w:val="24"/>
        </w:rPr>
        <w:t>մուտքագրմանը</w:t>
      </w:r>
      <w:r w:rsidR="0002275C" w:rsidRPr="007D271E">
        <w:rPr>
          <w:rFonts w:ascii="GHEA Mariam" w:hAnsi="GHEA Mariam"/>
          <w:sz w:val="24"/>
          <w:szCs w:val="24"/>
          <w:lang w:val="fr-FR"/>
        </w:rPr>
        <w:t xml:space="preserve">: </w:t>
      </w:r>
      <w:r w:rsidR="0002275C">
        <w:rPr>
          <w:rFonts w:ascii="GHEA Mariam" w:hAnsi="GHEA Mariam"/>
          <w:sz w:val="24"/>
          <w:szCs w:val="24"/>
        </w:rPr>
        <w:t>Արդյունքում</w:t>
      </w:r>
      <w:r w:rsidR="0002275C" w:rsidRPr="007D271E">
        <w:rPr>
          <w:rFonts w:ascii="GHEA Mariam" w:hAnsi="GHEA Mariam"/>
          <w:sz w:val="24"/>
          <w:szCs w:val="24"/>
          <w:lang w:val="fr-FR"/>
        </w:rPr>
        <w:t xml:space="preserve"> </w:t>
      </w:r>
      <w:r w:rsidR="0002275C">
        <w:rPr>
          <w:rFonts w:ascii="GHEA Mariam" w:hAnsi="GHEA Mariam"/>
          <w:sz w:val="24"/>
          <w:szCs w:val="24"/>
        </w:rPr>
        <w:t>քաղաքացիները</w:t>
      </w:r>
      <w:r w:rsidR="0002275C" w:rsidRPr="007D271E">
        <w:rPr>
          <w:rFonts w:ascii="GHEA Mariam" w:hAnsi="GHEA Mariam"/>
          <w:sz w:val="24"/>
          <w:szCs w:val="24"/>
          <w:lang w:val="fr-FR"/>
        </w:rPr>
        <w:t xml:space="preserve"> </w:t>
      </w:r>
      <w:r w:rsidR="0002275C">
        <w:rPr>
          <w:rFonts w:ascii="GHEA Mariam" w:hAnsi="GHEA Mariam"/>
          <w:sz w:val="24"/>
          <w:szCs w:val="24"/>
        </w:rPr>
        <w:t>լրացուցիչ</w:t>
      </w:r>
      <w:r w:rsidR="0002275C" w:rsidRPr="007D271E">
        <w:rPr>
          <w:rFonts w:ascii="GHEA Mariam" w:hAnsi="GHEA Mariam"/>
          <w:sz w:val="24"/>
          <w:szCs w:val="24"/>
          <w:lang w:val="fr-FR"/>
        </w:rPr>
        <w:t xml:space="preserve"> </w:t>
      </w:r>
      <w:r w:rsidR="0002275C">
        <w:rPr>
          <w:rFonts w:ascii="GHEA Mariam" w:hAnsi="GHEA Mariam"/>
          <w:sz w:val="24"/>
          <w:szCs w:val="24"/>
        </w:rPr>
        <w:t>ծառայության</w:t>
      </w:r>
      <w:r w:rsidR="0002275C" w:rsidRPr="007D271E">
        <w:rPr>
          <w:rFonts w:ascii="GHEA Mariam" w:hAnsi="GHEA Mariam"/>
          <w:sz w:val="24"/>
          <w:szCs w:val="24"/>
          <w:lang w:val="fr-FR"/>
        </w:rPr>
        <w:t xml:space="preserve"> </w:t>
      </w:r>
      <w:r w:rsidR="0002275C">
        <w:rPr>
          <w:rFonts w:ascii="GHEA Mariam" w:hAnsi="GHEA Mariam"/>
          <w:sz w:val="24"/>
          <w:szCs w:val="24"/>
        </w:rPr>
        <w:t>վճար</w:t>
      </w:r>
      <w:r w:rsidR="0002275C" w:rsidRPr="007D271E">
        <w:rPr>
          <w:rFonts w:ascii="GHEA Mariam" w:hAnsi="GHEA Mariam"/>
          <w:sz w:val="24"/>
          <w:szCs w:val="24"/>
          <w:lang w:val="fr-FR"/>
        </w:rPr>
        <w:t xml:space="preserve"> </w:t>
      </w:r>
      <w:r w:rsidR="0002275C">
        <w:rPr>
          <w:rFonts w:ascii="GHEA Mariam" w:hAnsi="GHEA Mariam"/>
          <w:sz w:val="24"/>
          <w:szCs w:val="24"/>
        </w:rPr>
        <w:t>են</w:t>
      </w:r>
      <w:r w:rsidR="0002275C" w:rsidRPr="007D271E">
        <w:rPr>
          <w:rFonts w:ascii="GHEA Mariam" w:hAnsi="GHEA Mariam"/>
          <w:sz w:val="24"/>
          <w:szCs w:val="24"/>
          <w:lang w:val="fr-FR"/>
        </w:rPr>
        <w:t xml:space="preserve"> </w:t>
      </w:r>
      <w:r w:rsidR="0002275C">
        <w:rPr>
          <w:rFonts w:ascii="GHEA Mariam" w:hAnsi="GHEA Mariam"/>
          <w:sz w:val="24"/>
          <w:szCs w:val="24"/>
        </w:rPr>
        <w:t>վճարում</w:t>
      </w:r>
      <w:r w:rsidR="0002275C" w:rsidRPr="007D271E">
        <w:rPr>
          <w:rFonts w:ascii="GHEA Mariam" w:hAnsi="GHEA Mariam"/>
          <w:sz w:val="24"/>
          <w:szCs w:val="24"/>
          <w:lang w:val="fr-FR"/>
        </w:rPr>
        <w:t>:</w:t>
      </w:r>
    </w:p>
    <w:p w:rsidR="000C7250" w:rsidRDefault="000C7250" w:rsidP="000C6ABF">
      <w:pPr>
        <w:pStyle w:val="ListParagraph"/>
        <w:numPr>
          <w:ilvl w:val="0"/>
          <w:numId w:val="1"/>
        </w:numPr>
        <w:spacing w:after="0" w:line="360" w:lineRule="auto"/>
        <w:ind w:left="0" w:firstLine="270"/>
        <w:jc w:val="both"/>
        <w:rPr>
          <w:rFonts w:ascii="GHEA Mariam" w:hAnsi="GHEA Mariam"/>
          <w:b/>
          <w:sz w:val="24"/>
          <w:szCs w:val="24"/>
          <w:lang w:val="fr-FR"/>
        </w:rPr>
      </w:pPr>
      <w:r w:rsidRPr="005B5566">
        <w:rPr>
          <w:rFonts w:ascii="GHEA Mariam" w:hAnsi="GHEA Mariam" w:cs="Sylfaen"/>
          <w:b/>
          <w:sz w:val="24"/>
          <w:szCs w:val="24"/>
          <w:lang w:val="fr-FR"/>
        </w:rPr>
        <w:t>Իրավական ակտի ընդունման արդյունքում ակնկալվող արդյունքը</w:t>
      </w:r>
      <w:r w:rsidRPr="005B5566">
        <w:rPr>
          <w:rFonts w:ascii="GHEA Mariam" w:hAnsi="GHEA Mariam"/>
          <w:b/>
          <w:sz w:val="24"/>
          <w:szCs w:val="24"/>
          <w:lang w:val="fr-FR"/>
        </w:rPr>
        <w:t>.</w:t>
      </w:r>
    </w:p>
    <w:p w:rsidR="000C7250" w:rsidRPr="00E4352A" w:rsidRDefault="000C7250" w:rsidP="000C6ABF">
      <w:pPr>
        <w:autoSpaceDE w:val="0"/>
        <w:autoSpaceDN w:val="0"/>
        <w:adjustRightInd w:val="0"/>
        <w:spacing w:after="0" w:line="360" w:lineRule="auto"/>
        <w:ind w:firstLine="270"/>
        <w:jc w:val="both"/>
        <w:rPr>
          <w:rFonts w:ascii="GHEA Mariam" w:hAnsi="GHEA Mariam"/>
          <w:color w:val="000000" w:themeColor="text1"/>
          <w:sz w:val="24"/>
          <w:szCs w:val="24"/>
          <w:lang w:val="hy-AM"/>
        </w:rPr>
      </w:pPr>
      <w:r w:rsidRPr="00E4352A">
        <w:rPr>
          <w:rFonts w:ascii="GHEA Mariam" w:hAnsi="GHEA Mariam" w:cs="Arial"/>
          <w:color w:val="000000" w:themeColor="text1"/>
          <w:sz w:val="24"/>
          <w:szCs w:val="24"/>
          <w:lang w:val="hy-AM"/>
        </w:rPr>
        <w:t>Նախագիծ</w:t>
      </w:r>
      <w:r w:rsidR="000C6ABF">
        <w:rPr>
          <w:rFonts w:ascii="GHEA Mariam" w:hAnsi="GHEA Mariam" w:cs="Arial"/>
          <w:color w:val="000000" w:themeColor="text1"/>
          <w:sz w:val="24"/>
          <w:szCs w:val="24"/>
          <w:lang w:val="hy-AM"/>
        </w:rPr>
        <w:t>ը</w:t>
      </w:r>
      <w:r w:rsidRPr="00C24425">
        <w:rPr>
          <w:rFonts w:ascii="GHEA Mariam" w:hAnsi="GHEA Mariam" w:cs="Arial"/>
          <w:color w:val="000000" w:themeColor="text1"/>
          <w:sz w:val="24"/>
          <w:szCs w:val="24"/>
          <w:lang w:val="fr-FR"/>
        </w:rPr>
        <w:t xml:space="preserve"> </w:t>
      </w:r>
      <w:r w:rsidRPr="00E4352A">
        <w:rPr>
          <w:rFonts w:ascii="GHEA Mariam" w:hAnsi="GHEA Mariam"/>
          <w:color w:val="000000" w:themeColor="text1"/>
          <w:sz w:val="24"/>
          <w:szCs w:val="24"/>
          <w:lang w:val="hy-AM"/>
        </w:rPr>
        <w:t xml:space="preserve">միտված </w:t>
      </w:r>
      <w:r w:rsidR="000C6ABF">
        <w:rPr>
          <w:rFonts w:ascii="GHEA Mariam" w:hAnsi="GHEA Mariam"/>
          <w:color w:val="000000" w:themeColor="text1"/>
          <w:sz w:val="24"/>
          <w:szCs w:val="24"/>
          <w:lang w:val="hy-AM"/>
        </w:rPr>
        <w:t>է</w:t>
      </w:r>
      <w:r w:rsidRPr="00E4352A">
        <w:rPr>
          <w:rFonts w:ascii="GHEA Mariam" w:hAnsi="GHEA Mariam"/>
          <w:color w:val="000000" w:themeColor="text1"/>
          <w:sz w:val="24"/>
          <w:szCs w:val="24"/>
          <w:lang w:val="hy-AM"/>
        </w:rPr>
        <w:t xml:space="preserve"> </w:t>
      </w:r>
      <w:r>
        <w:rPr>
          <w:rFonts w:ascii="GHEA Mariam" w:hAnsi="GHEA Mariam"/>
          <w:color w:val="000000" w:themeColor="text1"/>
          <w:sz w:val="24"/>
          <w:szCs w:val="24"/>
          <w:lang w:val="hy-AM"/>
        </w:rPr>
        <w:t>հետևյալ արդյունքներին</w:t>
      </w:r>
      <w:r w:rsidRPr="00E4352A">
        <w:rPr>
          <w:rFonts w:ascii="GHEA Mariam" w:hAnsi="GHEA Mariam"/>
          <w:color w:val="000000" w:themeColor="text1"/>
          <w:sz w:val="24"/>
          <w:szCs w:val="24"/>
          <w:lang w:val="hy-AM"/>
        </w:rPr>
        <w:t>.</w:t>
      </w:r>
    </w:p>
    <w:p w:rsidR="000C7250" w:rsidRPr="00A25C87" w:rsidRDefault="000C7250" w:rsidP="000C6ABF">
      <w:pPr>
        <w:pStyle w:val="ListParagraph"/>
        <w:numPr>
          <w:ilvl w:val="0"/>
          <w:numId w:val="3"/>
        </w:numPr>
        <w:tabs>
          <w:tab w:val="left" w:pos="450"/>
        </w:tabs>
        <w:spacing w:line="360" w:lineRule="auto"/>
        <w:ind w:left="0" w:firstLine="270"/>
        <w:jc w:val="both"/>
        <w:rPr>
          <w:rFonts w:ascii="GHEA Mariam" w:hAnsi="GHEA Mariam"/>
          <w:color w:val="000000" w:themeColor="text1"/>
          <w:sz w:val="24"/>
          <w:szCs w:val="24"/>
          <w:lang w:val="hy-AM"/>
        </w:rPr>
      </w:pPr>
      <w:r w:rsidRPr="00A25C87">
        <w:rPr>
          <w:rFonts w:ascii="GHEA Mariam" w:hAnsi="GHEA Mariam"/>
          <w:color w:val="000000" w:themeColor="text1"/>
          <w:sz w:val="24"/>
          <w:szCs w:val="24"/>
          <w:lang w:val="hy-AM"/>
        </w:rPr>
        <w:t>Զարգացնել անշարժ գույքի նկատմամբ իրավունքների պետական գրանցում իրականացնող անձանց՝ ռեգիստրների</w:t>
      </w:r>
      <w:r w:rsidR="000C6ABF">
        <w:rPr>
          <w:rFonts w:ascii="GHEA Mariam" w:hAnsi="GHEA Mariam"/>
          <w:color w:val="000000" w:themeColor="text1"/>
          <w:sz w:val="24"/>
          <w:szCs w:val="24"/>
          <w:lang w:val="hy-AM"/>
        </w:rPr>
        <w:t xml:space="preserve"> և </w:t>
      </w:r>
      <w:r w:rsidR="000C6ABF" w:rsidRPr="000C6ABF">
        <w:rPr>
          <w:rFonts w:ascii="GHEA Mariam" w:hAnsi="GHEA Mariam"/>
          <w:color w:val="000000" w:themeColor="text1"/>
          <w:sz w:val="24"/>
          <w:szCs w:val="24"/>
          <w:lang w:val="hy-AM"/>
        </w:rPr>
        <w:t>հաշվառման տվյալներ մուտքագրող</w:t>
      </w:r>
      <w:r w:rsidR="000C6ABF">
        <w:rPr>
          <w:rFonts w:ascii="GHEA Mariam" w:hAnsi="GHEA Mariam"/>
          <w:color w:val="000000" w:themeColor="text1"/>
          <w:sz w:val="24"/>
          <w:szCs w:val="24"/>
          <w:lang w:val="hy-AM"/>
        </w:rPr>
        <w:t>ների</w:t>
      </w:r>
      <w:r w:rsidRPr="000C6ABF">
        <w:rPr>
          <w:rFonts w:ascii="GHEA Mariam" w:hAnsi="GHEA Mariam"/>
          <w:color w:val="000000" w:themeColor="text1"/>
          <w:sz w:val="24"/>
          <w:szCs w:val="24"/>
          <w:lang w:val="hy-AM"/>
        </w:rPr>
        <w:t xml:space="preserve"> </w:t>
      </w:r>
      <w:r w:rsidRPr="00A25C87">
        <w:rPr>
          <w:rFonts w:ascii="GHEA Mariam" w:hAnsi="GHEA Mariam"/>
          <w:color w:val="000000" w:themeColor="text1"/>
          <w:sz w:val="24"/>
          <w:szCs w:val="24"/>
          <w:lang w:val="hy-AM"/>
        </w:rPr>
        <w:t>ինստիտուտը՝ հստակեցնելով վերջիններիս կարգավիճակը հանրային ծառայության համակարգում, ամրագրելով հստակ պահանջներ, վերջիններիս համար նախատեսելով մասնագիտական կարողությունների, ունակությունների և հմտությունների զարգացման անընդհատությունն ապահովող շարունակական մասնագիտական զարգացման ուսումնական ծրագրեր, ինչպես նաև այդ ծրագրերի հիման վրա ատեստավորում անցկացնելու և դրա արդյունքների հիման վրա առաջխաղացում իրականացնելով։</w:t>
      </w:r>
      <w:r>
        <w:rPr>
          <w:rFonts w:ascii="GHEA Mariam" w:hAnsi="GHEA Mariam"/>
          <w:color w:val="000000" w:themeColor="text1"/>
          <w:sz w:val="24"/>
          <w:szCs w:val="24"/>
          <w:lang w:val="hy-AM"/>
        </w:rPr>
        <w:t xml:space="preserve"> </w:t>
      </w:r>
    </w:p>
    <w:p w:rsidR="000C7250" w:rsidRPr="00F43A7C" w:rsidRDefault="000C7250" w:rsidP="000C6ABF">
      <w:pPr>
        <w:pStyle w:val="ListParagraph"/>
        <w:numPr>
          <w:ilvl w:val="0"/>
          <w:numId w:val="3"/>
        </w:numPr>
        <w:autoSpaceDE w:val="0"/>
        <w:autoSpaceDN w:val="0"/>
        <w:adjustRightInd w:val="0"/>
        <w:spacing w:after="0" w:line="360" w:lineRule="auto"/>
        <w:ind w:left="0" w:firstLine="270"/>
        <w:jc w:val="both"/>
        <w:rPr>
          <w:rFonts w:ascii="GHEA Mariam" w:hAnsi="GHEA Mariam"/>
          <w:color w:val="000000" w:themeColor="text1"/>
          <w:sz w:val="24"/>
          <w:szCs w:val="24"/>
          <w:lang w:val="hy-AM"/>
        </w:rPr>
      </w:pPr>
      <w:r>
        <w:rPr>
          <w:rFonts w:ascii="GHEA Mariam" w:hAnsi="GHEA Mariam"/>
          <w:color w:val="000000" w:themeColor="text1"/>
          <w:sz w:val="24"/>
          <w:szCs w:val="24"/>
          <w:lang w:val="hy-AM"/>
        </w:rPr>
        <w:t>Անհրաժեշտ է ընդգծել, որ Կ</w:t>
      </w:r>
      <w:r w:rsidRPr="00411165">
        <w:rPr>
          <w:rFonts w:ascii="GHEA Mariam" w:hAnsi="GHEA Mariam"/>
          <w:color w:val="000000" w:themeColor="text1"/>
          <w:sz w:val="24"/>
          <w:szCs w:val="24"/>
          <w:lang w:val="hy-AM"/>
        </w:rPr>
        <w:t>ոմիտեն շարունակական քայլեր է ձեռնարկում բարենպաստ միջավայր</w:t>
      </w:r>
      <w:r w:rsidRPr="007204DD">
        <w:rPr>
          <w:rFonts w:ascii="GHEA Mariam" w:hAnsi="GHEA Mariam"/>
          <w:color w:val="000000" w:themeColor="text1"/>
          <w:sz w:val="24"/>
          <w:szCs w:val="24"/>
          <w:lang w:val="hy-AM"/>
        </w:rPr>
        <w:t xml:space="preserve"> </w:t>
      </w:r>
      <w:r w:rsidRPr="00411165">
        <w:rPr>
          <w:rFonts w:ascii="GHEA Mariam" w:hAnsi="GHEA Mariam"/>
          <w:color w:val="000000" w:themeColor="text1"/>
          <w:sz w:val="24"/>
          <w:szCs w:val="24"/>
          <w:lang w:val="hy-AM"/>
        </w:rPr>
        <w:t>ստեղծելու</w:t>
      </w:r>
      <w:r>
        <w:rPr>
          <w:rFonts w:ascii="GHEA Mariam" w:hAnsi="GHEA Mariam"/>
          <w:color w:val="000000" w:themeColor="text1"/>
          <w:sz w:val="24"/>
          <w:szCs w:val="24"/>
          <w:lang w:val="hy-AM"/>
        </w:rPr>
        <w:t>՝</w:t>
      </w:r>
      <w:r w:rsidRPr="00411165">
        <w:rPr>
          <w:rFonts w:ascii="GHEA Mariam" w:hAnsi="GHEA Mariam"/>
          <w:color w:val="000000" w:themeColor="text1"/>
          <w:sz w:val="24"/>
          <w:szCs w:val="24"/>
          <w:lang w:val="hy-AM"/>
        </w:rPr>
        <w:t xml:space="preserve"> պետական կառավարման արդյունավետությունը բարձրացնելու</w:t>
      </w:r>
      <w:r>
        <w:rPr>
          <w:rFonts w:ascii="GHEA Mariam" w:hAnsi="GHEA Mariam"/>
          <w:color w:val="000000" w:themeColor="text1"/>
          <w:sz w:val="24"/>
          <w:szCs w:val="24"/>
          <w:lang w:val="hy-AM"/>
        </w:rPr>
        <w:t>,</w:t>
      </w:r>
      <w:r w:rsidRPr="00411165">
        <w:rPr>
          <w:rFonts w:ascii="GHEA Mariam" w:hAnsi="GHEA Mariam"/>
          <w:color w:val="000000" w:themeColor="text1"/>
          <w:sz w:val="24"/>
          <w:szCs w:val="24"/>
          <w:lang w:val="hy-AM"/>
        </w:rPr>
        <w:t xml:space="preserve"> </w:t>
      </w:r>
      <w:r w:rsidRPr="007204DD">
        <w:rPr>
          <w:rFonts w:ascii="GHEA Mariam" w:hAnsi="GHEA Mariam"/>
          <w:color w:val="000000" w:themeColor="text1"/>
          <w:sz w:val="24"/>
          <w:szCs w:val="24"/>
          <w:lang w:val="hy-AM"/>
        </w:rPr>
        <w:t>իր կողմից մատուցվող ծառայությունները լավարկելու, թվայնացման միջոցով դրանք դյուրացնելու</w:t>
      </w:r>
      <w:r>
        <w:rPr>
          <w:rFonts w:ascii="GHEA Mariam" w:hAnsi="GHEA Mariam"/>
          <w:color w:val="000000" w:themeColor="text1"/>
          <w:sz w:val="24"/>
          <w:szCs w:val="24"/>
          <w:lang w:val="hy-AM"/>
        </w:rPr>
        <w:t xml:space="preserve">, </w:t>
      </w:r>
      <w:r w:rsidRPr="00411165">
        <w:rPr>
          <w:rFonts w:ascii="GHEA Mariam" w:hAnsi="GHEA Mariam"/>
          <w:color w:val="000000" w:themeColor="text1"/>
          <w:sz w:val="24"/>
          <w:szCs w:val="24"/>
          <w:lang w:val="hy-AM"/>
        </w:rPr>
        <w:t>վարչարարական գործընթացներ</w:t>
      </w:r>
      <w:r>
        <w:rPr>
          <w:rFonts w:ascii="GHEA Mariam" w:hAnsi="GHEA Mariam"/>
          <w:color w:val="000000" w:themeColor="text1"/>
          <w:sz w:val="24"/>
          <w:szCs w:val="24"/>
          <w:lang w:val="hy-AM"/>
        </w:rPr>
        <w:t>ն</w:t>
      </w:r>
      <w:r w:rsidRPr="007204DD">
        <w:rPr>
          <w:rFonts w:ascii="GHEA Mariam" w:hAnsi="GHEA Mariam"/>
          <w:color w:val="000000" w:themeColor="text1"/>
          <w:sz w:val="24"/>
          <w:szCs w:val="24"/>
          <w:lang w:val="hy-AM"/>
        </w:rPr>
        <w:t xml:space="preserve"> </w:t>
      </w:r>
      <w:r>
        <w:rPr>
          <w:rFonts w:ascii="GHEA Mariam" w:hAnsi="GHEA Mariam"/>
          <w:color w:val="000000" w:themeColor="text1"/>
          <w:sz w:val="24"/>
          <w:szCs w:val="24"/>
          <w:lang w:val="hy-AM"/>
        </w:rPr>
        <w:t>օ</w:t>
      </w:r>
      <w:r w:rsidRPr="00411165">
        <w:rPr>
          <w:rFonts w:ascii="GHEA Mariam" w:hAnsi="GHEA Mariam"/>
          <w:color w:val="000000" w:themeColor="text1"/>
          <w:sz w:val="24"/>
          <w:szCs w:val="24"/>
          <w:lang w:val="hy-AM"/>
        </w:rPr>
        <w:t>պտիմալացնել</w:t>
      </w:r>
      <w:r>
        <w:rPr>
          <w:rFonts w:ascii="GHEA Mariam" w:hAnsi="GHEA Mariam"/>
          <w:color w:val="000000" w:themeColor="text1"/>
          <w:sz w:val="24"/>
          <w:szCs w:val="24"/>
          <w:lang w:val="hy-AM"/>
        </w:rPr>
        <w:t>ու</w:t>
      </w:r>
      <w:r w:rsidRPr="00411165">
        <w:rPr>
          <w:rFonts w:ascii="GHEA Mariam" w:hAnsi="GHEA Mariam"/>
          <w:color w:val="000000" w:themeColor="text1"/>
          <w:sz w:val="24"/>
          <w:szCs w:val="24"/>
          <w:lang w:val="hy-AM"/>
        </w:rPr>
        <w:t>, ծախսերը կրճատելո</w:t>
      </w:r>
      <w:r>
        <w:rPr>
          <w:rFonts w:ascii="GHEA Mariam" w:hAnsi="GHEA Mariam"/>
          <w:color w:val="000000" w:themeColor="text1"/>
          <w:sz w:val="24"/>
          <w:szCs w:val="24"/>
          <w:lang w:val="hy-AM"/>
        </w:rPr>
        <w:t>ւ</w:t>
      </w:r>
      <w:r w:rsidRPr="00411165">
        <w:rPr>
          <w:rFonts w:ascii="GHEA Mariam" w:hAnsi="GHEA Mariam"/>
          <w:color w:val="000000" w:themeColor="text1"/>
          <w:sz w:val="24"/>
          <w:szCs w:val="24"/>
          <w:lang w:val="hy-AM"/>
        </w:rPr>
        <w:t>, գործընթացների իրականացում</w:t>
      </w:r>
      <w:r>
        <w:rPr>
          <w:rFonts w:ascii="GHEA Mariam" w:hAnsi="GHEA Mariam"/>
          <w:color w:val="000000" w:themeColor="text1"/>
          <w:sz w:val="24"/>
          <w:szCs w:val="24"/>
          <w:lang w:val="hy-AM"/>
        </w:rPr>
        <w:t>ն</w:t>
      </w:r>
      <w:r w:rsidRPr="007204DD">
        <w:rPr>
          <w:rFonts w:ascii="GHEA Mariam" w:hAnsi="GHEA Mariam"/>
          <w:color w:val="000000" w:themeColor="text1"/>
          <w:sz w:val="24"/>
          <w:szCs w:val="24"/>
          <w:lang w:val="hy-AM"/>
        </w:rPr>
        <w:t xml:space="preserve"> </w:t>
      </w:r>
      <w:r w:rsidRPr="00411165">
        <w:rPr>
          <w:rFonts w:ascii="GHEA Mariam" w:hAnsi="GHEA Mariam"/>
          <w:color w:val="000000" w:themeColor="text1"/>
          <w:sz w:val="24"/>
          <w:szCs w:val="24"/>
          <w:lang w:val="hy-AM"/>
        </w:rPr>
        <w:t>արագացնելո</w:t>
      </w:r>
      <w:r>
        <w:rPr>
          <w:rFonts w:ascii="GHEA Mariam" w:hAnsi="GHEA Mariam"/>
          <w:color w:val="000000" w:themeColor="text1"/>
          <w:sz w:val="24"/>
          <w:szCs w:val="24"/>
          <w:lang w:val="hy-AM"/>
        </w:rPr>
        <w:t xml:space="preserve">ւ ուղղությամբ, այդ իսկ պատճառով Նախագծով նախատեսվում է նաև Օրենքում կատարել համապատասխան լրացումներ՝ ֆիզիկական և իրավաբանական անձնանց հնարավորույթուն ընձեռնելով </w:t>
      </w:r>
      <w:r w:rsidRPr="00F43A7C">
        <w:rPr>
          <w:rFonts w:ascii="GHEA Mariam" w:hAnsi="GHEA Mariam"/>
          <w:color w:val="000000"/>
          <w:sz w:val="24"/>
          <w:szCs w:val="24"/>
          <w:shd w:val="clear" w:color="auto" w:fill="FFFFFF"/>
          <w:lang w:val="hy-AM"/>
        </w:rPr>
        <w:t>ՀՀ քաղաքացիական օրենսգրքի 299-րդ հոդվածի</w:t>
      </w:r>
      <w:r>
        <w:rPr>
          <w:rFonts w:ascii="GHEA Mariam" w:hAnsi="GHEA Mariam"/>
          <w:color w:val="000000"/>
          <w:sz w:val="24"/>
          <w:szCs w:val="24"/>
          <w:shd w:val="clear" w:color="auto" w:fill="FFFFFF"/>
          <w:lang w:val="hy-AM"/>
        </w:rPr>
        <w:br/>
      </w:r>
      <w:r w:rsidRPr="00F43A7C">
        <w:rPr>
          <w:rFonts w:ascii="GHEA Mariam" w:hAnsi="GHEA Mariam"/>
          <w:color w:val="000000"/>
          <w:sz w:val="24"/>
          <w:szCs w:val="24"/>
          <w:shd w:val="clear" w:color="auto" w:fill="FFFFFF"/>
          <w:lang w:val="hy-AM"/>
        </w:rPr>
        <w:t>4-րդ կետով նախատեսված պայմանագրեր</w:t>
      </w:r>
      <w:r>
        <w:rPr>
          <w:rFonts w:ascii="GHEA Mariam" w:hAnsi="GHEA Mariam"/>
          <w:color w:val="000000"/>
          <w:sz w:val="24"/>
          <w:szCs w:val="24"/>
          <w:shd w:val="clear" w:color="auto" w:fill="FFFFFF"/>
          <w:lang w:val="hy-AM"/>
        </w:rPr>
        <w:t xml:space="preserve">ը կնքել առանց Կոմիտե սպասարկաման գրասենյակ այցելելու, այլ Կոմիտեի պաշտոնական կայքէջի </w:t>
      </w:r>
      <w:r w:rsidRPr="000E007C">
        <w:rPr>
          <w:rFonts w:ascii="GHEA Mariam" w:hAnsi="GHEA Mariam"/>
          <w:sz w:val="24"/>
          <w:szCs w:val="24"/>
          <w:lang w:val="fr-FR"/>
        </w:rPr>
        <w:t>էլեկտրոնային համակարգում առկա անձնական գրասենյակ բաժնի միջոցով</w:t>
      </w:r>
      <w:r>
        <w:rPr>
          <w:rFonts w:ascii="GHEA Mariam" w:hAnsi="GHEA Mariam"/>
          <w:sz w:val="24"/>
          <w:szCs w:val="24"/>
          <w:lang w:val="hy-AM"/>
        </w:rPr>
        <w:t>՝</w:t>
      </w:r>
      <w:r w:rsidRPr="000E007C">
        <w:rPr>
          <w:rFonts w:ascii="GHEA Mariam" w:hAnsi="GHEA Mariam"/>
          <w:sz w:val="24"/>
          <w:szCs w:val="24"/>
          <w:lang w:val="fr-FR"/>
        </w:rPr>
        <w:t xml:space="preserve"> էլեկտրոնային թվային ստորագրությամբ</w:t>
      </w:r>
      <w:r w:rsidRPr="000E007C">
        <w:rPr>
          <w:rFonts w:ascii="GHEA Mariam" w:hAnsi="GHEA Mariam"/>
          <w:sz w:val="24"/>
          <w:szCs w:val="24"/>
          <w:lang w:val="hy-AM"/>
        </w:rPr>
        <w:t xml:space="preserve"> հավաստմամբ</w:t>
      </w:r>
      <w:r>
        <w:rPr>
          <w:rFonts w:ascii="GHEA Mariam" w:hAnsi="GHEA Mariam"/>
          <w:sz w:val="24"/>
          <w:szCs w:val="24"/>
          <w:lang w:val="hy-AM"/>
        </w:rPr>
        <w:t>,</w:t>
      </w:r>
      <w:r w:rsidRPr="00C24425">
        <w:rPr>
          <w:lang w:val="hy-AM"/>
        </w:rPr>
        <w:t xml:space="preserve"> </w:t>
      </w:r>
      <w:r w:rsidRPr="007204DD">
        <w:rPr>
          <w:rFonts w:ascii="GHEA Mariam" w:hAnsi="GHEA Mariam"/>
          <w:sz w:val="24"/>
          <w:szCs w:val="24"/>
          <w:lang w:val="hy-AM"/>
        </w:rPr>
        <w:t xml:space="preserve">այդ թվում՝ հնարավորություն սահմանելով </w:t>
      </w:r>
      <w:r w:rsidRPr="007204DD">
        <w:rPr>
          <w:rFonts w:ascii="GHEA Mariam" w:hAnsi="GHEA Mariam"/>
          <w:sz w:val="24"/>
          <w:szCs w:val="24"/>
          <w:lang w:val="hy-AM"/>
        </w:rPr>
        <w:lastRenderedPageBreak/>
        <w:t>Հայաստանի Հանրապետության տարածքից դուրս գտնվող անձանց համար առանց հավելյալ գործընթացների իրացնելու՝ իրենց գործարք կնքելու իրավունքը</w:t>
      </w:r>
      <w:r w:rsidRPr="000E007C">
        <w:rPr>
          <w:rFonts w:ascii="GHEA Mariam" w:hAnsi="GHEA Mariam"/>
          <w:sz w:val="24"/>
          <w:szCs w:val="24"/>
          <w:lang w:val="hy-AM"/>
        </w:rPr>
        <w:t>։ Նախագծով մանրամասն սահմանվում են</w:t>
      </w:r>
      <w:r w:rsidRPr="00C24425">
        <w:rPr>
          <w:rFonts w:ascii="GHEA Mariam" w:hAnsi="GHEA Mariam"/>
          <w:sz w:val="24"/>
          <w:szCs w:val="24"/>
          <w:lang w:val="hy-AM"/>
        </w:rPr>
        <w:t xml:space="preserve"> «</w:t>
      </w:r>
      <w:r w:rsidRPr="00C24425">
        <w:rPr>
          <w:rFonts w:ascii="GHEA Mariam" w:hAnsi="GHEA Mariam" w:cs="Arial"/>
          <w:sz w:val="24"/>
          <w:szCs w:val="24"/>
          <w:lang w:val="hy-AM"/>
        </w:rPr>
        <w:t>Ես</w:t>
      </w:r>
      <w:r w:rsidRPr="00C24425">
        <w:rPr>
          <w:rFonts w:ascii="GHEA Mariam" w:hAnsi="GHEA Mariam"/>
          <w:sz w:val="24"/>
          <w:szCs w:val="24"/>
          <w:lang w:val="hy-AM"/>
        </w:rPr>
        <w:t xml:space="preserve"> </w:t>
      </w:r>
      <w:r w:rsidRPr="00C24425">
        <w:rPr>
          <w:rFonts w:ascii="GHEA Mariam" w:hAnsi="GHEA Mariam" w:cs="Arial"/>
          <w:sz w:val="24"/>
          <w:szCs w:val="24"/>
          <w:lang w:val="hy-AM"/>
        </w:rPr>
        <w:t>եմ</w:t>
      </w:r>
      <w:r w:rsidRPr="00C24425">
        <w:rPr>
          <w:rFonts w:ascii="GHEA Mariam" w:hAnsi="GHEA Mariam"/>
          <w:sz w:val="24"/>
          <w:szCs w:val="24"/>
          <w:lang w:val="hy-AM"/>
        </w:rPr>
        <w:t xml:space="preserve">» </w:t>
      </w:r>
      <w:r w:rsidRPr="00C24425">
        <w:rPr>
          <w:rFonts w:ascii="GHEA Mariam" w:hAnsi="GHEA Mariam" w:cs="Arial"/>
          <w:sz w:val="24"/>
          <w:szCs w:val="24"/>
          <w:lang w:val="hy-AM"/>
        </w:rPr>
        <w:t>ազգային</w:t>
      </w:r>
      <w:r w:rsidRPr="00C24425">
        <w:rPr>
          <w:rFonts w:ascii="GHEA Mariam" w:hAnsi="GHEA Mariam"/>
          <w:sz w:val="24"/>
          <w:szCs w:val="24"/>
          <w:lang w:val="hy-AM"/>
        </w:rPr>
        <w:t xml:space="preserve"> </w:t>
      </w:r>
      <w:r w:rsidRPr="00C24425">
        <w:rPr>
          <w:rFonts w:ascii="GHEA Mariam" w:hAnsi="GHEA Mariam" w:cs="Arial"/>
          <w:sz w:val="24"/>
          <w:szCs w:val="24"/>
          <w:lang w:val="hy-AM"/>
        </w:rPr>
        <w:t>նույնականացման</w:t>
      </w:r>
      <w:r w:rsidRPr="00C24425">
        <w:rPr>
          <w:rFonts w:ascii="GHEA Mariam" w:hAnsi="GHEA Mariam"/>
          <w:sz w:val="24"/>
          <w:szCs w:val="24"/>
          <w:lang w:val="hy-AM"/>
        </w:rPr>
        <w:t xml:space="preserve"> </w:t>
      </w:r>
      <w:r w:rsidRPr="00C24425">
        <w:rPr>
          <w:rFonts w:ascii="GHEA Mariam" w:hAnsi="GHEA Mariam" w:cs="Arial"/>
          <w:sz w:val="24"/>
          <w:szCs w:val="24"/>
          <w:lang w:val="hy-AM"/>
        </w:rPr>
        <w:t>հարթակի</w:t>
      </w:r>
      <w:r w:rsidRPr="00C24425">
        <w:rPr>
          <w:rFonts w:ascii="GHEA Mariam" w:hAnsi="GHEA Mariam"/>
          <w:sz w:val="24"/>
          <w:szCs w:val="24"/>
          <w:lang w:val="hy-AM"/>
        </w:rPr>
        <w:t xml:space="preserve"> </w:t>
      </w:r>
      <w:r w:rsidRPr="00C24425">
        <w:rPr>
          <w:rFonts w:ascii="GHEA Mariam" w:hAnsi="GHEA Mariam" w:cs="Arial"/>
          <w:sz w:val="24"/>
          <w:szCs w:val="24"/>
          <w:lang w:val="hy-AM"/>
        </w:rPr>
        <w:t>միջոցով</w:t>
      </w:r>
      <w:r w:rsidRPr="00C24425">
        <w:rPr>
          <w:rFonts w:ascii="GHEA Mariam" w:hAnsi="GHEA Mariam"/>
          <w:sz w:val="24"/>
          <w:szCs w:val="24"/>
          <w:lang w:val="hy-AM"/>
        </w:rPr>
        <w:t xml:space="preserve"> </w:t>
      </w:r>
      <w:r w:rsidRPr="000E007C">
        <w:rPr>
          <w:rFonts w:ascii="GHEA Mariam" w:hAnsi="GHEA Mariam"/>
          <w:sz w:val="24"/>
          <w:szCs w:val="24"/>
          <w:lang w:val="hy-AM"/>
        </w:rPr>
        <w:t>Կոմիտեի պաշտոնական կայքէջի էլեկտրոնային համակարգ մուտք գործած անձանց կողմից անձնական գրասենյակ բաժնում էլեկտրոնային թվային ստորագրությամբ հավաստված պայմանագրերի</w:t>
      </w:r>
      <w:r>
        <w:rPr>
          <w:rFonts w:ascii="GHEA Mariam" w:hAnsi="GHEA Mariam"/>
          <w:sz w:val="24"/>
          <w:szCs w:val="24"/>
          <w:lang w:val="hy-AM"/>
        </w:rPr>
        <w:t>ն</w:t>
      </w:r>
      <w:r w:rsidRPr="000E007C">
        <w:rPr>
          <w:rFonts w:ascii="GHEA Mariam" w:hAnsi="GHEA Mariam"/>
          <w:sz w:val="24"/>
          <w:szCs w:val="24"/>
          <w:lang w:val="hy-AM"/>
        </w:rPr>
        <w:t xml:space="preserve"> առաջադրվող պահանջները</w:t>
      </w:r>
      <w:r>
        <w:rPr>
          <w:rFonts w:ascii="GHEA Mariam" w:hAnsi="GHEA Mariam"/>
          <w:sz w:val="24"/>
          <w:szCs w:val="24"/>
          <w:lang w:val="hy-AM"/>
        </w:rPr>
        <w:t xml:space="preserve">, ինչպես </w:t>
      </w:r>
      <w:r w:rsidRPr="000E007C">
        <w:rPr>
          <w:rFonts w:ascii="GHEA Mariam" w:hAnsi="GHEA Mariam"/>
          <w:sz w:val="24"/>
          <w:szCs w:val="24"/>
          <w:lang w:val="hy-AM"/>
        </w:rPr>
        <w:t xml:space="preserve">նաև </w:t>
      </w:r>
      <w:r w:rsidRPr="000E007C">
        <w:rPr>
          <w:rFonts w:ascii="GHEA Mariam" w:eastAsia="Times New Roman" w:hAnsi="GHEA Mariam" w:cs="Arial"/>
          <w:bCs/>
          <w:color w:val="000000"/>
          <w:sz w:val="24"/>
          <w:szCs w:val="24"/>
          <w:lang w:val="hy-AM"/>
        </w:rPr>
        <w:t>դրանցից</w:t>
      </w:r>
      <w:r w:rsidRPr="000E007C">
        <w:rPr>
          <w:rFonts w:ascii="GHEA Mariam" w:eastAsia="Times New Roman" w:hAnsi="GHEA Mariam" w:cs="GHEA Mariam"/>
          <w:bCs/>
          <w:color w:val="000000"/>
          <w:sz w:val="24"/>
          <w:szCs w:val="24"/>
          <w:lang w:val="hy-AM"/>
        </w:rPr>
        <w:t xml:space="preserve"> </w:t>
      </w:r>
      <w:r w:rsidRPr="000E007C">
        <w:rPr>
          <w:rFonts w:ascii="GHEA Mariam" w:eastAsia="Times New Roman" w:hAnsi="GHEA Mariam" w:cs="Arial"/>
          <w:bCs/>
          <w:color w:val="000000"/>
          <w:sz w:val="24"/>
          <w:szCs w:val="24"/>
          <w:lang w:val="hy-AM"/>
        </w:rPr>
        <w:t>ծագող</w:t>
      </w:r>
      <w:r w:rsidRPr="000E007C">
        <w:rPr>
          <w:rFonts w:ascii="GHEA Mariam" w:eastAsia="Times New Roman" w:hAnsi="GHEA Mariam" w:cs="GHEA Mariam"/>
          <w:bCs/>
          <w:color w:val="000000"/>
          <w:sz w:val="24"/>
          <w:szCs w:val="24"/>
          <w:lang w:val="hy-AM"/>
        </w:rPr>
        <w:t xml:space="preserve"> </w:t>
      </w:r>
      <w:r w:rsidRPr="000E007C">
        <w:rPr>
          <w:rFonts w:ascii="GHEA Mariam" w:eastAsia="Times New Roman" w:hAnsi="GHEA Mariam" w:cs="Arial"/>
          <w:bCs/>
          <w:color w:val="000000"/>
          <w:sz w:val="24"/>
          <w:szCs w:val="24"/>
          <w:lang w:val="hy-AM"/>
        </w:rPr>
        <w:t>իրավունքների</w:t>
      </w:r>
      <w:r w:rsidRPr="000E007C">
        <w:rPr>
          <w:rFonts w:ascii="GHEA Mariam" w:eastAsia="Times New Roman" w:hAnsi="GHEA Mariam" w:cs="GHEA Mariam"/>
          <w:bCs/>
          <w:color w:val="000000"/>
          <w:sz w:val="24"/>
          <w:szCs w:val="24"/>
          <w:lang w:val="hy-AM"/>
        </w:rPr>
        <w:t xml:space="preserve"> </w:t>
      </w:r>
      <w:r w:rsidRPr="000E007C">
        <w:rPr>
          <w:rFonts w:ascii="GHEA Mariam" w:eastAsia="Times New Roman" w:hAnsi="GHEA Mariam" w:cs="Arial"/>
          <w:bCs/>
          <w:color w:val="000000"/>
          <w:sz w:val="24"/>
          <w:szCs w:val="24"/>
          <w:lang w:val="hy-AM"/>
        </w:rPr>
        <w:t>ինքնաշխատ</w:t>
      </w:r>
      <w:r w:rsidRPr="000E007C">
        <w:rPr>
          <w:rFonts w:ascii="GHEA Mariam" w:eastAsia="Times New Roman" w:hAnsi="GHEA Mariam" w:cs="GHEA Mariam"/>
          <w:bCs/>
          <w:color w:val="000000"/>
          <w:sz w:val="24"/>
          <w:szCs w:val="24"/>
          <w:lang w:val="hy-AM"/>
        </w:rPr>
        <w:t xml:space="preserve"> </w:t>
      </w:r>
      <w:r w:rsidRPr="000E007C">
        <w:rPr>
          <w:rFonts w:ascii="GHEA Mariam" w:eastAsia="Times New Roman" w:hAnsi="GHEA Mariam" w:cs="Arial"/>
          <w:bCs/>
          <w:color w:val="000000"/>
          <w:sz w:val="24"/>
          <w:szCs w:val="24"/>
          <w:lang w:val="hy-AM"/>
        </w:rPr>
        <w:t>եղանակով</w:t>
      </w:r>
      <w:r w:rsidRPr="000E007C">
        <w:rPr>
          <w:rFonts w:ascii="GHEA Mariam" w:eastAsia="Times New Roman" w:hAnsi="GHEA Mariam" w:cs="GHEA Mariam"/>
          <w:bCs/>
          <w:color w:val="000000"/>
          <w:sz w:val="24"/>
          <w:szCs w:val="24"/>
          <w:lang w:val="hy-AM"/>
        </w:rPr>
        <w:t xml:space="preserve"> </w:t>
      </w:r>
      <w:r w:rsidRPr="000E007C">
        <w:rPr>
          <w:rFonts w:ascii="GHEA Mariam" w:eastAsia="Times New Roman" w:hAnsi="GHEA Mariam" w:cs="Arial"/>
          <w:bCs/>
          <w:color w:val="000000"/>
          <w:sz w:val="24"/>
          <w:szCs w:val="24"/>
          <w:lang w:val="hy-AM"/>
        </w:rPr>
        <w:t>պետական</w:t>
      </w:r>
      <w:r w:rsidRPr="000E007C">
        <w:rPr>
          <w:rFonts w:ascii="GHEA Mariam" w:eastAsia="Times New Roman" w:hAnsi="GHEA Mariam" w:cs="GHEA Mariam"/>
          <w:bCs/>
          <w:color w:val="000000"/>
          <w:sz w:val="24"/>
          <w:szCs w:val="24"/>
          <w:lang w:val="hy-AM"/>
        </w:rPr>
        <w:t xml:space="preserve"> </w:t>
      </w:r>
      <w:r w:rsidRPr="000E007C">
        <w:rPr>
          <w:rFonts w:ascii="GHEA Mariam" w:eastAsia="Times New Roman" w:hAnsi="GHEA Mariam" w:cs="Arial"/>
          <w:bCs/>
          <w:color w:val="000000"/>
          <w:sz w:val="24"/>
          <w:szCs w:val="24"/>
          <w:lang w:val="hy-AM"/>
        </w:rPr>
        <w:t>գրանցման</w:t>
      </w:r>
      <w:r w:rsidRPr="000E007C">
        <w:rPr>
          <w:rFonts w:ascii="GHEA Mariam" w:eastAsia="Times New Roman" w:hAnsi="GHEA Mariam" w:cs="GHEA Mariam"/>
          <w:bCs/>
          <w:color w:val="000000"/>
          <w:sz w:val="24"/>
          <w:szCs w:val="24"/>
          <w:lang w:val="hy-AM"/>
        </w:rPr>
        <w:t xml:space="preserve"> </w:t>
      </w:r>
      <w:r>
        <w:rPr>
          <w:rFonts w:ascii="GHEA Mariam" w:eastAsia="Times New Roman" w:hAnsi="GHEA Mariam" w:cs="Arial"/>
          <w:bCs/>
          <w:color w:val="000000"/>
          <w:sz w:val="24"/>
          <w:szCs w:val="24"/>
          <w:lang w:val="hy-AM"/>
        </w:rPr>
        <w:t>իրականացմանն ուղղված կարգավորումները</w:t>
      </w:r>
      <w:r w:rsidRPr="000E007C">
        <w:rPr>
          <w:rFonts w:ascii="GHEA Mariam" w:eastAsia="Times New Roman" w:hAnsi="GHEA Mariam" w:cs="Arial"/>
          <w:bCs/>
          <w:color w:val="000000"/>
          <w:sz w:val="24"/>
          <w:szCs w:val="24"/>
          <w:lang w:val="hy-AM"/>
        </w:rPr>
        <w:t>։</w:t>
      </w:r>
    </w:p>
    <w:p w:rsidR="000C7250" w:rsidRDefault="000C7250" w:rsidP="000C6ABF">
      <w:pPr>
        <w:spacing w:after="0" w:line="360" w:lineRule="auto"/>
        <w:ind w:firstLine="270"/>
        <w:jc w:val="both"/>
        <w:rPr>
          <w:rFonts w:ascii="GHEA Mariam" w:hAnsi="GHEA Mariam"/>
          <w:sz w:val="24"/>
          <w:szCs w:val="24"/>
          <w:lang w:val="hy-AM"/>
        </w:rPr>
      </w:pPr>
      <w:r>
        <w:rPr>
          <w:rFonts w:ascii="GHEA Mariam" w:hAnsi="GHEA Mariam"/>
          <w:sz w:val="24"/>
          <w:szCs w:val="24"/>
          <w:lang w:val="hy-AM"/>
        </w:rPr>
        <w:t xml:space="preserve">Նախագծով նախատեսված վերոնշյալ փոփոխությունները, մասնավորապես՝ </w:t>
      </w:r>
      <w:r w:rsidRPr="007204DD">
        <w:rPr>
          <w:rFonts w:ascii="GHEA Mariam" w:hAnsi="GHEA Mariam"/>
          <w:sz w:val="24"/>
          <w:szCs w:val="24"/>
          <w:lang w:val="hy-AM"/>
        </w:rPr>
        <w:t xml:space="preserve">Կոմիտեի </w:t>
      </w:r>
      <w:r>
        <w:rPr>
          <w:rFonts w:ascii="GHEA Mariam" w:hAnsi="GHEA Mariam"/>
          <w:sz w:val="24"/>
          <w:szCs w:val="24"/>
          <w:lang w:val="hy-AM"/>
        </w:rPr>
        <w:t>պ</w:t>
      </w:r>
      <w:r w:rsidRPr="007204DD">
        <w:rPr>
          <w:rFonts w:ascii="GHEA Mariam" w:hAnsi="GHEA Mariam"/>
          <w:sz w:val="24"/>
          <w:szCs w:val="24"/>
          <w:lang w:val="hy-AM"/>
        </w:rPr>
        <w:t xml:space="preserve">աշտոնական կայքէջի էլեկտրոնային համակարգում առկա անձնական գրասենյակ բաժնի միջոցով՝ էլեկտրոնային թվային ստորագրությամբ </w:t>
      </w:r>
      <w:r>
        <w:rPr>
          <w:rFonts w:ascii="GHEA Mariam" w:hAnsi="GHEA Mariam"/>
          <w:sz w:val="24"/>
          <w:szCs w:val="24"/>
          <w:lang w:val="hy-AM"/>
        </w:rPr>
        <w:t xml:space="preserve">պայմանագրերի </w:t>
      </w:r>
      <w:r w:rsidRPr="007204DD">
        <w:rPr>
          <w:rFonts w:ascii="GHEA Mariam" w:hAnsi="GHEA Mariam"/>
          <w:sz w:val="24"/>
          <w:szCs w:val="24"/>
          <w:lang w:val="hy-AM"/>
        </w:rPr>
        <w:t>հավաստմա</w:t>
      </w:r>
      <w:r>
        <w:rPr>
          <w:rFonts w:ascii="GHEA Mariam" w:hAnsi="GHEA Mariam"/>
          <w:sz w:val="24"/>
          <w:szCs w:val="24"/>
          <w:lang w:val="hy-AM"/>
        </w:rPr>
        <w:t>նը և</w:t>
      </w:r>
      <w:r w:rsidRPr="007204DD">
        <w:rPr>
          <w:rFonts w:ascii="GHEA Mariam" w:hAnsi="GHEA Mariam"/>
          <w:sz w:val="24"/>
          <w:szCs w:val="24"/>
          <w:lang w:val="hy-AM"/>
        </w:rPr>
        <w:t xml:space="preserve"> դրանցից ծագող իրավունքների ինքնաշխատ եղանակով պետական գրանցման</w:t>
      </w:r>
      <w:r>
        <w:rPr>
          <w:rFonts w:ascii="GHEA Mariam" w:hAnsi="GHEA Mariam"/>
          <w:sz w:val="24"/>
          <w:szCs w:val="24"/>
          <w:lang w:val="hy-AM"/>
        </w:rPr>
        <w:t xml:space="preserve">ն ուղղված կարգավորումները նախատեսված են որպես պիլոտային, միաժամանակ Նախագծի անցումային դրույթներով սահմանելով, որ այդ կարգավորումները </w:t>
      </w:r>
      <w:r w:rsidRPr="007204DD">
        <w:rPr>
          <w:rFonts w:ascii="GHEA Mariam" w:hAnsi="GHEA Mariam"/>
          <w:sz w:val="24"/>
          <w:szCs w:val="24"/>
          <w:lang w:val="hy-AM"/>
        </w:rPr>
        <w:t>գործ</w:t>
      </w:r>
      <w:r>
        <w:rPr>
          <w:rFonts w:ascii="GHEA Mariam" w:hAnsi="GHEA Mariam"/>
          <w:sz w:val="24"/>
          <w:szCs w:val="24"/>
          <w:lang w:val="hy-AM"/>
        </w:rPr>
        <w:t>ելու են</w:t>
      </w:r>
      <w:r w:rsidRPr="007204DD">
        <w:rPr>
          <w:rFonts w:ascii="GHEA Mariam" w:hAnsi="GHEA Mariam"/>
          <w:sz w:val="24"/>
          <w:szCs w:val="24"/>
          <w:lang w:val="hy-AM"/>
        </w:rPr>
        <w:t xml:space="preserve"> մեկ տարի ժամկետով, որոնց կարող է հաղորդվել անժամկետ բնույթ՝ իրավահարաբերությունների գործնական կայացման դեպքում:</w:t>
      </w:r>
    </w:p>
    <w:p w:rsidR="000C7250" w:rsidRDefault="000C7250" w:rsidP="000C6ABF">
      <w:pPr>
        <w:spacing w:after="0" w:line="360" w:lineRule="auto"/>
        <w:ind w:firstLine="270"/>
        <w:jc w:val="both"/>
        <w:rPr>
          <w:rFonts w:ascii="GHEA Mariam" w:hAnsi="GHEA Mariam"/>
          <w:color w:val="000000" w:themeColor="text1"/>
          <w:sz w:val="24"/>
          <w:szCs w:val="24"/>
          <w:lang w:val="hy-AM"/>
        </w:rPr>
      </w:pPr>
      <w:r>
        <w:rPr>
          <w:rFonts w:ascii="GHEA Mariam" w:hAnsi="GHEA Mariam"/>
          <w:color w:val="000000" w:themeColor="text1"/>
          <w:sz w:val="24"/>
          <w:szCs w:val="24"/>
          <w:lang w:val="hy-AM"/>
        </w:rPr>
        <w:t>Նախագծի ընդունմամբ ակնկալվում է ս</w:t>
      </w:r>
      <w:r w:rsidRPr="00A25C87">
        <w:rPr>
          <w:rFonts w:ascii="GHEA Mariam" w:hAnsi="GHEA Mariam"/>
          <w:color w:val="000000" w:themeColor="text1"/>
          <w:sz w:val="24"/>
          <w:szCs w:val="24"/>
          <w:lang w:val="hy-AM"/>
        </w:rPr>
        <w:t>տեղծել անշարժ գույքի նկատմամբ իրավունքների՝ արդյունավետ, կայուն, իրավահեն, նորարար և վերահսկելի գրանցման համակարգ, ապահովել իրավունքների պետական գրանցման համակարգի հանդեպ բացարձակ վստահություն՝ նվազագույնին հասցնելով իրավունքների պետական գրանցման վարույթների կասեցումները, դատական վեճերը, ապահովել անշարժ գույքի նկատմամբ գրանցված իրավունքների ճշգրտությունը</w:t>
      </w:r>
      <w:r>
        <w:rPr>
          <w:rFonts w:ascii="GHEA Mariam" w:hAnsi="GHEA Mariam"/>
          <w:color w:val="000000" w:themeColor="text1"/>
          <w:sz w:val="24"/>
          <w:szCs w:val="24"/>
          <w:lang w:val="hy-AM"/>
        </w:rPr>
        <w:t>։</w:t>
      </w:r>
    </w:p>
    <w:p w:rsidR="006D3544" w:rsidRPr="006D3544" w:rsidRDefault="009E3849" w:rsidP="006D3544">
      <w:pPr>
        <w:spacing w:after="0" w:line="360" w:lineRule="auto"/>
        <w:ind w:firstLine="270"/>
        <w:jc w:val="both"/>
        <w:rPr>
          <w:rFonts w:ascii="GHEA Mariam" w:hAnsi="GHEA Mariam"/>
          <w:color w:val="000000" w:themeColor="text1"/>
          <w:sz w:val="24"/>
          <w:szCs w:val="24"/>
          <w:lang w:val="hy-AM"/>
        </w:rPr>
      </w:pPr>
      <w:r w:rsidRPr="006D3544">
        <w:rPr>
          <w:rFonts w:ascii="GHEA Mariam" w:hAnsi="GHEA Mariam"/>
          <w:color w:val="000000" w:themeColor="text1"/>
          <w:sz w:val="24"/>
          <w:szCs w:val="24"/>
          <w:lang w:val="hy-AM"/>
        </w:rPr>
        <w:t>Նախագծով,</w:t>
      </w:r>
      <w:r w:rsidRPr="006D3544">
        <w:rPr>
          <w:rFonts w:ascii="GHEA Mariam" w:hAnsi="GHEA Mariam"/>
          <w:color w:val="000000" w:themeColor="text1"/>
          <w:sz w:val="24"/>
          <w:szCs w:val="24"/>
        </w:rPr>
        <w:t xml:space="preserve"> </w:t>
      </w:r>
      <w:r w:rsidRPr="006D3544">
        <w:rPr>
          <w:rFonts w:ascii="GHEA Mariam" w:hAnsi="GHEA Mariam"/>
          <w:color w:val="000000" w:themeColor="text1"/>
          <w:sz w:val="24"/>
          <w:szCs w:val="24"/>
          <w:lang w:val="hy-AM"/>
        </w:rPr>
        <w:t xml:space="preserve">ի թիվս այլ փոփոխությունների, համապատասխան փոփոխություններ են կատարվում նաև Օրենքի որոշակի հոդվածներում՝ դրանցում </w:t>
      </w:r>
      <w:r w:rsidRPr="006D3544">
        <w:rPr>
          <w:rFonts w:ascii="GHEA Mariam" w:hAnsi="GHEA Mariam"/>
          <w:color w:val="000000" w:themeColor="text1"/>
          <w:sz w:val="24"/>
          <w:szCs w:val="24"/>
          <w:lang w:val="hy-AM"/>
        </w:rPr>
        <w:lastRenderedPageBreak/>
        <w:t>տեղ գտած դրույթների գործնական կիրառման ժամանակ ի հայտ եկած անհստակությունները վերացնելու և տարընթերցումներից խուսափելու նպատակով։</w:t>
      </w:r>
      <w:r>
        <w:rPr>
          <w:rFonts w:ascii="GHEA Mariam" w:hAnsi="GHEA Mariam"/>
          <w:color w:val="000000" w:themeColor="text1"/>
          <w:sz w:val="24"/>
          <w:szCs w:val="24"/>
          <w:lang w:val="hy-AM"/>
        </w:rPr>
        <w:t xml:space="preserve"> Նախագծով համապատասխան լրացումններ են կատարվում նաև</w:t>
      </w:r>
      <w:r>
        <w:rPr>
          <w:rFonts w:ascii="GHEA Mariam" w:hAnsi="GHEA Mariam"/>
          <w:color w:val="000000" w:themeColor="text1"/>
          <w:sz w:val="24"/>
          <w:szCs w:val="24"/>
          <w:lang w:val="hy-AM"/>
        </w:rPr>
        <w:br/>
      </w:r>
      <w:r w:rsidRPr="009E3849">
        <w:rPr>
          <w:rFonts w:ascii="GHEA Mariam" w:hAnsi="GHEA Mariam"/>
          <w:color w:val="000000" w:themeColor="text1"/>
          <w:sz w:val="24"/>
          <w:szCs w:val="24"/>
          <w:lang w:val="hy-AM"/>
        </w:rPr>
        <w:t>ՀՀ</w:t>
      </w:r>
      <w:r>
        <w:rPr>
          <w:rFonts w:ascii="GHEA Mariam" w:hAnsi="GHEA Mariam"/>
          <w:color w:val="000000" w:themeColor="text1"/>
          <w:sz w:val="24"/>
          <w:szCs w:val="24"/>
          <w:lang w:val="hy-AM"/>
        </w:rPr>
        <w:t xml:space="preserve"> </w:t>
      </w:r>
      <w:r w:rsidR="006D3544">
        <w:rPr>
          <w:rFonts w:ascii="GHEA Mariam" w:hAnsi="GHEA Mariam"/>
          <w:color w:val="000000" w:themeColor="text1"/>
          <w:sz w:val="24"/>
          <w:szCs w:val="24"/>
          <w:lang w:val="hy-AM"/>
        </w:rPr>
        <w:t>վ</w:t>
      </w:r>
      <w:r w:rsidRPr="009E3849">
        <w:rPr>
          <w:rFonts w:ascii="GHEA Mariam" w:hAnsi="GHEA Mariam"/>
          <w:color w:val="000000" w:themeColor="text1"/>
          <w:sz w:val="24"/>
          <w:szCs w:val="24"/>
          <w:lang w:val="hy-AM"/>
        </w:rPr>
        <w:t>արչական իրավախախտումների վերաբերյալ օրենսգրքում</w:t>
      </w:r>
      <w:r>
        <w:rPr>
          <w:rFonts w:ascii="GHEA Mariam" w:hAnsi="GHEA Mariam"/>
          <w:color w:val="000000" w:themeColor="text1"/>
          <w:sz w:val="24"/>
          <w:szCs w:val="24"/>
          <w:lang w:val="hy-AM"/>
        </w:rPr>
        <w:t>, մասնավորապես</w:t>
      </w:r>
      <w:r w:rsidR="003367DA">
        <w:rPr>
          <w:rFonts w:ascii="GHEA Mariam" w:hAnsi="GHEA Mariam"/>
          <w:color w:val="000000" w:themeColor="text1"/>
          <w:sz w:val="24"/>
          <w:szCs w:val="24"/>
          <w:lang w:val="hy-AM"/>
        </w:rPr>
        <w:t>՝ համապատասխան տույժեր նախատեսելով</w:t>
      </w:r>
      <w:r w:rsidR="003367DA" w:rsidRPr="003367DA">
        <w:rPr>
          <w:rFonts w:ascii="GHEA Mariam" w:hAnsi="GHEA Mariam"/>
          <w:color w:val="000000" w:themeColor="text1"/>
          <w:sz w:val="24"/>
          <w:szCs w:val="24"/>
          <w:lang w:val="hy-AM"/>
        </w:rPr>
        <w:t xml:space="preserve"> անշարժ գույքի պետական ռեգիստր այլ անձի փոխարեն վերջինիս սեփականության իրավունքով պատկանող գույքի վերաբերյալ</w:t>
      </w:r>
      <w:r w:rsidR="006D3544">
        <w:rPr>
          <w:rFonts w:ascii="GHEA Mariam" w:hAnsi="GHEA Mariam"/>
          <w:color w:val="000000" w:themeColor="text1"/>
          <w:sz w:val="24"/>
          <w:szCs w:val="24"/>
          <w:lang w:val="hy-AM"/>
        </w:rPr>
        <w:t xml:space="preserve"> Օ</w:t>
      </w:r>
      <w:r w:rsidR="003367DA" w:rsidRPr="003367DA">
        <w:rPr>
          <w:rFonts w:ascii="GHEA Mariam" w:hAnsi="GHEA Mariam"/>
          <w:color w:val="000000" w:themeColor="text1"/>
          <w:sz w:val="24"/>
          <w:szCs w:val="24"/>
          <w:lang w:val="hy-AM"/>
        </w:rPr>
        <w:t>րենքով սահմանված՝ մեկ տարվա ընթացքում թույլատրելի առավելագույն քանակի</w:t>
      </w:r>
      <w:r w:rsidR="006D3544">
        <w:rPr>
          <w:rFonts w:ascii="GHEA Mariam" w:hAnsi="GHEA Mariam"/>
          <w:color w:val="000000" w:themeColor="text1"/>
          <w:sz w:val="24"/>
          <w:szCs w:val="24"/>
          <w:lang w:val="hy-AM"/>
        </w:rPr>
        <w:t xml:space="preserve"> </w:t>
      </w:r>
      <w:r w:rsidR="003367DA" w:rsidRPr="003367DA">
        <w:rPr>
          <w:rFonts w:ascii="GHEA Mariam" w:hAnsi="GHEA Mariam"/>
          <w:color w:val="000000" w:themeColor="text1"/>
          <w:sz w:val="24"/>
          <w:szCs w:val="24"/>
          <w:lang w:val="hy-AM"/>
        </w:rPr>
        <w:t>գերազանցմամբ դիմում ներկայացնել</w:t>
      </w:r>
      <w:r w:rsidR="006D3544">
        <w:rPr>
          <w:rFonts w:ascii="GHEA Mariam" w:hAnsi="GHEA Mariam"/>
          <w:color w:val="000000" w:themeColor="text1"/>
          <w:sz w:val="24"/>
          <w:szCs w:val="24"/>
          <w:lang w:val="hy-AM"/>
        </w:rPr>
        <w:t>ու, ինչպես նաև ա</w:t>
      </w:r>
      <w:r w:rsidR="006D3544" w:rsidRPr="006D3544">
        <w:rPr>
          <w:rFonts w:ascii="GHEA Mariam" w:hAnsi="GHEA Mariam"/>
          <w:color w:val="000000" w:themeColor="text1"/>
          <w:sz w:val="24"/>
          <w:szCs w:val="24"/>
          <w:lang w:val="hy-AM"/>
        </w:rPr>
        <w:t>նշարժ գույքի պետական ռեգիստրի գործառույթների իրականացման համար իրավունքի պետական գրանցում հայցող իրավատիրոջ կամ տեղեկատվության տրամադրում հայցող դիմումատուի փոխարեն դիմումների մուտքագրման, անշարժ գույքի պետական ռեգիստրի գործառույթների կապակցությամբ խորհրդատվության տրամադրման ծառայությունների մատուցման իրականացման համար նախատեսված շենք-շինություններ</w:t>
      </w:r>
      <w:r w:rsidR="006D3544">
        <w:rPr>
          <w:rFonts w:ascii="GHEA Mariam" w:hAnsi="GHEA Mariam"/>
          <w:color w:val="000000" w:themeColor="text1"/>
          <w:sz w:val="24"/>
          <w:szCs w:val="24"/>
          <w:lang w:val="hy-AM"/>
        </w:rPr>
        <w:t>ը</w:t>
      </w:r>
      <w:r w:rsidR="006D3544" w:rsidRPr="006D3544">
        <w:rPr>
          <w:rFonts w:ascii="GHEA Mariam" w:hAnsi="GHEA Mariam"/>
          <w:color w:val="000000" w:themeColor="text1"/>
          <w:sz w:val="24"/>
          <w:szCs w:val="24"/>
          <w:lang w:val="hy-AM"/>
        </w:rPr>
        <w:t>, ինչպես նաև այդ կազմակերպությունների անվանումներ</w:t>
      </w:r>
      <w:r w:rsidR="006D3544">
        <w:rPr>
          <w:rFonts w:ascii="GHEA Mariam" w:hAnsi="GHEA Mariam"/>
          <w:color w:val="000000" w:themeColor="text1"/>
          <w:sz w:val="24"/>
          <w:szCs w:val="24"/>
          <w:lang w:val="hy-AM"/>
        </w:rPr>
        <w:t>ը</w:t>
      </w:r>
      <w:r w:rsidR="006D3544" w:rsidRPr="006D3544">
        <w:rPr>
          <w:rFonts w:ascii="GHEA Mariam" w:hAnsi="GHEA Mariam"/>
          <w:color w:val="000000" w:themeColor="text1"/>
          <w:sz w:val="24"/>
          <w:szCs w:val="24"/>
          <w:lang w:val="hy-AM"/>
        </w:rPr>
        <w:t>, վերջիններիս կողմից մատուցվող ծառայությունների վերաբերյալ արտաքին գովազդ</w:t>
      </w:r>
      <w:r w:rsidR="006D3544">
        <w:rPr>
          <w:rFonts w:ascii="GHEA Mariam" w:hAnsi="GHEA Mariam"/>
          <w:color w:val="000000" w:themeColor="text1"/>
          <w:sz w:val="24"/>
          <w:szCs w:val="24"/>
          <w:lang w:val="hy-AM"/>
        </w:rPr>
        <w:t>ն</w:t>
      </w:r>
      <w:r w:rsidR="006D3544" w:rsidRPr="006D3544">
        <w:rPr>
          <w:rFonts w:ascii="GHEA Mariam" w:hAnsi="GHEA Mariam"/>
          <w:color w:val="000000" w:themeColor="text1"/>
          <w:sz w:val="24"/>
          <w:szCs w:val="24"/>
          <w:lang w:val="hy-AM"/>
        </w:rPr>
        <w:t xml:space="preserve"> անշարժ գույքի պետական ռեգիստրի սպասարկման գրասենյակներից, խորհրդատվական կենտրոններից</w:t>
      </w:r>
      <w:r w:rsidR="006D3544">
        <w:rPr>
          <w:rFonts w:ascii="GHEA Mariam" w:hAnsi="GHEA Mariam"/>
          <w:color w:val="000000" w:themeColor="text1"/>
          <w:sz w:val="24"/>
          <w:szCs w:val="24"/>
          <w:lang w:val="hy-AM"/>
        </w:rPr>
        <w:t xml:space="preserve"> </w:t>
      </w:r>
      <w:r w:rsidR="006D3544">
        <w:rPr>
          <w:rFonts w:ascii="GHEA Mariam" w:hAnsi="GHEA Mariam"/>
          <w:color w:val="000000" w:themeColor="text1"/>
          <w:sz w:val="24"/>
          <w:szCs w:val="24"/>
          <w:lang w:val="hy-AM"/>
        </w:rPr>
        <w:t>Օ</w:t>
      </w:r>
      <w:r w:rsidR="006D3544" w:rsidRPr="006D3544">
        <w:rPr>
          <w:rFonts w:ascii="GHEA Mariam" w:hAnsi="GHEA Mariam"/>
          <w:color w:val="000000" w:themeColor="text1"/>
          <w:sz w:val="24"/>
          <w:szCs w:val="24"/>
          <w:lang w:val="hy-AM"/>
        </w:rPr>
        <w:t>րենքով սահմանված</w:t>
      </w:r>
      <w:r w:rsidR="006D3544">
        <w:rPr>
          <w:rFonts w:ascii="GHEA Mariam" w:hAnsi="GHEA Mariam"/>
          <w:color w:val="000000" w:themeColor="text1"/>
          <w:sz w:val="24"/>
          <w:szCs w:val="24"/>
          <w:lang w:val="hy-AM"/>
        </w:rPr>
        <w:t xml:space="preserve"> </w:t>
      </w:r>
      <w:r w:rsidR="006D3544" w:rsidRPr="006D3544">
        <w:rPr>
          <w:rFonts w:ascii="GHEA Mariam" w:hAnsi="GHEA Mariam"/>
          <w:color w:val="000000" w:themeColor="text1"/>
          <w:sz w:val="24"/>
          <w:szCs w:val="24"/>
          <w:lang w:val="hy-AM"/>
        </w:rPr>
        <w:t>հեռավորությունից պակաս հեռավորության վրա</w:t>
      </w:r>
      <w:r w:rsidR="006D3544" w:rsidRPr="006D3544">
        <w:rPr>
          <w:rFonts w:ascii="GHEA Mariam" w:hAnsi="GHEA Mariam"/>
          <w:color w:val="000000" w:themeColor="text1"/>
          <w:sz w:val="24"/>
          <w:szCs w:val="24"/>
          <w:lang w:val="hy-AM"/>
        </w:rPr>
        <w:t xml:space="preserve"> </w:t>
      </w:r>
      <w:r w:rsidR="006D3544" w:rsidRPr="006D3544">
        <w:rPr>
          <w:rFonts w:ascii="GHEA Mariam" w:hAnsi="GHEA Mariam"/>
          <w:color w:val="000000" w:themeColor="text1"/>
          <w:sz w:val="24"/>
          <w:szCs w:val="24"/>
          <w:lang w:val="hy-AM"/>
        </w:rPr>
        <w:t>տեղակայ</w:t>
      </w:r>
      <w:r w:rsidR="006D3544">
        <w:rPr>
          <w:rFonts w:ascii="GHEA Mariam" w:hAnsi="GHEA Mariam"/>
          <w:color w:val="000000" w:themeColor="text1"/>
          <w:sz w:val="24"/>
          <w:szCs w:val="24"/>
          <w:lang w:val="hy-AM"/>
        </w:rPr>
        <w:t>ելու համար։</w:t>
      </w:r>
      <w:r w:rsidR="00E37BC1">
        <w:rPr>
          <w:rFonts w:ascii="GHEA Mariam" w:hAnsi="GHEA Mariam"/>
          <w:color w:val="000000" w:themeColor="text1"/>
          <w:sz w:val="24"/>
          <w:szCs w:val="24"/>
          <w:lang w:val="hy-AM"/>
        </w:rPr>
        <w:t xml:space="preserve"> Նախատեսվող փոփոխությունները նպատակ են հետապնդում</w:t>
      </w:r>
      <w:r w:rsidR="00E37BC1" w:rsidRPr="00E37BC1">
        <w:rPr>
          <w:rFonts w:ascii="GHEA Mariam" w:hAnsi="GHEA Mariam"/>
          <w:sz w:val="24"/>
          <w:szCs w:val="24"/>
        </w:rPr>
        <w:t xml:space="preserve"> </w:t>
      </w:r>
      <w:r w:rsidR="00E37BC1">
        <w:rPr>
          <w:rFonts w:ascii="GHEA Mariam" w:hAnsi="GHEA Mariam"/>
          <w:sz w:val="24"/>
          <w:szCs w:val="24"/>
        </w:rPr>
        <w:t>քաղաքացիներ</w:t>
      </w:r>
      <w:r w:rsidR="00E37BC1">
        <w:rPr>
          <w:rFonts w:ascii="GHEA Mariam" w:hAnsi="GHEA Mariam"/>
          <w:sz w:val="24"/>
          <w:szCs w:val="24"/>
          <w:lang w:val="hy-AM"/>
        </w:rPr>
        <w:t>ին հնարավորինս ազատել</w:t>
      </w:r>
      <w:r w:rsidR="00E37BC1" w:rsidRPr="007D271E">
        <w:rPr>
          <w:rFonts w:ascii="GHEA Mariam" w:hAnsi="GHEA Mariam"/>
          <w:sz w:val="24"/>
          <w:szCs w:val="24"/>
          <w:lang w:val="fr-FR"/>
        </w:rPr>
        <w:t xml:space="preserve"> </w:t>
      </w:r>
      <w:r w:rsidR="00E37BC1">
        <w:rPr>
          <w:rFonts w:ascii="GHEA Mariam" w:hAnsi="GHEA Mariam"/>
          <w:sz w:val="24"/>
          <w:szCs w:val="24"/>
        </w:rPr>
        <w:t>լրացուցիչ</w:t>
      </w:r>
      <w:r w:rsidR="00E37BC1" w:rsidRPr="007D271E">
        <w:rPr>
          <w:rFonts w:ascii="GHEA Mariam" w:hAnsi="GHEA Mariam"/>
          <w:sz w:val="24"/>
          <w:szCs w:val="24"/>
          <w:lang w:val="fr-FR"/>
        </w:rPr>
        <w:t xml:space="preserve"> </w:t>
      </w:r>
      <w:r w:rsidR="00E37BC1">
        <w:rPr>
          <w:rFonts w:ascii="GHEA Mariam" w:hAnsi="GHEA Mariam"/>
          <w:sz w:val="24"/>
          <w:szCs w:val="24"/>
        </w:rPr>
        <w:t>ծառայության</w:t>
      </w:r>
      <w:r w:rsidR="00E37BC1" w:rsidRPr="007D271E">
        <w:rPr>
          <w:rFonts w:ascii="GHEA Mariam" w:hAnsi="GHEA Mariam"/>
          <w:sz w:val="24"/>
          <w:szCs w:val="24"/>
          <w:lang w:val="fr-FR"/>
        </w:rPr>
        <w:t xml:space="preserve"> </w:t>
      </w:r>
      <w:r w:rsidR="00E37BC1">
        <w:rPr>
          <w:rFonts w:ascii="GHEA Mariam" w:hAnsi="GHEA Mariam"/>
          <w:sz w:val="24"/>
          <w:szCs w:val="24"/>
          <w:lang w:val="hy-AM"/>
        </w:rPr>
        <w:t>դիմաց վճարումներ կատարելուց</w:t>
      </w:r>
      <w:r w:rsidR="00E37BC1" w:rsidRPr="007D271E">
        <w:rPr>
          <w:rFonts w:ascii="GHEA Mariam" w:hAnsi="GHEA Mariam"/>
          <w:sz w:val="24"/>
          <w:szCs w:val="24"/>
          <w:lang w:val="fr-FR"/>
        </w:rPr>
        <w:t>:</w:t>
      </w:r>
    </w:p>
    <w:p w:rsidR="000C7250" w:rsidRPr="00704911" w:rsidRDefault="000C7250" w:rsidP="000C6ABF">
      <w:pPr>
        <w:pStyle w:val="ListParagraph"/>
        <w:numPr>
          <w:ilvl w:val="0"/>
          <w:numId w:val="1"/>
        </w:numPr>
        <w:spacing w:after="0" w:line="360" w:lineRule="auto"/>
        <w:ind w:left="0" w:firstLine="270"/>
        <w:jc w:val="both"/>
        <w:rPr>
          <w:rStyle w:val="Strong"/>
          <w:rFonts w:ascii="GHEA Mariam" w:hAnsi="GHEA Mariam"/>
          <w:bCs w:val="0"/>
          <w:sz w:val="24"/>
          <w:szCs w:val="24"/>
          <w:lang w:val="fr-FR"/>
        </w:rPr>
      </w:pPr>
      <w:r w:rsidRPr="00704911">
        <w:rPr>
          <w:rStyle w:val="Strong"/>
          <w:rFonts w:ascii="GHEA Mariam" w:hAnsi="GHEA Mariam" w:cs="Arian AMU"/>
          <w:sz w:val="24"/>
          <w:szCs w:val="24"/>
          <w:bdr w:val="none" w:sz="0" w:space="0" w:color="auto" w:frame="1"/>
          <w:lang w:val="hy-AM"/>
        </w:rPr>
        <w:t xml:space="preserve">Նախագծի ընդունումը պետական բյուջեի եկամուտներում և ծախսերում </w:t>
      </w:r>
    </w:p>
    <w:p w:rsidR="000C7250" w:rsidRPr="00704911" w:rsidRDefault="000C7250" w:rsidP="006D3544">
      <w:pPr>
        <w:tabs>
          <w:tab w:val="left" w:pos="0"/>
        </w:tabs>
        <w:spacing w:after="0" w:line="360" w:lineRule="auto"/>
        <w:jc w:val="both"/>
        <w:rPr>
          <w:rStyle w:val="Strong"/>
          <w:rFonts w:ascii="GHEA Mariam" w:hAnsi="GHEA Mariam" w:cs="Arian AMU"/>
          <w:sz w:val="24"/>
          <w:szCs w:val="24"/>
          <w:bdr w:val="none" w:sz="0" w:space="0" w:color="auto" w:frame="1"/>
          <w:lang w:val="hy-AM"/>
        </w:rPr>
      </w:pPr>
      <w:r w:rsidRPr="00704911">
        <w:rPr>
          <w:rStyle w:val="Strong"/>
          <w:rFonts w:ascii="GHEA Mariam" w:hAnsi="GHEA Mariam" w:cs="Arian AMU"/>
          <w:sz w:val="24"/>
          <w:szCs w:val="24"/>
          <w:bdr w:val="none" w:sz="0" w:space="0" w:color="auto" w:frame="1"/>
          <w:lang w:val="hy-AM"/>
        </w:rPr>
        <w:t>էական փոփոխություններ չի առաջացնում:</w:t>
      </w:r>
    </w:p>
    <w:p w:rsidR="000C7250" w:rsidRPr="00704911" w:rsidRDefault="000C7250" w:rsidP="000C6ABF">
      <w:pPr>
        <w:pStyle w:val="ListParagraph"/>
        <w:numPr>
          <w:ilvl w:val="0"/>
          <w:numId w:val="2"/>
        </w:numPr>
        <w:shd w:val="clear" w:color="auto" w:fill="FFFFFF"/>
        <w:tabs>
          <w:tab w:val="left" w:pos="90"/>
        </w:tabs>
        <w:spacing w:after="0" w:line="360" w:lineRule="auto"/>
        <w:ind w:left="0" w:firstLine="270"/>
        <w:jc w:val="both"/>
        <w:rPr>
          <w:rStyle w:val="Strong"/>
          <w:rFonts w:ascii="GHEA Mariam" w:hAnsi="GHEA Mariam" w:cs="Sylfaen"/>
          <w:bCs w:val="0"/>
          <w:color w:val="000000" w:themeColor="text1"/>
          <w:sz w:val="24"/>
          <w:szCs w:val="24"/>
          <w:lang w:val="hy-AM"/>
        </w:rPr>
      </w:pPr>
      <w:r w:rsidRPr="00704911">
        <w:rPr>
          <w:rStyle w:val="Strong"/>
          <w:rFonts w:ascii="GHEA Mariam" w:hAnsi="GHEA Mariam" w:cs="Cambria Math"/>
          <w:sz w:val="24"/>
          <w:szCs w:val="24"/>
          <w:bdr w:val="none" w:sz="0" w:space="0" w:color="auto" w:frame="1"/>
          <w:lang w:val="hy-AM"/>
        </w:rPr>
        <w:t>Նախագիծը</w:t>
      </w:r>
      <w:r w:rsidRPr="00704911">
        <w:rPr>
          <w:rStyle w:val="Strong"/>
          <w:rFonts w:ascii="GHEA Mariam" w:hAnsi="GHEA Mariam" w:cs="Arian AMU"/>
          <w:sz w:val="24"/>
          <w:szCs w:val="24"/>
          <w:bdr w:val="none" w:sz="0" w:space="0" w:color="auto" w:frame="1"/>
          <w:lang w:val="hy-AM"/>
        </w:rPr>
        <w:t xml:space="preserve"> </w:t>
      </w:r>
      <w:r w:rsidRPr="00704911">
        <w:rPr>
          <w:rStyle w:val="Strong"/>
          <w:rFonts w:ascii="GHEA Mariam" w:hAnsi="GHEA Mariam" w:cs="Cambria Math"/>
          <w:sz w:val="24"/>
          <w:szCs w:val="24"/>
          <w:bdr w:val="none" w:sz="0" w:space="0" w:color="auto" w:frame="1"/>
          <w:lang w:val="hy-AM"/>
        </w:rPr>
        <w:t>մշակվել</w:t>
      </w:r>
      <w:r w:rsidRPr="00704911">
        <w:rPr>
          <w:rStyle w:val="Strong"/>
          <w:rFonts w:ascii="GHEA Mariam" w:hAnsi="GHEA Mariam" w:cs="Arian AMU"/>
          <w:sz w:val="24"/>
          <w:szCs w:val="24"/>
          <w:bdr w:val="none" w:sz="0" w:space="0" w:color="auto" w:frame="1"/>
          <w:lang w:val="hy-AM"/>
        </w:rPr>
        <w:t xml:space="preserve"> </w:t>
      </w:r>
      <w:r w:rsidRPr="00704911">
        <w:rPr>
          <w:rStyle w:val="Strong"/>
          <w:rFonts w:ascii="GHEA Mariam" w:hAnsi="GHEA Mariam" w:cs="Cambria Math"/>
          <w:sz w:val="24"/>
          <w:szCs w:val="24"/>
          <w:bdr w:val="none" w:sz="0" w:space="0" w:color="auto" w:frame="1"/>
          <w:lang w:val="hy-AM"/>
        </w:rPr>
        <w:t>է</w:t>
      </w:r>
      <w:r w:rsidRPr="00704911">
        <w:rPr>
          <w:rStyle w:val="Strong"/>
          <w:rFonts w:ascii="GHEA Mariam" w:hAnsi="GHEA Mariam" w:cs="Arian AMU"/>
          <w:sz w:val="24"/>
          <w:szCs w:val="24"/>
          <w:bdr w:val="none" w:sz="0" w:space="0" w:color="auto" w:frame="1"/>
          <w:lang w:val="hy-AM"/>
        </w:rPr>
        <w:t xml:space="preserve"> </w:t>
      </w:r>
      <w:r w:rsidRPr="00704911">
        <w:rPr>
          <w:rStyle w:val="Strong"/>
          <w:rFonts w:ascii="GHEA Mariam" w:hAnsi="GHEA Mariam" w:cs="Cambria Math"/>
          <w:sz w:val="24"/>
          <w:szCs w:val="24"/>
          <w:bdr w:val="none" w:sz="0" w:space="0" w:color="auto" w:frame="1"/>
          <w:lang w:val="hy-AM"/>
        </w:rPr>
        <w:t>Կադաստրի</w:t>
      </w:r>
      <w:r w:rsidRPr="00704911">
        <w:rPr>
          <w:rStyle w:val="Strong"/>
          <w:rFonts w:ascii="GHEA Mariam" w:hAnsi="GHEA Mariam" w:cs="Arian AMU"/>
          <w:sz w:val="24"/>
          <w:szCs w:val="24"/>
          <w:bdr w:val="none" w:sz="0" w:space="0" w:color="auto" w:frame="1"/>
          <w:lang w:val="hy-AM"/>
        </w:rPr>
        <w:t xml:space="preserve"> </w:t>
      </w:r>
      <w:r w:rsidRPr="00704911">
        <w:rPr>
          <w:rStyle w:val="Strong"/>
          <w:rFonts w:ascii="GHEA Mariam" w:hAnsi="GHEA Mariam" w:cs="Cambria Math"/>
          <w:sz w:val="24"/>
          <w:szCs w:val="24"/>
          <w:bdr w:val="none" w:sz="0" w:space="0" w:color="auto" w:frame="1"/>
          <w:lang w:val="hy-AM"/>
        </w:rPr>
        <w:t>կոմիտեի</w:t>
      </w:r>
      <w:r w:rsidRPr="00704911">
        <w:rPr>
          <w:rStyle w:val="Strong"/>
          <w:rFonts w:ascii="GHEA Mariam" w:hAnsi="GHEA Mariam" w:cs="Arian AMU"/>
          <w:sz w:val="24"/>
          <w:szCs w:val="24"/>
          <w:bdr w:val="none" w:sz="0" w:space="0" w:color="auto" w:frame="1"/>
          <w:lang w:val="hy-AM"/>
        </w:rPr>
        <w:t xml:space="preserve"> </w:t>
      </w:r>
      <w:r w:rsidRPr="00704911">
        <w:rPr>
          <w:rStyle w:val="Strong"/>
          <w:rFonts w:ascii="GHEA Mariam" w:hAnsi="GHEA Mariam" w:cs="Cambria Math"/>
          <w:sz w:val="24"/>
          <w:szCs w:val="24"/>
          <w:bdr w:val="none" w:sz="0" w:space="0" w:color="auto" w:frame="1"/>
          <w:lang w:val="hy-AM"/>
        </w:rPr>
        <w:t>կողմից</w:t>
      </w:r>
      <w:r w:rsidRPr="00704911">
        <w:rPr>
          <w:rStyle w:val="Strong"/>
          <w:rFonts w:ascii="GHEA Mariam" w:hAnsi="GHEA Mariam" w:cs="Arian AMU"/>
          <w:sz w:val="24"/>
          <w:szCs w:val="24"/>
          <w:bdr w:val="none" w:sz="0" w:space="0" w:color="auto" w:frame="1"/>
          <w:lang w:val="hy-AM"/>
        </w:rPr>
        <w:t>:</w:t>
      </w:r>
    </w:p>
    <w:p w:rsidR="000C7250" w:rsidRPr="001605DA" w:rsidRDefault="000C7250" w:rsidP="000C6ABF">
      <w:pPr>
        <w:pStyle w:val="ListParagraph"/>
        <w:numPr>
          <w:ilvl w:val="0"/>
          <w:numId w:val="2"/>
        </w:numPr>
        <w:shd w:val="clear" w:color="auto" w:fill="FFFFFF"/>
        <w:tabs>
          <w:tab w:val="left" w:pos="90"/>
        </w:tabs>
        <w:spacing w:after="0" w:line="360" w:lineRule="auto"/>
        <w:ind w:left="0" w:firstLine="270"/>
        <w:jc w:val="both"/>
        <w:rPr>
          <w:rFonts w:ascii="GHEA Mariam" w:hAnsi="GHEA Mariam" w:cs="Sylfaen"/>
          <w:b/>
          <w:sz w:val="24"/>
          <w:szCs w:val="24"/>
          <w:lang w:val="hy-AM"/>
        </w:rPr>
      </w:pPr>
      <w:r w:rsidRPr="001605DA">
        <w:rPr>
          <w:rFonts w:ascii="GHEA Mariam" w:hAnsi="GHEA Mariam" w:cs="Sylfaen"/>
          <w:b/>
          <w:sz w:val="24"/>
          <w:szCs w:val="24"/>
          <w:lang w:val="fr-FR"/>
        </w:rPr>
        <w:t>Կապը</w:t>
      </w:r>
      <w:r w:rsidRPr="001605DA">
        <w:rPr>
          <w:rFonts w:ascii="GHEA Mariam" w:hAnsi="GHEA Mariam"/>
          <w:b/>
          <w:sz w:val="24"/>
          <w:szCs w:val="24"/>
          <w:lang w:val="hy-AM"/>
        </w:rPr>
        <w:t xml:space="preserve"> ռազմավարական փաստաթղթերի հետ. </w:t>
      </w:r>
    </w:p>
    <w:p w:rsidR="000C7250" w:rsidRPr="001605DA" w:rsidRDefault="000C7250" w:rsidP="000C6ABF">
      <w:pPr>
        <w:spacing w:after="0" w:line="360" w:lineRule="auto"/>
        <w:ind w:firstLine="270"/>
        <w:contextualSpacing/>
        <w:jc w:val="both"/>
        <w:rPr>
          <w:rFonts w:ascii="GHEA Mariam" w:hAnsi="GHEA Mariam"/>
          <w:sz w:val="24"/>
          <w:szCs w:val="24"/>
          <w:lang w:val="hy-AM"/>
        </w:rPr>
      </w:pPr>
      <w:r w:rsidRPr="001605DA">
        <w:rPr>
          <w:rFonts w:ascii="GHEA Mariam" w:hAnsi="GHEA Mariam"/>
          <w:sz w:val="24"/>
          <w:szCs w:val="24"/>
          <w:lang w:val="hy-AM"/>
        </w:rPr>
        <w:t xml:space="preserve">   Նախագծի մշակումը ուղղակիորեն պայմանավորված է ՀՀ կառավարության 2021 թվականի նոյեմբերի 18-ի «Հայաստանի Հանրապետության կառավարության</w:t>
      </w:r>
      <w:r w:rsidRPr="001605DA">
        <w:rPr>
          <w:rFonts w:ascii="GHEA Mariam" w:hAnsi="GHEA Mariam"/>
          <w:sz w:val="24"/>
          <w:szCs w:val="24"/>
          <w:lang w:val="hy-AM"/>
        </w:rPr>
        <w:br/>
      </w:r>
      <w:r w:rsidRPr="001605DA">
        <w:rPr>
          <w:rFonts w:ascii="GHEA Mariam" w:hAnsi="GHEA Mariam"/>
          <w:sz w:val="24"/>
          <w:szCs w:val="24"/>
          <w:lang w:val="hy-AM"/>
        </w:rPr>
        <w:lastRenderedPageBreak/>
        <w:t xml:space="preserve">2021-2026 թվականների գործունեության միջոցառումների ծրագիրը հաստատելու մասին» N 1902-Լ որոշմամբ հաստատված N 1 հավելվածի Կադաստրի կոմիտե» բաժնի </w:t>
      </w:r>
      <w:r w:rsidRPr="00C24425">
        <w:rPr>
          <w:rFonts w:ascii="GHEA Mariam" w:hAnsi="GHEA Mariam"/>
          <w:sz w:val="24"/>
          <w:szCs w:val="24"/>
          <w:lang w:val="hy-AM"/>
        </w:rPr>
        <w:t>10-</w:t>
      </w:r>
      <w:r w:rsidRPr="001605DA">
        <w:rPr>
          <w:rFonts w:ascii="GHEA Mariam" w:hAnsi="GHEA Mariam"/>
          <w:sz w:val="24"/>
          <w:szCs w:val="24"/>
          <w:lang w:val="hy-AM"/>
        </w:rPr>
        <w:t>րդ կետի 10</w:t>
      </w:r>
      <w:r w:rsidRPr="001605DA">
        <w:rPr>
          <w:rFonts w:ascii="Microsoft JhengHei" w:eastAsia="Microsoft JhengHei" w:hAnsi="Microsoft JhengHei" w:cs="Microsoft JhengHei" w:hint="eastAsia"/>
          <w:sz w:val="24"/>
          <w:szCs w:val="24"/>
          <w:lang w:val="hy-AM"/>
        </w:rPr>
        <w:t>․</w:t>
      </w:r>
      <w:r w:rsidRPr="001605DA">
        <w:rPr>
          <w:rFonts w:ascii="GHEA Mariam" w:hAnsi="GHEA Mariam"/>
          <w:sz w:val="24"/>
          <w:szCs w:val="24"/>
          <w:lang w:val="hy-AM"/>
        </w:rPr>
        <w:t>4-րդ և 12-րդ կետի 12․2-րդ ենթակետերոով նախատեսված միջոցառման</w:t>
      </w:r>
      <w:r w:rsidRPr="00C24425">
        <w:rPr>
          <w:rFonts w:ascii="GHEA Mariam" w:hAnsi="GHEA Mariam"/>
          <w:sz w:val="24"/>
          <w:szCs w:val="24"/>
          <w:lang w:val="hy-AM"/>
        </w:rPr>
        <w:t xml:space="preserve"> </w:t>
      </w:r>
      <w:r w:rsidRPr="001605DA">
        <w:rPr>
          <w:rFonts w:ascii="GHEA Mariam" w:hAnsi="GHEA Mariam"/>
          <w:sz w:val="24"/>
          <w:szCs w:val="24"/>
          <w:lang w:val="hy-AM"/>
        </w:rPr>
        <w:t>կատարմանն ուղղված աշխատանքներով։</w:t>
      </w:r>
      <w:bookmarkStart w:id="0" w:name="_GoBack"/>
      <w:bookmarkEnd w:id="0"/>
    </w:p>
    <w:sectPr w:rsidR="000C7250" w:rsidRPr="00160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K Courier">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5000000A" w:usb2="00000000" w:usb3="00000000" w:csb0="000101FF" w:csb1="00000000"/>
  </w:font>
  <w:font w:name="Cambria Math">
    <w:panose1 w:val="02040503050406030204"/>
    <w:charset w:val="00"/>
    <w:family w:val="roman"/>
    <w:pitch w:val="variable"/>
    <w:sig w:usb0="E00002FF" w:usb1="420024FF"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19D1"/>
    <w:multiLevelType w:val="hybridMultilevel"/>
    <w:tmpl w:val="2770798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773AC3"/>
    <w:multiLevelType w:val="hybridMultilevel"/>
    <w:tmpl w:val="30C419CC"/>
    <w:lvl w:ilvl="0" w:tplc="9CEA5F3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61D54"/>
    <w:multiLevelType w:val="hybridMultilevel"/>
    <w:tmpl w:val="F17E1424"/>
    <w:lvl w:ilvl="0" w:tplc="25940C8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63CC50F4"/>
    <w:multiLevelType w:val="multilevel"/>
    <w:tmpl w:val="EFD66B62"/>
    <w:lvl w:ilvl="0">
      <w:start w:val="1"/>
      <w:numFmt w:val="decimal"/>
      <w:lvlText w:val="%1."/>
      <w:lvlJc w:val="left"/>
      <w:pPr>
        <w:ind w:left="570" w:hanging="360"/>
      </w:pPr>
      <w:rPr>
        <w:rFonts w:hint="default"/>
      </w:rPr>
    </w:lvl>
    <w:lvl w:ilvl="1">
      <w:start w:val="1"/>
      <w:numFmt w:val="decimal"/>
      <w:isLgl/>
      <w:lvlText w:val="%1.%2."/>
      <w:lvlJc w:val="left"/>
      <w:pPr>
        <w:ind w:left="930" w:hanging="72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290" w:hanging="108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650" w:hanging="144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2010" w:hanging="1800"/>
      </w:pPr>
      <w:rPr>
        <w:rFonts w:hint="default"/>
      </w:rPr>
    </w:lvl>
    <w:lvl w:ilvl="8">
      <w:start w:val="1"/>
      <w:numFmt w:val="decimal"/>
      <w:isLgl/>
      <w:lvlText w:val="%1.%2.%3.%4.%5.%6.%7.%8.%9."/>
      <w:lvlJc w:val="left"/>
      <w:pPr>
        <w:ind w:left="201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9D"/>
    <w:rsid w:val="0002275C"/>
    <w:rsid w:val="000C6ABF"/>
    <w:rsid w:val="000C7250"/>
    <w:rsid w:val="00104A9D"/>
    <w:rsid w:val="002C4B76"/>
    <w:rsid w:val="00316BA1"/>
    <w:rsid w:val="003367DA"/>
    <w:rsid w:val="003C7038"/>
    <w:rsid w:val="003F4B5E"/>
    <w:rsid w:val="004601F7"/>
    <w:rsid w:val="006D3544"/>
    <w:rsid w:val="008C1854"/>
    <w:rsid w:val="008E6930"/>
    <w:rsid w:val="009E3849"/>
    <w:rsid w:val="00C36EEC"/>
    <w:rsid w:val="00E3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428D"/>
  <w15:chartTrackingRefBased/>
  <w15:docId w15:val="{94232941-5609-4586-A666-0961B6E3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7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basedOn w:val="DefaultParagraphFont"/>
    <w:link w:val="NormalWeb"/>
    <w:uiPriority w:val="99"/>
    <w:locked/>
    <w:rsid w:val="0002275C"/>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02275C"/>
    <w:pPr>
      <w:spacing w:after="120" w:line="48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275C"/>
    <w:pPr>
      <w:ind w:left="720"/>
      <w:contextualSpacing/>
    </w:pPr>
  </w:style>
  <w:style w:type="character" w:styleId="Strong">
    <w:name w:val="Strong"/>
    <w:basedOn w:val="DefaultParagraphFont"/>
    <w:uiPriority w:val="22"/>
    <w:qFormat/>
    <w:rsid w:val="000C7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 Ghazaryan</dc:creator>
  <cp:keywords/>
  <dc:description/>
  <cp:lastModifiedBy>Հայկազ Գրիգորյան</cp:lastModifiedBy>
  <cp:revision>16</cp:revision>
  <dcterms:created xsi:type="dcterms:W3CDTF">2025-04-11T09:53:00Z</dcterms:created>
  <dcterms:modified xsi:type="dcterms:W3CDTF">2025-04-11T12:10:00Z</dcterms:modified>
</cp:coreProperties>
</file>