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24CCE" w14:textId="77777777" w:rsidR="00F91248" w:rsidRPr="00F91248" w:rsidRDefault="00F91248" w:rsidP="00F91248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</w:rPr>
      </w:pPr>
      <w:r w:rsidRPr="00F91248">
        <w:rPr>
          <w:rStyle w:val="Strong"/>
          <w:rFonts w:ascii="GHEA Grapalat" w:hAnsi="GHEA Grapalat"/>
          <w:color w:val="000000"/>
        </w:rPr>
        <w:t>ՀԱՅԱՍՏԱՆԻ ՀԱՆՐԱՊԵՏՈՒԹՅԱՆ ԿԱՌԱՎԱՐՈՒԹՅՈՒՆ</w:t>
      </w:r>
    </w:p>
    <w:p w14:paraId="60095593" w14:textId="77777777" w:rsidR="00F91248" w:rsidRPr="00F91248" w:rsidRDefault="00F91248" w:rsidP="00F91248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</w:rPr>
      </w:pPr>
      <w:r w:rsidRPr="00F91248">
        <w:rPr>
          <w:rFonts w:ascii="Calibri" w:hAnsi="Calibri" w:cs="Calibri"/>
          <w:color w:val="000000"/>
        </w:rPr>
        <w:t> </w:t>
      </w:r>
    </w:p>
    <w:p w14:paraId="6124C0F7" w14:textId="77777777" w:rsidR="00F91248" w:rsidRPr="00F91248" w:rsidRDefault="00F91248" w:rsidP="00F91248">
      <w:pPr>
        <w:pStyle w:val="NormalWeb"/>
        <w:spacing w:before="0" w:beforeAutospacing="0" w:after="0" w:afterAutospacing="0"/>
        <w:jc w:val="center"/>
        <w:rPr>
          <w:rFonts w:ascii="GHEA Grapalat" w:hAnsi="GHEA Grapalat"/>
          <w:b/>
          <w:bCs/>
          <w:color w:val="000000"/>
          <w:shd w:val="clear" w:color="auto" w:fill="FFFFFF"/>
        </w:rPr>
      </w:pPr>
      <w:r w:rsidRPr="00F91248">
        <w:rPr>
          <w:rFonts w:ascii="GHEA Grapalat" w:hAnsi="GHEA Grapalat"/>
          <w:b/>
          <w:bCs/>
          <w:color w:val="000000"/>
          <w:shd w:val="clear" w:color="auto" w:fill="FFFFFF"/>
        </w:rPr>
        <w:t>Ո Ր Ո Շ ՈՒ Մ</w:t>
      </w:r>
    </w:p>
    <w:p w14:paraId="5A0BB864" w14:textId="77777777" w:rsidR="00F91248" w:rsidRPr="00F91248" w:rsidRDefault="00F91248" w:rsidP="00F91248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</w:rPr>
      </w:pPr>
      <w:r w:rsidRPr="00F91248">
        <w:rPr>
          <w:rFonts w:ascii="Calibri" w:hAnsi="Calibri" w:cs="Calibri"/>
          <w:color w:val="000000"/>
        </w:rPr>
        <w:t> </w:t>
      </w:r>
    </w:p>
    <w:p w14:paraId="0EADCD6A" w14:textId="659D3FB4" w:rsidR="00F91248" w:rsidRPr="00F91248" w:rsidRDefault="0067680D" w:rsidP="00F91248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</w:rPr>
        <w:t xml:space="preserve"> մարտ </w:t>
      </w:r>
      <w:r w:rsidR="00F91248" w:rsidRPr="00F91248">
        <w:rPr>
          <w:rFonts w:ascii="GHEA Grapalat" w:hAnsi="GHEA Grapalat"/>
          <w:color w:val="000000"/>
        </w:rPr>
        <w:t>202</w:t>
      </w:r>
      <w:r>
        <w:rPr>
          <w:rFonts w:ascii="GHEA Grapalat" w:hAnsi="GHEA Grapalat"/>
          <w:color w:val="000000"/>
        </w:rPr>
        <w:t>5</w:t>
      </w:r>
      <w:r w:rsidR="00F91248" w:rsidRPr="00F91248">
        <w:rPr>
          <w:rFonts w:ascii="GHEA Grapalat" w:hAnsi="GHEA Grapalat"/>
          <w:color w:val="000000"/>
        </w:rPr>
        <w:t xml:space="preserve"> թվականի N</w:t>
      </w:r>
      <w:r w:rsidR="009254C0">
        <w:rPr>
          <w:rFonts w:ascii="GHEA Grapalat" w:hAnsi="GHEA Grapalat"/>
          <w:color w:val="000000"/>
        </w:rPr>
        <w:t xml:space="preserve"> </w:t>
      </w:r>
      <w:r w:rsidR="00F91248" w:rsidRPr="00F91248">
        <w:rPr>
          <w:rFonts w:ascii="GHEA Grapalat" w:hAnsi="GHEA Grapalat"/>
          <w:color w:val="000000"/>
        </w:rPr>
        <w:t>-Ն</w:t>
      </w:r>
    </w:p>
    <w:p w14:paraId="3CAE235D" w14:textId="77777777" w:rsidR="00F91248" w:rsidRPr="00F91248" w:rsidRDefault="00F91248" w:rsidP="00F91248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</w:rPr>
      </w:pPr>
      <w:r w:rsidRPr="00F91248">
        <w:rPr>
          <w:rFonts w:ascii="Calibri" w:hAnsi="Calibri" w:cs="Calibri"/>
          <w:color w:val="000000"/>
        </w:rPr>
        <w:t> </w:t>
      </w:r>
    </w:p>
    <w:p w14:paraId="7F8F880A" w14:textId="37614789" w:rsidR="00F91248" w:rsidRPr="00F91248" w:rsidRDefault="00F91248" w:rsidP="0067680D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Fonts w:ascii="GHEA Grapalat" w:hAnsi="GHEA Grapalat"/>
          <w:color w:val="000000"/>
        </w:rPr>
      </w:pPr>
      <w:r w:rsidRPr="00F91248">
        <w:rPr>
          <w:rStyle w:val="Strong"/>
          <w:rFonts w:ascii="GHEA Grapalat" w:hAnsi="GHEA Grapalat"/>
          <w:color w:val="000000"/>
        </w:rPr>
        <w:t>ՀԱՅԱՍՏԱՆԻ ՀԱՆՐԱՊԵՏՈՒԹՅԱՆ ԿԱՌԱՎԱՐՈՒԹՅԱՆ 2014 ԹՎԱԿԱՆԻ ՄԱՐՏԻ 27-Ի N 375-Ն ՈՐՈՇՄԱՆ ՄԵՋ</w:t>
      </w:r>
      <w:r w:rsidR="0067680D">
        <w:rPr>
          <w:rStyle w:val="Strong"/>
          <w:rFonts w:ascii="GHEA Grapalat" w:hAnsi="GHEA Grapalat"/>
          <w:color w:val="000000"/>
        </w:rPr>
        <w:t xml:space="preserve"> ԼՐԱՑՈՒՄ</w:t>
      </w:r>
      <w:r w:rsidRPr="00F91248">
        <w:rPr>
          <w:rStyle w:val="Strong"/>
          <w:rFonts w:ascii="GHEA Grapalat" w:hAnsi="GHEA Grapalat"/>
          <w:color w:val="000000"/>
        </w:rPr>
        <w:t xml:space="preserve"> ԿԱՏԱՐԵԼՈՒ ՄԱՍԻՆ</w:t>
      </w:r>
    </w:p>
    <w:p w14:paraId="4062DEFE" w14:textId="77777777" w:rsidR="00F91248" w:rsidRPr="00F91248" w:rsidRDefault="00F91248" w:rsidP="00F91248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</w:rPr>
      </w:pPr>
      <w:r w:rsidRPr="00F91248">
        <w:rPr>
          <w:rFonts w:ascii="Calibri" w:hAnsi="Calibri" w:cs="Calibri"/>
          <w:color w:val="000000"/>
        </w:rPr>
        <w:t> </w:t>
      </w:r>
    </w:p>
    <w:p w14:paraId="2C119DC0" w14:textId="77777777" w:rsidR="00F91248" w:rsidRPr="00F91248" w:rsidRDefault="00F91248" w:rsidP="00F91248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</w:rPr>
      </w:pPr>
      <w:r w:rsidRPr="00F91248">
        <w:rPr>
          <w:rFonts w:ascii="GHEA Grapalat" w:hAnsi="GHEA Grapalat"/>
          <w:color w:val="000000"/>
        </w:rPr>
        <w:t>Հիմք ընդունելով «Նորմատիվ իրավական ակտերի մասին» օրենքի 33-րդ և 34-րդ հոդվածները` Հայաստանի Հանրապետության կառավարությունը</w:t>
      </w:r>
      <w:r w:rsidRPr="00F91248">
        <w:rPr>
          <w:rFonts w:ascii="Calibri" w:hAnsi="Calibri" w:cs="Calibri"/>
          <w:color w:val="000000"/>
        </w:rPr>
        <w:t> </w:t>
      </w:r>
      <w:r w:rsidRPr="00F91248">
        <w:rPr>
          <w:rStyle w:val="Emphasis"/>
          <w:rFonts w:ascii="GHEA Grapalat" w:hAnsi="GHEA Grapalat"/>
          <w:b/>
          <w:bCs/>
          <w:color w:val="000000"/>
        </w:rPr>
        <w:t>որոշում է.</w:t>
      </w:r>
    </w:p>
    <w:p w14:paraId="3ADDA2AC" w14:textId="4A8C05DD" w:rsidR="00F91248" w:rsidRPr="00F91248" w:rsidRDefault="00F91248" w:rsidP="00F91248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</w:rPr>
      </w:pPr>
      <w:r w:rsidRPr="00F91248">
        <w:rPr>
          <w:rFonts w:ascii="GHEA Grapalat" w:hAnsi="GHEA Grapalat"/>
          <w:color w:val="000000"/>
        </w:rPr>
        <w:t xml:space="preserve">1. Հայաստանի Հանրապետության կառավարության 2014 թվականի մարտի 27-ի «Սոցիալական փաթեթի շահառուների, ինչպես նաև պետության կողմից երաշխավորված անվճար և արտոնյալ պայմաններով բժշկական ծառայություններ իրականացնող կազմակերպությունների աշխատողների` պետության կողմից երաշխավորված անվճար և արտոնյալ պայմաններով բժշկական օգնության և սպասարկման կազմակերպման ու ֆինանսավորման կարգը, նրանց` պետության կողմից երաշխավորված անվճար և արտոնյալ բժշկական օգնության ու սպասարկման ծառայությունների փաթեթը հաստատելու մասին» N 375-Ն որոշման մեջ (այսուհետ՝ որոշում) կատարել հետևյալ </w:t>
      </w:r>
      <w:r>
        <w:rPr>
          <w:rFonts w:ascii="GHEA Grapalat" w:hAnsi="GHEA Grapalat"/>
          <w:color w:val="000000"/>
        </w:rPr>
        <w:t>լրացումը.</w:t>
      </w:r>
    </w:p>
    <w:p w14:paraId="63B664BE" w14:textId="319F71A8" w:rsidR="00F91248" w:rsidRPr="006512FB" w:rsidRDefault="00F91248" w:rsidP="00F91248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Cambria Math" w:hAnsi="Cambria Math"/>
          <w:color w:val="000000"/>
        </w:rPr>
      </w:pPr>
      <w:r w:rsidRPr="00F91248">
        <w:rPr>
          <w:rFonts w:ascii="GHEA Grapalat" w:hAnsi="GHEA Grapalat"/>
          <w:color w:val="000000"/>
        </w:rPr>
        <w:t>1) որոշ</w:t>
      </w:r>
      <w:r>
        <w:rPr>
          <w:rFonts w:ascii="GHEA Grapalat" w:hAnsi="GHEA Grapalat"/>
          <w:color w:val="000000"/>
        </w:rPr>
        <w:t>ման</w:t>
      </w:r>
      <w:r w:rsidRPr="00F91248">
        <w:rPr>
          <w:rFonts w:ascii="GHEA Grapalat" w:hAnsi="GHEA Grapalat"/>
          <w:color w:val="000000"/>
        </w:rPr>
        <w:t xml:space="preserve"> </w:t>
      </w:r>
      <w:r w:rsidRPr="000668EF">
        <w:rPr>
          <w:rFonts w:ascii="GHEA Grapalat" w:hAnsi="GHEA Grapalat"/>
          <w:color w:val="000000"/>
        </w:rPr>
        <w:t xml:space="preserve">N1 </w:t>
      </w:r>
      <w:r w:rsidRPr="00F91248">
        <w:rPr>
          <w:rFonts w:ascii="GHEA Grapalat" w:hAnsi="GHEA Grapalat"/>
          <w:color w:val="000000"/>
        </w:rPr>
        <w:t>հավելված</w:t>
      </w:r>
      <w:r>
        <w:rPr>
          <w:rFonts w:ascii="GHEA Grapalat" w:hAnsi="GHEA Grapalat"/>
          <w:color w:val="000000"/>
        </w:rPr>
        <w:t xml:space="preserve">ը լրացնել նոր 6.1 կետով՝ հետևյալ </w:t>
      </w:r>
      <w:r w:rsidR="00B46955">
        <w:rPr>
          <w:rFonts w:ascii="GHEA Grapalat" w:hAnsi="GHEA Grapalat"/>
          <w:color w:val="000000"/>
        </w:rPr>
        <w:t>բովանդակությամբ</w:t>
      </w:r>
      <w:r w:rsidR="006512FB">
        <w:rPr>
          <w:rFonts w:ascii="Cambria Math" w:hAnsi="Cambria Math"/>
          <w:color w:val="000000"/>
        </w:rPr>
        <w:t>․</w:t>
      </w:r>
    </w:p>
    <w:p w14:paraId="54305AD5" w14:textId="7ACC83C4" w:rsidR="00F91248" w:rsidRDefault="00F91248" w:rsidP="00F91248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</w:rPr>
        <w:t>«</w:t>
      </w:r>
      <w:r w:rsidR="0067680D">
        <w:rPr>
          <w:rFonts w:ascii="GHEA Grapalat" w:hAnsi="GHEA Grapalat"/>
          <w:color w:val="000000"/>
        </w:rPr>
        <w:t xml:space="preserve">6.1 </w:t>
      </w:r>
      <w:r>
        <w:rPr>
          <w:rFonts w:ascii="GHEA Grapalat" w:hAnsi="GHEA Grapalat"/>
          <w:color w:val="000000"/>
        </w:rPr>
        <w:t>2025 թվականի հունվարի 1-ից մինչև 2025 թվականի մարտի 31-ը</w:t>
      </w:r>
      <w:r w:rsidR="0067680D">
        <w:rPr>
          <w:rFonts w:ascii="GHEA Grapalat" w:hAnsi="GHEA Grapalat"/>
          <w:color w:val="000000"/>
        </w:rPr>
        <w:t xml:space="preserve"> </w:t>
      </w:r>
      <w:r w:rsidR="00012D6A">
        <w:rPr>
          <w:rFonts w:ascii="GHEA Grapalat" w:hAnsi="GHEA Grapalat"/>
          <w:color w:val="000000"/>
        </w:rPr>
        <w:t>սույն հավելվածի</w:t>
      </w:r>
      <w:r w:rsidR="009254C0">
        <w:rPr>
          <w:rFonts w:ascii="GHEA Grapalat" w:hAnsi="GHEA Grapalat"/>
          <w:color w:val="000000"/>
        </w:rPr>
        <w:t xml:space="preserve"> </w:t>
      </w:r>
      <w:r w:rsidR="00012D6A" w:rsidRPr="00012D6A">
        <w:rPr>
          <w:rFonts w:ascii="GHEA Grapalat" w:hAnsi="GHEA Grapalat"/>
          <w:color w:val="000000"/>
        </w:rPr>
        <w:t>5-րդ կետի համաձայն հաստատված ցանկում ընդգրկված</w:t>
      </w:r>
      <w:r w:rsidR="009254C0">
        <w:rPr>
          <w:rFonts w:ascii="GHEA Grapalat" w:hAnsi="GHEA Grapalat"/>
          <w:color w:val="000000"/>
        </w:rPr>
        <w:t xml:space="preserve"> </w:t>
      </w:r>
      <w:r>
        <w:rPr>
          <w:rFonts w:ascii="GHEA Grapalat" w:hAnsi="GHEA Grapalat"/>
          <w:color w:val="000000"/>
        </w:rPr>
        <w:t>բ</w:t>
      </w:r>
      <w:r w:rsidRPr="00F91248">
        <w:rPr>
          <w:rFonts w:ascii="GHEA Grapalat" w:hAnsi="GHEA Grapalat"/>
          <w:color w:val="000000"/>
        </w:rPr>
        <w:t>ժշկական կազմակերպությունների կողմից շահառուներին</w:t>
      </w:r>
      <w:r w:rsidR="006512FB">
        <w:rPr>
          <w:rFonts w:ascii="GHEA Grapalat" w:hAnsi="GHEA Grapalat"/>
          <w:color w:val="000000"/>
        </w:rPr>
        <w:t xml:space="preserve"> սույն որոշման</w:t>
      </w:r>
      <w:r w:rsidR="009254C0">
        <w:rPr>
          <w:rFonts w:ascii="GHEA Grapalat" w:hAnsi="GHEA Grapalat"/>
          <w:color w:val="000000"/>
        </w:rPr>
        <w:t xml:space="preserve"> </w:t>
      </w:r>
      <w:r w:rsidR="006512FB" w:rsidRPr="000668EF">
        <w:rPr>
          <w:rFonts w:ascii="GHEA Grapalat" w:hAnsi="GHEA Grapalat"/>
          <w:color w:val="000000"/>
        </w:rPr>
        <w:t xml:space="preserve">N 1 </w:t>
      </w:r>
      <w:r w:rsidR="006512FB" w:rsidRPr="00F91248">
        <w:rPr>
          <w:rFonts w:ascii="GHEA Grapalat" w:hAnsi="GHEA Grapalat"/>
          <w:color w:val="000000"/>
        </w:rPr>
        <w:t>հավելված</w:t>
      </w:r>
      <w:r w:rsidR="006512FB">
        <w:rPr>
          <w:rFonts w:ascii="GHEA Grapalat" w:hAnsi="GHEA Grapalat"/>
          <w:color w:val="000000"/>
        </w:rPr>
        <w:t xml:space="preserve">ով հաստատված ծավալների շրջանակներում </w:t>
      </w:r>
      <w:r w:rsidRPr="00F91248">
        <w:rPr>
          <w:rFonts w:ascii="GHEA Grapalat" w:hAnsi="GHEA Grapalat"/>
          <w:color w:val="000000"/>
        </w:rPr>
        <w:t>մատուցված բժշկական օգնության և սպասարկման</w:t>
      </w:r>
      <w:r w:rsidR="00851660">
        <w:rPr>
          <w:rFonts w:ascii="GHEA Grapalat" w:hAnsi="GHEA Grapalat"/>
          <w:color w:val="000000"/>
        </w:rPr>
        <w:t xml:space="preserve"> </w:t>
      </w:r>
      <w:r w:rsidRPr="00F91248">
        <w:rPr>
          <w:rFonts w:ascii="GHEA Grapalat" w:hAnsi="GHEA Grapalat"/>
          <w:color w:val="000000"/>
        </w:rPr>
        <w:t>հատուցումն իրականացվում</w:t>
      </w:r>
      <w:r w:rsidR="007D0182">
        <w:rPr>
          <w:rFonts w:ascii="GHEA Grapalat" w:hAnsi="GHEA Grapalat"/>
          <w:color w:val="000000"/>
        </w:rPr>
        <w:t xml:space="preserve"> </w:t>
      </w:r>
      <w:r w:rsidRPr="00F91248">
        <w:rPr>
          <w:rFonts w:ascii="GHEA Grapalat" w:hAnsi="GHEA Grapalat"/>
          <w:color w:val="000000"/>
        </w:rPr>
        <w:t>է</w:t>
      </w:r>
      <w:r w:rsidRPr="000668EF">
        <w:rPr>
          <w:rFonts w:ascii="Calibri" w:hAnsi="Calibri" w:cs="Calibri"/>
          <w:color w:val="000000"/>
        </w:rPr>
        <w:t> </w:t>
      </w:r>
      <w:r w:rsidRPr="00F91248">
        <w:rPr>
          <w:rFonts w:ascii="GHEA Grapalat" w:hAnsi="GHEA Grapalat"/>
          <w:color w:val="000000"/>
        </w:rPr>
        <w:t>առողջապահության նախարարության կողմից</w:t>
      </w:r>
      <w:r w:rsidR="000668EF">
        <w:rPr>
          <w:rFonts w:ascii="GHEA Grapalat" w:hAnsi="GHEA Grapalat"/>
          <w:color w:val="000000"/>
        </w:rPr>
        <w:t xml:space="preserve">՝ կառավարության 2004 թվականի մարտի 4–ի </w:t>
      </w:r>
      <w:r w:rsidR="00E93C20" w:rsidRPr="000668EF">
        <w:rPr>
          <w:rFonts w:ascii="GHEA Grapalat" w:hAnsi="GHEA Grapalat"/>
          <w:color w:val="000000"/>
        </w:rPr>
        <w:t>N</w:t>
      </w:r>
      <w:r w:rsidR="007D0182">
        <w:rPr>
          <w:rFonts w:ascii="GHEA Grapalat" w:hAnsi="GHEA Grapalat"/>
          <w:color w:val="000000"/>
        </w:rPr>
        <w:t xml:space="preserve"> </w:t>
      </w:r>
      <w:r w:rsidR="000668EF">
        <w:rPr>
          <w:rFonts w:ascii="GHEA Grapalat" w:hAnsi="GHEA Grapalat"/>
          <w:color w:val="000000"/>
        </w:rPr>
        <w:t xml:space="preserve">318-Ն որոշմամբ սահմանված կարգով կնքված </w:t>
      </w:r>
      <w:r w:rsidR="00F67535">
        <w:rPr>
          <w:rFonts w:ascii="GHEA Grapalat" w:hAnsi="GHEA Grapalat"/>
          <w:color w:val="000000"/>
        </w:rPr>
        <w:t xml:space="preserve">հրապարակային </w:t>
      </w:r>
      <w:r w:rsidR="000668EF">
        <w:rPr>
          <w:rFonts w:ascii="GHEA Grapalat" w:hAnsi="GHEA Grapalat"/>
          <w:color w:val="000000"/>
        </w:rPr>
        <w:t>օֆերտայի պայմանագրերի հիման վրա՝ սույն որոշման 3–րդ կետի 1–ին ենթակետ</w:t>
      </w:r>
      <w:r w:rsidR="006512FB">
        <w:rPr>
          <w:rFonts w:ascii="GHEA Grapalat" w:hAnsi="GHEA Grapalat"/>
          <w:color w:val="000000"/>
        </w:rPr>
        <w:t xml:space="preserve">ով սահմանված կարգով </w:t>
      </w:r>
      <w:r w:rsidR="000668EF">
        <w:rPr>
          <w:rFonts w:ascii="GHEA Grapalat" w:hAnsi="GHEA Grapalat"/>
          <w:color w:val="000000"/>
        </w:rPr>
        <w:t>հաստատված</w:t>
      </w:r>
      <w:r w:rsidR="009254C0">
        <w:rPr>
          <w:rFonts w:ascii="GHEA Grapalat" w:hAnsi="GHEA Grapalat"/>
          <w:color w:val="000000"/>
        </w:rPr>
        <w:t xml:space="preserve"> </w:t>
      </w:r>
      <w:r w:rsidR="000668EF" w:rsidRPr="000668EF">
        <w:rPr>
          <w:rFonts w:ascii="GHEA Grapalat" w:hAnsi="GHEA Grapalat" w:cs="GHEA Grapalat"/>
          <w:color w:val="000000"/>
        </w:rPr>
        <w:t>բժշկական</w:t>
      </w:r>
      <w:r w:rsidR="000668EF" w:rsidRPr="000668EF">
        <w:rPr>
          <w:rFonts w:ascii="GHEA Grapalat" w:hAnsi="GHEA Grapalat"/>
          <w:color w:val="000000"/>
        </w:rPr>
        <w:t xml:space="preserve"> </w:t>
      </w:r>
      <w:r w:rsidR="000668EF" w:rsidRPr="000668EF">
        <w:rPr>
          <w:rFonts w:ascii="GHEA Grapalat" w:hAnsi="GHEA Grapalat" w:cs="GHEA Grapalat"/>
          <w:color w:val="000000"/>
        </w:rPr>
        <w:t>օգնության</w:t>
      </w:r>
      <w:r w:rsidR="000668EF" w:rsidRPr="000668EF">
        <w:rPr>
          <w:rFonts w:ascii="GHEA Grapalat" w:hAnsi="GHEA Grapalat"/>
          <w:color w:val="000000"/>
        </w:rPr>
        <w:t xml:space="preserve"> </w:t>
      </w:r>
      <w:r w:rsidR="000668EF" w:rsidRPr="000668EF">
        <w:rPr>
          <w:rFonts w:ascii="GHEA Grapalat" w:hAnsi="GHEA Grapalat" w:cs="GHEA Grapalat"/>
          <w:color w:val="000000"/>
        </w:rPr>
        <w:t>ու</w:t>
      </w:r>
      <w:r w:rsidR="000668EF" w:rsidRPr="000668EF">
        <w:rPr>
          <w:rFonts w:ascii="GHEA Grapalat" w:hAnsi="GHEA Grapalat"/>
          <w:color w:val="000000"/>
        </w:rPr>
        <w:t xml:space="preserve"> </w:t>
      </w:r>
      <w:r w:rsidR="000668EF" w:rsidRPr="000668EF">
        <w:rPr>
          <w:rFonts w:ascii="GHEA Grapalat" w:hAnsi="GHEA Grapalat" w:cs="GHEA Grapalat"/>
          <w:color w:val="000000"/>
        </w:rPr>
        <w:t>սպասարկման</w:t>
      </w:r>
      <w:r w:rsidR="000668EF" w:rsidRPr="000668EF">
        <w:rPr>
          <w:rFonts w:ascii="GHEA Grapalat" w:hAnsi="GHEA Grapalat"/>
          <w:color w:val="000000"/>
        </w:rPr>
        <w:t xml:space="preserve"> </w:t>
      </w:r>
      <w:r w:rsidR="000668EF" w:rsidRPr="000668EF">
        <w:rPr>
          <w:rFonts w:ascii="GHEA Grapalat" w:hAnsi="GHEA Grapalat" w:cs="GHEA Grapalat"/>
          <w:color w:val="000000"/>
        </w:rPr>
        <w:t>ծառայությունների</w:t>
      </w:r>
      <w:r w:rsidR="000668EF" w:rsidRPr="000668EF">
        <w:rPr>
          <w:rFonts w:ascii="GHEA Grapalat" w:hAnsi="GHEA Grapalat"/>
          <w:color w:val="000000"/>
        </w:rPr>
        <w:t xml:space="preserve"> </w:t>
      </w:r>
      <w:r w:rsidR="000668EF" w:rsidRPr="000668EF">
        <w:rPr>
          <w:rFonts w:ascii="GHEA Grapalat" w:hAnsi="GHEA Grapalat" w:cs="GHEA Grapalat"/>
          <w:color w:val="000000"/>
        </w:rPr>
        <w:t>գներ</w:t>
      </w:r>
      <w:r w:rsidR="000668EF" w:rsidRPr="000668EF">
        <w:rPr>
          <w:rFonts w:ascii="GHEA Grapalat" w:hAnsi="GHEA Grapalat"/>
          <w:color w:val="000000"/>
        </w:rPr>
        <w:t>ով</w:t>
      </w:r>
      <w:r>
        <w:rPr>
          <w:rFonts w:ascii="GHEA Grapalat" w:hAnsi="GHEA Grapalat"/>
          <w:color w:val="000000"/>
        </w:rPr>
        <w:t>»։</w:t>
      </w:r>
    </w:p>
    <w:p w14:paraId="4E91E202" w14:textId="17FE0C42" w:rsidR="00851660" w:rsidRPr="00F91248" w:rsidRDefault="00851660" w:rsidP="00F91248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</w:rPr>
        <w:t xml:space="preserve">2. Սույն որոշման </w:t>
      </w:r>
      <w:r w:rsidR="007D0182">
        <w:rPr>
          <w:rFonts w:ascii="GHEA Grapalat" w:hAnsi="GHEA Grapalat"/>
          <w:color w:val="000000"/>
        </w:rPr>
        <w:t>գործողությունը</w:t>
      </w:r>
      <w:r>
        <w:rPr>
          <w:rFonts w:ascii="GHEA Grapalat" w:hAnsi="GHEA Grapalat"/>
          <w:color w:val="000000"/>
        </w:rPr>
        <w:t xml:space="preserve"> տարածվում </w:t>
      </w:r>
      <w:r w:rsidR="007D0182">
        <w:rPr>
          <w:rFonts w:ascii="GHEA Grapalat" w:hAnsi="GHEA Grapalat"/>
          <w:color w:val="000000"/>
        </w:rPr>
        <w:t>է</w:t>
      </w:r>
      <w:r>
        <w:rPr>
          <w:rFonts w:ascii="GHEA Grapalat" w:hAnsi="GHEA Grapalat"/>
          <w:color w:val="000000"/>
        </w:rPr>
        <w:t xml:space="preserve"> 2025 թվականի հունվարի 1-ից ծագած հարաբերությունների վրա։</w:t>
      </w:r>
    </w:p>
    <w:p w14:paraId="50CE60CB" w14:textId="77777777" w:rsidR="00F91248" w:rsidRPr="00F91248" w:rsidRDefault="00F91248" w:rsidP="00F91248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</w:rPr>
      </w:pPr>
    </w:p>
    <w:p w14:paraId="7B9C96EA" w14:textId="77777777" w:rsidR="004F15CF" w:rsidRPr="00F91248" w:rsidRDefault="004F15CF" w:rsidP="00F91248">
      <w:pPr>
        <w:spacing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hy-AM"/>
        </w:rPr>
      </w:pPr>
    </w:p>
    <w:sectPr w:rsidR="004F15CF" w:rsidRPr="00F91248" w:rsidSect="009254C0">
      <w:pgSz w:w="11906" w:h="16838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10B"/>
    <w:rsid w:val="00012D6A"/>
    <w:rsid w:val="000668EF"/>
    <w:rsid w:val="004F15CF"/>
    <w:rsid w:val="0056310B"/>
    <w:rsid w:val="006512FB"/>
    <w:rsid w:val="0067680D"/>
    <w:rsid w:val="007D0182"/>
    <w:rsid w:val="00851660"/>
    <w:rsid w:val="009254C0"/>
    <w:rsid w:val="00B46955"/>
    <w:rsid w:val="00BC5919"/>
    <w:rsid w:val="00C21685"/>
    <w:rsid w:val="00E93C20"/>
    <w:rsid w:val="00ED115A"/>
    <w:rsid w:val="00F67535"/>
    <w:rsid w:val="00F91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2ACEC7C"/>
  <w15:chartTrackingRefBased/>
  <w15:docId w15:val="{3BE4245E-3A70-4A35-8F03-2ADFF35E9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912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y-AM"/>
    </w:rPr>
  </w:style>
  <w:style w:type="character" w:styleId="Strong">
    <w:name w:val="Strong"/>
    <w:basedOn w:val="DefaultParagraphFont"/>
    <w:uiPriority w:val="22"/>
    <w:qFormat/>
    <w:rsid w:val="00F91248"/>
    <w:rPr>
      <w:b/>
      <w:bCs/>
    </w:rPr>
  </w:style>
  <w:style w:type="character" w:styleId="Emphasis">
    <w:name w:val="Emphasis"/>
    <w:basedOn w:val="DefaultParagraphFont"/>
    <w:uiPriority w:val="20"/>
    <w:qFormat/>
    <w:rsid w:val="00F9124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02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MOH</cp:lastModifiedBy>
  <cp:revision>2</cp:revision>
  <dcterms:created xsi:type="dcterms:W3CDTF">2025-03-12T13:31:00Z</dcterms:created>
  <dcterms:modified xsi:type="dcterms:W3CDTF">2025-03-12T13:31:00Z</dcterms:modified>
</cp:coreProperties>
</file>