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58" w:rsidRPr="001D6457" w:rsidRDefault="00E54858" w:rsidP="00E54858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bookmarkStart w:id="0" w:name="_GoBack"/>
      <w:r w:rsidRPr="001D645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ՆԱԽԱԳԻԾ</w:t>
      </w:r>
    </w:p>
    <w:p w:rsidR="00E54858" w:rsidRPr="004969A5" w:rsidRDefault="00E54858" w:rsidP="00E54858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969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 ԿԱՌԱՎԱՐՈՒԹՅՈՒՆ</w:t>
      </w:r>
    </w:p>
    <w:p w:rsidR="00E54858" w:rsidRPr="004969A5" w:rsidRDefault="00E54858" w:rsidP="00E54858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54858" w:rsidRPr="004969A5" w:rsidRDefault="00E54858" w:rsidP="00E54858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969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 Ր Ո Շ</w:t>
      </w:r>
      <w:r w:rsidRPr="004969A5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4969A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ՈՒ</w:t>
      </w:r>
      <w:r w:rsidRPr="004969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4969A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Մ</w:t>
      </w:r>
    </w:p>
    <w:p w:rsidR="00E54858" w:rsidRPr="004969A5" w:rsidRDefault="00E54858" w:rsidP="00E54858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969A5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E54858" w:rsidRPr="004969A5" w:rsidRDefault="00E54858" w:rsidP="00E54858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__________ </w:t>
      </w:r>
      <w:r w:rsidRPr="004969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թվականի N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A012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_______</w:t>
      </w:r>
      <w:r w:rsidR="00BA0128" w:rsidRPr="004969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</w:t>
      </w:r>
      <w:r w:rsidRPr="004969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-Ն</w:t>
      </w:r>
    </w:p>
    <w:p w:rsidR="00E54858" w:rsidRPr="004969A5" w:rsidRDefault="00E54858" w:rsidP="00E54858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969A5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E54858" w:rsidRPr="001D6457" w:rsidRDefault="00E54858" w:rsidP="00E54858">
      <w:pPr>
        <w:spacing w:after="0" w:line="360" w:lineRule="auto"/>
        <w:ind w:firstLine="375"/>
        <w:jc w:val="center"/>
        <w:rPr>
          <w:rFonts w:ascii="GHEA Grapalat" w:eastAsia="Times New Roman" w:hAnsi="GHEA Grapalat" w:cs="Calibri"/>
          <w:b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Calibri"/>
          <w:b/>
          <w:color w:val="000000"/>
          <w:sz w:val="24"/>
          <w:szCs w:val="24"/>
          <w:lang w:val="hy-AM" w:eastAsia="ru-RU"/>
        </w:rPr>
        <w:t>ՄՇԱԿՈՒԹԱՅԻՆ ԱՐԺԵՔՆԵՐԻ ՓՈՐՁԱՔՆՆՈՒԹՅՈՒՆ ԻՐԱԿԱՆԱՑՆՈՂ ԿԱԶՄԱԿԵՐՊՈՒԹՅՈՒՆՆԵՐԻ ՀԱՎԱՏԱՐՄԱԳՐՄԱՆ ԿԱՐԳՆ ՈՒ ՉԱՓՈՐՈՇԻՉՆԵՐԸ ՀԱՍՏԱՏԵԼՈՒ ՄԱՍԻՆ</w:t>
      </w:r>
    </w:p>
    <w:p w:rsidR="00BA0128" w:rsidRPr="001D6457" w:rsidRDefault="00BA0128" w:rsidP="00E54858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:rsidR="00E54858" w:rsidRPr="001D6457" w:rsidRDefault="001E2202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«Մշակութային արժեքների արտահանման և ներմու</w:t>
      </w:r>
      <w:r w:rsidR="004E6A9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</w:t>
      </w:r>
      <w:r w:rsidR="004E6A9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մասին» օրենքի 7-րդ հոդված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1-ին մասի 6.2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կետին համապատասխան` Հայաստանի Հանրապետության կառավարությունը</w:t>
      </w:r>
      <w:r w:rsidR="00E54858" w:rsidRPr="001D645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E54858" w:rsidRPr="001D645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:rsidR="00E54858" w:rsidRPr="001D6457" w:rsidRDefault="00E54858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Հաստատել </w:t>
      </w:r>
      <w:r w:rsidR="001E2202" w:rsidRPr="001D6457">
        <w:rPr>
          <w:rFonts w:ascii="GHEA Grapalat" w:hAnsi="GHEA Grapalat"/>
          <w:sz w:val="24"/>
          <w:szCs w:val="24"/>
          <w:lang w:val="hy-AM"/>
        </w:rPr>
        <w:t>մշակութային արժեքների փորձաքննություն իրականացնող կազմակերպությունների հավատարմագրման կարգն ու չափորոշիչները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համաձայն հավելվածի:</w:t>
      </w:r>
    </w:p>
    <w:p w:rsidR="00E54858" w:rsidRPr="001D6457" w:rsidRDefault="00E54858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2. Սույն որոշումն ուժի մեջ է մտնում պաշտոնական հրապարակման օրվան հաջորդող տասներորդ օրը:</w:t>
      </w:r>
    </w:p>
    <w:p w:rsidR="00BA0128" w:rsidRDefault="00E54858" w:rsidP="00E54858">
      <w:pPr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</w:pPr>
      <w:r w:rsidRPr="001D645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4969A5" w:rsidRDefault="004969A5" w:rsidP="00E54858">
      <w:pPr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</w:pPr>
    </w:p>
    <w:p w:rsidR="004969A5" w:rsidRPr="001D6457" w:rsidRDefault="004969A5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:rsidR="00E54858" w:rsidRPr="001D6457" w:rsidRDefault="00BA0128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ՀԱՅԱՍՏԱՆԻ ՀԱՆՐԱՊԵՏՈՒԹՅԱՆ</w:t>
      </w:r>
    </w:p>
    <w:p w:rsidR="00BA0128" w:rsidRPr="001D6457" w:rsidRDefault="00BA0128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ՎԱՐՉԱՊԵՏ                                                       Ն.ՓԱՇԻՆՅԱՆ</w:t>
      </w:r>
    </w:p>
    <w:p w:rsidR="00463B67" w:rsidRPr="001D6457" w:rsidRDefault="00463B67" w:rsidP="00E54858">
      <w:pPr>
        <w:spacing w:after="0"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:rsidR="00463B67" w:rsidRPr="001D6457" w:rsidRDefault="00463B67" w:rsidP="00E54858">
      <w:pPr>
        <w:spacing w:after="0"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:rsidR="00463B67" w:rsidRPr="001D6457" w:rsidRDefault="00463B67" w:rsidP="00E54858">
      <w:pPr>
        <w:spacing w:after="0"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:rsidR="00463B67" w:rsidRPr="001D6457" w:rsidRDefault="00463B67" w:rsidP="00E54858">
      <w:pPr>
        <w:spacing w:after="0"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:rsidR="00E54858" w:rsidRPr="001D6457" w:rsidRDefault="00E54858" w:rsidP="00E54858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B3544E" w:rsidRPr="001D6457" w:rsidRDefault="00B3544E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:rsidR="00B3544E" w:rsidRPr="001D6457" w:rsidRDefault="00B3544E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:rsidR="00E54858" w:rsidRPr="001D6457" w:rsidRDefault="00E54858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lastRenderedPageBreak/>
        <w:t> </w:t>
      </w:r>
    </w:p>
    <w:p w:rsidR="00745EBB" w:rsidRPr="001D6457" w:rsidRDefault="00745EBB" w:rsidP="00745EBB">
      <w:pPr>
        <w:spacing w:line="360" w:lineRule="auto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Հավելված </w:t>
      </w:r>
    </w:p>
    <w:p w:rsidR="00745EBB" w:rsidRPr="001D6457" w:rsidRDefault="00745EBB" w:rsidP="00745EBB">
      <w:pPr>
        <w:spacing w:line="360" w:lineRule="auto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Հայաստանի Հանրապետության կառավարության</w:t>
      </w:r>
    </w:p>
    <w:p w:rsidR="00745EBB" w:rsidRPr="001D6457" w:rsidRDefault="00745EBB" w:rsidP="00745EBB">
      <w:pPr>
        <w:spacing w:line="360" w:lineRule="auto"/>
        <w:jc w:val="right"/>
        <w:rPr>
          <w:rFonts w:ascii="GHEA Grapalat" w:eastAsia="Times New Roman" w:hAnsi="GHEA Grapalat" w:cs="Times New Roman"/>
          <w:vanish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________ թվականի</w:t>
      </w:r>
      <w:r w:rsidRPr="001D645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br/>
        <w:t>____________N</w:t>
      </w:r>
      <w:r w:rsidRPr="001D6457">
        <w:rPr>
          <w:rFonts w:ascii="Calibri" w:eastAsia="Times New Roman" w:hAnsi="Calibri" w:cs="Calibri"/>
          <w:bCs/>
          <w:sz w:val="24"/>
          <w:szCs w:val="24"/>
          <w:lang w:val="hy-AM" w:eastAsia="ru-RU"/>
        </w:rPr>
        <w:t> </w:t>
      </w:r>
      <w:r w:rsidRPr="001D645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______-</w:t>
      </w:r>
      <w:r w:rsidRPr="001D6457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</w:t>
      </w:r>
      <w:r w:rsidRPr="001D645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1D6457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որոշման</w:t>
      </w:r>
    </w:p>
    <w:p w:rsidR="00745EBB" w:rsidRPr="001D6457" w:rsidRDefault="00745EBB" w:rsidP="004A11BC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E54858" w:rsidRPr="001D6457" w:rsidRDefault="00E54858" w:rsidP="004A11BC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</w:t>
      </w:r>
      <w:r w:rsidRPr="001D6457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ԱՐԳ</w:t>
      </w:r>
      <w:r w:rsidR="004E6A99" w:rsidRPr="001D645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1D6457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ՈՒ</w:t>
      </w:r>
      <w:r w:rsidR="004E6A99" w:rsidRPr="001D645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1D6457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ՉԱՓՈՐՈՇԻՉՆԵՐ</w:t>
      </w:r>
    </w:p>
    <w:p w:rsidR="00E54858" w:rsidRPr="001D6457" w:rsidRDefault="004A11BC" w:rsidP="004A11BC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Calibri"/>
          <w:b/>
          <w:color w:val="000000"/>
          <w:sz w:val="24"/>
          <w:szCs w:val="24"/>
          <w:lang w:val="hy-AM" w:eastAsia="ru-RU"/>
        </w:rPr>
        <w:t>ՄՇԱԿՈՒԹԱՅԻՆ ԱՐԺԵՔՆԵՐԻ ՓՈՐՁԱՔՆՆՈՒԹՅՈՒՆ ԻՐԱԿԱՆԱՑՆՈՂ ԿԱԶՄԱԿԵՐՊՈՒԹՅՈՒՆՆԵՐԻ ՀԱՎԱՏԱՐՄԱԳՐՄԱՆ</w:t>
      </w:r>
    </w:p>
    <w:p w:rsidR="00E54858" w:rsidRPr="001D6457" w:rsidRDefault="00E54858" w:rsidP="00E54858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E54858" w:rsidRPr="001D6457" w:rsidRDefault="00E54858" w:rsidP="004E6A99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1. ԸՆԴՀԱՆՈՒՐ ԴՐՈՒՅԹՆԵՐ</w:t>
      </w:r>
    </w:p>
    <w:p w:rsidR="00E54858" w:rsidRPr="001D6457" w:rsidRDefault="00E54858" w:rsidP="00E54858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1D6457" w:rsidRDefault="00E54858" w:rsidP="00351426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կարգով կարգավորվում են </w:t>
      </w:r>
      <w:r w:rsidR="001A6F47" w:rsidRPr="001D6457">
        <w:rPr>
          <w:rFonts w:ascii="GHEA Grapalat" w:hAnsi="GHEA Grapalat"/>
          <w:sz w:val="24"/>
          <w:szCs w:val="24"/>
          <w:lang w:val="hy-AM"/>
        </w:rPr>
        <w:t>մշակութային արժեքների փորձաքննություն իրականացնող կազմակերպությունների</w:t>
      </w:r>
      <w:r w:rsidR="00BA0128" w:rsidRPr="001D6457">
        <w:rPr>
          <w:rFonts w:ascii="GHEA Grapalat" w:hAnsi="GHEA Grapalat"/>
          <w:sz w:val="24"/>
          <w:szCs w:val="24"/>
          <w:lang w:val="hy-AM"/>
        </w:rPr>
        <w:t xml:space="preserve"> (այսուհետ՝ Կազմակերպություն) </w:t>
      </w:r>
      <w:r w:rsidR="001A6F47" w:rsidRPr="001D64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հավատարմագրման ընթացակարգի հետ կապված հարաբերությունները:</w:t>
      </w:r>
    </w:p>
    <w:p w:rsidR="001D6457" w:rsidRDefault="00BA0128" w:rsidP="009869F6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hAnsi="GHEA Grapalat"/>
          <w:sz w:val="24"/>
          <w:szCs w:val="24"/>
          <w:lang w:val="hy-AM"/>
        </w:rPr>
        <w:t>Կազմակերպության</w:t>
      </w:r>
      <w:r w:rsidR="004E6A99" w:rsidRPr="001D6457">
        <w:rPr>
          <w:rFonts w:ascii="GHEA Grapalat" w:hAnsi="GHEA Grapalat"/>
          <w:sz w:val="24"/>
          <w:szCs w:val="24"/>
          <w:lang w:val="hy-AM"/>
        </w:rPr>
        <w:t xml:space="preserve"> 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հավատարմագրումն իրականացնում է Հայաստանի Հանրապետության կրթության, գիտության, մշակույթի և սպո</w:t>
      </w:r>
      <w:r w:rsidR="0073412D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րտի նախարարությունը (այսուհետ` Ն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ախա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րարություն)`  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կարգի պահանջներին համապատասխան:</w:t>
      </w:r>
    </w:p>
    <w:p w:rsidR="001D6457" w:rsidRDefault="00BA0128" w:rsidP="0060060F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hAnsi="GHEA Grapalat"/>
          <w:sz w:val="24"/>
          <w:szCs w:val="24"/>
          <w:lang w:val="hy-AM"/>
        </w:rPr>
        <w:t xml:space="preserve">Կազմակերպության </w:t>
      </w:r>
      <w:r w:rsidR="00BC089C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հավատարմագրումը 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հավա</w:t>
      </w:r>
      <w:r w:rsidR="00922A7E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ստվում է վկայականով (այսուհետ` Վ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կայական) և </w:t>
      </w:r>
      <w:r w:rsidR="00577101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հավատարմագրման գրանցամատյանում 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գրանցումով:</w:t>
      </w:r>
    </w:p>
    <w:p w:rsidR="001D6457" w:rsidRDefault="00BA0128" w:rsidP="00F8330E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Կազմակերպության հ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ավատարմագրման գործընթացն ապահովելու նպատակով Հայաստանի Հանրապետության կրթության, գիտության, մշակույթի և սպորտի նախարարի </w:t>
      </w:r>
      <w:r w:rsidR="0073412D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(այսուհետ` Ն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ախարար) հրամանով ստեղծվում է </w:t>
      </w:r>
      <w:r w:rsidR="0073412D" w:rsidRPr="001D6457">
        <w:rPr>
          <w:rFonts w:ascii="GHEA Grapalat" w:hAnsi="GHEA Grapalat"/>
          <w:sz w:val="24"/>
          <w:szCs w:val="24"/>
          <w:lang w:val="hy-AM"/>
        </w:rPr>
        <w:t xml:space="preserve">մշակութային արժեքների փորձաքննություն իրականացնող կազմակերպությունների 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հավատարմագրման մասնա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գիտական հանձնաժողով (այսուհետ` Հ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անձնաժողով) և հաստատվում դրա աշխատակարգն ու անհատական կազմը:</w:t>
      </w:r>
    </w:p>
    <w:p w:rsidR="001D6457" w:rsidRDefault="00E54858" w:rsidP="00C83D2E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Հանձնաժողովն իրավասու է քննարկել սույն կարգի համաձայն իրեն ներկայացված փաստաթղթերը և տ</w:t>
      </w:r>
      <w:r w:rsidR="0073412D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րամադրել եզրակացություն </w:t>
      </w:r>
      <w:r w:rsidR="00A87A2C" w:rsidRPr="001D6457">
        <w:rPr>
          <w:rFonts w:ascii="GHEA Grapalat" w:hAnsi="GHEA Grapalat"/>
          <w:sz w:val="24"/>
          <w:szCs w:val="24"/>
          <w:lang w:val="hy-AM"/>
        </w:rPr>
        <w:t>Կ</w:t>
      </w:r>
      <w:r w:rsidR="00BA0128" w:rsidRPr="001D6457">
        <w:rPr>
          <w:rFonts w:ascii="GHEA Grapalat" w:hAnsi="GHEA Grapalat"/>
          <w:sz w:val="24"/>
          <w:szCs w:val="24"/>
          <w:lang w:val="hy-AM"/>
        </w:rPr>
        <w:t>ազմակերպությ</w:t>
      </w:r>
      <w:r w:rsidR="00A87A2C" w:rsidRPr="001D6457">
        <w:rPr>
          <w:rFonts w:ascii="GHEA Grapalat" w:hAnsi="GHEA Grapalat"/>
          <w:sz w:val="24"/>
          <w:szCs w:val="24"/>
          <w:lang w:val="hy-AM"/>
        </w:rPr>
        <w:t>ան</w:t>
      </w:r>
      <w:r w:rsidR="00922A7E" w:rsidRPr="001D6457">
        <w:rPr>
          <w:rFonts w:ascii="GHEA Grapalat" w:hAnsi="GHEA Grapalat"/>
          <w:sz w:val="24"/>
          <w:szCs w:val="24"/>
          <w:lang w:val="hy-AM"/>
        </w:rPr>
        <w:t>ը</w:t>
      </w:r>
      <w:r w:rsidR="00922A7E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22A7E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Վ</w:t>
      </w:r>
      <w:r w:rsidR="00BC089C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</w:t>
      </w:r>
      <w:r w:rsidR="00653A0E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="00A87A2C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յական</w:t>
      </w:r>
      <w:r w:rsidR="00BC089C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D56F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տալու,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մերժելու </w:t>
      </w:r>
      <w:r w:rsidR="008D56F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</w:t>
      </w:r>
      <w:r w:rsidR="00FD30E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Վկայականի գործողությունը </w:t>
      </w:r>
      <w:r w:rsidR="008D56F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դադարեցնելու 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վերաբերյալ:</w:t>
      </w:r>
    </w:p>
    <w:p w:rsidR="00E54858" w:rsidRPr="001D6457" w:rsidRDefault="0073412D" w:rsidP="00C83D2E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ախարարությունն իր պաշտոնական կայքում տեղադրում և յուրաքանչյուր տարի թարմացնում է հավատարմագրված </w:t>
      </w:r>
      <w:r w:rsidRPr="001D6457">
        <w:rPr>
          <w:rFonts w:ascii="GHEA Grapalat" w:hAnsi="GHEA Grapalat"/>
          <w:sz w:val="24"/>
          <w:szCs w:val="24"/>
          <w:lang w:val="hy-AM"/>
        </w:rPr>
        <w:t xml:space="preserve"> </w:t>
      </w:r>
      <w:r w:rsidR="00577101" w:rsidRPr="001D6457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Pr="001D6457">
        <w:rPr>
          <w:rFonts w:ascii="GHEA Grapalat" w:hAnsi="GHEA Grapalat"/>
          <w:sz w:val="24"/>
          <w:szCs w:val="24"/>
          <w:lang w:val="hy-AM"/>
        </w:rPr>
        <w:t xml:space="preserve"> 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վերաբերյալ տեղեկատվությունը, որը պետք է ներառի`</w:t>
      </w:r>
    </w:p>
    <w:p w:rsidR="00E54858" w:rsidRPr="001D6457" w:rsidRDefault="0073412D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</w:t>
      </w:r>
      <w:r w:rsidR="00AE18F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87A2C" w:rsidRPr="001D6457">
        <w:rPr>
          <w:rFonts w:ascii="GHEA Grapalat" w:hAnsi="GHEA Grapalat"/>
          <w:sz w:val="24"/>
          <w:szCs w:val="24"/>
          <w:lang w:val="hy-AM"/>
        </w:rPr>
        <w:t>Կազմակերպությա</w:t>
      </w:r>
      <w:r w:rsidRPr="001D6457">
        <w:rPr>
          <w:rFonts w:ascii="GHEA Grapalat" w:hAnsi="GHEA Grapalat"/>
          <w:sz w:val="24"/>
          <w:szCs w:val="24"/>
          <w:lang w:val="hy-AM"/>
        </w:rPr>
        <w:t>ն</w:t>
      </w:r>
      <w:r w:rsidR="00AE18F9" w:rsidRPr="001D6457">
        <w:rPr>
          <w:rFonts w:ascii="GHEA Grapalat" w:hAnsi="GHEA Grapalat"/>
          <w:sz w:val="24"/>
          <w:szCs w:val="24"/>
          <w:lang w:val="hy-AM"/>
        </w:rPr>
        <w:t xml:space="preserve"> </w:t>
      </w:r>
      <w:r w:rsidR="0006132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անվանումը,</w:t>
      </w:r>
    </w:p>
    <w:p w:rsidR="00E54858" w:rsidRPr="001D6457" w:rsidRDefault="00E54858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</w:t>
      </w:r>
      <w:r w:rsidR="00A87A2C" w:rsidRPr="001D6457">
        <w:rPr>
          <w:rFonts w:ascii="GHEA Grapalat" w:hAnsi="GHEA Grapalat"/>
          <w:sz w:val="24"/>
          <w:szCs w:val="24"/>
          <w:lang w:val="hy-AM"/>
        </w:rPr>
        <w:t>Կազմակերպության</w:t>
      </w:r>
      <w:r w:rsidR="00AE18F9" w:rsidRPr="001D64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գտնվելու </w:t>
      </w:r>
      <w:r w:rsidR="0006132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վայրը,</w:t>
      </w:r>
    </w:p>
    <w:p w:rsidR="00E54858" w:rsidRPr="001D6457" w:rsidRDefault="00A87A2C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Վ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կայականի համարը, տրամա</w:t>
      </w:r>
      <w:r w:rsidR="0006132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դրման տարեթիվը, ամիսը, ամսաթիվը,</w:t>
      </w:r>
    </w:p>
    <w:p w:rsidR="00090BC5" w:rsidRDefault="00E54858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4) </w:t>
      </w:r>
      <w:r w:rsidR="00A87A2C" w:rsidRPr="001D6457">
        <w:rPr>
          <w:rFonts w:ascii="GHEA Grapalat" w:hAnsi="GHEA Grapalat"/>
          <w:sz w:val="24"/>
          <w:szCs w:val="24"/>
          <w:lang w:val="hy-AM"/>
        </w:rPr>
        <w:t>Կազմակերպությա</w:t>
      </w:r>
      <w:r w:rsidR="00AE18F9" w:rsidRPr="001D6457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հեռախոսահամարը և էլեկտրոնային փոստը</w:t>
      </w:r>
      <w:r w:rsidR="00F069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E54858" w:rsidRPr="001D6457" w:rsidRDefault="00090BC5" w:rsidP="00F06988">
      <w:pPr>
        <w:tabs>
          <w:tab w:val="left" w:pos="54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5 </w:t>
      </w:r>
      <w:r w:rsidRPr="001D6457">
        <w:rPr>
          <w:rFonts w:ascii="GHEA Grapalat" w:hAnsi="GHEA Grapalat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sz w:val="24"/>
          <w:szCs w:val="24"/>
          <w:lang w:val="hy-AM"/>
        </w:rPr>
        <w:t xml:space="preserve"> կողմից իրականացվող մշակութային արժեքների փորձաքննության ոլորտներ</w:t>
      </w:r>
      <w:r w:rsidR="007C4FA4">
        <w:rPr>
          <w:rFonts w:ascii="GHEA Grapalat" w:hAnsi="GHEA Grapalat"/>
          <w:sz w:val="24"/>
          <w:szCs w:val="24"/>
          <w:lang w:val="hy-AM"/>
        </w:rPr>
        <w:t>ը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E54858" w:rsidRPr="001D6457" w:rsidRDefault="00E54858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E54858" w:rsidRPr="001D6457" w:rsidRDefault="00972884" w:rsidP="001A6F47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2. </w:t>
      </w:r>
      <w:r w:rsidR="00F46AA1" w:rsidRPr="001D6457">
        <w:rPr>
          <w:rFonts w:ascii="GHEA Grapalat" w:hAnsi="GHEA Grapalat"/>
          <w:sz w:val="24"/>
          <w:szCs w:val="24"/>
          <w:lang w:val="hy-AM"/>
        </w:rPr>
        <w:t>ՀԱՎԱՏԱՐՄԱԳՐՄԱՆ</w:t>
      </w:r>
      <w:r w:rsidR="00A87A2C" w:rsidRPr="001D64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46AA1" w:rsidRPr="001D6457">
        <w:rPr>
          <w:rFonts w:ascii="GHEA Grapalat" w:hAnsi="GHEA Grapalat"/>
          <w:sz w:val="24"/>
          <w:szCs w:val="24"/>
          <w:lang w:val="hy-AM"/>
        </w:rPr>
        <w:t>ՉԱՓՈՐՈՇԻՉՆԵՐԸ</w:t>
      </w:r>
    </w:p>
    <w:p w:rsidR="00525D0D" w:rsidRPr="001D6457" w:rsidRDefault="00A87A2C" w:rsidP="001D6457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</w:t>
      </w:r>
      <w:r w:rsidR="0094404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ազմակերպությունը</w:t>
      </w:r>
      <w:r w:rsidR="004641EB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պարտավոր է.</w:t>
      </w:r>
    </w:p>
    <w:p w:rsidR="00A87A2C" w:rsidRPr="001D6457" w:rsidRDefault="0018547D" w:rsidP="00A87A2C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="00A87A2C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ապահովել մշակութային արժեքների փորձաքննության իրականցումը</w:t>
      </w:r>
      <w:r w:rsidR="00A87A2C" w:rsidRPr="001D6457">
        <w:rPr>
          <w:rFonts w:ascii="GHEA Grapalat" w:hAnsi="GHEA Grapalat"/>
          <w:sz w:val="24"/>
          <w:szCs w:val="24"/>
          <w:lang w:val="hy-AM"/>
        </w:rPr>
        <w:t xml:space="preserve"> միայն</w:t>
      </w:r>
      <w:r w:rsidR="00A87A2C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Նախարարության կողմից հավատարմագրված </w:t>
      </w:r>
      <w:r w:rsidR="00A87A2C" w:rsidRPr="001D6457">
        <w:rPr>
          <w:rFonts w:ascii="GHEA Grapalat" w:hAnsi="GHEA Grapalat"/>
          <w:sz w:val="24"/>
          <w:szCs w:val="24"/>
          <w:lang w:val="hy-AM"/>
        </w:rPr>
        <w:t xml:space="preserve">մշակութային արժեքների փորձաքննություն անկացնող </w:t>
      </w:r>
      <w:r w:rsidR="00A87A2C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մասնագետների կողմից, </w:t>
      </w:r>
      <w:r w:rsidR="00A87A2C" w:rsidRPr="001D645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D6457" w:rsidRDefault="0018547D" w:rsidP="001D645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A87A2C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A87A2C" w:rsidRPr="001D6457">
        <w:rPr>
          <w:rFonts w:ascii="GHEA Grapalat" w:hAnsi="GHEA Grapalat"/>
          <w:sz w:val="24"/>
          <w:szCs w:val="24"/>
          <w:lang w:val="hy-AM"/>
        </w:rPr>
        <w:t>իրականացնել և հաստատել մշակութային արժեքների փորձաքն</w:t>
      </w:r>
      <w:r w:rsidR="00C52EB5">
        <w:rPr>
          <w:rFonts w:ascii="GHEA Grapalat" w:hAnsi="GHEA Grapalat"/>
          <w:sz w:val="24"/>
          <w:szCs w:val="24"/>
          <w:lang w:val="hy-AM"/>
        </w:rPr>
        <w:t>ն</w:t>
      </w:r>
      <w:r w:rsidR="00A87A2C" w:rsidRPr="001D6457">
        <w:rPr>
          <w:rFonts w:ascii="GHEA Grapalat" w:hAnsi="GHEA Grapalat"/>
          <w:sz w:val="24"/>
          <w:szCs w:val="24"/>
          <w:lang w:val="hy-AM"/>
        </w:rPr>
        <w:t>ությունը Հայաստանի Հանրապետության կառավարության 2005 թվականի մայիսի 12-ի «Մշակութային արժեքների արվեստաբանական և մշակութաբանական փորձաքննության անցկացման կարգը և չափորոշիչները հաստատելու մասին» N 630-Ն որոշման պահանջների համապատասխան</w:t>
      </w:r>
      <w:r w:rsidR="00C52EB5">
        <w:rPr>
          <w:rFonts w:ascii="GHEA Grapalat" w:hAnsi="GHEA Grapalat"/>
          <w:sz w:val="24"/>
          <w:szCs w:val="24"/>
          <w:lang w:val="hy-AM"/>
        </w:rPr>
        <w:t>:</w:t>
      </w:r>
    </w:p>
    <w:p w:rsidR="001A6F47" w:rsidRPr="001D6457" w:rsidRDefault="00653A0E" w:rsidP="001D6457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</w:t>
      </w:r>
      <w:r w:rsidR="00561CE3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ազմակերպությունը </w:t>
      </w:r>
      <w:r w:rsidR="008B6070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պետք է </w:t>
      </w:r>
      <w:r w:rsidR="0094404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ապահովված լինի</w:t>
      </w:r>
      <w:r w:rsidR="004641EB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մշակութային արժեքների </w:t>
      </w:r>
      <w:r w:rsidR="00BE6147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փորձաքնությա</w:t>
      </w:r>
      <w:r w:rsidR="004641EB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 </w:t>
      </w:r>
      <w:r w:rsidR="0094404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իրականացման համար անհրաժեշտ</w:t>
      </w:r>
      <w:r w:rsidR="00A87A2C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561E1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ջերմախոնավային ռեժիմով և անվտանգության միջոցներով պահպանվող</w:t>
      </w:r>
      <w:r w:rsidR="00B561E1" w:rsidRPr="001D64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87A2C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հետևյալ</w:t>
      </w:r>
      <w:r w:rsidR="0094404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6132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առանձնացված </w:t>
      </w:r>
      <w:r w:rsidR="0094404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տարածքներով՝</w:t>
      </w:r>
      <w:r w:rsidR="00944048" w:rsidRPr="001D6457">
        <w:rPr>
          <w:rFonts w:ascii="GHEA Grapalat" w:hAnsi="GHEA Grapalat"/>
          <w:sz w:val="24"/>
          <w:szCs w:val="24"/>
          <w:lang w:val="hy-AM"/>
        </w:rPr>
        <w:t xml:space="preserve"> </w:t>
      </w:r>
      <w:r w:rsidR="00B36624" w:rsidRPr="001D645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3365D" w:rsidRPr="001D6457" w:rsidRDefault="00561CE3" w:rsidP="001A6F47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="0094404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փորձաքննության ներկայացված մշակութային առարկաների</w:t>
      </w:r>
      <w:r w:rsidR="00D3365D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ժամանակավոր պահպանության </w:t>
      </w:r>
      <w:r w:rsidR="0094404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տարածք</w:t>
      </w:r>
      <w:r w:rsidR="0006132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ով, </w:t>
      </w:r>
    </w:p>
    <w:p w:rsidR="00944048" w:rsidRPr="001D6457" w:rsidRDefault="00561CE3" w:rsidP="001A6F47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</w:t>
      </w:r>
      <w:r w:rsidR="0094404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վարչական և մասնագիտական անձնակազմի աշխատանքների կազմակերպման</w:t>
      </w:r>
      <w:r w:rsidR="0006132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փաստաթղթերի պահպանման</w:t>
      </w:r>
      <w:r w:rsidR="0094404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համար տարածք</w:t>
      </w:r>
      <w:r w:rsidR="001A6F47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</w:t>
      </w:r>
      <w:r w:rsidR="0094404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</w:p>
    <w:p w:rsidR="006B6000" w:rsidRDefault="00561CE3" w:rsidP="006B6000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3) </w:t>
      </w:r>
      <w:r w:rsidR="00944048" w:rsidRPr="001D6457">
        <w:rPr>
          <w:rFonts w:ascii="GHEA Grapalat" w:hAnsi="GHEA Grapalat"/>
          <w:sz w:val="24"/>
          <w:szCs w:val="24"/>
          <w:lang w:val="hy-AM"/>
        </w:rPr>
        <w:t>մշակութային արժեքների փորձաքննություն իրականացնելու համար</w:t>
      </w:r>
      <w:r w:rsidR="0094404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համապատասխան նյութատեխնիկական միջոցներով</w:t>
      </w:r>
      <w:r w:rsidR="00944048" w:rsidRPr="001D6457">
        <w:rPr>
          <w:rFonts w:ascii="GHEA Grapalat" w:hAnsi="GHEA Grapalat"/>
          <w:lang w:val="hy-AM"/>
        </w:rPr>
        <w:t xml:space="preserve"> (</w:t>
      </w:r>
      <w:r w:rsidR="00944048" w:rsidRPr="001D6457">
        <w:rPr>
          <w:rFonts w:ascii="GHEA Grapalat" w:hAnsi="GHEA Grapalat"/>
          <w:sz w:val="24"/>
          <w:szCs w:val="24"/>
          <w:lang w:val="hy-AM"/>
        </w:rPr>
        <w:t>նյութակազմը վերլուծող սարքավորում, շարժական ֆլուորեսցենտ-ռենտգենային սարք, ինֆրակարմիր ռենտգենային օպտիկական սարք, բինոկուլյար միկրոսկոպ, բևեռացնող միկրոսկոպ)</w:t>
      </w:r>
      <w:r w:rsidR="0094404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հագեցված տարածք</w:t>
      </w:r>
      <w:r w:rsidR="001A6F47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ով:</w:t>
      </w:r>
    </w:p>
    <w:p w:rsidR="00BE6147" w:rsidRPr="001D6457" w:rsidRDefault="0065708F" w:rsidP="006B6000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Կազմակերպությունը </w:t>
      </w:r>
      <w:r w:rsidR="00561CE3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պետք է </w:t>
      </w:r>
      <w:r w:rsidR="00BE6147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</w:t>
      </w:r>
      <w:r w:rsidR="00561CE3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իրապետի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իր </w:t>
      </w:r>
      <w:r w:rsidR="00BE6147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գործունեությունն ապահովելու համար անհրաժեշտ ֆինանսական միջոցներին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D64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(աշխատակազմին առնվազն օրենքով նվազագույն աշխատավարձի չափով վարձատրության, կոմունալ ծախսերի ապահովման համար)</w:t>
      </w:r>
      <w:r w:rsidR="00BE6147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կամ դրանց մուտքերի աղբյուրին:</w:t>
      </w:r>
    </w:p>
    <w:p w:rsidR="00BE6147" w:rsidRPr="001D6457" w:rsidRDefault="00BE6147" w:rsidP="001A6F4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05069C" w:rsidRPr="00CD7208" w:rsidRDefault="0065708F" w:rsidP="001A6F47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1D6457">
        <w:rPr>
          <w:rFonts w:ascii="GHEA Grapalat" w:hAnsi="GHEA Grapalat"/>
          <w:sz w:val="24"/>
          <w:szCs w:val="24"/>
          <w:lang w:val="hy-AM"/>
        </w:rPr>
        <w:t>3</w:t>
      </w:r>
      <w:r w:rsidR="0005069C" w:rsidRPr="001D645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CD7208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CD7208">
        <w:rPr>
          <w:rFonts w:ascii="GHEA Grapalat" w:hAnsi="GHEA Grapalat"/>
          <w:bCs/>
          <w:sz w:val="24"/>
          <w:szCs w:val="24"/>
          <w:lang w:val="hy-AM"/>
        </w:rPr>
        <w:t>ՀԱՎԱՏԱՐՄԱԳՐՄԱՆ ՀԱՅՏ ՆԵՐԿԱՅԱՑՆԵԼԸ ԵՎ ԴՐԱ ՔՆՆԱՐԿՄԱՆ ԳՈՐԾԸՆԹԱՑԸ</w:t>
      </w:r>
    </w:p>
    <w:p w:rsidR="0065708F" w:rsidRPr="001D6457" w:rsidRDefault="0065708F" w:rsidP="001A6F4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:rsidR="00E54858" w:rsidRPr="001D6457" w:rsidRDefault="00AE18F9" w:rsidP="00093723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937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</w:t>
      </w:r>
      <w:r w:rsidR="00561CE3" w:rsidRPr="000937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ազմակերպության</w:t>
      </w:r>
      <w:r w:rsidR="00972884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հավատարմագրման համար հայտ</w:t>
      </w:r>
      <w:r w:rsidR="0006132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կարող են ներկայացնել իրավաբանական 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անձ</w:t>
      </w:r>
      <w:r w:rsidR="0006132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ինք </w:t>
      </w:r>
      <w:r w:rsidR="0065708F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(այսուհետ՝ Հ</w:t>
      </w:r>
      <w:r w:rsidR="0094404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ավակնորդ</w:t>
      </w:r>
      <w:r w:rsidR="00B561E1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)՝</w:t>
      </w:r>
      <w:r w:rsidR="0006132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անկախ 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կազմակերպաիրավական ձևից։</w:t>
      </w:r>
    </w:p>
    <w:p w:rsidR="00E54858" w:rsidRPr="001D6457" w:rsidRDefault="0065708F" w:rsidP="00093723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Հավատարմագրման համար Հավակնորդը դիմում է Ն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ախարարին` կցելով հետևյալ փաստաթղթերը`</w:t>
      </w:r>
    </w:p>
    <w:p w:rsidR="00E54858" w:rsidRPr="001D6457" w:rsidRDefault="00AE18F9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տեղեկանք</w:t>
      </w:r>
      <w:r w:rsidR="0065708F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Կազմակերպության կազմակերպ</w:t>
      </w:r>
      <w:r w:rsidR="00816F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="00816F0C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իրավ</w:t>
      </w:r>
      <w:r w:rsidR="00652131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="0065708F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կան</w:t>
      </w:r>
      <w:r w:rsidR="00652131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ձևի և</w:t>
      </w:r>
      <w:r w:rsidR="0006132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իր</w:t>
      </w:r>
      <w:r w:rsidR="003B341D" w:rsidRPr="001D6457">
        <w:rPr>
          <w:rFonts w:ascii="GHEA Grapalat" w:hAnsi="GHEA Grapalat"/>
          <w:sz w:val="24"/>
          <w:szCs w:val="24"/>
          <w:lang w:val="hy-AM"/>
        </w:rPr>
        <w:t xml:space="preserve"> կանոնադրությամբ նման գործունեություն իրականացնելու իրավասությ</w:t>
      </w:r>
      <w:r w:rsidR="00652131" w:rsidRPr="001D6457">
        <w:rPr>
          <w:rFonts w:ascii="GHEA Grapalat" w:hAnsi="GHEA Grapalat"/>
          <w:sz w:val="24"/>
          <w:szCs w:val="24"/>
          <w:lang w:val="hy-AM"/>
        </w:rPr>
        <w:t>ու</w:t>
      </w:r>
      <w:r w:rsidR="003B341D" w:rsidRPr="001D6457">
        <w:rPr>
          <w:rFonts w:ascii="GHEA Grapalat" w:hAnsi="GHEA Grapalat"/>
          <w:sz w:val="24"/>
          <w:szCs w:val="24"/>
          <w:lang w:val="hy-AM"/>
        </w:rPr>
        <w:t>ն</w:t>
      </w:r>
      <w:r w:rsidR="00652131" w:rsidRPr="001D6457">
        <w:rPr>
          <w:rFonts w:ascii="GHEA Grapalat" w:hAnsi="GHEA Grapalat"/>
          <w:sz w:val="24"/>
          <w:szCs w:val="24"/>
          <w:lang w:val="hy-AM"/>
        </w:rPr>
        <w:t xml:space="preserve"> ունենալու</w:t>
      </w:r>
      <w:r w:rsidR="003772C5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վերաբերյալ</w:t>
      </w:r>
      <w:r w:rsidR="00653A0E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972884" w:rsidRPr="001D6457" w:rsidRDefault="00E54858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տե</w:t>
      </w:r>
      <w:r w:rsidR="00AE18F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ղեկանք</w:t>
      </w:r>
      <w:r w:rsidR="00733574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E18F9" w:rsidRPr="001D6457">
        <w:rPr>
          <w:rFonts w:ascii="GHEA Grapalat" w:hAnsi="GHEA Grapalat"/>
          <w:sz w:val="24"/>
          <w:szCs w:val="24"/>
          <w:lang w:val="hy-AM"/>
        </w:rPr>
        <w:t>Կ</w:t>
      </w:r>
      <w:r w:rsidR="00561CE3" w:rsidRPr="001D6457">
        <w:rPr>
          <w:rFonts w:ascii="GHEA Grapalat" w:hAnsi="GHEA Grapalat"/>
          <w:sz w:val="24"/>
          <w:szCs w:val="24"/>
          <w:lang w:val="hy-AM"/>
        </w:rPr>
        <w:t>ազմակերպությա</w:t>
      </w:r>
      <w:r w:rsidR="00AE18F9" w:rsidRPr="001D6457">
        <w:rPr>
          <w:rFonts w:ascii="GHEA Grapalat" w:hAnsi="GHEA Grapalat"/>
          <w:sz w:val="24"/>
          <w:szCs w:val="24"/>
          <w:lang w:val="hy-AM"/>
        </w:rPr>
        <w:t>ն</w:t>
      </w:r>
      <w:r w:rsidR="00AE18F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գործունեության իրականացման համար</w:t>
      </w:r>
      <w:r w:rsidR="00653A0E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սույն կարգի </w:t>
      </w:r>
      <w:r w:rsidR="000B19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="00653A0E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-րդ կետով պահանջվող </w:t>
      </w:r>
      <w:r w:rsidR="001F5B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տարածքների տնօրինման</w:t>
      </w:r>
      <w:r w:rsidR="00652131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D26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մասին</w:t>
      </w:r>
      <w:r w:rsidR="004F2BF2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կից՝ լուսանկարներ առանձնացված տարածքների և նյութատեխնիկական միջոցների վերաբերյալ</w:t>
      </w:r>
      <w:r w:rsidR="00652131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972884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E54858" w:rsidRPr="001D6457" w:rsidRDefault="00E54858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տեղեկա</w:t>
      </w:r>
      <w:r w:rsidR="003772C5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նք մշակութային արժեքների փորձաքննություն 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իրականացնելու համար անհրաժեշտ ֆինանսական միջոցների տիրապետման</w:t>
      </w:r>
      <w:r w:rsidR="00555DDF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55DDF" w:rsidRPr="001D64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(աշխատակազմին օրենքով սահմանված նվազագույն աշխատավարձի վճարումը, Կազմակերպության պահպանության և կոմունալ ծախսերն ապահովելու համար անհրաժեշտ ֆինանսական միջոցների առկայության մասին)</w:t>
      </w:r>
      <w:r w:rsidR="00555DDF" w:rsidRPr="001D645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55DDF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դրանց մուտքերի աղբյուրի մասին,</w:t>
      </w:r>
    </w:p>
    <w:p w:rsidR="00E54858" w:rsidRPr="001D6457" w:rsidRDefault="00E54858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4) տեղեկանք </w:t>
      </w:r>
      <w:r w:rsidR="003772C5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Նախարարության կողմից հավատարմագրված </w:t>
      </w:r>
      <w:r w:rsidR="003772C5" w:rsidRPr="001D6457">
        <w:rPr>
          <w:rFonts w:ascii="GHEA Grapalat" w:hAnsi="GHEA Grapalat"/>
          <w:sz w:val="24"/>
          <w:szCs w:val="24"/>
          <w:lang w:val="hy-AM"/>
        </w:rPr>
        <w:t>մշակութային արժեքների փորձաքննություն իրականացնող</w:t>
      </w:r>
      <w:r w:rsidR="00555DDF" w:rsidRPr="001D6457">
        <w:rPr>
          <w:rFonts w:ascii="GHEA Grapalat" w:hAnsi="GHEA Grapalat"/>
          <w:sz w:val="24"/>
          <w:szCs w:val="24"/>
          <w:lang w:val="hy-AM"/>
        </w:rPr>
        <w:t xml:space="preserve"> և համապատասխան վարչական </w:t>
      </w:r>
      <w:r w:rsidR="003772C5" w:rsidRPr="001D64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մասնագետներից կազմված աշխատակազմի առկայության մասին:</w:t>
      </w:r>
    </w:p>
    <w:p w:rsidR="00581A76" w:rsidRPr="001D6457" w:rsidRDefault="00B36624" w:rsidP="00093723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 w:rsidR="003772C5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այտ</w:t>
      </w:r>
      <w:r w:rsidR="00555DDF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2F5AA5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ու </w:t>
      </w:r>
      <w:r w:rsidR="0006132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կից փաստաթղթերն ընդունում է Ն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ախարարության համապատասխան կառուցվածք</w:t>
      </w:r>
      <w:r w:rsidR="00555DDF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ային ստորաբաժանումը (այսուհետ` Ս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տորաբաժանում) և երեք աշխատանքային օրվա ընթացքում ո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ւսումնասիրում է դրանք: Եթե հայտին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կից ներկայացված փաստաթղթերի ցանկն </w:t>
      </w:r>
      <w:r w:rsidR="00555DDF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ամբողջական չէ, ապա Ս</w:t>
      </w:r>
      <w:r w:rsidR="00B67B67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տորաբաժանումը Հ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ավակնորդին առաջարկում է հինգ աշխատանքային օրվա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ընթացքում համալրել այն:</w:t>
      </w:r>
    </w:p>
    <w:p w:rsidR="002E5CAF" w:rsidRPr="001D6457" w:rsidRDefault="00111C37" w:rsidP="00093723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80AE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կարգի 1</w:t>
      </w:r>
      <w:r w:rsidR="00CF7F11" w:rsidRPr="00080AE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B67B67" w:rsidRPr="00080AE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կետով սահմանված</w:t>
      </w:r>
      <w:r w:rsidR="00B67B67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ժամկետում Հ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ավակնորդի կողմից փաստաթղթերի թերությունները չվերացվելու կամ</w:t>
      </w:r>
      <w:r w:rsidR="00B67B67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ներկայացված փաստաթղթերը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սահմանված պահանջներին չհամապատասխանեցնելու դե</w:t>
      </w:r>
      <w:r w:rsidR="003772C5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պքում հայտը</w:t>
      </w:r>
      <w:r w:rsidR="002E5CAF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մերժվում է:</w:t>
      </w:r>
    </w:p>
    <w:p w:rsidR="00BC2235" w:rsidRPr="001D6457" w:rsidRDefault="00BC2235" w:rsidP="00093723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Հայտն ու կից փաստաթղթերի փաթեթն ամբողջական լինելու դեպքում Ստորաբաժանումը զեկուցում է Նախարարին </w:t>
      </w:r>
      <w:r w:rsidR="00452CC2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անձնաժողովի նիստ հրավիրելու անհրաժեշտության մասին: Նախարարը հինգ աշխատանքային օրվա ընթացքում հրավիրում է </w:t>
      </w:r>
      <w:r w:rsidR="00F5252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անձնաժողովի նիստ:</w:t>
      </w:r>
    </w:p>
    <w:p w:rsidR="00E54858" w:rsidRPr="001D6457" w:rsidRDefault="00E54858" w:rsidP="00093723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Հանձնաժո</w:t>
      </w:r>
      <w:r w:rsidR="003772C5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ղովը նիստում քննարկում է հայտը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տալիս այն բավարարելու կամ մերժելու մասին եզրակացություն:</w:t>
      </w:r>
    </w:p>
    <w:p w:rsidR="00E54858" w:rsidRPr="001D6457" w:rsidRDefault="003772C5" w:rsidP="00093723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Հանձնաժողովը հայտը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մերժում է, եթե չի </w:t>
      </w:r>
      <w:r w:rsidR="00B842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բավարարում </w:t>
      </w:r>
      <w:r w:rsidR="00B84272" w:rsidRPr="006177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կարգի 1</w:t>
      </w:r>
      <w:r w:rsidR="00080AE8" w:rsidRPr="006177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111C37" w:rsidRPr="006177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</w:t>
      </w:r>
      <w:r w:rsidR="00111C37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կետի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պահանջները:</w:t>
      </w:r>
    </w:p>
    <w:p w:rsidR="00F27946" w:rsidRPr="001D6457" w:rsidRDefault="0005069C" w:rsidP="00093723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177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կարգի 1</w:t>
      </w:r>
      <w:r w:rsidR="00617750" w:rsidRPr="006177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E54858" w:rsidRPr="006177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կետով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նախատեսված եզրակացություն</w:t>
      </w:r>
      <w:r w:rsidR="00F27946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 ստանալուց հետո Ս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տորաբաժանումը երեք աշխատանքային օ</w:t>
      </w:r>
      <w:r w:rsidR="00191573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րվա ընթացքում նախապատրաստում է Ն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ախարարի հրա</w:t>
      </w:r>
      <w:r w:rsidR="00191573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մանի նախագիծ՝ Հ</w:t>
      </w:r>
      <w:r w:rsidR="003772C5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ավակնորդի հայտը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բավարարելո</w:t>
      </w:r>
      <w:r w:rsidR="003772C5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ւ կամ գրության նախագիծ՝  հայտը 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մերժելու</w:t>
      </w:r>
      <w:r w:rsidR="003772C5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վերաբերյալ՝ դրան կցելով հայտը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կից ներկայացրած փաստա</w:t>
      </w:r>
      <w:r w:rsidR="006377C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թղթերը և </w:t>
      </w:r>
      <w:r w:rsidR="00F27946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Հանձնաժողովի եզրակացությունը</w:t>
      </w:r>
      <w:r w:rsidR="002F5AA5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F27946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E54858" w:rsidRPr="001D6457" w:rsidRDefault="00E54858" w:rsidP="00093723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Նախարարը եր</w:t>
      </w:r>
      <w:r w:rsidR="00F27946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եք աշխատանքային օրվա ընթացքում Հ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անձնաժողովի եզրակացության հիման վրա հրաման է ընդունում </w:t>
      </w:r>
      <w:r w:rsidR="00BB3C5A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Կազմակերպությանը Վ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կայական տալու մասին կամ ստորագրում է մերժման վերաբերյալ գրությունը:</w:t>
      </w:r>
    </w:p>
    <w:p w:rsidR="0005069C" w:rsidRPr="001D6457" w:rsidRDefault="0005069C" w:rsidP="0005069C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E54858" w:rsidRPr="001D6457" w:rsidRDefault="00F27946" w:rsidP="0005069C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lastRenderedPageBreak/>
        <w:t>4</w:t>
      </w:r>
      <w:r w:rsidR="00E54858" w:rsidRPr="001D64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. ՀԱՎԱՏԱՐՄԱԳՐՄԱՆ ՎԿԱՅԱԿԱՆԻ ՏՐԱՄԱԴՐՈՒՄԸ</w:t>
      </w:r>
      <w:r w:rsidR="00814A49" w:rsidRPr="001D64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ԵՎ ԳՈՐԾՈՂՈՒԹՅԱՆ ԺԱՄԿԵՏԸ</w:t>
      </w:r>
    </w:p>
    <w:p w:rsidR="00E54858" w:rsidRPr="001D6457" w:rsidRDefault="00E54858" w:rsidP="00E54858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E54858" w:rsidRPr="001D6457" w:rsidRDefault="00F82C28" w:rsidP="00093723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Ստորաբաժանումը Նախարարի հրամանի հիման վրա հինգ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աշխատանքային օրվա ընթացք</w:t>
      </w:r>
      <w:r w:rsidR="00BB3C5A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 պատրաստում է Վ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կայականը և ներկայացնում </w:t>
      </w:r>
      <w:r w:rsidR="002976C3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E548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ախարարի հաստատմանը:</w:t>
      </w:r>
    </w:p>
    <w:p w:rsidR="00E54858" w:rsidRPr="001D6457" w:rsidRDefault="00E54858" w:rsidP="00093723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Վկայականը </w:t>
      </w:r>
      <w:r w:rsidR="00E04E77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ախարարի կողմից </w:t>
      </w:r>
      <w:r w:rsidR="00F82C2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հաստատվելուց հետո Ս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տորաբաժանումը մեկ աշխատանքային օրվա </w:t>
      </w:r>
      <w:r w:rsidR="00922A7E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ընթացքում </w:t>
      </w:r>
      <w:r w:rsidR="00CB4DBB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</w:t>
      </w:r>
      <w:r w:rsidR="00922A7E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կայականը գրանցում է </w:t>
      </w:r>
      <w:r w:rsidR="006377C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հավատագրման գ</w:t>
      </w:r>
      <w:r w:rsidR="00CE03F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րանցամատյանում և այն հանձնում Հ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ավակնորդին: Վկայականը տրվում է </w:t>
      </w:r>
      <w:r w:rsidR="004253C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="004253C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հինգ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տարի ժամկետով՝ վերահավատարմագրման հնարավորությամբ։</w:t>
      </w:r>
    </w:p>
    <w:p w:rsidR="00E54858" w:rsidRPr="001D6457" w:rsidRDefault="00E54858" w:rsidP="00093723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Վկայականի, </w:t>
      </w:r>
      <w:r w:rsidR="006377C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հավատարմագրման 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գրանցամատյանի ձևերն ու վարման կարգը սահմանում է </w:t>
      </w:r>
      <w:r w:rsidR="00E04E77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ախարարը:</w:t>
      </w:r>
    </w:p>
    <w:p w:rsidR="00E54858" w:rsidRPr="001D6457" w:rsidRDefault="00E54858" w:rsidP="00093723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Վկայականի կորստի</w:t>
      </w:r>
      <w:r w:rsidR="00F46AA1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վնասվելու դեպքում</w:t>
      </w:r>
      <w:r w:rsidR="00191573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46AA1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հայտ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 և </w:t>
      </w:r>
      <w:r w:rsidR="006377C9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հավատարմագրման 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գրանցամատյանի տվյալների հիման վրա տրվում է նույն համար</w:t>
      </w:r>
      <w:r w:rsidR="00BB3C5A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 և գործողության ժամկետով նոր Վ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կայական` վերին աջ անկյունում «Կրկնօրինակ» նշումով:</w:t>
      </w:r>
    </w:p>
    <w:p w:rsidR="00814A49" w:rsidRPr="001D6457" w:rsidRDefault="00814A49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814A49" w:rsidRPr="001D6457" w:rsidRDefault="00814A49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:rsidR="00E54858" w:rsidRPr="001D6457" w:rsidRDefault="00814A49" w:rsidP="00814A49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5. ՀԱՎԱՏԱՐՄԱԳՐՄԱՆ ՎԿԱՅԱԿԱՆԻ</w:t>
      </w:r>
      <w:r w:rsidR="00E54858" w:rsidRPr="001D645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1D64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ԳՈՐԾՈՂՈՒԹՅԱՆ ԴԱԴԱՐԵՑՈՒՄԸ</w:t>
      </w:r>
    </w:p>
    <w:p w:rsidR="00927F5B" w:rsidRPr="001D6457" w:rsidRDefault="00927F5B" w:rsidP="00814A49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814A49" w:rsidRPr="001D6457" w:rsidRDefault="00D01355" w:rsidP="008C0137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Եթե հավատարմագրված </w:t>
      </w:r>
      <w:r w:rsidR="007D40ED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Կազմակերպությունն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իր գործունեության ընթացքում խախտել </w:t>
      </w:r>
      <w:r w:rsidRPr="005311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է սույն կարգի </w:t>
      </w:r>
      <w:r w:rsidR="005311D4" w:rsidRPr="005311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</w:t>
      </w:r>
      <w:r w:rsidRPr="005311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</w:t>
      </w:r>
      <w:r w:rsidR="00291FFD" w:rsidRPr="005311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</w:t>
      </w:r>
      <w:r w:rsidRPr="005311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311D4" w:rsidRPr="005311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Pr="005311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</w:t>
      </w:r>
      <w:r w:rsidR="00291FFD" w:rsidRPr="005311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</w:t>
      </w:r>
      <w:r w:rsidR="00D42C10" w:rsidRPr="005311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="00D42C10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պահանջները, ապա </w:t>
      </w:r>
      <w:r w:rsidR="008B54AB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Նախարարության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կողմից նրան </w:t>
      </w:r>
      <w:r w:rsidR="00874958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տրվում է 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գրավոր նախազգուշացում:</w:t>
      </w:r>
      <w:r w:rsidRPr="008C013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814A49" w:rsidRDefault="000E5B6A" w:rsidP="008C0137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րավոր նախազգուշացում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ստանալուց հետո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 w:rsidR="00D01355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այտնաբերված խախտումը </w:t>
      </w:r>
      <w:r w:rsidR="00C900F0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Կազմակերպության կողմից քսան աշխատանքային օրվա ընթացքում չվերացվելու դեպքում </w:t>
      </w:r>
      <w:r w:rsidR="00581A76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</w:t>
      </w:r>
      <w:r w:rsidR="00C900F0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տորաբաժանումը</w:t>
      </w:r>
      <w:r w:rsidR="00D01355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դրա մասին գրավոր տեղեկացնում է </w:t>
      </w:r>
      <w:r w:rsidR="00581A76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D01355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ախարարին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առաջարկելով հրավիրել</w:t>
      </w:r>
      <w:r w:rsidRPr="000E5B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Հանձնաժողովի նիստ</w:t>
      </w:r>
      <w:r w:rsidR="00927F5B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Վկայականի գործող</w:t>
      </w:r>
      <w:r w:rsidR="0034220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ությունը դադարեցնելու համա</w:t>
      </w:r>
      <w:r w:rsidR="00D06DA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</w:t>
      </w:r>
      <w:r w:rsidR="00927F5B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CD7208" w:rsidRPr="001D6457" w:rsidRDefault="00CD7208" w:rsidP="00CD7208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Ստորաբաժանումը երեք աշխատանքային օրվա ընթացքում նախապատրաստում է Նախարարի հրամանի նախագիծ՝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Կազմակերպության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Վկայականի գործողությունը դադարեցնելու մասին՝ դրան կցելով 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Հանձնաժողովի եզրակացությունը: </w:t>
      </w:r>
    </w:p>
    <w:p w:rsidR="00CD7208" w:rsidRDefault="00CD7208" w:rsidP="00CD7208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Նախարարը երեք աշխատանքային օրվա ընթացքում Հանձնաժողովի եզրակացության հիման վրա հրաման է ընդունում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Կազմակերպությանը տրված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Վկայական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Pr="00CD72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գործողությունը դադարեցնելու </w:t>
      </w:r>
      <w:r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վերաբերյալ:</w:t>
      </w:r>
    </w:p>
    <w:p w:rsidR="005311D4" w:rsidRDefault="00CD7208" w:rsidP="001F1222">
      <w:pPr>
        <w:pStyle w:val="ListParagraph"/>
        <w:numPr>
          <w:ilvl w:val="0"/>
          <w:numId w:val="3"/>
        </w:numPr>
        <w:spacing w:after="0" w:line="36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Վկայականի գործողության դադարեցնելու մասին </w:t>
      </w:r>
      <w:r w:rsidR="001F122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ախարարի հրամանն ստանալուց հետո</w:t>
      </w:r>
      <w:r w:rsidR="005311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="001F122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D06DAD" w:rsidRPr="005311D4" w:rsidRDefault="005311D4" w:rsidP="005311D4">
      <w:pPr>
        <w:spacing w:after="0" w:line="360" w:lineRule="auto"/>
        <w:ind w:left="-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  1 </w:t>
      </w:r>
      <w:r w:rsidR="00CD7208" w:rsidRPr="005311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Նախարարությունը երեք աշխատանքային օրվա ընթացում </w:t>
      </w:r>
      <w:r w:rsidR="001F1222" w:rsidRPr="005311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գրությամբ դրա մասին</w:t>
      </w:r>
      <w:r w:rsidR="00CD7208" w:rsidRPr="005311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տեղեկացնում է </w:t>
      </w:r>
      <w:r w:rsidR="001F1222" w:rsidRPr="005311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Կազմակերպությանը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463B67" w:rsidRDefault="005311D4" w:rsidP="005311D4">
      <w:pPr>
        <w:pStyle w:val="ListParagraph"/>
        <w:spacing w:after="0" w:line="360" w:lineRule="auto"/>
        <w:ind w:left="28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2 </w:t>
      </w:r>
      <w:r w:rsidR="00D06DAD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Ստորաբաժանումը</w:t>
      </w:r>
      <w:r w:rsidR="00D06DAD" w:rsidRPr="001F122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F02D3" w:rsidRPr="001D6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հավատարմագրման</w:t>
      </w:r>
      <w:r w:rsidR="008F02D3" w:rsidRPr="001F122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CD7208" w:rsidRPr="001F122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գրանցամատյանում կատարում </w:t>
      </w:r>
      <w:r w:rsidR="00D06DA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է </w:t>
      </w:r>
      <w:r w:rsidR="00CD7208" w:rsidRPr="001F122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համապատասխան գրառում և հետ վերցնում </w:t>
      </w:r>
      <w:r w:rsidR="001F1222" w:rsidRPr="001F122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Վկայականը:</w:t>
      </w:r>
    </w:p>
    <w:p w:rsidR="0035108E" w:rsidRPr="001F1222" w:rsidRDefault="0035108E" w:rsidP="00715511">
      <w:pPr>
        <w:pStyle w:val="ListParagraph"/>
        <w:spacing w:after="0" w:line="360" w:lineRule="auto"/>
        <w:ind w:left="28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F1222" w:rsidRDefault="001F1222" w:rsidP="008749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F1222" w:rsidRDefault="001F1222" w:rsidP="008749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F1222" w:rsidRDefault="001F1222" w:rsidP="008749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F1222" w:rsidRPr="001D6457" w:rsidRDefault="001F1222" w:rsidP="008749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463B67" w:rsidRPr="001D6457" w:rsidRDefault="00463B67" w:rsidP="00463B67">
      <w:pPr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ՀԱՅԱՍՏԱՆԻ ՀԱՆՐԱՊԵՏՈՒԹՅԱՆ</w:t>
      </w:r>
    </w:p>
    <w:p w:rsidR="00463B67" w:rsidRPr="001D6457" w:rsidRDefault="00463B67" w:rsidP="00463B67">
      <w:pPr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ՎԱՐՉԱՊԵՏԻ ԱՇԽԱՏԱԿԱԶՄԻ </w:t>
      </w:r>
      <w:r w:rsidRPr="001D64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ab/>
      </w:r>
      <w:r w:rsidRPr="001D64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ab/>
      </w:r>
      <w:r w:rsidRPr="001D64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ab/>
        <w:t>Ա. ՀԱՐՈՒԹՅՈՒՆՅԱՆ</w:t>
      </w:r>
    </w:p>
    <w:p w:rsidR="00927F5B" w:rsidRPr="001D6457" w:rsidRDefault="00463B67" w:rsidP="00463B6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ՂԵԿԱՎԱՐ                                                      </w:t>
      </w:r>
    </w:p>
    <w:p w:rsidR="00927F5B" w:rsidRPr="001D6457" w:rsidRDefault="00927F5B" w:rsidP="008749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54858" w:rsidRPr="001D6457" w:rsidRDefault="00E54858" w:rsidP="00E548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645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B41382" w:rsidRPr="001D6457" w:rsidRDefault="00E54858" w:rsidP="008B54AB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1D645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bookmarkEnd w:id="0"/>
    </w:p>
    <w:sectPr w:rsidR="00B41382" w:rsidRPr="001D6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95B7D"/>
    <w:multiLevelType w:val="hybridMultilevel"/>
    <w:tmpl w:val="8F88D5AE"/>
    <w:lvl w:ilvl="0" w:tplc="BF9C54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051EFC"/>
    <w:multiLevelType w:val="hybridMultilevel"/>
    <w:tmpl w:val="E5C8D7D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5E442C0A"/>
    <w:multiLevelType w:val="hybridMultilevel"/>
    <w:tmpl w:val="86C821D2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76"/>
    <w:rsid w:val="0005069C"/>
    <w:rsid w:val="00061329"/>
    <w:rsid w:val="00080AE8"/>
    <w:rsid w:val="00090BC5"/>
    <w:rsid w:val="00093723"/>
    <w:rsid w:val="000B195A"/>
    <w:rsid w:val="000E5B6A"/>
    <w:rsid w:val="000F78C8"/>
    <w:rsid w:val="00111C37"/>
    <w:rsid w:val="0018547D"/>
    <w:rsid w:val="00191573"/>
    <w:rsid w:val="001A6F47"/>
    <w:rsid w:val="001D6457"/>
    <w:rsid w:val="001E2202"/>
    <w:rsid w:val="001F1222"/>
    <w:rsid w:val="001F5B61"/>
    <w:rsid w:val="00291FFD"/>
    <w:rsid w:val="002976C3"/>
    <w:rsid w:val="002C17BF"/>
    <w:rsid w:val="002E5CAF"/>
    <w:rsid w:val="002F5AA5"/>
    <w:rsid w:val="0033597C"/>
    <w:rsid w:val="00342201"/>
    <w:rsid w:val="0035108E"/>
    <w:rsid w:val="003772C5"/>
    <w:rsid w:val="003B341D"/>
    <w:rsid w:val="003D75F6"/>
    <w:rsid w:val="004253C9"/>
    <w:rsid w:val="00452CC2"/>
    <w:rsid w:val="00463B67"/>
    <w:rsid w:val="004641EB"/>
    <w:rsid w:val="004969A5"/>
    <w:rsid w:val="004A11BC"/>
    <w:rsid w:val="004B7D29"/>
    <w:rsid w:val="004D2635"/>
    <w:rsid w:val="004E6A99"/>
    <w:rsid w:val="004F2BF2"/>
    <w:rsid w:val="005202C0"/>
    <w:rsid w:val="00525D0D"/>
    <w:rsid w:val="005311D4"/>
    <w:rsid w:val="00555DDF"/>
    <w:rsid w:val="00561CE3"/>
    <w:rsid w:val="00564BE1"/>
    <w:rsid w:val="00577101"/>
    <w:rsid w:val="00581A76"/>
    <w:rsid w:val="005E0CBE"/>
    <w:rsid w:val="005E37FE"/>
    <w:rsid w:val="00617750"/>
    <w:rsid w:val="006377C9"/>
    <w:rsid w:val="00652131"/>
    <w:rsid w:val="00653A0E"/>
    <w:rsid w:val="0065708F"/>
    <w:rsid w:val="006B6000"/>
    <w:rsid w:val="00715511"/>
    <w:rsid w:val="00733574"/>
    <w:rsid w:val="0073412D"/>
    <w:rsid w:val="00736976"/>
    <w:rsid w:val="00745EBB"/>
    <w:rsid w:val="007C4FA4"/>
    <w:rsid w:val="007D40ED"/>
    <w:rsid w:val="00814A49"/>
    <w:rsid w:val="00816F0C"/>
    <w:rsid w:val="00874958"/>
    <w:rsid w:val="008B1D2E"/>
    <w:rsid w:val="008B54AB"/>
    <w:rsid w:val="008B6070"/>
    <w:rsid w:val="008C0137"/>
    <w:rsid w:val="008D56FE"/>
    <w:rsid w:val="008F02D3"/>
    <w:rsid w:val="00907953"/>
    <w:rsid w:val="00922A7E"/>
    <w:rsid w:val="00927F5B"/>
    <w:rsid w:val="00944048"/>
    <w:rsid w:val="00961481"/>
    <w:rsid w:val="00972884"/>
    <w:rsid w:val="00A87A2C"/>
    <w:rsid w:val="00AE18F9"/>
    <w:rsid w:val="00AE6A10"/>
    <w:rsid w:val="00B3544E"/>
    <w:rsid w:val="00B36624"/>
    <w:rsid w:val="00B41382"/>
    <w:rsid w:val="00B561E1"/>
    <w:rsid w:val="00B67B67"/>
    <w:rsid w:val="00B84272"/>
    <w:rsid w:val="00B9611D"/>
    <w:rsid w:val="00BA0128"/>
    <w:rsid w:val="00BB3C5A"/>
    <w:rsid w:val="00BC089C"/>
    <w:rsid w:val="00BC2235"/>
    <w:rsid w:val="00BE6147"/>
    <w:rsid w:val="00C11572"/>
    <w:rsid w:val="00C52EB5"/>
    <w:rsid w:val="00C900F0"/>
    <w:rsid w:val="00CB4DBB"/>
    <w:rsid w:val="00CD7208"/>
    <w:rsid w:val="00CE03FA"/>
    <w:rsid w:val="00CF7F11"/>
    <w:rsid w:val="00D0008D"/>
    <w:rsid w:val="00D01355"/>
    <w:rsid w:val="00D06DAD"/>
    <w:rsid w:val="00D3365D"/>
    <w:rsid w:val="00D42C10"/>
    <w:rsid w:val="00D91E95"/>
    <w:rsid w:val="00E04E77"/>
    <w:rsid w:val="00E1774E"/>
    <w:rsid w:val="00E54858"/>
    <w:rsid w:val="00F06988"/>
    <w:rsid w:val="00F119C7"/>
    <w:rsid w:val="00F27946"/>
    <w:rsid w:val="00F46AA1"/>
    <w:rsid w:val="00F52522"/>
    <w:rsid w:val="00F55EAE"/>
    <w:rsid w:val="00F81CBC"/>
    <w:rsid w:val="00F82C28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B33A7-C6C9-40D4-88B6-6BAE8098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54858"/>
    <w:rPr>
      <w:b/>
      <w:bCs/>
    </w:rPr>
  </w:style>
  <w:style w:type="character" w:styleId="Emphasis">
    <w:name w:val="Emphasis"/>
    <w:basedOn w:val="DefaultParagraphFont"/>
    <w:uiPriority w:val="20"/>
    <w:qFormat/>
    <w:rsid w:val="00E54858"/>
    <w:rPr>
      <w:i/>
      <w:iCs/>
    </w:rPr>
  </w:style>
  <w:style w:type="paragraph" w:styleId="ListParagraph">
    <w:name w:val="List Paragraph"/>
    <w:basedOn w:val="Normal"/>
    <w:uiPriority w:val="34"/>
    <w:qFormat/>
    <w:rsid w:val="003359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15236-A74A-4FEE-ADC2-2EBD4FF0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1272</Words>
  <Characters>7254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harutskype</dc:creator>
  <cp:keywords/>
  <dc:description/>
  <cp:lastModifiedBy>Пользователь Windows</cp:lastModifiedBy>
  <cp:revision>2</cp:revision>
  <cp:lastPrinted>2025-01-29T07:44:00Z</cp:lastPrinted>
  <dcterms:created xsi:type="dcterms:W3CDTF">2025-03-10T07:14:00Z</dcterms:created>
  <dcterms:modified xsi:type="dcterms:W3CDTF">2025-03-10T07:14:00Z</dcterms:modified>
</cp:coreProperties>
</file>