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55B" w:rsidRPr="00174209" w:rsidRDefault="00C3555B" w:rsidP="002D668B">
      <w:pPr>
        <w:spacing w:after="0" w:line="360" w:lineRule="auto"/>
        <w:jc w:val="right"/>
        <w:rPr>
          <w:rFonts w:ascii="GHEA Grapalat" w:hAnsi="GHEA Grapalat" w:cs="Sylfaen"/>
          <w:b/>
          <w:sz w:val="24"/>
          <w:szCs w:val="24"/>
          <w:lang w:val="hy-AM"/>
        </w:rPr>
      </w:pPr>
      <w:r w:rsidRPr="00174209">
        <w:rPr>
          <w:rFonts w:ascii="GHEA Grapalat" w:hAnsi="GHEA Grapalat" w:cs="Sylfaen"/>
          <w:b/>
          <w:sz w:val="24"/>
          <w:szCs w:val="24"/>
          <w:lang w:val="hy-AM"/>
        </w:rPr>
        <w:t>ՆԱԽԱԳԻԾ</w:t>
      </w:r>
    </w:p>
    <w:p w:rsidR="00C3555B" w:rsidRPr="00174209" w:rsidRDefault="00C3555B" w:rsidP="002D668B">
      <w:pPr>
        <w:tabs>
          <w:tab w:val="left" w:pos="1740"/>
        </w:tabs>
        <w:spacing w:after="0" w:line="360" w:lineRule="auto"/>
        <w:rPr>
          <w:rFonts w:ascii="GHEA Grapalat" w:hAnsi="GHEA Grapalat" w:cs="Sylfaen"/>
          <w:b/>
          <w:sz w:val="24"/>
          <w:szCs w:val="24"/>
          <w:lang w:val="hy-AM"/>
        </w:rPr>
      </w:pPr>
      <w:r w:rsidRPr="00174209">
        <w:rPr>
          <w:rFonts w:ascii="GHEA Grapalat" w:hAnsi="GHEA Grapalat" w:cs="Sylfaen"/>
          <w:b/>
          <w:sz w:val="24"/>
          <w:szCs w:val="24"/>
          <w:lang w:val="hy-AM"/>
        </w:rPr>
        <w:tab/>
      </w:r>
    </w:p>
    <w:p w:rsidR="00C3555B" w:rsidRPr="00174209" w:rsidRDefault="00C3555B" w:rsidP="002D668B">
      <w:pPr>
        <w:spacing w:after="0" w:line="360" w:lineRule="auto"/>
        <w:jc w:val="center"/>
        <w:rPr>
          <w:rFonts w:ascii="GHEA Grapalat" w:hAnsi="GHEA Grapalat" w:cs="Sylfaen"/>
          <w:b/>
          <w:sz w:val="24"/>
          <w:szCs w:val="24"/>
          <w:lang w:val="hy-AM"/>
        </w:rPr>
      </w:pPr>
      <w:r w:rsidRPr="00174209">
        <w:rPr>
          <w:rFonts w:ascii="GHEA Grapalat" w:hAnsi="GHEA Grapalat" w:cs="Sylfaen"/>
          <w:b/>
          <w:sz w:val="24"/>
          <w:szCs w:val="24"/>
          <w:lang w:val="hy-AM"/>
        </w:rPr>
        <w:t>ՀԱՅԱՍՏԱՆԻ ՀԱՆՐԱՊԵՏՈՒԹՅԱՆ ԿԱՌԱՎԱՐՈՒԹՅՈՒՆ</w:t>
      </w:r>
    </w:p>
    <w:p w:rsidR="00C3555B" w:rsidRPr="00174209" w:rsidRDefault="00C3555B" w:rsidP="002D668B">
      <w:pPr>
        <w:spacing w:after="0" w:line="360" w:lineRule="auto"/>
        <w:jc w:val="center"/>
        <w:rPr>
          <w:rFonts w:ascii="GHEA Grapalat" w:hAnsi="GHEA Grapalat"/>
          <w:b/>
          <w:sz w:val="24"/>
          <w:szCs w:val="24"/>
          <w:lang w:val="hy-AM"/>
        </w:rPr>
      </w:pPr>
      <w:r w:rsidRPr="00174209">
        <w:rPr>
          <w:rFonts w:ascii="GHEA Grapalat" w:hAnsi="GHEA Grapalat" w:cs="Sylfaen"/>
          <w:b/>
          <w:sz w:val="24"/>
          <w:szCs w:val="24"/>
          <w:lang w:val="hy-AM"/>
        </w:rPr>
        <w:t>ՈՐՈՇՈՒՄ</w:t>
      </w:r>
    </w:p>
    <w:p w:rsidR="00C3555B" w:rsidRPr="00174209" w:rsidRDefault="00C3555B" w:rsidP="002D668B">
      <w:pPr>
        <w:spacing w:after="0" w:line="360" w:lineRule="auto"/>
        <w:jc w:val="center"/>
        <w:rPr>
          <w:rFonts w:ascii="GHEA Grapalat" w:hAnsi="GHEA Grapalat"/>
          <w:b/>
          <w:sz w:val="24"/>
          <w:szCs w:val="24"/>
          <w:lang w:val="hy-AM"/>
        </w:rPr>
      </w:pPr>
      <w:r w:rsidRPr="00174209">
        <w:rPr>
          <w:rFonts w:ascii="GHEA Grapalat" w:hAnsi="GHEA Grapalat"/>
          <w:b/>
          <w:sz w:val="24"/>
          <w:szCs w:val="24"/>
          <w:lang w:val="hy-AM"/>
        </w:rPr>
        <w:t xml:space="preserve">-----    ------------------ -Ի   2025 </w:t>
      </w:r>
      <w:r w:rsidRPr="00174209">
        <w:rPr>
          <w:rFonts w:ascii="GHEA Grapalat" w:hAnsi="GHEA Grapalat" w:cs="Sylfaen"/>
          <w:b/>
          <w:sz w:val="24"/>
          <w:szCs w:val="24"/>
          <w:lang w:val="hy-AM"/>
        </w:rPr>
        <w:t xml:space="preserve">թվականի   </w:t>
      </w:r>
      <w:r w:rsidRPr="00174209">
        <w:rPr>
          <w:rFonts w:ascii="GHEA Grapalat" w:hAnsi="GHEA Grapalat"/>
          <w:b/>
          <w:sz w:val="24"/>
          <w:szCs w:val="24"/>
          <w:lang w:val="hy-AM"/>
        </w:rPr>
        <w:t xml:space="preserve">N------ </w:t>
      </w:r>
      <w:r w:rsidR="00A12E15">
        <w:rPr>
          <w:rFonts w:ascii="GHEA Grapalat" w:hAnsi="GHEA Grapalat"/>
          <w:b/>
          <w:sz w:val="24"/>
          <w:szCs w:val="24"/>
          <w:lang w:val="hy-AM"/>
        </w:rPr>
        <w:t>Լ</w:t>
      </w:r>
    </w:p>
    <w:p w:rsidR="00C3555B" w:rsidRPr="00174209" w:rsidRDefault="00C3555B" w:rsidP="002D668B">
      <w:pPr>
        <w:tabs>
          <w:tab w:val="left" w:pos="540"/>
        </w:tabs>
        <w:spacing w:after="0" w:line="360" w:lineRule="auto"/>
        <w:jc w:val="center"/>
        <w:rPr>
          <w:rStyle w:val="Strong"/>
          <w:rFonts w:ascii="GHEA Grapalat" w:hAnsi="GHEA Grapalat"/>
          <w:sz w:val="24"/>
          <w:szCs w:val="24"/>
          <w:shd w:val="clear" w:color="auto" w:fill="FFFFFF"/>
          <w:lang w:val="hy-AM"/>
        </w:rPr>
      </w:pPr>
    </w:p>
    <w:p w:rsidR="00C3555B" w:rsidRPr="00174209" w:rsidRDefault="00C3555B" w:rsidP="002D668B">
      <w:pPr>
        <w:spacing w:after="0" w:line="360" w:lineRule="auto"/>
        <w:ind w:firstLine="709"/>
        <w:jc w:val="center"/>
        <w:rPr>
          <w:rFonts w:ascii="GHEA Grapalat" w:hAnsi="GHEA Grapalat"/>
          <w:color w:val="000000"/>
          <w:sz w:val="24"/>
          <w:szCs w:val="24"/>
          <w:shd w:val="clear" w:color="auto" w:fill="FFFFFF"/>
          <w:lang w:val="hy-AM"/>
        </w:rPr>
      </w:pPr>
      <w:r w:rsidRPr="00174209">
        <w:rPr>
          <w:rFonts w:ascii="GHEA Grapalat" w:hAnsi="GHEA Grapalat"/>
          <w:color w:val="000000"/>
          <w:sz w:val="24"/>
          <w:szCs w:val="24"/>
          <w:shd w:val="clear" w:color="auto" w:fill="FFFFFF"/>
          <w:lang w:val="hy-AM"/>
        </w:rPr>
        <w:t>ՄԹՆՈԼՈՐՏԱՅԻՆ</w:t>
      </w:r>
      <w:r w:rsidRPr="00174209">
        <w:rPr>
          <w:rFonts w:ascii="Calibri" w:hAnsi="Calibri" w:cs="Calibri"/>
          <w:color w:val="000000"/>
          <w:sz w:val="24"/>
          <w:szCs w:val="24"/>
          <w:shd w:val="clear" w:color="auto" w:fill="FFFFFF"/>
          <w:lang w:val="hy-AM"/>
        </w:rPr>
        <w:t> </w:t>
      </w:r>
      <w:r w:rsidRPr="00174209">
        <w:rPr>
          <w:rFonts w:ascii="GHEA Grapalat" w:hAnsi="GHEA Grapalat"/>
          <w:color w:val="000000"/>
          <w:sz w:val="24"/>
          <w:szCs w:val="24"/>
          <w:shd w:val="clear" w:color="auto" w:fill="FFFFFF"/>
          <w:lang w:val="hy-AM"/>
        </w:rPr>
        <w:t>ՕԴԻ</w:t>
      </w:r>
      <w:r w:rsidRPr="00174209">
        <w:rPr>
          <w:rFonts w:ascii="Calibri" w:hAnsi="Calibri" w:cs="Calibri"/>
          <w:color w:val="000000"/>
          <w:sz w:val="24"/>
          <w:szCs w:val="24"/>
          <w:shd w:val="clear" w:color="auto" w:fill="FFFFFF"/>
          <w:lang w:val="hy-AM"/>
        </w:rPr>
        <w:t> </w:t>
      </w:r>
      <w:r w:rsidRPr="00174209">
        <w:rPr>
          <w:rFonts w:ascii="GHEA Grapalat" w:hAnsi="GHEA Grapalat"/>
          <w:color w:val="000000"/>
          <w:sz w:val="24"/>
          <w:szCs w:val="24"/>
          <w:shd w:val="clear" w:color="auto" w:fill="FFFFFF"/>
          <w:lang w:val="hy-AM"/>
        </w:rPr>
        <w:t xml:space="preserve">ՊԱՀՊԱՆՈՒԹՅԱՆ ԲՆԱԳԱՎԱՌՈՒՄ </w:t>
      </w:r>
      <w:r w:rsidR="00A61F9F" w:rsidRPr="00174209">
        <w:rPr>
          <w:rFonts w:ascii="GHEA Grapalat" w:hAnsi="GHEA Grapalat"/>
          <w:color w:val="000000"/>
          <w:sz w:val="24"/>
          <w:szCs w:val="24"/>
          <w:shd w:val="clear" w:color="auto" w:fill="FFFFFF"/>
          <w:lang w:val="hy-AM"/>
        </w:rPr>
        <w:t>2025-2030</w:t>
      </w:r>
      <w:r w:rsidR="002B5445" w:rsidRPr="00174209">
        <w:rPr>
          <w:rFonts w:ascii="GHEA Grapalat" w:hAnsi="GHEA Grapalat"/>
          <w:color w:val="000000"/>
          <w:sz w:val="24"/>
          <w:szCs w:val="24"/>
          <w:shd w:val="clear" w:color="auto" w:fill="FFFFFF"/>
          <w:lang w:val="hy-AM"/>
        </w:rPr>
        <w:t xml:space="preserve"> ԹՎԱԿԱՆՆԵՐԻ </w:t>
      </w:r>
      <w:r w:rsidR="00A61F9F" w:rsidRPr="00174209">
        <w:rPr>
          <w:rFonts w:ascii="GHEA Grapalat" w:hAnsi="GHEA Grapalat"/>
          <w:color w:val="000000"/>
          <w:sz w:val="24"/>
          <w:szCs w:val="24"/>
          <w:shd w:val="clear" w:color="auto" w:fill="FFFFFF"/>
          <w:lang w:val="hy-AM"/>
        </w:rPr>
        <w:t xml:space="preserve"> </w:t>
      </w:r>
      <w:r w:rsidRPr="00174209">
        <w:rPr>
          <w:rFonts w:ascii="GHEA Grapalat" w:hAnsi="GHEA Grapalat"/>
          <w:color w:val="000000"/>
          <w:sz w:val="24"/>
          <w:szCs w:val="24"/>
          <w:shd w:val="clear" w:color="auto" w:fill="FFFFFF"/>
          <w:lang w:val="hy-AM"/>
        </w:rPr>
        <w:t>ՀԱՄԱԼԻՐ ՄԻՋՈՑԱՌՈՒՄՆԵՐԻ ԾՐԱԳԻՐԸ ՀԱՍՏԱՏԵԼՈՒ ՄԱՍԻՆ</w:t>
      </w:r>
    </w:p>
    <w:p w:rsidR="00C3555B" w:rsidRPr="00174209" w:rsidRDefault="00C3555B" w:rsidP="002D668B">
      <w:pPr>
        <w:spacing w:after="0" w:line="360" w:lineRule="auto"/>
        <w:ind w:firstLine="709"/>
        <w:jc w:val="center"/>
        <w:rPr>
          <w:rFonts w:ascii="GHEA Grapalat" w:hAnsi="GHEA Grapalat"/>
          <w:color w:val="000000"/>
          <w:sz w:val="24"/>
          <w:szCs w:val="24"/>
          <w:shd w:val="clear" w:color="auto" w:fill="FFFFFF"/>
          <w:lang w:val="hy-AM"/>
        </w:rPr>
      </w:pPr>
    </w:p>
    <w:p w:rsidR="00C3555B" w:rsidRPr="00174209" w:rsidRDefault="00C3555B" w:rsidP="002D668B">
      <w:pPr>
        <w:spacing w:after="0" w:line="360" w:lineRule="auto"/>
        <w:ind w:firstLine="709"/>
        <w:jc w:val="center"/>
        <w:rPr>
          <w:rFonts w:ascii="GHEA Grapalat" w:hAnsi="GHEA Grapalat"/>
          <w:color w:val="000000"/>
          <w:sz w:val="24"/>
          <w:szCs w:val="24"/>
          <w:shd w:val="clear" w:color="auto" w:fill="FFFFFF"/>
          <w:lang w:val="hy-AM"/>
        </w:rPr>
      </w:pPr>
    </w:p>
    <w:p w:rsidR="00C3555B" w:rsidRPr="00174209" w:rsidRDefault="00C3555B" w:rsidP="002D668B">
      <w:pPr>
        <w:spacing w:after="0" w:line="360" w:lineRule="auto"/>
        <w:ind w:firstLine="720"/>
        <w:jc w:val="both"/>
        <w:rPr>
          <w:rFonts w:ascii="GHEA Grapalat" w:hAnsi="GHEA Grapalat"/>
          <w:color w:val="000000"/>
          <w:sz w:val="24"/>
          <w:szCs w:val="24"/>
          <w:shd w:val="clear" w:color="auto" w:fill="FFFFFF"/>
          <w:lang w:val="hy-AM"/>
        </w:rPr>
      </w:pPr>
      <w:r w:rsidRPr="00174209">
        <w:rPr>
          <w:rFonts w:ascii="GHEA Grapalat" w:hAnsi="GHEA Grapalat"/>
          <w:color w:val="000000"/>
          <w:sz w:val="24"/>
          <w:szCs w:val="24"/>
          <w:shd w:val="clear" w:color="auto" w:fill="FFFFFF"/>
          <w:lang w:val="hy-AM"/>
        </w:rPr>
        <w:t>Ղեկավարվելով «Մթնոլորտային օդի պահպանության մասին» օրենքի 5-րդ հոդվածի 1-ին մասի 1-ին կետով՝  Հայաստանի Հանրապետության կառավարությունը որոշում է</w:t>
      </w:r>
      <w:r w:rsidRPr="00174209">
        <w:rPr>
          <w:rFonts w:ascii="Cambria Math" w:hAnsi="Cambria Math" w:cs="Cambria Math"/>
          <w:color w:val="000000"/>
          <w:sz w:val="24"/>
          <w:szCs w:val="24"/>
          <w:shd w:val="clear" w:color="auto" w:fill="FFFFFF"/>
          <w:lang w:val="hy-AM"/>
        </w:rPr>
        <w:t>․</w:t>
      </w:r>
    </w:p>
    <w:p w:rsidR="00C3555B" w:rsidRPr="00174209" w:rsidRDefault="00C3555B" w:rsidP="002D668B">
      <w:pPr>
        <w:spacing w:after="0" w:line="360" w:lineRule="auto"/>
        <w:jc w:val="both"/>
        <w:rPr>
          <w:rFonts w:ascii="GHEA Grapalat" w:hAnsi="GHEA Grapalat"/>
          <w:color w:val="000000"/>
          <w:sz w:val="24"/>
          <w:szCs w:val="24"/>
          <w:shd w:val="clear" w:color="auto" w:fill="FFFFFF"/>
          <w:lang w:val="hy-AM"/>
        </w:rPr>
      </w:pPr>
      <w:r w:rsidRPr="00174209">
        <w:rPr>
          <w:rFonts w:ascii="GHEA Grapalat" w:hAnsi="GHEA Grapalat"/>
          <w:color w:val="000000"/>
          <w:sz w:val="24"/>
          <w:szCs w:val="24"/>
          <w:shd w:val="clear" w:color="auto" w:fill="FFFFFF"/>
          <w:lang w:val="hy-AM"/>
        </w:rPr>
        <w:t>1</w:t>
      </w:r>
      <w:r w:rsidRPr="00174209">
        <w:rPr>
          <w:rFonts w:ascii="Cambria Math" w:hAnsi="Cambria Math" w:cs="Cambria Math"/>
          <w:color w:val="000000"/>
          <w:sz w:val="24"/>
          <w:szCs w:val="24"/>
          <w:shd w:val="clear" w:color="auto" w:fill="FFFFFF"/>
          <w:lang w:val="hy-AM"/>
        </w:rPr>
        <w:t>․</w:t>
      </w:r>
      <w:r w:rsidRPr="00174209">
        <w:rPr>
          <w:rFonts w:ascii="GHEA Grapalat" w:hAnsi="GHEA Grapalat"/>
          <w:color w:val="000000"/>
          <w:sz w:val="24"/>
          <w:szCs w:val="24"/>
          <w:shd w:val="clear" w:color="auto" w:fill="FFFFFF"/>
          <w:lang w:val="hy-AM"/>
        </w:rPr>
        <w:t xml:space="preserve"> Հաստատել մթնոլորտային</w:t>
      </w:r>
      <w:r w:rsidRPr="00174209">
        <w:rPr>
          <w:rFonts w:ascii="Calibri" w:hAnsi="Calibri" w:cs="Calibri"/>
          <w:color w:val="000000"/>
          <w:sz w:val="24"/>
          <w:szCs w:val="24"/>
          <w:shd w:val="clear" w:color="auto" w:fill="FFFFFF"/>
          <w:lang w:val="hy-AM"/>
        </w:rPr>
        <w:t> </w:t>
      </w:r>
      <w:r w:rsidRPr="00174209">
        <w:rPr>
          <w:rFonts w:ascii="GHEA Grapalat" w:hAnsi="GHEA Grapalat"/>
          <w:color w:val="000000"/>
          <w:sz w:val="24"/>
          <w:szCs w:val="24"/>
          <w:shd w:val="clear" w:color="auto" w:fill="FFFFFF"/>
          <w:lang w:val="hy-AM"/>
        </w:rPr>
        <w:t>օդի</w:t>
      </w:r>
      <w:r w:rsidRPr="00174209">
        <w:rPr>
          <w:rFonts w:ascii="Calibri" w:hAnsi="Calibri" w:cs="Calibri"/>
          <w:color w:val="000000"/>
          <w:sz w:val="24"/>
          <w:szCs w:val="24"/>
          <w:shd w:val="clear" w:color="auto" w:fill="FFFFFF"/>
          <w:lang w:val="hy-AM"/>
        </w:rPr>
        <w:t> </w:t>
      </w:r>
      <w:r w:rsidRPr="00174209">
        <w:rPr>
          <w:rFonts w:ascii="GHEA Grapalat" w:hAnsi="GHEA Grapalat"/>
          <w:color w:val="000000"/>
          <w:sz w:val="24"/>
          <w:szCs w:val="24"/>
          <w:shd w:val="clear" w:color="auto" w:fill="FFFFFF"/>
          <w:lang w:val="hy-AM"/>
        </w:rPr>
        <w:t>պահպանության բնագավառում 2025-2030</w:t>
      </w:r>
      <w:r w:rsidR="002B5445" w:rsidRPr="00174209">
        <w:rPr>
          <w:rFonts w:ascii="GHEA Grapalat" w:hAnsi="GHEA Grapalat"/>
          <w:color w:val="000000"/>
          <w:sz w:val="24"/>
          <w:szCs w:val="24"/>
          <w:shd w:val="clear" w:color="auto" w:fill="FFFFFF"/>
          <w:lang w:val="hy-AM"/>
        </w:rPr>
        <w:t xml:space="preserve"> թվականների </w:t>
      </w:r>
      <w:r w:rsidRPr="00174209">
        <w:rPr>
          <w:rFonts w:ascii="GHEA Grapalat" w:hAnsi="GHEA Grapalat"/>
          <w:color w:val="000000"/>
          <w:sz w:val="24"/>
          <w:szCs w:val="24"/>
          <w:shd w:val="clear" w:color="auto" w:fill="FFFFFF"/>
          <w:lang w:val="hy-AM"/>
        </w:rPr>
        <w:t xml:space="preserve"> համալիր միջոցառումների ծրագիրը՝ համաձայն հավելվածի։</w:t>
      </w:r>
    </w:p>
    <w:p w:rsidR="00C3555B" w:rsidRPr="00174209" w:rsidRDefault="00C3555B" w:rsidP="002D668B">
      <w:pPr>
        <w:pStyle w:val="NormalWeb"/>
        <w:spacing w:before="0" w:beforeAutospacing="0" w:after="0" w:afterAutospacing="0" w:line="360" w:lineRule="auto"/>
        <w:jc w:val="both"/>
        <w:rPr>
          <w:rFonts w:ascii="GHEA Grapalat" w:hAnsi="GHEA Grapalat"/>
          <w:lang w:val="hy-AM"/>
        </w:rPr>
      </w:pPr>
      <w:r w:rsidRPr="00174209">
        <w:rPr>
          <w:rFonts w:ascii="GHEA Grapalat" w:hAnsi="GHEA Grapalat"/>
          <w:color w:val="000000"/>
          <w:shd w:val="clear" w:color="auto" w:fill="FFFFFF"/>
          <w:lang w:val="hy-AM"/>
        </w:rPr>
        <w:t>2</w:t>
      </w:r>
      <w:r w:rsidRPr="00174209">
        <w:rPr>
          <w:rFonts w:ascii="Cambria Math" w:hAnsi="Cambria Math" w:cs="Cambria Math"/>
          <w:color w:val="000000"/>
          <w:shd w:val="clear" w:color="auto" w:fill="FFFFFF"/>
          <w:lang w:val="hy-AM"/>
        </w:rPr>
        <w:t>․</w:t>
      </w:r>
      <w:r w:rsidRPr="00174209">
        <w:rPr>
          <w:rFonts w:ascii="GHEA Grapalat" w:hAnsi="GHEA Grapalat"/>
          <w:color w:val="000000"/>
          <w:shd w:val="clear" w:color="auto" w:fill="FFFFFF"/>
          <w:lang w:val="hy-AM"/>
        </w:rPr>
        <w:t xml:space="preserve">  </w:t>
      </w:r>
      <w:r w:rsidRPr="00174209">
        <w:rPr>
          <w:rFonts w:ascii="GHEA Grapalat" w:hAnsi="GHEA Grapalat" w:cs="Sylfaen"/>
          <w:shd w:val="clear" w:color="auto" w:fill="FFFFFF"/>
          <w:lang w:val="hy-AM"/>
        </w:rPr>
        <w:t>Սույն</w:t>
      </w:r>
      <w:r w:rsidRPr="00174209">
        <w:rPr>
          <w:rFonts w:ascii="GHEA Grapalat" w:hAnsi="GHEA Grapalat"/>
          <w:shd w:val="clear" w:color="auto" w:fill="FFFFFF"/>
          <w:lang w:val="hy-AM"/>
        </w:rPr>
        <w:t xml:space="preserve"> որոշումն ուժի մեջ է մտնում պաշտոնական հրապարակմանը հաջորդող օրվանից:</w:t>
      </w:r>
    </w:p>
    <w:p w:rsidR="00C3555B" w:rsidRPr="00174209" w:rsidRDefault="00C3555B" w:rsidP="002D668B">
      <w:pPr>
        <w:spacing w:after="0" w:line="360" w:lineRule="auto"/>
        <w:jc w:val="both"/>
        <w:rPr>
          <w:rFonts w:ascii="GHEA Grapalat" w:hAnsi="GHEA Grapalat"/>
          <w:color w:val="000000"/>
          <w:sz w:val="24"/>
          <w:szCs w:val="24"/>
          <w:shd w:val="clear" w:color="auto" w:fill="FFFFFF"/>
          <w:lang w:val="hy-AM"/>
        </w:rPr>
      </w:pPr>
    </w:p>
    <w:p w:rsidR="00C3555B" w:rsidRPr="00174209" w:rsidRDefault="00C3555B" w:rsidP="002D668B">
      <w:pPr>
        <w:spacing w:after="0" w:line="360" w:lineRule="auto"/>
        <w:jc w:val="both"/>
        <w:rPr>
          <w:rFonts w:ascii="GHEA Grapalat" w:hAnsi="GHEA Grapalat"/>
          <w:color w:val="000000"/>
          <w:sz w:val="24"/>
          <w:szCs w:val="24"/>
          <w:shd w:val="clear" w:color="auto" w:fill="FFFFFF"/>
          <w:lang w:val="hy-AM"/>
        </w:rPr>
      </w:pPr>
    </w:p>
    <w:p w:rsidR="00C3555B" w:rsidRPr="00174209" w:rsidRDefault="00C3555B" w:rsidP="002D668B">
      <w:pPr>
        <w:tabs>
          <w:tab w:val="left" w:pos="1080"/>
        </w:tabs>
        <w:spacing w:after="0" w:line="360" w:lineRule="auto"/>
        <w:rPr>
          <w:rFonts w:ascii="GHEA Grapalat" w:hAnsi="GHEA Grapalat"/>
          <w:sz w:val="24"/>
          <w:szCs w:val="24"/>
          <w:lang w:val="hy-AM"/>
        </w:rPr>
      </w:pPr>
      <w:r w:rsidRPr="00174209">
        <w:rPr>
          <w:rFonts w:ascii="GHEA Grapalat" w:hAnsi="GHEA Grapalat" w:cs="Sylfaen"/>
          <w:sz w:val="24"/>
          <w:szCs w:val="24"/>
          <w:lang w:val="hy-AM"/>
        </w:rPr>
        <w:t>Հայաստանի</w:t>
      </w:r>
      <w:r w:rsidRPr="00174209">
        <w:rPr>
          <w:rFonts w:ascii="GHEA Grapalat" w:hAnsi="GHEA Grapalat"/>
          <w:sz w:val="24"/>
          <w:szCs w:val="24"/>
          <w:lang w:val="hy-AM"/>
        </w:rPr>
        <w:t xml:space="preserve"> Հանրապետության</w:t>
      </w:r>
    </w:p>
    <w:p w:rsidR="00C3555B" w:rsidRPr="00174209" w:rsidRDefault="00C3555B" w:rsidP="002D668B">
      <w:pPr>
        <w:pStyle w:val="NormalWeb"/>
        <w:spacing w:before="0" w:beforeAutospacing="0" w:after="0" w:afterAutospacing="0" w:line="360" w:lineRule="auto"/>
        <w:jc w:val="center"/>
        <w:rPr>
          <w:rFonts w:ascii="GHEA Grapalat" w:hAnsi="GHEA Grapalat"/>
          <w:lang w:val="hy-AM"/>
        </w:rPr>
      </w:pPr>
      <w:r w:rsidRPr="00174209">
        <w:rPr>
          <w:rFonts w:ascii="GHEA Grapalat" w:hAnsi="GHEA Grapalat"/>
          <w:lang w:val="hy-AM"/>
        </w:rPr>
        <w:t>վարչապետ</w:t>
      </w:r>
      <w:r w:rsidRPr="00174209">
        <w:rPr>
          <w:rFonts w:ascii="GHEA Grapalat" w:hAnsi="GHEA Grapalat"/>
          <w:lang w:val="hy-AM"/>
        </w:rPr>
        <w:tab/>
      </w:r>
      <w:r w:rsidRPr="00174209">
        <w:rPr>
          <w:rFonts w:ascii="GHEA Grapalat" w:hAnsi="GHEA Grapalat"/>
          <w:lang w:val="hy-AM"/>
        </w:rPr>
        <w:tab/>
      </w:r>
      <w:r w:rsidRPr="00174209">
        <w:rPr>
          <w:rFonts w:ascii="GHEA Grapalat" w:hAnsi="GHEA Grapalat"/>
          <w:lang w:val="hy-AM"/>
        </w:rPr>
        <w:tab/>
      </w:r>
      <w:r w:rsidRPr="00174209">
        <w:rPr>
          <w:rFonts w:ascii="GHEA Grapalat" w:hAnsi="GHEA Grapalat"/>
          <w:lang w:val="hy-AM"/>
        </w:rPr>
        <w:tab/>
      </w:r>
      <w:r w:rsidRPr="00174209">
        <w:rPr>
          <w:rFonts w:ascii="GHEA Grapalat" w:hAnsi="GHEA Grapalat"/>
          <w:lang w:val="hy-AM"/>
        </w:rPr>
        <w:tab/>
      </w:r>
      <w:r w:rsidRPr="00174209">
        <w:rPr>
          <w:rFonts w:ascii="GHEA Grapalat" w:hAnsi="GHEA Grapalat"/>
          <w:lang w:val="hy-AM"/>
        </w:rPr>
        <w:tab/>
      </w:r>
      <w:r w:rsidRPr="00174209">
        <w:rPr>
          <w:rFonts w:ascii="GHEA Grapalat" w:hAnsi="GHEA Grapalat"/>
          <w:lang w:val="hy-AM"/>
        </w:rPr>
        <w:tab/>
        <w:t xml:space="preserve">  </w:t>
      </w:r>
      <w:r w:rsidRPr="00174209">
        <w:rPr>
          <w:rFonts w:ascii="GHEA Grapalat" w:hAnsi="GHEA Grapalat"/>
          <w:lang w:val="hy-AM"/>
        </w:rPr>
        <w:tab/>
        <w:t xml:space="preserve">    Ն. Փաշինյան</w:t>
      </w:r>
    </w:p>
    <w:p w:rsidR="00C3555B" w:rsidRPr="00174209" w:rsidRDefault="00C3555B" w:rsidP="002D668B">
      <w:pPr>
        <w:spacing w:after="0" w:line="360" w:lineRule="auto"/>
        <w:jc w:val="right"/>
        <w:rPr>
          <w:rFonts w:ascii="GHEA Grapalat" w:hAnsi="GHEA Grapalat" w:cs="Sylfaen"/>
          <w:b/>
          <w:sz w:val="24"/>
          <w:szCs w:val="24"/>
          <w:lang w:val="hy-AM"/>
        </w:rPr>
        <w:sectPr w:rsidR="00C3555B" w:rsidRPr="00174209" w:rsidSect="00C3555B">
          <w:pgSz w:w="11906" w:h="16838" w:code="9"/>
          <w:pgMar w:top="1134" w:right="851" w:bottom="1530" w:left="1701" w:header="709" w:footer="709" w:gutter="0"/>
          <w:cols w:space="708"/>
          <w:docGrid w:linePitch="360"/>
        </w:sectPr>
      </w:pPr>
    </w:p>
    <w:p w:rsidR="000F39B0" w:rsidRPr="00174209" w:rsidRDefault="000F39B0" w:rsidP="002D668B">
      <w:pPr>
        <w:widowControl w:val="0"/>
        <w:suppressAutoHyphens/>
        <w:spacing w:after="0" w:line="360" w:lineRule="auto"/>
        <w:ind w:firstLine="540"/>
        <w:jc w:val="right"/>
        <w:rPr>
          <w:rFonts w:ascii="GHEA Grapalat" w:eastAsia="Sylfaen" w:hAnsi="GHEA Grapalat" w:cs="Sylfaen"/>
          <w:sz w:val="24"/>
          <w:szCs w:val="24"/>
          <w:lang w:val="hy-AM" w:eastAsia="zh-CN"/>
        </w:rPr>
      </w:pPr>
      <w:r w:rsidRPr="00174209">
        <w:rPr>
          <w:rFonts w:ascii="GHEA Grapalat" w:eastAsia="Sylfaen" w:hAnsi="GHEA Grapalat" w:cs="Sylfaen"/>
          <w:sz w:val="24"/>
          <w:szCs w:val="24"/>
          <w:lang w:val="hy-AM"/>
        </w:rPr>
        <w:lastRenderedPageBreak/>
        <w:t>Հավելված</w:t>
      </w:r>
    </w:p>
    <w:p w:rsidR="000F39B0" w:rsidRPr="00174209" w:rsidRDefault="000F39B0" w:rsidP="002D668B">
      <w:pPr>
        <w:widowControl w:val="0"/>
        <w:shd w:val="clear" w:color="auto" w:fill="FFFFFF"/>
        <w:suppressAutoHyphens/>
        <w:spacing w:after="0" w:line="360" w:lineRule="auto"/>
        <w:ind w:firstLine="540"/>
        <w:jc w:val="right"/>
        <w:rPr>
          <w:rFonts w:ascii="GHEA Grapalat" w:eastAsia="Sylfaen" w:hAnsi="GHEA Grapalat" w:cs="Sylfaen"/>
          <w:sz w:val="24"/>
          <w:szCs w:val="24"/>
          <w:lang w:val="hy-AM"/>
        </w:rPr>
      </w:pPr>
      <w:r w:rsidRPr="00174209">
        <w:rPr>
          <w:rFonts w:ascii="GHEA Grapalat" w:eastAsia="Sylfaen" w:hAnsi="GHEA Grapalat" w:cs="Sylfaen"/>
          <w:sz w:val="24"/>
          <w:szCs w:val="24"/>
          <w:lang w:val="hy-AM"/>
        </w:rPr>
        <w:t xml:space="preserve">ՀՀ կառավարության 2025 թվականի </w:t>
      </w:r>
    </w:p>
    <w:p w:rsidR="000F39B0" w:rsidRPr="00174209" w:rsidRDefault="000F39B0" w:rsidP="002D668B">
      <w:pPr>
        <w:widowControl w:val="0"/>
        <w:suppressAutoHyphens/>
        <w:spacing w:after="0" w:line="360" w:lineRule="auto"/>
        <w:ind w:firstLine="540"/>
        <w:jc w:val="right"/>
        <w:rPr>
          <w:rFonts w:ascii="GHEA Grapalat" w:eastAsia="Sylfaen" w:hAnsi="GHEA Grapalat" w:cs="Sylfaen"/>
          <w:sz w:val="24"/>
          <w:szCs w:val="24"/>
          <w:lang w:val="hy-AM"/>
        </w:rPr>
      </w:pPr>
      <w:r w:rsidRPr="00174209">
        <w:rPr>
          <w:rFonts w:ascii="GHEA Grapalat" w:eastAsia="Sylfaen" w:hAnsi="GHEA Grapalat" w:cs="Sylfaen"/>
          <w:sz w:val="24"/>
          <w:szCs w:val="24"/>
          <w:lang w:val="hy-AM"/>
        </w:rPr>
        <w:t>-ի   N     -</w:t>
      </w:r>
      <w:r w:rsidR="000C0E48">
        <w:rPr>
          <w:rFonts w:ascii="GHEA Grapalat" w:eastAsia="Sylfaen" w:hAnsi="GHEA Grapalat" w:cs="Sylfaen"/>
          <w:sz w:val="24"/>
          <w:szCs w:val="24"/>
          <w:lang w:val="hy-AM"/>
        </w:rPr>
        <w:t>Լ</w:t>
      </w:r>
      <w:r w:rsidRPr="00174209">
        <w:rPr>
          <w:rFonts w:ascii="GHEA Grapalat" w:eastAsia="Sylfaen" w:hAnsi="GHEA Grapalat" w:cs="Sylfaen"/>
          <w:sz w:val="24"/>
          <w:szCs w:val="24"/>
          <w:lang w:val="hy-AM"/>
        </w:rPr>
        <w:t xml:space="preserve"> որոշման</w:t>
      </w:r>
    </w:p>
    <w:p w:rsidR="000F39B0" w:rsidRPr="00174209" w:rsidRDefault="000F39B0" w:rsidP="002D668B">
      <w:pPr>
        <w:spacing w:after="0" w:line="360" w:lineRule="auto"/>
        <w:jc w:val="right"/>
        <w:rPr>
          <w:rFonts w:ascii="GHEA Grapalat" w:hAnsi="GHEA Grapalat"/>
          <w:color w:val="000000"/>
          <w:sz w:val="24"/>
          <w:szCs w:val="24"/>
          <w:shd w:val="clear" w:color="auto" w:fill="FFFFFF"/>
          <w:lang w:val="hy-AM"/>
        </w:rPr>
      </w:pPr>
    </w:p>
    <w:p w:rsidR="000F39B0" w:rsidRPr="00174209" w:rsidRDefault="000F39B0" w:rsidP="002D668B">
      <w:pPr>
        <w:pStyle w:val="ListParagraph"/>
        <w:tabs>
          <w:tab w:val="left" w:pos="426"/>
        </w:tabs>
        <w:spacing w:after="0" w:line="360" w:lineRule="auto"/>
        <w:ind w:left="0"/>
        <w:jc w:val="center"/>
        <w:rPr>
          <w:rFonts w:ascii="GHEA Grapalat" w:hAnsi="GHEA Grapalat"/>
          <w:b/>
          <w:i/>
          <w:sz w:val="24"/>
          <w:szCs w:val="24"/>
          <w:shd w:val="clear" w:color="auto" w:fill="FFFFFF"/>
          <w:lang w:val="hy-AM"/>
        </w:rPr>
      </w:pPr>
      <w:r w:rsidRPr="00174209">
        <w:rPr>
          <w:rFonts w:ascii="GHEA Grapalat" w:hAnsi="GHEA Grapalat"/>
          <w:b/>
          <w:sz w:val="24"/>
          <w:szCs w:val="24"/>
          <w:lang w:val="hy-AM"/>
        </w:rPr>
        <w:t>ԾՐԱԳԻՐ</w:t>
      </w:r>
    </w:p>
    <w:p w:rsidR="000F39B0" w:rsidRPr="00174209" w:rsidRDefault="000F39B0" w:rsidP="002D668B">
      <w:pPr>
        <w:spacing w:after="0" w:line="360" w:lineRule="auto"/>
        <w:ind w:firstLine="709"/>
        <w:jc w:val="center"/>
        <w:rPr>
          <w:rFonts w:ascii="GHEA Grapalat" w:hAnsi="GHEA Grapalat"/>
          <w:b/>
          <w:color w:val="000000"/>
          <w:sz w:val="24"/>
          <w:szCs w:val="24"/>
          <w:shd w:val="clear" w:color="auto" w:fill="FFFFFF"/>
          <w:lang w:val="hy-AM"/>
        </w:rPr>
      </w:pPr>
      <w:r w:rsidRPr="00174209">
        <w:rPr>
          <w:rFonts w:ascii="GHEA Grapalat" w:hAnsi="GHEA Grapalat"/>
          <w:b/>
          <w:color w:val="000000"/>
          <w:sz w:val="24"/>
          <w:szCs w:val="24"/>
          <w:shd w:val="clear" w:color="auto" w:fill="FFFFFF"/>
          <w:lang w:val="hy-AM"/>
        </w:rPr>
        <w:t>ՄԹՆՈԼՈՐՏԱՅԻՆ</w:t>
      </w:r>
      <w:r w:rsidRPr="00174209">
        <w:rPr>
          <w:rFonts w:ascii="Calibri" w:hAnsi="Calibri" w:cs="Calibri"/>
          <w:b/>
          <w:color w:val="000000"/>
          <w:sz w:val="24"/>
          <w:szCs w:val="24"/>
          <w:shd w:val="clear" w:color="auto" w:fill="FFFFFF"/>
          <w:lang w:val="hy-AM"/>
        </w:rPr>
        <w:t> </w:t>
      </w:r>
      <w:r w:rsidRPr="00174209">
        <w:rPr>
          <w:rFonts w:ascii="GHEA Grapalat" w:hAnsi="GHEA Grapalat"/>
          <w:b/>
          <w:color w:val="000000"/>
          <w:sz w:val="24"/>
          <w:szCs w:val="24"/>
          <w:shd w:val="clear" w:color="auto" w:fill="FFFFFF"/>
          <w:lang w:val="hy-AM"/>
        </w:rPr>
        <w:t>ՕԴԻ</w:t>
      </w:r>
      <w:r w:rsidRPr="00174209">
        <w:rPr>
          <w:rFonts w:ascii="Calibri" w:hAnsi="Calibri" w:cs="Calibri"/>
          <w:b/>
          <w:color w:val="000000"/>
          <w:sz w:val="24"/>
          <w:szCs w:val="24"/>
          <w:shd w:val="clear" w:color="auto" w:fill="FFFFFF"/>
          <w:lang w:val="hy-AM"/>
        </w:rPr>
        <w:t> </w:t>
      </w:r>
      <w:r w:rsidRPr="00174209">
        <w:rPr>
          <w:rFonts w:ascii="GHEA Grapalat" w:hAnsi="GHEA Grapalat"/>
          <w:b/>
          <w:color w:val="000000"/>
          <w:sz w:val="24"/>
          <w:szCs w:val="24"/>
          <w:shd w:val="clear" w:color="auto" w:fill="FFFFFF"/>
          <w:lang w:val="hy-AM"/>
        </w:rPr>
        <w:t xml:space="preserve">ՊԱՀՊԱՆՈՒԹՅԱՆ ԲՆԱԳԱՎԱՌՈՒՄ </w:t>
      </w:r>
      <w:r w:rsidR="002B5445" w:rsidRPr="00174209">
        <w:rPr>
          <w:rFonts w:ascii="GHEA Grapalat" w:hAnsi="GHEA Grapalat"/>
          <w:b/>
          <w:color w:val="000000"/>
          <w:sz w:val="24"/>
          <w:szCs w:val="24"/>
          <w:shd w:val="clear" w:color="auto" w:fill="FFFFFF"/>
          <w:lang w:val="hy-AM"/>
        </w:rPr>
        <w:t xml:space="preserve">2025-2030 </w:t>
      </w:r>
      <w:r w:rsidR="00611862" w:rsidRPr="00174209">
        <w:rPr>
          <w:rFonts w:ascii="GHEA Grapalat" w:hAnsi="GHEA Grapalat"/>
          <w:b/>
          <w:color w:val="000000"/>
          <w:sz w:val="24"/>
          <w:szCs w:val="24"/>
          <w:shd w:val="clear" w:color="auto" w:fill="FFFFFF"/>
          <w:lang w:val="hy-AM"/>
        </w:rPr>
        <w:t>ԹՎԱԿԱՆՆԵՐԻ</w:t>
      </w:r>
      <w:r w:rsidR="002B5445" w:rsidRPr="00174209">
        <w:rPr>
          <w:rFonts w:ascii="GHEA Grapalat" w:hAnsi="GHEA Grapalat"/>
          <w:b/>
          <w:color w:val="000000"/>
          <w:sz w:val="24"/>
          <w:szCs w:val="24"/>
          <w:shd w:val="clear" w:color="auto" w:fill="FFFFFF"/>
          <w:lang w:val="hy-AM"/>
        </w:rPr>
        <w:t xml:space="preserve"> </w:t>
      </w:r>
      <w:r w:rsidRPr="00174209">
        <w:rPr>
          <w:rFonts w:ascii="GHEA Grapalat" w:hAnsi="GHEA Grapalat"/>
          <w:b/>
          <w:color w:val="000000"/>
          <w:sz w:val="24"/>
          <w:szCs w:val="24"/>
          <w:shd w:val="clear" w:color="auto" w:fill="FFFFFF"/>
          <w:lang w:val="hy-AM"/>
        </w:rPr>
        <w:t xml:space="preserve">ՀԱՄԱԼԻՐ ՄԻՋՈՑԱՌՈՒՄՆԵՐԻ </w:t>
      </w:r>
    </w:p>
    <w:p w:rsidR="000F39B0" w:rsidRPr="00174209" w:rsidRDefault="000F39B0" w:rsidP="002D668B">
      <w:pPr>
        <w:spacing w:after="0" w:line="360" w:lineRule="auto"/>
        <w:jc w:val="both"/>
        <w:rPr>
          <w:rFonts w:ascii="GHEA Grapalat" w:hAnsi="GHEA Grapalat"/>
          <w:color w:val="000000"/>
          <w:sz w:val="24"/>
          <w:szCs w:val="24"/>
          <w:shd w:val="clear" w:color="auto" w:fill="FFFFFF"/>
          <w:lang w:val="hy-AM"/>
        </w:rPr>
      </w:pPr>
    </w:p>
    <w:tbl>
      <w:tblPr>
        <w:tblStyle w:val="TableGrid"/>
        <w:tblW w:w="16207" w:type="dxa"/>
        <w:tblInd w:w="-905" w:type="dxa"/>
        <w:tblLayout w:type="fixed"/>
        <w:tblLook w:val="04A0" w:firstRow="1" w:lastRow="0" w:firstColumn="1" w:lastColumn="0" w:noHBand="0" w:noVBand="1"/>
      </w:tblPr>
      <w:tblGrid>
        <w:gridCol w:w="604"/>
        <w:gridCol w:w="3806"/>
        <w:gridCol w:w="6030"/>
        <w:gridCol w:w="1350"/>
        <w:gridCol w:w="1201"/>
        <w:gridCol w:w="1589"/>
        <w:gridCol w:w="52"/>
        <w:gridCol w:w="1431"/>
        <w:gridCol w:w="47"/>
        <w:gridCol w:w="97"/>
      </w:tblGrid>
      <w:tr w:rsidR="00F6518A" w:rsidRPr="00174209" w:rsidTr="00BA2BD9">
        <w:trPr>
          <w:gridAfter w:val="2"/>
          <w:wAfter w:w="144" w:type="dxa"/>
          <w:trHeight w:val="530"/>
        </w:trPr>
        <w:tc>
          <w:tcPr>
            <w:tcW w:w="604" w:type="dxa"/>
          </w:tcPr>
          <w:p w:rsidR="00F6518A" w:rsidRPr="00174209" w:rsidRDefault="00F6518A" w:rsidP="002D668B">
            <w:pPr>
              <w:spacing w:line="360" w:lineRule="auto"/>
              <w:rPr>
                <w:rFonts w:ascii="GHEA Grapalat" w:hAnsi="GHEA Grapalat"/>
                <w:b/>
                <w:sz w:val="24"/>
                <w:szCs w:val="24"/>
              </w:rPr>
            </w:pPr>
            <w:r w:rsidRPr="00174209">
              <w:rPr>
                <w:rFonts w:ascii="GHEA Grapalat" w:hAnsi="GHEA Grapalat"/>
                <w:b/>
                <w:sz w:val="24"/>
                <w:szCs w:val="24"/>
              </w:rPr>
              <w:t>Հ/հ</w:t>
            </w:r>
          </w:p>
        </w:tc>
        <w:tc>
          <w:tcPr>
            <w:tcW w:w="3806" w:type="dxa"/>
          </w:tcPr>
          <w:p w:rsidR="00F6518A" w:rsidRPr="00174209" w:rsidRDefault="00F6518A" w:rsidP="002D668B">
            <w:pPr>
              <w:spacing w:line="360" w:lineRule="auto"/>
              <w:jc w:val="center"/>
              <w:rPr>
                <w:rFonts w:ascii="GHEA Grapalat" w:hAnsi="GHEA Grapalat"/>
                <w:b/>
                <w:sz w:val="24"/>
                <w:szCs w:val="24"/>
              </w:rPr>
            </w:pPr>
            <w:proofErr w:type="spellStart"/>
            <w:r w:rsidRPr="00174209">
              <w:rPr>
                <w:rFonts w:ascii="GHEA Grapalat" w:hAnsi="GHEA Grapalat"/>
                <w:b/>
                <w:sz w:val="24"/>
                <w:szCs w:val="24"/>
              </w:rPr>
              <w:t>Միջոցառում</w:t>
            </w:r>
            <w:proofErr w:type="spellEnd"/>
          </w:p>
        </w:tc>
        <w:tc>
          <w:tcPr>
            <w:tcW w:w="6030" w:type="dxa"/>
          </w:tcPr>
          <w:p w:rsidR="00F6518A" w:rsidRPr="00174209" w:rsidRDefault="00F6518A" w:rsidP="002D668B">
            <w:pPr>
              <w:spacing w:line="360" w:lineRule="auto"/>
              <w:jc w:val="center"/>
              <w:rPr>
                <w:rFonts w:ascii="GHEA Grapalat" w:hAnsi="GHEA Grapalat"/>
                <w:b/>
                <w:sz w:val="24"/>
                <w:szCs w:val="24"/>
              </w:rPr>
            </w:pPr>
            <w:proofErr w:type="spellStart"/>
            <w:r w:rsidRPr="00174209">
              <w:rPr>
                <w:rFonts w:ascii="GHEA Grapalat" w:hAnsi="GHEA Grapalat"/>
                <w:b/>
                <w:sz w:val="24"/>
                <w:szCs w:val="24"/>
              </w:rPr>
              <w:t>Ակնկալվող</w:t>
            </w:r>
            <w:proofErr w:type="spellEnd"/>
            <w:r w:rsidRPr="00174209">
              <w:rPr>
                <w:rFonts w:ascii="GHEA Grapalat" w:hAnsi="GHEA Grapalat"/>
                <w:b/>
                <w:sz w:val="24"/>
                <w:szCs w:val="24"/>
              </w:rPr>
              <w:t xml:space="preserve"> </w:t>
            </w:r>
            <w:proofErr w:type="spellStart"/>
            <w:r w:rsidRPr="00174209">
              <w:rPr>
                <w:rFonts w:ascii="GHEA Grapalat" w:hAnsi="GHEA Grapalat"/>
                <w:b/>
                <w:sz w:val="24"/>
                <w:szCs w:val="24"/>
              </w:rPr>
              <w:t>արդյունք</w:t>
            </w:r>
            <w:proofErr w:type="spellEnd"/>
          </w:p>
        </w:tc>
        <w:tc>
          <w:tcPr>
            <w:tcW w:w="1350" w:type="dxa"/>
          </w:tcPr>
          <w:p w:rsidR="00F6518A" w:rsidRPr="00174209" w:rsidRDefault="00F6518A" w:rsidP="002D668B">
            <w:pPr>
              <w:spacing w:line="360" w:lineRule="auto"/>
              <w:jc w:val="center"/>
              <w:rPr>
                <w:rFonts w:ascii="GHEA Grapalat" w:hAnsi="GHEA Grapalat"/>
                <w:b/>
                <w:sz w:val="24"/>
                <w:szCs w:val="24"/>
              </w:rPr>
            </w:pPr>
            <w:proofErr w:type="spellStart"/>
            <w:r w:rsidRPr="00174209">
              <w:rPr>
                <w:rFonts w:ascii="GHEA Grapalat" w:hAnsi="GHEA Grapalat"/>
                <w:b/>
                <w:sz w:val="24"/>
                <w:szCs w:val="24"/>
              </w:rPr>
              <w:t>Ժամկետ</w:t>
            </w:r>
            <w:proofErr w:type="spellEnd"/>
          </w:p>
        </w:tc>
        <w:tc>
          <w:tcPr>
            <w:tcW w:w="1201" w:type="dxa"/>
          </w:tcPr>
          <w:p w:rsidR="00F6518A" w:rsidRPr="00174209" w:rsidRDefault="00F6518A" w:rsidP="002D668B">
            <w:pPr>
              <w:spacing w:line="360" w:lineRule="auto"/>
              <w:jc w:val="center"/>
              <w:rPr>
                <w:rFonts w:ascii="GHEA Grapalat" w:hAnsi="GHEA Grapalat"/>
                <w:b/>
                <w:sz w:val="24"/>
                <w:szCs w:val="24"/>
              </w:rPr>
            </w:pPr>
            <w:proofErr w:type="spellStart"/>
            <w:r w:rsidRPr="00174209">
              <w:rPr>
                <w:rFonts w:ascii="GHEA Grapalat" w:hAnsi="GHEA Grapalat"/>
                <w:b/>
                <w:sz w:val="24"/>
                <w:szCs w:val="24"/>
              </w:rPr>
              <w:t>Պատասխանատու</w:t>
            </w:r>
            <w:proofErr w:type="spellEnd"/>
          </w:p>
        </w:tc>
        <w:tc>
          <w:tcPr>
            <w:tcW w:w="1641" w:type="dxa"/>
            <w:gridSpan w:val="2"/>
          </w:tcPr>
          <w:p w:rsidR="00F6518A" w:rsidRPr="00174209" w:rsidRDefault="00F6518A" w:rsidP="002D668B">
            <w:pPr>
              <w:spacing w:line="360" w:lineRule="auto"/>
              <w:jc w:val="center"/>
              <w:rPr>
                <w:rFonts w:ascii="GHEA Grapalat" w:hAnsi="GHEA Grapalat"/>
                <w:b/>
                <w:sz w:val="24"/>
                <w:szCs w:val="24"/>
              </w:rPr>
            </w:pPr>
            <w:proofErr w:type="spellStart"/>
            <w:r w:rsidRPr="00174209">
              <w:rPr>
                <w:rFonts w:ascii="GHEA Grapalat" w:hAnsi="GHEA Grapalat"/>
                <w:b/>
                <w:sz w:val="24"/>
                <w:szCs w:val="24"/>
              </w:rPr>
              <w:t>Համակատարողներ</w:t>
            </w:r>
            <w:proofErr w:type="spellEnd"/>
          </w:p>
        </w:tc>
        <w:tc>
          <w:tcPr>
            <w:tcW w:w="1431" w:type="dxa"/>
          </w:tcPr>
          <w:p w:rsidR="00F6518A" w:rsidRPr="00174209" w:rsidRDefault="000B0E26" w:rsidP="002D668B">
            <w:pPr>
              <w:spacing w:line="360" w:lineRule="auto"/>
              <w:jc w:val="center"/>
              <w:rPr>
                <w:rFonts w:ascii="GHEA Grapalat" w:hAnsi="GHEA Grapalat"/>
                <w:b/>
                <w:sz w:val="24"/>
                <w:szCs w:val="24"/>
                <w:lang w:val="hy-AM"/>
              </w:rPr>
            </w:pPr>
            <w:r w:rsidRPr="00174209">
              <w:rPr>
                <w:rFonts w:ascii="GHEA Grapalat" w:hAnsi="GHEA Grapalat"/>
                <w:b/>
                <w:sz w:val="24"/>
                <w:szCs w:val="24"/>
                <w:lang w:val="hy-AM"/>
              </w:rPr>
              <w:t xml:space="preserve">Ֆինանսավորման աղբյուրը </w:t>
            </w:r>
          </w:p>
        </w:tc>
      </w:tr>
      <w:tr w:rsidR="000B0E26" w:rsidRPr="00174209" w:rsidTr="00BA2BD9">
        <w:tc>
          <w:tcPr>
            <w:tcW w:w="16207" w:type="dxa"/>
            <w:gridSpan w:val="10"/>
          </w:tcPr>
          <w:p w:rsidR="000B0E26" w:rsidRPr="00174209" w:rsidRDefault="000B0E26" w:rsidP="002D668B">
            <w:pPr>
              <w:spacing w:line="360" w:lineRule="auto"/>
              <w:jc w:val="center"/>
              <w:rPr>
                <w:rFonts w:ascii="GHEA Grapalat" w:hAnsi="GHEA Grapalat"/>
                <w:b/>
                <w:sz w:val="24"/>
                <w:szCs w:val="24"/>
                <w:lang w:val="ru-RU"/>
              </w:rPr>
            </w:pPr>
            <w:proofErr w:type="spellStart"/>
            <w:r w:rsidRPr="00174209">
              <w:rPr>
                <w:rFonts w:ascii="GHEA Grapalat" w:hAnsi="GHEA Grapalat"/>
                <w:b/>
                <w:sz w:val="24"/>
                <w:szCs w:val="24"/>
              </w:rPr>
              <w:t>Մթնոլորտային</w:t>
            </w:r>
            <w:proofErr w:type="spellEnd"/>
            <w:r w:rsidRPr="00174209">
              <w:rPr>
                <w:rFonts w:ascii="GHEA Grapalat" w:hAnsi="GHEA Grapalat"/>
                <w:b/>
                <w:sz w:val="24"/>
                <w:szCs w:val="24"/>
                <w:lang w:val="ru-RU"/>
              </w:rPr>
              <w:t xml:space="preserve"> </w:t>
            </w:r>
            <w:proofErr w:type="spellStart"/>
            <w:r w:rsidRPr="00174209">
              <w:rPr>
                <w:rFonts w:ascii="GHEA Grapalat" w:hAnsi="GHEA Grapalat"/>
                <w:b/>
                <w:sz w:val="24"/>
                <w:szCs w:val="24"/>
              </w:rPr>
              <w:t>օդի</w:t>
            </w:r>
            <w:proofErr w:type="spellEnd"/>
            <w:r w:rsidRPr="00174209">
              <w:rPr>
                <w:rFonts w:ascii="GHEA Grapalat" w:hAnsi="GHEA Grapalat"/>
                <w:b/>
                <w:sz w:val="24"/>
                <w:szCs w:val="24"/>
                <w:lang w:val="ru-RU"/>
              </w:rPr>
              <w:t xml:space="preserve"> </w:t>
            </w:r>
            <w:proofErr w:type="spellStart"/>
            <w:r w:rsidRPr="00174209">
              <w:rPr>
                <w:rFonts w:ascii="GHEA Grapalat" w:hAnsi="GHEA Grapalat"/>
                <w:b/>
                <w:sz w:val="24"/>
                <w:szCs w:val="24"/>
              </w:rPr>
              <w:t>որակի</w:t>
            </w:r>
            <w:proofErr w:type="spellEnd"/>
            <w:r w:rsidRPr="00174209">
              <w:rPr>
                <w:rFonts w:ascii="GHEA Grapalat" w:hAnsi="GHEA Grapalat"/>
                <w:b/>
                <w:sz w:val="24"/>
                <w:szCs w:val="24"/>
                <w:lang w:val="ru-RU"/>
              </w:rPr>
              <w:t xml:space="preserve"> </w:t>
            </w:r>
            <w:proofErr w:type="spellStart"/>
            <w:r w:rsidRPr="00174209">
              <w:rPr>
                <w:rFonts w:ascii="GHEA Grapalat" w:hAnsi="GHEA Grapalat"/>
                <w:b/>
                <w:sz w:val="24"/>
                <w:szCs w:val="24"/>
              </w:rPr>
              <w:t>մոնիթորինգի</w:t>
            </w:r>
            <w:proofErr w:type="spellEnd"/>
            <w:r w:rsidRPr="00174209">
              <w:rPr>
                <w:rFonts w:ascii="GHEA Grapalat" w:hAnsi="GHEA Grapalat"/>
                <w:b/>
                <w:sz w:val="24"/>
                <w:szCs w:val="24"/>
                <w:lang w:val="ru-RU"/>
              </w:rPr>
              <w:t xml:space="preserve"> </w:t>
            </w:r>
            <w:proofErr w:type="spellStart"/>
            <w:r w:rsidRPr="00174209">
              <w:rPr>
                <w:rFonts w:ascii="GHEA Grapalat" w:hAnsi="GHEA Grapalat"/>
                <w:b/>
                <w:sz w:val="24"/>
                <w:szCs w:val="24"/>
              </w:rPr>
              <w:t>համակարգի</w:t>
            </w:r>
            <w:proofErr w:type="spellEnd"/>
            <w:r w:rsidRPr="00174209">
              <w:rPr>
                <w:rFonts w:ascii="GHEA Grapalat" w:hAnsi="GHEA Grapalat"/>
                <w:b/>
                <w:sz w:val="24"/>
                <w:szCs w:val="24"/>
                <w:lang w:val="ru-RU"/>
              </w:rPr>
              <w:t xml:space="preserve"> </w:t>
            </w:r>
            <w:proofErr w:type="spellStart"/>
            <w:r w:rsidRPr="00174209">
              <w:rPr>
                <w:rFonts w:ascii="GHEA Grapalat" w:hAnsi="GHEA Grapalat"/>
                <w:b/>
                <w:sz w:val="24"/>
                <w:szCs w:val="24"/>
              </w:rPr>
              <w:t>արդիականացում</w:t>
            </w:r>
            <w:proofErr w:type="spellEnd"/>
            <w:r w:rsidRPr="00174209">
              <w:rPr>
                <w:rFonts w:ascii="GHEA Grapalat" w:hAnsi="GHEA Grapalat"/>
                <w:b/>
                <w:sz w:val="24"/>
                <w:szCs w:val="24"/>
                <w:lang w:val="ru-RU"/>
              </w:rPr>
              <w:t xml:space="preserve"> </w:t>
            </w:r>
            <w:r w:rsidRPr="00174209">
              <w:rPr>
                <w:rFonts w:ascii="GHEA Grapalat" w:hAnsi="GHEA Grapalat"/>
                <w:b/>
                <w:sz w:val="24"/>
                <w:szCs w:val="24"/>
              </w:rPr>
              <w:t>և</w:t>
            </w:r>
            <w:r w:rsidRPr="00174209">
              <w:rPr>
                <w:rFonts w:ascii="GHEA Grapalat" w:hAnsi="GHEA Grapalat"/>
                <w:b/>
                <w:sz w:val="24"/>
                <w:szCs w:val="24"/>
                <w:lang w:val="ru-RU"/>
              </w:rPr>
              <w:t xml:space="preserve"> </w:t>
            </w:r>
            <w:proofErr w:type="spellStart"/>
            <w:r w:rsidRPr="00174209">
              <w:rPr>
                <w:rFonts w:ascii="GHEA Grapalat" w:hAnsi="GHEA Grapalat"/>
                <w:b/>
                <w:sz w:val="24"/>
                <w:szCs w:val="24"/>
              </w:rPr>
              <w:t>միջազգային</w:t>
            </w:r>
            <w:proofErr w:type="spellEnd"/>
            <w:r w:rsidRPr="00174209">
              <w:rPr>
                <w:rFonts w:ascii="GHEA Grapalat" w:hAnsi="GHEA Grapalat"/>
                <w:b/>
                <w:sz w:val="24"/>
                <w:szCs w:val="24"/>
                <w:lang w:val="ru-RU"/>
              </w:rPr>
              <w:t xml:space="preserve"> </w:t>
            </w:r>
            <w:proofErr w:type="spellStart"/>
            <w:r w:rsidRPr="00174209">
              <w:rPr>
                <w:rFonts w:ascii="GHEA Grapalat" w:hAnsi="GHEA Grapalat"/>
                <w:b/>
                <w:sz w:val="24"/>
                <w:szCs w:val="24"/>
              </w:rPr>
              <w:t>չափանիշներին</w:t>
            </w:r>
            <w:proofErr w:type="spellEnd"/>
            <w:r w:rsidRPr="00174209">
              <w:rPr>
                <w:rFonts w:ascii="GHEA Grapalat" w:hAnsi="GHEA Grapalat"/>
                <w:b/>
                <w:sz w:val="24"/>
                <w:szCs w:val="24"/>
                <w:lang w:val="ru-RU"/>
              </w:rPr>
              <w:t xml:space="preserve"> </w:t>
            </w:r>
            <w:proofErr w:type="spellStart"/>
            <w:r w:rsidRPr="00174209">
              <w:rPr>
                <w:rFonts w:ascii="GHEA Grapalat" w:hAnsi="GHEA Grapalat"/>
                <w:b/>
                <w:sz w:val="24"/>
                <w:szCs w:val="24"/>
              </w:rPr>
              <w:t>համապատասխանեցում</w:t>
            </w:r>
            <w:proofErr w:type="spellEnd"/>
          </w:p>
        </w:tc>
      </w:tr>
      <w:tr w:rsidR="00F6518A" w:rsidRPr="000970EC" w:rsidTr="00BA2BD9">
        <w:trPr>
          <w:gridAfter w:val="2"/>
          <w:wAfter w:w="144" w:type="dxa"/>
        </w:trPr>
        <w:tc>
          <w:tcPr>
            <w:tcW w:w="604" w:type="dxa"/>
          </w:tcPr>
          <w:p w:rsidR="00F6518A" w:rsidRPr="00174209" w:rsidRDefault="00F6518A" w:rsidP="002D668B">
            <w:pPr>
              <w:spacing w:line="360" w:lineRule="auto"/>
              <w:ind w:firstLine="22"/>
              <w:rPr>
                <w:rFonts w:ascii="GHEA Grapalat" w:hAnsi="GHEA Grapalat"/>
                <w:b/>
                <w:sz w:val="24"/>
                <w:szCs w:val="24"/>
              </w:rPr>
            </w:pPr>
            <w:r w:rsidRPr="00174209">
              <w:rPr>
                <w:rFonts w:ascii="GHEA Grapalat" w:hAnsi="GHEA Grapalat"/>
                <w:b/>
                <w:sz w:val="24"/>
                <w:szCs w:val="24"/>
              </w:rPr>
              <w:t>1.</w:t>
            </w:r>
          </w:p>
        </w:tc>
        <w:tc>
          <w:tcPr>
            <w:tcW w:w="3806" w:type="dxa"/>
          </w:tcPr>
          <w:p w:rsidR="00F6518A" w:rsidRPr="00174209" w:rsidRDefault="00F815AF" w:rsidP="002D668B">
            <w:pPr>
              <w:spacing w:line="360" w:lineRule="auto"/>
              <w:jc w:val="center"/>
              <w:rPr>
                <w:rFonts w:ascii="GHEA Grapalat" w:hAnsi="GHEA Grapalat"/>
                <w:sz w:val="24"/>
                <w:szCs w:val="24"/>
              </w:rPr>
            </w:pPr>
            <w:r w:rsidRPr="00174209">
              <w:rPr>
                <w:rFonts w:ascii="GHEA Grapalat" w:hAnsi="GHEA Grapalat"/>
                <w:sz w:val="24"/>
                <w:szCs w:val="24"/>
                <w:lang w:val="hy-AM"/>
              </w:rPr>
              <w:t>Մթնոլորտային օդի որակի մոնիթորինգի համակարգի արդիականացում</w:t>
            </w:r>
            <w:r w:rsidRPr="00174209">
              <w:rPr>
                <w:rFonts w:ascii="GHEA Grapalat" w:hAnsi="GHEA Grapalat"/>
                <w:sz w:val="24"/>
                <w:szCs w:val="24"/>
              </w:rPr>
              <w:t xml:space="preserve">                        </w:t>
            </w:r>
          </w:p>
          <w:p w:rsidR="00F6518A" w:rsidRPr="00174209" w:rsidRDefault="00F6518A" w:rsidP="002D668B">
            <w:pPr>
              <w:spacing w:line="360" w:lineRule="auto"/>
              <w:jc w:val="center"/>
              <w:rPr>
                <w:rFonts w:ascii="GHEA Grapalat" w:hAnsi="GHEA Grapalat"/>
                <w:sz w:val="24"/>
                <w:szCs w:val="24"/>
              </w:rPr>
            </w:pPr>
          </w:p>
          <w:p w:rsidR="00F6518A" w:rsidRPr="00174209" w:rsidRDefault="00F6518A" w:rsidP="002D668B">
            <w:pPr>
              <w:pStyle w:val="ListParagraph"/>
              <w:tabs>
                <w:tab w:val="left" w:pos="151"/>
              </w:tabs>
              <w:spacing w:line="360" w:lineRule="auto"/>
              <w:ind w:left="270"/>
              <w:jc w:val="both"/>
              <w:rPr>
                <w:rFonts w:ascii="GHEA Grapalat" w:hAnsi="GHEA Grapalat" w:cs="Arial"/>
                <w:i/>
                <w:color w:val="000000"/>
                <w:sz w:val="24"/>
                <w:szCs w:val="24"/>
                <w:lang w:val="hy-AM"/>
              </w:rPr>
            </w:pPr>
          </w:p>
          <w:p w:rsidR="00F6518A" w:rsidRPr="00174209" w:rsidRDefault="00F6518A" w:rsidP="002D668B">
            <w:pPr>
              <w:spacing w:line="360" w:lineRule="auto"/>
              <w:jc w:val="both"/>
              <w:rPr>
                <w:rFonts w:ascii="GHEA Grapalat" w:hAnsi="GHEA Grapalat"/>
                <w:sz w:val="24"/>
                <w:szCs w:val="24"/>
                <w:lang w:val="hy-AM"/>
              </w:rPr>
            </w:pPr>
          </w:p>
        </w:tc>
        <w:tc>
          <w:tcPr>
            <w:tcW w:w="6030" w:type="dxa"/>
          </w:tcPr>
          <w:p w:rsidR="00F6518A" w:rsidRPr="00174209" w:rsidRDefault="00361999" w:rsidP="002D668B">
            <w:pPr>
              <w:spacing w:line="360" w:lineRule="auto"/>
              <w:jc w:val="both"/>
              <w:rPr>
                <w:rFonts w:ascii="GHEA Grapalat" w:hAnsi="GHEA Grapalat" w:cs="Sylfaen"/>
                <w:sz w:val="24"/>
                <w:szCs w:val="24"/>
                <w:lang w:val="hy-AM"/>
              </w:rPr>
            </w:pPr>
            <w:r w:rsidRPr="00174209">
              <w:rPr>
                <w:rFonts w:ascii="GHEA Grapalat" w:hAnsi="GHEA Grapalat" w:cs="Sylfaen"/>
                <w:sz w:val="24"/>
                <w:szCs w:val="24"/>
                <w:lang w:val="hy-AM"/>
              </w:rPr>
              <w:t>1</w:t>
            </w:r>
            <w:r w:rsidR="003B6CD2" w:rsidRPr="00174209">
              <w:rPr>
                <w:rFonts w:ascii="Cambria Math" w:hAnsi="Cambria Math" w:cs="Cambria Math"/>
                <w:sz w:val="24"/>
                <w:szCs w:val="24"/>
                <w:lang w:val="hy-AM"/>
              </w:rPr>
              <w:t>․</w:t>
            </w:r>
            <w:r w:rsidRPr="00174209">
              <w:rPr>
                <w:rFonts w:ascii="GHEA Grapalat" w:hAnsi="GHEA Grapalat" w:cs="Sylfaen"/>
                <w:sz w:val="24"/>
                <w:szCs w:val="24"/>
                <w:lang w:val="hy-AM"/>
              </w:rPr>
              <w:t xml:space="preserve"> </w:t>
            </w:r>
            <w:r w:rsidR="003B6CD2" w:rsidRPr="00174209">
              <w:rPr>
                <w:rFonts w:ascii="GHEA Grapalat" w:hAnsi="GHEA Grapalat"/>
                <w:b/>
                <w:sz w:val="24"/>
                <w:szCs w:val="24"/>
                <w:lang w:val="hy-AM"/>
              </w:rPr>
              <w:t>Նոր անշարժ դիտակայանների ձեռքբերում, մթնոլորտային օ</w:t>
            </w:r>
            <w:r w:rsidR="00F815AF" w:rsidRPr="00174209">
              <w:rPr>
                <w:rFonts w:ascii="GHEA Grapalat" w:hAnsi="GHEA Grapalat" w:cs="Sylfaen"/>
                <w:b/>
                <w:sz w:val="24"/>
                <w:szCs w:val="24"/>
                <w:lang w:val="hy-AM"/>
              </w:rPr>
              <w:t>դի որակի մոնիթորինգի համակարգի ավտոմատացման շարունակական զարգացում</w:t>
            </w:r>
            <w:r w:rsidR="003B6CD2" w:rsidRPr="00174209">
              <w:rPr>
                <w:rFonts w:ascii="GHEA Grapalat" w:hAnsi="GHEA Grapalat" w:cs="Sylfaen"/>
                <w:b/>
                <w:sz w:val="24"/>
                <w:szCs w:val="24"/>
                <w:lang w:val="hy-AM"/>
              </w:rPr>
              <w:t>՝</w:t>
            </w:r>
            <w:r w:rsidRPr="00174209">
              <w:rPr>
                <w:rFonts w:ascii="GHEA Grapalat" w:hAnsi="GHEA Grapalat" w:cs="Sylfaen"/>
                <w:b/>
                <w:sz w:val="24"/>
                <w:szCs w:val="24"/>
                <w:lang w:val="hy-AM"/>
              </w:rPr>
              <w:t xml:space="preserve"> </w:t>
            </w:r>
            <w:r w:rsidR="00F815AF" w:rsidRPr="00174209">
              <w:rPr>
                <w:rFonts w:ascii="GHEA Grapalat" w:hAnsi="GHEA Grapalat" w:cs="Sylfaen"/>
                <w:b/>
                <w:sz w:val="24"/>
                <w:szCs w:val="24"/>
                <w:lang w:val="hy-AM"/>
              </w:rPr>
              <w:t xml:space="preserve"> ընդգրկելով ՀՀ բնակավայրերը</w:t>
            </w:r>
            <w:r w:rsidR="00F815AF" w:rsidRPr="00174209">
              <w:rPr>
                <w:rFonts w:ascii="GHEA Grapalat" w:hAnsi="GHEA Grapalat" w:cs="Sylfaen"/>
                <w:sz w:val="24"/>
                <w:szCs w:val="24"/>
                <w:lang w:val="hy-AM"/>
              </w:rPr>
              <w:t xml:space="preserve">։ Միջազգային չափանիշներին համապատասխան, առողջապահության համաշխարհային </w:t>
            </w:r>
            <w:r w:rsidR="00F815AF" w:rsidRPr="00174209">
              <w:rPr>
                <w:rFonts w:ascii="GHEA Grapalat" w:hAnsi="GHEA Grapalat" w:cs="Sylfaen"/>
                <w:sz w:val="24"/>
                <w:szCs w:val="24"/>
                <w:lang w:val="hy-AM"/>
              </w:rPr>
              <w:lastRenderedPageBreak/>
              <w:t xml:space="preserve">կազմակերպության կողմից հաստատված, մարդու առողջության համար հիմնական վնասակար աղտոտիչների </w:t>
            </w:r>
            <w:r w:rsidR="00F815AF" w:rsidRPr="00174209">
              <w:rPr>
                <w:rFonts w:ascii="GHEA Grapalat" w:hAnsi="GHEA Grapalat" w:cs="Arial"/>
                <w:sz w:val="24"/>
                <w:szCs w:val="24"/>
                <w:lang w:val="hy-AM"/>
              </w:rPr>
              <w:t>(</w:t>
            </w:r>
            <w:r w:rsidR="00F815AF" w:rsidRPr="00174209">
              <w:rPr>
                <w:rFonts w:ascii="GHEA Grapalat" w:hAnsi="GHEA Grapalat" w:cs="Sylfaen"/>
                <w:sz w:val="24"/>
                <w:szCs w:val="24"/>
                <w:lang w:val="hy-AM"/>
              </w:rPr>
              <w:t>ներառյալ</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փոշու</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մասնիկները՝</w:t>
            </w:r>
            <w:r w:rsidR="00F815AF" w:rsidRPr="00174209">
              <w:rPr>
                <w:rFonts w:ascii="GHEA Grapalat" w:hAnsi="GHEA Grapalat" w:cs="Arial"/>
                <w:sz w:val="24"/>
                <w:szCs w:val="24"/>
                <w:lang w:val="hy-AM"/>
              </w:rPr>
              <w:t xml:space="preserve"> PM2</w:t>
            </w:r>
            <w:r w:rsidR="00F815AF" w:rsidRPr="00174209">
              <w:rPr>
                <w:rFonts w:ascii="Cambria Math" w:eastAsia="MS Gothic" w:hAnsi="Cambria Math" w:cs="Cambria Math"/>
                <w:sz w:val="24"/>
                <w:szCs w:val="24"/>
                <w:lang w:val="hy-AM"/>
              </w:rPr>
              <w:t>․</w:t>
            </w:r>
            <w:r w:rsidR="00F815AF" w:rsidRPr="00174209">
              <w:rPr>
                <w:rFonts w:ascii="GHEA Grapalat" w:hAnsi="GHEA Grapalat" w:cs="Arial"/>
                <w:sz w:val="24"/>
                <w:szCs w:val="24"/>
                <w:lang w:val="hy-AM"/>
              </w:rPr>
              <w:t xml:space="preserve">5 </w:t>
            </w:r>
            <w:r w:rsidR="00F815AF" w:rsidRPr="00174209">
              <w:rPr>
                <w:rFonts w:ascii="GHEA Grapalat" w:hAnsi="GHEA Grapalat" w:cs="Sylfaen"/>
                <w:sz w:val="24"/>
                <w:szCs w:val="24"/>
                <w:lang w:val="hy-AM"/>
              </w:rPr>
              <w:t>և</w:t>
            </w:r>
            <w:r w:rsidR="00F815AF" w:rsidRPr="00174209">
              <w:rPr>
                <w:rFonts w:ascii="GHEA Grapalat" w:hAnsi="GHEA Grapalat" w:cs="Arial"/>
                <w:sz w:val="24"/>
                <w:szCs w:val="24"/>
                <w:lang w:val="hy-AM"/>
              </w:rPr>
              <w:t xml:space="preserve"> PM10, </w:t>
            </w:r>
            <w:r w:rsidR="00F815AF" w:rsidRPr="00174209">
              <w:rPr>
                <w:rFonts w:ascii="GHEA Grapalat" w:hAnsi="GHEA Grapalat" w:cs="Sylfaen"/>
                <w:sz w:val="24"/>
                <w:szCs w:val="24"/>
                <w:lang w:val="hy-AM"/>
              </w:rPr>
              <w:t>ազոտի</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և</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ծծմբի</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երկօքսիդները</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ածխածնի</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մոնօքսիդը</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գետնամերձ</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օզոնը</w:t>
            </w:r>
            <w:r w:rsidR="00F815AF" w:rsidRPr="00174209">
              <w:rPr>
                <w:rFonts w:ascii="GHEA Grapalat" w:hAnsi="GHEA Grapalat" w:cs="Arial"/>
                <w:sz w:val="24"/>
                <w:szCs w:val="24"/>
                <w:lang w:val="hy-AM"/>
              </w:rPr>
              <w:t>)</w:t>
            </w:r>
            <w:r w:rsidR="00F815AF" w:rsidRPr="00174209">
              <w:rPr>
                <w:rFonts w:ascii="GHEA Grapalat" w:hAnsi="GHEA Grapalat" w:cs="Sylfaen"/>
                <w:sz w:val="24"/>
                <w:szCs w:val="24"/>
                <w:lang w:val="hy-AM"/>
              </w:rPr>
              <w:t xml:space="preserve"> չափման և իրական</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ժամանակին</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և</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օպերատիվ</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հանրությանը ներկայացնելու</w:t>
            </w:r>
            <w:r w:rsidR="00F815AF" w:rsidRPr="00174209">
              <w:rPr>
                <w:rFonts w:ascii="GHEA Grapalat" w:hAnsi="GHEA Grapalat" w:cs="Arial"/>
                <w:sz w:val="24"/>
                <w:szCs w:val="24"/>
                <w:lang w:val="hy-AM"/>
              </w:rPr>
              <w:t xml:space="preserve"> </w:t>
            </w:r>
            <w:r w:rsidR="00F815AF" w:rsidRPr="00174209">
              <w:rPr>
                <w:rFonts w:ascii="GHEA Grapalat" w:hAnsi="GHEA Grapalat" w:cs="Sylfaen"/>
                <w:sz w:val="24"/>
                <w:szCs w:val="24"/>
                <w:lang w:val="hy-AM"/>
              </w:rPr>
              <w:t>հնարավորություն</w:t>
            </w:r>
            <w:r w:rsidRPr="00174209">
              <w:rPr>
                <w:rFonts w:ascii="GHEA Grapalat" w:hAnsi="GHEA Grapalat" w:cs="Sylfaen"/>
                <w:sz w:val="24"/>
                <w:szCs w:val="24"/>
                <w:lang w:val="hy-AM"/>
              </w:rPr>
              <w:t>։</w:t>
            </w:r>
          </w:p>
          <w:p w:rsidR="00361999" w:rsidRPr="00174209" w:rsidRDefault="00361999"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0970EC" w:rsidRDefault="000970EC"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0970EC" w:rsidRDefault="000970EC"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0970EC" w:rsidRDefault="000970EC"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404453" w:rsidRDefault="00404453"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404453" w:rsidRDefault="00404453"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404453" w:rsidRDefault="00404453"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404453" w:rsidRDefault="00404453"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404453" w:rsidRDefault="00404453"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404453" w:rsidRDefault="00404453"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404453" w:rsidRDefault="00404453"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404453" w:rsidRDefault="00404453"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404453" w:rsidRDefault="00404453"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404453" w:rsidRDefault="00404453" w:rsidP="002D668B">
            <w:pPr>
              <w:pStyle w:val="ListParagraph"/>
              <w:tabs>
                <w:tab w:val="left" w:pos="0"/>
              </w:tabs>
              <w:spacing w:after="160" w:line="360" w:lineRule="auto"/>
              <w:ind w:left="0"/>
              <w:jc w:val="both"/>
              <w:rPr>
                <w:rFonts w:ascii="GHEA Grapalat" w:hAnsi="GHEA Grapalat" w:cs="Sylfaen"/>
                <w:color w:val="000000"/>
                <w:sz w:val="24"/>
                <w:szCs w:val="24"/>
                <w:lang w:val="hy-AM"/>
              </w:rPr>
            </w:pPr>
          </w:p>
          <w:p w:rsidR="00361999" w:rsidRPr="00174209" w:rsidRDefault="00361999" w:rsidP="002D668B">
            <w:pPr>
              <w:pStyle w:val="ListParagraph"/>
              <w:tabs>
                <w:tab w:val="left" w:pos="0"/>
              </w:tabs>
              <w:spacing w:after="160" w:line="360" w:lineRule="auto"/>
              <w:ind w:left="0"/>
              <w:jc w:val="both"/>
              <w:rPr>
                <w:rFonts w:ascii="GHEA Grapalat" w:hAnsi="GHEA Grapalat" w:cs="Arial"/>
                <w:b/>
                <w:color w:val="000000"/>
                <w:sz w:val="24"/>
                <w:szCs w:val="24"/>
                <w:lang w:val="hy-AM"/>
              </w:rPr>
            </w:pPr>
            <w:r w:rsidRPr="00174209">
              <w:rPr>
                <w:rFonts w:ascii="GHEA Grapalat" w:hAnsi="GHEA Grapalat" w:cs="Sylfaen"/>
                <w:color w:val="000000"/>
                <w:sz w:val="24"/>
                <w:szCs w:val="24"/>
                <w:lang w:val="hy-AM"/>
              </w:rPr>
              <w:t xml:space="preserve">2. </w:t>
            </w:r>
            <w:r w:rsidRPr="00174209">
              <w:rPr>
                <w:rFonts w:ascii="GHEA Grapalat" w:hAnsi="GHEA Grapalat" w:cs="Sylfaen"/>
                <w:b/>
                <w:color w:val="000000"/>
                <w:sz w:val="24"/>
                <w:szCs w:val="24"/>
                <w:lang w:val="hy-AM"/>
              </w:rPr>
              <w:t>Մթնոլորտային օ</w:t>
            </w:r>
            <w:r w:rsidRPr="00174209">
              <w:rPr>
                <w:rFonts w:ascii="GHEA Grapalat" w:hAnsi="GHEA Grapalat" w:cs="Arial"/>
                <w:b/>
                <w:color w:val="000000"/>
                <w:sz w:val="24"/>
                <w:szCs w:val="24"/>
                <w:lang w:val="hy-AM"/>
              </w:rPr>
              <w:t xml:space="preserve">դի որակի մոնիթորինգի շարժական դիտակայանի ձեռքբերում </w:t>
            </w:r>
          </w:p>
          <w:p w:rsidR="00361999" w:rsidRPr="00174209" w:rsidRDefault="00361999" w:rsidP="002D668B">
            <w:pPr>
              <w:autoSpaceDE w:val="0"/>
              <w:autoSpaceDN w:val="0"/>
              <w:adjustRightInd w:val="0"/>
              <w:spacing w:line="360" w:lineRule="auto"/>
              <w:jc w:val="both"/>
              <w:rPr>
                <w:rFonts w:ascii="GHEA Grapalat" w:hAnsi="GHEA Grapalat" w:cs="Sylfaen"/>
                <w:sz w:val="24"/>
                <w:szCs w:val="24"/>
                <w:lang w:val="hy-AM"/>
              </w:rPr>
            </w:pPr>
            <w:r w:rsidRPr="00174209">
              <w:rPr>
                <w:rFonts w:ascii="GHEA Grapalat" w:hAnsi="GHEA Grapalat" w:cs="Sylfaen"/>
                <w:color w:val="000000"/>
                <w:sz w:val="24"/>
                <w:szCs w:val="24"/>
                <w:lang w:val="hy-AM"/>
              </w:rPr>
              <w:t xml:space="preserve">Մթնոլորտային </w:t>
            </w:r>
            <w:r w:rsidRPr="00174209">
              <w:rPr>
                <w:rFonts w:ascii="GHEA Grapalat" w:hAnsi="GHEA Grapalat" w:cs="Sylfaen"/>
                <w:sz w:val="24"/>
                <w:szCs w:val="24"/>
                <w:lang w:val="hy-AM"/>
              </w:rPr>
              <w:t>օդի որակի մոնիթորինգի համակարգում  անհրաժեշտ է ունենալ շարժական դիտակայան(ներ), արդյունքում՝</w:t>
            </w:r>
          </w:p>
          <w:p w:rsidR="00361999" w:rsidRPr="00174209" w:rsidRDefault="00361999" w:rsidP="002D668B">
            <w:pPr>
              <w:pStyle w:val="ListParagraph"/>
              <w:numPr>
                <w:ilvl w:val="0"/>
                <w:numId w:val="4"/>
              </w:numPr>
              <w:autoSpaceDE w:val="0"/>
              <w:autoSpaceDN w:val="0"/>
              <w:adjustRightInd w:val="0"/>
              <w:spacing w:line="360" w:lineRule="auto"/>
              <w:ind w:left="1" w:hanging="1"/>
              <w:jc w:val="both"/>
              <w:rPr>
                <w:rFonts w:ascii="GHEA Grapalat" w:eastAsia="GHEAGrapalat" w:hAnsi="GHEA Grapalat" w:cs="GHEAGrapalat"/>
                <w:sz w:val="24"/>
                <w:szCs w:val="24"/>
                <w:lang w:val="hy-AM"/>
              </w:rPr>
            </w:pPr>
            <w:r w:rsidRPr="00174209">
              <w:rPr>
                <w:rFonts w:ascii="GHEA Grapalat" w:eastAsia="GHEAGrapalat" w:hAnsi="GHEA Grapalat" w:cs="GHEAGrapalat"/>
                <w:sz w:val="24"/>
                <w:szCs w:val="24"/>
                <w:lang w:val="hy-AM"/>
              </w:rPr>
              <w:t xml:space="preserve">մշտական դիտակայան չունեցող բնակավայրերում մթնոլորտային օդի աղտոտվածության վիճակի ժամանակավոր գնահատման հնարավորություն </w:t>
            </w:r>
          </w:p>
          <w:p w:rsidR="00361999" w:rsidRPr="00174209" w:rsidRDefault="00361999" w:rsidP="002D668B">
            <w:pPr>
              <w:pStyle w:val="ListParagraph"/>
              <w:tabs>
                <w:tab w:val="left" w:pos="0"/>
              </w:tabs>
              <w:spacing w:after="160" w:line="360" w:lineRule="auto"/>
              <w:ind w:left="0"/>
              <w:jc w:val="both"/>
              <w:rPr>
                <w:rFonts w:ascii="GHEA Grapalat" w:hAnsi="GHEA Grapalat" w:cs="Arial"/>
                <w:color w:val="000000"/>
                <w:sz w:val="24"/>
                <w:szCs w:val="24"/>
                <w:lang w:val="hy-AM"/>
              </w:rPr>
            </w:pPr>
            <w:r w:rsidRPr="00174209">
              <w:rPr>
                <w:rFonts w:ascii="GHEA Grapalat" w:eastAsia="GHEAGrapalat" w:hAnsi="GHEA Grapalat" w:cs="GHEAGrapalat"/>
                <w:sz w:val="24"/>
                <w:szCs w:val="24"/>
                <w:lang w:val="hy-AM"/>
              </w:rPr>
              <w:t>մթնոլորտային օդի աղտոտվածության արտակարգ իրավիճակներում՝ հրդեհ, պայթյուն և այլն, թեժ կետին մոտ դիտակայանի տեղակայման և իրական ժամանակում բնակչության շրջանում իրազեկման  աշխատանքների իրականացման հնարավորություն</w:t>
            </w:r>
          </w:p>
          <w:p w:rsidR="00361999" w:rsidRPr="00174209" w:rsidRDefault="00361999" w:rsidP="002D668B">
            <w:pPr>
              <w:spacing w:line="360" w:lineRule="auto"/>
              <w:jc w:val="both"/>
              <w:rPr>
                <w:rFonts w:ascii="GHEA Grapalat" w:hAnsi="GHEA Grapalat" w:cs="Sylfaen"/>
                <w:sz w:val="24"/>
                <w:szCs w:val="24"/>
                <w:lang w:val="hy-AM"/>
              </w:rPr>
            </w:pPr>
          </w:p>
          <w:p w:rsidR="00361999" w:rsidRPr="00174209" w:rsidRDefault="00361999" w:rsidP="002D668B">
            <w:pPr>
              <w:spacing w:line="360" w:lineRule="auto"/>
              <w:jc w:val="both"/>
              <w:rPr>
                <w:rFonts w:ascii="GHEA Grapalat" w:hAnsi="GHEA Grapalat" w:cs="Sylfaen"/>
                <w:sz w:val="24"/>
                <w:szCs w:val="24"/>
                <w:lang w:val="hy-AM"/>
              </w:rPr>
            </w:pPr>
            <w:r w:rsidRPr="00174209">
              <w:rPr>
                <w:rFonts w:ascii="GHEA Grapalat" w:hAnsi="GHEA Grapalat" w:cs="Sylfaen"/>
                <w:sz w:val="24"/>
                <w:szCs w:val="24"/>
                <w:lang w:val="hy-AM"/>
              </w:rPr>
              <w:lastRenderedPageBreak/>
              <w:t xml:space="preserve">3. </w:t>
            </w:r>
            <w:r w:rsidRPr="00174209">
              <w:rPr>
                <w:rFonts w:ascii="GHEA Grapalat" w:hAnsi="GHEA Grapalat" w:cs="Sylfaen"/>
                <w:b/>
                <w:color w:val="000000"/>
                <w:sz w:val="24"/>
                <w:szCs w:val="24"/>
                <w:lang w:val="hy-AM"/>
              </w:rPr>
              <w:t>Օրգանական աղտոտիչների ներառում դիտարկումների համակարգում</w:t>
            </w:r>
            <w:r w:rsidRPr="00174209">
              <w:rPr>
                <w:rFonts w:ascii="GHEA Grapalat" w:hAnsi="GHEA Grapalat" w:cs="Sylfaen"/>
                <w:b/>
                <w:sz w:val="24"/>
                <w:szCs w:val="24"/>
                <w:lang w:val="hy-AM"/>
              </w:rPr>
              <w:t>։</w:t>
            </w:r>
            <w:r w:rsidRPr="00174209">
              <w:rPr>
                <w:rFonts w:ascii="GHEA Grapalat" w:hAnsi="GHEA Grapalat" w:cs="Sylfaen"/>
                <w:sz w:val="24"/>
                <w:szCs w:val="24"/>
                <w:lang w:val="hy-AM"/>
              </w:rPr>
              <w:t xml:space="preserve"> </w:t>
            </w:r>
          </w:p>
          <w:p w:rsidR="00361999" w:rsidRPr="00174209" w:rsidRDefault="00361999" w:rsidP="002D668B">
            <w:pPr>
              <w:spacing w:line="360" w:lineRule="auto"/>
              <w:jc w:val="both"/>
              <w:rPr>
                <w:rFonts w:ascii="GHEA Grapalat" w:hAnsi="GHEA Grapalat" w:cs="Sylfaen"/>
                <w:sz w:val="24"/>
                <w:szCs w:val="24"/>
                <w:lang w:val="hy-AM"/>
              </w:rPr>
            </w:pPr>
            <w:r w:rsidRPr="00174209">
              <w:rPr>
                <w:rFonts w:ascii="GHEA Grapalat" w:hAnsi="GHEA Grapalat" w:cs="Sylfaen"/>
                <w:sz w:val="24"/>
                <w:szCs w:val="24"/>
                <w:lang w:val="hy-AM"/>
              </w:rPr>
              <w:t>Օրգանական աղտոտիչների որոշման համար լաբորատոր կարողությունների զարգացում և օրգանական աղտոտիչների լաբորատոր փորձարկումների հավատարմագրման ցանկում ներառում</w:t>
            </w:r>
          </w:p>
          <w:p w:rsidR="003B6CD2" w:rsidRPr="00174209" w:rsidRDefault="003B6CD2" w:rsidP="002D668B">
            <w:pPr>
              <w:spacing w:line="360" w:lineRule="auto"/>
              <w:jc w:val="both"/>
              <w:rPr>
                <w:rFonts w:ascii="GHEA Grapalat" w:hAnsi="GHEA Grapalat"/>
                <w:b/>
                <w:color w:val="212529"/>
                <w:spacing w:val="2"/>
                <w:sz w:val="24"/>
                <w:szCs w:val="24"/>
                <w:lang w:val="hy-AM"/>
              </w:rPr>
            </w:pPr>
            <w:r w:rsidRPr="00174209">
              <w:rPr>
                <w:rFonts w:ascii="GHEA Grapalat" w:hAnsi="GHEA Grapalat" w:cs="Sylfaen"/>
                <w:sz w:val="24"/>
                <w:szCs w:val="24"/>
                <w:lang w:val="hy-AM"/>
              </w:rPr>
              <w:t>4</w:t>
            </w:r>
            <w:r w:rsidRPr="00174209">
              <w:rPr>
                <w:rFonts w:ascii="Cambria Math" w:hAnsi="Cambria Math" w:cs="Cambria Math"/>
                <w:sz w:val="24"/>
                <w:szCs w:val="24"/>
                <w:lang w:val="hy-AM"/>
              </w:rPr>
              <w:t>․</w:t>
            </w:r>
            <w:r w:rsidRPr="00174209">
              <w:rPr>
                <w:rFonts w:ascii="GHEA Grapalat" w:hAnsi="GHEA Grapalat" w:cs="Sylfaen"/>
                <w:sz w:val="24"/>
                <w:szCs w:val="24"/>
                <w:lang w:val="hy-AM"/>
              </w:rPr>
              <w:t xml:space="preserve"> </w:t>
            </w:r>
            <w:r w:rsidRPr="00174209">
              <w:rPr>
                <w:rFonts w:ascii="GHEA Grapalat" w:hAnsi="GHEA Grapalat"/>
                <w:b/>
                <w:color w:val="212529"/>
                <w:spacing w:val="2"/>
                <w:sz w:val="24"/>
                <w:szCs w:val="24"/>
                <w:lang w:val="hy-AM"/>
              </w:rPr>
              <w:t>Մթնոլորտային օդի որակի մոնիթորինգի տվյալների որակի հսկողություն կարողությունների զարգացում</w:t>
            </w:r>
          </w:p>
          <w:p w:rsidR="003B6CD2" w:rsidRPr="00174209" w:rsidRDefault="003B6CD2" w:rsidP="002D668B">
            <w:pPr>
              <w:spacing w:line="360" w:lineRule="auto"/>
              <w:jc w:val="both"/>
              <w:rPr>
                <w:rFonts w:ascii="GHEA Grapalat" w:hAnsi="GHEA Grapalat" w:cs="Sylfaen"/>
                <w:sz w:val="24"/>
                <w:szCs w:val="24"/>
                <w:lang w:val="hy-AM"/>
              </w:rPr>
            </w:pPr>
            <w:r w:rsidRPr="00174209">
              <w:rPr>
                <w:rFonts w:ascii="GHEA Grapalat" w:hAnsi="GHEA Grapalat"/>
                <w:spacing w:val="2"/>
                <w:sz w:val="24"/>
                <w:szCs w:val="24"/>
                <w:lang w:val="hy-AM"/>
              </w:rPr>
              <w:t>Միջազգային ստանդարտներով հավատարմագրված համապատասխան</w:t>
            </w:r>
            <w:r w:rsidRPr="00174209" w:rsidDel="008F09C9">
              <w:rPr>
                <w:rFonts w:ascii="GHEA Grapalat" w:hAnsi="GHEA Grapalat"/>
                <w:spacing w:val="2"/>
                <w:sz w:val="24"/>
                <w:szCs w:val="24"/>
                <w:lang w:val="hy-AM"/>
              </w:rPr>
              <w:t xml:space="preserve"> </w:t>
            </w:r>
            <w:r w:rsidRPr="00174209">
              <w:rPr>
                <w:rFonts w:ascii="GHEA Grapalat" w:hAnsi="GHEA Grapalat"/>
                <w:spacing w:val="2"/>
                <w:sz w:val="24"/>
                <w:szCs w:val="24"/>
                <w:lang w:val="hy-AM"/>
              </w:rPr>
              <w:t xml:space="preserve">ռեֆերենս լաբորատորիայի առկայություն: Արդյունքում՝ </w:t>
            </w:r>
            <w:r w:rsidRPr="00174209">
              <w:rPr>
                <w:rFonts w:ascii="GHEA Grapalat" w:hAnsi="GHEA Grapalat" w:cs="Sylfaen"/>
                <w:sz w:val="24"/>
                <w:szCs w:val="24"/>
                <w:lang w:val="hy-AM"/>
              </w:rPr>
              <w:t xml:space="preserve">տարբեր կազմակերպությունների կողմից մթնոլորտային օդի որակի մոնիթորինգի սարքավորումների ստուգաճշտման հնարավորություն՝ ապահովելով մթնոլորտային օդի </w:t>
            </w:r>
            <w:r w:rsidRPr="00174209">
              <w:rPr>
                <w:rFonts w:ascii="GHEA Grapalat" w:hAnsi="GHEA Grapalat" w:cs="Sylfaen"/>
                <w:sz w:val="24"/>
                <w:szCs w:val="24"/>
                <w:lang w:val="hy-AM"/>
              </w:rPr>
              <w:lastRenderedPageBreak/>
              <w:t>որակի մոնիտորինգի տվյալների ճշգրտությունը, հետևողականությունը և հուսալիությունը</w:t>
            </w:r>
            <w:r w:rsidRPr="00174209">
              <w:rPr>
                <w:rFonts w:ascii="Cambria Math" w:hAnsi="Cambria Math" w:cs="Cambria Math"/>
                <w:sz w:val="24"/>
                <w:szCs w:val="24"/>
                <w:lang w:val="hy-AM"/>
              </w:rPr>
              <w:t>․</w:t>
            </w:r>
          </w:p>
          <w:p w:rsidR="00361999" w:rsidRPr="00174209" w:rsidRDefault="003B6CD2" w:rsidP="002D668B">
            <w:pPr>
              <w:spacing w:line="360" w:lineRule="auto"/>
              <w:jc w:val="both"/>
              <w:rPr>
                <w:rFonts w:ascii="GHEA Grapalat" w:hAnsi="GHEA Grapalat" w:cs="Sylfaen"/>
                <w:b/>
                <w:sz w:val="24"/>
                <w:szCs w:val="24"/>
                <w:lang w:val="hy-AM"/>
              </w:rPr>
            </w:pPr>
            <w:r w:rsidRPr="00174209">
              <w:rPr>
                <w:rFonts w:ascii="GHEA Grapalat" w:hAnsi="GHEA Grapalat" w:cs="Arial"/>
                <w:color w:val="000000"/>
                <w:sz w:val="24"/>
                <w:szCs w:val="24"/>
                <w:lang w:val="hy-AM"/>
              </w:rPr>
              <w:t>5</w:t>
            </w:r>
            <w:r w:rsidR="00361999" w:rsidRPr="00174209">
              <w:rPr>
                <w:rFonts w:ascii="GHEA Grapalat" w:hAnsi="GHEA Grapalat" w:cs="Arial"/>
                <w:color w:val="000000"/>
                <w:sz w:val="24"/>
                <w:szCs w:val="24"/>
                <w:lang w:val="hy-AM"/>
              </w:rPr>
              <w:t xml:space="preserve">. </w:t>
            </w:r>
            <w:r w:rsidR="00361999" w:rsidRPr="00174209">
              <w:rPr>
                <w:rFonts w:ascii="GHEA Grapalat" w:hAnsi="GHEA Grapalat" w:cs="Arial"/>
                <w:b/>
                <w:color w:val="000000"/>
                <w:sz w:val="24"/>
                <w:szCs w:val="24"/>
                <w:lang w:val="hy-AM"/>
              </w:rPr>
              <w:t>Մթնոլորտային օդի որակի կանխատեսման համակարգի ստեղծում և կիրարկում</w:t>
            </w:r>
          </w:p>
          <w:p w:rsidR="00361999" w:rsidRPr="00174209" w:rsidRDefault="00361999" w:rsidP="002D668B">
            <w:pPr>
              <w:shd w:val="clear" w:color="auto" w:fill="FFFFFF"/>
              <w:spacing w:line="360" w:lineRule="auto"/>
              <w:jc w:val="both"/>
              <w:rPr>
                <w:rFonts w:ascii="GHEA Grapalat" w:hAnsi="GHEA Grapalat" w:cs="Arial"/>
                <w:color w:val="212529"/>
                <w:spacing w:val="2"/>
                <w:sz w:val="24"/>
                <w:szCs w:val="24"/>
                <w:lang w:val="hy-AM"/>
              </w:rPr>
            </w:pPr>
            <w:r w:rsidRPr="00174209">
              <w:rPr>
                <w:rFonts w:ascii="GHEA Grapalat" w:hAnsi="GHEA Grapalat" w:cs="Arial"/>
                <w:color w:val="212529"/>
                <w:spacing w:val="2"/>
                <w:sz w:val="24"/>
                <w:szCs w:val="24"/>
                <w:lang w:val="hy-AM"/>
              </w:rPr>
              <w:t>ՀՀ բնակավայրերում մթնոլորտային օդի աղտոտվածության բաշխվածության, արտանետումների տվյալների հետ համադրման մոդելավորման, կանխատեսման գործիքակազմի ստեղծում</w:t>
            </w:r>
          </w:p>
          <w:p w:rsidR="00361999" w:rsidRPr="00174209" w:rsidRDefault="00361999" w:rsidP="002D668B">
            <w:pPr>
              <w:spacing w:line="360" w:lineRule="auto"/>
              <w:jc w:val="both"/>
              <w:rPr>
                <w:rFonts w:ascii="GHEA Grapalat" w:hAnsi="GHEA Grapalat"/>
                <w:sz w:val="24"/>
                <w:szCs w:val="24"/>
                <w:lang w:val="hy-AM"/>
              </w:rPr>
            </w:pPr>
          </w:p>
        </w:tc>
        <w:tc>
          <w:tcPr>
            <w:tcW w:w="1350" w:type="dxa"/>
          </w:tcPr>
          <w:p w:rsidR="00F6518A" w:rsidRPr="00174209" w:rsidRDefault="00F6518A" w:rsidP="002D668B">
            <w:pPr>
              <w:spacing w:line="360" w:lineRule="auto"/>
              <w:jc w:val="center"/>
              <w:rPr>
                <w:rFonts w:ascii="GHEA Grapalat" w:hAnsi="GHEA Grapalat"/>
                <w:sz w:val="24"/>
                <w:szCs w:val="24"/>
                <w:lang w:val="hy-AM"/>
              </w:rPr>
            </w:pPr>
            <w:r w:rsidRPr="00174209">
              <w:rPr>
                <w:rFonts w:ascii="GHEA Grapalat" w:hAnsi="GHEA Grapalat"/>
                <w:sz w:val="24"/>
                <w:szCs w:val="24"/>
                <w:lang w:val="hy-AM"/>
              </w:rPr>
              <w:lastRenderedPageBreak/>
              <w:t>2025թ. և շարունակական</w:t>
            </w:r>
          </w:p>
        </w:tc>
        <w:tc>
          <w:tcPr>
            <w:tcW w:w="1201" w:type="dxa"/>
          </w:tcPr>
          <w:p w:rsidR="00F6518A" w:rsidRPr="00174209" w:rsidRDefault="00F6518A" w:rsidP="002D668B">
            <w:pPr>
              <w:spacing w:line="360" w:lineRule="auto"/>
              <w:jc w:val="center"/>
              <w:rPr>
                <w:rFonts w:ascii="GHEA Grapalat" w:hAnsi="GHEA Grapalat"/>
                <w:sz w:val="24"/>
                <w:szCs w:val="24"/>
                <w:lang w:val="hy-AM"/>
              </w:rPr>
            </w:pPr>
            <w:r w:rsidRPr="00174209">
              <w:rPr>
                <w:rFonts w:ascii="GHEA Grapalat" w:hAnsi="GHEA Grapalat"/>
                <w:sz w:val="24"/>
                <w:szCs w:val="24"/>
                <w:lang w:val="hy-AM"/>
              </w:rPr>
              <w:t>Շրջակա միջավայրի նախարարություն</w:t>
            </w:r>
          </w:p>
        </w:tc>
        <w:tc>
          <w:tcPr>
            <w:tcW w:w="1641" w:type="dxa"/>
            <w:gridSpan w:val="2"/>
          </w:tcPr>
          <w:p w:rsidR="00F6518A" w:rsidRPr="00174209" w:rsidRDefault="00F6518A" w:rsidP="002D668B">
            <w:pPr>
              <w:spacing w:line="360" w:lineRule="auto"/>
              <w:jc w:val="center"/>
              <w:rPr>
                <w:rFonts w:ascii="GHEA Grapalat" w:hAnsi="GHEA Grapalat"/>
                <w:sz w:val="24"/>
                <w:szCs w:val="24"/>
                <w:lang w:val="hy-AM"/>
              </w:rPr>
            </w:pPr>
            <w:r w:rsidRPr="00174209">
              <w:rPr>
                <w:rFonts w:ascii="GHEA Grapalat" w:hAnsi="GHEA Grapalat"/>
                <w:sz w:val="24"/>
                <w:szCs w:val="24"/>
                <w:lang w:val="hy-AM"/>
              </w:rPr>
              <w:t xml:space="preserve">Տարածքային կառավարման և ենթակառուցվածքների </w:t>
            </w:r>
            <w:r w:rsidRPr="00174209">
              <w:rPr>
                <w:rFonts w:ascii="GHEA Grapalat" w:hAnsi="GHEA Grapalat"/>
                <w:sz w:val="24"/>
                <w:szCs w:val="24"/>
                <w:lang w:val="hy-AM"/>
              </w:rPr>
              <w:lastRenderedPageBreak/>
              <w:t>նախարարություն</w:t>
            </w:r>
          </w:p>
        </w:tc>
        <w:tc>
          <w:tcPr>
            <w:tcW w:w="1431" w:type="dxa"/>
          </w:tcPr>
          <w:p w:rsidR="00F6518A" w:rsidRPr="000970EC" w:rsidRDefault="001B4056" w:rsidP="002D668B">
            <w:pPr>
              <w:spacing w:line="360" w:lineRule="auto"/>
              <w:jc w:val="center"/>
              <w:rPr>
                <w:rFonts w:ascii="GHEA Grapalat" w:hAnsi="GHEA Grapalat"/>
                <w:sz w:val="24"/>
                <w:szCs w:val="24"/>
                <w:lang w:val="hy-AM"/>
              </w:rPr>
            </w:pPr>
            <w:r w:rsidRPr="000970EC">
              <w:rPr>
                <w:rFonts w:ascii="GHEA Grapalat" w:hAnsi="GHEA Grapalat"/>
                <w:sz w:val="24"/>
                <w:szCs w:val="24"/>
                <w:lang w:val="hy-AM"/>
              </w:rPr>
              <w:lastRenderedPageBreak/>
              <w:t xml:space="preserve">Պետական միջոցներ կամ օրենքով չարգելված </w:t>
            </w:r>
            <w:r w:rsidRPr="000970EC">
              <w:rPr>
                <w:rFonts w:ascii="GHEA Grapalat" w:hAnsi="GHEA Grapalat"/>
                <w:sz w:val="24"/>
                <w:szCs w:val="24"/>
                <w:lang w:val="hy-AM"/>
              </w:rPr>
              <w:lastRenderedPageBreak/>
              <w:t>այլ միջոցներ</w:t>
            </w:r>
          </w:p>
          <w:p w:rsidR="003053A7" w:rsidRPr="000970EC" w:rsidRDefault="0003629E" w:rsidP="002D668B">
            <w:pPr>
              <w:spacing w:line="360" w:lineRule="auto"/>
              <w:jc w:val="center"/>
              <w:rPr>
                <w:rFonts w:ascii="GHEA Grapalat" w:hAnsi="GHEA Grapalat"/>
                <w:sz w:val="24"/>
                <w:szCs w:val="24"/>
                <w:lang w:val="hy-AM"/>
              </w:rPr>
            </w:pPr>
            <w:r w:rsidRPr="000970EC">
              <w:rPr>
                <w:rFonts w:ascii="GHEA Grapalat" w:hAnsi="GHEA Grapalat"/>
                <w:sz w:val="24"/>
                <w:szCs w:val="24"/>
                <w:lang w:val="hy-AM"/>
              </w:rPr>
              <w:t>1</w:t>
            </w:r>
            <w:r w:rsidRPr="000970EC">
              <w:rPr>
                <w:rFonts w:ascii="Cambria Math" w:hAnsi="Cambria Math" w:cs="Cambria Math"/>
                <w:sz w:val="24"/>
                <w:szCs w:val="24"/>
                <w:lang w:val="hy-AM"/>
              </w:rPr>
              <w:t>․</w:t>
            </w:r>
          </w:p>
          <w:p w:rsidR="003053A7" w:rsidRPr="000970EC" w:rsidRDefault="0003629E" w:rsidP="000970EC">
            <w:pPr>
              <w:spacing w:line="360" w:lineRule="auto"/>
              <w:jc w:val="center"/>
              <w:rPr>
                <w:rFonts w:ascii="GHEA Grapalat" w:hAnsi="GHEA Grapalat"/>
                <w:sz w:val="24"/>
                <w:szCs w:val="24"/>
                <w:lang w:val="hy-AM"/>
              </w:rPr>
            </w:pPr>
            <w:r w:rsidRPr="000970EC">
              <w:rPr>
                <w:rFonts w:ascii="GHEA Grapalat" w:hAnsi="GHEA Grapalat"/>
                <w:sz w:val="24"/>
                <w:szCs w:val="24"/>
                <w:lang w:val="hy-AM"/>
              </w:rPr>
              <w:t>150 000 հազ</w:t>
            </w:r>
            <w:r w:rsidRPr="000970EC">
              <w:rPr>
                <w:rFonts w:ascii="Cambria Math" w:hAnsi="Cambria Math" w:cs="Cambria Math"/>
                <w:sz w:val="24"/>
                <w:szCs w:val="24"/>
                <w:lang w:val="hy-AM"/>
              </w:rPr>
              <w:t>․</w:t>
            </w:r>
            <w:r w:rsidRPr="000970EC">
              <w:rPr>
                <w:rFonts w:ascii="GHEA Grapalat" w:hAnsi="GHEA Grapalat"/>
                <w:sz w:val="24"/>
                <w:szCs w:val="24"/>
                <w:lang w:val="hy-AM"/>
              </w:rPr>
              <w:t xml:space="preserve"> դրամ</w:t>
            </w:r>
          </w:p>
          <w:p w:rsidR="0003629E" w:rsidRPr="000970EC" w:rsidRDefault="000970EC" w:rsidP="002D668B">
            <w:pPr>
              <w:spacing w:line="360" w:lineRule="auto"/>
              <w:jc w:val="center"/>
              <w:rPr>
                <w:rFonts w:ascii="GHEA Grapalat" w:hAnsi="GHEA Grapalat"/>
                <w:sz w:val="24"/>
                <w:szCs w:val="24"/>
                <w:lang w:val="hy-AM"/>
              </w:rPr>
            </w:pPr>
            <w:r w:rsidRPr="000970EC">
              <w:rPr>
                <w:rFonts w:ascii="GHEA Grapalat" w:hAnsi="GHEA Grapalat"/>
                <w:sz w:val="24"/>
                <w:szCs w:val="24"/>
                <w:lang w:val="hy-AM"/>
              </w:rPr>
              <w:t>(</w:t>
            </w:r>
            <w:r>
              <w:rPr>
                <w:rFonts w:ascii="GHEA Grapalat" w:hAnsi="GHEA Grapalat"/>
                <w:sz w:val="24"/>
                <w:szCs w:val="24"/>
                <w:lang w:val="hy-AM"/>
              </w:rPr>
              <w:t>1 դիտակայանի արժեքն է</w:t>
            </w:r>
            <w:r w:rsidR="00D04601" w:rsidRPr="00D04601">
              <w:rPr>
                <w:rFonts w:ascii="GHEA Grapalat" w:hAnsi="GHEA Grapalat"/>
                <w:sz w:val="24"/>
                <w:szCs w:val="24"/>
                <w:lang w:val="hy-AM"/>
              </w:rPr>
              <w:t>)</w:t>
            </w:r>
            <w:r>
              <w:rPr>
                <w:rFonts w:ascii="GHEA Grapalat" w:hAnsi="GHEA Grapalat"/>
                <w:sz w:val="24"/>
                <w:szCs w:val="24"/>
                <w:lang w:val="hy-AM"/>
              </w:rPr>
              <w:t xml:space="preserve"> ՀՀ ամբողջ բնակավայրերի ցանցի համար անհրաժեշտ է 16 </w:t>
            </w:r>
            <w:r>
              <w:rPr>
                <w:rFonts w:ascii="GHEA Grapalat" w:hAnsi="GHEA Grapalat"/>
                <w:sz w:val="24"/>
                <w:szCs w:val="24"/>
                <w:lang w:val="hy-AM"/>
              </w:rPr>
              <w:lastRenderedPageBreak/>
              <w:t>դիտակայան</w:t>
            </w:r>
            <w:bookmarkStart w:id="0" w:name="_GoBack"/>
            <w:bookmarkEnd w:id="0"/>
          </w:p>
          <w:p w:rsidR="0003629E" w:rsidRPr="000970EC" w:rsidRDefault="0003629E" w:rsidP="002D668B">
            <w:pPr>
              <w:spacing w:line="360" w:lineRule="auto"/>
              <w:jc w:val="center"/>
              <w:rPr>
                <w:rFonts w:ascii="GHEA Grapalat" w:hAnsi="GHEA Grapalat"/>
                <w:sz w:val="24"/>
                <w:szCs w:val="24"/>
                <w:lang w:val="hy-AM"/>
              </w:rPr>
            </w:pPr>
          </w:p>
          <w:p w:rsidR="0003629E" w:rsidRPr="000970EC" w:rsidRDefault="0003629E" w:rsidP="002D668B">
            <w:pPr>
              <w:spacing w:line="360" w:lineRule="auto"/>
              <w:jc w:val="center"/>
              <w:rPr>
                <w:rFonts w:ascii="GHEA Grapalat" w:hAnsi="GHEA Grapalat"/>
                <w:sz w:val="24"/>
                <w:szCs w:val="24"/>
                <w:lang w:val="hy-AM"/>
              </w:rPr>
            </w:pPr>
            <w:r w:rsidRPr="000970EC">
              <w:rPr>
                <w:rFonts w:ascii="GHEA Grapalat" w:hAnsi="GHEA Grapalat"/>
                <w:sz w:val="24"/>
                <w:szCs w:val="24"/>
                <w:lang w:val="hy-AM"/>
              </w:rPr>
              <w:t>2</w:t>
            </w:r>
            <w:r w:rsidRPr="000970EC">
              <w:rPr>
                <w:rFonts w:ascii="Cambria Math" w:hAnsi="Cambria Math" w:cs="Cambria Math"/>
                <w:sz w:val="24"/>
                <w:szCs w:val="24"/>
                <w:lang w:val="hy-AM"/>
              </w:rPr>
              <w:t>․</w:t>
            </w:r>
            <w:r w:rsidRPr="000970EC">
              <w:rPr>
                <w:rFonts w:ascii="GHEA Grapalat" w:hAnsi="GHEA Grapalat"/>
                <w:sz w:val="24"/>
                <w:szCs w:val="24"/>
                <w:lang w:val="hy-AM"/>
              </w:rPr>
              <w:t xml:space="preserve"> </w:t>
            </w:r>
          </w:p>
          <w:p w:rsidR="0003629E" w:rsidRPr="000970EC" w:rsidRDefault="0003629E" w:rsidP="002D668B">
            <w:pPr>
              <w:spacing w:line="360" w:lineRule="auto"/>
              <w:jc w:val="center"/>
              <w:rPr>
                <w:rFonts w:ascii="GHEA Grapalat" w:hAnsi="GHEA Grapalat"/>
                <w:sz w:val="24"/>
                <w:szCs w:val="24"/>
                <w:lang w:val="hy-AM"/>
              </w:rPr>
            </w:pPr>
            <w:r w:rsidRPr="000970EC">
              <w:rPr>
                <w:rFonts w:ascii="GHEA Grapalat" w:hAnsi="GHEA Grapalat"/>
                <w:sz w:val="24"/>
                <w:szCs w:val="24"/>
                <w:lang w:val="hy-AM"/>
              </w:rPr>
              <w:t>200 000 հազ</w:t>
            </w:r>
            <w:r w:rsidRPr="000970EC">
              <w:rPr>
                <w:rFonts w:ascii="Cambria Math" w:hAnsi="Cambria Math" w:cs="Cambria Math"/>
                <w:sz w:val="24"/>
                <w:szCs w:val="24"/>
                <w:lang w:val="hy-AM"/>
              </w:rPr>
              <w:t>․</w:t>
            </w:r>
            <w:r w:rsidRPr="000970EC">
              <w:rPr>
                <w:rFonts w:ascii="GHEA Grapalat" w:hAnsi="GHEA Grapalat"/>
                <w:sz w:val="24"/>
                <w:szCs w:val="24"/>
                <w:lang w:val="hy-AM"/>
              </w:rPr>
              <w:t xml:space="preserve"> դրամ</w:t>
            </w:r>
          </w:p>
          <w:p w:rsidR="000970EC" w:rsidRPr="00404453" w:rsidRDefault="00404453" w:rsidP="002D668B">
            <w:pPr>
              <w:spacing w:line="360" w:lineRule="auto"/>
              <w:jc w:val="center"/>
              <w:rPr>
                <w:rFonts w:ascii="GHEA Grapalat" w:hAnsi="GHEA Grapalat"/>
                <w:sz w:val="24"/>
                <w:szCs w:val="24"/>
                <w:lang w:val="hy-AM"/>
              </w:rPr>
            </w:pPr>
            <w:r w:rsidRPr="00086A8A">
              <w:rPr>
                <w:rFonts w:ascii="GHEA Grapalat" w:hAnsi="GHEA Grapalat"/>
                <w:sz w:val="24"/>
                <w:szCs w:val="24"/>
                <w:lang w:val="hy-AM"/>
              </w:rPr>
              <w:t>(</w:t>
            </w:r>
            <w:r>
              <w:rPr>
                <w:rFonts w:ascii="GHEA Grapalat" w:hAnsi="GHEA Grapalat"/>
                <w:sz w:val="24"/>
                <w:szCs w:val="24"/>
                <w:lang w:val="hy-AM"/>
              </w:rPr>
              <w:t>1 շարժական դիտակայան</w:t>
            </w:r>
            <w:r w:rsidRPr="00086A8A">
              <w:rPr>
                <w:rFonts w:ascii="GHEA Grapalat" w:hAnsi="GHEA Grapalat"/>
                <w:sz w:val="24"/>
                <w:szCs w:val="24"/>
                <w:lang w:val="hy-AM"/>
              </w:rPr>
              <w:t>)</w:t>
            </w:r>
          </w:p>
          <w:p w:rsidR="000970EC" w:rsidRPr="000970EC" w:rsidRDefault="000970EC" w:rsidP="002D668B">
            <w:pPr>
              <w:spacing w:line="360" w:lineRule="auto"/>
              <w:jc w:val="center"/>
              <w:rPr>
                <w:rFonts w:ascii="GHEA Grapalat" w:hAnsi="GHEA Grapalat"/>
                <w:sz w:val="24"/>
                <w:szCs w:val="24"/>
                <w:lang w:val="hy-AM"/>
              </w:rPr>
            </w:pPr>
          </w:p>
          <w:p w:rsidR="000970EC" w:rsidRPr="000970EC" w:rsidRDefault="000970EC" w:rsidP="002D668B">
            <w:pPr>
              <w:spacing w:line="360" w:lineRule="auto"/>
              <w:jc w:val="center"/>
              <w:rPr>
                <w:rFonts w:ascii="GHEA Grapalat" w:hAnsi="GHEA Grapalat"/>
                <w:sz w:val="24"/>
                <w:szCs w:val="24"/>
                <w:lang w:val="hy-AM"/>
              </w:rPr>
            </w:pPr>
          </w:p>
          <w:p w:rsidR="000970EC" w:rsidRPr="000970EC" w:rsidRDefault="000970EC" w:rsidP="002D668B">
            <w:pPr>
              <w:spacing w:line="360" w:lineRule="auto"/>
              <w:jc w:val="center"/>
              <w:rPr>
                <w:rFonts w:ascii="GHEA Grapalat" w:hAnsi="GHEA Grapalat"/>
                <w:sz w:val="24"/>
                <w:szCs w:val="24"/>
                <w:lang w:val="hy-AM"/>
              </w:rPr>
            </w:pPr>
          </w:p>
          <w:p w:rsidR="000970EC" w:rsidRPr="000970EC" w:rsidRDefault="000970EC" w:rsidP="002D668B">
            <w:pPr>
              <w:spacing w:line="360" w:lineRule="auto"/>
              <w:jc w:val="center"/>
              <w:rPr>
                <w:rFonts w:ascii="GHEA Grapalat" w:hAnsi="GHEA Grapalat"/>
                <w:sz w:val="24"/>
                <w:szCs w:val="24"/>
                <w:lang w:val="hy-AM"/>
              </w:rPr>
            </w:pPr>
          </w:p>
          <w:p w:rsidR="000970EC" w:rsidRPr="000970EC" w:rsidRDefault="000970EC" w:rsidP="002D668B">
            <w:pPr>
              <w:spacing w:line="360" w:lineRule="auto"/>
              <w:jc w:val="center"/>
              <w:rPr>
                <w:rFonts w:ascii="GHEA Grapalat" w:hAnsi="GHEA Grapalat"/>
                <w:sz w:val="24"/>
                <w:szCs w:val="24"/>
                <w:lang w:val="hy-AM"/>
              </w:rPr>
            </w:pPr>
          </w:p>
          <w:p w:rsidR="000970EC" w:rsidRPr="000970EC" w:rsidRDefault="000970EC" w:rsidP="002D668B">
            <w:pPr>
              <w:spacing w:line="360" w:lineRule="auto"/>
              <w:jc w:val="center"/>
              <w:rPr>
                <w:rFonts w:ascii="GHEA Grapalat" w:hAnsi="GHEA Grapalat"/>
                <w:sz w:val="24"/>
                <w:szCs w:val="24"/>
                <w:lang w:val="hy-AM"/>
              </w:rPr>
            </w:pPr>
          </w:p>
          <w:p w:rsidR="000970EC" w:rsidRPr="000970EC" w:rsidRDefault="000970EC" w:rsidP="002D668B">
            <w:pPr>
              <w:spacing w:line="360" w:lineRule="auto"/>
              <w:jc w:val="center"/>
              <w:rPr>
                <w:rFonts w:ascii="GHEA Grapalat" w:hAnsi="GHEA Grapalat"/>
                <w:sz w:val="24"/>
                <w:szCs w:val="24"/>
                <w:lang w:val="hy-AM"/>
              </w:rPr>
            </w:pPr>
          </w:p>
          <w:p w:rsidR="000970EC" w:rsidRPr="000970EC" w:rsidRDefault="000970EC" w:rsidP="002D668B">
            <w:pPr>
              <w:spacing w:line="360" w:lineRule="auto"/>
              <w:jc w:val="center"/>
              <w:rPr>
                <w:rFonts w:ascii="GHEA Grapalat" w:hAnsi="GHEA Grapalat"/>
                <w:sz w:val="24"/>
                <w:szCs w:val="24"/>
                <w:lang w:val="hy-AM"/>
              </w:rPr>
            </w:pPr>
            <w:r w:rsidRPr="000970EC">
              <w:rPr>
                <w:rFonts w:ascii="GHEA Grapalat" w:hAnsi="GHEA Grapalat"/>
                <w:sz w:val="24"/>
                <w:szCs w:val="24"/>
                <w:lang w:val="hy-AM"/>
              </w:rPr>
              <w:lastRenderedPageBreak/>
              <w:t>3</w:t>
            </w:r>
            <w:r w:rsidRPr="000970EC">
              <w:rPr>
                <w:rFonts w:ascii="Cambria Math" w:hAnsi="Cambria Math" w:cs="Cambria Math"/>
                <w:sz w:val="24"/>
                <w:szCs w:val="24"/>
                <w:lang w:val="hy-AM"/>
              </w:rPr>
              <w:t>․</w:t>
            </w:r>
            <w:r w:rsidRPr="000970EC">
              <w:rPr>
                <w:rFonts w:ascii="GHEA Grapalat" w:hAnsi="GHEA Grapalat"/>
                <w:sz w:val="24"/>
                <w:szCs w:val="24"/>
                <w:lang w:val="hy-AM"/>
              </w:rPr>
              <w:t xml:space="preserve"> </w:t>
            </w:r>
          </w:p>
          <w:p w:rsidR="000970EC" w:rsidRPr="000970EC" w:rsidRDefault="000970EC" w:rsidP="002D668B">
            <w:pPr>
              <w:spacing w:line="360" w:lineRule="auto"/>
              <w:jc w:val="center"/>
              <w:rPr>
                <w:rFonts w:ascii="GHEA Grapalat" w:hAnsi="GHEA Grapalat"/>
                <w:sz w:val="24"/>
                <w:szCs w:val="24"/>
                <w:lang w:val="hy-AM"/>
              </w:rPr>
            </w:pPr>
            <w:r w:rsidRPr="000970EC">
              <w:rPr>
                <w:rFonts w:ascii="GHEA Grapalat" w:hAnsi="GHEA Grapalat"/>
                <w:sz w:val="24"/>
                <w:szCs w:val="24"/>
                <w:lang w:val="hy-AM"/>
              </w:rPr>
              <w:t xml:space="preserve">400 000 </w:t>
            </w:r>
            <w:r w:rsidR="00086A8A" w:rsidRPr="00086A8A">
              <w:rPr>
                <w:rFonts w:ascii="GHEA Grapalat" w:hAnsi="GHEA Grapalat"/>
                <w:sz w:val="24"/>
                <w:szCs w:val="24"/>
                <w:lang w:val="hy-AM"/>
              </w:rPr>
              <w:t>հազ</w:t>
            </w:r>
            <w:r w:rsidR="00086A8A" w:rsidRPr="00086A8A">
              <w:rPr>
                <w:rFonts w:ascii="Cambria Math" w:hAnsi="Cambria Math" w:cs="Cambria Math"/>
                <w:sz w:val="24"/>
                <w:szCs w:val="24"/>
                <w:lang w:val="hy-AM"/>
              </w:rPr>
              <w:t>․</w:t>
            </w:r>
            <w:r w:rsidR="00086A8A" w:rsidRPr="00086A8A">
              <w:rPr>
                <w:rFonts w:ascii="GHEA Grapalat" w:hAnsi="GHEA Grapalat"/>
                <w:sz w:val="24"/>
                <w:szCs w:val="24"/>
                <w:lang w:val="hy-AM"/>
              </w:rPr>
              <w:t>դրամ</w:t>
            </w:r>
            <w:r w:rsidR="00086A8A">
              <w:rPr>
                <w:rFonts w:ascii="Cambria Math" w:hAnsi="Cambria Math"/>
                <w:sz w:val="24"/>
                <w:szCs w:val="24"/>
                <w:lang w:val="hy-AM"/>
              </w:rPr>
              <w:t xml:space="preserve"> </w:t>
            </w:r>
            <w:r w:rsidRPr="000970EC">
              <w:rPr>
                <w:rFonts w:ascii="GHEA Grapalat" w:hAnsi="GHEA Grapalat"/>
                <w:sz w:val="24"/>
                <w:szCs w:val="24"/>
                <w:lang w:val="hy-AM"/>
              </w:rPr>
              <w:t>-600 000 հազ</w:t>
            </w:r>
            <w:r w:rsidRPr="000970EC">
              <w:rPr>
                <w:rFonts w:ascii="Cambria Math" w:hAnsi="Cambria Math" w:cs="Cambria Math"/>
                <w:sz w:val="24"/>
                <w:szCs w:val="24"/>
                <w:lang w:val="hy-AM"/>
              </w:rPr>
              <w:t>․</w:t>
            </w:r>
            <w:r w:rsidRPr="000970EC">
              <w:rPr>
                <w:rFonts w:ascii="GHEA Grapalat" w:hAnsi="GHEA Grapalat"/>
                <w:sz w:val="24"/>
                <w:szCs w:val="24"/>
                <w:lang w:val="hy-AM"/>
              </w:rPr>
              <w:t xml:space="preserve"> դրամ</w:t>
            </w:r>
          </w:p>
          <w:p w:rsidR="000970EC" w:rsidRPr="000970EC" w:rsidRDefault="000970EC" w:rsidP="002D668B">
            <w:pPr>
              <w:spacing w:line="360" w:lineRule="auto"/>
              <w:jc w:val="center"/>
              <w:rPr>
                <w:rFonts w:ascii="GHEA Grapalat" w:hAnsi="GHEA Grapalat"/>
                <w:sz w:val="24"/>
                <w:szCs w:val="24"/>
                <w:lang w:val="hy-AM"/>
              </w:rPr>
            </w:pPr>
          </w:p>
          <w:p w:rsidR="000970EC" w:rsidRPr="000970EC" w:rsidRDefault="000970EC" w:rsidP="002D668B">
            <w:pPr>
              <w:spacing w:line="360" w:lineRule="auto"/>
              <w:jc w:val="center"/>
              <w:rPr>
                <w:rFonts w:ascii="GHEA Grapalat" w:hAnsi="GHEA Grapalat"/>
                <w:sz w:val="24"/>
                <w:szCs w:val="24"/>
                <w:lang w:val="hy-AM"/>
              </w:rPr>
            </w:pPr>
          </w:p>
          <w:p w:rsidR="000970EC" w:rsidRPr="000970EC" w:rsidRDefault="000970EC" w:rsidP="002D668B">
            <w:pPr>
              <w:spacing w:line="360" w:lineRule="auto"/>
              <w:jc w:val="center"/>
              <w:rPr>
                <w:rFonts w:ascii="GHEA Grapalat" w:hAnsi="GHEA Grapalat"/>
                <w:sz w:val="24"/>
                <w:szCs w:val="24"/>
                <w:lang w:val="hy-AM"/>
              </w:rPr>
            </w:pPr>
          </w:p>
          <w:p w:rsidR="000970EC" w:rsidRPr="000970EC" w:rsidRDefault="000970EC" w:rsidP="000970EC">
            <w:pPr>
              <w:spacing w:line="360" w:lineRule="auto"/>
              <w:jc w:val="center"/>
              <w:rPr>
                <w:rFonts w:ascii="GHEA Grapalat" w:hAnsi="GHEA Grapalat"/>
                <w:sz w:val="24"/>
                <w:szCs w:val="24"/>
                <w:lang w:val="hy-AM"/>
              </w:rPr>
            </w:pPr>
            <w:r w:rsidRPr="000970EC">
              <w:rPr>
                <w:rFonts w:ascii="GHEA Grapalat" w:hAnsi="GHEA Grapalat"/>
                <w:sz w:val="24"/>
                <w:szCs w:val="24"/>
                <w:lang w:val="hy-AM"/>
              </w:rPr>
              <w:t>4</w:t>
            </w:r>
            <w:r w:rsidRPr="000970EC">
              <w:rPr>
                <w:rFonts w:ascii="Cambria Math" w:hAnsi="Cambria Math" w:cs="Cambria Math"/>
                <w:sz w:val="24"/>
                <w:szCs w:val="24"/>
                <w:lang w:val="hy-AM"/>
              </w:rPr>
              <w:t>․</w:t>
            </w:r>
          </w:p>
          <w:p w:rsidR="000970EC" w:rsidRPr="00086A8A" w:rsidRDefault="000970EC" w:rsidP="000970EC">
            <w:pPr>
              <w:spacing w:line="360" w:lineRule="auto"/>
              <w:jc w:val="center"/>
              <w:rPr>
                <w:rFonts w:ascii="GHEA Grapalat" w:hAnsi="GHEA Grapalat"/>
                <w:sz w:val="24"/>
                <w:szCs w:val="24"/>
                <w:lang w:val="hy-AM"/>
              </w:rPr>
            </w:pPr>
            <w:r w:rsidRPr="00086A8A">
              <w:rPr>
                <w:rFonts w:ascii="GHEA Grapalat" w:hAnsi="GHEA Grapalat"/>
                <w:sz w:val="24"/>
                <w:szCs w:val="24"/>
                <w:lang w:val="hy-AM"/>
              </w:rPr>
              <w:t>200 000 հազ</w:t>
            </w:r>
            <w:r w:rsidRPr="00086A8A">
              <w:rPr>
                <w:rFonts w:ascii="Cambria Math" w:hAnsi="Cambria Math" w:cs="Cambria Math"/>
                <w:sz w:val="24"/>
                <w:szCs w:val="24"/>
                <w:lang w:val="hy-AM"/>
              </w:rPr>
              <w:t>․</w:t>
            </w:r>
            <w:r w:rsidR="00086A8A" w:rsidRPr="00086A8A">
              <w:rPr>
                <w:rFonts w:ascii="GHEA Grapalat" w:hAnsi="GHEA Grapalat" w:cs="Cambria Math"/>
                <w:sz w:val="24"/>
                <w:szCs w:val="24"/>
                <w:lang w:val="hy-AM"/>
              </w:rPr>
              <w:t xml:space="preserve"> դրամ </w:t>
            </w:r>
            <w:r w:rsidRPr="00086A8A">
              <w:rPr>
                <w:rFonts w:ascii="GHEA Grapalat" w:hAnsi="GHEA Grapalat"/>
                <w:sz w:val="24"/>
                <w:szCs w:val="24"/>
                <w:lang w:val="hy-AM"/>
              </w:rPr>
              <w:t>- 500 000 հազ</w:t>
            </w:r>
            <w:r w:rsidRPr="00086A8A">
              <w:rPr>
                <w:rFonts w:ascii="Cambria Math" w:hAnsi="Cambria Math" w:cs="Cambria Math"/>
                <w:sz w:val="24"/>
                <w:szCs w:val="24"/>
                <w:lang w:val="hy-AM"/>
              </w:rPr>
              <w:t>․</w:t>
            </w:r>
            <w:r w:rsidRPr="00086A8A">
              <w:rPr>
                <w:rFonts w:ascii="GHEA Grapalat" w:hAnsi="GHEA Grapalat"/>
                <w:sz w:val="24"/>
                <w:szCs w:val="24"/>
                <w:lang w:val="hy-AM"/>
              </w:rPr>
              <w:t xml:space="preserve">դրամ </w:t>
            </w:r>
          </w:p>
          <w:p w:rsidR="000970EC" w:rsidRPr="000970EC" w:rsidRDefault="000970EC" w:rsidP="000970EC">
            <w:pPr>
              <w:spacing w:line="360" w:lineRule="auto"/>
              <w:rPr>
                <w:rFonts w:ascii="GHEA Grapalat" w:hAnsi="GHEA Grapalat"/>
                <w:sz w:val="24"/>
                <w:szCs w:val="24"/>
                <w:lang w:val="hy-AM"/>
              </w:rPr>
            </w:pPr>
          </w:p>
        </w:tc>
      </w:tr>
      <w:tr w:rsidR="00F6518A" w:rsidRPr="00174209" w:rsidTr="004A6327">
        <w:trPr>
          <w:gridAfter w:val="1"/>
          <w:wAfter w:w="97" w:type="dxa"/>
        </w:trPr>
        <w:tc>
          <w:tcPr>
            <w:tcW w:w="14580" w:type="dxa"/>
            <w:gridSpan w:val="6"/>
          </w:tcPr>
          <w:p w:rsidR="00F6518A" w:rsidRPr="00174209" w:rsidRDefault="00F6518A" w:rsidP="002D668B">
            <w:pPr>
              <w:spacing w:line="360" w:lineRule="auto"/>
              <w:jc w:val="center"/>
              <w:rPr>
                <w:rFonts w:ascii="GHEA Grapalat" w:hAnsi="GHEA Grapalat"/>
                <w:sz w:val="24"/>
                <w:szCs w:val="24"/>
              </w:rPr>
            </w:pPr>
            <w:proofErr w:type="spellStart"/>
            <w:r w:rsidRPr="00174209">
              <w:rPr>
                <w:rFonts w:ascii="GHEA Grapalat" w:hAnsi="GHEA Grapalat"/>
                <w:b/>
                <w:i/>
                <w:sz w:val="24"/>
                <w:szCs w:val="24"/>
              </w:rPr>
              <w:lastRenderedPageBreak/>
              <w:t>Օրենսդրական</w:t>
            </w:r>
            <w:proofErr w:type="spellEnd"/>
            <w:r w:rsidRPr="00174209">
              <w:rPr>
                <w:rFonts w:ascii="GHEA Grapalat" w:hAnsi="GHEA Grapalat"/>
                <w:b/>
                <w:i/>
                <w:sz w:val="24"/>
                <w:szCs w:val="24"/>
              </w:rPr>
              <w:t xml:space="preserve"> </w:t>
            </w:r>
            <w:proofErr w:type="spellStart"/>
            <w:r w:rsidRPr="00174209">
              <w:rPr>
                <w:rFonts w:ascii="GHEA Grapalat" w:hAnsi="GHEA Grapalat"/>
                <w:b/>
                <w:i/>
                <w:sz w:val="24"/>
                <w:szCs w:val="24"/>
              </w:rPr>
              <w:t>դաշտի</w:t>
            </w:r>
            <w:proofErr w:type="spellEnd"/>
            <w:r w:rsidRPr="00174209">
              <w:rPr>
                <w:rFonts w:ascii="GHEA Grapalat" w:hAnsi="GHEA Grapalat"/>
                <w:b/>
                <w:i/>
                <w:sz w:val="24"/>
                <w:szCs w:val="24"/>
              </w:rPr>
              <w:t xml:space="preserve"> </w:t>
            </w:r>
            <w:proofErr w:type="spellStart"/>
            <w:r w:rsidRPr="00174209">
              <w:rPr>
                <w:rFonts w:ascii="GHEA Grapalat" w:hAnsi="GHEA Grapalat"/>
                <w:b/>
                <w:i/>
                <w:sz w:val="24"/>
                <w:szCs w:val="24"/>
              </w:rPr>
              <w:t>վերանայում</w:t>
            </w:r>
            <w:proofErr w:type="spellEnd"/>
          </w:p>
        </w:tc>
        <w:tc>
          <w:tcPr>
            <w:tcW w:w="1530" w:type="dxa"/>
            <w:gridSpan w:val="3"/>
          </w:tcPr>
          <w:p w:rsidR="00F6518A" w:rsidRPr="00174209" w:rsidRDefault="00F6518A" w:rsidP="002D668B">
            <w:pPr>
              <w:spacing w:line="360" w:lineRule="auto"/>
              <w:jc w:val="center"/>
              <w:rPr>
                <w:rFonts w:ascii="GHEA Grapalat" w:hAnsi="GHEA Grapalat"/>
                <w:b/>
                <w:i/>
                <w:sz w:val="24"/>
                <w:szCs w:val="24"/>
              </w:rPr>
            </w:pPr>
          </w:p>
        </w:tc>
      </w:tr>
      <w:tr w:rsidR="00113170" w:rsidRPr="00174209" w:rsidTr="00BA2BD9">
        <w:trPr>
          <w:gridAfter w:val="2"/>
          <w:wAfter w:w="144" w:type="dxa"/>
        </w:trPr>
        <w:tc>
          <w:tcPr>
            <w:tcW w:w="604" w:type="dxa"/>
          </w:tcPr>
          <w:p w:rsidR="00113170" w:rsidRPr="00174209" w:rsidRDefault="00113170" w:rsidP="002D668B">
            <w:pPr>
              <w:spacing w:line="360" w:lineRule="auto"/>
              <w:ind w:left="22" w:hanging="22"/>
              <w:rPr>
                <w:rFonts w:ascii="GHEA Grapalat" w:hAnsi="GHEA Grapalat"/>
                <w:b/>
                <w:sz w:val="24"/>
                <w:szCs w:val="24"/>
              </w:rPr>
            </w:pPr>
            <w:r w:rsidRPr="00174209">
              <w:rPr>
                <w:rFonts w:ascii="GHEA Grapalat" w:hAnsi="GHEA Grapalat"/>
                <w:b/>
                <w:sz w:val="24"/>
                <w:szCs w:val="24"/>
                <w:lang w:val="hy-AM"/>
              </w:rPr>
              <w:t>2</w:t>
            </w:r>
            <w:r w:rsidRPr="00174209">
              <w:rPr>
                <w:rFonts w:ascii="GHEA Grapalat" w:hAnsi="GHEA Grapalat"/>
                <w:b/>
                <w:sz w:val="24"/>
                <w:szCs w:val="24"/>
              </w:rPr>
              <w:t>.</w:t>
            </w:r>
          </w:p>
        </w:tc>
        <w:tc>
          <w:tcPr>
            <w:tcW w:w="3806" w:type="dxa"/>
          </w:tcPr>
          <w:p w:rsidR="007728DD" w:rsidRPr="00174209" w:rsidRDefault="00D406A4" w:rsidP="002D668B">
            <w:pPr>
              <w:spacing w:line="360" w:lineRule="auto"/>
              <w:jc w:val="both"/>
              <w:rPr>
                <w:rFonts w:ascii="GHEA Grapalat" w:hAnsi="GHEA Grapalat" w:cs="Sylfaen"/>
                <w:b/>
                <w:sz w:val="24"/>
                <w:szCs w:val="24"/>
                <w:lang w:val="hy-AM"/>
              </w:rPr>
            </w:pPr>
            <w:r>
              <w:rPr>
                <w:rFonts w:ascii="GHEA Grapalat" w:hAnsi="GHEA Grapalat" w:cs="Sylfaen"/>
                <w:b/>
                <w:sz w:val="24"/>
                <w:szCs w:val="24"/>
                <w:lang w:val="hy-AM"/>
              </w:rPr>
              <w:t>1</w:t>
            </w:r>
            <w:r>
              <w:rPr>
                <w:rFonts w:ascii="Cambria Math" w:hAnsi="Cambria Math" w:cs="Sylfaen"/>
                <w:b/>
                <w:sz w:val="24"/>
                <w:szCs w:val="24"/>
                <w:lang w:val="hy-AM"/>
              </w:rPr>
              <w:t>․</w:t>
            </w:r>
            <w:r w:rsidR="007728DD" w:rsidRPr="00174209">
              <w:rPr>
                <w:rFonts w:ascii="GHEA Grapalat" w:hAnsi="GHEA Grapalat" w:cs="Sylfaen"/>
                <w:b/>
                <w:sz w:val="24"/>
                <w:szCs w:val="24"/>
                <w:lang w:val="hy-AM"/>
              </w:rPr>
              <w:t>Մթնոլորտային</w:t>
            </w:r>
            <w:r w:rsidR="007728DD" w:rsidRPr="00174209">
              <w:rPr>
                <w:rFonts w:ascii="GHEA Grapalat" w:hAnsi="GHEA Grapalat"/>
                <w:b/>
                <w:sz w:val="24"/>
                <w:szCs w:val="24"/>
                <w:lang w:val="hy-AM"/>
              </w:rPr>
              <w:t xml:space="preserve"> </w:t>
            </w:r>
            <w:r w:rsidR="007728DD" w:rsidRPr="00174209">
              <w:rPr>
                <w:rFonts w:ascii="GHEA Grapalat" w:hAnsi="GHEA Grapalat" w:cs="Sylfaen"/>
                <w:b/>
                <w:sz w:val="24"/>
                <w:szCs w:val="24"/>
                <w:lang w:val="hy-AM"/>
              </w:rPr>
              <w:t>օդի</w:t>
            </w:r>
            <w:r w:rsidR="007728DD" w:rsidRPr="00174209">
              <w:rPr>
                <w:rFonts w:ascii="GHEA Grapalat" w:hAnsi="GHEA Grapalat"/>
                <w:b/>
                <w:sz w:val="24"/>
                <w:szCs w:val="24"/>
                <w:lang w:val="hy-AM"/>
              </w:rPr>
              <w:t xml:space="preserve"> </w:t>
            </w:r>
            <w:r w:rsidR="007728DD" w:rsidRPr="00174209">
              <w:rPr>
                <w:rFonts w:ascii="GHEA Grapalat" w:hAnsi="GHEA Grapalat" w:cs="Sylfaen"/>
                <w:b/>
                <w:sz w:val="24"/>
                <w:szCs w:val="24"/>
                <w:lang w:val="hy-AM"/>
              </w:rPr>
              <w:t>որակի</w:t>
            </w:r>
            <w:r w:rsidR="007728DD" w:rsidRPr="00174209">
              <w:rPr>
                <w:rFonts w:ascii="GHEA Grapalat" w:hAnsi="GHEA Grapalat"/>
                <w:b/>
                <w:sz w:val="24"/>
                <w:szCs w:val="24"/>
                <w:lang w:val="hy-AM"/>
              </w:rPr>
              <w:t xml:space="preserve"> </w:t>
            </w:r>
            <w:r w:rsidR="007728DD" w:rsidRPr="00174209">
              <w:rPr>
                <w:rFonts w:ascii="GHEA Grapalat" w:hAnsi="GHEA Grapalat" w:cs="Sylfaen"/>
                <w:b/>
                <w:sz w:val="24"/>
                <w:szCs w:val="24"/>
                <w:lang w:val="hy-AM"/>
              </w:rPr>
              <w:t>գնահատման</w:t>
            </w:r>
            <w:r w:rsidR="007728DD" w:rsidRPr="00174209">
              <w:rPr>
                <w:rFonts w:ascii="GHEA Grapalat" w:hAnsi="GHEA Grapalat"/>
                <w:b/>
                <w:sz w:val="24"/>
                <w:szCs w:val="24"/>
                <w:lang w:val="hy-AM"/>
              </w:rPr>
              <w:t xml:space="preserve"> նոր </w:t>
            </w:r>
            <w:r w:rsidR="007728DD" w:rsidRPr="00174209">
              <w:rPr>
                <w:rFonts w:ascii="GHEA Grapalat" w:hAnsi="GHEA Grapalat" w:cs="Sylfaen"/>
                <w:b/>
                <w:sz w:val="24"/>
                <w:szCs w:val="24"/>
                <w:lang w:val="hy-AM"/>
              </w:rPr>
              <w:t>չափանիշների սահմանում</w:t>
            </w:r>
          </w:p>
          <w:p w:rsidR="007728DD" w:rsidRPr="00174209" w:rsidRDefault="007728DD" w:rsidP="002D668B">
            <w:pPr>
              <w:spacing w:line="360" w:lineRule="auto"/>
              <w:jc w:val="both"/>
              <w:rPr>
                <w:rFonts w:ascii="GHEA Grapalat" w:hAnsi="GHEA Grapalat" w:cs="Sylfaen"/>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A23E65" w:rsidRDefault="00A23E65" w:rsidP="002D668B">
            <w:pPr>
              <w:spacing w:line="360" w:lineRule="auto"/>
              <w:jc w:val="both"/>
              <w:rPr>
                <w:rFonts w:ascii="GHEA Grapalat" w:hAnsi="GHEA Grapalat"/>
                <w:sz w:val="24"/>
                <w:szCs w:val="24"/>
                <w:lang w:val="hy-AM"/>
              </w:rPr>
            </w:pPr>
          </w:p>
          <w:p w:rsidR="004C63D2" w:rsidRPr="0089459B" w:rsidRDefault="004C63D2" w:rsidP="002D668B">
            <w:pPr>
              <w:spacing w:line="360" w:lineRule="auto"/>
              <w:jc w:val="both"/>
              <w:rPr>
                <w:rFonts w:ascii="GHEA Grapalat" w:hAnsi="GHEA Grapalat"/>
                <w:sz w:val="24"/>
                <w:szCs w:val="24"/>
                <w:lang w:val="hy-AM"/>
              </w:rPr>
            </w:pPr>
            <w:r w:rsidRPr="006078DD">
              <w:rPr>
                <w:rFonts w:ascii="GHEA Grapalat" w:hAnsi="GHEA Grapalat"/>
                <w:b/>
                <w:sz w:val="24"/>
                <w:szCs w:val="24"/>
                <w:lang w:val="hy-AM"/>
              </w:rPr>
              <w:t>2</w:t>
            </w:r>
            <w:r w:rsidRPr="006078DD">
              <w:rPr>
                <w:rFonts w:ascii="Cambria Math" w:hAnsi="Cambria Math"/>
                <w:b/>
                <w:sz w:val="24"/>
                <w:szCs w:val="24"/>
                <w:lang w:val="hy-AM"/>
              </w:rPr>
              <w:t xml:space="preserve">․ </w:t>
            </w:r>
            <w:r w:rsidR="0089459B" w:rsidRPr="0089459B">
              <w:rPr>
                <w:rFonts w:ascii="GHEA Grapalat" w:hAnsi="GHEA Grapalat"/>
                <w:sz w:val="24"/>
                <w:szCs w:val="24"/>
                <w:lang w:val="hy-AM"/>
              </w:rPr>
              <w:t xml:space="preserve">Մթնոլորտային օդի պետական մոնիթորինգի </w:t>
            </w:r>
            <w:r w:rsidR="0089459B" w:rsidRPr="0089459B">
              <w:rPr>
                <w:rFonts w:ascii="GHEA Grapalat" w:hAnsi="GHEA Grapalat"/>
                <w:sz w:val="24"/>
                <w:szCs w:val="24"/>
                <w:lang w:val="hy-AM"/>
              </w:rPr>
              <w:lastRenderedPageBreak/>
              <w:t>իրականացման ընթացակարգի, մթնոլորտային երևույթների վրա ակտիվ ներգործությունների իրականացման ընթացակարգի սահմանում</w:t>
            </w:r>
          </w:p>
          <w:p w:rsidR="004C63D2" w:rsidRDefault="004C63D2" w:rsidP="002D668B">
            <w:pPr>
              <w:spacing w:line="360" w:lineRule="auto"/>
              <w:jc w:val="both"/>
              <w:rPr>
                <w:rFonts w:ascii="GHEA Grapalat" w:hAnsi="GHEA Grapalat"/>
                <w:sz w:val="24"/>
                <w:szCs w:val="24"/>
                <w:lang w:val="hy-AM"/>
              </w:rPr>
            </w:pPr>
          </w:p>
          <w:p w:rsidR="004C63D2" w:rsidRDefault="004C63D2" w:rsidP="002D668B">
            <w:pPr>
              <w:spacing w:line="360" w:lineRule="auto"/>
              <w:jc w:val="both"/>
              <w:rPr>
                <w:rFonts w:ascii="GHEA Grapalat" w:hAnsi="GHEA Grapalat"/>
                <w:sz w:val="24"/>
                <w:szCs w:val="24"/>
                <w:lang w:val="hy-AM"/>
              </w:rPr>
            </w:pPr>
          </w:p>
          <w:p w:rsidR="004C63D2" w:rsidRDefault="004C63D2" w:rsidP="002D668B">
            <w:pPr>
              <w:spacing w:line="360" w:lineRule="auto"/>
              <w:jc w:val="both"/>
              <w:rPr>
                <w:rFonts w:ascii="GHEA Grapalat" w:hAnsi="GHEA Grapalat"/>
                <w:sz w:val="24"/>
                <w:szCs w:val="24"/>
                <w:lang w:val="hy-AM"/>
              </w:rPr>
            </w:pPr>
          </w:p>
          <w:p w:rsidR="004C63D2" w:rsidRDefault="004C63D2" w:rsidP="002D668B">
            <w:pPr>
              <w:spacing w:line="360" w:lineRule="auto"/>
              <w:jc w:val="both"/>
              <w:rPr>
                <w:rFonts w:ascii="GHEA Grapalat" w:hAnsi="GHEA Grapalat"/>
                <w:sz w:val="24"/>
                <w:szCs w:val="24"/>
                <w:lang w:val="hy-AM"/>
              </w:rPr>
            </w:pPr>
          </w:p>
          <w:p w:rsidR="004C63D2" w:rsidRDefault="004C63D2" w:rsidP="002D668B">
            <w:pPr>
              <w:spacing w:line="360" w:lineRule="auto"/>
              <w:jc w:val="both"/>
              <w:rPr>
                <w:rFonts w:ascii="GHEA Grapalat" w:hAnsi="GHEA Grapalat"/>
                <w:sz w:val="24"/>
                <w:szCs w:val="24"/>
                <w:lang w:val="hy-AM"/>
              </w:rPr>
            </w:pPr>
          </w:p>
          <w:p w:rsidR="004C63D2" w:rsidRDefault="004C63D2" w:rsidP="002D668B">
            <w:pPr>
              <w:spacing w:line="360" w:lineRule="auto"/>
              <w:jc w:val="both"/>
              <w:rPr>
                <w:rFonts w:ascii="GHEA Grapalat" w:hAnsi="GHEA Grapalat"/>
                <w:sz w:val="24"/>
                <w:szCs w:val="24"/>
                <w:lang w:val="hy-AM"/>
              </w:rPr>
            </w:pPr>
          </w:p>
          <w:p w:rsidR="004C63D2" w:rsidRDefault="004C63D2" w:rsidP="002D668B">
            <w:pPr>
              <w:spacing w:line="360" w:lineRule="auto"/>
              <w:jc w:val="both"/>
              <w:rPr>
                <w:rFonts w:ascii="GHEA Grapalat" w:hAnsi="GHEA Grapalat"/>
                <w:sz w:val="24"/>
                <w:szCs w:val="24"/>
                <w:lang w:val="hy-AM"/>
              </w:rPr>
            </w:pPr>
          </w:p>
          <w:p w:rsidR="004C63D2" w:rsidRDefault="004C63D2" w:rsidP="002D668B">
            <w:pPr>
              <w:spacing w:line="360" w:lineRule="auto"/>
              <w:jc w:val="both"/>
              <w:rPr>
                <w:rFonts w:ascii="GHEA Grapalat" w:hAnsi="GHEA Grapalat"/>
                <w:sz w:val="24"/>
                <w:szCs w:val="24"/>
                <w:lang w:val="hy-AM"/>
              </w:rPr>
            </w:pPr>
          </w:p>
          <w:p w:rsidR="004C63D2" w:rsidRDefault="004C63D2" w:rsidP="002D668B">
            <w:pPr>
              <w:spacing w:line="360" w:lineRule="auto"/>
              <w:jc w:val="both"/>
              <w:rPr>
                <w:rFonts w:ascii="GHEA Grapalat" w:hAnsi="GHEA Grapalat"/>
                <w:sz w:val="24"/>
                <w:szCs w:val="24"/>
                <w:lang w:val="hy-AM"/>
              </w:rPr>
            </w:pPr>
          </w:p>
          <w:p w:rsidR="004C63D2" w:rsidRDefault="004C63D2" w:rsidP="002D668B">
            <w:pPr>
              <w:spacing w:line="360" w:lineRule="auto"/>
              <w:jc w:val="both"/>
              <w:rPr>
                <w:rFonts w:ascii="GHEA Grapalat" w:hAnsi="GHEA Grapalat"/>
                <w:sz w:val="24"/>
                <w:szCs w:val="24"/>
                <w:lang w:val="hy-AM"/>
              </w:rPr>
            </w:pPr>
          </w:p>
          <w:p w:rsidR="00331871" w:rsidRDefault="00331871" w:rsidP="002D668B">
            <w:pPr>
              <w:spacing w:line="360" w:lineRule="auto"/>
              <w:jc w:val="both"/>
              <w:rPr>
                <w:rFonts w:ascii="GHEA Grapalat" w:hAnsi="GHEA Grapalat"/>
                <w:sz w:val="24"/>
                <w:szCs w:val="24"/>
                <w:lang w:val="hy-AM"/>
              </w:rPr>
            </w:pPr>
          </w:p>
          <w:p w:rsidR="00331871" w:rsidRDefault="00331871" w:rsidP="002D668B">
            <w:pPr>
              <w:spacing w:line="360" w:lineRule="auto"/>
              <w:jc w:val="both"/>
              <w:rPr>
                <w:rFonts w:ascii="GHEA Grapalat" w:hAnsi="GHEA Grapalat"/>
                <w:sz w:val="24"/>
                <w:szCs w:val="24"/>
                <w:lang w:val="hy-AM"/>
              </w:rPr>
            </w:pPr>
          </w:p>
          <w:p w:rsidR="00331871" w:rsidRDefault="00331871" w:rsidP="002D668B">
            <w:pPr>
              <w:spacing w:line="360" w:lineRule="auto"/>
              <w:jc w:val="both"/>
              <w:rPr>
                <w:rFonts w:ascii="GHEA Grapalat" w:hAnsi="GHEA Grapalat"/>
                <w:sz w:val="24"/>
                <w:szCs w:val="24"/>
                <w:lang w:val="hy-AM"/>
              </w:rPr>
            </w:pPr>
          </w:p>
          <w:p w:rsidR="00331871" w:rsidRDefault="00331871" w:rsidP="002D668B">
            <w:pPr>
              <w:spacing w:line="360" w:lineRule="auto"/>
              <w:jc w:val="both"/>
              <w:rPr>
                <w:rFonts w:ascii="GHEA Grapalat" w:hAnsi="GHEA Grapalat"/>
                <w:sz w:val="24"/>
                <w:szCs w:val="24"/>
                <w:lang w:val="hy-AM"/>
              </w:rPr>
            </w:pPr>
          </w:p>
          <w:p w:rsidR="00331871" w:rsidRDefault="00331871" w:rsidP="002D668B">
            <w:pPr>
              <w:spacing w:line="360" w:lineRule="auto"/>
              <w:jc w:val="both"/>
              <w:rPr>
                <w:rFonts w:ascii="GHEA Grapalat" w:hAnsi="GHEA Grapalat"/>
                <w:sz w:val="24"/>
                <w:szCs w:val="24"/>
                <w:lang w:val="hy-AM"/>
              </w:rPr>
            </w:pPr>
          </w:p>
          <w:p w:rsidR="00331871" w:rsidRDefault="00331871" w:rsidP="002D668B">
            <w:pPr>
              <w:spacing w:line="360" w:lineRule="auto"/>
              <w:jc w:val="both"/>
              <w:rPr>
                <w:rFonts w:ascii="GHEA Grapalat" w:hAnsi="GHEA Grapalat"/>
                <w:sz w:val="24"/>
                <w:szCs w:val="24"/>
                <w:lang w:val="hy-AM"/>
              </w:rPr>
            </w:pPr>
          </w:p>
          <w:p w:rsidR="00331871" w:rsidRDefault="00331871" w:rsidP="002D668B">
            <w:pPr>
              <w:spacing w:line="360" w:lineRule="auto"/>
              <w:jc w:val="both"/>
              <w:rPr>
                <w:rFonts w:ascii="GHEA Grapalat" w:hAnsi="GHEA Grapalat"/>
                <w:sz w:val="24"/>
                <w:szCs w:val="24"/>
                <w:lang w:val="hy-AM"/>
              </w:rPr>
            </w:pPr>
          </w:p>
          <w:p w:rsidR="004C63D2" w:rsidRDefault="004C63D2" w:rsidP="002D668B">
            <w:pPr>
              <w:spacing w:line="360" w:lineRule="auto"/>
              <w:jc w:val="both"/>
              <w:rPr>
                <w:rFonts w:ascii="GHEA Grapalat" w:hAnsi="GHEA Grapalat"/>
                <w:sz w:val="24"/>
                <w:szCs w:val="24"/>
                <w:lang w:val="hy-AM"/>
              </w:rPr>
            </w:pPr>
          </w:p>
          <w:p w:rsidR="00A23E65" w:rsidRPr="00174209" w:rsidRDefault="0089459B" w:rsidP="002D668B">
            <w:pPr>
              <w:spacing w:line="360" w:lineRule="auto"/>
              <w:jc w:val="both"/>
              <w:rPr>
                <w:rFonts w:ascii="GHEA Grapalat" w:hAnsi="GHEA Grapalat"/>
                <w:sz w:val="24"/>
                <w:szCs w:val="24"/>
                <w:lang w:val="hy-AM"/>
              </w:rPr>
            </w:pPr>
            <w:r w:rsidRPr="006078DD">
              <w:rPr>
                <w:rFonts w:ascii="GHEA Grapalat" w:hAnsi="GHEA Grapalat"/>
                <w:b/>
                <w:sz w:val="24"/>
                <w:szCs w:val="24"/>
                <w:lang w:val="hy-AM"/>
              </w:rPr>
              <w:t>3</w:t>
            </w:r>
            <w:r w:rsidRPr="006078DD">
              <w:rPr>
                <w:rFonts w:ascii="Cambria Math" w:hAnsi="Cambria Math"/>
                <w:b/>
                <w:sz w:val="24"/>
                <w:szCs w:val="24"/>
                <w:lang w:val="hy-AM"/>
              </w:rPr>
              <w:t>․</w:t>
            </w:r>
            <w:r>
              <w:rPr>
                <w:rFonts w:ascii="Cambria Math" w:hAnsi="Cambria Math"/>
                <w:sz w:val="24"/>
                <w:szCs w:val="24"/>
                <w:lang w:val="hy-AM"/>
              </w:rPr>
              <w:t xml:space="preserve"> </w:t>
            </w:r>
            <w:r w:rsidR="00F4355B" w:rsidRPr="00174209">
              <w:rPr>
                <w:rFonts w:ascii="GHEA Grapalat" w:hAnsi="GHEA Grapalat"/>
                <w:sz w:val="24"/>
                <w:szCs w:val="24"/>
                <w:lang w:val="hy-AM"/>
              </w:rPr>
              <w:t>«</w:t>
            </w:r>
            <w:r w:rsidR="00F4355B" w:rsidRPr="00A23E65">
              <w:rPr>
                <w:rFonts w:ascii="GHEA Grapalat" w:hAnsi="GHEA Grapalat" w:cs="GHEA Grapalat"/>
                <w:sz w:val="24"/>
                <w:szCs w:val="24"/>
                <w:lang w:val="hy-AM"/>
              </w:rPr>
              <w:t xml:space="preserve">Հայաստանի Հանրապետության կառավարության </w:t>
            </w:r>
            <w:r w:rsidR="00F4355B" w:rsidRPr="0029757D">
              <w:rPr>
                <w:rFonts w:ascii="GHEA Grapalat" w:hAnsi="GHEA Grapalat" w:cs="GHEA Grapalat"/>
                <w:sz w:val="24"/>
                <w:szCs w:val="24"/>
                <w:lang w:val="hy-AM"/>
              </w:rPr>
              <w:t>2008 թվականի հոկտեմբերի 16-ի N</w:t>
            </w:r>
            <w:r w:rsidR="00F4355B">
              <w:rPr>
                <w:rFonts w:ascii="GHEA Grapalat" w:hAnsi="GHEA Grapalat" w:cs="GHEA Grapalat"/>
                <w:sz w:val="24"/>
                <w:szCs w:val="24"/>
                <w:lang w:val="hy-AM"/>
              </w:rPr>
              <w:t xml:space="preserve"> </w:t>
            </w:r>
            <w:r w:rsidR="00F4355B" w:rsidRPr="0029757D">
              <w:rPr>
                <w:rFonts w:ascii="GHEA Grapalat" w:hAnsi="GHEA Grapalat" w:cs="GHEA Grapalat"/>
                <w:sz w:val="24"/>
                <w:szCs w:val="24"/>
                <w:lang w:val="hy-AM"/>
              </w:rPr>
              <w:t xml:space="preserve">1186-Ն որոշման </w:t>
            </w:r>
            <w:r w:rsidR="00F4355B" w:rsidRPr="00A23E65">
              <w:rPr>
                <w:rFonts w:ascii="GHEA Grapalat" w:hAnsi="GHEA Grapalat" w:cs="GHEA Grapalat"/>
                <w:sz w:val="24"/>
                <w:szCs w:val="24"/>
                <w:lang w:val="hy-AM"/>
              </w:rPr>
              <w:t xml:space="preserve">մեջ </w:t>
            </w:r>
            <w:r w:rsidR="00F4355B">
              <w:rPr>
                <w:rFonts w:ascii="GHEA Grapalat" w:hAnsi="GHEA Grapalat" w:cs="GHEA Grapalat"/>
                <w:sz w:val="24"/>
                <w:szCs w:val="24"/>
                <w:lang w:val="hy-AM"/>
              </w:rPr>
              <w:t>լրացում</w:t>
            </w:r>
            <w:r w:rsidR="00F4355B" w:rsidRPr="00A23E65">
              <w:rPr>
                <w:rFonts w:ascii="GHEA Grapalat" w:hAnsi="GHEA Grapalat" w:cs="GHEA Grapalat"/>
                <w:sz w:val="24"/>
                <w:szCs w:val="24"/>
                <w:lang w:val="hy-AM"/>
              </w:rPr>
              <w:t>ներ և փոփոխություններ կատարելու մասին</w:t>
            </w:r>
            <w:r w:rsidR="00F4355B" w:rsidRPr="00174209">
              <w:rPr>
                <w:rFonts w:ascii="GHEA Grapalat" w:hAnsi="GHEA Grapalat"/>
                <w:sz w:val="24"/>
                <w:szCs w:val="24"/>
                <w:lang w:val="hy-AM"/>
              </w:rPr>
              <w:t>»</w:t>
            </w:r>
            <w:r w:rsidR="00F4355B" w:rsidRPr="00A23E65">
              <w:rPr>
                <w:rFonts w:ascii="GHEA Grapalat" w:hAnsi="GHEA Grapalat"/>
                <w:sz w:val="24"/>
                <w:szCs w:val="24"/>
                <w:lang w:val="hy-AM"/>
              </w:rPr>
              <w:t xml:space="preserve"> Կառավարության որոշման </w:t>
            </w:r>
            <w:r w:rsidR="00F4355B">
              <w:rPr>
                <w:rFonts w:ascii="GHEA Grapalat" w:hAnsi="GHEA Grapalat" w:cs="GHEA Grapalat"/>
                <w:sz w:val="24"/>
                <w:szCs w:val="24"/>
                <w:lang w:val="hy-AM"/>
              </w:rPr>
              <w:t>նախագիծ</w:t>
            </w:r>
            <w:r w:rsidR="00A23E65">
              <w:rPr>
                <w:rFonts w:ascii="GHEA Grapalat" w:hAnsi="GHEA Grapalat" w:cs="GHEA Grapalat"/>
                <w:sz w:val="24"/>
                <w:szCs w:val="24"/>
                <w:lang w:val="hy-AM"/>
              </w:rPr>
              <w:t xml:space="preserve">ը </w:t>
            </w:r>
            <w:r w:rsidR="00A23E65" w:rsidRPr="00174209">
              <w:rPr>
                <w:rFonts w:ascii="GHEA Grapalat" w:hAnsi="GHEA Grapalat"/>
                <w:sz w:val="24"/>
                <w:szCs w:val="24"/>
                <w:lang w:val="hy-AM"/>
              </w:rPr>
              <w:t xml:space="preserve">վարչապետի աշխատակազմ </w:t>
            </w:r>
            <w:r w:rsidR="00A23E65">
              <w:rPr>
                <w:rFonts w:ascii="GHEA Grapalat" w:hAnsi="GHEA Grapalat"/>
                <w:sz w:val="24"/>
                <w:szCs w:val="24"/>
                <w:lang w:val="hy-AM"/>
              </w:rPr>
              <w:t>ներկայացնել</w:t>
            </w:r>
          </w:p>
          <w:p w:rsidR="00C13AAE" w:rsidRDefault="00C13AAE" w:rsidP="002D668B">
            <w:pPr>
              <w:shd w:val="clear" w:color="auto" w:fill="FFFFFF"/>
              <w:spacing w:line="360" w:lineRule="auto"/>
              <w:ind w:firstLine="709"/>
              <w:jc w:val="both"/>
              <w:rPr>
                <w:rFonts w:ascii="GHEA Grapalat" w:hAnsi="GHEA Grapalat" w:cs="GHEA Grapalat"/>
                <w:sz w:val="24"/>
                <w:szCs w:val="24"/>
                <w:lang w:val="hy-AM"/>
              </w:rPr>
            </w:pPr>
            <w:r>
              <w:rPr>
                <w:rFonts w:ascii="GHEA Grapalat" w:hAnsi="GHEA Grapalat" w:cs="GHEA Grapalat"/>
                <w:sz w:val="24"/>
                <w:szCs w:val="24"/>
                <w:lang w:val="hy-AM"/>
              </w:rPr>
              <w:t xml:space="preserve"> </w:t>
            </w:r>
          </w:p>
          <w:p w:rsidR="00A23E65" w:rsidRPr="00174209" w:rsidRDefault="0089459B" w:rsidP="002D668B">
            <w:pPr>
              <w:spacing w:line="360" w:lineRule="auto"/>
              <w:jc w:val="both"/>
              <w:rPr>
                <w:rFonts w:ascii="GHEA Grapalat" w:hAnsi="GHEA Grapalat"/>
                <w:sz w:val="24"/>
                <w:szCs w:val="24"/>
                <w:lang w:val="hy-AM"/>
              </w:rPr>
            </w:pPr>
            <w:r w:rsidRPr="006078DD">
              <w:rPr>
                <w:rFonts w:ascii="GHEA Grapalat" w:hAnsi="GHEA Grapalat" w:cs="GHEA Grapalat"/>
                <w:b/>
                <w:sz w:val="24"/>
                <w:szCs w:val="24"/>
                <w:lang w:val="hy-AM"/>
              </w:rPr>
              <w:t>4</w:t>
            </w:r>
            <w:r w:rsidR="001676FD" w:rsidRPr="006078DD">
              <w:rPr>
                <w:rFonts w:ascii="GHEA Grapalat" w:hAnsi="GHEA Grapalat" w:cs="GHEA Grapalat"/>
                <w:b/>
                <w:sz w:val="24"/>
                <w:szCs w:val="24"/>
                <w:lang w:val="hy-AM"/>
              </w:rPr>
              <w:t>.</w:t>
            </w:r>
            <w:r w:rsidR="001676FD" w:rsidRPr="00A23E65">
              <w:rPr>
                <w:rFonts w:ascii="GHEA Grapalat" w:hAnsi="GHEA Grapalat" w:cs="GHEA Grapalat"/>
                <w:sz w:val="24"/>
                <w:szCs w:val="24"/>
                <w:lang w:val="hy-AM"/>
              </w:rPr>
              <w:t xml:space="preserve"> </w:t>
            </w:r>
            <w:r w:rsidR="001676FD" w:rsidRPr="00174209">
              <w:rPr>
                <w:rFonts w:ascii="GHEA Grapalat" w:hAnsi="GHEA Grapalat"/>
                <w:sz w:val="24"/>
                <w:szCs w:val="24"/>
                <w:lang w:val="hy-AM"/>
              </w:rPr>
              <w:t>«</w:t>
            </w:r>
            <w:r w:rsidR="001676FD" w:rsidRPr="0029757D">
              <w:rPr>
                <w:rFonts w:ascii="GHEA Grapalat" w:hAnsi="GHEA Grapalat" w:cs="GHEA Grapalat"/>
                <w:sz w:val="24"/>
                <w:szCs w:val="24"/>
                <w:lang w:val="hy-AM"/>
              </w:rPr>
              <w:t>Հ</w:t>
            </w:r>
            <w:r w:rsidR="001676FD">
              <w:rPr>
                <w:rFonts w:ascii="GHEA Grapalat" w:hAnsi="GHEA Grapalat" w:cs="GHEA Grapalat"/>
                <w:sz w:val="24"/>
                <w:szCs w:val="24"/>
                <w:lang w:val="hy-AM"/>
              </w:rPr>
              <w:t xml:space="preserve">այաստանի </w:t>
            </w:r>
            <w:r w:rsidR="001676FD" w:rsidRPr="0029757D">
              <w:rPr>
                <w:rFonts w:ascii="GHEA Grapalat" w:hAnsi="GHEA Grapalat" w:cs="GHEA Grapalat"/>
                <w:sz w:val="24"/>
                <w:szCs w:val="24"/>
                <w:lang w:val="hy-AM"/>
              </w:rPr>
              <w:t>Հ</w:t>
            </w:r>
            <w:r w:rsidR="001676FD">
              <w:rPr>
                <w:rFonts w:ascii="GHEA Grapalat" w:hAnsi="GHEA Grapalat" w:cs="GHEA Grapalat"/>
                <w:sz w:val="24"/>
                <w:szCs w:val="24"/>
                <w:lang w:val="hy-AM"/>
              </w:rPr>
              <w:t>անրապետության</w:t>
            </w:r>
            <w:r w:rsidR="001676FD" w:rsidRPr="0029757D">
              <w:rPr>
                <w:rFonts w:ascii="GHEA Grapalat" w:hAnsi="GHEA Grapalat" w:cs="GHEA Grapalat"/>
                <w:sz w:val="24"/>
                <w:szCs w:val="24"/>
                <w:lang w:val="hy-AM"/>
              </w:rPr>
              <w:t xml:space="preserve"> </w:t>
            </w:r>
            <w:r w:rsidR="001676FD" w:rsidRPr="0029757D">
              <w:rPr>
                <w:rFonts w:ascii="GHEA Grapalat" w:hAnsi="GHEA Grapalat" w:cs="GHEA Grapalat"/>
                <w:sz w:val="24"/>
                <w:szCs w:val="24"/>
                <w:lang w:val="hy-AM"/>
              </w:rPr>
              <w:lastRenderedPageBreak/>
              <w:t xml:space="preserve">կառավարության 2006 թվականի փետրվարի 2-ի </w:t>
            </w:r>
            <w:r w:rsidR="001676FD">
              <w:rPr>
                <w:rFonts w:ascii="GHEA Grapalat" w:hAnsi="GHEA Grapalat" w:cs="GHEA Grapalat"/>
                <w:sz w:val="24"/>
                <w:szCs w:val="24"/>
                <w:lang w:val="hy-AM"/>
              </w:rPr>
              <w:t xml:space="preserve">N </w:t>
            </w:r>
            <w:r w:rsidR="001676FD" w:rsidRPr="0029757D">
              <w:rPr>
                <w:rFonts w:ascii="GHEA Grapalat" w:hAnsi="GHEA Grapalat" w:cs="GHEA Grapalat"/>
                <w:sz w:val="24"/>
                <w:szCs w:val="24"/>
                <w:lang w:val="hy-AM"/>
              </w:rPr>
              <w:t xml:space="preserve">160-Ն որոշման </w:t>
            </w:r>
            <w:r w:rsidR="001676FD" w:rsidRPr="00A23E65">
              <w:rPr>
                <w:rFonts w:ascii="GHEA Grapalat" w:hAnsi="GHEA Grapalat" w:cs="GHEA Grapalat"/>
                <w:sz w:val="24"/>
                <w:szCs w:val="24"/>
                <w:lang w:val="hy-AM"/>
              </w:rPr>
              <w:t xml:space="preserve">մեջ </w:t>
            </w:r>
            <w:r w:rsidR="001676FD">
              <w:rPr>
                <w:rFonts w:ascii="GHEA Grapalat" w:hAnsi="GHEA Grapalat" w:cs="GHEA Grapalat"/>
                <w:sz w:val="24"/>
                <w:szCs w:val="24"/>
                <w:lang w:val="hy-AM"/>
              </w:rPr>
              <w:t xml:space="preserve">փոփոխություններ </w:t>
            </w:r>
            <w:r w:rsidR="001676FD" w:rsidRPr="00A23E65">
              <w:rPr>
                <w:rFonts w:ascii="GHEA Grapalat" w:hAnsi="GHEA Grapalat" w:cs="GHEA Grapalat"/>
                <w:sz w:val="24"/>
                <w:szCs w:val="24"/>
                <w:lang w:val="hy-AM"/>
              </w:rPr>
              <w:t>կատարելու մասին</w:t>
            </w:r>
            <w:r w:rsidR="001676FD" w:rsidRPr="00174209">
              <w:rPr>
                <w:rFonts w:ascii="GHEA Grapalat" w:hAnsi="GHEA Grapalat"/>
                <w:sz w:val="24"/>
                <w:szCs w:val="24"/>
                <w:lang w:val="hy-AM"/>
              </w:rPr>
              <w:t>»</w:t>
            </w:r>
            <w:r w:rsidR="001676FD" w:rsidRPr="00A23E65">
              <w:rPr>
                <w:rFonts w:ascii="GHEA Grapalat" w:hAnsi="GHEA Grapalat" w:cs="GHEA Grapalat"/>
                <w:sz w:val="24"/>
                <w:szCs w:val="24"/>
                <w:lang w:val="hy-AM"/>
              </w:rPr>
              <w:t xml:space="preserve"> Կառավարության որոշման </w:t>
            </w:r>
            <w:r w:rsidR="001676FD">
              <w:rPr>
                <w:rFonts w:ascii="GHEA Grapalat" w:hAnsi="GHEA Grapalat" w:cs="GHEA Grapalat"/>
                <w:sz w:val="24"/>
                <w:szCs w:val="24"/>
                <w:lang w:val="hy-AM"/>
              </w:rPr>
              <w:t>նախագիծ</w:t>
            </w:r>
            <w:r w:rsidR="00A23E65">
              <w:rPr>
                <w:rFonts w:ascii="GHEA Grapalat" w:hAnsi="GHEA Grapalat" w:cs="GHEA Grapalat"/>
                <w:sz w:val="24"/>
                <w:szCs w:val="24"/>
                <w:lang w:val="hy-AM"/>
              </w:rPr>
              <w:t xml:space="preserve">ը </w:t>
            </w:r>
            <w:r w:rsidR="00A23E65" w:rsidRPr="00174209">
              <w:rPr>
                <w:rFonts w:ascii="GHEA Grapalat" w:hAnsi="GHEA Grapalat"/>
                <w:sz w:val="24"/>
                <w:szCs w:val="24"/>
                <w:lang w:val="hy-AM"/>
              </w:rPr>
              <w:t xml:space="preserve">վարչապետի աշխատակազմ </w:t>
            </w:r>
            <w:r w:rsidR="00A23E65">
              <w:rPr>
                <w:rFonts w:ascii="GHEA Grapalat" w:hAnsi="GHEA Grapalat"/>
                <w:sz w:val="24"/>
                <w:szCs w:val="24"/>
                <w:lang w:val="hy-AM"/>
              </w:rPr>
              <w:t>ներկայացնել</w:t>
            </w:r>
          </w:p>
          <w:p w:rsidR="001676FD" w:rsidRPr="0029757D" w:rsidRDefault="001676FD" w:rsidP="002D668B">
            <w:pPr>
              <w:shd w:val="clear" w:color="auto" w:fill="FFFFFF"/>
              <w:spacing w:line="360" w:lineRule="auto"/>
              <w:ind w:firstLine="709"/>
              <w:jc w:val="both"/>
              <w:rPr>
                <w:rFonts w:ascii="GHEA Grapalat" w:hAnsi="GHEA Grapalat" w:cs="GHEA Grapalat"/>
                <w:sz w:val="24"/>
                <w:szCs w:val="24"/>
                <w:lang w:val="hy-AM"/>
              </w:rPr>
            </w:pPr>
          </w:p>
          <w:p w:rsidR="001676FD" w:rsidRPr="00A23E65" w:rsidRDefault="001676FD" w:rsidP="002D668B">
            <w:pPr>
              <w:shd w:val="clear" w:color="auto" w:fill="FFFFFF"/>
              <w:spacing w:line="360" w:lineRule="auto"/>
              <w:ind w:firstLine="709"/>
              <w:jc w:val="both"/>
              <w:rPr>
                <w:rFonts w:ascii="GHEA Grapalat" w:hAnsi="GHEA Grapalat"/>
                <w:sz w:val="24"/>
                <w:szCs w:val="24"/>
                <w:lang w:val="hy-AM"/>
              </w:rPr>
            </w:pPr>
          </w:p>
        </w:tc>
        <w:tc>
          <w:tcPr>
            <w:tcW w:w="6030" w:type="dxa"/>
          </w:tcPr>
          <w:p w:rsidR="00A23E65" w:rsidRPr="00174209" w:rsidRDefault="00A23E65" w:rsidP="002D668B">
            <w:pPr>
              <w:spacing w:line="360" w:lineRule="auto"/>
              <w:jc w:val="both"/>
              <w:rPr>
                <w:rFonts w:ascii="GHEA Grapalat" w:hAnsi="GHEA Grapalat"/>
                <w:sz w:val="24"/>
                <w:szCs w:val="24"/>
                <w:lang w:val="hy-AM"/>
              </w:rPr>
            </w:pPr>
            <w:r w:rsidRPr="004C63D2">
              <w:rPr>
                <w:rFonts w:ascii="GHEA Grapalat" w:hAnsi="GHEA Grapalat" w:cs="Sylfaen"/>
                <w:b/>
                <w:sz w:val="24"/>
                <w:szCs w:val="24"/>
                <w:lang w:val="hy-AM"/>
              </w:rPr>
              <w:lastRenderedPageBreak/>
              <w:t>1</w:t>
            </w:r>
            <w:r w:rsidRPr="004C63D2">
              <w:rPr>
                <w:rFonts w:ascii="Cambria Math" w:hAnsi="Cambria Math" w:cs="Cambria Math"/>
                <w:b/>
                <w:sz w:val="24"/>
                <w:szCs w:val="24"/>
                <w:lang w:val="hy-AM"/>
              </w:rPr>
              <w:t>․</w:t>
            </w:r>
            <w:r w:rsidR="00D406A4" w:rsidRPr="004C63D2">
              <w:rPr>
                <w:rFonts w:ascii="GHEA Grapalat" w:hAnsi="GHEA Grapalat" w:cs="Sylfaen"/>
                <w:b/>
                <w:sz w:val="24"/>
                <w:szCs w:val="24"/>
                <w:lang w:val="hy-AM"/>
              </w:rPr>
              <w:t>1</w:t>
            </w:r>
            <w:r w:rsidR="00D406A4" w:rsidRPr="004C63D2">
              <w:rPr>
                <w:rFonts w:ascii="Cambria Math" w:hAnsi="Cambria Math" w:cs="Cambria Math"/>
                <w:b/>
                <w:sz w:val="24"/>
                <w:szCs w:val="24"/>
                <w:lang w:val="hy-AM"/>
              </w:rPr>
              <w:t>․</w:t>
            </w:r>
            <w:r w:rsidRPr="00174209">
              <w:rPr>
                <w:rFonts w:ascii="GHEA Grapalat" w:hAnsi="GHEA Grapalat" w:cs="Sylfaen"/>
                <w:sz w:val="24"/>
                <w:szCs w:val="24"/>
                <w:lang w:val="hy-AM"/>
              </w:rPr>
              <w:t xml:space="preserve"> </w:t>
            </w:r>
            <w:r w:rsidRPr="00174209">
              <w:rPr>
                <w:rFonts w:ascii="GHEA Grapalat" w:hAnsi="GHEA Grapalat"/>
                <w:sz w:val="24"/>
                <w:szCs w:val="24"/>
                <w:lang w:val="hy-AM"/>
              </w:rPr>
              <w:t xml:space="preserve">«Մթնոլորտային օդի որակի գնահատման չափանիշների, աղտոտվածության չափման մեթոդների և ստանդարտացված չափման մեթոդների, ինչպես նաև աղտոտվածության չափման կայանների տեղադիրքերի և քանակների միասնական չափանիշների վերաբերյալ կարգը հաստատելու մասին» ՀՀ կառավարության որոշման </w:t>
            </w:r>
            <w:r w:rsidRPr="00174209">
              <w:rPr>
                <w:rFonts w:ascii="GHEA Grapalat" w:hAnsi="GHEA Grapalat"/>
                <w:sz w:val="24"/>
                <w:szCs w:val="24"/>
                <w:lang w:val="hy-AM"/>
              </w:rPr>
              <w:lastRenderedPageBreak/>
              <w:t xml:space="preserve">նախագիծը վարչապետի աշխատակազմ </w:t>
            </w:r>
            <w:r>
              <w:rPr>
                <w:rFonts w:ascii="GHEA Grapalat" w:hAnsi="GHEA Grapalat"/>
                <w:sz w:val="24"/>
                <w:szCs w:val="24"/>
                <w:lang w:val="hy-AM"/>
              </w:rPr>
              <w:t>ներկայացնել</w:t>
            </w:r>
          </w:p>
          <w:p w:rsidR="00A23E65" w:rsidRPr="00174209" w:rsidRDefault="00D406A4" w:rsidP="002D668B">
            <w:pPr>
              <w:spacing w:line="360" w:lineRule="auto"/>
              <w:jc w:val="both"/>
              <w:rPr>
                <w:rFonts w:ascii="GHEA Grapalat" w:hAnsi="GHEA Grapalat"/>
                <w:sz w:val="24"/>
                <w:szCs w:val="24"/>
                <w:lang w:val="hy-AM"/>
              </w:rPr>
            </w:pPr>
            <w:r w:rsidRPr="004C63D2">
              <w:rPr>
                <w:rFonts w:ascii="GHEA Grapalat" w:hAnsi="GHEA Grapalat"/>
                <w:b/>
                <w:sz w:val="24"/>
                <w:szCs w:val="24"/>
                <w:lang w:val="hy-AM"/>
              </w:rPr>
              <w:t>1</w:t>
            </w:r>
            <w:r w:rsidRPr="004C63D2">
              <w:rPr>
                <w:rFonts w:ascii="Cambria Math" w:hAnsi="Cambria Math" w:cs="Cambria Math"/>
                <w:b/>
                <w:sz w:val="24"/>
                <w:szCs w:val="24"/>
                <w:lang w:val="hy-AM"/>
              </w:rPr>
              <w:t>․</w:t>
            </w:r>
            <w:r w:rsidR="00A23E65" w:rsidRPr="004C63D2">
              <w:rPr>
                <w:rFonts w:ascii="GHEA Grapalat" w:hAnsi="GHEA Grapalat"/>
                <w:b/>
                <w:sz w:val="24"/>
                <w:szCs w:val="24"/>
                <w:lang w:val="hy-AM"/>
              </w:rPr>
              <w:t>2</w:t>
            </w:r>
            <w:r w:rsidR="00A23E65" w:rsidRPr="004C63D2">
              <w:rPr>
                <w:rFonts w:ascii="Cambria Math" w:hAnsi="Cambria Math" w:cs="Cambria Math"/>
                <w:sz w:val="24"/>
                <w:szCs w:val="24"/>
                <w:lang w:val="hy-AM"/>
              </w:rPr>
              <w:t>․</w:t>
            </w:r>
            <w:r w:rsidR="00A23E65" w:rsidRPr="00174209">
              <w:rPr>
                <w:rFonts w:ascii="GHEA Grapalat" w:hAnsi="GHEA Grapalat"/>
                <w:sz w:val="24"/>
                <w:szCs w:val="24"/>
                <w:lang w:val="hy-AM"/>
              </w:rPr>
              <w:t xml:space="preserve"> «Գոտիների և ագլոմերացիաների դասակարգման մասին» ՀՀ կառավարության որոշման նախագիծը վարչապետի աշխատակազմ </w:t>
            </w:r>
            <w:r w:rsidR="00A23E65">
              <w:rPr>
                <w:rFonts w:ascii="GHEA Grapalat" w:hAnsi="GHEA Grapalat"/>
                <w:sz w:val="24"/>
                <w:szCs w:val="24"/>
                <w:lang w:val="hy-AM"/>
              </w:rPr>
              <w:t>ներկայացնել</w:t>
            </w:r>
          </w:p>
          <w:p w:rsidR="00A23E65" w:rsidRPr="00174209" w:rsidRDefault="00D406A4" w:rsidP="002D668B">
            <w:pPr>
              <w:spacing w:line="360" w:lineRule="auto"/>
              <w:jc w:val="both"/>
              <w:rPr>
                <w:rFonts w:ascii="GHEA Grapalat" w:hAnsi="GHEA Grapalat"/>
                <w:sz w:val="24"/>
                <w:szCs w:val="24"/>
                <w:lang w:val="hy-AM"/>
              </w:rPr>
            </w:pPr>
            <w:r w:rsidRPr="004C63D2">
              <w:rPr>
                <w:rFonts w:ascii="GHEA Grapalat" w:hAnsi="GHEA Grapalat" w:cs="Times New Roman"/>
                <w:b/>
                <w:sz w:val="24"/>
                <w:szCs w:val="24"/>
                <w:lang w:val="hy-AM"/>
              </w:rPr>
              <w:t>1</w:t>
            </w:r>
            <w:r w:rsidRPr="004C63D2">
              <w:rPr>
                <w:rFonts w:ascii="Cambria Math" w:hAnsi="Cambria Math" w:cs="Cambria Math"/>
                <w:b/>
                <w:sz w:val="24"/>
                <w:szCs w:val="24"/>
                <w:lang w:val="hy-AM"/>
              </w:rPr>
              <w:t>․</w:t>
            </w:r>
            <w:r w:rsidR="00A23E65" w:rsidRPr="004C63D2">
              <w:rPr>
                <w:rFonts w:ascii="GHEA Grapalat" w:hAnsi="GHEA Grapalat" w:cs="Times New Roman"/>
                <w:b/>
                <w:sz w:val="24"/>
                <w:szCs w:val="24"/>
                <w:lang w:val="hy-AM"/>
              </w:rPr>
              <w:t>3</w:t>
            </w:r>
            <w:r w:rsidR="00A23E65" w:rsidRPr="004C63D2">
              <w:rPr>
                <w:rFonts w:ascii="Cambria Math" w:hAnsi="Cambria Math" w:cs="Cambria Math"/>
                <w:b/>
                <w:sz w:val="24"/>
                <w:szCs w:val="24"/>
                <w:lang w:val="hy-AM"/>
              </w:rPr>
              <w:t>․</w:t>
            </w:r>
            <w:r w:rsidR="00A23E65">
              <w:rPr>
                <w:rFonts w:ascii="GHEA Grapalat" w:hAnsi="GHEA Grapalat" w:cs="Times New Roman"/>
                <w:sz w:val="24"/>
                <w:szCs w:val="24"/>
                <w:lang w:val="hy-AM"/>
              </w:rPr>
              <w:t xml:space="preserve"> </w:t>
            </w:r>
            <w:r w:rsidR="00A23E65" w:rsidRPr="00174209">
              <w:rPr>
                <w:rFonts w:ascii="GHEA Grapalat" w:hAnsi="GHEA Grapalat"/>
                <w:sz w:val="24"/>
                <w:szCs w:val="24"/>
                <w:lang w:val="hy-AM"/>
              </w:rPr>
              <w:t xml:space="preserve">«Մթնոլորտային օդի աղտոտվածության կրիտիկական մակարդակի և կրիտիկական բեռնվածության շեմի վերաբերյալ կարգը հաստատելու մասին» ՀՀ կառավարության որոշման նախագիծը վարչապետի աշխատակազմ </w:t>
            </w:r>
            <w:r w:rsidR="00A23E65">
              <w:rPr>
                <w:rFonts w:ascii="GHEA Grapalat" w:hAnsi="GHEA Grapalat"/>
                <w:sz w:val="24"/>
                <w:szCs w:val="24"/>
                <w:lang w:val="hy-AM"/>
              </w:rPr>
              <w:t>ներկայացնել</w:t>
            </w:r>
          </w:p>
          <w:p w:rsidR="00113170" w:rsidRDefault="00113170" w:rsidP="002D668B">
            <w:pPr>
              <w:spacing w:line="360" w:lineRule="auto"/>
              <w:ind w:firstLine="271"/>
              <w:jc w:val="both"/>
              <w:rPr>
                <w:rFonts w:ascii="GHEA Grapalat" w:hAnsi="GHEA Grapalat" w:cs="Sylfaen"/>
                <w:sz w:val="24"/>
                <w:szCs w:val="24"/>
                <w:lang w:val="hy-AM"/>
              </w:rPr>
            </w:pPr>
            <w:r w:rsidRPr="00174209">
              <w:rPr>
                <w:rFonts w:ascii="GHEA Grapalat" w:hAnsi="GHEA Grapalat" w:cs="Sylfaen"/>
                <w:sz w:val="24"/>
                <w:szCs w:val="24"/>
                <w:lang w:val="hy-AM"/>
              </w:rPr>
              <w:t xml:space="preserve">Գործող նորմատիվների փուլային համապատասխանեցում ԵՄ մթնոլորտային օդի որակի դիրեկտիվներին, </w:t>
            </w:r>
            <w:r w:rsidR="00FF77CC" w:rsidRPr="00174209">
              <w:rPr>
                <w:rFonts w:ascii="GHEA Grapalat" w:hAnsi="GHEA Grapalat" w:cs="Sylfaen"/>
                <w:sz w:val="24"/>
                <w:szCs w:val="24"/>
                <w:lang w:val="hy-AM"/>
              </w:rPr>
              <w:t>մ</w:t>
            </w:r>
            <w:r w:rsidRPr="00174209">
              <w:rPr>
                <w:rFonts w:ascii="GHEA Grapalat" w:hAnsi="GHEA Grapalat" w:cs="Sylfaen"/>
                <w:sz w:val="24"/>
                <w:szCs w:val="24"/>
                <w:lang w:val="hy-AM"/>
              </w:rPr>
              <w:t>իջազգային չափանիշներին համապատասխան մթնոլորտային օդի որակի գնահատման նոր չափանիշներ</w:t>
            </w:r>
            <w:r w:rsidR="00FF77CC" w:rsidRPr="00174209">
              <w:rPr>
                <w:rFonts w:ascii="GHEA Grapalat" w:hAnsi="GHEA Grapalat" w:cs="Sylfaen"/>
                <w:sz w:val="24"/>
                <w:szCs w:val="24"/>
                <w:lang w:val="hy-AM"/>
              </w:rPr>
              <w:t>ի</w:t>
            </w:r>
            <w:r w:rsidRPr="00174209">
              <w:rPr>
                <w:rFonts w:ascii="GHEA Grapalat" w:hAnsi="GHEA Grapalat" w:cs="Sylfaen"/>
                <w:sz w:val="24"/>
                <w:szCs w:val="24"/>
                <w:lang w:val="hy-AM"/>
              </w:rPr>
              <w:t xml:space="preserve">, գնահատման նոր </w:t>
            </w:r>
            <w:r w:rsidR="00FF77CC" w:rsidRPr="00174209">
              <w:rPr>
                <w:rFonts w:ascii="GHEA Grapalat" w:hAnsi="GHEA Grapalat" w:cs="Sylfaen"/>
                <w:sz w:val="24"/>
                <w:szCs w:val="24"/>
                <w:lang w:val="hy-AM"/>
              </w:rPr>
              <w:t>մեթոդաբանությա</w:t>
            </w:r>
            <w:r w:rsidRPr="00174209">
              <w:rPr>
                <w:rFonts w:ascii="GHEA Grapalat" w:hAnsi="GHEA Grapalat" w:cs="Sylfaen"/>
                <w:sz w:val="24"/>
                <w:szCs w:val="24"/>
                <w:lang w:val="hy-AM"/>
              </w:rPr>
              <w:t xml:space="preserve">ն, </w:t>
            </w:r>
            <w:r w:rsidRPr="00174209">
              <w:rPr>
                <w:rFonts w:ascii="GHEA Grapalat" w:hAnsi="GHEA Grapalat" w:cs="Sylfaen"/>
                <w:sz w:val="24"/>
                <w:szCs w:val="24"/>
                <w:lang w:val="hy-AM"/>
              </w:rPr>
              <w:lastRenderedPageBreak/>
              <w:t>աղտոտվածության մակարդակի դասակարգման նոր մոդելի ներդրում</w:t>
            </w:r>
          </w:p>
          <w:p w:rsidR="00D406A4" w:rsidRDefault="00D406A4" w:rsidP="002D668B">
            <w:pPr>
              <w:shd w:val="clear" w:color="auto" w:fill="FFFFFF"/>
              <w:spacing w:line="360" w:lineRule="auto"/>
              <w:ind w:firstLine="709"/>
              <w:jc w:val="both"/>
              <w:rPr>
                <w:rFonts w:ascii="GHEA Grapalat" w:hAnsi="GHEA Grapalat" w:cs="GHEA Grapalat"/>
                <w:sz w:val="24"/>
                <w:szCs w:val="24"/>
                <w:lang w:val="hy-AM"/>
              </w:rPr>
            </w:pPr>
          </w:p>
          <w:p w:rsidR="00D406A4" w:rsidRPr="00174209" w:rsidRDefault="00D406A4" w:rsidP="002D668B">
            <w:pPr>
              <w:spacing w:line="360" w:lineRule="auto"/>
              <w:jc w:val="both"/>
              <w:rPr>
                <w:rFonts w:ascii="GHEA Grapalat" w:hAnsi="GHEA Grapalat"/>
                <w:sz w:val="24"/>
                <w:szCs w:val="24"/>
                <w:lang w:val="hy-AM"/>
              </w:rPr>
            </w:pPr>
            <w:r w:rsidRPr="004C63D2">
              <w:rPr>
                <w:rFonts w:ascii="GHEA Grapalat" w:hAnsi="GHEA Grapalat"/>
                <w:b/>
                <w:sz w:val="24"/>
                <w:szCs w:val="24"/>
                <w:lang w:val="hy-AM"/>
              </w:rPr>
              <w:t>2</w:t>
            </w:r>
            <w:r w:rsidRPr="004C63D2">
              <w:rPr>
                <w:rFonts w:ascii="Cambria Math" w:hAnsi="Cambria Math" w:cs="Cambria Math"/>
                <w:b/>
                <w:sz w:val="24"/>
                <w:szCs w:val="24"/>
                <w:lang w:val="hy-AM"/>
              </w:rPr>
              <w:t>․</w:t>
            </w:r>
            <w:r w:rsidRPr="004C63D2">
              <w:rPr>
                <w:rFonts w:ascii="GHEA Grapalat" w:hAnsi="GHEA Grapalat" w:cs="Cambria Math"/>
                <w:b/>
                <w:sz w:val="24"/>
                <w:szCs w:val="24"/>
                <w:lang w:val="hy-AM"/>
              </w:rPr>
              <w:t>1</w:t>
            </w:r>
            <w:r w:rsidRPr="004C63D2">
              <w:rPr>
                <w:rFonts w:ascii="Cambria Math" w:hAnsi="Cambria Math" w:cs="Cambria Math"/>
                <w:b/>
                <w:sz w:val="24"/>
                <w:szCs w:val="24"/>
                <w:lang w:val="hy-AM"/>
              </w:rPr>
              <w:t>․</w:t>
            </w:r>
            <w:r w:rsidRPr="00174209">
              <w:rPr>
                <w:rFonts w:ascii="GHEA Grapalat" w:hAnsi="GHEA Grapalat"/>
                <w:sz w:val="24"/>
                <w:szCs w:val="24"/>
                <w:lang w:val="hy-AM"/>
              </w:rPr>
              <w:t xml:space="preserve"> «Մթնոլորտային օդի պետական մոնիթորինգի իրականացման, ստացված տվյալների հավաքման, վերլուծության, գնահատման և տեղեկատվության տրամադրման կարգը և մոնիթորինգի ցուցանիշները հաստատելու մասին» ՀՀ կառավարության որոշման նախագիծը վարչապետի աշխատակազմ ներկայացնել</w:t>
            </w:r>
          </w:p>
          <w:p w:rsidR="004C63D2" w:rsidRPr="00174209" w:rsidRDefault="004C63D2" w:rsidP="002D668B">
            <w:pPr>
              <w:spacing w:line="360" w:lineRule="auto"/>
              <w:jc w:val="both"/>
              <w:rPr>
                <w:rFonts w:ascii="GHEA Grapalat" w:hAnsi="GHEA Grapalat"/>
                <w:sz w:val="24"/>
                <w:szCs w:val="24"/>
                <w:lang w:val="hy-AM"/>
              </w:rPr>
            </w:pPr>
            <w:r w:rsidRPr="004C63D2">
              <w:rPr>
                <w:rFonts w:ascii="GHEA Grapalat" w:hAnsi="GHEA Grapalat"/>
                <w:b/>
                <w:sz w:val="24"/>
                <w:szCs w:val="24"/>
                <w:lang w:val="hy-AM"/>
              </w:rPr>
              <w:t>2</w:t>
            </w:r>
            <w:r w:rsidRPr="004C63D2">
              <w:rPr>
                <w:rFonts w:ascii="Cambria Math" w:hAnsi="Cambria Math" w:cs="Cambria Math"/>
                <w:b/>
                <w:sz w:val="24"/>
                <w:szCs w:val="24"/>
                <w:lang w:val="hy-AM"/>
              </w:rPr>
              <w:t>․</w:t>
            </w:r>
            <w:r w:rsidRPr="004C63D2">
              <w:rPr>
                <w:rFonts w:ascii="GHEA Grapalat" w:hAnsi="GHEA Grapalat" w:cs="Times New Roman"/>
                <w:b/>
                <w:sz w:val="24"/>
                <w:szCs w:val="24"/>
                <w:lang w:val="hy-AM"/>
              </w:rPr>
              <w:t>2</w:t>
            </w:r>
            <w:r w:rsidRPr="004C63D2">
              <w:rPr>
                <w:rFonts w:ascii="Cambria Math" w:hAnsi="Cambria Math" w:cs="Times New Roman"/>
                <w:b/>
                <w:sz w:val="24"/>
                <w:szCs w:val="24"/>
                <w:lang w:val="hy-AM"/>
              </w:rPr>
              <w:t>․</w:t>
            </w:r>
            <w:r>
              <w:rPr>
                <w:rFonts w:ascii="Cambria Math" w:hAnsi="Cambria Math" w:cs="Times New Roman"/>
                <w:sz w:val="24"/>
                <w:szCs w:val="24"/>
                <w:lang w:val="hy-AM"/>
              </w:rPr>
              <w:t xml:space="preserve"> </w:t>
            </w:r>
            <w:r w:rsidRPr="00174209">
              <w:rPr>
                <w:rFonts w:ascii="GHEA Grapalat" w:hAnsi="GHEA Grapalat"/>
                <w:sz w:val="24"/>
                <w:szCs w:val="24"/>
                <w:lang w:val="hy-AM"/>
              </w:rPr>
              <w:t xml:space="preserve">«Մթնոլորտի և մթնոլորտային երևույթների վրա ակտիվ ներգործությունների իրականացման կարգը հաստատելու մասին» ՀՀ կառավարության որոշման նախագիծը վարչապետի աշխատակազմ </w:t>
            </w:r>
            <w:r>
              <w:rPr>
                <w:rFonts w:ascii="GHEA Grapalat" w:hAnsi="GHEA Grapalat"/>
                <w:sz w:val="24"/>
                <w:szCs w:val="24"/>
                <w:lang w:val="hy-AM"/>
              </w:rPr>
              <w:t>ներկայացնել</w:t>
            </w:r>
          </w:p>
          <w:p w:rsidR="004C63D2" w:rsidRDefault="004C63D2" w:rsidP="002D668B">
            <w:pPr>
              <w:spacing w:line="360" w:lineRule="auto"/>
              <w:jc w:val="both"/>
              <w:rPr>
                <w:rFonts w:ascii="GHEA Grapalat" w:hAnsi="GHEA Grapalat"/>
                <w:sz w:val="24"/>
                <w:szCs w:val="24"/>
                <w:lang w:val="hy-AM"/>
              </w:rPr>
            </w:pPr>
            <w:r w:rsidRPr="004C63D2">
              <w:rPr>
                <w:rFonts w:ascii="GHEA Grapalat" w:hAnsi="GHEA Grapalat"/>
                <w:b/>
                <w:sz w:val="24"/>
                <w:szCs w:val="24"/>
                <w:lang w:val="hy-AM"/>
              </w:rPr>
              <w:t>2.3</w:t>
            </w:r>
            <w:r w:rsidRPr="004C63D2">
              <w:rPr>
                <w:rFonts w:ascii="Cambria Math" w:hAnsi="Cambria Math"/>
                <w:b/>
                <w:sz w:val="24"/>
                <w:szCs w:val="24"/>
                <w:lang w:val="hy-AM"/>
              </w:rPr>
              <w:t>․</w:t>
            </w:r>
            <w:r w:rsidRPr="00174209">
              <w:rPr>
                <w:rFonts w:ascii="GHEA Grapalat" w:hAnsi="GHEA Grapalat"/>
                <w:sz w:val="24"/>
                <w:szCs w:val="24"/>
                <w:lang w:val="hy-AM"/>
              </w:rPr>
              <w:t xml:space="preserve">«Վթարային իրադրության հետևանքով և այլ պատճառներով գերնորմատիվային աղտոտվածություն առաջացնող պատճառները և </w:t>
            </w:r>
            <w:r w:rsidRPr="00174209">
              <w:rPr>
                <w:rFonts w:ascii="GHEA Grapalat" w:hAnsi="GHEA Grapalat"/>
                <w:sz w:val="24"/>
                <w:szCs w:val="24"/>
                <w:lang w:val="hy-AM"/>
              </w:rPr>
              <w:lastRenderedPageBreak/>
              <w:t xml:space="preserve">հետևանքները վերացնելու կարգը հաստատելու մասին» ՀՀ կառավարության որոշման նախագիծը վարչապետի աշխատակազմ </w:t>
            </w:r>
            <w:r>
              <w:rPr>
                <w:rFonts w:ascii="GHEA Grapalat" w:hAnsi="GHEA Grapalat"/>
                <w:sz w:val="24"/>
                <w:szCs w:val="24"/>
                <w:lang w:val="hy-AM"/>
              </w:rPr>
              <w:t>ներկայացնել</w:t>
            </w:r>
          </w:p>
          <w:p w:rsidR="0089459B" w:rsidRDefault="0089459B" w:rsidP="002D668B">
            <w:pPr>
              <w:shd w:val="clear" w:color="auto" w:fill="FFFFFF"/>
              <w:spacing w:line="360" w:lineRule="auto"/>
              <w:ind w:firstLine="709"/>
              <w:jc w:val="both"/>
              <w:rPr>
                <w:rFonts w:ascii="GHEA Grapalat" w:hAnsi="GHEA Grapalat" w:cs="GHEA Grapalat"/>
                <w:sz w:val="24"/>
                <w:szCs w:val="24"/>
                <w:lang w:val="hy-AM"/>
              </w:rPr>
            </w:pPr>
          </w:p>
          <w:p w:rsidR="00F4355B" w:rsidRDefault="00F4355B" w:rsidP="002D668B">
            <w:pPr>
              <w:shd w:val="clear" w:color="auto" w:fill="FFFFFF"/>
              <w:spacing w:line="360" w:lineRule="auto"/>
              <w:ind w:firstLine="709"/>
              <w:jc w:val="both"/>
              <w:rPr>
                <w:rFonts w:ascii="GHEA Grapalat" w:hAnsi="GHEA Grapalat" w:cs="GHEA Grapalat"/>
                <w:sz w:val="24"/>
                <w:szCs w:val="24"/>
                <w:lang w:val="hy-AM"/>
              </w:rPr>
            </w:pPr>
            <w:r w:rsidRPr="00A23E65">
              <w:rPr>
                <w:rFonts w:ascii="GHEA Grapalat" w:hAnsi="GHEA Grapalat" w:cs="GHEA Grapalat"/>
                <w:sz w:val="24"/>
                <w:szCs w:val="24"/>
                <w:lang w:val="hy-AM"/>
              </w:rPr>
              <w:t xml:space="preserve">Գերնորմատիվային աղտոտման ժամանակ </w:t>
            </w:r>
            <w:r w:rsidRPr="0029757D">
              <w:rPr>
                <w:rFonts w:ascii="GHEA Grapalat" w:hAnsi="GHEA Grapalat" w:cs="GHEA Grapalat"/>
                <w:sz w:val="24"/>
                <w:szCs w:val="24"/>
                <w:lang w:val="hy-AM"/>
              </w:rPr>
              <w:t>բնակչության ազդարարման և արձագանքման նոր մեխանիզմներ</w:t>
            </w:r>
            <w:r>
              <w:rPr>
                <w:rFonts w:ascii="GHEA Grapalat" w:hAnsi="GHEA Grapalat" w:cs="GHEA Grapalat"/>
                <w:sz w:val="24"/>
                <w:szCs w:val="24"/>
                <w:lang w:val="hy-AM"/>
              </w:rPr>
              <w:t>ի և ընթացակարգերի ներդրում</w:t>
            </w:r>
            <w:r w:rsidR="00A23E65" w:rsidRPr="00A23E65">
              <w:rPr>
                <w:rFonts w:ascii="GHEA Grapalat" w:hAnsi="GHEA Grapalat" w:cs="GHEA Grapalat"/>
                <w:sz w:val="24"/>
                <w:szCs w:val="24"/>
                <w:lang w:val="hy-AM"/>
              </w:rPr>
              <w:t>`</w:t>
            </w:r>
            <w:r>
              <w:rPr>
                <w:rFonts w:ascii="GHEA Grapalat" w:hAnsi="GHEA Grapalat" w:cs="GHEA Grapalat"/>
                <w:sz w:val="24"/>
                <w:szCs w:val="24"/>
                <w:lang w:val="hy-AM"/>
              </w:rPr>
              <w:t xml:space="preserve"> </w:t>
            </w:r>
            <w:r w:rsidRPr="0029757D">
              <w:rPr>
                <w:rFonts w:ascii="GHEA Grapalat" w:hAnsi="GHEA Grapalat" w:cs="GHEA Grapalat"/>
                <w:sz w:val="24"/>
                <w:szCs w:val="24"/>
                <w:lang w:val="hy-AM"/>
              </w:rPr>
              <w:t>համապատասխանեց</w:t>
            </w:r>
            <w:r>
              <w:rPr>
                <w:rFonts w:ascii="GHEA Grapalat" w:hAnsi="GHEA Grapalat" w:cs="GHEA Grapalat"/>
                <w:sz w:val="24"/>
                <w:szCs w:val="24"/>
                <w:lang w:val="hy-AM"/>
              </w:rPr>
              <w:t>ում</w:t>
            </w:r>
            <w:r w:rsidRPr="0029757D">
              <w:rPr>
                <w:rFonts w:ascii="GHEA Grapalat" w:hAnsi="GHEA Grapalat" w:cs="GHEA Grapalat"/>
                <w:sz w:val="24"/>
                <w:szCs w:val="24"/>
                <w:lang w:val="hy-AM"/>
              </w:rPr>
              <w:t xml:space="preserve"> ԵՄ մթնոլորտային օդի որակի դիրեկտիվներին, միջազգային չափանիշներին։</w:t>
            </w:r>
          </w:p>
          <w:p w:rsidR="00F4355B" w:rsidRDefault="00F4355B" w:rsidP="002D668B">
            <w:pPr>
              <w:spacing w:line="360" w:lineRule="auto"/>
              <w:ind w:firstLine="271"/>
              <w:jc w:val="both"/>
              <w:rPr>
                <w:rFonts w:ascii="GHEA Grapalat" w:hAnsi="GHEA Grapalat" w:cs="Sylfaen"/>
                <w:sz w:val="24"/>
                <w:szCs w:val="24"/>
                <w:lang w:val="hy-AM"/>
              </w:rPr>
            </w:pPr>
          </w:p>
          <w:p w:rsidR="0089459B" w:rsidRDefault="0089459B" w:rsidP="002D668B">
            <w:pPr>
              <w:spacing w:line="360" w:lineRule="auto"/>
              <w:ind w:firstLine="271"/>
              <w:jc w:val="both"/>
              <w:rPr>
                <w:rFonts w:ascii="GHEA Grapalat" w:hAnsi="GHEA Grapalat" w:cs="GHEA Grapalat"/>
                <w:sz w:val="24"/>
                <w:szCs w:val="24"/>
                <w:lang w:val="hy-AM"/>
              </w:rPr>
            </w:pPr>
          </w:p>
          <w:p w:rsidR="0089459B" w:rsidRDefault="0089459B" w:rsidP="002D668B">
            <w:pPr>
              <w:spacing w:line="360" w:lineRule="auto"/>
              <w:ind w:firstLine="271"/>
              <w:jc w:val="both"/>
              <w:rPr>
                <w:rFonts w:ascii="GHEA Grapalat" w:hAnsi="GHEA Grapalat" w:cs="GHEA Grapalat"/>
                <w:sz w:val="24"/>
                <w:szCs w:val="24"/>
                <w:lang w:val="hy-AM"/>
              </w:rPr>
            </w:pPr>
          </w:p>
          <w:p w:rsidR="0089459B" w:rsidRDefault="0089459B" w:rsidP="002D668B">
            <w:pPr>
              <w:spacing w:line="360" w:lineRule="auto"/>
              <w:ind w:firstLine="271"/>
              <w:jc w:val="both"/>
              <w:rPr>
                <w:rFonts w:ascii="GHEA Grapalat" w:hAnsi="GHEA Grapalat" w:cs="GHEA Grapalat"/>
                <w:sz w:val="24"/>
                <w:szCs w:val="24"/>
                <w:lang w:val="hy-AM"/>
              </w:rPr>
            </w:pPr>
          </w:p>
          <w:p w:rsidR="0089459B" w:rsidRDefault="0089459B" w:rsidP="002D668B">
            <w:pPr>
              <w:spacing w:line="360" w:lineRule="auto"/>
              <w:ind w:firstLine="271"/>
              <w:jc w:val="both"/>
              <w:rPr>
                <w:rFonts w:ascii="GHEA Grapalat" w:hAnsi="GHEA Grapalat" w:cs="GHEA Grapalat"/>
                <w:sz w:val="24"/>
                <w:szCs w:val="24"/>
                <w:lang w:val="hy-AM"/>
              </w:rPr>
            </w:pPr>
          </w:p>
          <w:p w:rsidR="001676FD" w:rsidRPr="00174209" w:rsidRDefault="0089459B" w:rsidP="002D668B">
            <w:pPr>
              <w:spacing w:line="360" w:lineRule="auto"/>
              <w:ind w:firstLine="271"/>
              <w:jc w:val="both"/>
              <w:rPr>
                <w:rFonts w:ascii="GHEA Grapalat" w:hAnsi="GHEA Grapalat" w:cs="Sylfaen"/>
                <w:sz w:val="24"/>
                <w:szCs w:val="24"/>
                <w:lang w:val="hy-AM"/>
              </w:rPr>
            </w:pPr>
            <w:r>
              <w:rPr>
                <w:rFonts w:ascii="GHEA Grapalat" w:hAnsi="GHEA Grapalat" w:cs="GHEA Grapalat"/>
                <w:sz w:val="24"/>
                <w:szCs w:val="24"/>
                <w:lang w:val="hy-AM"/>
              </w:rPr>
              <w:t>Մ</w:t>
            </w:r>
            <w:r w:rsidR="001676FD" w:rsidRPr="0029757D">
              <w:rPr>
                <w:rFonts w:ascii="GHEA Grapalat" w:hAnsi="GHEA Grapalat" w:cs="GHEA Grapalat"/>
                <w:sz w:val="24"/>
                <w:szCs w:val="24"/>
                <w:lang w:val="hy-AM"/>
              </w:rPr>
              <w:t>թնոլոտային օդն աղտոտող վնասակար նյութերի սահմանային թույլատրելի կոնցենտրացիաների (ՍԹԿ) առանձին նորմատիվներ</w:t>
            </w:r>
            <w:r w:rsidR="001676FD" w:rsidRPr="00A23E65">
              <w:rPr>
                <w:rFonts w:ascii="GHEA Grapalat" w:hAnsi="GHEA Grapalat" w:cs="GHEA Grapalat"/>
                <w:sz w:val="24"/>
                <w:szCs w:val="24"/>
                <w:lang w:val="hy-AM"/>
              </w:rPr>
              <w:t>ի վերանայում</w:t>
            </w:r>
            <w:r w:rsidR="001676FD">
              <w:rPr>
                <w:rFonts w:ascii="GHEA Grapalat" w:hAnsi="GHEA Grapalat" w:cs="GHEA Grapalat"/>
                <w:sz w:val="24"/>
                <w:szCs w:val="24"/>
                <w:lang w:val="hy-AM"/>
              </w:rPr>
              <w:t>՝</w:t>
            </w:r>
            <w:r w:rsidR="001676FD" w:rsidRPr="0029757D">
              <w:rPr>
                <w:rFonts w:ascii="GHEA Grapalat" w:hAnsi="GHEA Grapalat" w:cs="GHEA Grapalat"/>
                <w:sz w:val="24"/>
                <w:szCs w:val="24"/>
                <w:lang w:val="hy-AM"/>
              </w:rPr>
              <w:t xml:space="preserve"> </w:t>
            </w:r>
            <w:r w:rsidR="001676FD" w:rsidRPr="00A23E65">
              <w:rPr>
                <w:rFonts w:ascii="GHEA Grapalat" w:hAnsi="GHEA Grapalat" w:cs="GHEA Grapalat"/>
                <w:sz w:val="24"/>
                <w:szCs w:val="24"/>
                <w:lang w:val="hy-AM"/>
              </w:rPr>
              <w:lastRenderedPageBreak/>
              <w:t xml:space="preserve">համապատասխանեցնելով ԵՄ դիրեկտիվներին՝ </w:t>
            </w:r>
            <w:r w:rsidR="001676FD" w:rsidRPr="0029757D">
              <w:rPr>
                <w:rFonts w:ascii="GHEA Grapalat" w:hAnsi="GHEA Grapalat" w:cs="GHEA Grapalat"/>
                <w:sz w:val="24"/>
                <w:szCs w:val="24"/>
                <w:lang w:val="hy-AM"/>
              </w:rPr>
              <w:t>բնակավայրերի արտադրական գոտիների, շինհրապարակների, ընդերքօգտագործման տեղամասերի համար։</w:t>
            </w:r>
          </w:p>
        </w:tc>
        <w:tc>
          <w:tcPr>
            <w:tcW w:w="1350" w:type="dxa"/>
          </w:tcPr>
          <w:p w:rsidR="00113170" w:rsidRPr="00174209" w:rsidRDefault="00113170" w:rsidP="002D668B">
            <w:pPr>
              <w:spacing w:line="360" w:lineRule="auto"/>
              <w:jc w:val="center"/>
              <w:rPr>
                <w:rFonts w:ascii="GHEA Grapalat" w:hAnsi="GHEA Grapalat"/>
                <w:sz w:val="24"/>
                <w:szCs w:val="24"/>
                <w:lang w:val="hy-AM"/>
              </w:rPr>
            </w:pPr>
            <w:r w:rsidRPr="00174209">
              <w:rPr>
                <w:rFonts w:ascii="GHEA Grapalat" w:hAnsi="GHEA Grapalat"/>
                <w:sz w:val="24"/>
                <w:szCs w:val="24"/>
                <w:lang w:val="hy-AM"/>
              </w:rPr>
              <w:lastRenderedPageBreak/>
              <w:t>2025-2026թթ</w:t>
            </w:r>
            <w:r w:rsidRPr="00174209">
              <w:rPr>
                <w:rFonts w:ascii="Cambria Math" w:hAnsi="Cambria Math" w:cs="Cambria Math"/>
                <w:sz w:val="24"/>
                <w:szCs w:val="24"/>
                <w:lang w:val="hy-AM"/>
              </w:rPr>
              <w:t>․</w:t>
            </w:r>
          </w:p>
        </w:tc>
        <w:tc>
          <w:tcPr>
            <w:tcW w:w="1201" w:type="dxa"/>
          </w:tcPr>
          <w:p w:rsidR="00113170" w:rsidRPr="00174209" w:rsidRDefault="00113170"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Շրջակա</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միջավայրի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նախարարություն</w:t>
            </w:r>
            <w:proofErr w:type="spellEnd"/>
          </w:p>
        </w:tc>
        <w:tc>
          <w:tcPr>
            <w:tcW w:w="1641" w:type="dxa"/>
            <w:gridSpan w:val="2"/>
          </w:tcPr>
          <w:p w:rsidR="00113170" w:rsidRPr="00174209" w:rsidRDefault="00113170"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Առողջապահության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նախարարություն</w:t>
            </w:r>
            <w:proofErr w:type="spellEnd"/>
          </w:p>
        </w:tc>
        <w:tc>
          <w:tcPr>
            <w:tcW w:w="1431" w:type="dxa"/>
          </w:tcPr>
          <w:p w:rsidR="00113170" w:rsidRPr="00174209" w:rsidRDefault="000466BB"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Լրացուցիչ</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ռեսուրսներ</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չեն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պահանջվում</w:t>
            </w:r>
            <w:proofErr w:type="spellEnd"/>
          </w:p>
        </w:tc>
      </w:tr>
      <w:tr w:rsidR="00FF77CC" w:rsidRPr="00174209" w:rsidTr="00BA2BD9">
        <w:trPr>
          <w:gridAfter w:val="2"/>
          <w:wAfter w:w="144" w:type="dxa"/>
        </w:trPr>
        <w:tc>
          <w:tcPr>
            <w:tcW w:w="604" w:type="dxa"/>
          </w:tcPr>
          <w:p w:rsidR="00FF77CC" w:rsidRPr="00174209" w:rsidRDefault="00FF77CC" w:rsidP="002D668B">
            <w:pPr>
              <w:spacing w:line="360" w:lineRule="auto"/>
              <w:ind w:left="22" w:hanging="22"/>
              <w:rPr>
                <w:rFonts w:ascii="GHEA Grapalat" w:hAnsi="GHEA Grapalat"/>
                <w:b/>
                <w:sz w:val="24"/>
                <w:szCs w:val="24"/>
                <w:lang w:val="hy-AM"/>
              </w:rPr>
            </w:pPr>
            <w:r w:rsidRPr="00174209">
              <w:rPr>
                <w:rFonts w:ascii="GHEA Grapalat" w:hAnsi="GHEA Grapalat"/>
                <w:b/>
                <w:sz w:val="24"/>
                <w:szCs w:val="24"/>
                <w:lang w:val="hy-AM"/>
              </w:rPr>
              <w:lastRenderedPageBreak/>
              <w:t>3</w:t>
            </w:r>
            <w:r w:rsidRPr="00174209">
              <w:rPr>
                <w:rFonts w:ascii="Cambria Math" w:hAnsi="Cambria Math" w:cs="Cambria Math"/>
                <w:b/>
                <w:sz w:val="24"/>
                <w:szCs w:val="24"/>
                <w:lang w:val="hy-AM"/>
              </w:rPr>
              <w:t>․</w:t>
            </w:r>
          </w:p>
        </w:tc>
        <w:tc>
          <w:tcPr>
            <w:tcW w:w="3806" w:type="dxa"/>
          </w:tcPr>
          <w:p w:rsidR="007728DD" w:rsidRPr="00174209" w:rsidRDefault="007728DD" w:rsidP="002D668B">
            <w:pPr>
              <w:spacing w:line="360" w:lineRule="auto"/>
              <w:jc w:val="both"/>
              <w:rPr>
                <w:rFonts w:ascii="GHEA Grapalat" w:hAnsi="GHEA Grapalat" w:cs="Sylfaen"/>
                <w:b/>
                <w:sz w:val="24"/>
                <w:szCs w:val="24"/>
                <w:lang w:val="hy-AM"/>
              </w:rPr>
            </w:pPr>
            <w:r w:rsidRPr="00174209">
              <w:rPr>
                <w:rFonts w:ascii="GHEA Grapalat" w:hAnsi="GHEA Grapalat" w:cs="Sylfaen"/>
                <w:b/>
                <w:sz w:val="24"/>
                <w:szCs w:val="24"/>
                <w:lang w:val="hy-AM"/>
              </w:rPr>
              <w:t xml:space="preserve">Շինարարության և հանքարդյունաբերության բնագավառում փոշենստեցման՝ այդ թվում փոշեճնշիչ սարքավորումների, կիրառման պահանջի սահմանում </w:t>
            </w:r>
          </w:p>
          <w:p w:rsidR="00FF77CC" w:rsidRDefault="00FF77CC"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Default="0080628B" w:rsidP="002D668B">
            <w:pPr>
              <w:spacing w:line="360" w:lineRule="auto"/>
              <w:jc w:val="both"/>
              <w:rPr>
                <w:rFonts w:ascii="GHEA Grapalat" w:hAnsi="GHEA Grapalat" w:cs="Sylfaen"/>
                <w:b/>
                <w:sz w:val="24"/>
                <w:szCs w:val="24"/>
                <w:lang w:val="hy-AM"/>
              </w:rPr>
            </w:pPr>
          </w:p>
          <w:p w:rsidR="0080628B" w:rsidRPr="00174209" w:rsidRDefault="0080628B" w:rsidP="002D668B">
            <w:pPr>
              <w:spacing w:line="360" w:lineRule="auto"/>
              <w:jc w:val="both"/>
              <w:rPr>
                <w:rFonts w:ascii="GHEA Grapalat" w:hAnsi="GHEA Grapalat" w:cs="Sylfaen"/>
                <w:b/>
                <w:sz w:val="24"/>
                <w:szCs w:val="24"/>
                <w:lang w:val="hy-AM"/>
              </w:rPr>
            </w:pPr>
          </w:p>
        </w:tc>
        <w:tc>
          <w:tcPr>
            <w:tcW w:w="6030" w:type="dxa"/>
          </w:tcPr>
          <w:p w:rsidR="00331871" w:rsidRPr="00331871" w:rsidRDefault="00331871" w:rsidP="002D668B">
            <w:pPr>
              <w:spacing w:line="360" w:lineRule="auto"/>
              <w:jc w:val="both"/>
              <w:rPr>
                <w:rFonts w:ascii="GHEA Grapalat" w:hAnsi="GHEA Grapalat" w:cs="Sylfaen"/>
                <w:sz w:val="24"/>
                <w:szCs w:val="24"/>
                <w:lang w:val="hy-AM"/>
              </w:rPr>
            </w:pPr>
            <w:r w:rsidRPr="00331871">
              <w:rPr>
                <w:rFonts w:ascii="GHEA Grapalat" w:hAnsi="GHEA Grapalat" w:cs="Arial"/>
                <w:b/>
                <w:spacing w:val="-8"/>
                <w:w w:val="120"/>
                <w:sz w:val="24"/>
                <w:szCs w:val="24"/>
                <w:lang w:val="hy-AM"/>
              </w:rPr>
              <w:lastRenderedPageBreak/>
              <w:t>1</w:t>
            </w:r>
            <w:r w:rsidRPr="00331871">
              <w:rPr>
                <w:rFonts w:ascii="Cambria Math" w:hAnsi="Cambria Math" w:cs="Cambria Math"/>
                <w:b/>
                <w:spacing w:val="-8"/>
                <w:w w:val="120"/>
                <w:sz w:val="24"/>
                <w:szCs w:val="24"/>
                <w:lang w:val="hy-AM"/>
              </w:rPr>
              <w:t>․</w:t>
            </w:r>
            <w:r w:rsidRPr="00331871">
              <w:rPr>
                <w:rFonts w:ascii="GHEA Grapalat" w:hAnsi="GHEA Grapalat" w:cs="Arial"/>
                <w:spacing w:val="-8"/>
                <w:w w:val="120"/>
                <w:sz w:val="24"/>
                <w:szCs w:val="24"/>
                <w:lang w:val="hy-AM"/>
              </w:rPr>
              <w:t xml:space="preserve"> «Մթնոլորտային օդի պահպանության մասին» օրենքում լրացումներ կատարելու մասին» օրենքի նախագիծը </w:t>
            </w:r>
            <w:r w:rsidRPr="00331871">
              <w:rPr>
                <w:rFonts w:ascii="GHEA Grapalat" w:hAnsi="GHEA Grapalat"/>
                <w:sz w:val="24"/>
                <w:szCs w:val="24"/>
                <w:lang w:val="hy-AM"/>
              </w:rPr>
              <w:t>վարչապետի աշխատակազմ ներկայացնելը</w:t>
            </w:r>
            <w:r w:rsidRPr="00331871">
              <w:rPr>
                <w:rFonts w:ascii="GHEA Grapalat" w:hAnsi="GHEA Grapalat" w:cs="Sylfaen"/>
                <w:sz w:val="24"/>
                <w:szCs w:val="24"/>
                <w:lang w:val="hy-AM"/>
              </w:rPr>
              <w:t xml:space="preserve"> </w:t>
            </w:r>
          </w:p>
          <w:p w:rsidR="00331871" w:rsidRPr="00174209" w:rsidRDefault="00331871" w:rsidP="002D668B">
            <w:pPr>
              <w:spacing w:line="360" w:lineRule="auto"/>
              <w:jc w:val="both"/>
              <w:rPr>
                <w:rFonts w:ascii="GHEA Grapalat" w:hAnsi="GHEA Grapalat" w:cs="Sylfaen"/>
                <w:sz w:val="24"/>
                <w:szCs w:val="24"/>
                <w:lang w:val="hy-AM"/>
              </w:rPr>
            </w:pPr>
            <w:r w:rsidRPr="00331871">
              <w:rPr>
                <w:rFonts w:ascii="GHEA Grapalat" w:hAnsi="GHEA Grapalat" w:cs="Arial"/>
                <w:b/>
                <w:spacing w:val="-8"/>
                <w:w w:val="120"/>
                <w:sz w:val="24"/>
                <w:szCs w:val="24"/>
                <w:lang w:val="hy-AM"/>
              </w:rPr>
              <w:t>2</w:t>
            </w:r>
            <w:r w:rsidRPr="00331871">
              <w:rPr>
                <w:rFonts w:ascii="Cambria Math" w:hAnsi="Cambria Math" w:cs="Arial"/>
                <w:b/>
                <w:spacing w:val="-8"/>
                <w:w w:val="120"/>
                <w:sz w:val="24"/>
                <w:szCs w:val="24"/>
                <w:lang w:val="hy-AM"/>
              </w:rPr>
              <w:t>․</w:t>
            </w:r>
            <w:r w:rsidRPr="00174209">
              <w:rPr>
                <w:rFonts w:ascii="GHEA Grapalat" w:hAnsi="GHEA Grapalat" w:cs="Arial"/>
                <w:spacing w:val="-8"/>
                <w:w w:val="120"/>
                <w:sz w:val="24"/>
                <w:szCs w:val="24"/>
                <w:lang w:val="hy-AM"/>
              </w:rPr>
              <w:t xml:space="preserve"> </w:t>
            </w:r>
            <w:r w:rsidR="002D4E22">
              <w:rPr>
                <w:rFonts w:ascii="GHEA Grapalat" w:hAnsi="GHEA Grapalat" w:cs="Arial"/>
                <w:spacing w:val="-8"/>
                <w:w w:val="120"/>
                <w:sz w:val="24"/>
                <w:szCs w:val="24"/>
                <w:lang w:val="hy-AM"/>
              </w:rPr>
              <w:t>«</w:t>
            </w:r>
            <w:r w:rsidRPr="00174209">
              <w:rPr>
                <w:rFonts w:ascii="GHEA Grapalat" w:hAnsi="GHEA Grapalat" w:cs="Sylfaen"/>
                <w:sz w:val="24"/>
                <w:szCs w:val="24"/>
                <w:lang w:val="hy-AM"/>
              </w:rPr>
              <w:t>ՀՀՇՆ «Շինարարական արտադրության կազմակերպում» շինարարական նորմերում լրացումներ կատարելու մասին</w:t>
            </w:r>
            <w:r w:rsidR="002D4E22">
              <w:rPr>
                <w:rFonts w:ascii="GHEA Grapalat" w:hAnsi="GHEA Grapalat" w:cs="Sylfaen"/>
                <w:sz w:val="24"/>
                <w:szCs w:val="24"/>
                <w:lang w:val="hy-AM"/>
              </w:rPr>
              <w:t xml:space="preserve">» </w:t>
            </w:r>
          </w:p>
          <w:p w:rsidR="00331871" w:rsidRDefault="00FF77CC" w:rsidP="002D668B">
            <w:pPr>
              <w:spacing w:line="360" w:lineRule="auto"/>
              <w:jc w:val="both"/>
              <w:rPr>
                <w:rFonts w:ascii="GHEA Grapalat" w:hAnsi="GHEA Grapalat"/>
                <w:color w:val="000000"/>
                <w:sz w:val="24"/>
                <w:szCs w:val="24"/>
                <w:shd w:val="clear" w:color="auto" w:fill="FFFFFF"/>
                <w:lang w:val="hy-AM"/>
              </w:rPr>
            </w:pPr>
            <w:r w:rsidRPr="00174209">
              <w:rPr>
                <w:rFonts w:ascii="GHEA Grapalat" w:hAnsi="GHEA Grapalat" w:cs="Arial"/>
                <w:spacing w:val="-8"/>
                <w:w w:val="120"/>
                <w:sz w:val="24"/>
                <w:szCs w:val="24"/>
                <w:lang w:val="hy-AM"/>
              </w:rPr>
              <w:lastRenderedPageBreak/>
              <w:t xml:space="preserve">Փոշենստեցման սարքավորումների կիրառման պահանջ սահմանելու օրենսդրական փոփոխությունների արդյունքում հնարավորություն կստեղծի </w:t>
            </w:r>
            <w:r w:rsidRPr="00174209">
              <w:rPr>
                <w:rFonts w:ascii="GHEA Grapalat" w:hAnsi="GHEA Grapalat"/>
                <w:color w:val="000000"/>
                <w:sz w:val="24"/>
                <w:szCs w:val="24"/>
                <w:shd w:val="clear" w:color="auto" w:fill="FFFFFF"/>
                <w:lang w:val="hy-AM"/>
              </w:rPr>
              <w:t xml:space="preserve">կանխարգելելու </w:t>
            </w:r>
            <w:r w:rsidRPr="00174209">
              <w:rPr>
                <w:rFonts w:ascii="GHEA Grapalat" w:hAnsi="GHEA Grapalat" w:cs="Arial"/>
                <w:spacing w:val="-8"/>
                <w:w w:val="120"/>
                <w:sz w:val="24"/>
                <w:szCs w:val="24"/>
                <w:lang w:val="hy-AM"/>
              </w:rPr>
              <w:t>շ</w:t>
            </w:r>
            <w:r w:rsidRPr="00174209">
              <w:rPr>
                <w:rFonts w:ascii="GHEA Grapalat" w:hAnsi="GHEA Grapalat"/>
                <w:color w:val="000000"/>
                <w:sz w:val="24"/>
                <w:szCs w:val="24"/>
                <w:shd w:val="clear" w:color="auto" w:fill="FFFFFF"/>
                <w:lang w:val="hy-AM"/>
              </w:rPr>
              <w:t xml:space="preserve">ենքերի և շինությունների կառուցման (վերակառուցման, վերականգնման, քանդման, հիմնական և ընթացիկ նորոգման),  ինչպես նաև փոշու արտանետման հետ կապված այլ աշխատանքներ իրականացնելիս (մասնավորապես հանքարդյունաբերության բնագավառում) փոշու արտանետումների շինարարական հրապարակից դուրս </w:t>
            </w:r>
            <w:r w:rsidR="00331871" w:rsidRPr="00174209">
              <w:rPr>
                <w:rFonts w:ascii="GHEA Grapalat" w:hAnsi="GHEA Grapalat"/>
                <w:color w:val="000000"/>
                <w:sz w:val="24"/>
                <w:szCs w:val="24"/>
                <w:shd w:val="clear" w:color="auto" w:fill="FFFFFF"/>
                <w:lang w:val="hy-AM"/>
              </w:rPr>
              <w:t xml:space="preserve">տարածվելը, </w:t>
            </w:r>
          </w:p>
          <w:p w:rsidR="0020358F" w:rsidRPr="00174209" w:rsidRDefault="00331871" w:rsidP="002D668B">
            <w:pPr>
              <w:spacing w:line="360" w:lineRule="auto"/>
              <w:jc w:val="both"/>
              <w:rPr>
                <w:rFonts w:ascii="GHEA Grapalat" w:hAnsi="GHEA Grapalat"/>
                <w:color w:val="000000"/>
                <w:sz w:val="24"/>
                <w:szCs w:val="24"/>
                <w:shd w:val="clear" w:color="auto" w:fill="FFFFFF"/>
                <w:lang w:val="hy-AM"/>
              </w:rPr>
            </w:pPr>
            <w:r w:rsidRPr="00331871">
              <w:rPr>
                <w:rFonts w:ascii="GHEA Grapalat" w:hAnsi="GHEA Grapalat" w:cs="Sylfaen"/>
                <w:b/>
                <w:sz w:val="24"/>
                <w:szCs w:val="24"/>
                <w:lang w:val="hy-AM"/>
              </w:rPr>
              <w:t>3.</w:t>
            </w:r>
            <w:r w:rsidRPr="00174209">
              <w:rPr>
                <w:rFonts w:ascii="GHEA Grapalat" w:hAnsi="GHEA Grapalat" w:cs="Sylfaen"/>
                <w:sz w:val="24"/>
                <w:szCs w:val="24"/>
                <w:lang w:val="hy-AM"/>
              </w:rPr>
              <w:t xml:space="preserve"> «Տարածքային կառավարման և ենթակառուցվածքների նախարարի  2022 թվականի սեպտեմբերի 9-ի </w:t>
            </w:r>
            <w:r w:rsidRPr="00174209">
              <w:rPr>
                <w:rFonts w:ascii="GHEA Grapalat" w:hAnsi="GHEA Grapalat"/>
                <w:sz w:val="24"/>
                <w:szCs w:val="24"/>
                <w:lang w:val="hy-AM"/>
              </w:rPr>
              <w:t xml:space="preserve"> N 15-Ն հրամանի մեջ լրացում կատարելու մասին» հրամանի նախագիծ</w:t>
            </w:r>
            <w:r w:rsidRPr="00174209">
              <w:rPr>
                <w:rFonts w:ascii="GHEA Grapalat" w:hAnsi="GHEA Grapalat"/>
                <w:color w:val="000000"/>
                <w:sz w:val="24"/>
                <w:szCs w:val="24"/>
                <w:shd w:val="clear" w:color="auto" w:fill="FFFFFF"/>
                <w:lang w:val="hy-AM"/>
              </w:rPr>
              <w:t xml:space="preserve"> </w:t>
            </w:r>
          </w:p>
          <w:p w:rsidR="00331871" w:rsidRDefault="00331871" w:rsidP="002D668B">
            <w:pPr>
              <w:spacing w:line="360" w:lineRule="auto"/>
              <w:jc w:val="both"/>
              <w:rPr>
                <w:rFonts w:ascii="GHEA Grapalat" w:hAnsi="GHEA Grapalat"/>
                <w:bCs/>
                <w:color w:val="000000"/>
                <w:sz w:val="24"/>
                <w:szCs w:val="24"/>
                <w:shd w:val="clear" w:color="auto" w:fill="FFFFFF"/>
                <w:lang w:val="hy-AM"/>
              </w:rPr>
            </w:pPr>
          </w:p>
          <w:p w:rsidR="0020358F" w:rsidRPr="00174209" w:rsidRDefault="0020358F" w:rsidP="002D668B">
            <w:pPr>
              <w:spacing w:line="360" w:lineRule="auto"/>
              <w:jc w:val="both"/>
              <w:rPr>
                <w:rFonts w:ascii="GHEA Grapalat" w:hAnsi="GHEA Grapalat"/>
                <w:sz w:val="24"/>
                <w:szCs w:val="24"/>
                <w:lang w:val="hy-AM"/>
              </w:rPr>
            </w:pPr>
            <w:r w:rsidRPr="00174209">
              <w:rPr>
                <w:rFonts w:ascii="GHEA Grapalat" w:hAnsi="GHEA Grapalat"/>
                <w:bCs/>
                <w:color w:val="000000"/>
                <w:sz w:val="24"/>
                <w:szCs w:val="24"/>
                <w:shd w:val="clear" w:color="auto" w:fill="FFFFFF"/>
                <w:lang w:val="hy-AM"/>
              </w:rPr>
              <w:lastRenderedPageBreak/>
              <w:t>Օգտակար հանածոյի արդյունահանման նախագծին ներկայացվող նվազագույն պահանջներում կներառվեն</w:t>
            </w:r>
            <w:r w:rsidRPr="00174209">
              <w:rPr>
                <w:rFonts w:ascii="GHEA Grapalat" w:hAnsi="GHEA Grapalat"/>
                <w:bCs/>
                <w:color w:val="000000"/>
                <w:sz w:val="21"/>
                <w:szCs w:val="21"/>
                <w:shd w:val="clear" w:color="auto" w:fill="FFFFFF"/>
                <w:lang w:val="hy-AM"/>
              </w:rPr>
              <w:t xml:space="preserve"> </w:t>
            </w:r>
            <w:r w:rsidRPr="00174209">
              <w:rPr>
                <w:rFonts w:ascii="GHEA Grapalat" w:hAnsi="GHEA Grapalat" w:cs="Sylfaen"/>
                <w:sz w:val="24"/>
                <w:szCs w:val="24"/>
                <w:lang w:val="hy-AM"/>
              </w:rPr>
              <w:t xml:space="preserve">փոշենստեցման՝ այդ թվում փոշեճնշիչ </w:t>
            </w:r>
            <w:r w:rsidR="00630396">
              <w:rPr>
                <w:rFonts w:ascii="GHEA Grapalat" w:hAnsi="GHEA Grapalat" w:cs="Sylfaen"/>
                <w:sz w:val="24"/>
                <w:szCs w:val="24"/>
                <w:lang w:val="hy-AM"/>
              </w:rPr>
              <w:t xml:space="preserve">սարքավորումների կիրառման պահանջը՝ համապատասխան հաշվարկ հիմնավորումներով </w:t>
            </w:r>
            <w:r w:rsidR="00D35CE8" w:rsidRPr="00174209">
              <w:rPr>
                <w:rFonts w:ascii="GHEA Grapalat" w:hAnsi="GHEA Grapalat" w:cs="Sylfaen"/>
                <w:sz w:val="24"/>
                <w:szCs w:val="24"/>
                <w:lang w:val="hy-AM"/>
              </w:rPr>
              <w:t xml:space="preserve"> որոնց կիրառմամբ հնարավոր կլինի նվազեցնել հանքարդյունաբերության ոլորտում փոշու </w:t>
            </w:r>
            <w:r w:rsidR="00D05389">
              <w:rPr>
                <w:rFonts w:ascii="GHEA Grapalat" w:hAnsi="GHEA Grapalat" w:cs="Sylfaen"/>
                <w:sz w:val="24"/>
                <w:szCs w:val="24"/>
                <w:lang w:val="hy-AM"/>
              </w:rPr>
              <w:t>արտանետ</w:t>
            </w:r>
            <w:r w:rsidR="00D05389" w:rsidRPr="00A23E65">
              <w:rPr>
                <w:rFonts w:ascii="GHEA Grapalat" w:hAnsi="GHEA Grapalat" w:cs="Sylfaen"/>
                <w:sz w:val="24"/>
                <w:szCs w:val="24"/>
                <w:lang w:val="hy-AM"/>
              </w:rPr>
              <w:t>ման տարածումը</w:t>
            </w:r>
            <w:r w:rsidRPr="00174209">
              <w:rPr>
                <w:rFonts w:ascii="GHEA Grapalat" w:hAnsi="GHEA Grapalat" w:cs="Sylfaen"/>
                <w:sz w:val="24"/>
                <w:szCs w:val="24"/>
                <w:lang w:val="hy-AM"/>
              </w:rPr>
              <w:t>։</w:t>
            </w:r>
          </w:p>
        </w:tc>
        <w:tc>
          <w:tcPr>
            <w:tcW w:w="1350" w:type="dxa"/>
          </w:tcPr>
          <w:p w:rsidR="00FF77CC" w:rsidRPr="00174209" w:rsidRDefault="00FF77CC" w:rsidP="002D668B">
            <w:pPr>
              <w:spacing w:line="360" w:lineRule="auto"/>
              <w:jc w:val="center"/>
              <w:rPr>
                <w:rFonts w:ascii="GHEA Grapalat" w:hAnsi="GHEA Grapalat"/>
                <w:sz w:val="24"/>
                <w:szCs w:val="24"/>
              </w:rPr>
            </w:pPr>
            <w:r w:rsidRPr="00174209">
              <w:rPr>
                <w:rFonts w:ascii="GHEA Grapalat" w:hAnsi="GHEA Grapalat"/>
                <w:sz w:val="24"/>
                <w:szCs w:val="24"/>
              </w:rPr>
              <w:lastRenderedPageBreak/>
              <w:t>202</w:t>
            </w:r>
            <w:r w:rsidRPr="00174209">
              <w:rPr>
                <w:rFonts w:ascii="GHEA Grapalat" w:hAnsi="GHEA Grapalat"/>
                <w:sz w:val="24"/>
                <w:szCs w:val="24"/>
                <w:lang w:val="hy-AM"/>
              </w:rPr>
              <w:t>5-2026</w:t>
            </w:r>
            <w:r w:rsidRPr="00174209">
              <w:rPr>
                <w:rFonts w:ascii="GHEA Grapalat" w:hAnsi="GHEA Grapalat"/>
                <w:sz w:val="24"/>
                <w:szCs w:val="24"/>
              </w:rPr>
              <w:t xml:space="preserve"> թ</w:t>
            </w:r>
            <w:r w:rsidRPr="00174209">
              <w:rPr>
                <w:rFonts w:ascii="GHEA Grapalat" w:hAnsi="GHEA Grapalat"/>
                <w:sz w:val="24"/>
                <w:szCs w:val="24"/>
                <w:lang w:val="hy-AM"/>
              </w:rPr>
              <w:t>թ</w:t>
            </w:r>
            <w:r w:rsidRPr="00174209">
              <w:rPr>
                <w:rFonts w:ascii="Cambria Math" w:hAnsi="Cambria Math" w:cs="Cambria Math"/>
                <w:sz w:val="24"/>
                <w:szCs w:val="24"/>
                <w:lang w:val="hy-AM"/>
              </w:rPr>
              <w:t>․</w:t>
            </w:r>
          </w:p>
        </w:tc>
        <w:tc>
          <w:tcPr>
            <w:tcW w:w="1201" w:type="dxa"/>
          </w:tcPr>
          <w:p w:rsidR="002D4E22" w:rsidRPr="00174209" w:rsidRDefault="00FF77CC" w:rsidP="002D4E22">
            <w:pPr>
              <w:spacing w:line="360" w:lineRule="auto"/>
              <w:jc w:val="center"/>
              <w:rPr>
                <w:rFonts w:ascii="GHEA Grapalat" w:hAnsi="GHEA Grapalat"/>
                <w:sz w:val="24"/>
                <w:szCs w:val="24"/>
              </w:rPr>
            </w:pPr>
            <w:proofErr w:type="spellStart"/>
            <w:r w:rsidRPr="00174209">
              <w:rPr>
                <w:rFonts w:ascii="GHEA Grapalat" w:hAnsi="GHEA Grapalat"/>
                <w:sz w:val="24"/>
                <w:szCs w:val="24"/>
              </w:rPr>
              <w:t>Շրջակա</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միջավայրի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նախարարություն</w:t>
            </w:r>
            <w:proofErr w:type="spellEnd"/>
            <w:r w:rsidR="002D4E22" w:rsidRPr="00174209">
              <w:rPr>
                <w:rFonts w:ascii="GHEA Grapalat" w:hAnsi="GHEA Grapalat"/>
                <w:sz w:val="24"/>
                <w:szCs w:val="24"/>
              </w:rPr>
              <w:t xml:space="preserve"> </w:t>
            </w:r>
            <w:proofErr w:type="spellStart"/>
            <w:r w:rsidR="002D4E22" w:rsidRPr="00174209">
              <w:rPr>
                <w:rFonts w:ascii="GHEA Grapalat" w:hAnsi="GHEA Grapalat"/>
                <w:sz w:val="24"/>
                <w:szCs w:val="24"/>
              </w:rPr>
              <w:t>Քաղաքաշինութ</w:t>
            </w:r>
            <w:r w:rsidR="002D4E22" w:rsidRPr="00174209">
              <w:rPr>
                <w:rFonts w:ascii="GHEA Grapalat" w:hAnsi="GHEA Grapalat"/>
                <w:sz w:val="24"/>
                <w:szCs w:val="24"/>
              </w:rPr>
              <w:lastRenderedPageBreak/>
              <w:t>յան</w:t>
            </w:r>
            <w:proofErr w:type="spellEnd"/>
            <w:r w:rsidR="002D4E22" w:rsidRPr="00174209">
              <w:rPr>
                <w:rFonts w:ascii="GHEA Grapalat" w:hAnsi="GHEA Grapalat"/>
                <w:sz w:val="24"/>
                <w:szCs w:val="24"/>
              </w:rPr>
              <w:t xml:space="preserve"> </w:t>
            </w:r>
            <w:proofErr w:type="spellStart"/>
            <w:r w:rsidR="002D4E22" w:rsidRPr="00174209">
              <w:rPr>
                <w:rFonts w:ascii="GHEA Grapalat" w:hAnsi="GHEA Grapalat"/>
                <w:sz w:val="24"/>
                <w:szCs w:val="24"/>
              </w:rPr>
              <w:t>կոմիտե</w:t>
            </w:r>
            <w:proofErr w:type="spellEnd"/>
          </w:p>
          <w:p w:rsidR="002D4E22" w:rsidRPr="00174209" w:rsidRDefault="002D4E22" w:rsidP="002D4E22">
            <w:pPr>
              <w:spacing w:line="360" w:lineRule="auto"/>
              <w:jc w:val="center"/>
              <w:rPr>
                <w:rFonts w:ascii="GHEA Grapalat" w:hAnsi="GHEA Grapalat"/>
                <w:sz w:val="24"/>
                <w:szCs w:val="24"/>
              </w:rPr>
            </w:pPr>
            <w:proofErr w:type="spellStart"/>
            <w:r w:rsidRPr="00174209">
              <w:rPr>
                <w:rFonts w:ascii="GHEA Grapalat" w:hAnsi="GHEA Grapalat"/>
                <w:sz w:val="24"/>
                <w:szCs w:val="24"/>
              </w:rPr>
              <w:t>Տարածքային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կառավարման</w:t>
            </w:r>
            <w:proofErr w:type="spellEnd"/>
            <w:r w:rsidRPr="00174209">
              <w:rPr>
                <w:rFonts w:ascii="GHEA Grapalat" w:hAnsi="GHEA Grapalat"/>
                <w:sz w:val="24"/>
                <w:szCs w:val="24"/>
              </w:rPr>
              <w:t xml:space="preserve"> և </w:t>
            </w:r>
            <w:proofErr w:type="spellStart"/>
            <w:r w:rsidRPr="00174209">
              <w:rPr>
                <w:rFonts w:ascii="GHEA Grapalat" w:hAnsi="GHEA Grapalat"/>
                <w:sz w:val="24"/>
                <w:szCs w:val="24"/>
              </w:rPr>
              <w:t>ենթակառուցվածքների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նախարարություն</w:t>
            </w:r>
            <w:proofErr w:type="spellEnd"/>
          </w:p>
          <w:p w:rsidR="00FF77CC" w:rsidRPr="00174209" w:rsidRDefault="00FF77CC" w:rsidP="002D668B">
            <w:pPr>
              <w:spacing w:line="360" w:lineRule="auto"/>
              <w:jc w:val="center"/>
              <w:rPr>
                <w:rFonts w:ascii="GHEA Grapalat" w:hAnsi="GHEA Grapalat"/>
                <w:sz w:val="24"/>
                <w:szCs w:val="24"/>
              </w:rPr>
            </w:pPr>
          </w:p>
        </w:tc>
        <w:tc>
          <w:tcPr>
            <w:tcW w:w="1641" w:type="dxa"/>
            <w:gridSpan w:val="2"/>
          </w:tcPr>
          <w:p w:rsidR="009A275E" w:rsidRPr="00174209" w:rsidRDefault="009A275E" w:rsidP="002D668B">
            <w:pPr>
              <w:spacing w:line="360" w:lineRule="auto"/>
              <w:jc w:val="center"/>
              <w:rPr>
                <w:rFonts w:ascii="GHEA Grapalat" w:hAnsi="GHEA Grapalat"/>
                <w:sz w:val="24"/>
                <w:szCs w:val="24"/>
              </w:rPr>
            </w:pPr>
            <w:r w:rsidRPr="00174209">
              <w:rPr>
                <w:rFonts w:ascii="GHEA Grapalat" w:hAnsi="GHEA Grapalat"/>
                <w:sz w:val="24"/>
                <w:szCs w:val="24"/>
                <w:lang w:val="hy-AM"/>
              </w:rPr>
              <w:lastRenderedPageBreak/>
              <w:t xml:space="preserve">Վարչապետի աշխատակազմի տեսչական մարմինների աշխատանքների </w:t>
            </w:r>
            <w:r w:rsidRPr="00174209">
              <w:rPr>
                <w:rFonts w:ascii="GHEA Grapalat" w:hAnsi="GHEA Grapalat"/>
                <w:sz w:val="24"/>
                <w:szCs w:val="24"/>
                <w:lang w:val="hy-AM"/>
              </w:rPr>
              <w:lastRenderedPageBreak/>
              <w:t>համակարգման գրասենյակ</w:t>
            </w:r>
          </w:p>
          <w:p w:rsidR="00FF77CC" w:rsidRPr="00174209" w:rsidRDefault="00FF77CC" w:rsidP="002D668B">
            <w:pPr>
              <w:spacing w:line="360" w:lineRule="auto"/>
              <w:jc w:val="both"/>
              <w:rPr>
                <w:rFonts w:ascii="GHEA Grapalat" w:hAnsi="GHEA Grapalat"/>
                <w:sz w:val="24"/>
                <w:szCs w:val="24"/>
              </w:rPr>
            </w:pPr>
          </w:p>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Բնապահպանության</w:t>
            </w:r>
            <w:proofErr w:type="spellEnd"/>
            <w:r w:rsidRPr="00174209">
              <w:rPr>
                <w:rFonts w:ascii="GHEA Grapalat" w:hAnsi="GHEA Grapalat"/>
                <w:sz w:val="24"/>
                <w:szCs w:val="24"/>
              </w:rPr>
              <w:t xml:space="preserve"> և </w:t>
            </w:r>
            <w:proofErr w:type="spellStart"/>
            <w:r w:rsidRPr="00174209">
              <w:rPr>
                <w:rFonts w:ascii="GHEA Grapalat" w:hAnsi="GHEA Grapalat"/>
                <w:sz w:val="24"/>
                <w:szCs w:val="24"/>
              </w:rPr>
              <w:t>ընդերքի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տեսչական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մարմին</w:t>
            </w:r>
            <w:proofErr w:type="spellEnd"/>
          </w:p>
          <w:p w:rsidR="00FF77CC" w:rsidRPr="00174209" w:rsidRDefault="00FF77CC" w:rsidP="002D668B">
            <w:pPr>
              <w:spacing w:line="360" w:lineRule="auto"/>
              <w:jc w:val="center"/>
              <w:rPr>
                <w:rFonts w:ascii="GHEA Grapalat" w:hAnsi="GHEA Grapalat"/>
                <w:sz w:val="24"/>
                <w:szCs w:val="24"/>
              </w:rPr>
            </w:pPr>
          </w:p>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Քաղաքաշինության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տեխնիկական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հրդեհային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անվտանգության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lastRenderedPageBreak/>
              <w:t>տեսչական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մարմին</w:t>
            </w:r>
            <w:proofErr w:type="spellEnd"/>
          </w:p>
          <w:p w:rsidR="00FF77CC" w:rsidRPr="00174209" w:rsidRDefault="00FF77CC" w:rsidP="002D668B">
            <w:pPr>
              <w:spacing w:line="360" w:lineRule="auto"/>
              <w:jc w:val="both"/>
              <w:rPr>
                <w:rFonts w:ascii="GHEA Grapalat" w:hAnsi="GHEA Grapalat"/>
                <w:sz w:val="24"/>
                <w:szCs w:val="24"/>
              </w:rPr>
            </w:pPr>
          </w:p>
          <w:p w:rsidR="00FF77CC"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Երևանի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քաղաքապետարան</w:t>
            </w:r>
            <w:proofErr w:type="spellEnd"/>
          </w:p>
          <w:p w:rsidR="0080628B" w:rsidRDefault="0080628B" w:rsidP="002D668B">
            <w:pPr>
              <w:spacing w:line="360" w:lineRule="auto"/>
              <w:jc w:val="center"/>
              <w:rPr>
                <w:rFonts w:ascii="GHEA Grapalat" w:hAnsi="GHEA Grapalat"/>
                <w:sz w:val="24"/>
                <w:szCs w:val="24"/>
              </w:rPr>
            </w:pPr>
          </w:p>
          <w:p w:rsidR="0080628B" w:rsidRPr="00174209" w:rsidRDefault="0080628B" w:rsidP="002D668B">
            <w:pPr>
              <w:spacing w:line="360" w:lineRule="auto"/>
              <w:jc w:val="center"/>
              <w:rPr>
                <w:rFonts w:ascii="GHEA Grapalat" w:hAnsi="GHEA Grapalat"/>
                <w:sz w:val="24"/>
                <w:szCs w:val="24"/>
              </w:rPr>
            </w:pPr>
          </w:p>
          <w:p w:rsidR="00FF77CC" w:rsidRPr="00174209" w:rsidRDefault="00FF77CC" w:rsidP="002D668B">
            <w:pPr>
              <w:spacing w:line="360" w:lineRule="auto"/>
              <w:jc w:val="both"/>
              <w:rPr>
                <w:rFonts w:ascii="GHEA Grapalat" w:hAnsi="GHEA Grapalat"/>
                <w:sz w:val="24"/>
                <w:szCs w:val="24"/>
              </w:rPr>
            </w:pPr>
          </w:p>
        </w:tc>
        <w:tc>
          <w:tcPr>
            <w:tcW w:w="1431" w:type="dxa"/>
          </w:tcPr>
          <w:p w:rsidR="00FF77CC" w:rsidRPr="00174209" w:rsidRDefault="000466BB"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lastRenderedPageBreak/>
              <w:t>Լրացուցիչ</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ռեսուրսներ</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չեն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պահանջվում</w:t>
            </w:r>
            <w:proofErr w:type="spellEnd"/>
          </w:p>
        </w:tc>
      </w:tr>
      <w:tr w:rsidR="00FF77CC" w:rsidRPr="00174209" w:rsidTr="00BA2BD9">
        <w:trPr>
          <w:gridAfter w:val="2"/>
          <w:wAfter w:w="144" w:type="dxa"/>
        </w:trPr>
        <w:tc>
          <w:tcPr>
            <w:tcW w:w="604" w:type="dxa"/>
          </w:tcPr>
          <w:p w:rsidR="00FF77CC" w:rsidRPr="00174209" w:rsidRDefault="00FF77CC" w:rsidP="002D668B">
            <w:pPr>
              <w:spacing w:line="360" w:lineRule="auto"/>
              <w:ind w:left="22"/>
              <w:rPr>
                <w:rFonts w:ascii="GHEA Grapalat" w:hAnsi="GHEA Grapalat"/>
                <w:sz w:val="24"/>
                <w:szCs w:val="24"/>
              </w:rPr>
            </w:pPr>
            <w:r w:rsidRPr="00174209">
              <w:rPr>
                <w:rFonts w:ascii="GHEA Grapalat" w:hAnsi="GHEA Grapalat"/>
                <w:sz w:val="24"/>
                <w:szCs w:val="24"/>
              </w:rPr>
              <w:lastRenderedPageBreak/>
              <w:t>4.</w:t>
            </w:r>
          </w:p>
        </w:tc>
        <w:tc>
          <w:tcPr>
            <w:tcW w:w="3806" w:type="dxa"/>
          </w:tcPr>
          <w:p w:rsidR="00FF77CC" w:rsidRPr="002D5BF1" w:rsidRDefault="008F0642" w:rsidP="002D668B">
            <w:pPr>
              <w:spacing w:line="360" w:lineRule="auto"/>
              <w:jc w:val="both"/>
              <w:rPr>
                <w:rFonts w:ascii="GHEA Grapalat" w:hAnsi="GHEA Grapalat"/>
                <w:sz w:val="24"/>
                <w:szCs w:val="24"/>
                <w:lang w:val="hy-AM"/>
              </w:rPr>
            </w:pPr>
            <w:r>
              <w:rPr>
                <w:rFonts w:ascii="GHEA Grapalat" w:hAnsi="GHEA Grapalat" w:cs="Sylfaen"/>
                <w:b/>
                <w:sz w:val="24"/>
                <w:szCs w:val="24"/>
                <w:lang w:val="hy-AM"/>
              </w:rPr>
              <w:t>1</w:t>
            </w:r>
            <w:r>
              <w:rPr>
                <w:rFonts w:ascii="Cambria Math" w:hAnsi="Cambria Math" w:cs="Sylfaen"/>
                <w:b/>
                <w:sz w:val="24"/>
                <w:szCs w:val="24"/>
                <w:lang w:val="hy-AM"/>
              </w:rPr>
              <w:t>․</w:t>
            </w:r>
            <w:r w:rsidR="00FF77CC" w:rsidRPr="002D5BF1">
              <w:rPr>
                <w:rFonts w:ascii="GHEA Grapalat" w:hAnsi="GHEA Grapalat" w:cs="Sylfaen"/>
                <w:b/>
                <w:sz w:val="24"/>
                <w:szCs w:val="24"/>
                <w:lang w:val="hy-AM"/>
              </w:rPr>
              <w:t>Oդի</w:t>
            </w:r>
            <w:r w:rsidR="00FF77CC" w:rsidRPr="002D5BF1">
              <w:rPr>
                <w:rFonts w:ascii="GHEA Grapalat" w:hAnsi="GHEA Grapalat"/>
                <w:b/>
                <w:sz w:val="24"/>
                <w:szCs w:val="24"/>
                <w:lang w:val="hy-AM"/>
              </w:rPr>
              <w:t xml:space="preserve"> որակի գնահատման մշտադիտարկման (ինքնահսկման) </w:t>
            </w:r>
            <w:r w:rsidR="004919C1" w:rsidRPr="002D5BF1">
              <w:rPr>
                <w:rFonts w:ascii="GHEA Grapalat" w:hAnsi="GHEA Grapalat"/>
                <w:b/>
                <w:sz w:val="24"/>
                <w:szCs w:val="24"/>
                <w:lang w:val="hy-AM"/>
              </w:rPr>
              <w:t xml:space="preserve">և վերահսկման </w:t>
            </w:r>
            <w:r w:rsidR="00FF77CC" w:rsidRPr="002D5BF1">
              <w:rPr>
                <w:rFonts w:ascii="GHEA Grapalat" w:hAnsi="GHEA Grapalat"/>
                <w:b/>
                <w:sz w:val="24"/>
                <w:szCs w:val="24"/>
                <w:lang w:val="hy-AM"/>
              </w:rPr>
              <w:t>ընթացակարգի ներդնում առանձնապես մեծ ծավալով վնասակար նյութեր արտանետող տնտեսվարողների շրջանակներում</w:t>
            </w:r>
          </w:p>
          <w:p w:rsidR="00FF77CC" w:rsidRPr="002D5BF1" w:rsidRDefault="00FF77CC" w:rsidP="002D668B">
            <w:pPr>
              <w:spacing w:line="360" w:lineRule="auto"/>
              <w:rPr>
                <w:rFonts w:ascii="GHEA Grapalat" w:hAnsi="GHEA Grapalat"/>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8F0642" w:rsidRDefault="008F0642" w:rsidP="002D668B">
            <w:pPr>
              <w:spacing w:line="360" w:lineRule="auto"/>
              <w:jc w:val="both"/>
              <w:rPr>
                <w:rFonts w:ascii="Cambria Math" w:hAnsi="Cambria Math" w:cs="Arial"/>
                <w:b/>
                <w:spacing w:val="-8"/>
                <w:w w:val="120"/>
                <w:sz w:val="24"/>
                <w:szCs w:val="24"/>
                <w:lang w:val="hy-AM"/>
              </w:rPr>
            </w:pPr>
          </w:p>
          <w:p w:rsidR="006078DD" w:rsidRDefault="006078DD" w:rsidP="002D668B">
            <w:pPr>
              <w:spacing w:line="360" w:lineRule="auto"/>
              <w:jc w:val="both"/>
              <w:rPr>
                <w:rFonts w:ascii="Cambria Math" w:hAnsi="Cambria Math" w:cs="Arial"/>
                <w:b/>
                <w:spacing w:val="-8"/>
                <w:w w:val="120"/>
                <w:sz w:val="24"/>
                <w:szCs w:val="24"/>
                <w:lang w:val="hy-AM"/>
              </w:rPr>
            </w:pPr>
          </w:p>
          <w:p w:rsidR="008F0642" w:rsidRPr="00174209" w:rsidRDefault="008F0642" w:rsidP="002D668B">
            <w:pPr>
              <w:spacing w:line="360" w:lineRule="auto"/>
              <w:jc w:val="both"/>
              <w:rPr>
                <w:rFonts w:ascii="GHEA Grapalat" w:hAnsi="GHEA Grapalat"/>
                <w:sz w:val="24"/>
                <w:szCs w:val="24"/>
                <w:lang w:val="hy-AM"/>
              </w:rPr>
            </w:pPr>
            <w:r>
              <w:rPr>
                <w:rFonts w:ascii="Cambria Math" w:hAnsi="Cambria Math" w:cs="Arial"/>
                <w:b/>
                <w:spacing w:val="-8"/>
                <w:w w:val="120"/>
                <w:sz w:val="24"/>
                <w:szCs w:val="24"/>
                <w:lang w:val="hy-AM"/>
              </w:rPr>
              <w:t>2</w:t>
            </w:r>
            <w:r w:rsidRPr="008F0642">
              <w:rPr>
                <w:rFonts w:ascii="Cambria Math" w:hAnsi="Cambria Math" w:cs="Arial"/>
                <w:b/>
                <w:spacing w:val="-8"/>
                <w:w w:val="120"/>
                <w:sz w:val="24"/>
                <w:szCs w:val="24"/>
                <w:lang w:val="hy-AM"/>
              </w:rPr>
              <w:t>․</w:t>
            </w:r>
            <w:r>
              <w:rPr>
                <w:rFonts w:ascii="Cambria Math" w:hAnsi="Cambria Math" w:cs="Arial"/>
                <w:spacing w:val="-8"/>
                <w:w w:val="120"/>
                <w:sz w:val="24"/>
                <w:szCs w:val="24"/>
                <w:lang w:val="hy-AM"/>
              </w:rPr>
              <w:t xml:space="preserve"> </w:t>
            </w:r>
            <w:r w:rsidRPr="002D5BF1">
              <w:rPr>
                <w:rFonts w:ascii="GHEA Grapalat" w:hAnsi="GHEA Grapalat" w:cs="Arial"/>
                <w:spacing w:val="-8"/>
                <w:w w:val="120"/>
                <w:sz w:val="24"/>
                <w:szCs w:val="24"/>
                <w:lang w:val="hy-AM"/>
              </w:rPr>
              <w:t>Տնտեսավարողների կողմից արտադրական ձեռնարկության տեխնոլոգիական պրոցեսների վերահսկողության համար անշարժ աղբյուրների նմուշառման հարթակի պարտադիր պահանջի ներդրում</w:t>
            </w:r>
            <w:r>
              <w:rPr>
                <w:rFonts w:ascii="GHEA Grapalat" w:hAnsi="GHEA Grapalat" w:cs="Arial"/>
                <w:spacing w:val="-8"/>
                <w:w w:val="120"/>
                <w:sz w:val="24"/>
                <w:szCs w:val="24"/>
                <w:lang w:val="hy-AM"/>
              </w:rPr>
              <w:t xml:space="preserve">, </w:t>
            </w:r>
          </w:p>
          <w:p w:rsidR="004919C1" w:rsidRPr="002D5BF1" w:rsidRDefault="004919C1" w:rsidP="002D668B">
            <w:pPr>
              <w:spacing w:line="360" w:lineRule="auto"/>
              <w:jc w:val="both"/>
              <w:rPr>
                <w:rFonts w:ascii="GHEA Grapalat" w:hAnsi="GHEA Grapalat"/>
                <w:sz w:val="24"/>
                <w:szCs w:val="24"/>
                <w:lang w:val="hy-AM"/>
              </w:rPr>
            </w:pPr>
          </w:p>
        </w:tc>
        <w:tc>
          <w:tcPr>
            <w:tcW w:w="6030" w:type="dxa"/>
          </w:tcPr>
          <w:p w:rsidR="008F0642" w:rsidRDefault="008F0642" w:rsidP="002D668B">
            <w:pPr>
              <w:spacing w:line="360" w:lineRule="auto"/>
              <w:jc w:val="both"/>
              <w:rPr>
                <w:rFonts w:ascii="Cambria Math" w:hAnsi="Cambria Math" w:cs="Sylfaen"/>
                <w:sz w:val="24"/>
                <w:szCs w:val="24"/>
                <w:lang w:val="hy-AM"/>
              </w:rPr>
            </w:pPr>
            <w:r>
              <w:rPr>
                <w:rFonts w:ascii="Cambria Math" w:hAnsi="Cambria Math" w:cs="Sylfaen"/>
                <w:b/>
                <w:sz w:val="24"/>
                <w:szCs w:val="24"/>
                <w:lang w:val="hy-AM"/>
              </w:rPr>
              <w:lastRenderedPageBreak/>
              <w:t>1</w:t>
            </w:r>
            <w:r w:rsidRPr="008F0642">
              <w:rPr>
                <w:rFonts w:ascii="Cambria Math" w:hAnsi="Cambria Math" w:cs="Sylfaen"/>
                <w:b/>
                <w:sz w:val="24"/>
                <w:szCs w:val="24"/>
                <w:lang w:val="hy-AM"/>
              </w:rPr>
              <w:t>․</w:t>
            </w:r>
            <w:r>
              <w:rPr>
                <w:rFonts w:ascii="Cambria Math" w:hAnsi="Cambria Math" w:cs="Sylfaen"/>
                <w:sz w:val="24"/>
                <w:szCs w:val="24"/>
                <w:lang w:val="hy-AM"/>
              </w:rPr>
              <w:t xml:space="preserve"> </w:t>
            </w:r>
            <w:r w:rsidRPr="002D5BF1">
              <w:rPr>
                <w:rFonts w:ascii="GHEA Grapalat" w:hAnsi="GHEA Grapalat"/>
                <w:sz w:val="24"/>
                <w:szCs w:val="24"/>
                <w:lang w:val="hy-AM"/>
              </w:rPr>
              <w:t>«Մթնոլորտային օդի պահպանության արտադրական հսկողության արդյունքների վերաբերյալ տեղեկատվության ներկայացման կարգը հաստատելու մասին» ՀՀ կառավարության որոշման նախագիծը վարչապետի աշխատակազմ ներկայացնելը</w:t>
            </w:r>
          </w:p>
          <w:p w:rsidR="004919C1" w:rsidRPr="00174209" w:rsidRDefault="008F0642" w:rsidP="002D668B">
            <w:pPr>
              <w:spacing w:line="360" w:lineRule="auto"/>
              <w:jc w:val="both"/>
              <w:rPr>
                <w:rFonts w:ascii="GHEA Grapalat" w:hAnsi="GHEA Grapalat"/>
                <w:color w:val="FF0000"/>
                <w:sz w:val="24"/>
                <w:szCs w:val="24"/>
                <w:lang w:val="hy-AM"/>
              </w:rPr>
            </w:pPr>
            <w:r>
              <w:rPr>
                <w:rFonts w:ascii="Cambria Math" w:hAnsi="Cambria Math" w:cs="Sylfaen"/>
                <w:sz w:val="24"/>
                <w:szCs w:val="24"/>
                <w:lang w:val="hy-AM"/>
              </w:rPr>
              <w:t xml:space="preserve"> </w:t>
            </w:r>
            <w:r w:rsidR="00FF77CC" w:rsidRPr="00174209">
              <w:rPr>
                <w:rFonts w:ascii="GHEA Grapalat" w:hAnsi="GHEA Grapalat" w:cs="Sylfaen"/>
                <w:sz w:val="24"/>
                <w:szCs w:val="24"/>
                <w:lang w:val="hy-AM"/>
              </w:rPr>
              <w:t xml:space="preserve">Իրավակարգավորման արդյունքում   տնտեսվարողները հնարավորություն կունենան </w:t>
            </w:r>
            <w:r w:rsidR="00FF77CC" w:rsidRPr="00174209">
              <w:rPr>
                <w:rFonts w:ascii="GHEA Grapalat" w:hAnsi="GHEA Grapalat"/>
                <w:sz w:val="24"/>
                <w:szCs w:val="24"/>
                <w:lang w:val="hy-AM"/>
              </w:rPr>
              <w:t xml:space="preserve">մշտադիտարկումներ  (ինքնահսկում) իրականացնել արտադրական ձեռնարկության տեխնոլոգիական պրոցեսում և շինհրապարակներում վնասակար նյութերի արտանետումները կառավարելի և վերահսկելի դարձնելու համար, միևնույն ժամանակ տվյալների միաժամանակյա  </w:t>
            </w:r>
            <w:r w:rsidR="00BA058E">
              <w:rPr>
                <w:rFonts w:ascii="GHEA Grapalat" w:hAnsi="GHEA Grapalat"/>
                <w:sz w:val="24"/>
                <w:szCs w:val="24"/>
                <w:lang w:val="hy-AM"/>
              </w:rPr>
              <w:t xml:space="preserve">հասանելիություն </w:t>
            </w:r>
            <w:r w:rsidR="00FF77CC" w:rsidRPr="00174209">
              <w:rPr>
                <w:rFonts w:ascii="GHEA Grapalat" w:hAnsi="GHEA Grapalat"/>
                <w:sz w:val="24"/>
                <w:szCs w:val="24"/>
                <w:lang w:val="hy-AM"/>
              </w:rPr>
              <w:t xml:space="preserve">  բնապահպանական նորմերի կատարման նկատմամբ վերահսկողություն իրականացնող տեսչական մարմնի</w:t>
            </w:r>
            <w:r w:rsidR="00BA058E" w:rsidRPr="00A23E65">
              <w:rPr>
                <w:rFonts w:ascii="GHEA Grapalat" w:hAnsi="GHEA Grapalat"/>
                <w:sz w:val="24"/>
                <w:szCs w:val="24"/>
                <w:lang w:val="hy-AM"/>
              </w:rPr>
              <w:t xml:space="preserve"> և տեղական </w:t>
            </w:r>
            <w:r w:rsidR="00BA058E" w:rsidRPr="00A23E65">
              <w:rPr>
                <w:rFonts w:ascii="GHEA Grapalat" w:hAnsi="GHEA Grapalat"/>
                <w:sz w:val="24"/>
                <w:szCs w:val="24"/>
                <w:lang w:val="hy-AM"/>
              </w:rPr>
              <w:lastRenderedPageBreak/>
              <w:t>ինքնակառավարման մարմինների</w:t>
            </w:r>
            <w:r w:rsidR="00FF77CC" w:rsidRPr="00174209">
              <w:rPr>
                <w:rFonts w:ascii="GHEA Grapalat" w:hAnsi="GHEA Grapalat"/>
                <w:sz w:val="24"/>
                <w:szCs w:val="24"/>
                <w:lang w:val="hy-AM"/>
              </w:rPr>
              <w:t xml:space="preserve"> համար</w:t>
            </w:r>
            <w:r w:rsidR="00BA058E" w:rsidRPr="00A23E65">
              <w:rPr>
                <w:rFonts w:ascii="GHEA Grapalat" w:hAnsi="GHEA Grapalat"/>
                <w:sz w:val="24"/>
                <w:szCs w:val="24"/>
                <w:lang w:val="hy-AM"/>
              </w:rPr>
              <w:t>.</w:t>
            </w:r>
            <w:r w:rsidR="00FF77CC" w:rsidRPr="00174209">
              <w:rPr>
                <w:rFonts w:ascii="GHEA Grapalat" w:hAnsi="GHEA Grapalat"/>
                <w:sz w:val="24"/>
                <w:szCs w:val="24"/>
                <w:lang w:val="hy-AM"/>
              </w:rPr>
              <w:t xml:space="preserve"> </w:t>
            </w:r>
            <w:r w:rsidR="00BA058E" w:rsidRPr="00A23E65">
              <w:rPr>
                <w:rFonts w:ascii="GHEA Grapalat" w:hAnsi="GHEA Grapalat"/>
                <w:sz w:val="24"/>
                <w:szCs w:val="24"/>
                <w:lang w:val="hy-AM"/>
              </w:rPr>
              <w:t xml:space="preserve">Արդյունքում՝ </w:t>
            </w:r>
            <w:r w:rsidR="00FF77CC" w:rsidRPr="00174209">
              <w:rPr>
                <w:rFonts w:ascii="GHEA Grapalat" w:hAnsi="GHEA Grapalat"/>
                <w:sz w:val="24"/>
                <w:szCs w:val="24"/>
                <w:lang w:val="hy-AM"/>
              </w:rPr>
              <w:t xml:space="preserve">հնարավորություն կստեղծվի </w:t>
            </w:r>
          </w:p>
          <w:p w:rsidR="001676FD" w:rsidRDefault="008F0642" w:rsidP="002D668B">
            <w:pPr>
              <w:spacing w:line="360" w:lineRule="auto"/>
              <w:jc w:val="both"/>
              <w:rPr>
                <w:rFonts w:ascii="GHEA Grapalat" w:hAnsi="GHEA Grapalat"/>
                <w:sz w:val="24"/>
                <w:szCs w:val="24"/>
                <w:lang w:val="hy-AM"/>
              </w:rPr>
            </w:pPr>
            <w:r>
              <w:rPr>
                <w:rFonts w:ascii="GHEA Grapalat" w:hAnsi="GHEA Grapalat"/>
                <w:sz w:val="24"/>
                <w:szCs w:val="24"/>
                <w:lang w:val="hy-AM"/>
              </w:rPr>
              <w:t>ավելի քիչ</w:t>
            </w:r>
            <w:r w:rsidR="00FF77CC" w:rsidRPr="00174209">
              <w:rPr>
                <w:rFonts w:ascii="GHEA Grapalat" w:hAnsi="GHEA Grapalat"/>
                <w:sz w:val="24"/>
                <w:szCs w:val="24"/>
                <w:lang w:val="hy-AM"/>
              </w:rPr>
              <w:t xml:space="preserve"> վարչական ռեսուրս օգտագործելով արդյունավետ և նպատակային վարչական գործիքակազմ կիրառելու</w:t>
            </w:r>
            <w:r w:rsidR="001676FD">
              <w:rPr>
                <w:rFonts w:ascii="GHEA Grapalat" w:hAnsi="GHEA Grapalat"/>
                <w:sz w:val="24"/>
                <w:szCs w:val="24"/>
                <w:lang w:val="hy-AM"/>
              </w:rPr>
              <w:t>:</w:t>
            </w:r>
          </w:p>
          <w:p w:rsidR="008F0642" w:rsidRDefault="008F0642" w:rsidP="002D668B">
            <w:pPr>
              <w:spacing w:line="360" w:lineRule="auto"/>
              <w:rPr>
                <w:rFonts w:ascii="GHEA Grapalat" w:hAnsi="GHEA Grapalat"/>
                <w:sz w:val="24"/>
                <w:szCs w:val="24"/>
                <w:lang w:val="hy-AM"/>
              </w:rPr>
            </w:pPr>
          </w:p>
          <w:p w:rsidR="002D4E22" w:rsidRDefault="002D4E22" w:rsidP="002D668B">
            <w:pPr>
              <w:spacing w:line="360" w:lineRule="auto"/>
              <w:rPr>
                <w:rFonts w:ascii="GHEA Grapalat" w:hAnsi="GHEA Grapalat"/>
                <w:sz w:val="24"/>
                <w:szCs w:val="24"/>
                <w:lang w:val="hy-AM"/>
              </w:rPr>
            </w:pPr>
          </w:p>
          <w:p w:rsidR="00FF77CC" w:rsidRPr="00174209" w:rsidRDefault="008F0642" w:rsidP="002D668B">
            <w:pPr>
              <w:spacing w:line="360" w:lineRule="auto"/>
              <w:rPr>
                <w:rFonts w:ascii="GHEA Grapalat" w:hAnsi="GHEA Grapalat"/>
                <w:sz w:val="24"/>
                <w:szCs w:val="24"/>
                <w:lang w:val="hy-AM"/>
              </w:rPr>
            </w:pPr>
            <w:r w:rsidRPr="00A23E65">
              <w:rPr>
                <w:rFonts w:ascii="GHEA Grapalat" w:hAnsi="GHEA Grapalat"/>
                <w:sz w:val="24"/>
                <w:szCs w:val="24"/>
                <w:lang w:val="hy-AM"/>
              </w:rPr>
              <w:t xml:space="preserve">Վերահսկողությոն իրականացնող մարմինների համար </w:t>
            </w:r>
            <w:r w:rsidRPr="00174209">
              <w:rPr>
                <w:rFonts w:ascii="GHEA Grapalat" w:hAnsi="GHEA Grapalat"/>
                <w:sz w:val="24"/>
                <w:szCs w:val="24"/>
                <w:lang w:val="hy-AM"/>
              </w:rPr>
              <w:t xml:space="preserve">արտանետումների հաշվարկման համար ճշգրիտ չափագրումներ  </w:t>
            </w:r>
            <w:r w:rsidRPr="00A23E65">
              <w:rPr>
                <w:rFonts w:ascii="GHEA Grapalat" w:hAnsi="GHEA Grapalat"/>
                <w:sz w:val="24"/>
                <w:szCs w:val="24"/>
                <w:lang w:val="hy-AM"/>
              </w:rPr>
              <w:t xml:space="preserve">իրականացնելու </w:t>
            </w:r>
            <w:r>
              <w:rPr>
                <w:rFonts w:ascii="GHEA Grapalat" w:hAnsi="GHEA Grapalat"/>
                <w:sz w:val="24"/>
                <w:szCs w:val="24"/>
                <w:lang w:val="hy-AM"/>
              </w:rPr>
              <w:t>հնարավորությա</w:t>
            </w:r>
            <w:r w:rsidRPr="00174209">
              <w:rPr>
                <w:rFonts w:ascii="GHEA Grapalat" w:hAnsi="GHEA Grapalat"/>
                <w:sz w:val="24"/>
                <w:szCs w:val="24"/>
                <w:lang w:val="hy-AM"/>
              </w:rPr>
              <w:t xml:space="preserve">ն </w:t>
            </w:r>
            <w:r w:rsidRPr="00A23E65">
              <w:rPr>
                <w:rFonts w:ascii="GHEA Grapalat" w:hAnsi="GHEA Grapalat"/>
                <w:sz w:val="24"/>
                <w:szCs w:val="24"/>
                <w:lang w:val="hy-AM"/>
              </w:rPr>
              <w:t>ստեղծում</w:t>
            </w:r>
          </w:p>
        </w:tc>
        <w:tc>
          <w:tcPr>
            <w:tcW w:w="1350" w:type="dxa"/>
          </w:tcPr>
          <w:p w:rsidR="00FF77CC" w:rsidRPr="00174209" w:rsidRDefault="00FF77CC" w:rsidP="002D668B">
            <w:pPr>
              <w:spacing w:line="360" w:lineRule="auto"/>
              <w:jc w:val="center"/>
              <w:rPr>
                <w:rFonts w:ascii="GHEA Grapalat" w:hAnsi="GHEA Grapalat"/>
                <w:sz w:val="24"/>
                <w:szCs w:val="24"/>
              </w:rPr>
            </w:pPr>
            <w:r w:rsidRPr="00174209">
              <w:rPr>
                <w:rFonts w:ascii="GHEA Grapalat" w:hAnsi="GHEA Grapalat"/>
                <w:sz w:val="24"/>
                <w:szCs w:val="24"/>
              </w:rPr>
              <w:lastRenderedPageBreak/>
              <w:t>202</w:t>
            </w:r>
            <w:r w:rsidRPr="00174209">
              <w:rPr>
                <w:rFonts w:ascii="GHEA Grapalat" w:hAnsi="GHEA Grapalat"/>
                <w:sz w:val="24"/>
                <w:szCs w:val="24"/>
                <w:lang w:val="hy-AM"/>
              </w:rPr>
              <w:t>5թ</w:t>
            </w:r>
            <w:r w:rsidRPr="00174209">
              <w:rPr>
                <w:rFonts w:ascii="Cambria Math" w:hAnsi="Cambria Math" w:cs="Cambria Math"/>
                <w:sz w:val="24"/>
                <w:szCs w:val="24"/>
                <w:lang w:val="hy-AM"/>
              </w:rPr>
              <w:t>․</w:t>
            </w:r>
            <w:r w:rsidRPr="00174209">
              <w:rPr>
                <w:rFonts w:ascii="GHEA Grapalat" w:hAnsi="GHEA Grapalat"/>
                <w:sz w:val="24"/>
                <w:szCs w:val="24"/>
                <w:lang w:val="hy-AM"/>
              </w:rPr>
              <w:t xml:space="preserve"> և շարունակական</w:t>
            </w:r>
          </w:p>
        </w:tc>
        <w:tc>
          <w:tcPr>
            <w:tcW w:w="1201" w:type="dxa"/>
          </w:tcPr>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Շրջակա</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միջավայրի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նախարարություն</w:t>
            </w:r>
            <w:proofErr w:type="spellEnd"/>
          </w:p>
        </w:tc>
        <w:tc>
          <w:tcPr>
            <w:tcW w:w="1641" w:type="dxa"/>
            <w:gridSpan w:val="2"/>
          </w:tcPr>
          <w:p w:rsidR="009A275E" w:rsidRPr="00174209" w:rsidRDefault="009A275E" w:rsidP="002D668B">
            <w:pPr>
              <w:spacing w:line="360" w:lineRule="auto"/>
              <w:jc w:val="center"/>
              <w:rPr>
                <w:rFonts w:ascii="GHEA Grapalat" w:hAnsi="GHEA Grapalat"/>
                <w:sz w:val="24"/>
                <w:szCs w:val="24"/>
              </w:rPr>
            </w:pPr>
            <w:r w:rsidRPr="00174209">
              <w:rPr>
                <w:rFonts w:ascii="GHEA Grapalat" w:hAnsi="GHEA Grapalat"/>
                <w:sz w:val="24"/>
                <w:szCs w:val="24"/>
                <w:lang w:val="hy-AM"/>
              </w:rPr>
              <w:t>Վարչապետի աշխատակազմի տեսչական մարմինների աշխատանքների համակարգման գրասենյակ</w:t>
            </w:r>
            <w:r w:rsidRPr="00174209">
              <w:rPr>
                <w:rFonts w:ascii="GHEA Grapalat" w:hAnsi="GHEA Grapalat"/>
                <w:sz w:val="24"/>
                <w:szCs w:val="24"/>
              </w:rPr>
              <w:t xml:space="preserve"> </w:t>
            </w:r>
          </w:p>
          <w:p w:rsidR="009A275E" w:rsidRPr="00174209" w:rsidRDefault="009A275E" w:rsidP="002D668B">
            <w:pPr>
              <w:spacing w:line="360" w:lineRule="auto"/>
              <w:jc w:val="center"/>
              <w:rPr>
                <w:rFonts w:ascii="GHEA Grapalat" w:hAnsi="GHEA Grapalat"/>
                <w:sz w:val="24"/>
                <w:szCs w:val="24"/>
              </w:rPr>
            </w:pPr>
          </w:p>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Առողջապահության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նախարարություն</w:t>
            </w:r>
            <w:proofErr w:type="spellEnd"/>
          </w:p>
          <w:p w:rsidR="00FF77CC" w:rsidRPr="00174209" w:rsidRDefault="00FF77CC" w:rsidP="002D668B">
            <w:pPr>
              <w:spacing w:line="360" w:lineRule="auto"/>
              <w:rPr>
                <w:rFonts w:ascii="GHEA Grapalat" w:hAnsi="GHEA Grapalat"/>
                <w:sz w:val="24"/>
                <w:szCs w:val="24"/>
              </w:rPr>
            </w:pPr>
          </w:p>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lastRenderedPageBreak/>
              <w:t>Էկոնոմիկայի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նախարարություն</w:t>
            </w:r>
            <w:proofErr w:type="spellEnd"/>
          </w:p>
          <w:p w:rsidR="00FF77CC" w:rsidRPr="00174209" w:rsidRDefault="00FF77CC" w:rsidP="002D668B">
            <w:pPr>
              <w:spacing w:line="360" w:lineRule="auto"/>
              <w:rPr>
                <w:rFonts w:ascii="GHEA Grapalat" w:hAnsi="GHEA Grapalat"/>
                <w:sz w:val="24"/>
                <w:szCs w:val="24"/>
              </w:rPr>
            </w:pPr>
          </w:p>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Բնապահպանության</w:t>
            </w:r>
            <w:proofErr w:type="spellEnd"/>
            <w:r w:rsidRPr="00174209">
              <w:rPr>
                <w:rFonts w:ascii="GHEA Grapalat" w:hAnsi="GHEA Grapalat"/>
                <w:sz w:val="24"/>
                <w:szCs w:val="24"/>
              </w:rPr>
              <w:t xml:space="preserve"> և </w:t>
            </w:r>
            <w:proofErr w:type="spellStart"/>
            <w:r w:rsidRPr="00174209">
              <w:rPr>
                <w:rFonts w:ascii="GHEA Grapalat" w:hAnsi="GHEA Grapalat"/>
                <w:sz w:val="24"/>
                <w:szCs w:val="24"/>
              </w:rPr>
              <w:t>ընդերքի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տեսչական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մարմին</w:t>
            </w:r>
            <w:proofErr w:type="spellEnd"/>
          </w:p>
          <w:p w:rsidR="00FF77CC" w:rsidRPr="00174209" w:rsidRDefault="00FF77CC" w:rsidP="002D668B">
            <w:pPr>
              <w:spacing w:line="360" w:lineRule="auto"/>
              <w:rPr>
                <w:rFonts w:ascii="GHEA Grapalat" w:hAnsi="GHEA Grapalat"/>
                <w:sz w:val="24"/>
                <w:szCs w:val="24"/>
              </w:rPr>
            </w:pPr>
          </w:p>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Երևանի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քաղաքապետարան</w:t>
            </w:r>
            <w:proofErr w:type="spellEnd"/>
          </w:p>
        </w:tc>
        <w:tc>
          <w:tcPr>
            <w:tcW w:w="1431" w:type="dxa"/>
          </w:tcPr>
          <w:p w:rsidR="00FF77CC" w:rsidRPr="00174209" w:rsidRDefault="000466BB"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lastRenderedPageBreak/>
              <w:t>Լրացուցիչ</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ռեսուրսներ</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չեն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պահանջվում</w:t>
            </w:r>
            <w:proofErr w:type="spellEnd"/>
          </w:p>
        </w:tc>
      </w:tr>
      <w:tr w:rsidR="0080628B" w:rsidRPr="0080628B" w:rsidTr="00BA2BD9">
        <w:trPr>
          <w:gridAfter w:val="2"/>
          <w:wAfter w:w="144" w:type="dxa"/>
        </w:trPr>
        <w:tc>
          <w:tcPr>
            <w:tcW w:w="604" w:type="dxa"/>
          </w:tcPr>
          <w:p w:rsidR="0080628B" w:rsidRPr="0080628B" w:rsidRDefault="0080628B" w:rsidP="002D668B">
            <w:pPr>
              <w:spacing w:line="360" w:lineRule="auto"/>
              <w:ind w:left="22"/>
              <w:rPr>
                <w:rFonts w:ascii="Cambria Math" w:hAnsi="Cambria Math"/>
                <w:sz w:val="24"/>
                <w:szCs w:val="24"/>
                <w:lang w:val="hy-AM"/>
              </w:rPr>
            </w:pPr>
            <w:r w:rsidRPr="000946E2">
              <w:rPr>
                <w:rFonts w:ascii="GHEA Grapalat" w:hAnsi="GHEA Grapalat"/>
                <w:b/>
                <w:sz w:val="24"/>
                <w:szCs w:val="24"/>
                <w:lang w:val="hy-AM"/>
              </w:rPr>
              <w:lastRenderedPageBreak/>
              <w:t>5</w:t>
            </w:r>
            <w:r>
              <w:rPr>
                <w:rFonts w:ascii="Cambria Math" w:hAnsi="Cambria Math"/>
                <w:sz w:val="24"/>
                <w:szCs w:val="24"/>
                <w:lang w:val="hy-AM"/>
              </w:rPr>
              <w:t xml:space="preserve">․ </w:t>
            </w:r>
          </w:p>
        </w:tc>
        <w:tc>
          <w:tcPr>
            <w:tcW w:w="3806" w:type="dxa"/>
          </w:tcPr>
          <w:p w:rsidR="0080628B" w:rsidRDefault="0080628B" w:rsidP="002D668B">
            <w:pPr>
              <w:spacing w:line="360" w:lineRule="auto"/>
              <w:jc w:val="both"/>
              <w:rPr>
                <w:rFonts w:ascii="GHEA Grapalat" w:hAnsi="GHEA Grapalat" w:cs="Sylfaen"/>
                <w:b/>
                <w:sz w:val="24"/>
                <w:szCs w:val="24"/>
                <w:lang w:val="hy-AM"/>
              </w:rPr>
            </w:pPr>
            <w:r>
              <w:rPr>
                <w:rFonts w:ascii="GHEA Grapalat" w:hAnsi="GHEA Grapalat" w:cs="Sylfaen"/>
                <w:b/>
                <w:sz w:val="24"/>
                <w:szCs w:val="24"/>
                <w:lang w:val="hy-AM"/>
              </w:rPr>
              <w:t>«Ճանապարհային անվտանգության մասին»օրենքում լրացում կատարելու մասին» օրենքի նախագիծ վարչապետի աշխատակազմ ներկայացնել</w:t>
            </w:r>
          </w:p>
        </w:tc>
        <w:tc>
          <w:tcPr>
            <w:tcW w:w="6030" w:type="dxa"/>
          </w:tcPr>
          <w:p w:rsidR="0080628B" w:rsidRPr="0080628B" w:rsidRDefault="0080628B" w:rsidP="002D668B">
            <w:pPr>
              <w:spacing w:line="360" w:lineRule="auto"/>
              <w:jc w:val="both"/>
              <w:rPr>
                <w:rFonts w:ascii="GHEA Grapalat" w:hAnsi="GHEA Grapalat" w:cs="Sylfaen"/>
                <w:b/>
                <w:sz w:val="24"/>
                <w:szCs w:val="24"/>
                <w:lang w:val="hy-AM"/>
              </w:rPr>
            </w:pPr>
            <w:r w:rsidRPr="0080628B">
              <w:rPr>
                <w:rStyle w:val="Strong"/>
                <w:rFonts w:ascii="GHEA Grapalat" w:hAnsi="GHEA Grapalat"/>
                <w:b w:val="0"/>
                <w:color w:val="000000"/>
                <w:sz w:val="24"/>
                <w:szCs w:val="24"/>
                <w:shd w:val="clear" w:color="auto" w:fill="FFFFFF"/>
                <w:lang w:val="hy-AM"/>
              </w:rPr>
              <w:t>Ավտոտրանսպորտային միջոցներով շինարարական նյութերի և աղբի տեղափոխման ժամանակ մթնոլորտային օդի պահպանության պահանջների կատարման նկատմամբ հսկողության գործառույթի վերապահում</w:t>
            </w:r>
          </w:p>
        </w:tc>
        <w:tc>
          <w:tcPr>
            <w:tcW w:w="1350" w:type="dxa"/>
          </w:tcPr>
          <w:p w:rsidR="0080628B" w:rsidRPr="0080628B" w:rsidRDefault="0080628B" w:rsidP="002D668B">
            <w:pPr>
              <w:spacing w:line="360" w:lineRule="auto"/>
              <w:jc w:val="center"/>
              <w:rPr>
                <w:rFonts w:ascii="Cambria Math" w:hAnsi="Cambria Math"/>
                <w:sz w:val="24"/>
                <w:szCs w:val="24"/>
                <w:lang w:val="hy-AM"/>
              </w:rPr>
            </w:pPr>
            <w:r>
              <w:rPr>
                <w:rFonts w:ascii="GHEA Grapalat" w:hAnsi="GHEA Grapalat"/>
                <w:sz w:val="24"/>
                <w:szCs w:val="24"/>
                <w:lang w:val="hy-AM"/>
              </w:rPr>
              <w:t>2026թ</w:t>
            </w:r>
            <w:r>
              <w:rPr>
                <w:rFonts w:ascii="Cambria Math" w:hAnsi="Cambria Math"/>
                <w:sz w:val="24"/>
                <w:szCs w:val="24"/>
                <w:lang w:val="hy-AM"/>
              </w:rPr>
              <w:t>․</w:t>
            </w:r>
          </w:p>
        </w:tc>
        <w:tc>
          <w:tcPr>
            <w:tcW w:w="1201" w:type="dxa"/>
          </w:tcPr>
          <w:p w:rsidR="0080628B" w:rsidRPr="0080628B" w:rsidRDefault="00746657" w:rsidP="00746657">
            <w:pPr>
              <w:spacing w:line="360" w:lineRule="auto"/>
              <w:jc w:val="center"/>
              <w:rPr>
                <w:rFonts w:ascii="GHEA Grapalat" w:hAnsi="GHEA Grapalat"/>
                <w:sz w:val="24"/>
                <w:szCs w:val="24"/>
                <w:lang w:val="hy-AM"/>
              </w:rPr>
            </w:pPr>
            <w:r>
              <w:rPr>
                <w:rFonts w:ascii="GHEA Grapalat" w:hAnsi="GHEA Grapalat"/>
                <w:sz w:val="24"/>
                <w:szCs w:val="24"/>
                <w:lang w:val="hy-AM"/>
              </w:rPr>
              <w:t>Շրջակա միջավայրի նախարարություն</w:t>
            </w:r>
          </w:p>
        </w:tc>
        <w:tc>
          <w:tcPr>
            <w:tcW w:w="1641" w:type="dxa"/>
            <w:gridSpan w:val="2"/>
          </w:tcPr>
          <w:p w:rsidR="00746657" w:rsidRPr="00746657" w:rsidRDefault="00746657" w:rsidP="00746657">
            <w:pPr>
              <w:spacing w:line="360" w:lineRule="auto"/>
              <w:jc w:val="center"/>
              <w:rPr>
                <w:rFonts w:ascii="GHEA Grapalat" w:hAnsi="GHEA Grapalat"/>
                <w:sz w:val="24"/>
                <w:szCs w:val="24"/>
                <w:lang w:val="hy-AM"/>
              </w:rPr>
            </w:pPr>
            <w:r w:rsidRPr="00174209">
              <w:rPr>
                <w:rFonts w:ascii="GHEA Grapalat" w:hAnsi="GHEA Grapalat"/>
                <w:sz w:val="24"/>
                <w:szCs w:val="24"/>
                <w:lang w:val="hy-AM"/>
              </w:rPr>
              <w:t>Վարչապետի աշխատակազմի տեսչական մարմինների աշխատանքների համակարգման գրասենյակ</w:t>
            </w:r>
            <w:r w:rsidRPr="00746657">
              <w:rPr>
                <w:rFonts w:ascii="GHEA Grapalat" w:hAnsi="GHEA Grapalat"/>
                <w:sz w:val="24"/>
                <w:szCs w:val="24"/>
                <w:lang w:val="hy-AM"/>
              </w:rPr>
              <w:t xml:space="preserve"> </w:t>
            </w:r>
          </w:p>
          <w:p w:rsidR="00746657" w:rsidRPr="00ED7A01" w:rsidRDefault="00746657" w:rsidP="00746657">
            <w:pPr>
              <w:spacing w:line="360" w:lineRule="auto"/>
              <w:jc w:val="center"/>
              <w:rPr>
                <w:rFonts w:ascii="GHEA Grapalat" w:hAnsi="GHEA Grapalat"/>
                <w:sz w:val="24"/>
                <w:szCs w:val="24"/>
                <w:lang w:val="hy-AM"/>
              </w:rPr>
            </w:pPr>
            <w:r w:rsidRPr="00ED7A01">
              <w:rPr>
                <w:rFonts w:ascii="GHEA Grapalat" w:hAnsi="GHEA Grapalat"/>
                <w:sz w:val="24"/>
                <w:szCs w:val="24"/>
                <w:lang w:val="hy-AM"/>
              </w:rPr>
              <w:t>Բնապահպանության և ընդերքի տեսչական մարմին</w:t>
            </w:r>
          </w:p>
          <w:p w:rsidR="00746657" w:rsidRDefault="00746657" w:rsidP="00746657">
            <w:pPr>
              <w:spacing w:line="360" w:lineRule="auto"/>
              <w:jc w:val="center"/>
              <w:rPr>
                <w:rFonts w:ascii="GHEA Grapalat" w:hAnsi="GHEA Grapalat"/>
                <w:sz w:val="24"/>
                <w:szCs w:val="24"/>
                <w:lang w:val="hy-AM"/>
              </w:rPr>
            </w:pPr>
            <w:r>
              <w:rPr>
                <w:rFonts w:ascii="GHEA Grapalat" w:hAnsi="GHEA Grapalat"/>
                <w:sz w:val="24"/>
                <w:szCs w:val="24"/>
                <w:lang w:val="hy-AM"/>
              </w:rPr>
              <w:t xml:space="preserve">Ներքին գործերի </w:t>
            </w:r>
            <w:r>
              <w:rPr>
                <w:rFonts w:ascii="GHEA Grapalat" w:hAnsi="GHEA Grapalat"/>
                <w:sz w:val="24"/>
                <w:szCs w:val="24"/>
                <w:lang w:val="hy-AM"/>
              </w:rPr>
              <w:lastRenderedPageBreak/>
              <w:t xml:space="preserve">նախարարություն </w:t>
            </w:r>
          </w:p>
          <w:p w:rsidR="0080628B" w:rsidRPr="00174209" w:rsidRDefault="0080628B" w:rsidP="002D668B">
            <w:pPr>
              <w:spacing w:line="360" w:lineRule="auto"/>
              <w:jc w:val="center"/>
              <w:rPr>
                <w:rFonts w:ascii="GHEA Grapalat" w:hAnsi="GHEA Grapalat"/>
                <w:sz w:val="24"/>
                <w:szCs w:val="24"/>
                <w:lang w:val="hy-AM"/>
              </w:rPr>
            </w:pPr>
          </w:p>
        </w:tc>
        <w:tc>
          <w:tcPr>
            <w:tcW w:w="1431" w:type="dxa"/>
          </w:tcPr>
          <w:p w:rsidR="0080628B" w:rsidRPr="0080628B" w:rsidRDefault="00DD053C" w:rsidP="002D668B">
            <w:pPr>
              <w:spacing w:line="360" w:lineRule="auto"/>
              <w:jc w:val="center"/>
              <w:rPr>
                <w:rFonts w:ascii="GHEA Grapalat" w:hAnsi="GHEA Grapalat"/>
                <w:sz w:val="24"/>
                <w:szCs w:val="24"/>
                <w:lang w:val="hy-AM"/>
              </w:rPr>
            </w:pPr>
            <w:proofErr w:type="spellStart"/>
            <w:r w:rsidRPr="00174209">
              <w:rPr>
                <w:rFonts w:ascii="GHEA Grapalat" w:hAnsi="GHEA Grapalat"/>
                <w:sz w:val="24"/>
                <w:szCs w:val="24"/>
              </w:rPr>
              <w:lastRenderedPageBreak/>
              <w:t>Լրացուցիչ</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ռեսուրսներ</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չեն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պահանջվում</w:t>
            </w:r>
            <w:proofErr w:type="spellEnd"/>
          </w:p>
        </w:tc>
      </w:tr>
      <w:tr w:rsidR="00FF77CC" w:rsidRPr="00D04601" w:rsidTr="00BA2BD9">
        <w:trPr>
          <w:gridAfter w:val="2"/>
          <w:wAfter w:w="144" w:type="dxa"/>
        </w:trPr>
        <w:tc>
          <w:tcPr>
            <w:tcW w:w="604" w:type="dxa"/>
          </w:tcPr>
          <w:p w:rsidR="00FF77CC" w:rsidRPr="00174209" w:rsidRDefault="000946E2" w:rsidP="002D668B">
            <w:pPr>
              <w:spacing w:line="360" w:lineRule="auto"/>
              <w:ind w:left="360" w:hanging="338"/>
              <w:rPr>
                <w:rFonts w:ascii="GHEA Grapalat" w:hAnsi="GHEA Grapalat"/>
                <w:b/>
                <w:sz w:val="24"/>
                <w:szCs w:val="24"/>
              </w:rPr>
            </w:pPr>
            <w:r>
              <w:rPr>
                <w:rFonts w:ascii="GHEA Grapalat" w:hAnsi="GHEA Grapalat"/>
                <w:b/>
                <w:sz w:val="24"/>
                <w:szCs w:val="24"/>
                <w:lang w:val="hy-AM"/>
              </w:rPr>
              <w:t>6</w:t>
            </w:r>
            <w:r w:rsidR="00FF77CC" w:rsidRPr="00174209">
              <w:rPr>
                <w:rFonts w:ascii="GHEA Grapalat" w:hAnsi="GHEA Grapalat"/>
                <w:b/>
                <w:sz w:val="24"/>
                <w:szCs w:val="24"/>
              </w:rPr>
              <w:t>.</w:t>
            </w:r>
          </w:p>
        </w:tc>
        <w:tc>
          <w:tcPr>
            <w:tcW w:w="3806" w:type="dxa"/>
          </w:tcPr>
          <w:p w:rsidR="00FF77CC" w:rsidRPr="00174209" w:rsidRDefault="00FF77CC" w:rsidP="002D668B">
            <w:pPr>
              <w:spacing w:line="360" w:lineRule="auto"/>
              <w:jc w:val="both"/>
              <w:rPr>
                <w:rFonts w:ascii="GHEA Grapalat" w:hAnsi="GHEA Grapalat"/>
                <w:b/>
                <w:sz w:val="24"/>
                <w:szCs w:val="24"/>
              </w:rPr>
            </w:pPr>
            <w:r w:rsidRPr="00174209">
              <w:rPr>
                <w:rFonts w:ascii="GHEA Grapalat" w:hAnsi="GHEA Grapalat"/>
                <w:b/>
                <w:sz w:val="24"/>
                <w:szCs w:val="24"/>
                <w:lang w:val="hy-AM"/>
              </w:rPr>
              <w:t xml:space="preserve">Տնտեսական մեխանիզմների վերանայում ուղղված արտանետումների կարգավորմանը </w:t>
            </w:r>
          </w:p>
        </w:tc>
        <w:tc>
          <w:tcPr>
            <w:tcW w:w="6030" w:type="dxa"/>
          </w:tcPr>
          <w:p w:rsidR="00FF77CC" w:rsidRPr="00174209" w:rsidRDefault="00380A00" w:rsidP="002D668B">
            <w:pPr>
              <w:spacing w:line="360" w:lineRule="auto"/>
              <w:jc w:val="both"/>
              <w:rPr>
                <w:rFonts w:ascii="GHEA Grapalat" w:hAnsi="GHEA Grapalat"/>
                <w:sz w:val="24"/>
                <w:szCs w:val="24"/>
              </w:rPr>
            </w:pPr>
            <w:r w:rsidRPr="00380A00">
              <w:rPr>
                <w:rFonts w:ascii="GHEA Grapalat" w:hAnsi="GHEA Grapalat"/>
                <w:b/>
                <w:sz w:val="24"/>
                <w:szCs w:val="24"/>
                <w:lang w:val="hy-AM"/>
              </w:rPr>
              <w:t>1</w:t>
            </w:r>
            <w:r w:rsidRPr="00380A00">
              <w:rPr>
                <w:rFonts w:ascii="Cambria Math" w:hAnsi="Cambria Math"/>
                <w:b/>
                <w:sz w:val="24"/>
                <w:szCs w:val="24"/>
                <w:lang w:val="hy-AM"/>
              </w:rPr>
              <w:t>․</w:t>
            </w:r>
            <w:r>
              <w:rPr>
                <w:rFonts w:ascii="Cambria Math" w:hAnsi="Cambria Math"/>
                <w:sz w:val="24"/>
                <w:szCs w:val="24"/>
                <w:lang w:val="hy-AM"/>
              </w:rPr>
              <w:t xml:space="preserve"> </w:t>
            </w:r>
            <w:r w:rsidR="00FF77CC" w:rsidRPr="00174209">
              <w:rPr>
                <w:rFonts w:ascii="GHEA Grapalat" w:hAnsi="GHEA Grapalat"/>
                <w:sz w:val="24"/>
                <w:szCs w:val="24"/>
                <w:lang w:val="hy-AM"/>
              </w:rPr>
              <w:t xml:space="preserve">Ավտոտրանսպորտային միջոցներից մթնոլորտային օդ արտանետումների </w:t>
            </w:r>
            <w:r w:rsidR="00FF77CC" w:rsidRPr="00174209">
              <w:rPr>
                <w:rFonts w:ascii="GHEA Grapalat" w:hAnsi="GHEA Grapalat"/>
                <w:sz w:val="24"/>
                <w:szCs w:val="24"/>
              </w:rPr>
              <w:t xml:space="preserve"> </w:t>
            </w:r>
            <w:proofErr w:type="spellStart"/>
            <w:r w:rsidR="00FF77CC" w:rsidRPr="00174209">
              <w:rPr>
                <w:rFonts w:ascii="GHEA Grapalat" w:hAnsi="GHEA Grapalat"/>
                <w:sz w:val="24"/>
                <w:szCs w:val="24"/>
              </w:rPr>
              <w:t>կրճատում</w:t>
            </w:r>
            <w:proofErr w:type="spellEnd"/>
          </w:p>
        </w:tc>
        <w:tc>
          <w:tcPr>
            <w:tcW w:w="1350" w:type="dxa"/>
          </w:tcPr>
          <w:p w:rsidR="00FF77CC" w:rsidRPr="00174209" w:rsidRDefault="00FF77CC" w:rsidP="002D668B">
            <w:pPr>
              <w:spacing w:line="360" w:lineRule="auto"/>
              <w:jc w:val="center"/>
              <w:rPr>
                <w:rFonts w:ascii="GHEA Grapalat" w:hAnsi="GHEA Grapalat"/>
                <w:sz w:val="24"/>
                <w:szCs w:val="24"/>
              </w:rPr>
            </w:pPr>
            <w:r w:rsidRPr="00174209">
              <w:rPr>
                <w:rFonts w:ascii="GHEA Grapalat" w:hAnsi="GHEA Grapalat"/>
                <w:sz w:val="24"/>
                <w:szCs w:val="24"/>
              </w:rPr>
              <w:t>202</w:t>
            </w:r>
            <w:r w:rsidRPr="00174209">
              <w:rPr>
                <w:rFonts w:ascii="GHEA Grapalat" w:hAnsi="GHEA Grapalat"/>
                <w:sz w:val="24"/>
                <w:szCs w:val="24"/>
                <w:lang w:val="hy-AM"/>
              </w:rPr>
              <w:t>5</w:t>
            </w:r>
            <w:r w:rsidRPr="00174209">
              <w:rPr>
                <w:rFonts w:ascii="GHEA Grapalat" w:hAnsi="GHEA Grapalat"/>
                <w:sz w:val="24"/>
                <w:szCs w:val="24"/>
              </w:rPr>
              <w:t>թ</w:t>
            </w:r>
            <w:r w:rsidRPr="00174209">
              <w:rPr>
                <w:rFonts w:ascii="Cambria Math" w:hAnsi="Cambria Math" w:cs="Cambria Math"/>
                <w:sz w:val="24"/>
                <w:szCs w:val="24"/>
                <w:lang w:val="hy-AM"/>
              </w:rPr>
              <w:t>․</w:t>
            </w:r>
            <w:r w:rsidRPr="00174209">
              <w:rPr>
                <w:rFonts w:ascii="GHEA Grapalat" w:hAnsi="GHEA Grapalat"/>
                <w:sz w:val="24"/>
                <w:szCs w:val="24"/>
              </w:rPr>
              <w:t xml:space="preserve"> և </w:t>
            </w:r>
            <w:proofErr w:type="spellStart"/>
            <w:r w:rsidRPr="00174209">
              <w:rPr>
                <w:rFonts w:ascii="GHEA Grapalat" w:hAnsi="GHEA Grapalat"/>
                <w:sz w:val="24"/>
                <w:szCs w:val="24"/>
              </w:rPr>
              <w:t>շարունակական</w:t>
            </w:r>
            <w:proofErr w:type="spellEnd"/>
          </w:p>
        </w:tc>
        <w:tc>
          <w:tcPr>
            <w:tcW w:w="1201" w:type="dxa"/>
          </w:tcPr>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Շրջակա</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միջավայրի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նախարարություն</w:t>
            </w:r>
            <w:proofErr w:type="spellEnd"/>
          </w:p>
        </w:tc>
        <w:tc>
          <w:tcPr>
            <w:tcW w:w="1641" w:type="dxa"/>
            <w:gridSpan w:val="2"/>
          </w:tcPr>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Ֆինանսների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նախարարություն</w:t>
            </w:r>
            <w:proofErr w:type="spellEnd"/>
          </w:p>
          <w:p w:rsidR="00FF77CC" w:rsidRPr="00174209" w:rsidRDefault="00FF77CC" w:rsidP="002D668B">
            <w:pPr>
              <w:spacing w:line="360" w:lineRule="auto"/>
              <w:jc w:val="center"/>
              <w:rPr>
                <w:rFonts w:ascii="GHEA Grapalat" w:hAnsi="GHEA Grapalat"/>
                <w:sz w:val="24"/>
                <w:szCs w:val="24"/>
                <w:lang w:val="hy-AM"/>
              </w:rPr>
            </w:pPr>
            <w:r w:rsidRPr="00174209">
              <w:rPr>
                <w:rFonts w:ascii="GHEA Grapalat" w:hAnsi="GHEA Grapalat"/>
                <w:sz w:val="24"/>
                <w:szCs w:val="24"/>
                <w:lang w:val="hy-AM"/>
              </w:rPr>
              <w:t xml:space="preserve">Պետական </w:t>
            </w:r>
            <w:r w:rsidR="00D05389">
              <w:rPr>
                <w:rFonts w:ascii="GHEA Grapalat" w:hAnsi="GHEA Grapalat"/>
                <w:sz w:val="24"/>
                <w:szCs w:val="24"/>
                <w:lang w:val="hy-AM"/>
              </w:rPr>
              <w:t>եկամուտների</w:t>
            </w:r>
            <w:r w:rsidRPr="00174209">
              <w:rPr>
                <w:rFonts w:ascii="GHEA Grapalat" w:hAnsi="GHEA Grapalat"/>
                <w:sz w:val="24"/>
                <w:szCs w:val="24"/>
                <w:lang w:val="hy-AM"/>
              </w:rPr>
              <w:t xml:space="preserve"> կոմիտե</w:t>
            </w:r>
          </w:p>
          <w:p w:rsidR="00FF77CC" w:rsidRPr="00174209" w:rsidRDefault="00FF77CC" w:rsidP="002D668B">
            <w:pPr>
              <w:spacing w:line="360" w:lineRule="auto"/>
              <w:jc w:val="center"/>
              <w:rPr>
                <w:rFonts w:ascii="GHEA Grapalat" w:hAnsi="GHEA Grapalat"/>
                <w:sz w:val="24"/>
                <w:szCs w:val="24"/>
                <w:lang w:val="hy-AM"/>
              </w:rPr>
            </w:pPr>
            <w:r w:rsidRPr="00174209">
              <w:rPr>
                <w:rFonts w:ascii="GHEA Grapalat" w:hAnsi="GHEA Grapalat"/>
                <w:sz w:val="24"/>
                <w:szCs w:val="24"/>
                <w:lang w:val="hy-AM"/>
              </w:rPr>
              <w:t>Էկոնոմիկայի նախարարություն</w:t>
            </w:r>
          </w:p>
        </w:tc>
        <w:tc>
          <w:tcPr>
            <w:tcW w:w="1431" w:type="dxa"/>
          </w:tcPr>
          <w:p w:rsidR="00FF77CC" w:rsidRPr="00174209" w:rsidRDefault="00D05389" w:rsidP="002D668B">
            <w:pPr>
              <w:spacing w:line="360" w:lineRule="auto"/>
              <w:jc w:val="center"/>
              <w:rPr>
                <w:rFonts w:ascii="GHEA Grapalat" w:hAnsi="GHEA Grapalat"/>
                <w:sz w:val="24"/>
                <w:szCs w:val="24"/>
                <w:lang w:val="hy-AM"/>
              </w:rPr>
            </w:pPr>
            <w:r w:rsidRPr="00A23E65">
              <w:rPr>
                <w:rFonts w:ascii="GHEA Grapalat" w:hAnsi="GHEA Grapalat"/>
                <w:sz w:val="24"/>
                <w:szCs w:val="24"/>
                <w:lang w:val="hy-AM"/>
              </w:rPr>
              <w:t xml:space="preserve">Պետական միջոցներ կամ </w:t>
            </w:r>
            <w:r w:rsidR="000466BB" w:rsidRPr="00174209">
              <w:rPr>
                <w:rFonts w:ascii="GHEA Grapalat" w:hAnsi="GHEA Grapalat"/>
                <w:sz w:val="24"/>
                <w:szCs w:val="24"/>
                <w:lang w:val="hy-AM"/>
              </w:rPr>
              <w:t xml:space="preserve"> </w:t>
            </w:r>
            <w:r w:rsidR="001B4056" w:rsidRPr="00174209">
              <w:rPr>
                <w:rFonts w:ascii="GHEA Grapalat" w:hAnsi="GHEA Grapalat"/>
                <w:sz w:val="24"/>
                <w:szCs w:val="24"/>
                <w:lang w:val="hy-AM"/>
              </w:rPr>
              <w:t>չարգելված այլ միջոցներ</w:t>
            </w:r>
          </w:p>
        </w:tc>
      </w:tr>
      <w:tr w:rsidR="00FC1453" w:rsidRPr="00D04601" w:rsidTr="00BA2BD9">
        <w:trPr>
          <w:gridAfter w:val="2"/>
          <w:wAfter w:w="144" w:type="dxa"/>
        </w:trPr>
        <w:tc>
          <w:tcPr>
            <w:tcW w:w="604" w:type="dxa"/>
          </w:tcPr>
          <w:p w:rsidR="00FC1453" w:rsidRPr="00A23E65" w:rsidRDefault="00FC1453" w:rsidP="002D668B">
            <w:pPr>
              <w:spacing w:line="360" w:lineRule="auto"/>
              <w:ind w:left="360" w:hanging="338"/>
              <w:rPr>
                <w:rFonts w:ascii="GHEA Grapalat" w:hAnsi="GHEA Grapalat"/>
                <w:b/>
                <w:sz w:val="24"/>
                <w:szCs w:val="24"/>
                <w:lang w:val="hy-AM"/>
              </w:rPr>
            </w:pPr>
          </w:p>
        </w:tc>
        <w:tc>
          <w:tcPr>
            <w:tcW w:w="3806" w:type="dxa"/>
          </w:tcPr>
          <w:p w:rsidR="00FC1453" w:rsidRPr="00174209" w:rsidRDefault="00FC1453" w:rsidP="002D668B">
            <w:pPr>
              <w:spacing w:line="360" w:lineRule="auto"/>
              <w:jc w:val="both"/>
              <w:rPr>
                <w:rFonts w:ascii="GHEA Grapalat" w:hAnsi="GHEA Grapalat"/>
                <w:b/>
                <w:sz w:val="24"/>
                <w:szCs w:val="24"/>
                <w:lang w:val="hy-AM"/>
              </w:rPr>
            </w:pPr>
          </w:p>
        </w:tc>
        <w:tc>
          <w:tcPr>
            <w:tcW w:w="6030" w:type="dxa"/>
          </w:tcPr>
          <w:p w:rsidR="00FC1453" w:rsidRPr="00A23E65" w:rsidRDefault="00380A00" w:rsidP="002D668B">
            <w:pPr>
              <w:spacing w:line="360" w:lineRule="auto"/>
              <w:jc w:val="both"/>
              <w:rPr>
                <w:rFonts w:ascii="GHEA Grapalat" w:hAnsi="GHEA Grapalat"/>
                <w:sz w:val="24"/>
                <w:szCs w:val="24"/>
                <w:lang w:val="hy-AM"/>
              </w:rPr>
            </w:pPr>
            <w:r w:rsidRPr="00380A00">
              <w:rPr>
                <w:rFonts w:ascii="GHEA Grapalat" w:hAnsi="GHEA Grapalat" w:cs="GHEA Grapalat"/>
                <w:b/>
                <w:sz w:val="24"/>
                <w:szCs w:val="24"/>
                <w:lang w:val="hy-AM"/>
              </w:rPr>
              <w:t>2</w:t>
            </w:r>
            <w:r w:rsidRPr="00380A00">
              <w:rPr>
                <w:rFonts w:ascii="Cambria Math" w:hAnsi="Cambria Math" w:cs="GHEA Grapalat"/>
                <w:b/>
                <w:sz w:val="24"/>
                <w:szCs w:val="24"/>
                <w:lang w:val="hy-AM"/>
              </w:rPr>
              <w:t>․</w:t>
            </w:r>
            <w:r>
              <w:rPr>
                <w:rFonts w:ascii="Cambria Math" w:hAnsi="Cambria Math" w:cs="GHEA Grapalat"/>
                <w:sz w:val="24"/>
                <w:szCs w:val="24"/>
                <w:lang w:val="hy-AM"/>
              </w:rPr>
              <w:t xml:space="preserve"> </w:t>
            </w:r>
            <w:r w:rsidRPr="008703F5">
              <w:rPr>
                <w:rFonts w:ascii="GHEA Grapalat" w:hAnsi="GHEA Grapalat" w:cs="GHEA Grapalat"/>
                <w:sz w:val="24"/>
                <w:szCs w:val="24"/>
                <w:lang w:val="hy-AM"/>
              </w:rPr>
              <w:t>Կ</w:t>
            </w:r>
            <w:r w:rsidR="00FC1453" w:rsidRPr="008703F5">
              <w:rPr>
                <w:rFonts w:ascii="GHEA Grapalat" w:hAnsi="GHEA Grapalat" w:cs="GHEA Grapalat"/>
                <w:sz w:val="24"/>
                <w:szCs w:val="24"/>
                <w:lang w:val="hy-AM"/>
              </w:rPr>
              <w:t>անաչ</w:t>
            </w:r>
            <w:r w:rsidR="00FC1453" w:rsidRPr="0029757D">
              <w:rPr>
                <w:rFonts w:ascii="GHEA Grapalat" w:hAnsi="GHEA Grapalat" w:cs="GHEA Grapalat"/>
                <w:sz w:val="24"/>
                <w:szCs w:val="24"/>
                <w:lang w:val="hy-AM"/>
              </w:rPr>
              <w:t xml:space="preserve"> ջեռուցման տարբերակների սուբսիդավորման և խրախուսական ծրագրերի իրականաց</w:t>
            </w:r>
            <w:r w:rsidR="00FC1453" w:rsidRPr="00A23E65">
              <w:rPr>
                <w:rFonts w:ascii="GHEA Grapalat" w:hAnsi="GHEA Grapalat" w:cs="GHEA Grapalat"/>
                <w:sz w:val="24"/>
                <w:szCs w:val="24"/>
                <w:lang w:val="hy-AM"/>
              </w:rPr>
              <w:t xml:space="preserve">ում՝ փուլային տարբերակով Երևան </w:t>
            </w:r>
            <w:r w:rsidR="00FC1453" w:rsidRPr="00A23E65">
              <w:rPr>
                <w:rFonts w:ascii="GHEA Grapalat" w:hAnsi="GHEA Grapalat" w:cs="GHEA Grapalat"/>
                <w:sz w:val="24"/>
                <w:szCs w:val="24"/>
                <w:lang w:val="hy-AM"/>
              </w:rPr>
              <w:lastRenderedPageBreak/>
              <w:t>քաղաքում՝</w:t>
            </w:r>
            <w:r>
              <w:rPr>
                <w:rFonts w:ascii="GHEA Grapalat" w:hAnsi="GHEA Grapalat" w:cs="GHEA Grapalat"/>
                <w:sz w:val="24"/>
                <w:szCs w:val="24"/>
                <w:lang w:val="hy-AM"/>
              </w:rPr>
              <w:t xml:space="preserve"> </w:t>
            </w:r>
            <w:r w:rsidR="00FC1453" w:rsidRPr="00A23E65">
              <w:rPr>
                <w:rFonts w:ascii="GHEA Grapalat" w:hAnsi="GHEA Grapalat" w:cs="GHEA Grapalat"/>
                <w:sz w:val="24"/>
                <w:szCs w:val="24"/>
                <w:lang w:val="hy-AM"/>
              </w:rPr>
              <w:t>որպես աղտոտվածության բարձր մակարդակ ունեցող բնակավայր</w:t>
            </w:r>
          </w:p>
        </w:tc>
        <w:tc>
          <w:tcPr>
            <w:tcW w:w="1350" w:type="dxa"/>
          </w:tcPr>
          <w:p w:rsidR="00FC1453" w:rsidRPr="00174209" w:rsidRDefault="00FC1453" w:rsidP="002D668B">
            <w:pPr>
              <w:spacing w:line="360" w:lineRule="auto"/>
              <w:jc w:val="center"/>
              <w:rPr>
                <w:rFonts w:ascii="GHEA Grapalat" w:hAnsi="GHEA Grapalat"/>
                <w:sz w:val="24"/>
                <w:szCs w:val="24"/>
              </w:rPr>
            </w:pPr>
            <w:r>
              <w:rPr>
                <w:rFonts w:ascii="GHEA Grapalat" w:hAnsi="GHEA Grapalat"/>
                <w:sz w:val="24"/>
                <w:szCs w:val="24"/>
              </w:rPr>
              <w:lastRenderedPageBreak/>
              <w:t>2026</w:t>
            </w:r>
            <w:r w:rsidR="00380A00">
              <w:rPr>
                <w:rFonts w:ascii="GHEA Grapalat" w:hAnsi="GHEA Grapalat"/>
                <w:sz w:val="24"/>
                <w:szCs w:val="24"/>
              </w:rPr>
              <w:t>թ</w:t>
            </w:r>
            <w:r w:rsidR="00380A00">
              <w:rPr>
                <w:rFonts w:ascii="Cambria Math" w:hAnsi="Cambria Math"/>
                <w:sz w:val="24"/>
                <w:szCs w:val="24"/>
                <w:lang w:val="hy-AM"/>
              </w:rPr>
              <w:t>․</w:t>
            </w:r>
            <w:r>
              <w:rPr>
                <w:rFonts w:ascii="GHEA Grapalat" w:hAnsi="GHEA Grapalat"/>
                <w:sz w:val="24"/>
                <w:szCs w:val="24"/>
              </w:rPr>
              <w:t xml:space="preserve"> և </w:t>
            </w:r>
            <w:proofErr w:type="spellStart"/>
            <w:r>
              <w:rPr>
                <w:rFonts w:ascii="GHEA Grapalat" w:hAnsi="GHEA Grapalat"/>
                <w:sz w:val="24"/>
                <w:szCs w:val="24"/>
              </w:rPr>
              <w:t>շարունակական</w:t>
            </w:r>
            <w:proofErr w:type="spellEnd"/>
          </w:p>
        </w:tc>
        <w:tc>
          <w:tcPr>
            <w:tcW w:w="1201" w:type="dxa"/>
          </w:tcPr>
          <w:p w:rsidR="00FC1453" w:rsidRPr="008703F5" w:rsidRDefault="008703F5" w:rsidP="002D668B">
            <w:pPr>
              <w:spacing w:line="360" w:lineRule="auto"/>
              <w:jc w:val="center"/>
              <w:rPr>
                <w:rFonts w:ascii="GHEA Grapalat" w:hAnsi="GHEA Grapalat"/>
                <w:sz w:val="24"/>
                <w:szCs w:val="24"/>
                <w:lang w:val="hy-AM"/>
              </w:rPr>
            </w:pPr>
            <w:r>
              <w:rPr>
                <w:rFonts w:ascii="GHEA Grapalat" w:hAnsi="GHEA Grapalat"/>
                <w:sz w:val="24"/>
                <w:szCs w:val="24"/>
                <w:lang w:val="hy-AM"/>
              </w:rPr>
              <w:t>Էկոնոմիկայի նախար</w:t>
            </w:r>
            <w:r>
              <w:rPr>
                <w:rFonts w:ascii="GHEA Grapalat" w:hAnsi="GHEA Grapalat"/>
                <w:sz w:val="24"/>
                <w:szCs w:val="24"/>
                <w:lang w:val="hy-AM"/>
              </w:rPr>
              <w:lastRenderedPageBreak/>
              <w:t>արություն</w:t>
            </w:r>
          </w:p>
        </w:tc>
        <w:tc>
          <w:tcPr>
            <w:tcW w:w="1641" w:type="dxa"/>
            <w:gridSpan w:val="2"/>
          </w:tcPr>
          <w:p w:rsidR="00FC1453" w:rsidRPr="000C0E48" w:rsidRDefault="00FC1453" w:rsidP="002D668B">
            <w:pPr>
              <w:spacing w:line="360" w:lineRule="auto"/>
              <w:jc w:val="center"/>
              <w:rPr>
                <w:rFonts w:ascii="GHEA Grapalat" w:hAnsi="GHEA Grapalat"/>
                <w:sz w:val="24"/>
                <w:szCs w:val="24"/>
                <w:lang w:val="hy-AM"/>
              </w:rPr>
            </w:pPr>
            <w:r w:rsidRPr="000C0E48">
              <w:rPr>
                <w:rFonts w:ascii="GHEA Grapalat" w:hAnsi="GHEA Grapalat"/>
                <w:sz w:val="24"/>
                <w:szCs w:val="24"/>
                <w:lang w:val="hy-AM"/>
              </w:rPr>
              <w:lastRenderedPageBreak/>
              <w:t>Շրջակա միջավայրի նախարարություն</w:t>
            </w:r>
          </w:p>
          <w:p w:rsidR="00FC1453" w:rsidRPr="000C0E48" w:rsidRDefault="00FC1453" w:rsidP="002D668B">
            <w:pPr>
              <w:spacing w:line="360" w:lineRule="auto"/>
              <w:jc w:val="center"/>
              <w:rPr>
                <w:rFonts w:ascii="GHEA Grapalat" w:hAnsi="GHEA Grapalat"/>
                <w:sz w:val="24"/>
                <w:szCs w:val="24"/>
                <w:lang w:val="hy-AM"/>
              </w:rPr>
            </w:pPr>
            <w:r w:rsidRPr="000C0E48">
              <w:rPr>
                <w:rFonts w:ascii="GHEA Grapalat" w:hAnsi="GHEA Grapalat"/>
                <w:sz w:val="24"/>
                <w:szCs w:val="24"/>
                <w:lang w:val="hy-AM"/>
              </w:rPr>
              <w:lastRenderedPageBreak/>
              <w:t>Ֆինանսների նախարարություն</w:t>
            </w:r>
          </w:p>
          <w:p w:rsidR="008703F5" w:rsidRPr="008703F5" w:rsidRDefault="008703F5" w:rsidP="002D668B">
            <w:pPr>
              <w:spacing w:line="360" w:lineRule="auto"/>
              <w:jc w:val="center"/>
              <w:rPr>
                <w:rFonts w:ascii="GHEA Grapalat" w:hAnsi="GHEA Grapalat"/>
                <w:sz w:val="24"/>
                <w:szCs w:val="24"/>
                <w:lang w:val="hy-AM"/>
              </w:rPr>
            </w:pPr>
            <w:r>
              <w:rPr>
                <w:rFonts w:ascii="GHEA Grapalat" w:hAnsi="GHEA Grapalat"/>
                <w:sz w:val="24"/>
                <w:szCs w:val="24"/>
                <w:lang w:val="hy-AM"/>
              </w:rPr>
              <w:t>Տեղական ինքնակառավարման մարմին</w:t>
            </w:r>
          </w:p>
        </w:tc>
        <w:tc>
          <w:tcPr>
            <w:tcW w:w="1431" w:type="dxa"/>
          </w:tcPr>
          <w:p w:rsidR="00FC1453" w:rsidRPr="000C0E48" w:rsidRDefault="00FC1453" w:rsidP="002D668B">
            <w:pPr>
              <w:spacing w:line="360" w:lineRule="auto"/>
              <w:jc w:val="center"/>
              <w:rPr>
                <w:rFonts w:ascii="GHEA Grapalat" w:hAnsi="GHEA Grapalat"/>
                <w:sz w:val="24"/>
                <w:szCs w:val="24"/>
                <w:lang w:val="hy-AM"/>
              </w:rPr>
            </w:pPr>
            <w:r w:rsidRPr="000C0E48">
              <w:rPr>
                <w:rFonts w:ascii="GHEA Grapalat" w:hAnsi="GHEA Grapalat"/>
                <w:sz w:val="24"/>
                <w:szCs w:val="24"/>
                <w:lang w:val="hy-AM"/>
              </w:rPr>
              <w:lastRenderedPageBreak/>
              <w:t xml:space="preserve">Պետական և չարգելված այլ </w:t>
            </w:r>
            <w:r w:rsidRPr="000C0E48">
              <w:rPr>
                <w:rFonts w:ascii="GHEA Grapalat" w:hAnsi="GHEA Grapalat"/>
                <w:sz w:val="24"/>
                <w:szCs w:val="24"/>
                <w:lang w:val="hy-AM"/>
              </w:rPr>
              <w:lastRenderedPageBreak/>
              <w:t>ֆինանսական միջոցներ</w:t>
            </w:r>
          </w:p>
        </w:tc>
      </w:tr>
      <w:tr w:rsidR="00FF77CC" w:rsidRPr="00174209" w:rsidTr="00BA2BD9">
        <w:trPr>
          <w:gridAfter w:val="2"/>
          <w:wAfter w:w="144" w:type="dxa"/>
        </w:trPr>
        <w:tc>
          <w:tcPr>
            <w:tcW w:w="604" w:type="dxa"/>
          </w:tcPr>
          <w:p w:rsidR="00FF77CC" w:rsidRPr="00174209" w:rsidRDefault="000946E2" w:rsidP="002D668B">
            <w:pPr>
              <w:spacing w:line="360" w:lineRule="auto"/>
              <w:ind w:left="360" w:hanging="338"/>
              <w:rPr>
                <w:rFonts w:ascii="GHEA Grapalat" w:hAnsi="GHEA Grapalat"/>
                <w:b/>
                <w:sz w:val="24"/>
                <w:szCs w:val="24"/>
              </w:rPr>
            </w:pPr>
            <w:r>
              <w:rPr>
                <w:rFonts w:ascii="GHEA Grapalat" w:hAnsi="GHEA Grapalat"/>
                <w:b/>
                <w:sz w:val="24"/>
                <w:szCs w:val="24"/>
                <w:lang w:val="hy-AM"/>
              </w:rPr>
              <w:lastRenderedPageBreak/>
              <w:t>7</w:t>
            </w:r>
            <w:r w:rsidR="00FF77CC" w:rsidRPr="00174209">
              <w:rPr>
                <w:rFonts w:ascii="GHEA Grapalat" w:hAnsi="GHEA Grapalat"/>
                <w:b/>
                <w:sz w:val="24"/>
                <w:szCs w:val="24"/>
              </w:rPr>
              <w:t>.</w:t>
            </w:r>
          </w:p>
        </w:tc>
        <w:tc>
          <w:tcPr>
            <w:tcW w:w="3806" w:type="dxa"/>
          </w:tcPr>
          <w:p w:rsidR="00D62F64" w:rsidRPr="00630396" w:rsidRDefault="00FF77CC" w:rsidP="002D668B">
            <w:pPr>
              <w:spacing w:line="360" w:lineRule="auto"/>
              <w:jc w:val="both"/>
              <w:rPr>
                <w:rFonts w:ascii="GHEA Grapalat" w:hAnsi="GHEA Grapalat"/>
                <w:b/>
                <w:sz w:val="24"/>
                <w:szCs w:val="24"/>
                <w:lang w:val="hy-AM"/>
              </w:rPr>
            </w:pPr>
            <w:proofErr w:type="spellStart"/>
            <w:r w:rsidRPr="00174209">
              <w:rPr>
                <w:rFonts w:ascii="GHEA Grapalat" w:hAnsi="GHEA Grapalat"/>
                <w:b/>
                <w:sz w:val="24"/>
                <w:szCs w:val="24"/>
              </w:rPr>
              <w:t>Ավտոտրանսպորտային</w:t>
            </w:r>
            <w:proofErr w:type="spellEnd"/>
            <w:r w:rsidRPr="00174209">
              <w:rPr>
                <w:rFonts w:ascii="GHEA Grapalat" w:hAnsi="GHEA Grapalat"/>
                <w:b/>
                <w:sz w:val="24"/>
                <w:szCs w:val="24"/>
              </w:rPr>
              <w:t xml:space="preserve"> </w:t>
            </w:r>
            <w:proofErr w:type="spellStart"/>
            <w:r w:rsidRPr="00174209">
              <w:rPr>
                <w:rFonts w:ascii="GHEA Grapalat" w:hAnsi="GHEA Grapalat"/>
                <w:b/>
                <w:sz w:val="24"/>
                <w:szCs w:val="24"/>
              </w:rPr>
              <w:t>միջոցների</w:t>
            </w:r>
            <w:proofErr w:type="spellEnd"/>
            <w:r w:rsidRPr="00174209">
              <w:rPr>
                <w:rFonts w:ascii="GHEA Grapalat" w:hAnsi="GHEA Grapalat"/>
                <w:b/>
                <w:sz w:val="24"/>
                <w:szCs w:val="24"/>
              </w:rPr>
              <w:t xml:space="preserve"> </w:t>
            </w:r>
            <w:proofErr w:type="spellStart"/>
            <w:r w:rsidRPr="00174209">
              <w:rPr>
                <w:rFonts w:ascii="GHEA Grapalat" w:hAnsi="GHEA Grapalat"/>
                <w:b/>
                <w:sz w:val="24"/>
                <w:szCs w:val="24"/>
              </w:rPr>
              <w:t>տեխզննման</w:t>
            </w:r>
            <w:proofErr w:type="spellEnd"/>
            <w:r w:rsidRPr="00174209">
              <w:rPr>
                <w:rFonts w:ascii="GHEA Grapalat" w:hAnsi="GHEA Grapalat"/>
                <w:b/>
                <w:sz w:val="24"/>
                <w:szCs w:val="24"/>
              </w:rPr>
              <w:t xml:space="preserve"> </w:t>
            </w:r>
            <w:proofErr w:type="spellStart"/>
            <w:r w:rsidRPr="00174209">
              <w:rPr>
                <w:rFonts w:ascii="GHEA Grapalat" w:hAnsi="GHEA Grapalat"/>
                <w:b/>
                <w:sz w:val="24"/>
                <w:szCs w:val="24"/>
              </w:rPr>
              <w:t>կայանների</w:t>
            </w:r>
            <w:proofErr w:type="spellEnd"/>
            <w:r w:rsidRPr="00174209">
              <w:rPr>
                <w:rFonts w:ascii="GHEA Grapalat" w:hAnsi="GHEA Grapalat"/>
                <w:b/>
                <w:sz w:val="24"/>
                <w:szCs w:val="24"/>
              </w:rPr>
              <w:t xml:space="preserve"> </w:t>
            </w:r>
            <w:proofErr w:type="spellStart"/>
            <w:r w:rsidR="00A12E15">
              <w:rPr>
                <w:rFonts w:ascii="GHEA Grapalat" w:hAnsi="GHEA Grapalat"/>
                <w:b/>
                <w:sz w:val="24"/>
                <w:szCs w:val="24"/>
              </w:rPr>
              <w:t>արդիականաց</w:t>
            </w:r>
            <w:proofErr w:type="spellEnd"/>
            <w:r w:rsidR="00A12E15">
              <w:rPr>
                <w:rFonts w:ascii="GHEA Grapalat" w:hAnsi="GHEA Grapalat"/>
                <w:b/>
                <w:sz w:val="24"/>
                <w:szCs w:val="24"/>
                <w:lang w:val="hy-AM"/>
              </w:rPr>
              <w:t>ման</w:t>
            </w:r>
            <w:r w:rsidR="00630396">
              <w:rPr>
                <w:rFonts w:ascii="GHEA Grapalat" w:hAnsi="GHEA Grapalat"/>
                <w:b/>
                <w:sz w:val="24"/>
                <w:szCs w:val="24"/>
                <w:lang w:val="hy-AM"/>
              </w:rPr>
              <w:t xml:space="preserve">, </w:t>
            </w:r>
            <w:r w:rsidR="00A12E15">
              <w:rPr>
                <w:rFonts w:ascii="GHEA Grapalat" w:hAnsi="GHEA Grapalat"/>
                <w:b/>
                <w:sz w:val="24"/>
                <w:szCs w:val="24"/>
                <w:lang w:val="hy-AM"/>
              </w:rPr>
              <w:t>ավտոմատացման պահանջի ներդրում</w:t>
            </w:r>
          </w:p>
          <w:p w:rsidR="00D62F64" w:rsidRPr="00174209" w:rsidRDefault="00D62F64" w:rsidP="002D668B">
            <w:pPr>
              <w:spacing w:line="360" w:lineRule="auto"/>
              <w:jc w:val="both"/>
              <w:rPr>
                <w:rFonts w:ascii="GHEA Grapalat" w:hAnsi="GHEA Grapalat"/>
                <w:sz w:val="24"/>
                <w:szCs w:val="24"/>
              </w:rPr>
            </w:pPr>
          </w:p>
          <w:p w:rsidR="00FF77CC" w:rsidRDefault="00FF77CC" w:rsidP="002D668B">
            <w:pPr>
              <w:spacing w:line="360" w:lineRule="auto"/>
              <w:jc w:val="both"/>
              <w:rPr>
                <w:rFonts w:ascii="GHEA Grapalat" w:hAnsi="GHEA Grapalat"/>
                <w:sz w:val="24"/>
                <w:szCs w:val="24"/>
              </w:rPr>
            </w:pPr>
          </w:p>
          <w:p w:rsidR="00380A00" w:rsidRDefault="00380A00" w:rsidP="002D668B">
            <w:pPr>
              <w:spacing w:line="360" w:lineRule="auto"/>
              <w:jc w:val="both"/>
              <w:rPr>
                <w:rFonts w:ascii="GHEA Grapalat" w:hAnsi="GHEA Grapalat"/>
                <w:sz w:val="24"/>
                <w:szCs w:val="24"/>
              </w:rPr>
            </w:pPr>
          </w:p>
          <w:p w:rsidR="00380A00" w:rsidRDefault="00380A00" w:rsidP="002D668B">
            <w:pPr>
              <w:spacing w:line="360" w:lineRule="auto"/>
              <w:jc w:val="both"/>
              <w:rPr>
                <w:rFonts w:ascii="GHEA Grapalat" w:hAnsi="GHEA Grapalat"/>
                <w:sz w:val="24"/>
                <w:szCs w:val="24"/>
              </w:rPr>
            </w:pPr>
          </w:p>
          <w:p w:rsidR="00380A00" w:rsidRPr="00174209" w:rsidRDefault="00380A00" w:rsidP="002D668B">
            <w:pPr>
              <w:spacing w:line="360" w:lineRule="auto"/>
              <w:jc w:val="both"/>
              <w:rPr>
                <w:rFonts w:ascii="GHEA Grapalat" w:hAnsi="GHEA Grapalat"/>
                <w:sz w:val="24"/>
                <w:szCs w:val="24"/>
              </w:rPr>
            </w:pPr>
          </w:p>
        </w:tc>
        <w:tc>
          <w:tcPr>
            <w:tcW w:w="6030" w:type="dxa"/>
          </w:tcPr>
          <w:p w:rsidR="00FF77CC" w:rsidRPr="00C45869" w:rsidRDefault="00630396" w:rsidP="002D668B">
            <w:pPr>
              <w:spacing w:line="360" w:lineRule="auto"/>
              <w:jc w:val="both"/>
              <w:rPr>
                <w:rFonts w:ascii="GHEA Grapalat" w:hAnsi="GHEA Grapalat"/>
                <w:sz w:val="24"/>
                <w:szCs w:val="24"/>
              </w:rPr>
            </w:pPr>
            <w:r>
              <w:rPr>
                <w:rFonts w:ascii="GHEA Grapalat" w:hAnsi="GHEA Grapalat"/>
                <w:sz w:val="24"/>
                <w:szCs w:val="24"/>
                <w:lang w:val="hy-AM"/>
              </w:rPr>
              <w:lastRenderedPageBreak/>
              <w:t>Ավտոտրանսպորտային ա</w:t>
            </w:r>
            <w:r w:rsidR="00C52AFE" w:rsidRPr="007F1E39">
              <w:rPr>
                <w:rFonts w:ascii="GHEA Grapalat" w:hAnsi="GHEA Grapalat"/>
                <w:sz w:val="24"/>
                <w:szCs w:val="24"/>
                <w:lang w:val="hy-AM"/>
              </w:rPr>
              <w:t xml:space="preserve">րտանետումների ստուգման </w:t>
            </w:r>
            <w:r w:rsidR="00532829" w:rsidRPr="007F1E39">
              <w:rPr>
                <w:rFonts w:ascii="GHEA Grapalat" w:hAnsi="GHEA Grapalat"/>
                <w:sz w:val="24"/>
                <w:szCs w:val="24"/>
                <w:lang w:val="hy-AM"/>
              </w:rPr>
              <w:t xml:space="preserve">գործընթացի </w:t>
            </w:r>
            <w:r>
              <w:rPr>
                <w:rFonts w:ascii="GHEA Grapalat" w:hAnsi="GHEA Grapalat"/>
                <w:sz w:val="24"/>
                <w:szCs w:val="24"/>
                <w:lang w:val="hy-AM"/>
              </w:rPr>
              <w:t>կատարելագործում</w:t>
            </w:r>
            <w:r w:rsidR="00C45869">
              <w:rPr>
                <w:rFonts w:ascii="GHEA Grapalat" w:hAnsi="GHEA Grapalat"/>
                <w:sz w:val="24"/>
                <w:szCs w:val="24"/>
              </w:rPr>
              <w:t xml:space="preserve">՝ </w:t>
            </w:r>
            <w:proofErr w:type="spellStart"/>
            <w:r w:rsidR="00C45869">
              <w:rPr>
                <w:rFonts w:ascii="GHEA Grapalat" w:hAnsi="GHEA Grapalat"/>
                <w:sz w:val="24"/>
                <w:szCs w:val="24"/>
              </w:rPr>
              <w:t>փուլային</w:t>
            </w:r>
            <w:proofErr w:type="spellEnd"/>
            <w:r w:rsidR="00C45869">
              <w:rPr>
                <w:rFonts w:ascii="GHEA Grapalat" w:hAnsi="GHEA Grapalat"/>
                <w:sz w:val="24"/>
                <w:szCs w:val="24"/>
              </w:rPr>
              <w:t xml:space="preserve"> </w:t>
            </w:r>
            <w:proofErr w:type="spellStart"/>
            <w:r w:rsidR="00C45869">
              <w:rPr>
                <w:rFonts w:ascii="GHEA Grapalat" w:hAnsi="GHEA Grapalat"/>
                <w:sz w:val="24"/>
                <w:szCs w:val="24"/>
              </w:rPr>
              <w:t>տարբերակով</w:t>
            </w:r>
            <w:proofErr w:type="spellEnd"/>
            <w:r w:rsidR="00C45869">
              <w:rPr>
                <w:rFonts w:ascii="GHEA Grapalat" w:hAnsi="GHEA Grapalat"/>
                <w:sz w:val="24"/>
                <w:szCs w:val="24"/>
              </w:rPr>
              <w:t xml:space="preserve"> </w:t>
            </w:r>
            <w:proofErr w:type="spellStart"/>
            <w:r w:rsidR="00C45869">
              <w:rPr>
                <w:rFonts w:ascii="GHEA Grapalat" w:hAnsi="GHEA Grapalat"/>
                <w:sz w:val="24"/>
                <w:szCs w:val="24"/>
              </w:rPr>
              <w:t>Երևան</w:t>
            </w:r>
            <w:proofErr w:type="spellEnd"/>
            <w:r w:rsidR="00C45869">
              <w:rPr>
                <w:rFonts w:ascii="GHEA Grapalat" w:hAnsi="GHEA Grapalat"/>
                <w:sz w:val="24"/>
                <w:szCs w:val="24"/>
              </w:rPr>
              <w:t xml:space="preserve"> </w:t>
            </w:r>
            <w:proofErr w:type="spellStart"/>
            <w:r w:rsidR="00C45869">
              <w:rPr>
                <w:rFonts w:ascii="GHEA Grapalat" w:hAnsi="GHEA Grapalat"/>
                <w:sz w:val="24"/>
                <w:szCs w:val="24"/>
              </w:rPr>
              <w:t>քաղաքից</w:t>
            </w:r>
            <w:proofErr w:type="spellEnd"/>
          </w:p>
        </w:tc>
        <w:tc>
          <w:tcPr>
            <w:tcW w:w="1350" w:type="dxa"/>
          </w:tcPr>
          <w:p w:rsidR="00FF77CC" w:rsidRPr="00174209" w:rsidRDefault="00FF77CC" w:rsidP="002D668B">
            <w:pPr>
              <w:spacing w:line="360" w:lineRule="auto"/>
              <w:jc w:val="center"/>
              <w:rPr>
                <w:rFonts w:ascii="GHEA Grapalat" w:hAnsi="GHEA Grapalat"/>
                <w:sz w:val="24"/>
                <w:szCs w:val="24"/>
              </w:rPr>
            </w:pPr>
            <w:r w:rsidRPr="00174209">
              <w:rPr>
                <w:rFonts w:ascii="GHEA Grapalat" w:hAnsi="GHEA Grapalat"/>
                <w:sz w:val="24"/>
                <w:szCs w:val="24"/>
              </w:rPr>
              <w:t xml:space="preserve">2025թ. և </w:t>
            </w:r>
            <w:proofErr w:type="spellStart"/>
            <w:r w:rsidRPr="00174209">
              <w:rPr>
                <w:rFonts w:ascii="GHEA Grapalat" w:hAnsi="GHEA Grapalat"/>
                <w:sz w:val="24"/>
                <w:szCs w:val="24"/>
              </w:rPr>
              <w:t>շարունակական</w:t>
            </w:r>
            <w:proofErr w:type="spellEnd"/>
          </w:p>
        </w:tc>
        <w:tc>
          <w:tcPr>
            <w:tcW w:w="1201" w:type="dxa"/>
          </w:tcPr>
          <w:p w:rsidR="00FF77CC" w:rsidRPr="00174209" w:rsidRDefault="007C3627"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Տարածքային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կառավարման</w:t>
            </w:r>
            <w:proofErr w:type="spellEnd"/>
            <w:r w:rsidRPr="00174209">
              <w:rPr>
                <w:rFonts w:ascii="GHEA Grapalat" w:hAnsi="GHEA Grapalat"/>
                <w:sz w:val="24"/>
                <w:szCs w:val="24"/>
              </w:rPr>
              <w:t xml:space="preserve"> և </w:t>
            </w:r>
            <w:proofErr w:type="spellStart"/>
            <w:r w:rsidRPr="00174209">
              <w:rPr>
                <w:rFonts w:ascii="GHEA Grapalat" w:hAnsi="GHEA Grapalat"/>
                <w:sz w:val="24"/>
                <w:szCs w:val="24"/>
              </w:rPr>
              <w:t>ենթակառուցվածքների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w:t>
            </w:r>
            <w:r w:rsidRPr="00174209">
              <w:rPr>
                <w:rFonts w:ascii="GHEA Grapalat" w:hAnsi="GHEA Grapalat"/>
                <w:sz w:val="24"/>
                <w:szCs w:val="24"/>
              </w:rPr>
              <w:lastRenderedPageBreak/>
              <w:t>արություն</w:t>
            </w:r>
            <w:proofErr w:type="spellEnd"/>
          </w:p>
        </w:tc>
        <w:tc>
          <w:tcPr>
            <w:tcW w:w="1641" w:type="dxa"/>
            <w:gridSpan w:val="2"/>
          </w:tcPr>
          <w:p w:rsidR="00682C8E" w:rsidRPr="00174209" w:rsidRDefault="00682C8E" w:rsidP="002D668B">
            <w:pPr>
              <w:spacing w:line="360" w:lineRule="auto"/>
              <w:jc w:val="center"/>
              <w:rPr>
                <w:rFonts w:ascii="GHEA Grapalat" w:hAnsi="GHEA Grapalat"/>
                <w:sz w:val="24"/>
                <w:szCs w:val="24"/>
              </w:rPr>
            </w:pPr>
            <w:r w:rsidRPr="00174209">
              <w:rPr>
                <w:rFonts w:ascii="GHEA Grapalat" w:hAnsi="GHEA Grapalat"/>
                <w:sz w:val="24"/>
                <w:szCs w:val="24"/>
                <w:lang w:val="hy-AM"/>
              </w:rPr>
              <w:lastRenderedPageBreak/>
              <w:t>Վարչապետի աշխատակազմի տեսչական մարմինների աշխատանքների համակարգմ</w:t>
            </w:r>
            <w:r w:rsidRPr="00174209">
              <w:rPr>
                <w:rFonts w:ascii="GHEA Grapalat" w:hAnsi="GHEA Grapalat"/>
                <w:sz w:val="24"/>
                <w:szCs w:val="24"/>
                <w:lang w:val="hy-AM"/>
              </w:rPr>
              <w:lastRenderedPageBreak/>
              <w:t>ան գրասենյակ</w:t>
            </w:r>
          </w:p>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Բնապահպանության</w:t>
            </w:r>
            <w:proofErr w:type="spellEnd"/>
            <w:r w:rsidRPr="00174209">
              <w:rPr>
                <w:rFonts w:ascii="GHEA Grapalat" w:hAnsi="GHEA Grapalat"/>
                <w:sz w:val="24"/>
                <w:szCs w:val="24"/>
              </w:rPr>
              <w:t xml:space="preserve"> և </w:t>
            </w:r>
            <w:proofErr w:type="spellStart"/>
            <w:r w:rsidRPr="00174209">
              <w:rPr>
                <w:rFonts w:ascii="GHEA Grapalat" w:hAnsi="GHEA Grapalat"/>
                <w:sz w:val="24"/>
                <w:szCs w:val="24"/>
              </w:rPr>
              <w:t>ընդերքի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տեսչական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մարմին</w:t>
            </w:r>
            <w:proofErr w:type="spellEnd"/>
          </w:p>
          <w:p w:rsidR="00FF77CC" w:rsidRPr="00174209" w:rsidRDefault="00FF77CC" w:rsidP="002D668B">
            <w:pPr>
              <w:spacing w:line="360" w:lineRule="auto"/>
              <w:jc w:val="center"/>
              <w:rPr>
                <w:rFonts w:ascii="GHEA Grapalat" w:hAnsi="GHEA Grapalat"/>
                <w:sz w:val="24"/>
                <w:szCs w:val="24"/>
              </w:rPr>
            </w:pPr>
          </w:p>
        </w:tc>
        <w:tc>
          <w:tcPr>
            <w:tcW w:w="1431" w:type="dxa"/>
          </w:tcPr>
          <w:p w:rsidR="00FF77CC" w:rsidRPr="00174209" w:rsidRDefault="001B4056"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lastRenderedPageBreak/>
              <w:t>Լրացուցիչ</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ռեսուրսներ</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չեն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պահանջվում</w:t>
            </w:r>
            <w:proofErr w:type="spellEnd"/>
          </w:p>
        </w:tc>
      </w:tr>
      <w:tr w:rsidR="001B4056" w:rsidRPr="00174209" w:rsidTr="00BA2BD9">
        <w:tc>
          <w:tcPr>
            <w:tcW w:w="16207" w:type="dxa"/>
            <w:gridSpan w:val="10"/>
          </w:tcPr>
          <w:p w:rsidR="001B4056" w:rsidRPr="00174209" w:rsidRDefault="001B5DB1" w:rsidP="002D668B">
            <w:pPr>
              <w:spacing w:line="360" w:lineRule="auto"/>
              <w:jc w:val="center"/>
              <w:rPr>
                <w:rFonts w:ascii="GHEA Grapalat" w:hAnsi="GHEA Grapalat"/>
                <w:b/>
                <w:sz w:val="24"/>
                <w:szCs w:val="24"/>
                <w:lang w:val="ru-RU"/>
              </w:rPr>
            </w:pPr>
            <w:r w:rsidRPr="00174209">
              <w:rPr>
                <w:rFonts w:ascii="GHEA Grapalat" w:hAnsi="GHEA Grapalat"/>
                <w:b/>
                <w:sz w:val="24"/>
                <w:szCs w:val="24"/>
                <w:lang w:val="hy-AM"/>
              </w:rPr>
              <w:t>Ի</w:t>
            </w:r>
            <w:proofErr w:type="spellStart"/>
            <w:r w:rsidR="001B4056" w:rsidRPr="00174209">
              <w:rPr>
                <w:rFonts w:ascii="GHEA Grapalat" w:hAnsi="GHEA Grapalat"/>
                <w:b/>
                <w:sz w:val="24"/>
                <w:szCs w:val="24"/>
              </w:rPr>
              <w:t>րազեկման</w:t>
            </w:r>
            <w:proofErr w:type="spellEnd"/>
            <w:r w:rsidR="001B4056" w:rsidRPr="00174209">
              <w:rPr>
                <w:rFonts w:ascii="GHEA Grapalat" w:hAnsi="GHEA Grapalat"/>
                <w:b/>
                <w:sz w:val="24"/>
                <w:szCs w:val="24"/>
                <w:lang w:val="ru-RU"/>
              </w:rPr>
              <w:t xml:space="preserve">, </w:t>
            </w:r>
            <w:proofErr w:type="spellStart"/>
            <w:r w:rsidR="001B4056" w:rsidRPr="00174209">
              <w:rPr>
                <w:rFonts w:ascii="GHEA Grapalat" w:hAnsi="GHEA Grapalat"/>
                <w:b/>
                <w:sz w:val="24"/>
                <w:szCs w:val="24"/>
              </w:rPr>
              <w:t>բացատրական</w:t>
            </w:r>
            <w:proofErr w:type="spellEnd"/>
            <w:r w:rsidR="001B4056" w:rsidRPr="00174209">
              <w:rPr>
                <w:rFonts w:ascii="GHEA Grapalat" w:hAnsi="GHEA Grapalat"/>
                <w:b/>
                <w:sz w:val="24"/>
                <w:szCs w:val="24"/>
                <w:lang w:val="ru-RU"/>
              </w:rPr>
              <w:t xml:space="preserve"> </w:t>
            </w:r>
            <w:proofErr w:type="spellStart"/>
            <w:r w:rsidR="001B4056" w:rsidRPr="00174209">
              <w:rPr>
                <w:rFonts w:ascii="GHEA Grapalat" w:hAnsi="GHEA Grapalat"/>
                <w:b/>
                <w:sz w:val="24"/>
                <w:szCs w:val="24"/>
              </w:rPr>
              <w:t>աշխատանքներ</w:t>
            </w:r>
            <w:proofErr w:type="spellEnd"/>
            <w:r w:rsidR="001B4056" w:rsidRPr="00174209">
              <w:rPr>
                <w:rFonts w:ascii="GHEA Grapalat" w:hAnsi="GHEA Grapalat"/>
                <w:b/>
                <w:sz w:val="24"/>
                <w:szCs w:val="24"/>
                <w:lang w:val="ru-RU"/>
              </w:rPr>
              <w:t xml:space="preserve"> </w:t>
            </w:r>
            <w:proofErr w:type="spellStart"/>
            <w:r w:rsidR="001B4056" w:rsidRPr="00174209">
              <w:rPr>
                <w:rFonts w:ascii="GHEA Grapalat" w:hAnsi="GHEA Grapalat"/>
                <w:b/>
                <w:sz w:val="24"/>
                <w:szCs w:val="24"/>
              </w:rPr>
              <w:t>համայնքներում</w:t>
            </w:r>
            <w:proofErr w:type="spellEnd"/>
            <w:r w:rsidR="001B4056" w:rsidRPr="00174209">
              <w:rPr>
                <w:rFonts w:ascii="GHEA Grapalat" w:hAnsi="GHEA Grapalat"/>
                <w:b/>
                <w:sz w:val="24"/>
                <w:szCs w:val="24"/>
                <w:lang w:val="ru-RU"/>
              </w:rPr>
              <w:t xml:space="preserve"> </w:t>
            </w:r>
            <w:proofErr w:type="spellStart"/>
            <w:r w:rsidR="001B4056" w:rsidRPr="00174209">
              <w:rPr>
                <w:rFonts w:ascii="GHEA Grapalat" w:hAnsi="GHEA Grapalat"/>
                <w:b/>
                <w:sz w:val="24"/>
                <w:szCs w:val="24"/>
              </w:rPr>
              <w:t>քաղաքացիների</w:t>
            </w:r>
            <w:proofErr w:type="spellEnd"/>
            <w:r w:rsidR="001B4056" w:rsidRPr="00174209">
              <w:rPr>
                <w:rFonts w:ascii="GHEA Grapalat" w:hAnsi="GHEA Grapalat"/>
                <w:b/>
                <w:sz w:val="24"/>
                <w:szCs w:val="24"/>
                <w:lang w:val="ru-RU"/>
              </w:rPr>
              <w:t xml:space="preserve"> </w:t>
            </w:r>
            <w:proofErr w:type="spellStart"/>
            <w:r w:rsidR="001B4056" w:rsidRPr="00174209">
              <w:rPr>
                <w:rFonts w:ascii="GHEA Grapalat" w:hAnsi="GHEA Grapalat"/>
                <w:b/>
                <w:sz w:val="24"/>
                <w:szCs w:val="24"/>
              </w:rPr>
              <w:t>շրջանում</w:t>
            </w:r>
            <w:proofErr w:type="spellEnd"/>
          </w:p>
        </w:tc>
      </w:tr>
      <w:tr w:rsidR="00FF77CC" w:rsidRPr="00174209" w:rsidTr="00BA2BD9">
        <w:trPr>
          <w:gridAfter w:val="2"/>
          <w:wAfter w:w="144" w:type="dxa"/>
          <w:trHeight w:val="2699"/>
        </w:trPr>
        <w:tc>
          <w:tcPr>
            <w:tcW w:w="604" w:type="dxa"/>
          </w:tcPr>
          <w:p w:rsidR="00FF77CC" w:rsidRPr="00174209" w:rsidRDefault="000946E2" w:rsidP="002D668B">
            <w:pPr>
              <w:spacing w:line="360" w:lineRule="auto"/>
              <w:ind w:left="360" w:hanging="338"/>
              <w:rPr>
                <w:rFonts w:ascii="GHEA Grapalat" w:hAnsi="GHEA Grapalat"/>
                <w:b/>
                <w:sz w:val="24"/>
                <w:szCs w:val="24"/>
              </w:rPr>
            </w:pPr>
            <w:r>
              <w:rPr>
                <w:rFonts w:ascii="GHEA Grapalat" w:hAnsi="GHEA Grapalat"/>
                <w:b/>
                <w:sz w:val="24"/>
                <w:szCs w:val="24"/>
                <w:lang w:val="hy-AM"/>
              </w:rPr>
              <w:t>8</w:t>
            </w:r>
            <w:r w:rsidR="00FF77CC" w:rsidRPr="00174209">
              <w:rPr>
                <w:rFonts w:ascii="GHEA Grapalat" w:hAnsi="GHEA Grapalat"/>
                <w:b/>
                <w:sz w:val="24"/>
                <w:szCs w:val="24"/>
              </w:rPr>
              <w:t>.</w:t>
            </w:r>
          </w:p>
        </w:tc>
        <w:tc>
          <w:tcPr>
            <w:tcW w:w="3806" w:type="dxa"/>
          </w:tcPr>
          <w:p w:rsidR="00FF77CC" w:rsidRPr="001E4DE7" w:rsidRDefault="00FF77CC" w:rsidP="001E4DE7">
            <w:pPr>
              <w:spacing w:line="360" w:lineRule="auto"/>
              <w:jc w:val="both"/>
              <w:rPr>
                <w:rFonts w:ascii="GHEA Grapalat" w:hAnsi="GHEA Grapalat"/>
                <w:b/>
                <w:sz w:val="24"/>
                <w:szCs w:val="24"/>
                <w:lang w:val="hy-AM"/>
              </w:rPr>
            </w:pPr>
            <w:proofErr w:type="spellStart"/>
            <w:r w:rsidRPr="004A6327">
              <w:rPr>
                <w:rFonts w:ascii="GHEA Grapalat" w:hAnsi="GHEA Grapalat"/>
                <w:b/>
                <w:sz w:val="24"/>
                <w:szCs w:val="24"/>
              </w:rPr>
              <w:t>Միջգերատեսչական</w:t>
            </w:r>
            <w:proofErr w:type="spellEnd"/>
            <w:r w:rsidRPr="004A6327">
              <w:rPr>
                <w:rFonts w:ascii="GHEA Grapalat" w:hAnsi="GHEA Grapalat"/>
                <w:b/>
                <w:sz w:val="24"/>
                <w:szCs w:val="24"/>
              </w:rPr>
              <w:t xml:space="preserve"> </w:t>
            </w:r>
            <w:proofErr w:type="spellStart"/>
            <w:r w:rsidRPr="004A6327">
              <w:rPr>
                <w:rFonts w:ascii="GHEA Grapalat" w:hAnsi="GHEA Grapalat"/>
                <w:b/>
                <w:sz w:val="24"/>
                <w:szCs w:val="24"/>
              </w:rPr>
              <w:t>համատեղ</w:t>
            </w:r>
            <w:proofErr w:type="spellEnd"/>
            <w:r w:rsidRPr="004A6327">
              <w:rPr>
                <w:rFonts w:ascii="GHEA Grapalat" w:hAnsi="GHEA Grapalat"/>
                <w:b/>
                <w:sz w:val="24"/>
                <w:szCs w:val="24"/>
              </w:rPr>
              <w:t xml:space="preserve"> </w:t>
            </w:r>
            <w:proofErr w:type="spellStart"/>
            <w:r w:rsidRPr="004A6327">
              <w:rPr>
                <w:rFonts w:ascii="GHEA Grapalat" w:hAnsi="GHEA Grapalat"/>
                <w:b/>
                <w:sz w:val="24"/>
                <w:szCs w:val="24"/>
              </w:rPr>
              <w:t>միջոցառումների</w:t>
            </w:r>
            <w:proofErr w:type="spellEnd"/>
            <w:r w:rsidRPr="004A6327">
              <w:rPr>
                <w:rFonts w:ascii="GHEA Grapalat" w:hAnsi="GHEA Grapalat"/>
                <w:b/>
                <w:sz w:val="24"/>
                <w:szCs w:val="24"/>
              </w:rPr>
              <w:t xml:space="preserve"> </w:t>
            </w:r>
            <w:r w:rsidR="001E4DE7">
              <w:rPr>
                <w:rFonts w:ascii="GHEA Grapalat" w:hAnsi="GHEA Grapalat"/>
                <w:b/>
                <w:sz w:val="24"/>
                <w:szCs w:val="24"/>
                <w:lang w:val="hy-AM"/>
              </w:rPr>
              <w:t>իրականացում</w:t>
            </w:r>
          </w:p>
        </w:tc>
        <w:tc>
          <w:tcPr>
            <w:tcW w:w="6030" w:type="dxa"/>
          </w:tcPr>
          <w:p w:rsidR="00FF77CC" w:rsidRPr="000C0E48" w:rsidRDefault="00FF77CC" w:rsidP="002D668B">
            <w:pPr>
              <w:spacing w:line="360" w:lineRule="auto"/>
              <w:jc w:val="both"/>
              <w:rPr>
                <w:rFonts w:ascii="GHEA Grapalat" w:hAnsi="GHEA Grapalat"/>
                <w:sz w:val="24"/>
                <w:szCs w:val="24"/>
                <w:lang w:val="hy-AM"/>
              </w:rPr>
            </w:pPr>
            <w:r w:rsidRPr="000C0E48">
              <w:rPr>
                <w:rFonts w:ascii="GHEA Grapalat" w:hAnsi="GHEA Grapalat"/>
                <w:sz w:val="24"/>
                <w:szCs w:val="24"/>
                <w:lang w:val="hy-AM"/>
              </w:rPr>
              <w:t>Համայնքներում քաղաքացիների շրջանակում բացատրական, իրազեկման աշխատանքներ մթնոլորտային օդն աղտոտող վնասակար մարդածին երևույթների և դրանց հետևանքների վերաբերյալ, մասնավորապես՝ խոզանների, չորացած բուսածածկույթի, արտադրական թափոնների, վտանգավոր թափոնների այրման հետևանքների մասին բացատրական աշխատանքներ</w:t>
            </w:r>
          </w:p>
        </w:tc>
        <w:tc>
          <w:tcPr>
            <w:tcW w:w="1350" w:type="dxa"/>
          </w:tcPr>
          <w:p w:rsidR="00FF77CC" w:rsidRPr="00174209" w:rsidRDefault="00FF77CC" w:rsidP="002D668B">
            <w:pPr>
              <w:spacing w:line="360" w:lineRule="auto"/>
              <w:jc w:val="center"/>
              <w:rPr>
                <w:rFonts w:ascii="GHEA Grapalat" w:hAnsi="GHEA Grapalat"/>
                <w:sz w:val="24"/>
                <w:szCs w:val="24"/>
              </w:rPr>
            </w:pPr>
            <w:r w:rsidRPr="00174209">
              <w:rPr>
                <w:rFonts w:ascii="GHEA Grapalat" w:hAnsi="GHEA Grapalat"/>
                <w:sz w:val="24"/>
                <w:szCs w:val="24"/>
              </w:rPr>
              <w:t xml:space="preserve">2025թ. և </w:t>
            </w:r>
            <w:proofErr w:type="spellStart"/>
            <w:r w:rsidRPr="00174209">
              <w:rPr>
                <w:rFonts w:ascii="GHEA Grapalat" w:hAnsi="GHEA Grapalat"/>
                <w:sz w:val="24"/>
                <w:szCs w:val="24"/>
              </w:rPr>
              <w:t>շարունակական</w:t>
            </w:r>
            <w:proofErr w:type="spellEnd"/>
          </w:p>
        </w:tc>
        <w:tc>
          <w:tcPr>
            <w:tcW w:w="1201" w:type="dxa"/>
          </w:tcPr>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Շրջակա</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միջավայրի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նախարարություն</w:t>
            </w:r>
            <w:proofErr w:type="spellEnd"/>
          </w:p>
          <w:p w:rsidR="00FF77CC" w:rsidRPr="00174209" w:rsidRDefault="00FF77CC" w:rsidP="002D668B">
            <w:pPr>
              <w:spacing w:line="360" w:lineRule="auto"/>
              <w:jc w:val="center"/>
              <w:rPr>
                <w:rFonts w:ascii="GHEA Grapalat" w:hAnsi="GHEA Grapalat"/>
                <w:sz w:val="24"/>
                <w:szCs w:val="24"/>
              </w:rPr>
            </w:pPr>
          </w:p>
        </w:tc>
        <w:tc>
          <w:tcPr>
            <w:tcW w:w="1641" w:type="dxa"/>
            <w:gridSpan w:val="2"/>
          </w:tcPr>
          <w:p w:rsidR="00FF77CC" w:rsidRPr="00174209" w:rsidRDefault="00FF77CC" w:rsidP="002D668B">
            <w:pPr>
              <w:spacing w:line="360" w:lineRule="auto"/>
              <w:jc w:val="center"/>
              <w:rPr>
                <w:rFonts w:ascii="GHEA Grapalat" w:hAnsi="GHEA Grapalat"/>
                <w:sz w:val="24"/>
                <w:szCs w:val="24"/>
                <w:lang w:val="hy-AM"/>
              </w:rPr>
            </w:pPr>
            <w:proofErr w:type="spellStart"/>
            <w:r w:rsidRPr="00174209">
              <w:rPr>
                <w:rFonts w:ascii="GHEA Grapalat" w:hAnsi="GHEA Grapalat"/>
                <w:sz w:val="24"/>
                <w:szCs w:val="24"/>
              </w:rPr>
              <w:t>Տարածքային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կառավարման</w:t>
            </w:r>
            <w:proofErr w:type="spellEnd"/>
            <w:r w:rsidRPr="00174209">
              <w:rPr>
                <w:rFonts w:ascii="GHEA Grapalat" w:hAnsi="GHEA Grapalat"/>
                <w:sz w:val="24"/>
                <w:szCs w:val="24"/>
              </w:rPr>
              <w:t xml:space="preserve"> և </w:t>
            </w:r>
            <w:proofErr w:type="spellStart"/>
            <w:r w:rsidRPr="00174209">
              <w:rPr>
                <w:rFonts w:ascii="GHEA Grapalat" w:hAnsi="GHEA Grapalat"/>
                <w:sz w:val="24"/>
                <w:szCs w:val="24"/>
              </w:rPr>
              <w:t>ենթակառուցվածքների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նախարարությո</w:t>
            </w:r>
            <w:proofErr w:type="spellEnd"/>
            <w:r w:rsidRPr="00174209">
              <w:rPr>
                <w:rFonts w:ascii="GHEA Grapalat" w:hAnsi="GHEA Grapalat"/>
                <w:sz w:val="24"/>
                <w:szCs w:val="24"/>
                <w:lang w:val="hy-AM"/>
              </w:rPr>
              <w:t>ւն</w:t>
            </w:r>
          </w:p>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lastRenderedPageBreak/>
              <w:t>Առողջապահության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նախարարություն</w:t>
            </w:r>
            <w:proofErr w:type="spellEnd"/>
          </w:p>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Մարզպետերի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աշխատակազմ</w:t>
            </w:r>
            <w:proofErr w:type="spellEnd"/>
            <w:r w:rsidRPr="00174209">
              <w:rPr>
                <w:rFonts w:ascii="GHEA Grapalat" w:hAnsi="GHEA Grapalat"/>
                <w:sz w:val="24"/>
                <w:szCs w:val="24"/>
              </w:rPr>
              <w:t>(</w:t>
            </w:r>
            <w:proofErr w:type="spellStart"/>
            <w:r w:rsidRPr="00174209">
              <w:rPr>
                <w:rFonts w:ascii="GHEA Grapalat" w:hAnsi="GHEA Grapalat"/>
                <w:sz w:val="24"/>
                <w:szCs w:val="24"/>
              </w:rPr>
              <w:t>առողջապահության</w:t>
            </w:r>
            <w:proofErr w:type="spellEnd"/>
            <w:r w:rsidRPr="00174209">
              <w:rPr>
                <w:rFonts w:ascii="GHEA Grapalat" w:hAnsi="GHEA Grapalat"/>
                <w:sz w:val="24"/>
                <w:szCs w:val="24"/>
              </w:rPr>
              <w:t xml:space="preserve">, </w:t>
            </w:r>
            <w:proofErr w:type="spellStart"/>
            <w:r w:rsidR="002C59A0" w:rsidRPr="00174209">
              <w:rPr>
                <w:rFonts w:ascii="GHEA Grapalat" w:hAnsi="GHEA Grapalat"/>
                <w:sz w:val="24"/>
                <w:szCs w:val="24"/>
              </w:rPr>
              <w:t>գյ</w:t>
            </w:r>
            <w:r w:rsidRPr="00174209">
              <w:rPr>
                <w:rFonts w:ascii="GHEA Grapalat" w:hAnsi="GHEA Grapalat"/>
                <w:sz w:val="24"/>
                <w:szCs w:val="24"/>
              </w:rPr>
              <w:t>ուղատնտեսության</w:t>
            </w:r>
            <w:proofErr w:type="spellEnd"/>
            <w:r w:rsidRPr="00174209">
              <w:rPr>
                <w:rFonts w:ascii="GHEA Grapalat" w:hAnsi="GHEA Grapalat"/>
                <w:sz w:val="24"/>
                <w:szCs w:val="24"/>
              </w:rPr>
              <w:t xml:space="preserve"> և </w:t>
            </w:r>
            <w:proofErr w:type="spellStart"/>
            <w:r w:rsidRPr="00174209">
              <w:rPr>
                <w:rFonts w:ascii="GHEA Grapalat" w:hAnsi="GHEA Grapalat"/>
                <w:sz w:val="24"/>
                <w:szCs w:val="24"/>
              </w:rPr>
              <w:t>շրջակա</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միջավայրի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պահպանության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վարչություններ</w:t>
            </w:r>
            <w:proofErr w:type="spellEnd"/>
            <w:r w:rsidRPr="00174209">
              <w:rPr>
                <w:rFonts w:ascii="GHEA Grapalat" w:hAnsi="GHEA Grapalat"/>
                <w:sz w:val="24"/>
                <w:szCs w:val="24"/>
              </w:rPr>
              <w:t>)</w:t>
            </w:r>
          </w:p>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lastRenderedPageBreak/>
              <w:t>Բնապահպանության</w:t>
            </w:r>
            <w:proofErr w:type="spellEnd"/>
            <w:r w:rsidRPr="00174209">
              <w:rPr>
                <w:rFonts w:ascii="GHEA Grapalat" w:hAnsi="GHEA Grapalat"/>
                <w:sz w:val="24"/>
                <w:szCs w:val="24"/>
              </w:rPr>
              <w:t xml:space="preserve"> և </w:t>
            </w:r>
            <w:proofErr w:type="spellStart"/>
            <w:r w:rsidRPr="00174209">
              <w:rPr>
                <w:rFonts w:ascii="GHEA Grapalat" w:hAnsi="GHEA Grapalat"/>
                <w:sz w:val="24"/>
                <w:szCs w:val="24"/>
              </w:rPr>
              <w:t>ընդերքի</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տեսչական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մարմին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տարածքային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ստորաբաժանումներ</w:t>
            </w:r>
            <w:proofErr w:type="spellEnd"/>
            <w:r w:rsidRPr="00174209">
              <w:rPr>
                <w:rFonts w:ascii="GHEA Grapalat" w:hAnsi="GHEA Grapalat"/>
                <w:sz w:val="24"/>
                <w:szCs w:val="24"/>
              </w:rPr>
              <w:t>)</w:t>
            </w:r>
          </w:p>
          <w:p w:rsidR="00FF77CC" w:rsidRPr="00174209" w:rsidRDefault="00FF77CC"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t>Տեղական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ինքնակառավարման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մարմինների</w:t>
            </w:r>
            <w:proofErr w:type="spellEnd"/>
          </w:p>
        </w:tc>
        <w:tc>
          <w:tcPr>
            <w:tcW w:w="1431" w:type="dxa"/>
          </w:tcPr>
          <w:p w:rsidR="00FF77CC" w:rsidRPr="00174209" w:rsidRDefault="00D73D31"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lastRenderedPageBreak/>
              <w:t>Լրացուցիչ</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ռեսուրսներ</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չեն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պահանջվում</w:t>
            </w:r>
            <w:proofErr w:type="spellEnd"/>
          </w:p>
        </w:tc>
      </w:tr>
      <w:tr w:rsidR="00FF77CC" w:rsidRPr="00174209" w:rsidTr="004A6327">
        <w:trPr>
          <w:gridAfter w:val="1"/>
          <w:wAfter w:w="97" w:type="dxa"/>
        </w:trPr>
        <w:tc>
          <w:tcPr>
            <w:tcW w:w="14580" w:type="dxa"/>
            <w:gridSpan w:val="6"/>
          </w:tcPr>
          <w:p w:rsidR="00FF77CC" w:rsidRPr="00174209" w:rsidRDefault="00FF77CC" w:rsidP="002D668B">
            <w:pPr>
              <w:spacing w:line="360" w:lineRule="auto"/>
              <w:jc w:val="center"/>
              <w:rPr>
                <w:rFonts w:ascii="GHEA Grapalat" w:hAnsi="GHEA Grapalat"/>
                <w:b/>
                <w:sz w:val="24"/>
                <w:szCs w:val="24"/>
              </w:rPr>
            </w:pPr>
            <w:proofErr w:type="spellStart"/>
            <w:r w:rsidRPr="00174209">
              <w:rPr>
                <w:rFonts w:ascii="GHEA Grapalat" w:hAnsi="GHEA Grapalat"/>
                <w:b/>
                <w:sz w:val="24"/>
                <w:szCs w:val="24"/>
              </w:rPr>
              <w:lastRenderedPageBreak/>
              <w:t>Վարչական</w:t>
            </w:r>
            <w:proofErr w:type="spellEnd"/>
            <w:r w:rsidRPr="00174209">
              <w:rPr>
                <w:rFonts w:ascii="GHEA Grapalat" w:hAnsi="GHEA Grapalat"/>
                <w:b/>
                <w:sz w:val="24"/>
                <w:szCs w:val="24"/>
              </w:rPr>
              <w:t xml:space="preserve"> </w:t>
            </w:r>
            <w:proofErr w:type="spellStart"/>
            <w:r w:rsidRPr="00174209">
              <w:rPr>
                <w:rFonts w:ascii="GHEA Grapalat" w:hAnsi="GHEA Grapalat"/>
                <w:b/>
                <w:sz w:val="24"/>
                <w:szCs w:val="24"/>
              </w:rPr>
              <w:t>պատասխանատվության</w:t>
            </w:r>
            <w:proofErr w:type="spellEnd"/>
            <w:r w:rsidRPr="00174209">
              <w:rPr>
                <w:rFonts w:ascii="GHEA Grapalat" w:hAnsi="GHEA Grapalat"/>
                <w:b/>
                <w:sz w:val="24"/>
                <w:szCs w:val="24"/>
              </w:rPr>
              <w:t xml:space="preserve"> </w:t>
            </w:r>
            <w:proofErr w:type="spellStart"/>
            <w:r w:rsidRPr="00174209">
              <w:rPr>
                <w:rFonts w:ascii="GHEA Grapalat" w:hAnsi="GHEA Grapalat"/>
                <w:b/>
                <w:sz w:val="24"/>
                <w:szCs w:val="24"/>
              </w:rPr>
              <w:t>միջոցների</w:t>
            </w:r>
            <w:proofErr w:type="spellEnd"/>
            <w:r w:rsidRPr="00174209">
              <w:rPr>
                <w:rFonts w:ascii="GHEA Grapalat" w:hAnsi="GHEA Grapalat"/>
                <w:b/>
                <w:sz w:val="24"/>
                <w:szCs w:val="24"/>
              </w:rPr>
              <w:t xml:space="preserve"> </w:t>
            </w:r>
            <w:proofErr w:type="spellStart"/>
            <w:r w:rsidRPr="00174209">
              <w:rPr>
                <w:rFonts w:ascii="GHEA Grapalat" w:hAnsi="GHEA Grapalat"/>
                <w:b/>
                <w:sz w:val="24"/>
                <w:szCs w:val="24"/>
              </w:rPr>
              <w:t>խստացում</w:t>
            </w:r>
            <w:proofErr w:type="spellEnd"/>
          </w:p>
        </w:tc>
        <w:tc>
          <w:tcPr>
            <w:tcW w:w="1530" w:type="dxa"/>
            <w:gridSpan w:val="3"/>
          </w:tcPr>
          <w:p w:rsidR="00FF77CC" w:rsidRPr="00174209" w:rsidRDefault="00FF77CC" w:rsidP="002D668B">
            <w:pPr>
              <w:spacing w:line="360" w:lineRule="auto"/>
              <w:jc w:val="center"/>
              <w:rPr>
                <w:rFonts w:ascii="GHEA Grapalat" w:hAnsi="GHEA Grapalat"/>
                <w:b/>
                <w:sz w:val="24"/>
                <w:szCs w:val="24"/>
              </w:rPr>
            </w:pPr>
          </w:p>
        </w:tc>
      </w:tr>
      <w:tr w:rsidR="00FF77CC" w:rsidRPr="00A23E65" w:rsidTr="00BA2BD9">
        <w:trPr>
          <w:gridAfter w:val="2"/>
          <w:wAfter w:w="144" w:type="dxa"/>
        </w:trPr>
        <w:tc>
          <w:tcPr>
            <w:tcW w:w="604" w:type="dxa"/>
          </w:tcPr>
          <w:p w:rsidR="00FF77CC" w:rsidRPr="00174209" w:rsidRDefault="00FF77CC" w:rsidP="002D668B">
            <w:pPr>
              <w:spacing w:line="360" w:lineRule="auto"/>
              <w:ind w:left="360" w:hanging="338"/>
              <w:rPr>
                <w:rFonts w:ascii="GHEA Grapalat" w:hAnsi="GHEA Grapalat"/>
                <w:b/>
                <w:sz w:val="24"/>
                <w:szCs w:val="24"/>
              </w:rPr>
            </w:pPr>
            <w:r w:rsidRPr="00174209">
              <w:rPr>
                <w:rFonts w:ascii="GHEA Grapalat" w:hAnsi="GHEA Grapalat"/>
                <w:b/>
                <w:sz w:val="24"/>
                <w:szCs w:val="24"/>
              </w:rPr>
              <w:t xml:space="preserve">9. </w:t>
            </w:r>
          </w:p>
        </w:tc>
        <w:tc>
          <w:tcPr>
            <w:tcW w:w="3806" w:type="dxa"/>
          </w:tcPr>
          <w:p w:rsidR="00FF77CC" w:rsidRPr="004A6327" w:rsidRDefault="004A6327" w:rsidP="002D668B">
            <w:pPr>
              <w:spacing w:line="360" w:lineRule="auto"/>
              <w:jc w:val="both"/>
              <w:rPr>
                <w:rFonts w:ascii="GHEA Grapalat" w:hAnsi="GHEA Grapalat"/>
                <w:b/>
                <w:sz w:val="24"/>
                <w:szCs w:val="24"/>
                <w:lang w:val="hy-AM"/>
              </w:rPr>
            </w:pPr>
            <w:r w:rsidRPr="004A6327">
              <w:rPr>
                <w:rFonts w:ascii="GHEA Grapalat" w:hAnsi="GHEA Grapalat"/>
                <w:b/>
                <w:sz w:val="24"/>
                <w:szCs w:val="24"/>
                <w:lang w:val="hy-AM"/>
              </w:rPr>
              <w:t>Վ</w:t>
            </w:r>
            <w:proofErr w:type="spellStart"/>
            <w:r w:rsidR="00FF77CC" w:rsidRPr="004A6327">
              <w:rPr>
                <w:rFonts w:ascii="GHEA Grapalat" w:hAnsi="GHEA Grapalat"/>
                <w:b/>
                <w:sz w:val="24"/>
                <w:szCs w:val="24"/>
              </w:rPr>
              <w:t>արչական</w:t>
            </w:r>
            <w:proofErr w:type="spellEnd"/>
            <w:r w:rsidR="00FF77CC" w:rsidRPr="004A6327">
              <w:rPr>
                <w:rFonts w:ascii="GHEA Grapalat" w:hAnsi="GHEA Grapalat"/>
                <w:b/>
                <w:sz w:val="24"/>
                <w:szCs w:val="24"/>
              </w:rPr>
              <w:t xml:space="preserve"> </w:t>
            </w:r>
            <w:proofErr w:type="spellStart"/>
            <w:r w:rsidR="00FF77CC" w:rsidRPr="004A6327">
              <w:rPr>
                <w:rFonts w:ascii="GHEA Grapalat" w:hAnsi="GHEA Grapalat"/>
                <w:b/>
                <w:sz w:val="24"/>
                <w:szCs w:val="24"/>
              </w:rPr>
              <w:t>իրավախախտումների</w:t>
            </w:r>
            <w:proofErr w:type="spellEnd"/>
            <w:r w:rsidR="00FF77CC" w:rsidRPr="004A6327">
              <w:rPr>
                <w:rFonts w:ascii="GHEA Grapalat" w:hAnsi="GHEA Grapalat"/>
                <w:b/>
                <w:sz w:val="24"/>
                <w:szCs w:val="24"/>
              </w:rPr>
              <w:t xml:space="preserve"> </w:t>
            </w:r>
            <w:r w:rsidR="0074118C">
              <w:rPr>
                <w:rFonts w:ascii="GHEA Grapalat" w:hAnsi="GHEA Grapalat"/>
                <w:b/>
                <w:sz w:val="24"/>
                <w:szCs w:val="24"/>
                <w:lang w:val="hy-AM"/>
              </w:rPr>
              <w:t>վերաբերյալ</w:t>
            </w:r>
            <w:r w:rsidR="00FF77CC" w:rsidRPr="004A6327">
              <w:rPr>
                <w:rFonts w:ascii="GHEA Grapalat" w:hAnsi="GHEA Grapalat"/>
                <w:b/>
                <w:sz w:val="24"/>
                <w:szCs w:val="24"/>
              </w:rPr>
              <w:t xml:space="preserve"> </w:t>
            </w:r>
            <w:proofErr w:type="spellStart"/>
            <w:r w:rsidR="00FF77CC" w:rsidRPr="004A6327">
              <w:rPr>
                <w:rFonts w:ascii="GHEA Grapalat" w:hAnsi="GHEA Grapalat"/>
                <w:b/>
                <w:sz w:val="24"/>
                <w:szCs w:val="24"/>
              </w:rPr>
              <w:t>օրենսգրքի</w:t>
            </w:r>
            <w:proofErr w:type="spellEnd"/>
            <w:r w:rsidRPr="004A6327">
              <w:rPr>
                <w:rFonts w:ascii="GHEA Grapalat" w:hAnsi="GHEA Grapalat"/>
                <w:b/>
                <w:sz w:val="24"/>
                <w:szCs w:val="24"/>
                <w:lang w:val="hy-AM"/>
              </w:rPr>
              <w:t>՝</w:t>
            </w:r>
            <w:r w:rsidR="00FF77CC" w:rsidRPr="004A6327">
              <w:rPr>
                <w:rFonts w:ascii="GHEA Grapalat" w:hAnsi="GHEA Grapalat"/>
                <w:b/>
                <w:sz w:val="24"/>
                <w:szCs w:val="24"/>
              </w:rPr>
              <w:t xml:space="preserve"> </w:t>
            </w:r>
            <w:proofErr w:type="spellStart"/>
            <w:r w:rsidR="00FF77CC" w:rsidRPr="004A6327">
              <w:rPr>
                <w:rFonts w:ascii="GHEA Grapalat" w:hAnsi="GHEA Grapalat"/>
                <w:b/>
                <w:sz w:val="24"/>
                <w:szCs w:val="24"/>
              </w:rPr>
              <w:t>մթնոլորտային</w:t>
            </w:r>
            <w:proofErr w:type="spellEnd"/>
            <w:r w:rsidR="00FF77CC" w:rsidRPr="004A6327">
              <w:rPr>
                <w:rFonts w:ascii="GHEA Grapalat" w:hAnsi="GHEA Grapalat"/>
                <w:b/>
                <w:sz w:val="24"/>
                <w:szCs w:val="24"/>
              </w:rPr>
              <w:t xml:space="preserve"> </w:t>
            </w:r>
            <w:proofErr w:type="spellStart"/>
            <w:r w:rsidR="00FF77CC" w:rsidRPr="004A6327">
              <w:rPr>
                <w:rFonts w:ascii="GHEA Grapalat" w:hAnsi="GHEA Grapalat"/>
                <w:b/>
                <w:sz w:val="24"/>
                <w:szCs w:val="24"/>
              </w:rPr>
              <w:t>օդի</w:t>
            </w:r>
            <w:proofErr w:type="spellEnd"/>
            <w:r w:rsidR="00FF77CC" w:rsidRPr="004A6327">
              <w:rPr>
                <w:rFonts w:ascii="GHEA Grapalat" w:hAnsi="GHEA Grapalat"/>
                <w:b/>
                <w:sz w:val="24"/>
                <w:szCs w:val="24"/>
              </w:rPr>
              <w:t xml:space="preserve"> </w:t>
            </w:r>
            <w:proofErr w:type="spellStart"/>
            <w:r w:rsidR="00FF77CC" w:rsidRPr="004A6327">
              <w:rPr>
                <w:rFonts w:ascii="GHEA Grapalat" w:hAnsi="GHEA Grapalat"/>
                <w:b/>
                <w:sz w:val="24"/>
                <w:szCs w:val="24"/>
              </w:rPr>
              <w:lastRenderedPageBreak/>
              <w:t>պահպանության</w:t>
            </w:r>
            <w:proofErr w:type="spellEnd"/>
            <w:r w:rsidR="00FF77CC" w:rsidRPr="004A6327">
              <w:rPr>
                <w:rFonts w:ascii="GHEA Grapalat" w:hAnsi="GHEA Grapalat"/>
                <w:b/>
                <w:sz w:val="24"/>
                <w:szCs w:val="24"/>
              </w:rPr>
              <w:t xml:space="preserve"> </w:t>
            </w:r>
            <w:proofErr w:type="spellStart"/>
            <w:r w:rsidR="00FF77CC" w:rsidRPr="004A6327">
              <w:rPr>
                <w:rFonts w:ascii="GHEA Grapalat" w:hAnsi="GHEA Grapalat"/>
                <w:b/>
                <w:sz w:val="24"/>
                <w:szCs w:val="24"/>
              </w:rPr>
              <w:t>պահանջների</w:t>
            </w:r>
            <w:proofErr w:type="spellEnd"/>
            <w:r w:rsidR="00FF77CC" w:rsidRPr="004A6327">
              <w:rPr>
                <w:rFonts w:ascii="GHEA Grapalat" w:hAnsi="GHEA Grapalat"/>
                <w:b/>
                <w:sz w:val="24"/>
                <w:szCs w:val="24"/>
              </w:rPr>
              <w:t xml:space="preserve"> </w:t>
            </w:r>
            <w:proofErr w:type="spellStart"/>
            <w:r w:rsidRPr="004A6327">
              <w:rPr>
                <w:rFonts w:ascii="GHEA Grapalat" w:hAnsi="GHEA Grapalat"/>
                <w:b/>
                <w:sz w:val="24"/>
                <w:szCs w:val="24"/>
              </w:rPr>
              <w:t>դրույթներ</w:t>
            </w:r>
            <w:proofErr w:type="spellEnd"/>
            <w:r w:rsidRPr="004A6327">
              <w:rPr>
                <w:rFonts w:ascii="GHEA Grapalat" w:hAnsi="GHEA Grapalat"/>
                <w:b/>
                <w:sz w:val="24"/>
                <w:szCs w:val="24"/>
                <w:lang w:val="hy-AM"/>
              </w:rPr>
              <w:t>ի վերանայում</w:t>
            </w:r>
          </w:p>
          <w:p w:rsidR="00D62F64" w:rsidRPr="00380A00" w:rsidRDefault="00D62F64" w:rsidP="002D668B">
            <w:pPr>
              <w:spacing w:line="360" w:lineRule="auto"/>
              <w:jc w:val="both"/>
              <w:rPr>
                <w:rFonts w:ascii="GHEA Grapalat" w:hAnsi="GHEA Grapalat"/>
                <w:sz w:val="24"/>
                <w:szCs w:val="24"/>
              </w:rPr>
            </w:pPr>
          </w:p>
        </w:tc>
        <w:tc>
          <w:tcPr>
            <w:tcW w:w="6030" w:type="dxa"/>
          </w:tcPr>
          <w:p w:rsidR="00380A00" w:rsidRPr="00380A00" w:rsidRDefault="00380A00" w:rsidP="002D668B">
            <w:pPr>
              <w:spacing w:line="360" w:lineRule="auto"/>
              <w:jc w:val="both"/>
              <w:rPr>
                <w:rFonts w:ascii="GHEA Grapalat" w:hAnsi="GHEA Grapalat"/>
                <w:sz w:val="24"/>
                <w:szCs w:val="24"/>
              </w:rPr>
            </w:pPr>
            <w:r w:rsidRPr="00380A00">
              <w:rPr>
                <w:rFonts w:ascii="GHEA Grapalat" w:hAnsi="GHEA Grapalat"/>
                <w:sz w:val="24"/>
                <w:szCs w:val="24"/>
                <w:lang w:val="hy-AM"/>
              </w:rPr>
              <w:lastRenderedPageBreak/>
              <w:t>1</w:t>
            </w:r>
            <w:r w:rsidRPr="00380A00">
              <w:rPr>
                <w:rFonts w:ascii="Cambria Math" w:hAnsi="Cambria Math" w:cs="Cambria Math"/>
                <w:sz w:val="24"/>
                <w:szCs w:val="24"/>
                <w:lang w:val="hy-AM"/>
              </w:rPr>
              <w:t>․</w:t>
            </w:r>
            <w:r w:rsidR="0074118C">
              <w:rPr>
                <w:rFonts w:ascii="GHEA Grapalat" w:hAnsi="GHEA Grapalat"/>
                <w:sz w:val="24"/>
                <w:szCs w:val="24"/>
                <w:lang w:val="hy-AM"/>
              </w:rPr>
              <w:t xml:space="preserve"> </w:t>
            </w:r>
            <w:r w:rsidRPr="00380A00">
              <w:rPr>
                <w:rFonts w:ascii="GHEA Grapalat" w:hAnsi="GHEA Grapalat"/>
                <w:sz w:val="24"/>
                <w:szCs w:val="24"/>
                <w:lang w:val="hy-AM"/>
              </w:rPr>
              <w:t xml:space="preserve">Վարչական իրավախախտումների </w:t>
            </w:r>
            <w:r w:rsidR="0074118C">
              <w:rPr>
                <w:rFonts w:ascii="GHEA Grapalat" w:hAnsi="GHEA Grapalat"/>
                <w:sz w:val="24"/>
                <w:szCs w:val="24"/>
                <w:lang w:val="hy-AM"/>
              </w:rPr>
              <w:t>վերաբերյալ</w:t>
            </w:r>
            <w:r w:rsidRPr="00380A00">
              <w:rPr>
                <w:rFonts w:ascii="GHEA Grapalat" w:hAnsi="GHEA Grapalat"/>
                <w:sz w:val="24"/>
                <w:szCs w:val="24"/>
                <w:lang w:val="hy-AM"/>
              </w:rPr>
              <w:t xml:space="preserve"> </w:t>
            </w:r>
            <w:r w:rsidR="0074118C">
              <w:rPr>
                <w:rFonts w:ascii="GHEA Grapalat" w:hAnsi="GHEA Grapalat"/>
                <w:sz w:val="24"/>
                <w:szCs w:val="24"/>
                <w:lang w:val="hy-AM"/>
              </w:rPr>
              <w:t>օրենսգրքում</w:t>
            </w:r>
            <w:r w:rsidRPr="00380A00">
              <w:rPr>
                <w:rFonts w:ascii="GHEA Grapalat" w:hAnsi="GHEA Grapalat"/>
                <w:sz w:val="24"/>
                <w:szCs w:val="24"/>
                <w:lang w:val="hy-AM"/>
              </w:rPr>
              <w:t xml:space="preserve"> փոփոխություններ և լրացումներ կատարելու մասին» օրենքի նախագիծ</w:t>
            </w:r>
            <w:r w:rsidRPr="00380A00">
              <w:rPr>
                <w:rFonts w:ascii="GHEA Grapalat" w:hAnsi="GHEA Grapalat"/>
                <w:sz w:val="24"/>
                <w:szCs w:val="24"/>
              </w:rPr>
              <w:t xml:space="preserve">ը </w:t>
            </w:r>
            <w:proofErr w:type="spellStart"/>
            <w:r w:rsidRPr="00380A00">
              <w:rPr>
                <w:rFonts w:ascii="GHEA Grapalat" w:hAnsi="GHEA Grapalat"/>
                <w:sz w:val="24"/>
                <w:szCs w:val="24"/>
              </w:rPr>
              <w:t>վարչապետի</w:t>
            </w:r>
            <w:proofErr w:type="spellEnd"/>
            <w:r w:rsidRPr="00380A00">
              <w:rPr>
                <w:rFonts w:ascii="GHEA Grapalat" w:hAnsi="GHEA Grapalat"/>
                <w:sz w:val="24"/>
                <w:szCs w:val="24"/>
              </w:rPr>
              <w:t xml:space="preserve"> </w:t>
            </w:r>
            <w:proofErr w:type="spellStart"/>
            <w:r w:rsidRPr="00380A00">
              <w:rPr>
                <w:rFonts w:ascii="GHEA Grapalat" w:hAnsi="GHEA Grapalat"/>
                <w:sz w:val="24"/>
                <w:szCs w:val="24"/>
              </w:rPr>
              <w:t>աշխատակազմ</w:t>
            </w:r>
            <w:proofErr w:type="spellEnd"/>
            <w:r w:rsidRPr="00380A00">
              <w:rPr>
                <w:rFonts w:ascii="GHEA Grapalat" w:hAnsi="GHEA Grapalat"/>
                <w:sz w:val="24"/>
                <w:szCs w:val="24"/>
              </w:rPr>
              <w:t xml:space="preserve"> </w:t>
            </w:r>
            <w:proofErr w:type="spellStart"/>
            <w:r w:rsidRPr="00380A00">
              <w:rPr>
                <w:rFonts w:ascii="GHEA Grapalat" w:hAnsi="GHEA Grapalat"/>
                <w:sz w:val="24"/>
                <w:szCs w:val="24"/>
              </w:rPr>
              <w:t>ներկայացնելը</w:t>
            </w:r>
            <w:proofErr w:type="spellEnd"/>
          </w:p>
          <w:p w:rsidR="00607ECE" w:rsidRPr="00380A00" w:rsidRDefault="00607ECE" w:rsidP="002D668B">
            <w:pPr>
              <w:spacing w:line="360" w:lineRule="auto"/>
              <w:ind w:firstLine="720"/>
              <w:jc w:val="both"/>
              <w:rPr>
                <w:rFonts w:ascii="GHEA Grapalat" w:hAnsi="GHEA Grapalat" w:cs="GHEA Grapalat"/>
                <w:sz w:val="24"/>
                <w:szCs w:val="24"/>
                <w:lang w:val="hy-AM"/>
              </w:rPr>
            </w:pPr>
            <w:r w:rsidRPr="00380A00">
              <w:rPr>
                <w:rFonts w:ascii="GHEA Grapalat" w:hAnsi="GHEA Grapalat"/>
                <w:sz w:val="24"/>
                <w:szCs w:val="24"/>
                <w:lang w:val="hy-AM"/>
              </w:rPr>
              <w:lastRenderedPageBreak/>
              <w:t xml:space="preserve">Վարչական իրավախախտումների </w:t>
            </w:r>
            <w:r w:rsidR="0074118C">
              <w:rPr>
                <w:rFonts w:ascii="GHEA Grapalat" w:hAnsi="GHEA Grapalat"/>
                <w:sz w:val="24"/>
                <w:szCs w:val="24"/>
                <w:lang w:val="hy-AM"/>
              </w:rPr>
              <w:t>վերաբերյալ</w:t>
            </w:r>
            <w:r w:rsidRPr="00380A00">
              <w:rPr>
                <w:rFonts w:ascii="GHEA Grapalat" w:hAnsi="GHEA Grapalat"/>
                <w:sz w:val="24"/>
                <w:szCs w:val="24"/>
                <w:lang w:val="hy-AM"/>
              </w:rPr>
              <w:t xml:space="preserve"> օրեն</w:t>
            </w:r>
            <w:r w:rsidR="0074118C">
              <w:rPr>
                <w:rFonts w:ascii="GHEA Grapalat" w:hAnsi="GHEA Grapalat"/>
                <w:sz w:val="24"/>
                <w:szCs w:val="24"/>
                <w:lang w:val="hy-AM"/>
              </w:rPr>
              <w:t>սգրք</w:t>
            </w:r>
            <w:r w:rsidRPr="00380A00">
              <w:rPr>
                <w:rFonts w:ascii="GHEA Grapalat" w:hAnsi="GHEA Grapalat"/>
                <w:sz w:val="24"/>
                <w:szCs w:val="24"/>
              </w:rPr>
              <w:t>ի</w:t>
            </w:r>
            <w:r w:rsidRPr="00380A00">
              <w:rPr>
                <w:rFonts w:ascii="GHEA Grapalat" w:hAnsi="GHEA Grapalat" w:cs="GHEA Grapalat"/>
                <w:sz w:val="24"/>
                <w:szCs w:val="24"/>
                <w:lang w:val="hy-AM"/>
              </w:rPr>
              <w:t xml:space="preserve"> 81.1-ին հոդվածով նախատեսված յուրաքանչյուր իրավախախտման համար նախատեսել առանձին պատասխանատվության </w:t>
            </w:r>
            <w:r w:rsidR="0074118C">
              <w:rPr>
                <w:rFonts w:ascii="GHEA Grapalat" w:hAnsi="GHEA Grapalat" w:cs="GHEA Grapalat"/>
                <w:sz w:val="24"/>
                <w:szCs w:val="24"/>
                <w:lang w:val="hy-AM"/>
              </w:rPr>
              <w:t>միջոցի</w:t>
            </w:r>
            <w:r w:rsidRPr="00380A00">
              <w:rPr>
                <w:rFonts w:ascii="GHEA Grapalat" w:hAnsi="GHEA Grapalat" w:cs="GHEA Grapalat"/>
                <w:sz w:val="24"/>
                <w:szCs w:val="24"/>
                <w:lang w:val="hy-AM"/>
              </w:rPr>
              <w:t xml:space="preserve"> </w:t>
            </w:r>
            <w:r w:rsidR="00380A00" w:rsidRPr="00380A00">
              <w:rPr>
                <w:rFonts w:ascii="GHEA Grapalat" w:hAnsi="GHEA Grapalat" w:cs="GHEA Grapalat"/>
                <w:sz w:val="24"/>
                <w:szCs w:val="24"/>
                <w:lang w:val="hy-AM"/>
              </w:rPr>
              <w:t xml:space="preserve">և սահմանաչափի </w:t>
            </w:r>
            <w:r w:rsidRPr="00380A00">
              <w:rPr>
                <w:rFonts w:ascii="GHEA Grapalat" w:hAnsi="GHEA Grapalat" w:cs="GHEA Grapalat"/>
                <w:sz w:val="24"/>
                <w:szCs w:val="24"/>
                <w:lang w:val="hy-AM"/>
              </w:rPr>
              <w:t>կիրառում։</w:t>
            </w:r>
            <w:r w:rsidRPr="00380A00">
              <w:rPr>
                <w:rFonts w:ascii="GHEA Grapalat" w:eastAsia="MS Mincho" w:hAnsi="GHEA Grapalat" w:cs="MS Mincho"/>
                <w:sz w:val="24"/>
                <w:szCs w:val="24"/>
                <w:lang w:val="hy-AM"/>
              </w:rPr>
              <w:t xml:space="preserve"> </w:t>
            </w:r>
          </w:p>
          <w:p w:rsidR="00607ECE" w:rsidRDefault="00607ECE" w:rsidP="002D668B">
            <w:pPr>
              <w:spacing w:line="360" w:lineRule="auto"/>
              <w:jc w:val="both"/>
              <w:rPr>
                <w:rFonts w:ascii="GHEA Grapalat" w:hAnsi="GHEA Grapalat"/>
                <w:sz w:val="24"/>
                <w:szCs w:val="24"/>
              </w:rPr>
            </w:pPr>
          </w:p>
          <w:p w:rsidR="004A6327" w:rsidRDefault="004A6327" w:rsidP="002D668B">
            <w:pPr>
              <w:spacing w:line="360" w:lineRule="auto"/>
              <w:jc w:val="both"/>
              <w:rPr>
                <w:rFonts w:ascii="GHEA Grapalat" w:hAnsi="GHEA Grapalat"/>
                <w:sz w:val="24"/>
                <w:szCs w:val="24"/>
              </w:rPr>
            </w:pPr>
          </w:p>
          <w:p w:rsidR="004A6327" w:rsidRDefault="004A6327" w:rsidP="002D668B">
            <w:pPr>
              <w:spacing w:line="360" w:lineRule="auto"/>
              <w:jc w:val="both"/>
              <w:rPr>
                <w:rFonts w:ascii="GHEA Grapalat" w:hAnsi="GHEA Grapalat"/>
                <w:sz w:val="24"/>
                <w:szCs w:val="24"/>
              </w:rPr>
            </w:pPr>
          </w:p>
          <w:p w:rsidR="004A6327" w:rsidRDefault="004A6327" w:rsidP="002D668B">
            <w:pPr>
              <w:spacing w:line="360" w:lineRule="auto"/>
              <w:jc w:val="both"/>
              <w:rPr>
                <w:rFonts w:ascii="GHEA Grapalat" w:hAnsi="GHEA Grapalat"/>
                <w:sz w:val="24"/>
                <w:szCs w:val="24"/>
              </w:rPr>
            </w:pPr>
          </w:p>
          <w:p w:rsidR="004A6327" w:rsidRDefault="004A6327" w:rsidP="002D668B">
            <w:pPr>
              <w:spacing w:line="360" w:lineRule="auto"/>
              <w:jc w:val="both"/>
              <w:rPr>
                <w:rFonts w:ascii="GHEA Grapalat" w:hAnsi="GHEA Grapalat"/>
                <w:sz w:val="24"/>
                <w:szCs w:val="24"/>
              </w:rPr>
            </w:pPr>
          </w:p>
          <w:p w:rsidR="004A6327" w:rsidRDefault="004A6327" w:rsidP="002D668B">
            <w:pPr>
              <w:spacing w:line="360" w:lineRule="auto"/>
              <w:jc w:val="both"/>
              <w:rPr>
                <w:rFonts w:ascii="GHEA Grapalat" w:hAnsi="GHEA Grapalat"/>
                <w:sz w:val="24"/>
                <w:szCs w:val="24"/>
              </w:rPr>
            </w:pPr>
          </w:p>
          <w:p w:rsidR="004A6327" w:rsidRDefault="004A6327" w:rsidP="002D668B">
            <w:pPr>
              <w:spacing w:line="360" w:lineRule="auto"/>
              <w:jc w:val="both"/>
              <w:rPr>
                <w:rFonts w:ascii="GHEA Grapalat" w:hAnsi="GHEA Grapalat"/>
                <w:sz w:val="24"/>
                <w:szCs w:val="24"/>
              </w:rPr>
            </w:pPr>
          </w:p>
          <w:p w:rsidR="004A6327" w:rsidRDefault="004A6327" w:rsidP="002D668B">
            <w:pPr>
              <w:spacing w:line="360" w:lineRule="auto"/>
              <w:jc w:val="both"/>
              <w:rPr>
                <w:rFonts w:ascii="GHEA Grapalat" w:hAnsi="GHEA Grapalat"/>
                <w:sz w:val="24"/>
                <w:szCs w:val="24"/>
              </w:rPr>
            </w:pPr>
          </w:p>
          <w:p w:rsidR="004A6327" w:rsidRDefault="004A6327" w:rsidP="002D668B">
            <w:pPr>
              <w:spacing w:line="360" w:lineRule="auto"/>
              <w:jc w:val="both"/>
              <w:rPr>
                <w:rFonts w:ascii="GHEA Grapalat" w:hAnsi="GHEA Grapalat"/>
                <w:sz w:val="24"/>
                <w:szCs w:val="24"/>
              </w:rPr>
            </w:pPr>
          </w:p>
          <w:p w:rsidR="004A6327" w:rsidRDefault="004A6327" w:rsidP="002D668B">
            <w:pPr>
              <w:spacing w:line="360" w:lineRule="auto"/>
              <w:jc w:val="both"/>
              <w:rPr>
                <w:rFonts w:ascii="GHEA Grapalat" w:hAnsi="GHEA Grapalat"/>
                <w:sz w:val="24"/>
                <w:szCs w:val="24"/>
              </w:rPr>
            </w:pPr>
          </w:p>
          <w:p w:rsidR="004A6327" w:rsidRPr="00380A00" w:rsidRDefault="004A6327" w:rsidP="002D668B">
            <w:pPr>
              <w:spacing w:line="360" w:lineRule="auto"/>
              <w:jc w:val="both"/>
              <w:rPr>
                <w:rFonts w:ascii="GHEA Grapalat" w:hAnsi="GHEA Grapalat"/>
                <w:sz w:val="24"/>
                <w:szCs w:val="24"/>
              </w:rPr>
            </w:pPr>
          </w:p>
        </w:tc>
        <w:tc>
          <w:tcPr>
            <w:tcW w:w="1350" w:type="dxa"/>
          </w:tcPr>
          <w:p w:rsidR="00FF77CC" w:rsidRPr="00380A00" w:rsidRDefault="00FF77CC" w:rsidP="002D668B">
            <w:pPr>
              <w:spacing w:line="360" w:lineRule="auto"/>
              <w:jc w:val="center"/>
              <w:rPr>
                <w:rFonts w:ascii="GHEA Grapalat" w:hAnsi="GHEA Grapalat"/>
                <w:sz w:val="24"/>
                <w:szCs w:val="24"/>
              </w:rPr>
            </w:pPr>
            <w:r w:rsidRPr="00380A00">
              <w:rPr>
                <w:rFonts w:ascii="GHEA Grapalat" w:hAnsi="GHEA Grapalat"/>
                <w:sz w:val="24"/>
                <w:szCs w:val="24"/>
              </w:rPr>
              <w:lastRenderedPageBreak/>
              <w:t xml:space="preserve">2025-2026 </w:t>
            </w:r>
            <w:proofErr w:type="spellStart"/>
            <w:r w:rsidRPr="00380A00">
              <w:rPr>
                <w:rFonts w:ascii="GHEA Grapalat" w:hAnsi="GHEA Grapalat"/>
                <w:sz w:val="24"/>
                <w:szCs w:val="24"/>
              </w:rPr>
              <w:t>թթ</w:t>
            </w:r>
            <w:proofErr w:type="spellEnd"/>
            <w:r w:rsidRPr="00380A00">
              <w:rPr>
                <w:rFonts w:ascii="GHEA Grapalat" w:hAnsi="GHEA Grapalat"/>
                <w:sz w:val="24"/>
                <w:szCs w:val="24"/>
              </w:rPr>
              <w:t>.</w:t>
            </w:r>
          </w:p>
        </w:tc>
        <w:tc>
          <w:tcPr>
            <w:tcW w:w="1201" w:type="dxa"/>
          </w:tcPr>
          <w:p w:rsidR="00FF77CC" w:rsidRPr="00380A00" w:rsidRDefault="00FF77CC" w:rsidP="002D668B">
            <w:pPr>
              <w:spacing w:line="360" w:lineRule="auto"/>
              <w:jc w:val="center"/>
              <w:rPr>
                <w:rFonts w:ascii="GHEA Grapalat" w:hAnsi="GHEA Grapalat"/>
                <w:sz w:val="24"/>
                <w:szCs w:val="24"/>
              </w:rPr>
            </w:pPr>
            <w:proofErr w:type="spellStart"/>
            <w:r w:rsidRPr="00380A00">
              <w:rPr>
                <w:rFonts w:ascii="GHEA Grapalat" w:hAnsi="GHEA Grapalat"/>
                <w:sz w:val="24"/>
                <w:szCs w:val="24"/>
              </w:rPr>
              <w:t>Շրջակա</w:t>
            </w:r>
            <w:proofErr w:type="spellEnd"/>
            <w:r w:rsidRPr="00380A00">
              <w:rPr>
                <w:rFonts w:ascii="GHEA Grapalat" w:hAnsi="GHEA Grapalat"/>
                <w:sz w:val="24"/>
                <w:szCs w:val="24"/>
              </w:rPr>
              <w:t xml:space="preserve"> </w:t>
            </w:r>
            <w:proofErr w:type="spellStart"/>
            <w:r w:rsidRPr="00380A00">
              <w:rPr>
                <w:rFonts w:ascii="GHEA Grapalat" w:hAnsi="GHEA Grapalat"/>
                <w:sz w:val="24"/>
                <w:szCs w:val="24"/>
              </w:rPr>
              <w:t>միջավայրի</w:t>
            </w:r>
            <w:proofErr w:type="spellEnd"/>
            <w:r w:rsidRPr="00380A00">
              <w:rPr>
                <w:rFonts w:ascii="GHEA Grapalat" w:hAnsi="GHEA Grapalat"/>
                <w:sz w:val="24"/>
                <w:szCs w:val="24"/>
              </w:rPr>
              <w:t xml:space="preserve"> </w:t>
            </w:r>
            <w:proofErr w:type="spellStart"/>
            <w:r w:rsidRPr="00380A00">
              <w:rPr>
                <w:rFonts w:ascii="GHEA Grapalat" w:hAnsi="GHEA Grapalat"/>
                <w:sz w:val="24"/>
                <w:szCs w:val="24"/>
              </w:rPr>
              <w:t>նախար</w:t>
            </w:r>
            <w:r w:rsidRPr="00380A00">
              <w:rPr>
                <w:rFonts w:ascii="GHEA Grapalat" w:hAnsi="GHEA Grapalat"/>
                <w:sz w:val="24"/>
                <w:szCs w:val="24"/>
              </w:rPr>
              <w:lastRenderedPageBreak/>
              <w:t>արություն</w:t>
            </w:r>
            <w:proofErr w:type="spellEnd"/>
          </w:p>
        </w:tc>
        <w:tc>
          <w:tcPr>
            <w:tcW w:w="1641" w:type="dxa"/>
            <w:gridSpan w:val="2"/>
          </w:tcPr>
          <w:p w:rsidR="00682C8E" w:rsidRPr="00380A00" w:rsidRDefault="00682C8E" w:rsidP="002D668B">
            <w:pPr>
              <w:spacing w:line="360" w:lineRule="auto"/>
              <w:jc w:val="center"/>
              <w:rPr>
                <w:rFonts w:ascii="GHEA Grapalat" w:hAnsi="GHEA Grapalat"/>
                <w:sz w:val="24"/>
                <w:szCs w:val="24"/>
              </w:rPr>
            </w:pPr>
            <w:r w:rsidRPr="00380A00">
              <w:rPr>
                <w:rFonts w:ascii="GHEA Grapalat" w:hAnsi="GHEA Grapalat"/>
                <w:sz w:val="24"/>
                <w:szCs w:val="24"/>
                <w:lang w:val="hy-AM"/>
              </w:rPr>
              <w:lastRenderedPageBreak/>
              <w:t xml:space="preserve">Վարչապետի աշխատակազմի </w:t>
            </w:r>
            <w:r w:rsidRPr="00380A00">
              <w:rPr>
                <w:rFonts w:ascii="GHEA Grapalat" w:hAnsi="GHEA Grapalat"/>
                <w:sz w:val="24"/>
                <w:szCs w:val="24"/>
                <w:lang w:val="hy-AM"/>
              </w:rPr>
              <w:lastRenderedPageBreak/>
              <w:t>տեսչական մարմինների աշխատանքների համակարգման գրասենյակ</w:t>
            </w:r>
            <w:r w:rsidRPr="00380A00">
              <w:rPr>
                <w:rFonts w:ascii="GHEA Grapalat" w:hAnsi="GHEA Grapalat"/>
                <w:sz w:val="24"/>
                <w:szCs w:val="24"/>
              </w:rPr>
              <w:t xml:space="preserve"> </w:t>
            </w:r>
          </w:p>
          <w:p w:rsidR="00682C8E" w:rsidRPr="00380A00" w:rsidRDefault="00682C8E" w:rsidP="002D668B">
            <w:pPr>
              <w:spacing w:line="360" w:lineRule="auto"/>
              <w:jc w:val="center"/>
              <w:rPr>
                <w:rFonts w:ascii="GHEA Grapalat" w:hAnsi="GHEA Grapalat"/>
                <w:sz w:val="24"/>
                <w:szCs w:val="24"/>
              </w:rPr>
            </w:pPr>
          </w:p>
          <w:p w:rsidR="00FF77CC" w:rsidRPr="00380A00" w:rsidRDefault="00FF77CC" w:rsidP="002D668B">
            <w:pPr>
              <w:spacing w:line="360" w:lineRule="auto"/>
              <w:jc w:val="center"/>
              <w:rPr>
                <w:rFonts w:ascii="GHEA Grapalat" w:hAnsi="GHEA Grapalat"/>
                <w:sz w:val="24"/>
                <w:szCs w:val="24"/>
              </w:rPr>
            </w:pPr>
            <w:proofErr w:type="spellStart"/>
            <w:r w:rsidRPr="00380A00">
              <w:rPr>
                <w:rFonts w:ascii="GHEA Grapalat" w:hAnsi="GHEA Grapalat"/>
                <w:sz w:val="24"/>
                <w:szCs w:val="24"/>
              </w:rPr>
              <w:t>Բնապահպանության</w:t>
            </w:r>
            <w:proofErr w:type="spellEnd"/>
            <w:r w:rsidRPr="00380A00">
              <w:rPr>
                <w:rFonts w:ascii="GHEA Grapalat" w:hAnsi="GHEA Grapalat"/>
                <w:sz w:val="24"/>
                <w:szCs w:val="24"/>
              </w:rPr>
              <w:t xml:space="preserve"> և </w:t>
            </w:r>
            <w:proofErr w:type="spellStart"/>
            <w:r w:rsidRPr="00380A00">
              <w:rPr>
                <w:rFonts w:ascii="GHEA Grapalat" w:hAnsi="GHEA Grapalat"/>
                <w:sz w:val="24"/>
                <w:szCs w:val="24"/>
              </w:rPr>
              <w:t>ընդերքի</w:t>
            </w:r>
            <w:proofErr w:type="spellEnd"/>
            <w:r w:rsidRPr="00380A00">
              <w:rPr>
                <w:rFonts w:ascii="GHEA Grapalat" w:hAnsi="GHEA Grapalat"/>
                <w:sz w:val="24"/>
                <w:szCs w:val="24"/>
              </w:rPr>
              <w:t xml:space="preserve"> </w:t>
            </w:r>
            <w:proofErr w:type="spellStart"/>
            <w:r w:rsidRPr="00380A00">
              <w:rPr>
                <w:rFonts w:ascii="GHEA Grapalat" w:hAnsi="GHEA Grapalat"/>
                <w:sz w:val="24"/>
                <w:szCs w:val="24"/>
              </w:rPr>
              <w:t>տեսչական</w:t>
            </w:r>
            <w:proofErr w:type="spellEnd"/>
            <w:r w:rsidRPr="00380A00">
              <w:rPr>
                <w:rFonts w:ascii="GHEA Grapalat" w:hAnsi="GHEA Grapalat"/>
                <w:sz w:val="24"/>
                <w:szCs w:val="24"/>
              </w:rPr>
              <w:t xml:space="preserve"> </w:t>
            </w:r>
            <w:proofErr w:type="spellStart"/>
            <w:r w:rsidRPr="00380A00">
              <w:rPr>
                <w:rFonts w:ascii="GHEA Grapalat" w:hAnsi="GHEA Grapalat"/>
                <w:sz w:val="24"/>
                <w:szCs w:val="24"/>
              </w:rPr>
              <w:t>մարմին</w:t>
            </w:r>
            <w:proofErr w:type="spellEnd"/>
          </w:p>
        </w:tc>
        <w:tc>
          <w:tcPr>
            <w:tcW w:w="1431" w:type="dxa"/>
          </w:tcPr>
          <w:p w:rsidR="00FF77CC" w:rsidRPr="00174209" w:rsidRDefault="00D73D31" w:rsidP="002D668B">
            <w:pPr>
              <w:spacing w:line="360" w:lineRule="auto"/>
              <w:jc w:val="center"/>
              <w:rPr>
                <w:rFonts w:ascii="GHEA Grapalat" w:hAnsi="GHEA Grapalat"/>
                <w:sz w:val="24"/>
                <w:szCs w:val="24"/>
              </w:rPr>
            </w:pPr>
            <w:proofErr w:type="spellStart"/>
            <w:r w:rsidRPr="00174209">
              <w:rPr>
                <w:rFonts w:ascii="GHEA Grapalat" w:hAnsi="GHEA Grapalat"/>
                <w:sz w:val="24"/>
                <w:szCs w:val="24"/>
              </w:rPr>
              <w:lastRenderedPageBreak/>
              <w:t>Լրացուցիչ</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ռեսուրսներ</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t>չեն</w:t>
            </w:r>
            <w:proofErr w:type="spellEnd"/>
            <w:r w:rsidRPr="00174209">
              <w:rPr>
                <w:rFonts w:ascii="GHEA Grapalat" w:hAnsi="GHEA Grapalat"/>
                <w:sz w:val="24"/>
                <w:szCs w:val="24"/>
              </w:rPr>
              <w:t xml:space="preserve"> </w:t>
            </w:r>
            <w:proofErr w:type="spellStart"/>
            <w:r w:rsidRPr="00174209">
              <w:rPr>
                <w:rFonts w:ascii="GHEA Grapalat" w:hAnsi="GHEA Grapalat"/>
                <w:sz w:val="24"/>
                <w:szCs w:val="24"/>
              </w:rPr>
              <w:lastRenderedPageBreak/>
              <w:t>պահանջվում</w:t>
            </w:r>
            <w:proofErr w:type="spellEnd"/>
          </w:p>
        </w:tc>
      </w:tr>
      <w:tr w:rsidR="005672BC" w:rsidRPr="00174209" w:rsidTr="00BA2BD9">
        <w:tc>
          <w:tcPr>
            <w:tcW w:w="16207" w:type="dxa"/>
            <w:gridSpan w:val="10"/>
          </w:tcPr>
          <w:p w:rsidR="005672BC" w:rsidRPr="008F0642" w:rsidRDefault="005672BC" w:rsidP="002D668B">
            <w:pPr>
              <w:spacing w:line="360" w:lineRule="auto"/>
              <w:jc w:val="center"/>
              <w:rPr>
                <w:rFonts w:ascii="GHEA Grapalat" w:hAnsi="GHEA Grapalat"/>
                <w:b/>
                <w:sz w:val="24"/>
                <w:szCs w:val="24"/>
                <w:lang w:val="hy-AM"/>
              </w:rPr>
            </w:pPr>
            <w:proofErr w:type="spellStart"/>
            <w:r w:rsidRPr="008F0642">
              <w:rPr>
                <w:rFonts w:ascii="GHEA Grapalat" w:hAnsi="GHEA Grapalat"/>
                <w:b/>
                <w:sz w:val="24"/>
                <w:szCs w:val="24"/>
              </w:rPr>
              <w:lastRenderedPageBreak/>
              <w:t>Այլ</w:t>
            </w:r>
            <w:proofErr w:type="spellEnd"/>
            <w:r w:rsidR="008F0642" w:rsidRPr="008F0642">
              <w:rPr>
                <w:rFonts w:ascii="GHEA Grapalat" w:hAnsi="GHEA Grapalat"/>
                <w:b/>
                <w:sz w:val="24"/>
                <w:szCs w:val="24"/>
                <w:lang w:val="hy-AM"/>
              </w:rPr>
              <w:t xml:space="preserve"> միջոցառումներ</w:t>
            </w:r>
          </w:p>
        </w:tc>
      </w:tr>
      <w:tr w:rsidR="005672BC" w:rsidRPr="00D04601" w:rsidTr="00BA2BD9">
        <w:trPr>
          <w:gridAfter w:val="2"/>
          <w:wAfter w:w="144" w:type="dxa"/>
        </w:trPr>
        <w:tc>
          <w:tcPr>
            <w:tcW w:w="604" w:type="dxa"/>
          </w:tcPr>
          <w:p w:rsidR="005672BC" w:rsidRPr="008F0642" w:rsidRDefault="008F0642" w:rsidP="002D668B">
            <w:pPr>
              <w:spacing w:line="360" w:lineRule="auto"/>
              <w:ind w:left="360" w:hanging="338"/>
              <w:rPr>
                <w:rFonts w:ascii="Cambria Math" w:hAnsi="Cambria Math"/>
                <w:b/>
                <w:sz w:val="24"/>
                <w:szCs w:val="24"/>
                <w:lang w:val="hy-AM"/>
              </w:rPr>
            </w:pPr>
            <w:r>
              <w:rPr>
                <w:rFonts w:ascii="GHEA Grapalat" w:hAnsi="GHEA Grapalat"/>
                <w:b/>
                <w:sz w:val="24"/>
                <w:szCs w:val="24"/>
                <w:lang w:val="hy-AM"/>
              </w:rPr>
              <w:lastRenderedPageBreak/>
              <w:t>10</w:t>
            </w:r>
            <w:r>
              <w:rPr>
                <w:rFonts w:ascii="Cambria Math" w:hAnsi="Cambria Math"/>
                <w:b/>
                <w:sz w:val="24"/>
                <w:szCs w:val="24"/>
                <w:lang w:val="hy-AM"/>
              </w:rPr>
              <w:t>․</w:t>
            </w:r>
          </w:p>
        </w:tc>
        <w:tc>
          <w:tcPr>
            <w:tcW w:w="3806" w:type="dxa"/>
          </w:tcPr>
          <w:p w:rsidR="005672BC" w:rsidRPr="004A6327" w:rsidRDefault="008F0642" w:rsidP="002D668B">
            <w:pPr>
              <w:spacing w:line="360" w:lineRule="auto"/>
              <w:jc w:val="both"/>
              <w:rPr>
                <w:rFonts w:ascii="GHEA Grapalat" w:hAnsi="GHEA Grapalat"/>
                <w:b/>
                <w:sz w:val="24"/>
                <w:szCs w:val="24"/>
              </w:rPr>
            </w:pPr>
            <w:r w:rsidRPr="004A6327">
              <w:rPr>
                <w:rFonts w:ascii="GHEA Grapalat" w:hAnsi="GHEA Grapalat" w:cs="GHEA Grapalat"/>
                <w:b/>
                <w:sz w:val="24"/>
                <w:szCs w:val="24"/>
                <w:lang w:val="hy-AM"/>
              </w:rPr>
              <w:t>Կ</w:t>
            </w:r>
            <w:r w:rsidR="005672BC" w:rsidRPr="004A6327">
              <w:rPr>
                <w:rFonts w:ascii="GHEA Grapalat" w:hAnsi="GHEA Grapalat" w:cs="GHEA Grapalat"/>
                <w:b/>
                <w:sz w:val="24"/>
                <w:szCs w:val="24"/>
                <w:lang w:val="hy-AM"/>
              </w:rPr>
              <w:t xml:space="preserve">անաչ տարածքների ավելացում  </w:t>
            </w:r>
          </w:p>
        </w:tc>
        <w:tc>
          <w:tcPr>
            <w:tcW w:w="6030" w:type="dxa"/>
          </w:tcPr>
          <w:p w:rsidR="005672BC" w:rsidRPr="00174209" w:rsidRDefault="005672BC" w:rsidP="001E4DE7">
            <w:pPr>
              <w:spacing w:line="360" w:lineRule="auto"/>
              <w:jc w:val="both"/>
              <w:rPr>
                <w:rFonts w:ascii="GHEA Grapalat" w:hAnsi="GHEA Grapalat"/>
                <w:sz w:val="24"/>
                <w:szCs w:val="24"/>
              </w:rPr>
            </w:pPr>
            <w:r w:rsidRPr="0029757D">
              <w:rPr>
                <w:rFonts w:ascii="GHEA Grapalat" w:hAnsi="GHEA Grapalat" w:cs="GHEA Grapalat"/>
                <w:sz w:val="24"/>
                <w:szCs w:val="24"/>
                <w:lang w:val="hy-AM"/>
              </w:rPr>
              <w:t xml:space="preserve">Առողջապահության </w:t>
            </w:r>
            <w:r>
              <w:rPr>
                <w:rFonts w:ascii="GHEA Grapalat" w:hAnsi="GHEA Grapalat" w:cs="GHEA Grapalat"/>
                <w:sz w:val="24"/>
                <w:szCs w:val="24"/>
                <w:lang w:val="hy-AM"/>
              </w:rPr>
              <w:t>հ</w:t>
            </w:r>
            <w:r w:rsidRPr="0029757D">
              <w:rPr>
                <w:rFonts w:ascii="GHEA Grapalat" w:hAnsi="GHEA Grapalat" w:cs="GHEA Grapalat"/>
                <w:sz w:val="24"/>
                <w:szCs w:val="24"/>
                <w:lang w:val="hy-AM"/>
              </w:rPr>
              <w:t xml:space="preserve">ամաշխարհային </w:t>
            </w:r>
            <w:r>
              <w:rPr>
                <w:rFonts w:ascii="GHEA Grapalat" w:hAnsi="GHEA Grapalat" w:cs="GHEA Grapalat"/>
                <w:sz w:val="24"/>
                <w:szCs w:val="24"/>
                <w:lang w:val="hy-AM"/>
              </w:rPr>
              <w:t>կ</w:t>
            </w:r>
            <w:r w:rsidRPr="0029757D">
              <w:rPr>
                <w:rFonts w:ascii="GHEA Grapalat" w:hAnsi="GHEA Grapalat" w:cs="GHEA Grapalat"/>
                <w:sz w:val="24"/>
                <w:szCs w:val="24"/>
                <w:lang w:val="hy-AM"/>
              </w:rPr>
              <w:t>ազմակերպության կողմից ցուցված մեկ շնչին բաժին ընկնող կանաչ տարածքների ցուցանիշներ</w:t>
            </w:r>
            <w:r w:rsidR="001E4DE7">
              <w:rPr>
                <w:rFonts w:ascii="GHEA Grapalat" w:hAnsi="GHEA Grapalat" w:cs="GHEA Grapalat"/>
                <w:sz w:val="24"/>
                <w:szCs w:val="24"/>
                <w:lang w:val="hy-AM"/>
              </w:rPr>
              <w:t>ի</w:t>
            </w:r>
            <w:r w:rsidRPr="0029757D">
              <w:rPr>
                <w:rFonts w:ascii="GHEA Grapalat" w:hAnsi="GHEA Grapalat" w:cs="GHEA Grapalat"/>
                <w:sz w:val="24"/>
                <w:szCs w:val="24"/>
                <w:lang w:val="hy-AM"/>
              </w:rPr>
              <w:t xml:space="preserve"> </w:t>
            </w:r>
            <w:r w:rsidR="008F0642">
              <w:rPr>
                <w:rFonts w:ascii="GHEA Grapalat" w:hAnsi="GHEA Grapalat" w:cs="GHEA Grapalat"/>
                <w:sz w:val="24"/>
                <w:szCs w:val="24"/>
                <w:lang w:val="hy-AM"/>
              </w:rPr>
              <w:t>ապահովում</w:t>
            </w:r>
          </w:p>
        </w:tc>
        <w:tc>
          <w:tcPr>
            <w:tcW w:w="1350" w:type="dxa"/>
          </w:tcPr>
          <w:p w:rsidR="005672BC" w:rsidRPr="00174209" w:rsidRDefault="00090C1B" w:rsidP="002D668B">
            <w:pPr>
              <w:spacing w:line="360" w:lineRule="auto"/>
              <w:jc w:val="center"/>
              <w:rPr>
                <w:rFonts w:ascii="GHEA Grapalat" w:hAnsi="GHEA Grapalat"/>
                <w:sz w:val="24"/>
                <w:szCs w:val="24"/>
              </w:rPr>
            </w:pPr>
            <w:r>
              <w:rPr>
                <w:rFonts w:ascii="GHEA Grapalat" w:hAnsi="GHEA Grapalat"/>
                <w:sz w:val="24"/>
                <w:szCs w:val="24"/>
              </w:rPr>
              <w:t>2025</w:t>
            </w:r>
            <w:r w:rsidR="008F0642">
              <w:rPr>
                <w:rFonts w:ascii="GHEA Grapalat" w:hAnsi="GHEA Grapalat"/>
                <w:sz w:val="24"/>
                <w:szCs w:val="24"/>
              </w:rPr>
              <w:t>թ</w:t>
            </w:r>
            <w:r w:rsidR="008F0642">
              <w:rPr>
                <w:rFonts w:ascii="Cambria Math" w:hAnsi="Cambria Math"/>
                <w:sz w:val="24"/>
                <w:szCs w:val="24"/>
                <w:lang w:val="hy-AM"/>
              </w:rPr>
              <w:t>․</w:t>
            </w:r>
            <w:r>
              <w:rPr>
                <w:rFonts w:ascii="GHEA Grapalat" w:hAnsi="GHEA Grapalat"/>
                <w:sz w:val="24"/>
                <w:szCs w:val="24"/>
              </w:rPr>
              <w:t xml:space="preserve"> և </w:t>
            </w:r>
            <w:proofErr w:type="spellStart"/>
            <w:r>
              <w:rPr>
                <w:rFonts w:ascii="GHEA Grapalat" w:hAnsi="GHEA Grapalat"/>
                <w:sz w:val="24"/>
                <w:szCs w:val="24"/>
              </w:rPr>
              <w:t>շարունակական</w:t>
            </w:r>
            <w:proofErr w:type="spellEnd"/>
          </w:p>
        </w:tc>
        <w:tc>
          <w:tcPr>
            <w:tcW w:w="1201" w:type="dxa"/>
          </w:tcPr>
          <w:p w:rsidR="005672BC" w:rsidRPr="00174209" w:rsidRDefault="001E4DE7" w:rsidP="002D668B">
            <w:pPr>
              <w:spacing w:line="360" w:lineRule="auto"/>
              <w:jc w:val="center"/>
              <w:rPr>
                <w:rFonts w:ascii="GHEA Grapalat" w:hAnsi="GHEA Grapalat"/>
                <w:sz w:val="24"/>
                <w:szCs w:val="24"/>
              </w:rPr>
            </w:pPr>
            <w:r>
              <w:rPr>
                <w:rFonts w:ascii="GHEA Grapalat" w:hAnsi="GHEA Grapalat"/>
                <w:sz w:val="24"/>
                <w:szCs w:val="24"/>
                <w:lang w:val="hy-AM"/>
              </w:rPr>
              <w:t>Տեղական ինքնակառավարման մարմիններ</w:t>
            </w:r>
            <w:r w:rsidR="008F0642">
              <w:rPr>
                <w:rFonts w:ascii="GHEA Grapalat" w:hAnsi="GHEA Grapalat"/>
                <w:sz w:val="24"/>
                <w:szCs w:val="24"/>
              </w:rPr>
              <w:t xml:space="preserve"> </w:t>
            </w:r>
          </w:p>
        </w:tc>
        <w:tc>
          <w:tcPr>
            <w:tcW w:w="1641" w:type="dxa"/>
            <w:gridSpan w:val="2"/>
          </w:tcPr>
          <w:p w:rsidR="005672BC" w:rsidRPr="00090C1B" w:rsidRDefault="005672BC" w:rsidP="002D668B">
            <w:pPr>
              <w:spacing w:line="360" w:lineRule="auto"/>
              <w:jc w:val="center"/>
              <w:rPr>
                <w:rFonts w:ascii="GHEA Grapalat" w:hAnsi="GHEA Grapalat"/>
                <w:sz w:val="24"/>
                <w:szCs w:val="24"/>
              </w:rPr>
            </w:pPr>
          </w:p>
        </w:tc>
        <w:tc>
          <w:tcPr>
            <w:tcW w:w="1431" w:type="dxa"/>
          </w:tcPr>
          <w:p w:rsidR="005672BC" w:rsidRPr="00174209" w:rsidRDefault="00090C1B" w:rsidP="002D668B">
            <w:pPr>
              <w:spacing w:line="360" w:lineRule="auto"/>
              <w:jc w:val="center"/>
              <w:rPr>
                <w:rFonts w:ascii="GHEA Grapalat" w:hAnsi="GHEA Grapalat"/>
                <w:sz w:val="24"/>
                <w:szCs w:val="24"/>
              </w:rPr>
            </w:pPr>
            <w:proofErr w:type="spellStart"/>
            <w:r>
              <w:rPr>
                <w:rFonts w:ascii="GHEA Grapalat" w:hAnsi="GHEA Grapalat"/>
                <w:sz w:val="24"/>
                <w:szCs w:val="24"/>
              </w:rPr>
              <w:t>Պետական</w:t>
            </w:r>
            <w:proofErr w:type="spellEnd"/>
            <w:r>
              <w:rPr>
                <w:rFonts w:ascii="GHEA Grapalat" w:hAnsi="GHEA Grapalat"/>
                <w:sz w:val="24"/>
                <w:szCs w:val="24"/>
              </w:rPr>
              <w:t xml:space="preserve"> </w:t>
            </w:r>
            <w:proofErr w:type="spellStart"/>
            <w:r>
              <w:rPr>
                <w:rFonts w:ascii="GHEA Grapalat" w:hAnsi="GHEA Grapalat"/>
                <w:sz w:val="24"/>
                <w:szCs w:val="24"/>
              </w:rPr>
              <w:t>կամ</w:t>
            </w:r>
            <w:proofErr w:type="spellEnd"/>
            <w:r>
              <w:rPr>
                <w:rFonts w:ascii="GHEA Grapalat" w:hAnsi="GHEA Grapalat"/>
                <w:sz w:val="24"/>
                <w:szCs w:val="24"/>
              </w:rPr>
              <w:t xml:space="preserve"> </w:t>
            </w:r>
            <w:proofErr w:type="spellStart"/>
            <w:r>
              <w:rPr>
                <w:rFonts w:ascii="GHEA Grapalat" w:hAnsi="GHEA Grapalat"/>
                <w:sz w:val="24"/>
                <w:szCs w:val="24"/>
              </w:rPr>
              <w:t>այլ</w:t>
            </w:r>
            <w:proofErr w:type="spellEnd"/>
            <w:r>
              <w:rPr>
                <w:rFonts w:ascii="GHEA Grapalat" w:hAnsi="GHEA Grapalat"/>
                <w:sz w:val="24"/>
                <w:szCs w:val="24"/>
              </w:rPr>
              <w:t xml:space="preserve"> </w:t>
            </w:r>
            <w:proofErr w:type="spellStart"/>
            <w:r>
              <w:rPr>
                <w:rFonts w:ascii="GHEA Grapalat" w:hAnsi="GHEA Grapalat"/>
                <w:sz w:val="24"/>
                <w:szCs w:val="24"/>
              </w:rPr>
              <w:t>չարգելված</w:t>
            </w:r>
            <w:proofErr w:type="spellEnd"/>
            <w:r>
              <w:rPr>
                <w:rFonts w:ascii="GHEA Grapalat" w:hAnsi="GHEA Grapalat"/>
                <w:sz w:val="24"/>
                <w:szCs w:val="24"/>
              </w:rPr>
              <w:t xml:space="preserve"> </w:t>
            </w:r>
            <w:proofErr w:type="spellStart"/>
            <w:r>
              <w:rPr>
                <w:rFonts w:ascii="GHEA Grapalat" w:hAnsi="GHEA Grapalat"/>
                <w:sz w:val="24"/>
                <w:szCs w:val="24"/>
              </w:rPr>
              <w:t>ֆինանսական</w:t>
            </w:r>
            <w:proofErr w:type="spellEnd"/>
            <w:r>
              <w:rPr>
                <w:rFonts w:ascii="GHEA Grapalat" w:hAnsi="GHEA Grapalat"/>
                <w:sz w:val="24"/>
                <w:szCs w:val="24"/>
              </w:rPr>
              <w:t xml:space="preserve"> </w:t>
            </w:r>
            <w:proofErr w:type="spellStart"/>
            <w:r>
              <w:rPr>
                <w:rFonts w:ascii="GHEA Grapalat" w:hAnsi="GHEA Grapalat"/>
                <w:sz w:val="24"/>
                <w:szCs w:val="24"/>
              </w:rPr>
              <w:t>միջոցներ</w:t>
            </w:r>
            <w:proofErr w:type="spellEnd"/>
          </w:p>
        </w:tc>
      </w:tr>
      <w:tr w:rsidR="004A6327" w:rsidRPr="00D04601" w:rsidTr="00ED7A01">
        <w:trPr>
          <w:gridAfter w:val="2"/>
          <w:wAfter w:w="144" w:type="dxa"/>
          <w:trHeight w:val="70"/>
        </w:trPr>
        <w:tc>
          <w:tcPr>
            <w:tcW w:w="16063" w:type="dxa"/>
            <w:gridSpan w:val="8"/>
          </w:tcPr>
          <w:p w:rsidR="004A6327" w:rsidRPr="004A6327" w:rsidRDefault="004A6327" w:rsidP="002D668B">
            <w:pPr>
              <w:spacing w:line="360" w:lineRule="auto"/>
              <w:jc w:val="center"/>
              <w:rPr>
                <w:rFonts w:ascii="GHEA Grapalat" w:hAnsi="GHEA Grapalat"/>
                <w:b/>
                <w:sz w:val="24"/>
                <w:szCs w:val="24"/>
                <w:lang w:val="hy-AM"/>
              </w:rPr>
            </w:pPr>
          </w:p>
        </w:tc>
      </w:tr>
    </w:tbl>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p w:rsidR="000F39B0" w:rsidRPr="004A6327" w:rsidRDefault="000F39B0" w:rsidP="002D668B">
      <w:pPr>
        <w:spacing w:after="0" w:line="360" w:lineRule="auto"/>
        <w:jc w:val="both"/>
        <w:rPr>
          <w:rFonts w:ascii="GHEA Grapalat" w:hAnsi="GHEA Grapalat"/>
          <w:color w:val="000000"/>
          <w:sz w:val="24"/>
          <w:szCs w:val="24"/>
          <w:shd w:val="clear" w:color="auto" w:fill="FFFFFF"/>
          <w:lang w:val="hy-AM"/>
        </w:rPr>
      </w:pPr>
    </w:p>
    <w:sectPr w:rsidR="000F39B0" w:rsidRPr="004A6327" w:rsidSect="00FF77E4">
      <w:pgSz w:w="16838" w:h="11906" w:orient="landscape" w:code="9"/>
      <w:pgMar w:top="1701" w:right="962" w:bottom="851" w:left="15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HEA Grapalat">
    <w:altName w:val="DejaVu Serif Condense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Grapalat">
    <w:altName w:val="Yu Gothic"/>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36A19"/>
    <w:multiLevelType w:val="hybridMultilevel"/>
    <w:tmpl w:val="26E68ED2"/>
    <w:lvl w:ilvl="0" w:tplc="F31E634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B1A1597"/>
    <w:multiLevelType w:val="hybridMultilevel"/>
    <w:tmpl w:val="F06C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20A40"/>
    <w:multiLevelType w:val="hybridMultilevel"/>
    <w:tmpl w:val="987C4F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7872C4D"/>
    <w:multiLevelType w:val="multilevel"/>
    <w:tmpl w:val="DA5A3E34"/>
    <w:lvl w:ilvl="0">
      <w:start w:val="1"/>
      <w:numFmt w:val="decimal"/>
      <w:lvlText w:val="%1."/>
      <w:lvlJc w:val="left"/>
      <w:pPr>
        <w:ind w:left="735" w:hanging="360"/>
      </w:pPr>
      <w:rPr>
        <w:rFonts w:hint="default"/>
        <w:color w:val="000000"/>
      </w:rPr>
    </w:lvl>
    <w:lvl w:ilvl="1">
      <w:start w:val="2"/>
      <w:numFmt w:val="decimal"/>
      <w:isLgl/>
      <w:lvlText w:val="%1.%2."/>
      <w:lvlJc w:val="left"/>
      <w:pPr>
        <w:ind w:left="1095" w:hanging="72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455" w:hanging="108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5" w:hanging="1800"/>
      </w:pPr>
      <w:rPr>
        <w:rFonts w:hint="default"/>
      </w:rPr>
    </w:lvl>
    <w:lvl w:ilvl="8">
      <w:start w:val="1"/>
      <w:numFmt w:val="decimal"/>
      <w:isLgl/>
      <w:lvlText w:val="%1.%2.%3.%4.%5.%6.%7.%8.%9."/>
      <w:lvlJc w:val="left"/>
      <w:pPr>
        <w:ind w:left="2175"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59"/>
    <w:rsid w:val="00023885"/>
    <w:rsid w:val="0003266E"/>
    <w:rsid w:val="0003629E"/>
    <w:rsid w:val="000466BB"/>
    <w:rsid w:val="00061F49"/>
    <w:rsid w:val="000638F9"/>
    <w:rsid w:val="00086A8A"/>
    <w:rsid w:val="00090C1B"/>
    <w:rsid w:val="000946E2"/>
    <w:rsid w:val="000970EC"/>
    <w:rsid w:val="000B0E26"/>
    <w:rsid w:val="000C0E48"/>
    <w:rsid w:val="000E72E6"/>
    <w:rsid w:val="000F063B"/>
    <w:rsid w:val="000F0823"/>
    <w:rsid w:val="000F39B0"/>
    <w:rsid w:val="00113170"/>
    <w:rsid w:val="00117C24"/>
    <w:rsid w:val="001548D6"/>
    <w:rsid w:val="001676FD"/>
    <w:rsid w:val="00174209"/>
    <w:rsid w:val="0019439A"/>
    <w:rsid w:val="001A3732"/>
    <w:rsid w:val="001B4056"/>
    <w:rsid w:val="001B5DB1"/>
    <w:rsid w:val="001E4DE7"/>
    <w:rsid w:val="0020358F"/>
    <w:rsid w:val="00213340"/>
    <w:rsid w:val="002643A6"/>
    <w:rsid w:val="002B2986"/>
    <w:rsid w:val="002B5445"/>
    <w:rsid w:val="002C3055"/>
    <w:rsid w:val="002C59A0"/>
    <w:rsid w:val="002D4E22"/>
    <w:rsid w:val="002D5BF1"/>
    <w:rsid w:val="002D668B"/>
    <w:rsid w:val="003053A7"/>
    <w:rsid w:val="00305B7C"/>
    <w:rsid w:val="00317ABC"/>
    <w:rsid w:val="00331871"/>
    <w:rsid w:val="00336FE6"/>
    <w:rsid w:val="00361999"/>
    <w:rsid w:val="00364B13"/>
    <w:rsid w:val="00380A00"/>
    <w:rsid w:val="003B6CD2"/>
    <w:rsid w:val="003C7FC6"/>
    <w:rsid w:val="003D02AA"/>
    <w:rsid w:val="003D23BC"/>
    <w:rsid w:val="00404453"/>
    <w:rsid w:val="004345C0"/>
    <w:rsid w:val="00447765"/>
    <w:rsid w:val="004539EB"/>
    <w:rsid w:val="0045427C"/>
    <w:rsid w:val="0048023A"/>
    <w:rsid w:val="0049130D"/>
    <w:rsid w:val="004919C1"/>
    <w:rsid w:val="004A6327"/>
    <w:rsid w:val="004C457F"/>
    <w:rsid w:val="004C63D2"/>
    <w:rsid w:val="004F1AB2"/>
    <w:rsid w:val="005076AD"/>
    <w:rsid w:val="00532829"/>
    <w:rsid w:val="00563F44"/>
    <w:rsid w:val="005672BC"/>
    <w:rsid w:val="005927E6"/>
    <w:rsid w:val="005A4941"/>
    <w:rsid w:val="005A68BE"/>
    <w:rsid w:val="005C1BD0"/>
    <w:rsid w:val="005C1CE9"/>
    <w:rsid w:val="005E3070"/>
    <w:rsid w:val="005F045A"/>
    <w:rsid w:val="006078DD"/>
    <w:rsid w:val="00607ECE"/>
    <w:rsid w:val="00611862"/>
    <w:rsid w:val="00614270"/>
    <w:rsid w:val="00630396"/>
    <w:rsid w:val="0065125D"/>
    <w:rsid w:val="006616BC"/>
    <w:rsid w:val="00663FEE"/>
    <w:rsid w:val="006760E9"/>
    <w:rsid w:val="00682C8E"/>
    <w:rsid w:val="006C0B77"/>
    <w:rsid w:val="007022CA"/>
    <w:rsid w:val="007159C8"/>
    <w:rsid w:val="0074118C"/>
    <w:rsid w:val="00746657"/>
    <w:rsid w:val="0074712E"/>
    <w:rsid w:val="00756CB5"/>
    <w:rsid w:val="007728DD"/>
    <w:rsid w:val="007C0883"/>
    <w:rsid w:val="007C3627"/>
    <w:rsid w:val="007E05A4"/>
    <w:rsid w:val="007F1E39"/>
    <w:rsid w:val="0080628B"/>
    <w:rsid w:val="0081226E"/>
    <w:rsid w:val="008168A7"/>
    <w:rsid w:val="008242FF"/>
    <w:rsid w:val="008703F5"/>
    <w:rsid w:val="00870751"/>
    <w:rsid w:val="0089459B"/>
    <w:rsid w:val="008B5189"/>
    <w:rsid w:val="008F0642"/>
    <w:rsid w:val="00922C48"/>
    <w:rsid w:val="00931966"/>
    <w:rsid w:val="00931F19"/>
    <w:rsid w:val="009A0D00"/>
    <w:rsid w:val="009A275E"/>
    <w:rsid w:val="009A29E4"/>
    <w:rsid w:val="00A01F59"/>
    <w:rsid w:val="00A12E15"/>
    <w:rsid w:val="00A23E65"/>
    <w:rsid w:val="00A324E4"/>
    <w:rsid w:val="00A32647"/>
    <w:rsid w:val="00A61F9F"/>
    <w:rsid w:val="00A94FB6"/>
    <w:rsid w:val="00B032C6"/>
    <w:rsid w:val="00B2380D"/>
    <w:rsid w:val="00B42032"/>
    <w:rsid w:val="00B915B7"/>
    <w:rsid w:val="00BA058E"/>
    <w:rsid w:val="00BA2BD9"/>
    <w:rsid w:val="00BC2164"/>
    <w:rsid w:val="00C04616"/>
    <w:rsid w:val="00C13AAE"/>
    <w:rsid w:val="00C3555B"/>
    <w:rsid w:val="00C43F99"/>
    <w:rsid w:val="00C45869"/>
    <w:rsid w:val="00C52AFE"/>
    <w:rsid w:val="00D04601"/>
    <w:rsid w:val="00D05389"/>
    <w:rsid w:val="00D25171"/>
    <w:rsid w:val="00D35CE8"/>
    <w:rsid w:val="00D36BD8"/>
    <w:rsid w:val="00D406A4"/>
    <w:rsid w:val="00D62D47"/>
    <w:rsid w:val="00D62F64"/>
    <w:rsid w:val="00D73D31"/>
    <w:rsid w:val="00DD053C"/>
    <w:rsid w:val="00DD444B"/>
    <w:rsid w:val="00DE2119"/>
    <w:rsid w:val="00E32357"/>
    <w:rsid w:val="00E45DA3"/>
    <w:rsid w:val="00E50FE6"/>
    <w:rsid w:val="00E575E7"/>
    <w:rsid w:val="00E633C7"/>
    <w:rsid w:val="00E6680F"/>
    <w:rsid w:val="00E90E08"/>
    <w:rsid w:val="00EA59DF"/>
    <w:rsid w:val="00ED7A01"/>
    <w:rsid w:val="00EE4070"/>
    <w:rsid w:val="00F12C76"/>
    <w:rsid w:val="00F25E81"/>
    <w:rsid w:val="00F4355B"/>
    <w:rsid w:val="00F456AD"/>
    <w:rsid w:val="00F6518A"/>
    <w:rsid w:val="00F815AF"/>
    <w:rsid w:val="00F81806"/>
    <w:rsid w:val="00F87690"/>
    <w:rsid w:val="00FB210C"/>
    <w:rsid w:val="00FC0426"/>
    <w:rsid w:val="00FC1453"/>
    <w:rsid w:val="00FC3A8C"/>
    <w:rsid w:val="00FE4432"/>
    <w:rsid w:val="00FF61AF"/>
    <w:rsid w:val="00FF77CC"/>
    <w:rsid w:val="00FF7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D7F1"/>
  <w15:chartTrackingRefBased/>
  <w15:docId w15:val="{AAF63702-D7C9-4F63-9112-D9488E88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4270"/>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Знак Знак,Char Char Char,Char Char Char Char,Char Char Char1, webb"/>
    <w:basedOn w:val="Normal"/>
    <w:link w:val="NormalWebChar"/>
    <w:uiPriority w:val="99"/>
    <w:unhideWhenUsed/>
    <w:qFormat/>
    <w:rsid w:val="00480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Знак Знак Char,Char Char Char Char1, webb Char"/>
    <w:link w:val="NormalWeb"/>
    <w:uiPriority w:val="99"/>
    <w:locked/>
    <w:rsid w:val="0048023A"/>
    <w:rPr>
      <w:rFonts w:ascii="Times New Roman" w:eastAsia="Times New Roman" w:hAnsi="Times New Roman" w:cs="Times New Roman"/>
      <w:sz w:val="24"/>
      <w:szCs w:val="24"/>
      <w:lang w:eastAsia="ru-RU"/>
    </w:rPr>
  </w:style>
  <w:style w:type="paragraph" w:styleId="ListParagraph">
    <w:name w:val="List Paragraph"/>
    <w:aliases w:val="Numbering,List_Paragraph,Multilevel para_II,List Paragraph1,List Paragraph-ExecSummary,List Paragraph (numbered (a)),Bullets,List Paragraph nowy,Liste 1,ECDC AF Paragraph,Paragraphe de liste PBLH,Akapit z listą BS,List Paragraph 1,WB Para"/>
    <w:basedOn w:val="Normal"/>
    <w:link w:val="ListParagraphChar"/>
    <w:uiPriority w:val="99"/>
    <w:qFormat/>
    <w:rsid w:val="000F39B0"/>
    <w:pPr>
      <w:ind w:left="720"/>
      <w:contextualSpacing/>
    </w:pPr>
  </w:style>
  <w:style w:type="table" w:styleId="TableGrid">
    <w:name w:val="Table Grid"/>
    <w:basedOn w:val="TableNormal"/>
    <w:uiPriority w:val="39"/>
    <w:rsid w:val="000F39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List_Paragraph Char,Multilevel para_II Char,List Paragraph1 Char,List Paragraph-ExecSummary Char,List Paragraph (numbered (a)) Char,Bullets Char,List Paragraph nowy Char,Liste 1 Char,ECDC AF Paragraph Char,WB Para Char"/>
    <w:link w:val="ListParagraph"/>
    <w:uiPriority w:val="99"/>
    <w:qFormat/>
    <w:locked/>
    <w:rsid w:val="000F39B0"/>
  </w:style>
  <w:style w:type="paragraph" w:customStyle="1" w:styleId="yiv3491366484ydpd8ce7c42yiv9398620433ydp34c35ad8msonormal">
    <w:name w:val="yiv3491366484ydpd8ce7c42yiv9398620433ydp34c35ad8msonormal"/>
    <w:basedOn w:val="Normal"/>
    <w:rsid w:val="000F39B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80805-D9FC-4726-A9DE-5C2384D8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24</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Panoyan</dc:creator>
  <cp:keywords/>
  <dc:description/>
  <cp:lastModifiedBy>Arpine Panoyan</cp:lastModifiedBy>
  <cp:revision>397</cp:revision>
  <dcterms:created xsi:type="dcterms:W3CDTF">2025-02-07T05:28:00Z</dcterms:created>
  <dcterms:modified xsi:type="dcterms:W3CDTF">2025-02-24T12:19:00Z</dcterms:modified>
</cp:coreProperties>
</file>