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EC" w:rsidRPr="00D86555" w:rsidRDefault="004E35EC" w:rsidP="00D86555">
      <w:pPr>
        <w:autoSpaceDE w:val="0"/>
        <w:autoSpaceDN w:val="0"/>
        <w:adjustRightInd w:val="0"/>
        <w:spacing w:after="0" w:line="276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D86555">
        <w:rPr>
          <w:rFonts w:ascii="GHEA Mariam" w:hAnsi="GHEA Mariam" w:cs="AK Courier"/>
          <w:sz w:val="24"/>
          <w:szCs w:val="24"/>
        </w:rPr>
        <w:t xml:space="preserve">Հավելված </w:t>
      </w:r>
      <w:r w:rsidRPr="00D86555">
        <w:rPr>
          <w:rFonts w:ascii="GHEA Mariam" w:hAnsi="GHEA Mariam" w:cs="AK Courier"/>
          <w:sz w:val="24"/>
          <w:szCs w:val="24"/>
          <w:lang w:val="en-US"/>
        </w:rPr>
        <w:t>N 2</w:t>
      </w:r>
    </w:p>
    <w:p w:rsidR="004E35EC" w:rsidRPr="00D86555" w:rsidRDefault="004E35EC" w:rsidP="00D86555">
      <w:pPr>
        <w:autoSpaceDE w:val="0"/>
        <w:autoSpaceDN w:val="0"/>
        <w:adjustRightInd w:val="0"/>
        <w:spacing w:after="0" w:line="276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D86555">
        <w:rPr>
          <w:rFonts w:ascii="GHEA Mariam" w:hAnsi="GHEA Mariam" w:cs="AK Courier"/>
          <w:sz w:val="24"/>
          <w:szCs w:val="24"/>
        </w:rPr>
        <w:t>ՀՀ կառավարության</w:t>
      </w:r>
    </w:p>
    <w:p w:rsidR="004E35EC" w:rsidRPr="00D86555" w:rsidRDefault="004E35EC" w:rsidP="00D86555">
      <w:pPr>
        <w:autoSpaceDE w:val="0"/>
        <w:autoSpaceDN w:val="0"/>
        <w:adjustRightInd w:val="0"/>
        <w:spacing w:after="0" w:line="276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D86555">
        <w:rPr>
          <w:rFonts w:ascii="GHEA Mariam" w:hAnsi="GHEA Mariam" w:cs="AK Courier"/>
          <w:sz w:val="24"/>
          <w:szCs w:val="24"/>
        </w:rPr>
        <w:t>2025 թվականի                      -ի</w:t>
      </w:r>
    </w:p>
    <w:p w:rsidR="004E35EC" w:rsidRPr="00D86555" w:rsidRDefault="004E35EC" w:rsidP="00D86555">
      <w:pPr>
        <w:autoSpaceDE w:val="0"/>
        <w:autoSpaceDN w:val="0"/>
        <w:adjustRightInd w:val="0"/>
        <w:spacing w:after="0" w:line="276" w:lineRule="auto"/>
        <w:ind w:firstLine="400"/>
        <w:jc w:val="right"/>
        <w:rPr>
          <w:rFonts w:ascii="GHEA Mariam" w:hAnsi="GHEA Mariam" w:cs="AK Courier"/>
          <w:sz w:val="24"/>
          <w:szCs w:val="24"/>
        </w:rPr>
      </w:pPr>
      <w:r w:rsidRPr="00D86555">
        <w:rPr>
          <w:rFonts w:ascii="GHEA Mariam" w:hAnsi="GHEA Mariam" w:cs="AK Courier"/>
          <w:sz w:val="24"/>
          <w:szCs w:val="24"/>
        </w:rPr>
        <w:t>N       -Լ որոշման</w:t>
      </w:r>
    </w:p>
    <w:p w:rsidR="004E35EC" w:rsidRPr="00D86555" w:rsidRDefault="004E35EC" w:rsidP="00D86555">
      <w:pPr>
        <w:spacing w:after="0" w:line="276" w:lineRule="auto"/>
        <w:ind w:left="720" w:hanging="720"/>
        <w:jc w:val="both"/>
        <w:rPr>
          <w:rFonts w:ascii="GHEA Mariam" w:eastAsia="GHEA Mariam" w:hAnsi="GHEA Mariam" w:cs="GHEA Mariam"/>
          <w:b/>
          <w:sz w:val="24"/>
          <w:szCs w:val="24"/>
        </w:rPr>
      </w:pPr>
    </w:p>
    <w:p w:rsidR="004E35EC" w:rsidRPr="00D86555" w:rsidRDefault="004E35EC" w:rsidP="00D86555">
      <w:pPr>
        <w:spacing w:after="0" w:line="276" w:lineRule="auto"/>
        <w:ind w:left="720" w:hanging="720"/>
        <w:jc w:val="both"/>
        <w:rPr>
          <w:rFonts w:ascii="GHEA Mariam" w:eastAsia="GHEA Mariam" w:hAnsi="GHEA Mariam" w:cs="GHEA Mariam"/>
          <w:b/>
          <w:sz w:val="24"/>
          <w:szCs w:val="24"/>
        </w:rPr>
      </w:pPr>
    </w:p>
    <w:p w:rsidR="00F42EE0" w:rsidRPr="00D86555" w:rsidRDefault="0080094C" w:rsidP="00D86555">
      <w:pPr>
        <w:spacing w:after="0" w:line="276" w:lineRule="auto"/>
        <w:ind w:left="720" w:hanging="720"/>
        <w:jc w:val="center"/>
        <w:rPr>
          <w:rFonts w:ascii="GHEA Mariam" w:eastAsia="GHEA Mariam" w:hAnsi="GHEA Mariam" w:cs="GHEA Mariam"/>
          <w:b/>
          <w:sz w:val="24"/>
          <w:szCs w:val="24"/>
        </w:rPr>
      </w:pPr>
      <w:r>
        <w:rPr>
          <w:rFonts w:ascii="GHEA Mariam" w:eastAsia="GHEA Mariam" w:hAnsi="GHEA Mariam" w:cs="GHEA Mariam"/>
          <w:b/>
          <w:sz w:val="24"/>
          <w:szCs w:val="24"/>
        </w:rPr>
        <w:t xml:space="preserve">ՀԱՅԱՍՏԱՆԻ ՀԱՆՐԱՊԵՏՈՒԹՅԱՆ </w:t>
      </w:r>
      <w:r w:rsidR="004E35EC" w:rsidRPr="00D86555">
        <w:rPr>
          <w:rFonts w:ascii="GHEA Mariam" w:eastAsia="GHEA Mariam" w:hAnsi="GHEA Mariam" w:cs="GHEA Mariam"/>
          <w:b/>
          <w:sz w:val="24"/>
          <w:szCs w:val="24"/>
        </w:rPr>
        <w:t>ՏԱՐԱԾԱԿԱՆ ՏՎՅԱԼՆԵՐԻ ՈԼՈՐՏԻ ԶԱՐԳԱՑՄԱՆ ԾՐԱԳՐԻՑ ԲԽՈՂ ՄԻՋՈՑԱՌՈՒՄՆԵՐ (ԳՈՐԾՈՂՈՒԹՅՈՒՆՆԵՐ)</w:t>
      </w:r>
    </w:p>
    <w:p w:rsidR="00F42EE0" w:rsidRPr="00D86555" w:rsidRDefault="00F42EE0" w:rsidP="00D86555">
      <w:pPr>
        <w:spacing w:after="0" w:line="276" w:lineRule="auto"/>
        <w:jc w:val="both"/>
        <w:rPr>
          <w:rFonts w:ascii="GHEA Mariam" w:eastAsia="GHEA Mariam" w:hAnsi="GHEA Mariam" w:cs="GHEA Mariam"/>
          <w:b/>
          <w:sz w:val="24"/>
          <w:szCs w:val="24"/>
        </w:rPr>
      </w:pPr>
    </w:p>
    <w:tbl>
      <w:tblPr>
        <w:tblW w:w="15390" w:type="dxa"/>
        <w:tblInd w:w="-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2790"/>
        <w:gridCol w:w="2585"/>
        <w:gridCol w:w="2635"/>
        <w:gridCol w:w="2250"/>
        <w:gridCol w:w="2140"/>
        <w:gridCol w:w="2360"/>
      </w:tblGrid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Հ/Հ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Աշխատանքների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նկարագրություն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Ակնկալվող արդյունքներ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Պատաս-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խանատու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մարմին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(Առաջին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կատարող)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Համակատարող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Ժամկետներ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Ֆինանսավորման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աղբյուրը</w:t>
            </w: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1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Պետական և տեղական ինքնակառավարման մարմինների աշխատանքներում տարածական տվյալների հետ առնչվող ոչ թվային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գործընթացների հայտնաբերում և թվայնացում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4E002F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 xml:space="preserve">Ոչ թվային գործընթացների հավաքագրված և դասակարգված ամբողջական ցանկ և թվայնացման ներուժի գնահատման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հաշվետվություն։ Թվայնացված տարածական տվյալների բազաներ և ներդրված թվային տեխնոլոգիաներ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Շրջակա միջավայրի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Էկոնոմիկայի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Տարածքային կառավարման և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ենթակառուցվածքների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Կրթության, գիտության, մշակույթի և սպորտի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Բարձր տեխնոլոգիական արդյունաբերության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Ներքին գործերի նախարարություն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Քաղաքաշինության կոմիտե,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  <w:p w:rsidR="00F42EE0" w:rsidRPr="00D86555" w:rsidRDefault="00F42EE0" w:rsidP="00B6592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Երևանի քաղաքապետարան (համաձայնությամբ)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Կադաստրի կոմիտե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2026-2030 թվականների դեկտեմբերի</w:t>
            </w:r>
            <w:r w:rsidR="0088531F">
              <w:rPr>
                <w:rFonts w:ascii="GHEA Mariam" w:eastAsia="GHEA Mariam" w:hAnsi="GHEA Mariam" w:cs="GHEA Mariam"/>
                <w:sz w:val="24"/>
                <w:szCs w:val="24"/>
              </w:rPr>
              <w:br/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2-րդ տասնօրյակ (շարունակական)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պետական բյուջե և օրենքով չարգելված այլ միջոցներ</w:t>
            </w: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4E002F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Մշակել և հրատարակել տարածական տվյալների համապարփակ օգտագործման ուղեցույցեր, այդ թվում OGC, ISO և ազգային ստանդարտների կիրառման, տվյալների ինտեգրման ձեռնարկներ և մեթոդական ուղեցույցներ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Տարածական տվյալների համապարփակ օգտագործման ուղեցույցեր, ստանդարտների կիրառման, տվյալների ինտեգրման  ձեռնարկներ և մեթոդական ուղեցույցներ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Շրջակա միջավայրի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Էկոնոմիկայի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Տարածքային կառավարման և ենթակառուցվածքների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Կրթության, գիտության, մշակույթի և սպորտի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Բարձր տեխնոլոգիական արդյունաբերության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Ներքին գործերի նախարարություն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Քաղաքաշինության կոմիտե,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2027 թ.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դեկտեմբերի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Ֆինանսավորում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չի պահանջվում:</w:t>
            </w: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ԱՏՏԵ-ի կառավարման և կազմակերպման նպատակով կառավարման մարմնի ստեղծում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փոխվարչապետի գլխավորությամբ ԱՏՏԵ-ի կառավարման խորհուրդ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2026 թ.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դեկտեմբերի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Ֆինանսավորում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չի պահանջվում: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4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4E002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ՀՀ-ում ոլորտային տարածական տվյալների ստեղծման, մշակման, ԱՏՏԵ-ին ինտեգրման և կայուն զարգացման նպատակով ոլորտային աշխատանքային խմբերի և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 xml:space="preserve">մասնագիտացված ստորաբաժանումների ստեղծում 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ԱՏՏԵ-ի ոլորտային աշխատանքային խմբեր և կամ մասնագիտացված ստորաբաժանումներ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Շրջակա միջավայրի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Էկոնոմիկայի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Տարածքային կառավարման և ենթակառուցվածքների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Կրթության, գիտության, մշակույթի և սպորտի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Բարձր տեխնոլոգիական արդյունաբերության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Ներքին գործերի նախարարություն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Քաղաքաշինության կոմիտե,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Կադաստրի կոմիտե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2027 թ.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դեկտեմբերի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Ֆինանսավորում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չի պահանջվում:</w:t>
            </w: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Ոլորտային մարմինների տարածական տվյալների համապատասխան մասնագետների պատրաստում և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վերապատրաստում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 xml:space="preserve">Որակավորված մասնագետների ներգրավում ոլորտային տարածական տվյալների կառավարման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գործում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Շրջակա միջավայրի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Էկոնոմիկայի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Տարածքային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կառավարման և ենթակառուցվածքների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Կրթության, գիտության, մշակույթի և սպորտի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Բարձր տեխնոլոգիական արդյունաբերության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Ներքին գործերի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Քաղաքաշինության կոմիտե,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Կադաստրի կոմիտ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2027 թ.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դեկտեմբերի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պետական բյուջե և օրենքով չարգելված այլ միջոցներ</w:t>
            </w: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Բազային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տարածական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տվյալների ստեղծում, թարմացում,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ճշգրտում,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արդիականացում,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օպտիմալացում</w:t>
            </w:r>
          </w:p>
          <w:p w:rsidR="00F42EE0" w:rsidRPr="00D86555" w:rsidRDefault="00F42EE0" w:rsidP="00B65926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և ստանդարտացում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Արդիական միասնական, ստանդարտացված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բազային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տարածական</w:t>
            </w:r>
          </w:p>
          <w:p w:rsidR="00F42EE0" w:rsidRPr="00D86555" w:rsidRDefault="00F42EE0" w:rsidP="00B65926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տվյալների շտեմարանի ստեղծում։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2026-2030 թվականների դեկտեմբերի</w:t>
            </w:r>
            <w:r w:rsidR="006515C8">
              <w:rPr>
                <w:rFonts w:ascii="GHEA Mariam" w:eastAsia="GHEA Mariam" w:hAnsi="GHEA Mariam" w:cs="GHEA Mariam"/>
                <w:sz w:val="24"/>
                <w:szCs w:val="24"/>
              </w:rPr>
              <w:br/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2-րդ տասնօրյակ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(շարունակական)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ՀՀ պետական բյուջե և օրենքով չարգելված այլ միջոցներ</w:t>
            </w: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Թեմատիկ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տարածական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տվյալների ստեղծում, թարմացում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ճշգրտում,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արդիականացում,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օպտիմալացում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և ստանդարտացում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Արդիական միասնական, ստանդարտացված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թեմատիկ տարածական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տվյալների շտեմարանի ստեղծում։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Շրջակա միջավայրի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Էկոնոմիկայի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Տարածքային կառավարման և ենթակառուցվածքների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Կրթության, գիտության, մշակույթի և սպորտի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Բարձր տեխնոլոգիական արդյունաբերության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Ներքին գործերի նախարարություն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Քաղաքաշինության կոմիտե,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Կադաստրի կոմիտե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2026-2030 թվականների դեկտեմբերի</w:t>
            </w:r>
            <w:r w:rsidR="006515C8">
              <w:rPr>
                <w:rFonts w:ascii="GHEA Mariam" w:eastAsia="GHEA Mariam" w:hAnsi="GHEA Mariam" w:cs="GHEA Mariam"/>
                <w:sz w:val="24"/>
                <w:szCs w:val="24"/>
              </w:rPr>
              <w:br/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2-րդ տասնօրյակ (շարունակական)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պետական բյուջե և օրենքով չարգելված այլ միջոցներ</w:t>
            </w: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ԱՏՏԵ-ի տարածական տվյալների սխալների բացահայտման, ստուգման </w:t>
            </w:r>
          </w:p>
          <w:p w:rsidR="00F42EE0" w:rsidRPr="00D86555" w:rsidRDefault="00F42EE0" w:rsidP="00D86555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վավերացման, մշակման և լավարկման համապարփակ համակարգերի ներդրում</w:t>
            </w:r>
          </w:p>
          <w:p w:rsidR="00F42EE0" w:rsidRPr="00D86555" w:rsidRDefault="00F42EE0" w:rsidP="00D86555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Տարածական տվյալների ոլորտում ծառայությունների մատուցման որակի և արագության բարելավում:ՀՀ պետական կառավարման համար բարձր որակի, վստահելի, համակարգված, ճշգրիտ տարածական տվյալների և մետատվյալների առկայություն։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Շրջակա միջավայրի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Էկոնոմիկայի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Տարածքային կառավարման և ենթակառուցվածքների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Կրթության, գիտության, մշակույթի և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սպորտի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Բարձր տեխնոլոգիական արդյունաբերության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Ներքին գործերի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Քաղաքաշինության կոմիտե,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2029-2030 թվականների դեկտեմբերի</w:t>
            </w:r>
            <w:r w:rsidR="006515C8">
              <w:rPr>
                <w:rFonts w:ascii="GHEA Mariam" w:eastAsia="GHEA Mariam" w:hAnsi="GHEA Mariam" w:cs="GHEA Mariam"/>
                <w:sz w:val="24"/>
                <w:szCs w:val="24"/>
              </w:rPr>
              <w:br/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2-րդ տասնօրյակ (շարունակական)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պետական բյուջե և օրենքով չարգելված այլ միջոցներ</w:t>
            </w: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Տարածական տվյալների որակի բարձրացման նպատակով ՀՀ բարձունքային գեոիդ մոդելի լավարկում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Նոր արդիական</w:t>
            </w:r>
            <w:r w:rsidR="00D00FDD">
              <w:rPr>
                <w:rFonts w:ascii="GHEA Mariam" w:eastAsia="GHEA Mariam" w:hAnsi="GHEA Mariam" w:cs="GHEA Mariam"/>
                <w:sz w:val="24"/>
                <w:szCs w:val="24"/>
              </w:rPr>
              <w:br/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ՀՀ բարձունքային գեոիդ մոդել 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2028 թ.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դեկտեմբերի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պետական բյուջե և օրենքով չարգելված այլ միջոցներ</w:t>
            </w: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10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Նոր պետական միասնական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գեպորտալի ներդրում և գործարկում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00FDD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 xml:space="preserve">Բազմաֆունկցիոնալ, ժամանակակից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չափանիշներին համապատասխան նոր պետական միասնական գեոպորտալ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Բարձր տեխնոլոգիական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արդյունաբերության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նախարարություն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ազգային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անվտանգության</w:t>
            </w:r>
          </w:p>
          <w:p w:rsidR="00F42EE0" w:rsidRPr="00D86555" w:rsidRDefault="00F42EE0" w:rsidP="006D3D03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ծառայություն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2026 թ.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դեկտեմբերի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3-րդ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 xml:space="preserve">ՀՀ պետական բյուջե և օրենքով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չարգելված այլ միջոցներ</w:t>
            </w: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Անհրաժեշտության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դեպքում  բազային, թեմատիկ տարածական տվյալներին առնչվող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նոր ստանդարտների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մշակում և հաստատում, առկա ազգային ստանդարտների արդիականացում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Միջազգային չափանիշներին համապատասխան տարածական տվյալների ստեղծման, մշակման,օգտագործման,փոխանակման ստանդարտներ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Շրջակա միջավայրի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Էկոնոմիկայի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Տարածքային կառավարման և ենթակառուցվածքների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Կրթության, գիտության, մշակույթի և սպորտի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Բարձր տեխնոլոգիական արդյունաբերության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Ներքին գործերի նախարարություն,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Քաղաքաշինության կոմիտե,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Կադաստրի կոմիտե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2026-2028 թվականների դեկտեմբերի</w:t>
            </w:r>
            <w:r w:rsidR="006515C8">
              <w:rPr>
                <w:rFonts w:ascii="GHEA Mariam" w:eastAsia="GHEA Mariam" w:hAnsi="GHEA Mariam" w:cs="GHEA Mariam"/>
                <w:sz w:val="24"/>
                <w:szCs w:val="24"/>
              </w:rPr>
              <w:br/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2-րդ տասնօրյակ (շարունակական)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Ֆինանսավորում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չի պահանջվում:</w:t>
            </w: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Բազային տարածական տվյալների ազգային ստանդարտների և ստանդարտացման ուղեցույցների համապատասխանեցում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Տարածական տվյալների ազգային ստանդարտներին համապատասխանեցված ուղեցույցներ 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2026 թ.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սեպտեմբերի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Ֆինանսավորում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չի պահանջվում:</w:t>
            </w: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13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Անհրաժեշտության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դեպքում նոր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կարգավորումների,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այդ թվում՝ ազգային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տարածական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տվյալների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ենթակառուցվածքի և տարածական տվյալների ոլորտին առնչվող իրավական փաստաթղթերի</w:t>
            </w:r>
          </w:p>
          <w:p w:rsidR="00F42EE0" w:rsidRPr="00D86555" w:rsidRDefault="00F42EE0" w:rsidP="006D3D03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նախագծերի մշակում և հաստատում։ Տարածական տվյալների մասին օրենքում փոփոխությունների իրականացում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 xml:space="preserve">Ժամանակին համահունչ, տարածական տվյալների ոլորտը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կարգավորող նոր իրավական ակտեր։ Առկա իրավական ակտերում փոփոխություններ և լրացումներ։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6515C8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>
              <w:rPr>
                <w:rFonts w:ascii="GHEA Mariam" w:eastAsia="GHEA Mariam" w:hAnsi="GHEA Mariam" w:cs="GHEA Mariam"/>
                <w:sz w:val="24"/>
                <w:szCs w:val="24"/>
              </w:rPr>
              <w:t xml:space="preserve">2026 </w:t>
            </w:r>
            <w:r w:rsidR="00F42EE0" w:rsidRPr="00D86555">
              <w:rPr>
                <w:rFonts w:ascii="GHEA Mariam" w:eastAsia="GHEA Mariam" w:hAnsi="GHEA Mariam" w:cs="GHEA Mariam"/>
                <w:sz w:val="24"/>
                <w:szCs w:val="24"/>
              </w:rPr>
              <w:t>թ.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հունվարի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Ֆինանսավորում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չի պահանջվում:</w:t>
            </w: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Բազային և թեմատիկ տարածական տվյալների մետատվյալների շտեմարանի թարմացում և վարում 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Նոր բազային և թեմատիկ տարածական տվյալների մետատվյալներ, որոնք ներառվելու են ԱՏՏԵ-ի մետատվյալների շտեմարանում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Պետական ոլորտային լիազոր մարմինները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Կադաստրի կոմիտե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2026-2030 թվականների դեկտեմբերի</w:t>
            </w:r>
            <w:r w:rsidR="006515C8">
              <w:rPr>
                <w:rFonts w:ascii="GHEA Mariam" w:eastAsia="GHEA Mariam" w:hAnsi="GHEA Mariam" w:cs="GHEA Mariam"/>
                <w:sz w:val="24"/>
                <w:szCs w:val="24"/>
              </w:rPr>
              <w:br/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2-րդ տասնօրյակ (շարունակական)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Ֆինանսավորում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չի պահանջվում:</w:t>
            </w:r>
          </w:p>
        </w:tc>
      </w:tr>
      <w:tr w:rsidR="00F42EE0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Տարածական տվյալների ենթակառուցվածքից դեպի տարածական գիտելիքների ենթակառուցվածքի անցում։Ազգային գոպորտալում տարածական վերլուծության նոր գործիքակազմի և մոդուլների ներդրում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Տարածական գիտելիքների եինթակառուցվածքի հայեցակարգին համապատասխան ԱՏՏԵ։ Տարածական տվյալների վերլուծական, նոր գործիքակազմով և մոդուլներով, առցանց գործողությունների ծառայություն (WPS), կիրառման համար արդյունավետ Ազգային գոպորտալ։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Պիլոտային բազային տարածական տվայլների ավտոմատցված մշակման արհեստկան բանականության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մոդելների ներդրում և գործարկում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Բարձր տեխնոլոգիական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արդյունաբերության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նախարարություն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ազգային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անվտանգության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ծառայություն</w:t>
            </w:r>
          </w:p>
          <w:p w:rsidR="00F42EE0" w:rsidRPr="00D86555" w:rsidRDefault="00F42EE0" w:rsidP="00D86555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2029 թ.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դեկտեմբերի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F42EE0" w:rsidRPr="00D86555" w:rsidRDefault="00F42EE0" w:rsidP="00D86555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2EE0" w:rsidRPr="00D86555" w:rsidRDefault="00F42EE0" w:rsidP="00D86555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պետական բյուջե և օրենքով չարգելված այլ միջոցներ</w:t>
            </w:r>
          </w:p>
        </w:tc>
      </w:tr>
      <w:tr w:rsidR="0087429F" w:rsidRPr="001F6E6A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7E0F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7E0F">
              <w:rPr>
                <w:rFonts w:ascii="GHEA Mariam" w:hAnsi="GHEA Mariam"/>
                <w:b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7E0F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hAnsi="GHEA Mariam"/>
                <w:color w:val="000000"/>
                <w:sz w:val="24"/>
                <w:szCs w:val="24"/>
              </w:rPr>
            </w:pPr>
            <w:r w:rsidRPr="00D87E0F">
              <w:rPr>
                <w:rFonts w:ascii="GHEA Mariam" w:hAnsi="GHEA Mariam"/>
                <w:color w:val="000000"/>
                <w:sz w:val="24"/>
                <w:szCs w:val="24"/>
              </w:rPr>
              <w:t>Բարձրագույն ուսումնական հաստատություններ</w:t>
            </w:r>
            <w:r w:rsidR="00A33BA5" w:rsidRPr="00D87E0F">
              <w:rPr>
                <w:rFonts w:ascii="GHEA Mariam" w:hAnsi="GHEA Mariam"/>
                <w:color w:val="000000"/>
                <w:sz w:val="24"/>
                <w:szCs w:val="24"/>
              </w:rPr>
              <w:t>ում</w:t>
            </w:r>
            <w:r w:rsidRPr="00D87E0F">
              <w:rPr>
                <w:rFonts w:ascii="GHEA Mariam" w:hAnsi="GHEA Mariam"/>
                <w:color w:val="000000"/>
                <w:sz w:val="24"/>
                <w:szCs w:val="24"/>
              </w:rPr>
              <w:t xml:space="preserve"> տարածական տվյալների</w:t>
            </w:r>
            <w:r w:rsidR="001F6E6A" w:rsidRPr="00D87E0F">
              <w:rPr>
                <w:rFonts w:ascii="GHEA Mariam" w:hAnsi="GHEA Mariam"/>
                <w:color w:val="000000"/>
                <w:sz w:val="24"/>
                <w:szCs w:val="24"/>
              </w:rPr>
              <w:t>,</w:t>
            </w:r>
            <w:r w:rsidR="001F6E6A" w:rsidRPr="00D87E0F">
              <w:t xml:space="preserve"> </w:t>
            </w:r>
            <w:r w:rsidR="001F6E6A" w:rsidRPr="00D87E0F">
              <w:rPr>
                <w:rFonts w:ascii="GHEA Mariam" w:hAnsi="GHEA Mariam"/>
                <w:color w:val="000000"/>
                <w:sz w:val="24"/>
                <w:szCs w:val="24"/>
              </w:rPr>
              <w:t xml:space="preserve">քարտեզագրության, գեոդեզիայի, կադաստրի, հողաշինարարության և հարակից այլ ոլորտների </w:t>
            </w:r>
            <w:r w:rsidRPr="00D87E0F">
              <w:rPr>
                <w:rFonts w:ascii="GHEA Mariam" w:hAnsi="GHEA Mariam"/>
                <w:color w:val="000000"/>
                <w:sz w:val="24"/>
                <w:szCs w:val="24"/>
              </w:rPr>
              <w:t xml:space="preserve">կրթական ծրագրերի միավորում, արդիականացում և </w:t>
            </w:r>
          </w:p>
          <w:p w:rsidR="0087429F" w:rsidRPr="00D87E0F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7E0F">
              <w:rPr>
                <w:rFonts w:ascii="GHEA Mariam" w:hAnsi="GHEA Mariam"/>
                <w:color w:val="000000"/>
                <w:sz w:val="24"/>
                <w:szCs w:val="24"/>
              </w:rPr>
              <w:t xml:space="preserve">ներդրում Ակադեմիական քաղաքի </w:t>
            </w:r>
            <w:r w:rsidR="002B342C" w:rsidRPr="00D87E0F">
              <w:rPr>
                <w:rFonts w:ascii="GHEA Mariam" w:hAnsi="GHEA Mariam"/>
                <w:color w:val="000000"/>
                <w:sz w:val="24"/>
                <w:szCs w:val="24"/>
              </w:rPr>
              <w:t>տեխ</w:t>
            </w:r>
            <w:r w:rsidRPr="00D87E0F">
              <w:rPr>
                <w:rFonts w:ascii="GHEA Mariam" w:hAnsi="GHEA Mariam"/>
                <w:color w:val="000000"/>
                <w:sz w:val="24"/>
                <w:szCs w:val="24"/>
              </w:rPr>
              <w:t>նոլոգիական կլաստերում: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1F6E6A" w:rsidRDefault="00A33BA5" w:rsidP="002B342C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1F6E6A">
              <w:rPr>
                <w:rFonts w:ascii="GHEA Mariam" w:hAnsi="GHEA Mariam"/>
                <w:color w:val="000000"/>
                <w:sz w:val="24"/>
                <w:szCs w:val="24"/>
              </w:rPr>
              <w:t>Ակադեմիական քաղաքի տե</w:t>
            </w:r>
            <w:r w:rsidR="002B342C">
              <w:rPr>
                <w:rFonts w:ascii="GHEA Mariam" w:hAnsi="GHEA Mariam"/>
                <w:color w:val="000000"/>
                <w:sz w:val="24"/>
                <w:szCs w:val="24"/>
              </w:rPr>
              <w:t>խ</w:t>
            </w:r>
            <w:r w:rsidRPr="001F6E6A">
              <w:rPr>
                <w:rFonts w:ascii="GHEA Mariam" w:hAnsi="GHEA Mariam"/>
                <w:color w:val="000000"/>
                <w:sz w:val="24"/>
                <w:szCs w:val="24"/>
              </w:rPr>
              <w:t>նոլոգիական կլաստերում ն</w:t>
            </w:r>
            <w:r w:rsidR="002D2FD3" w:rsidRPr="001F6E6A">
              <w:rPr>
                <w:rFonts w:ascii="GHEA Mariam" w:hAnsi="GHEA Mariam"/>
                <w:color w:val="000000"/>
                <w:sz w:val="24"/>
                <w:szCs w:val="24"/>
              </w:rPr>
              <w:t xml:space="preserve">երդրված միասնական </w:t>
            </w:r>
            <w:r w:rsidRPr="001F6E6A">
              <w:rPr>
                <w:rFonts w:ascii="GHEA Mariam" w:hAnsi="GHEA Mariam"/>
                <w:color w:val="000000"/>
                <w:sz w:val="24"/>
                <w:szCs w:val="24"/>
              </w:rPr>
              <w:t xml:space="preserve">ժամանակակից չափորոշիչներով </w:t>
            </w:r>
            <w:r w:rsidR="002B342C">
              <w:rPr>
                <w:rFonts w:ascii="GHEA Mariam" w:hAnsi="GHEA Mariam"/>
                <w:color w:val="000000"/>
                <w:sz w:val="24"/>
                <w:szCs w:val="24"/>
              </w:rPr>
              <w:t>ոլորտային</w:t>
            </w:r>
            <w:r w:rsidR="002B342C" w:rsidRPr="001F6E6A">
              <w:rPr>
                <w:rFonts w:ascii="GHEA Mariam" w:hAnsi="GHEA Mariam"/>
                <w:color w:val="000000"/>
                <w:sz w:val="24"/>
                <w:szCs w:val="24"/>
              </w:rPr>
              <w:t xml:space="preserve"> </w:t>
            </w:r>
            <w:r w:rsidR="002D2FD3" w:rsidRPr="001F6E6A">
              <w:rPr>
                <w:rFonts w:ascii="GHEA Mariam" w:hAnsi="GHEA Mariam"/>
                <w:color w:val="000000"/>
                <w:sz w:val="24"/>
                <w:szCs w:val="24"/>
              </w:rPr>
              <w:t>կրթական ծրագ</w:t>
            </w:r>
            <w:r w:rsidR="002B342C">
              <w:rPr>
                <w:rFonts w:ascii="GHEA Mariam" w:hAnsi="GHEA Mariam"/>
                <w:color w:val="000000"/>
                <w:sz w:val="24"/>
                <w:szCs w:val="24"/>
              </w:rPr>
              <w:t>րե</w:t>
            </w:r>
            <w:r w:rsidR="002D2FD3" w:rsidRPr="001F6E6A">
              <w:rPr>
                <w:rFonts w:ascii="GHEA Mariam" w:hAnsi="GHEA Mariam"/>
                <w:color w:val="000000"/>
                <w:sz w:val="24"/>
                <w:szCs w:val="24"/>
              </w:rPr>
              <w:t>ր</w:t>
            </w:r>
            <w:r w:rsidR="0087429F" w:rsidRPr="001F6E6A">
              <w:rPr>
                <w:rFonts w:ascii="GHEA Mariam" w:hAnsi="GHEA Mariam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1F6E6A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1F6E6A">
              <w:rPr>
                <w:rFonts w:ascii="GHEA Mariam" w:hAnsi="GHEA Mariam"/>
                <w:color w:val="000000"/>
                <w:sz w:val="24"/>
                <w:szCs w:val="24"/>
              </w:rPr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1F6E6A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1F6E6A">
              <w:rPr>
                <w:rFonts w:ascii="GHEA Mariam" w:hAnsi="GHEA Mariam"/>
                <w:color w:val="000000"/>
                <w:sz w:val="24"/>
                <w:szCs w:val="24"/>
              </w:rPr>
              <w:t>Կրթության, գիտության, մշակույթի և սպորտի նախարարություն</w:t>
            </w:r>
            <w:r w:rsidRPr="001F6E6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1F6E6A" w:rsidRDefault="0087429F" w:rsidP="008742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Mariam" w:hAnsi="GHEA Mariam"/>
              </w:rPr>
            </w:pPr>
            <w:r w:rsidRPr="001F6E6A">
              <w:rPr>
                <w:rFonts w:ascii="GHEA Mariam" w:hAnsi="GHEA Mariam"/>
                <w:color w:val="000000"/>
              </w:rPr>
              <w:t>2030 թ.</w:t>
            </w:r>
          </w:p>
          <w:p w:rsidR="0087429F" w:rsidRPr="001F6E6A" w:rsidRDefault="0087429F" w:rsidP="008742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Mariam" w:hAnsi="GHEA Mariam"/>
              </w:rPr>
            </w:pPr>
            <w:proofErr w:type="spellStart"/>
            <w:r w:rsidRPr="001F6E6A">
              <w:rPr>
                <w:rFonts w:ascii="GHEA Mariam" w:hAnsi="GHEA Mariam"/>
                <w:color w:val="000000"/>
              </w:rPr>
              <w:t>դեկտեմբերի</w:t>
            </w:r>
            <w:proofErr w:type="spellEnd"/>
          </w:p>
          <w:p w:rsidR="0087429F" w:rsidRPr="001F6E6A" w:rsidRDefault="0087429F" w:rsidP="0087429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GHEA Mariam" w:hAnsi="GHEA Mariam"/>
              </w:rPr>
            </w:pPr>
            <w:r w:rsidRPr="001F6E6A">
              <w:rPr>
                <w:rFonts w:ascii="GHEA Mariam" w:hAnsi="GHEA Mariam"/>
                <w:color w:val="000000"/>
              </w:rPr>
              <w:t>3-րդ</w:t>
            </w:r>
          </w:p>
          <w:p w:rsidR="0087429F" w:rsidRPr="001F6E6A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1F6E6A">
              <w:rPr>
                <w:rFonts w:ascii="GHEA Mariam" w:hAnsi="GHEA Mariam"/>
                <w:color w:val="000000"/>
                <w:sz w:val="24"/>
                <w:szCs w:val="24"/>
              </w:rPr>
              <w:t>տասնօրյակ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1F6E6A" w:rsidRDefault="0087429F" w:rsidP="0087429F">
            <w:pPr>
              <w:widowControl w:val="0"/>
              <w:spacing w:after="0" w:line="276" w:lineRule="auto"/>
              <w:jc w:val="center"/>
              <w:rPr>
                <w:rFonts w:ascii="GHEA Mariam" w:hAnsi="GHEA Mariam"/>
                <w:color w:val="000000"/>
                <w:sz w:val="24"/>
                <w:szCs w:val="24"/>
              </w:rPr>
            </w:pPr>
            <w:r w:rsidRPr="001F6E6A">
              <w:rPr>
                <w:rFonts w:ascii="GHEA Mariam" w:hAnsi="GHEA Mariam"/>
                <w:color w:val="000000"/>
                <w:sz w:val="24"/>
                <w:szCs w:val="24"/>
              </w:rPr>
              <w:t>Ֆինանսավորում</w:t>
            </w:r>
          </w:p>
          <w:p w:rsidR="0087429F" w:rsidRPr="001F6E6A" w:rsidRDefault="0087429F" w:rsidP="0087429F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1F6E6A">
              <w:rPr>
                <w:rFonts w:ascii="GHEA Mariam" w:hAnsi="GHEA Mariam"/>
                <w:color w:val="000000"/>
                <w:sz w:val="24"/>
                <w:szCs w:val="24"/>
              </w:rPr>
              <w:t>չի պահանջվում:</w:t>
            </w:r>
          </w:p>
        </w:tc>
      </w:tr>
      <w:tr w:rsidR="0087429F" w:rsidRPr="001F6E6A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1F6E6A" w:rsidRDefault="00D87E0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>
              <w:rPr>
                <w:rFonts w:ascii="GHEA Mariam" w:eastAsia="GHEA Mariam" w:hAnsi="GHEA Mariam" w:cs="GHEA Mariam"/>
                <w:b/>
                <w:sz w:val="24"/>
                <w:szCs w:val="24"/>
              </w:rPr>
              <w:t>17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1F6E6A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t xml:space="preserve">Բուհերի, գիտահետազոտական </w:t>
            </w: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 xml:space="preserve">կենտրոնների, մասնավոր հատվածի հետ համագործակցություն և </w:t>
            </w:r>
            <w:r w:rsidR="007B3AA1" w:rsidRPr="001F6E6A">
              <w:rPr>
                <w:rFonts w:ascii="GHEA Mariam" w:eastAsia="GHEA Mariam" w:hAnsi="GHEA Mariam" w:cs="GHEA Mariam"/>
                <w:sz w:val="24"/>
                <w:szCs w:val="24"/>
              </w:rPr>
              <w:t xml:space="preserve">կարողությունները զարգացնելու նպատակով </w:t>
            </w: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t>համատեղ նախագծերի իրականացում</w:t>
            </w:r>
            <w:r w:rsidR="007B3AA1" w:rsidRPr="001F6E6A">
              <w:rPr>
                <w:rFonts w:ascii="GHEA Mariam" w:eastAsia="GHEA Mariam" w:hAnsi="GHEA Mariam" w:cs="GHEA Mariam"/>
                <w:sz w:val="24"/>
                <w:szCs w:val="24"/>
              </w:rPr>
              <w:t>, աշխատանքային քննարկումների, դասընթացների կազմակերպում</w:t>
            </w: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t xml:space="preserve">՝ </w:t>
            </w:r>
            <w:r w:rsidRPr="001F6E6A">
              <w:rPr>
                <w:rFonts w:ascii="GHEA Mariam" w:hAnsi="GHEA Mariam"/>
                <w:color w:val="000000"/>
                <w:sz w:val="24"/>
                <w:szCs w:val="24"/>
              </w:rPr>
              <w:t>համահունչ «Ակադեմիական քաղաքի» տեխնոլոգիական կլաստերի հայեցակարգին:</w:t>
            </w: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87429F" w:rsidRPr="001F6E6A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1F6E6A" w:rsidRDefault="0087429F" w:rsidP="0087429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Mariam" w:hAnsi="GHEA Mariam"/>
                <w:lang w:val="hy-AM"/>
              </w:rPr>
            </w:pPr>
            <w:r w:rsidRPr="001F6E6A">
              <w:rPr>
                <w:rFonts w:ascii="GHEA Mariam" w:eastAsia="GHEA Mariam" w:hAnsi="GHEA Mariam" w:cs="GHEA Mariam"/>
                <w:lang w:val="hy-AM"/>
              </w:rPr>
              <w:lastRenderedPageBreak/>
              <w:t xml:space="preserve">Տարածական տվյալների ոլորտում </w:t>
            </w:r>
            <w:r w:rsidRPr="001F6E6A">
              <w:rPr>
                <w:rFonts w:ascii="GHEA Mariam" w:eastAsia="GHEA Mariam" w:hAnsi="GHEA Mariam" w:cs="GHEA Mariam"/>
                <w:lang w:val="hy-AM"/>
              </w:rPr>
              <w:lastRenderedPageBreak/>
              <w:t>գիտահետազոտական գործունեության զարգացում, որակյալ մասնագետների ներգրավում:</w:t>
            </w:r>
          </w:p>
          <w:p w:rsidR="0087429F" w:rsidRPr="001F6E6A" w:rsidRDefault="0087429F" w:rsidP="006D3D03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t xml:space="preserve">Կրթական համակարգում տարածական տվյալների կիրառման, համապատասխան հետազոտական մեթոդների ուսուցման ընդլայնում, կրթական ծրագրերի արդիականացում՝ կիրառական բնույթի հետազոտությունների և փորձակոնստրուկտորական </w:t>
            </w: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աշխատանքների շեշտադրմամբ։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1F6E6A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1F6E6A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t xml:space="preserve">Կրթության, գիտության, </w:t>
            </w: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մշակույթի և սպորտի նախարարություն,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1F6E6A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2026-20</w:t>
            </w:r>
            <w:r w:rsidR="007B3AA1" w:rsidRPr="001F6E6A">
              <w:rPr>
                <w:rFonts w:ascii="GHEA Mariam" w:eastAsia="GHEA Mariam" w:hAnsi="GHEA Mariam" w:cs="GHEA Mariam"/>
                <w:sz w:val="24"/>
                <w:szCs w:val="24"/>
              </w:rPr>
              <w:t>29</w:t>
            </w: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t xml:space="preserve"> թվականների </w:t>
            </w: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դեկտեմբերի</w:t>
            </w:r>
            <w:r w:rsidR="002C4D09" w:rsidRPr="002C4D09">
              <w:rPr>
                <w:rFonts w:ascii="GHEA Mariam" w:eastAsia="GHEA Mariam" w:hAnsi="GHEA Mariam" w:cs="GHEA Mariam"/>
                <w:sz w:val="24"/>
                <w:szCs w:val="24"/>
              </w:rPr>
              <w:br/>
            </w: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t>2-րդ տասնօրյակ (շարունակական)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1F6E6A" w:rsidRDefault="0087429F" w:rsidP="0087429F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 xml:space="preserve">ՀՀ պետական բյուջե և օրենքով </w:t>
            </w:r>
            <w:r w:rsidRPr="001F6E6A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չարգելված այլ միջոցներ</w:t>
            </w:r>
          </w:p>
        </w:tc>
      </w:tr>
      <w:tr w:rsidR="0087429F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7E0F" w:rsidRDefault="0087429F" w:rsidP="00D87E0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  <w:lang w:val="en-US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1</w:t>
            </w:r>
            <w:r w:rsidR="00D87E0F">
              <w:rPr>
                <w:rFonts w:ascii="GHEA Mariam" w:eastAsia="GHEA Mariam" w:hAnsi="GHEA Mariam" w:cs="GHEA Mariam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Բարձրագույն ուսումնական հաստատությունների հետ համատեղ կրթական և գիտահետազոտական լաբորատորիաների ստեղծում՝ </w:t>
            </w:r>
            <w:r w:rsidRPr="00D86555">
              <w:rPr>
                <w:rFonts w:ascii="GHEA Mariam" w:hAnsi="GHEA Mariam"/>
                <w:color w:val="000000"/>
                <w:sz w:val="24"/>
                <w:szCs w:val="24"/>
              </w:rPr>
              <w:t>համահունչ «Ակադեմիական քաղաքի» տեխնոլոգիական կլաստերի հայեցակարգին:</w:t>
            </w:r>
          </w:p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6D3D03">
            <w:pPr>
              <w:spacing w:after="0" w:line="276" w:lineRule="auto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Կադաստրի կոմիտեի զարգացման ծրագրի միջոցառումներից բխող ոլորտային բարձր որակավորում ունեցող կադրերի ներգրավում, որի արդյունքում Կադաստրի կոմիտեն կհամալրվի գիտության և տեխնիկայի պահանջները բավարարող և բանիմաց երիտասարդ կադրերով, ովքեր համապատասխան մասնագիտական գիտելիքներ և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հմտություններ կստանան համատեղ ստեղծված գիտակրթական լաբորատորիաներու</w:t>
            </w:r>
            <w:r>
              <w:rPr>
                <w:rFonts w:ascii="GHEA Mariam" w:eastAsia="GHEA Mariam" w:hAnsi="GHEA Mariam" w:cs="GHEA Mariam"/>
                <w:sz w:val="24"/>
                <w:szCs w:val="24"/>
              </w:rPr>
              <w:t>մ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2029 թ.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դեկտեմբերի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պետական բյուջե և օրենքով չարգելված այլ միջոցներ</w:t>
            </w:r>
          </w:p>
        </w:tc>
      </w:tr>
      <w:tr w:rsidR="0087429F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Միջազգային կազմակերպությունների հետ համագործակցություն համատեղ նախագծերի իրականացում, այդ թվում ռեգիոնալ և գլոբալ ՏՏԵ-ների և </w:t>
            </w:r>
            <w:r w:rsidR="002C4D09">
              <w:rPr>
                <w:rFonts w:ascii="GHEA Mariam" w:eastAsia="GHEA Mariam" w:hAnsi="GHEA Mariam" w:cs="GHEA Mariam"/>
                <w:sz w:val="24"/>
                <w:szCs w:val="24"/>
              </w:rPr>
              <w:br/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ԱՏՏԵ-ի ինտեգրման հնարավորություների գնահատում։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Ռեգիոնալ, գլոբալ ՏՏԵ-ների և </w:t>
            </w:r>
            <w:r w:rsidR="002C4D09">
              <w:rPr>
                <w:rFonts w:ascii="GHEA Mariam" w:eastAsia="GHEA Mariam" w:hAnsi="GHEA Mariam" w:cs="GHEA Mariam"/>
                <w:sz w:val="24"/>
                <w:szCs w:val="24"/>
              </w:rPr>
              <w:br/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ԱՏՏԵ-ի ինտեգրման հնարավորությունների գնահատման հաշվետվություն։Համապատասխան իրավական կարգավորումներ։</w:t>
            </w:r>
          </w:p>
          <w:p w:rsidR="0087429F" w:rsidRPr="00D86555" w:rsidRDefault="0087429F" w:rsidP="0087429F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ՀՀ տարածական տվյալների ներկայացման և փոխանակման հնարավորությունների ընդլայնում՝ միջազգային </w:t>
            </w: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կոորդինատային համակարգի ստանդարտներին համապատասխան: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Արտաքին գործերի նախարարություն</w:t>
            </w:r>
          </w:p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ազգային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անվտանգության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ծառայություն</w:t>
            </w:r>
          </w:p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2028 թ.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դեկտեմբերի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Ֆինանսավորում</w:t>
            </w:r>
          </w:p>
          <w:p w:rsidR="0087429F" w:rsidRPr="00D86555" w:rsidRDefault="0087429F" w:rsidP="0087429F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չի պահանջվում:</w:t>
            </w:r>
          </w:p>
        </w:tc>
      </w:tr>
      <w:tr w:rsidR="0087429F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Հանրության և շահագրգիռ մարմինների իրազեկվածության և ներգրավվածության բարձրացում, դասընթացների,սեմինարների,գիտաժողովների, աշխատաժողովների, ֆորումների կազմակերպում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Կառավարման և որոշումների կայացման բնագավառում տարածական տվյալների դերի բարձրացում, ԱՏՏԵ-ի հնարավորությունների վերաբերյալ իրազեկ և տեղեկացված քաղաքացիներ և շահագրգիռ այլ մարմիններ։ 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Շրջակա միջավայրի նախարարություն,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Էկոնոմիկայի նախարարություն,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Տարածքային կառավարման և ենթակառուցվածքների նախարարություն,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Կրթության, գիտության, մշակույթի և սպորտի նախարարություն,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Բարձր տեխնոլոգիական արդյունաբերության նախարարություն,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Ներքին գործերի նախարարություն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Քաղաքաշինության կոմիտե,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lastRenderedPageBreak/>
              <w:t>2029 թ.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դեկտեմբերի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Ֆինանսավորում</w:t>
            </w:r>
          </w:p>
          <w:p w:rsidR="0087429F" w:rsidRPr="00D86555" w:rsidRDefault="0087429F" w:rsidP="0087429F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չի պահանջվում:</w:t>
            </w:r>
          </w:p>
        </w:tc>
      </w:tr>
      <w:tr w:rsidR="0087429F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Պիլոտային եռաչափ կադաստրի ներդրում ԱՏՏԵ-ում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Պետական միասնական գեոպորտալում մեկ բնակավայրի օրինակով եռաչափ կադաստրի մոդուլ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2029 թ.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դեկտեմբերի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Ֆինանսավորում</w:t>
            </w:r>
          </w:p>
          <w:p w:rsidR="0087429F" w:rsidRPr="00D86555" w:rsidRDefault="0087429F" w:rsidP="0087429F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չի պահանջվում:</w:t>
            </w:r>
          </w:p>
        </w:tc>
      </w:tr>
      <w:tr w:rsidR="0087429F" w:rsidRPr="00D86555" w:rsidTr="00D86555">
        <w:trPr>
          <w:trHeight w:val="3918"/>
        </w:trPr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Տարածական և վիճակագրական տվյալների ինտեգրման հնարավորությունների գնահատում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B65926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Տարածական տվյալների և վիճակագրական տվյալների ինտեգրման հնարավորությունների գնահատման հաշվետվություն, իրականացման մեթոդաբանություն և մոդել։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Բարձր տեխնոլոգիական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արդյունաբերության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նախարարություն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ազգային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անվտանգության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ծառայություն</w:t>
            </w:r>
          </w:p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2026 թ.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դեկտեմբերի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Ֆինանսավորում</w:t>
            </w:r>
          </w:p>
          <w:p w:rsidR="0087429F" w:rsidRPr="00D86555" w:rsidRDefault="0087429F" w:rsidP="0087429F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չի պահանջվում:</w:t>
            </w:r>
          </w:p>
        </w:tc>
      </w:tr>
      <w:tr w:rsidR="0087429F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t>23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Տարածական և վիճակագրական տվյալների ինտեգրման պիլոտային ծրագրի իրականացնում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Մեկ համայնքի օրինակով տարածական տվյալների և վիճակագրական տվյալների ինտեգրում և արտապատկերում պետական միասնական գեոպորտալում։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Կադաստրի կոմիտե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Բարձր տեխնոլոգիական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արդյունաբերության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նախարարություն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 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ազգային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անվտանգության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ծառայություն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2027 թ.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դեկտեմբերի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պետական բյուջե և օրենքով չարգելված այլ միջոցներ</w:t>
            </w:r>
          </w:p>
        </w:tc>
      </w:tr>
      <w:tr w:rsidR="0087429F" w:rsidRPr="00D86555" w:rsidTr="00D86555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b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Հանրային ծառայություններ մատուցող կազմակերպությունների՝ ջրամատակարարման, էլեկտրամատակարարման, կապի և այլն, տարածական տվյալների հավաքագրում և ինտեգրում</w:t>
            </w:r>
          </w:p>
        </w:tc>
        <w:tc>
          <w:tcPr>
            <w:tcW w:w="2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Ամբողջական ԱՏՏԵ-ի ներդրում, ավելի համապարփակ և արդյունավետ տեղեկատվական միջավայրի ձևավորում, պետական և տեղական օպերատիվ որոշումների կայացում:</w:t>
            </w:r>
          </w:p>
        </w:tc>
        <w:tc>
          <w:tcPr>
            <w:tcW w:w="2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Տարածքային կառավարման և ենթակառուցվածքների նախարարություն, </w:t>
            </w:r>
          </w:p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  <w:p w:rsidR="0087429F" w:rsidRPr="00D86555" w:rsidRDefault="0087429F" w:rsidP="0087429F">
            <w:pPr>
              <w:widowControl w:val="0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Բարձր տեխնոլոգիական արդյունաբերության նախարարություն,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 xml:space="preserve">Ենթակառուցվածքներ տնօրինող կազմակերպություններ (համաձայնությամբ), 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both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Կադաստրի կոմիտե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2030 թ.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դեկտեմբերի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3-րդ</w:t>
            </w:r>
          </w:p>
          <w:p w:rsidR="0087429F" w:rsidRPr="00D86555" w:rsidRDefault="0087429F" w:rsidP="0087429F">
            <w:pPr>
              <w:widowControl w:val="0"/>
              <w:shd w:val="clear" w:color="auto" w:fill="FFFFFF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տասնօրյակ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9F" w:rsidRPr="00D86555" w:rsidRDefault="0087429F" w:rsidP="0087429F">
            <w:pPr>
              <w:widowControl w:val="0"/>
              <w:spacing w:after="0" w:line="276" w:lineRule="auto"/>
              <w:jc w:val="center"/>
              <w:rPr>
                <w:rFonts w:ascii="GHEA Mariam" w:eastAsia="GHEA Mariam" w:hAnsi="GHEA Mariam" w:cs="GHEA Mariam"/>
                <w:sz w:val="24"/>
                <w:szCs w:val="24"/>
              </w:rPr>
            </w:pPr>
            <w:r w:rsidRPr="00D86555">
              <w:rPr>
                <w:rFonts w:ascii="GHEA Mariam" w:eastAsia="GHEA Mariam" w:hAnsi="GHEA Mariam" w:cs="GHEA Mariam"/>
                <w:sz w:val="24"/>
                <w:szCs w:val="24"/>
              </w:rPr>
              <w:t>ՀՀ պետական բյուջե և օրենքով չարգելված այլ միջոցներ</w:t>
            </w:r>
          </w:p>
        </w:tc>
      </w:tr>
    </w:tbl>
    <w:p w:rsidR="00F42EE0" w:rsidRPr="00D86555" w:rsidRDefault="00F42EE0" w:rsidP="00D86555">
      <w:pPr>
        <w:spacing w:after="0" w:line="276" w:lineRule="auto"/>
        <w:jc w:val="both"/>
        <w:rPr>
          <w:rFonts w:ascii="GHEA Mariam" w:eastAsia="GHEA Mariam" w:hAnsi="GHEA Mariam" w:cs="GHEA Mariam"/>
          <w:sz w:val="24"/>
          <w:szCs w:val="24"/>
        </w:rPr>
      </w:pPr>
    </w:p>
    <w:p w:rsidR="00DB3956" w:rsidRDefault="00DB3956" w:rsidP="00DB3956">
      <w:pPr>
        <w:widowControl w:val="0"/>
        <w:spacing w:after="0" w:line="360" w:lineRule="auto"/>
        <w:ind w:left="10"/>
        <w:jc w:val="both"/>
        <w:rPr>
          <w:rFonts w:ascii="GHEA Mariam" w:eastAsia="GHEA Mariam" w:hAnsi="GHEA Mariam" w:cs="GHEA Mariam"/>
          <w:sz w:val="24"/>
          <w:szCs w:val="24"/>
        </w:rPr>
      </w:pPr>
    </w:p>
    <w:p w:rsidR="00DB3956" w:rsidRDefault="00DB3956" w:rsidP="00DB3956">
      <w:pPr>
        <w:widowControl w:val="0"/>
        <w:spacing w:after="0" w:line="360" w:lineRule="auto"/>
        <w:ind w:left="2970" w:hanging="1170"/>
        <w:jc w:val="center"/>
        <w:rPr>
          <w:rFonts w:ascii="GHEA Mariam" w:eastAsia="GHEA Mariam" w:hAnsi="GHEA Mariam" w:cs="GHEA Mariam"/>
          <w:sz w:val="24"/>
          <w:szCs w:val="24"/>
        </w:rPr>
      </w:pPr>
    </w:p>
    <w:p w:rsidR="00DB3956" w:rsidRDefault="00DB3956" w:rsidP="00DB3956">
      <w:pPr>
        <w:widowControl w:val="0"/>
        <w:tabs>
          <w:tab w:val="left" w:pos="8550"/>
        </w:tabs>
        <w:spacing w:after="0" w:line="276" w:lineRule="auto"/>
        <w:ind w:left="2970" w:hanging="1170"/>
        <w:jc w:val="both"/>
        <w:rPr>
          <w:rFonts w:ascii="GHEA Mariam" w:eastAsiaTheme="minorHAnsi" w:hAnsi="GHEA Mariam" w:cstheme="minorBidi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Հայաստանի Հանրապետության </w:t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</w:r>
      <w:r>
        <w:rPr>
          <w:rFonts w:ascii="GHEA Mariam" w:hAnsi="GHEA Mariam"/>
          <w:sz w:val="24"/>
          <w:szCs w:val="24"/>
        </w:rPr>
        <w:tab/>
        <w:t>Ա. Հարությունյան</w:t>
      </w:r>
    </w:p>
    <w:p w:rsidR="00DB3956" w:rsidRDefault="00DB3956" w:rsidP="00DB3956">
      <w:pPr>
        <w:widowControl w:val="0"/>
        <w:spacing w:after="0" w:line="276" w:lineRule="auto"/>
        <w:ind w:left="2970" w:hanging="1080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վարչապետի աշխատակազմի</w:t>
      </w:r>
    </w:p>
    <w:p w:rsidR="00DB3956" w:rsidRDefault="00DB3956" w:rsidP="00DB3956">
      <w:pPr>
        <w:widowControl w:val="0"/>
        <w:spacing w:after="0" w:line="276" w:lineRule="auto"/>
        <w:ind w:left="2970"/>
        <w:jc w:val="both"/>
        <w:rPr>
          <w:rFonts w:ascii="GHEA Mariam" w:eastAsia="GHEA Mariam" w:hAnsi="GHEA Mariam" w:cs="GHEA Mariam"/>
          <w:b/>
          <w:bCs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ղեկավար</w:t>
      </w:r>
    </w:p>
    <w:p w:rsidR="00320F12" w:rsidRPr="00D86555" w:rsidRDefault="00320F12" w:rsidP="00D86555">
      <w:pPr>
        <w:spacing w:after="0" w:line="276" w:lineRule="auto"/>
        <w:rPr>
          <w:rFonts w:ascii="GHEA Mariam" w:hAnsi="GHEA Mariam"/>
          <w:sz w:val="24"/>
          <w:szCs w:val="24"/>
        </w:rPr>
      </w:pPr>
    </w:p>
    <w:sectPr w:rsidR="00320F12" w:rsidRPr="00D86555" w:rsidSect="006C3469">
      <w:pgSz w:w="15840" w:h="12240" w:orient="landscape"/>
      <w:pgMar w:top="1440" w:right="1440" w:bottom="1440" w:left="1440" w:header="709" w:footer="709" w:gutter="0"/>
      <w:pgNumType w:start="7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E0"/>
    <w:rsid w:val="000D4537"/>
    <w:rsid w:val="001F6E6A"/>
    <w:rsid w:val="002608FE"/>
    <w:rsid w:val="002B342C"/>
    <w:rsid w:val="002C4D09"/>
    <w:rsid w:val="002D2FD3"/>
    <w:rsid w:val="00320F12"/>
    <w:rsid w:val="003A7DD3"/>
    <w:rsid w:val="004B1B2D"/>
    <w:rsid w:val="004E002F"/>
    <w:rsid w:val="004E35EC"/>
    <w:rsid w:val="006515C8"/>
    <w:rsid w:val="006D3D03"/>
    <w:rsid w:val="007B3AA1"/>
    <w:rsid w:val="0080094C"/>
    <w:rsid w:val="0087429F"/>
    <w:rsid w:val="0088531F"/>
    <w:rsid w:val="00A33BA5"/>
    <w:rsid w:val="00B65926"/>
    <w:rsid w:val="00D00FDD"/>
    <w:rsid w:val="00D86555"/>
    <w:rsid w:val="00D87E0F"/>
    <w:rsid w:val="00DB3956"/>
    <w:rsid w:val="00DD5004"/>
    <w:rsid w:val="00F4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038A3"/>
  <w15:chartTrackingRefBased/>
  <w15:docId w15:val="{AD251D02-5E39-4353-A894-89B94BCF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Mariam" w:eastAsiaTheme="minorHAnsi" w:hAnsi="GHEA Mariam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EE0"/>
    <w:rPr>
      <w:rFonts w:ascii="Calibri" w:eastAsia="Calibri" w:hAnsi="Calibri" w:cs="Calibri"/>
      <w:sz w:val="22"/>
      <w:szCs w:val="2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87429F"/>
    <w:pPr>
      <w:spacing w:after="0" w:line="240" w:lineRule="auto"/>
    </w:pPr>
    <w:rPr>
      <w:rFonts w:ascii="Calibri" w:eastAsia="Calibri" w:hAnsi="Calibri" w:cs="Calibri"/>
      <w:sz w:val="22"/>
      <w:szCs w:val="22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BA5"/>
    <w:rPr>
      <w:rFonts w:ascii="Segoe UI" w:eastAsia="Calibri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Սուսաննա Մինասյան</cp:lastModifiedBy>
  <cp:revision>4</cp:revision>
  <dcterms:created xsi:type="dcterms:W3CDTF">2025-02-18T12:25:00Z</dcterms:created>
  <dcterms:modified xsi:type="dcterms:W3CDTF">2025-02-19T07:49:00Z</dcterms:modified>
</cp:coreProperties>
</file>