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9266E" w14:textId="77777777" w:rsidR="00671F9E" w:rsidRPr="006C7D87" w:rsidRDefault="00671F9E" w:rsidP="001A0348">
      <w:pPr>
        <w:shd w:val="clear" w:color="auto" w:fill="FFFFFF"/>
        <w:spacing w:after="0" w:line="276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C7D87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</w:t>
      </w:r>
      <w:r w:rsidRPr="006C7D87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6C7D87">
        <w:rPr>
          <w:rFonts w:ascii="GHEA Grapalat" w:eastAsia="Times New Roman" w:hAnsi="GHEA Grapalat" w:cs="Times New Roman"/>
          <w:b/>
          <w:bCs/>
          <w:sz w:val="24"/>
          <w:szCs w:val="24"/>
        </w:rPr>
        <w:t>ՀԱՆՐԱՊԵՏՈՒԹՅԱՆ</w:t>
      </w:r>
      <w:r w:rsidRPr="006C7D87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6C7D87">
        <w:rPr>
          <w:rFonts w:ascii="GHEA Grapalat" w:eastAsia="Times New Roman" w:hAnsi="GHEA Grapalat" w:cs="Times New Roman"/>
          <w:b/>
          <w:bCs/>
          <w:sz w:val="24"/>
          <w:szCs w:val="24"/>
        </w:rPr>
        <w:t>ԿԱՌԱՎԱՐՈՒԹՅՈՒՆ</w:t>
      </w:r>
    </w:p>
    <w:p w14:paraId="645DD551" w14:textId="0A402C19" w:rsidR="00671F9E" w:rsidRPr="006C7D87" w:rsidRDefault="00671F9E" w:rsidP="001A0348">
      <w:pPr>
        <w:shd w:val="clear" w:color="auto" w:fill="FFFFFF"/>
        <w:spacing w:after="0" w:line="276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C7D87">
        <w:rPr>
          <w:rFonts w:ascii="GHEA Grapalat" w:eastAsia="Times New Roman" w:hAnsi="GHEA Grapalat" w:cs="Times New Roman"/>
          <w:b/>
          <w:bCs/>
          <w:sz w:val="24"/>
          <w:szCs w:val="24"/>
        </w:rPr>
        <w:t>Ո</w:t>
      </w:r>
      <w:r w:rsidRPr="006C7D87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6C7D87">
        <w:rPr>
          <w:rFonts w:ascii="GHEA Grapalat" w:eastAsia="Times New Roman" w:hAnsi="GHEA Grapalat" w:cs="Times New Roman"/>
          <w:b/>
          <w:bCs/>
          <w:sz w:val="24"/>
          <w:szCs w:val="24"/>
        </w:rPr>
        <w:t>Ր</w:t>
      </w:r>
      <w:r w:rsidRPr="006C7D87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6C7D87">
        <w:rPr>
          <w:rFonts w:ascii="GHEA Grapalat" w:eastAsia="Times New Roman" w:hAnsi="GHEA Grapalat" w:cs="Times New Roman"/>
          <w:b/>
          <w:bCs/>
          <w:sz w:val="24"/>
          <w:szCs w:val="24"/>
        </w:rPr>
        <w:t>Ո</w:t>
      </w:r>
      <w:r w:rsidRPr="006C7D87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6C7D87">
        <w:rPr>
          <w:rFonts w:ascii="GHEA Grapalat" w:eastAsia="Times New Roman" w:hAnsi="GHEA Grapalat" w:cs="Times New Roman"/>
          <w:b/>
          <w:bCs/>
          <w:sz w:val="24"/>
          <w:szCs w:val="24"/>
        </w:rPr>
        <w:t>Շ</w:t>
      </w:r>
      <w:r w:rsidRPr="006C7D87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6C7D87">
        <w:rPr>
          <w:rFonts w:ascii="GHEA Grapalat" w:eastAsia="Times New Roman" w:hAnsi="GHEA Grapalat" w:cs="Times New Roman"/>
          <w:b/>
          <w:bCs/>
          <w:sz w:val="24"/>
          <w:szCs w:val="24"/>
        </w:rPr>
        <w:t>ՈՒ</w:t>
      </w:r>
      <w:r w:rsidRPr="006C7D87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6C7D87">
        <w:rPr>
          <w:rFonts w:ascii="GHEA Grapalat" w:eastAsia="Times New Roman" w:hAnsi="GHEA Grapalat" w:cs="Times New Roman"/>
          <w:b/>
          <w:bCs/>
          <w:sz w:val="24"/>
          <w:szCs w:val="24"/>
        </w:rPr>
        <w:t>Մ</w:t>
      </w:r>
    </w:p>
    <w:p w14:paraId="7ECD7AE2" w14:textId="5AE879CC" w:rsidR="00671F9E" w:rsidRPr="006C7D87" w:rsidRDefault="00671F9E" w:rsidP="001A0348">
      <w:pPr>
        <w:shd w:val="clear" w:color="auto" w:fill="FFFFFF"/>
        <w:spacing w:after="0" w:line="276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2BF036F9" w14:textId="3CC95023" w:rsidR="00671F9E" w:rsidRPr="006C7D87" w:rsidRDefault="00671F9E" w:rsidP="001A0348">
      <w:pPr>
        <w:shd w:val="clear" w:color="auto" w:fill="FFFFFF"/>
        <w:spacing w:after="0" w:line="276" w:lineRule="auto"/>
        <w:ind w:firstLine="360"/>
        <w:jc w:val="center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</w:pPr>
      <w:r w:rsidRPr="006C7D8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 xml:space="preserve">___  ____________  </w:t>
      </w:r>
      <w:r w:rsidR="000C4010" w:rsidRPr="006C7D8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2025թ</w:t>
      </w:r>
      <w:r w:rsidRPr="006C7D8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. N _______</w:t>
      </w:r>
      <w:r w:rsidR="00D9599B" w:rsidRPr="006C7D8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Լ</w:t>
      </w:r>
    </w:p>
    <w:p w14:paraId="3979C680" w14:textId="77777777" w:rsidR="00671F9E" w:rsidRPr="006C7D87" w:rsidRDefault="00671F9E" w:rsidP="001A0348">
      <w:pPr>
        <w:shd w:val="clear" w:color="auto" w:fill="FFFFFF"/>
        <w:spacing w:after="0" w:line="276" w:lineRule="auto"/>
        <w:ind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C7D87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63FEAC82" w14:textId="77777777" w:rsidR="001A586D" w:rsidRPr="006C7D87" w:rsidRDefault="00671F9E" w:rsidP="001A0348">
      <w:pPr>
        <w:shd w:val="clear" w:color="auto" w:fill="FFFFFF"/>
        <w:spacing w:after="0" w:line="276" w:lineRule="auto"/>
        <w:ind w:firstLine="360"/>
        <w:jc w:val="center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</w:pPr>
      <w:r w:rsidRPr="006C7D8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 xml:space="preserve">ՀԱՅԱՍՏԱՆԻ ՀԱՆՐԱՊԵՏՈՒԹՅԱՆ ԿԱՌԱՎԱՐՈՒԹՅԱՆ </w:t>
      </w:r>
      <w:r w:rsidR="006357E7" w:rsidRPr="006C7D8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 xml:space="preserve">2020 </w:t>
      </w:r>
      <w:r w:rsidRPr="006C7D8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 xml:space="preserve">ԹՎԱԿԱՆԻ </w:t>
      </w:r>
      <w:r w:rsidR="006357E7" w:rsidRPr="006C7D8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ՀՈՒԼԻՍԻ</w:t>
      </w:r>
      <w:r w:rsidRPr="006C7D8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 xml:space="preserve"> </w:t>
      </w:r>
      <w:r w:rsidR="006357E7" w:rsidRPr="006C7D8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16</w:t>
      </w:r>
      <w:r w:rsidRPr="006C7D8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 xml:space="preserve">-Ի </w:t>
      </w:r>
    </w:p>
    <w:p w14:paraId="0FC0E063" w14:textId="07978A28" w:rsidR="00671F9E" w:rsidRPr="006C7D87" w:rsidRDefault="00671F9E" w:rsidP="001A0348">
      <w:pPr>
        <w:shd w:val="clear" w:color="auto" w:fill="FFFFFF"/>
        <w:spacing w:after="0" w:line="276" w:lineRule="auto"/>
        <w:ind w:firstLine="360"/>
        <w:jc w:val="center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</w:pPr>
      <w:r w:rsidRPr="006C7D8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 xml:space="preserve">N </w:t>
      </w:r>
      <w:r w:rsidR="006357E7" w:rsidRPr="006C7D8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1218-Լ</w:t>
      </w:r>
      <w:r w:rsidRPr="006C7D8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 xml:space="preserve"> ՈՐՈՇՄԱՆ ՄԵՋ </w:t>
      </w:r>
      <w:r w:rsidR="001021ED" w:rsidRPr="006C7D8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ՓՈՓՈԽՈՒԹՅՈՒՆ</w:t>
      </w:r>
      <w:r w:rsidR="00F1658B" w:rsidRPr="006C7D8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ՆԵՐ</w:t>
      </w:r>
      <w:r w:rsidR="006357E7" w:rsidRPr="006C7D8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 xml:space="preserve"> </w:t>
      </w:r>
      <w:r w:rsidRPr="006C7D8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ԿԱՏԱՐԵԼՈՒ ՄԱՍԻՆ</w:t>
      </w:r>
    </w:p>
    <w:p w14:paraId="0A9DE9BD" w14:textId="77777777" w:rsidR="00B5129E" w:rsidRPr="006C7D87" w:rsidRDefault="00B5129E" w:rsidP="001A0348">
      <w:pPr>
        <w:spacing w:after="0" w:line="276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B8F215D" w14:textId="40687AA7" w:rsidR="006357E7" w:rsidRPr="006C7D87" w:rsidRDefault="00601114" w:rsidP="00691C5B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Հիմք ընդունելով «Նորմատիվ իրավակա</w:t>
      </w:r>
      <w:r w:rsidR="006C7D87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ակտերի մասին» օրենքի 33-րդ և 34-րդ հոդվածները </w:t>
      </w:r>
      <w:r w:rsidR="006357E7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կառավարությունը</w:t>
      </w:r>
      <w:r w:rsidR="006357E7" w:rsidRPr="006C7D87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6357E7" w:rsidRPr="006C7D87">
        <w:rPr>
          <w:rFonts w:ascii="GHEA Grapalat" w:eastAsia="Times New Roman" w:hAnsi="GHEA Grapalat" w:cs="GHEA Grapalat"/>
          <w:sz w:val="24"/>
          <w:szCs w:val="24"/>
          <w:lang w:val="hy-AM"/>
        </w:rPr>
        <w:t>որոշում</w:t>
      </w:r>
      <w:r w:rsidR="006357E7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357E7" w:rsidRPr="006C7D87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="006357E7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577D023D" w14:textId="23B6B291" w:rsidR="00E9272F" w:rsidRPr="006C7D87" w:rsidRDefault="006357E7" w:rsidP="00691C5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Հայաստանի Հանրապետության կառավարության </w:t>
      </w:r>
      <w:r w:rsidR="00AA4641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2020 թվականի հուլիսի </w:t>
      </w:r>
      <w:r w:rsidR="00CB240E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C54E37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AA4641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CB240E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A4641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CB240E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«Ինժեներական քաղաք» ներդրումային ծրագրին հավանություն տալու, ծրագրի շրջանակում իրականացման տարածք սահմանելու, </w:t>
      </w:r>
      <w:r w:rsidR="00506F5E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հողակտորների նվիրաբերության</w:t>
      </w:r>
      <w:r w:rsidR="00CB240E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506F5E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ծրագրի իրականացման գլխավոր օպերատոր ճանաչելու</w:t>
      </w:r>
      <w:r w:rsidR="00CB240E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3E377B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ինժեներական կենտրոնի կառուցման</w:t>
      </w:r>
      <w:r w:rsidR="00CB240E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4D1648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E377B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մասնակցության չափորոշիչներ սահմանելու</w:t>
      </w:r>
      <w:r w:rsidR="00CB240E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3E377B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հավաստագրման հանձնաժողով ստեղծելու</w:t>
      </w:r>
      <w:r w:rsidR="00CB240E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3E377B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հողի նվիրաբերության</w:t>
      </w:r>
      <w:r w:rsidR="00CB240E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E377B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="00CB240E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E377B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գրավով պարտավորությունների ապահովման</w:t>
      </w:r>
      <w:r w:rsidR="00CB240E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E377B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="00CB240E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այմանագրի </w:t>
      </w:r>
      <w:r w:rsidR="003E377B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ձևը</w:t>
      </w:r>
      <w:r w:rsidR="00CB240E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E377B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հաստատելու մասին</w:t>
      </w: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N </w:t>
      </w:r>
      <w:r w:rsidR="00CB240E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1218-Լ</w:t>
      </w: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որոշման </w:t>
      </w:r>
      <w:r w:rsidR="00E9272F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(այսուհետ՝ Որոշում) մեջ կատարել հետևյալ փոփոխությունները.</w:t>
      </w:r>
    </w:p>
    <w:p w14:paraId="63EE4DCE" w14:textId="4F3D06D1" w:rsidR="00BD7706" w:rsidRPr="006C7D87" w:rsidRDefault="00E9272F" w:rsidP="00FF12F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Որոշման </w:t>
      </w:r>
      <w:r w:rsidR="001E07EB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12-րդ կետ</w:t>
      </w:r>
      <w:r w:rsidR="00BD7706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</w:t>
      </w:r>
      <w:r w:rsidR="001E07EB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շարադրել նոր խմբագրությամբ</w:t>
      </w:r>
      <w:r w:rsidR="00D9599B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E52A64" w:rsidRPr="006C7D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հետևյալ բովանդակությամբ</w:t>
      </w: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1A05A1E1" w14:textId="08DA5F90" w:rsidR="00BD7706" w:rsidRPr="006C7D87" w:rsidRDefault="00BD7706" w:rsidP="00FF12F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«12. Լիազորել Հայաստանի Հանրապետության բարձր տեխնոլոգիական արդյունաբերության նախարարին՝ Հայաստանի Հանրապետության անունից ծրագրի մասնակիցների հետ կնքելու սույն որոշման 8-րդ, 11-րդ և 13-րդ կետերով նշված պայմանագրերը, </w:t>
      </w:r>
      <w:bookmarkStart w:id="0" w:name="_Hlk187394703"/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ինչպես նաև ռեզիդենտ կազմակերպությունից տարածքի վերադարձի նպատակով կնքվող նվիրատվության պայմանագիր, </w:t>
      </w:r>
      <w:r w:rsidR="00CE1DBA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նախկինում կնքված </w:t>
      </w:r>
      <w:r w:rsidR="00C76DA3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նվիրաբերության պայմանագրի լուծման մասին</w:t>
      </w: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76DA3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համաձայնագիր</w:t>
      </w:r>
      <w:bookmarkEnd w:id="0"/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։»</w:t>
      </w:r>
      <w:r w:rsidR="00E9272F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65639A4C" w14:textId="733B5F9B" w:rsidR="001A54FD" w:rsidRPr="006C7D87" w:rsidRDefault="00BD7706" w:rsidP="00FF12F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9272F" w:rsidRPr="006C7D87">
        <w:rPr>
          <w:rFonts w:ascii="GHEA Grapalat" w:eastAsia="Times New Roman" w:hAnsi="GHEA Grapalat" w:cs="Cambria Math"/>
          <w:sz w:val="24"/>
          <w:szCs w:val="24"/>
          <w:lang w:val="hy-AM"/>
        </w:rPr>
        <w:t>)</w:t>
      </w: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Որոշման հավելված N 2</w:t>
      </w:r>
      <w:r w:rsidR="00B37650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-ում</w:t>
      </w: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2-րդ կետը </w:t>
      </w:r>
      <w:r w:rsidR="001A54FD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շարադրել նոր խմբագրությամբ</w:t>
      </w:r>
      <w:r w:rsidR="00E52A64" w:rsidRPr="006C7D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 հետևյալ բովանդակությամբ</w:t>
      </w:r>
      <w:r w:rsidR="001A54FD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15052D2E" w14:textId="57C2D465" w:rsidR="00BD7706" w:rsidRPr="006C7D87" w:rsidRDefault="00BD7706" w:rsidP="00FF12F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«2. Վարձակալության իրավունքով</w:t>
      </w:r>
      <w:r w:rsidR="001021ED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այլ ռեզիդենտից տարածքի ձեռբերման տարբերակում</w:t>
      </w: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կազմակերպությունը կարող է ստանալ «Ինժեներական քաղաք» ծրագրին մասնակցի կարգավիճակ, եթե դիմում է Ինժեներական քաղաքում կառուցված շենք-շինությունում տարածք հատկացնելու </w:t>
      </w:r>
      <w:bookmarkStart w:id="1" w:name="_Hlk187398367"/>
      <w:r w:rsidR="001021ED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կամ այլ ռեզիդենտից տարածքի ձեռբերման</w:t>
      </w:r>
      <w:bookmarkEnd w:id="1"/>
      <w:r w:rsidR="001021ED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պահանջով՝ ներկայացնելով համապատասխան շենք-շինության սեփականատիրոջ նախնական համաձայնությունը։»</w:t>
      </w:r>
      <w:r w:rsidR="00B9775D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398E388A" w14:textId="7A9EAA09" w:rsidR="00C1115C" w:rsidRPr="006C7D87" w:rsidRDefault="00C1115C" w:rsidP="00691C5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3)</w:t>
      </w:r>
      <w:r w:rsidR="001021ED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Որոշման </w:t>
      </w:r>
      <w:r w:rsidR="00B37650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հավելված N3-ում</w:t>
      </w:r>
      <w:r w:rsidR="004E60C3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22</w:t>
      </w:r>
      <w:r w:rsidR="006357E7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-րդ</w:t>
      </w:r>
      <w:r w:rsidR="000C4010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, 24-րդ</w:t>
      </w: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1A0348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28-րդ </w:t>
      </w:r>
      <w:r w:rsidR="004E60C3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կետ</w:t>
      </w:r>
      <w:r w:rsidR="001A0348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4E60C3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6357E7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շարադրել նոր խմբագրությամբ</w:t>
      </w:r>
      <w:r w:rsidR="00E52A64" w:rsidRPr="006C7D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 հետևյալ բովանդակությամբ</w:t>
      </w: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5F4C02BA" w14:textId="77777777" w:rsidR="00F53F72" w:rsidRPr="006C7D87" w:rsidRDefault="003D2A3B" w:rsidP="00691C5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4E60C3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22. Հայաստանի Հանրապետության բարձր տեխնոլոգիական արդյունաբերության նախարարի կողմից հավաստագրի տրամադրման մասին համապատասխան ակտի ընդունման դեպքում պետության և ծրագրի մասնակցի միջև կնքվում է հողի նվիրաբերության և գրավով պարտավորությունների ապահովման պայմանագիր: </w:t>
      </w:r>
    </w:p>
    <w:p w14:paraId="723798DB" w14:textId="3A0E0E88" w:rsidR="004E60C3" w:rsidRPr="006C7D87" w:rsidRDefault="004E60C3" w:rsidP="00691C5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կետը չի տարածվում վարձակալության հիմքով, ինչպես նաև </w:t>
      </w:r>
      <w:r w:rsidR="00F53F72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սույն սույն որոշման և որոշման հավելված 5-ով սահմանված նմուշի առու</w:t>
      </w:r>
      <w:r w:rsidR="00194E75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վաճառք</w:t>
      </w:r>
      <w:r w:rsidR="00F53F72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եռակողմ պայմանագրի հիման վրա</w:t>
      </w:r>
      <w:r w:rsidR="00F53F72" w:rsidRPr="006C7D87" w:rsidDel="00F53F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այլ ռեզիդենտից հող</w:t>
      </w:r>
      <w:r w:rsidR="000E75E5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ակտորի</w:t>
      </w: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դրա </w:t>
      </w:r>
      <w:r w:rsidR="00A61758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սահմաններում </w:t>
      </w: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առկա շինության ձեռքբերման</w:t>
      </w:r>
      <w:r w:rsidR="00BC6C92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bookmarkStart w:id="2" w:name="_Hlk187760297"/>
      <w:r w:rsidR="000853D3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նվիրաբերության պայմանագրով նախատեսված նվիրառուի պարտավորությունների փոխանցմամբ</w:t>
      </w:r>
      <w:r w:rsidR="003F7635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C6C92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գրավի պարտավորության պահպանմամբ</w:t>
      </w:r>
      <w:r w:rsidR="00F53F72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, անկախ գնահատողի կողմից որոշված հողի շուկայական արժեք</w:t>
      </w:r>
      <w:r w:rsidR="003F7635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F53F72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94E75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առուվաճառքի</w:t>
      </w:r>
      <w:r w:rsidR="003F7635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պայմանագր</w:t>
      </w:r>
      <w:r w:rsidR="00194E75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3F7635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գնում չներառելու</w:t>
      </w:r>
      <w:bookmarkEnd w:id="2"/>
      <w:r w:rsidR="00BC6C92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պայմանով Ինժեներական քաղաք մուտք գործող կազմակերպությունների վրա։</w:t>
      </w:r>
      <w:r w:rsidR="001A0348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691C5B" w:rsidRPr="006C7D87">
        <w:rPr>
          <w:rFonts w:ascii="GHEA Grapalat" w:hAnsi="GHEA Grapalat"/>
          <w:sz w:val="24"/>
          <w:szCs w:val="24"/>
          <w:lang w:val="hy-AM"/>
        </w:rPr>
        <w:t>,</w:t>
      </w:r>
    </w:p>
    <w:p w14:paraId="679503FF" w14:textId="322F3C92" w:rsidR="000C4010" w:rsidRPr="006C7D87" w:rsidRDefault="000C4010" w:rsidP="00691C5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«24.Մեկ ծրագրի մասնակցին հատկացվող հողամասի չափը կարող է կազմել շուրջ 500 քառ մ, </w:t>
      </w:r>
      <w:bookmarkStart w:id="3" w:name="_Hlk187417641"/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բացառությամբ</w:t>
      </w:r>
      <w:r w:rsidR="00BE5413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bookmarkStart w:id="4" w:name="_GoBack"/>
      <w:bookmarkEnd w:id="4"/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եթե Հանձնաժողովի կողմից որոշում կայացվի մեկ ծրագրի մասնակցին տրամադրել մեկից </w:t>
      </w:r>
      <w:r w:rsidRPr="006C7D87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ավել հողակտորներ</w:t>
      </w:r>
      <w:bookmarkEnd w:id="3"/>
      <w:r w:rsidR="003F7635"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՝ համապատասխան ծրագիր ներկայացվելու դեպքում</w:t>
      </w:r>
      <w:r w:rsidRPr="006C7D87">
        <w:rPr>
          <w:rFonts w:ascii="GHEA Grapalat" w:eastAsia="Times New Roman" w:hAnsi="GHEA Grapalat" w:cs="Times New Roman"/>
          <w:sz w:val="24"/>
          <w:szCs w:val="24"/>
          <w:lang w:val="hy-AM"/>
        </w:rPr>
        <w:t>։»,</w:t>
      </w:r>
    </w:p>
    <w:p w14:paraId="22729BB2" w14:textId="05FB8177" w:rsidR="002D1E2C" w:rsidRPr="006C7D87" w:rsidRDefault="001A0348" w:rsidP="00691C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6C7D87">
        <w:rPr>
          <w:rFonts w:ascii="GHEA Grapalat" w:hAnsi="GHEA Grapalat"/>
          <w:lang w:val="hy-AM"/>
        </w:rPr>
        <w:t>«</w:t>
      </w:r>
      <w:r w:rsidR="002D1E2C" w:rsidRPr="006C7D87">
        <w:rPr>
          <w:rFonts w:ascii="GHEA Grapalat" w:hAnsi="GHEA Grapalat"/>
          <w:lang w:val="hy-AM"/>
        </w:rPr>
        <w:t>28. Հավաստագրի գործողության դադարեցումն ու նվիրաբերված հողի վերադարձման գործընթացն (</w:t>
      </w:r>
      <w:r w:rsidR="001021ED" w:rsidRPr="006C7D87">
        <w:rPr>
          <w:rFonts w:ascii="GHEA Grapalat" w:hAnsi="GHEA Grapalat"/>
          <w:lang w:val="hy-AM"/>
        </w:rPr>
        <w:t xml:space="preserve">այդ թվում և </w:t>
      </w:r>
      <w:r w:rsidR="000E75E5" w:rsidRPr="006C7D87">
        <w:rPr>
          <w:rFonts w:ascii="GHEA Grapalat" w:hAnsi="GHEA Grapalat"/>
          <w:lang w:val="hy-AM"/>
        </w:rPr>
        <w:t xml:space="preserve">Հայաստանի Հանրապետության </w:t>
      </w:r>
      <w:r w:rsidR="002D1E2C" w:rsidRPr="006C7D87">
        <w:rPr>
          <w:rFonts w:ascii="GHEA Grapalat" w:hAnsi="GHEA Grapalat"/>
          <w:lang w:val="hy-AM"/>
        </w:rPr>
        <w:t xml:space="preserve">կառավարության </w:t>
      </w:r>
      <w:r w:rsidR="000E75E5" w:rsidRPr="006C7D87">
        <w:rPr>
          <w:rFonts w:ascii="GHEA Grapalat" w:hAnsi="GHEA Grapalat"/>
          <w:lang w:val="hy-AM"/>
        </w:rPr>
        <w:t xml:space="preserve">համապատասխան </w:t>
      </w:r>
      <w:r w:rsidR="002D1E2C" w:rsidRPr="006C7D87">
        <w:rPr>
          <w:rFonts w:ascii="GHEA Grapalat" w:hAnsi="GHEA Grapalat"/>
          <w:lang w:val="hy-AM"/>
        </w:rPr>
        <w:t>որոշման հիման վրա հողակտորը նվիրատվության</w:t>
      </w:r>
      <w:r w:rsidR="009C269E" w:rsidRPr="006C7D87">
        <w:rPr>
          <w:rFonts w:ascii="GHEA Grapalat" w:hAnsi="GHEA Grapalat"/>
          <w:lang w:val="hy-AM"/>
        </w:rPr>
        <w:t>, ինչպես նաև</w:t>
      </w:r>
      <w:r w:rsidR="00F35AA8" w:rsidRPr="006C7D87">
        <w:rPr>
          <w:rFonts w:ascii="GHEA Grapalat" w:hAnsi="GHEA Grapalat"/>
          <w:lang w:val="hy-AM"/>
        </w:rPr>
        <w:t xml:space="preserve"> նվիրաբերության վերացման վերաբերյալ համաձայնագրի ստորագրման</w:t>
      </w:r>
      <w:r w:rsidR="002D1E2C" w:rsidRPr="006C7D87">
        <w:rPr>
          <w:rFonts w:ascii="GHEA Grapalat" w:hAnsi="GHEA Grapalat"/>
          <w:lang w:val="hy-AM"/>
        </w:rPr>
        <w:t xml:space="preserve"> եղանակով</w:t>
      </w:r>
      <w:r w:rsidR="003F7635" w:rsidRPr="006C7D87">
        <w:rPr>
          <w:rFonts w:ascii="GHEA Grapalat" w:hAnsi="GHEA Grapalat"/>
          <w:lang w:val="hy-AM"/>
        </w:rPr>
        <w:t xml:space="preserve"> կամ դատարանի վճռի հիման վրա</w:t>
      </w:r>
      <w:r w:rsidR="002D1E2C" w:rsidRPr="006C7D87">
        <w:rPr>
          <w:rFonts w:ascii="GHEA Grapalat" w:hAnsi="GHEA Grapalat"/>
          <w:lang w:val="hy-AM"/>
        </w:rPr>
        <w:t>) իրականացվում է հանձնաժողովի որոշման հիման վրա Հայաստանի Հանրապետության կառավարության անունից նվիրաբերության պայմանագիր կնքած պետական լիազոր մարմնի կողմից` Ինժեներական քաղաքի ռեզիդենտների (ներառյալ նրանց աշխատակիցների, հյուրերի) կողմից հողի և դրա վրա տեղակայված շինության ոչ նպատակային օգտագործման, սույն կարգով կամ կողմերի միջև կնքված նվիրաբերության պայմանագրով սահմանված պահանջների խախտման կամ ծրագրի մասնակցի կողմից հանձնաժողովին ներկայացված` հավաստագրի գործողության դադարեցման մասին դիմումի առկայության դեպքում:»</w:t>
      </w:r>
      <w:r w:rsidR="00A61758" w:rsidRPr="006C7D87">
        <w:rPr>
          <w:rFonts w:ascii="GHEA Grapalat" w:hAnsi="GHEA Grapalat"/>
          <w:lang w:val="hy-AM"/>
        </w:rPr>
        <w:t>։</w:t>
      </w:r>
    </w:p>
    <w:p w14:paraId="05474663" w14:textId="5D132039" w:rsidR="00691C5B" w:rsidRPr="006C7D87" w:rsidRDefault="00691C5B" w:rsidP="00691C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6C7D87">
        <w:rPr>
          <w:rFonts w:ascii="GHEA Grapalat" w:hAnsi="GHEA Grapalat"/>
          <w:lang w:val="hy-AM"/>
        </w:rPr>
        <w:t>4)</w:t>
      </w:r>
      <w:r w:rsidR="00A61758" w:rsidRPr="006C7D87">
        <w:rPr>
          <w:rFonts w:ascii="GHEA Grapalat" w:hAnsi="GHEA Grapalat"/>
          <w:lang w:val="hy-AM"/>
        </w:rPr>
        <w:t xml:space="preserve"> </w:t>
      </w:r>
      <w:r w:rsidR="00A61758" w:rsidRPr="006C7D87">
        <w:rPr>
          <w:rFonts w:ascii="GHEA Grapalat" w:hAnsi="GHEA Grapalat" w:cs="Sylfaen"/>
          <w:lang w:val="hy-AM"/>
        </w:rPr>
        <w:t>Ո</w:t>
      </w:r>
      <w:r w:rsidR="00A61758" w:rsidRPr="006C7D87">
        <w:rPr>
          <w:rFonts w:ascii="GHEA Grapalat" w:hAnsi="GHEA Grapalat"/>
          <w:lang w:val="hy-AM"/>
        </w:rPr>
        <w:t>րոշման հավելված N4-</w:t>
      </w:r>
      <w:r w:rsidRPr="006C7D87">
        <w:rPr>
          <w:rFonts w:ascii="GHEA Grapalat" w:hAnsi="GHEA Grapalat"/>
          <w:lang w:val="hy-AM"/>
        </w:rPr>
        <w:t>ում</w:t>
      </w:r>
      <w:r w:rsidR="00A61758" w:rsidRPr="006C7D87">
        <w:rPr>
          <w:rFonts w:ascii="GHEA Grapalat" w:hAnsi="GHEA Grapalat"/>
          <w:lang w:val="hy-AM"/>
        </w:rPr>
        <w:t xml:space="preserve"> 5</w:t>
      </w:r>
      <w:r w:rsidR="00A61758" w:rsidRPr="006C7D87">
        <w:rPr>
          <w:rFonts w:ascii="Cambria Math" w:eastAsia="MS Mincho" w:hAnsi="Cambria Math" w:cs="Cambria Math"/>
          <w:lang w:val="hy-AM"/>
        </w:rPr>
        <w:t>․</w:t>
      </w:r>
      <w:r w:rsidR="00A61758" w:rsidRPr="006C7D87">
        <w:rPr>
          <w:rFonts w:ascii="GHEA Grapalat" w:hAnsi="GHEA Grapalat"/>
          <w:lang w:val="hy-AM"/>
        </w:rPr>
        <w:t xml:space="preserve">3-րդ կետը </w:t>
      </w:r>
      <w:r w:rsidRPr="006C7D87">
        <w:rPr>
          <w:rFonts w:ascii="GHEA Grapalat" w:hAnsi="GHEA Grapalat"/>
          <w:lang w:val="hy-AM"/>
        </w:rPr>
        <w:t>շարադրել նոր խմբագրությամբ</w:t>
      </w:r>
      <w:r w:rsidR="00E52A64" w:rsidRPr="006C7D87">
        <w:rPr>
          <w:rFonts w:ascii="GHEA Grapalat" w:hAnsi="GHEA Grapalat"/>
          <w:bCs/>
          <w:lang w:val="hy-AM"/>
        </w:rPr>
        <w:t>՝ հետևյալ բովանդակությամբ.</w:t>
      </w:r>
      <w:r w:rsidRPr="006C7D87">
        <w:rPr>
          <w:rFonts w:ascii="GHEA Grapalat" w:hAnsi="GHEA Grapalat"/>
          <w:lang w:val="hy-AM"/>
        </w:rPr>
        <w:t xml:space="preserve"> </w:t>
      </w:r>
    </w:p>
    <w:p w14:paraId="6E1C18CC" w14:textId="56D3BC3A" w:rsidR="006357E7" w:rsidRPr="006C7D87" w:rsidRDefault="00A61758" w:rsidP="00E253C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6C7D87">
        <w:rPr>
          <w:rFonts w:ascii="GHEA Grapalat" w:hAnsi="GHEA Grapalat"/>
          <w:lang w:val="hy-AM"/>
        </w:rPr>
        <w:lastRenderedPageBreak/>
        <w:t>«5.3. Արտոնյալ ժամանակահատվածում թերացումը չշտկելու կամ պայմանագրի 5</w:t>
      </w:r>
      <w:r w:rsidRPr="006C7D87">
        <w:rPr>
          <w:rFonts w:ascii="Cambria Math" w:eastAsia="MS Mincho" w:hAnsi="Cambria Math" w:cs="Cambria Math"/>
          <w:lang w:val="hy-AM"/>
        </w:rPr>
        <w:t>․</w:t>
      </w:r>
      <w:r w:rsidRPr="006C7D87">
        <w:rPr>
          <w:rFonts w:ascii="GHEA Grapalat" w:hAnsi="GHEA Grapalat"/>
          <w:lang w:val="hy-AM"/>
        </w:rPr>
        <w:t>2-րդ կետով սահմանված հավելյալ արտոնյալ ժամանակահատվածում նույն կետով սահմանված կարգով հողամասը և դրա վրա կառուցված ենթակառույցը չօտարվելու դեպքում նվիրաբերողն իրավասու է պահանջելու սույն պայմանագրով սահմանված նվիրաբերության վերացում՝ կողմերի միջև ստորագրվող համապատասխան պայմանագրով</w:t>
      </w:r>
      <w:r w:rsidR="00F35AA8" w:rsidRPr="006C7D87">
        <w:rPr>
          <w:rFonts w:ascii="GHEA Grapalat" w:hAnsi="GHEA Grapalat"/>
          <w:lang w:val="hy-AM"/>
        </w:rPr>
        <w:t xml:space="preserve"> կամ համաձայնագրով </w:t>
      </w:r>
      <w:r w:rsidRPr="006C7D87">
        <w:rPr>
          <w:rFonts w:ascii="GHEA Grapalat" w:hAnsi="GHEA Grapalat"/>
          <w:lang w:val="hy-AM"/>
        </w:rPr>
        <w:t xml:space="preserve"> կամ դատական կարգով։»</w:t>
      </w:r>
      <w:r w:rsidR="001A0348" w:rsidRPr="006C7D87">
        <w:rPr>
          <w:rFonts w:ascii="GHEA Grapalat" w:hAnsi="GHEA Grapalat"/>
          <w:lang w:val="hy-AM"/>
        </w:rPr>
        <w:t>։</w:t>
      </w:r>
    </w:p>
    <w:p w14:paraId="3F81F33B" w14:textId="77777777" w:rsidR="004A40BB" w:rsidRPr="006C7D87" w:rsidRDefault="004A40BB" w:rsidP="00E253C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14:paraId="60C2E052" w14:textId="6FF9E0AF" w:rsidR="004A40BB" w:rsidRPr="006C7D87" w:rsidRDefault="004A40BB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C7D87">
        <w:rPr>
          <w:rFonts w:ascii="GHEA Grapalat" w:hAnsi="GHEA Grapalat"/>
          <w:sz w:val="24"/>
          <w:szCs w:val="24"/>
          <w:lang w:val="hy-AM"/>
        </w:rPr>
        <w:br w:type="page"/>
      </w:r>
    </w:p>
    <w:p w14:paraId="602D99DA" w14:textId="77777777" w:rsidR="004A40BB" w:rsidRPr="006C7D87" w:rsidRDefault="004A40BB" w:rsidP="00E253C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14:paraId="176567F4" w14:textId="071208C6" w:rsidR="004A40BB" w:rsidRPr="006C7D87" w:rsidRDefault="004A40BB" w:rsidP="00FF12F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eastAsiaTheme="minorHAnsi" w:hAnsi="GHEA Grapalat" w:cstheme="minorBidi"/>
          <w:b/>
          <w:lang w:val="hy-AM"/>
        </w:rPr>
      </w:pPr>
      <w:r w:rsidRPr="006C7D87">
        <w:rPr>
          <w:rFonts w:ascii="GHEA Grapalat" w:eastAsiaTheme="minorHAnsi" w:hAnsi="GHEA Grapalat" w:cstheme="minorBidi"/>
          <w:b/>
          <w:lang w:val="hy-AM"/>
        </w:rPr>
        <w:t>Հավելված N5</w:t>
      </w:r>
    </w:p>
    <w:p w14:paraId="2851AB26" w14:textId="1CD48AFB" w:rsidR="004A40BB" w:rsidRPr="006C7D87" w:rsidRDefault="004A40BB" w:rsidP="00FF12F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eastAsiaTheme="minorHAnsi" w:hAnsi="GHEA Grapalat" w:cstheme="minorBidi"/>
          <w:b/>
          <w:lang w:val="hy-AM"/>
        </w:rPr>
      </w:pPr>
      <w:r w:rsidRPr="006C7D87">
        <w:rPr>
          <w:rFonts w:ascii="GHEA Grapalat" w:eastAsiaTheme="minorHAnsi" w:hAnsi="GHEA Grapalat" w:cstheme="minorBidi"/>
          <w:b/>
          <w:lang w:val="hy-AM"/>
        </w:rPr>
        <w:t>ՀՀ կառավարության 2020 թվականի</w:t>
      </w:r>
    </w:p>
    <w:p w14:paraId="1B595F52" w14:textId="29CEA5E4" w:rsidR="004A40BB" w:rsidRPr="006C7D87" w:rsidRDefault="004A40BB" w:rsidP="00FF12F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eastAsiaTheme="minorHAnsi" w:hAnsi="GHEA Grapalat" w:cstheme="minorBidi"/>
          <w:b/>
          <w:lang w:val="hy-AM"/>
        </w:rPr>
      </w:pPr>
      <w:r w:rsidRPr="006C7D87">
        <w:rPr>
          <w:rFonts w:ascii="GHEA Grapalat" w:eastAsiaTheme="minorHAnsi" w:hAnsi="GHEA Grapalat" w:cstheme="minorBidi"/>
          <w:b/>
          <w:lang w:val="hy-AM"/>
        </w:rPr>
        <w:t>հուլիսի 16-ի N 1218-Լ որոշման</w:t>
      </w:r>
    </w:p>
    <w:p w14:paraId="67C70D43" w14:textId="77777777" w:rsidR="004A40BB" w:rsidRPr="006C7D87" w:rsidRDefault="004A40BB" w:rsidP="00FF12F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eastAsiaTheme="minorHAnsi" w:hAnsi="GHEA Grapalat" w:cstheme="minorBidi"/>
          <w:b/>
          <w:lang w:val="hy-AM"/>
        </w:rPr>
      </w:pPr>
    </w:p>
    <w:p w14:paraId="4E900DC7" w14:textId="77777777" w:rsidR="004A40BB" w:rsidRPr="006C7D87" w:rsidRDefault="004A40BB" w:rsidP="00FF12F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C7D87">
        <w:rPr>
          <w:rFonts w:ascii="GHEA Grapalat" w:hAnsi="GHEA Grapalat"/>
          <w:b/>
          <w:sz w:val="24"/>
          <w:szCs w:val="24"/>
          <w:lang w:val="hy-AM"/>
        </w:rPr>
        <w:t xml:space="preserve">ԱՆՇԱՐԺ ԳՈՒՅՔԻ ԱՌՈՒՎԱՃԱՌՔԻ </w:t>
      </w:r>
    </w:p>
    <w:p w14:paraId="076D60A4" w14:textId="7866ECF5" w:rsidR="004A40BB" w:rsidRPr="006C7D87" w:rsidRDefault="004A40BB" w:rsidP="00FF12F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C7D87">
        <w:rPr>
          <w:rFonts w:ascii="GHEA Grapalat" w:hAnsi="GHEA Grapalat"/>
          <w:b/>
          <w:sz w:val="24"/>
          <w:szCs w:val="24"/>
          <w:lang w:val="hy-AM"/>
        </w:rPr>
        <w:t>ՊԱՅՄԱՆԱԳԻՐ  N . . . .</w:t>
      </w:r>
    </w:p>
    <w:p w14:paraId="0A2122C9" w14:textId="77777777" w:rsidR="004A40BB" w:rsidRPr="006C7D87" w:rsidRDefault="004A40BB" w:rsidP="00FF12F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4403D21" w14:textId="6A535A24" w:rsidR="004A40BB" w:rsidRPr="006C7D87" w:rsidRDefault="004A40BB" w:rsidP="00FF12FA">
      <w:pPr>
        <w:spacing w:after="0" w:line="276" w:lineRule="auto"/>
        <w:rPr>
          <w:rFonts w:ascii="GHEA Grapalat" w:hAnsi="GHEA Grapalat"/>
          <w:b/>
          <w:sz w:val="24"/>
          <w:szCs w:val="24"/>
          <w:lang w:val="hy-AM"/>
        </w:rPr>
      </w:pPr>
      <w:r w:rsidRPr="006C7D87">
        <w:rPr>
          <w:rFonts w:ascii="GHEA Grapalat" w:hAnsi="GHEA Grapalat"/>
          <w:b/>
          <w:sz w:val="24"/>
          <w:szCs w:val="24"/>
          <w:lang w:val="hy-AM"/>
        </w:rPr>
        <w:t>քաղաք Երևան,   _______________________ թվական</w:t>
      </w:r>
    </w:p>
    <w:p w14:paraId="1F75F91A" w14:textId="77777777" w:rsidR="004A40BB" w:rsidRPr="006C7D87" w:rsidRDefault="004A40BB" w:rsidP="004A40BB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E21352" w14:textId="77777777" w:rsidR="004A40BB" w:rsidRPr="006C7D87" w:rsidRDefault="004A40BB" w:rsidP="004A40BB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17A7F4D" w14:textId="77777777" w:rsidR="004A40BB" w:rsidRPr="006C7D87" w:rsidRDefault="004A40BB" w:rsidP="004A40BB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C7D87">
        <w:rPr>
          <w:rFonts w:ascii="GHEA Grapalat" w:hAnsi="GHEA Grapalat"/>
          <w:b/>
          <w:sz w:val="24"/>
          <w:szCs w:val="24"/>
          <w:lang w:val="hy-AM"/>
        </w:rPr>
        <w:t>Պայմանագրի կողմերը.</w:t>
      </w:r>
    </w:p>
    <w:p w14:paraId="23726FE3" w14:textId="77777777" w:rsidR="004A40BB" w:rsidRPr="006C7D87" w:rsidRDefault="004A40BB" w:rsidP="004A40BB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C7D87">
        <w:rPr>
          <w:rFonts w:ascii="GHEA Grapalat" w:hAnsi="GHEA Grapalat"/>
          <w:b/>
          <w:sz w:val="24"/>
          <w:szCs w:val="24"/>
          <w:lang w:val="hy-AM"/>
        </w:rPr>
        <w:t xml:space="preserve">ՎԱՃԱՌՈՂ՝ </w:t>
      </w:r>
    </w:p>
    <w:p w14:paraId="783B12CE" w14:textId="4B5F55FA" w:rsidR="004A40BB" w:rsidRPr="006C7D87" w:rsidRDefault="004A40BB" w:rsidP="004A40BB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C7D87">
        <w:rPr>
          <w:rFonts w:ascii="GHEA Grapalat" w:hAnsi="GHEA Grapalat"/>
          <w:sz w:val="24"/>
          <w:szCs w:val="24"/>
          <w:lang w:val="hy-AM"/>
        </w:rPr>
        <w:t xml:space="preserve">«______» սահմանափակ պատասխանատվությամբ ընկերություն (պետական գրանցման համարը՝ </w:t>
      </w:r>
      <w:r w:rsidRPr="006C7D87">
        <w:rPr>
          <w:rFonts w:ascii="GHEA Grapalat" w:hAnsi="GHEA Grapalat"/>
          <w:b/>
          <w:sz w:val="24"/>
          <w:szCs w:val="24"/>
          <w:lang w:val="hy-AM"/>
        </w:rPr>
        <w:t>__</w:t>
      </w:r>
      <w:r w:rsidRPr="006C7D87">
        <w:rPr>
          <w:rFonts w:ascii="GHEA Grapalat" w:hAnsi="GHEA Grapalat"/>
          <w:sz w:val="24"/>
          <w:szCs w:val="24"/>
          <w:lang w:val="hy-AM"/>
        </w:rPr>
        <w:t xml:space="preserve">, ՀՎՀՀ՝ </w:t>
      </w:r>
      <w:r w:rsidRPr="006C7D87">
        <w:rPr>
          <w:rFonts w:ascii="GHEA Grapalat" w:hAnsi="GHEA Grapalat"/>
          <w:b/>
          <w:sz w:val="24"/>
          <w:szCs w:val="24"/>
          <w:lang w:val="hy-AM"/>
        </w:rPr>
        <w:t>__</w:t>
      </w:r>
      <w:r w:rsidRPr="006C7D87">
        <w:rPr>
          <w:rFonts w:ascii="GHEA Grapalat" w:hAnsi="GHEA Grapalat"/>
          <w:sz w:val="24"/>
          <w:szCs w:val="24"/>
          <w:lang w:val="hy-AM"/>
        </w:rPr>
        <w:t xml:space="preserve">, հասցեն՝ ք. ), ի դեմս ՍՊԸ տնօրեն ___ի:  </w:t>
      </w:r>
    </w:p>
    <w:p w14:paraId="0D4D63A6" w14:textId="77777777" w:rsidR="004A40BB" w:rsidRPr="006C7D87" w:rsidRDefault="004A40BB" w:rsidP="004A40B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CF47FB0" w14:textId="0CC82E2C" w:rsidR="004A40BB" w:rsidRPr="006C7D87" w:rsidRDefault="004A40BB" w:rsidP="004A40BB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C7D87">
        <w:rPr>
          <w:rFonts w:ascii="GHEA Grapalat" w:hAnsi="GHEA Grapalat"/>
          <w:b/>
          <w:sz w:val="24"/>
          <w:szCs w:val="24"/>
          <w:lang w:val="hy-AM"/>
        </w:rPr>
        <w:t>ԳՆՈՐԴ՝</w:t>
      </w:r>
      <w:r w:rsidRPr="006C7D87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65AE0C45" w14:textId="77777777" w:rsidR="004A40BB" w:rsidRPr="006C7D87" w:rsidRDefault="004A40BB" w:rsidP="004A40BB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C7D87">
        <w:rPr>
          <w:rFonts w:ascii="GHEA Grapalat" w:hAnsi="GHEA Grapalat"/>
          <w:sz w:val="24"/>
          <w:szCs w:val="24"/>
          <w:lang w:val="hy-AM"/>
        </w:rPr>
        <w:t xml:space="preserve">«______» սահմանափակ պատասխանատվությամբ ընկերություն (պետական գրանցման համարը՝ </w:t>
      </w:r>
      <w:r w:rsidRPr="006C7D87">
        <w:rPr>
          <w:rFonts w:ascii="GHEA Grapalat" w:hAnsi="GHEA Grapalat"/>
          <w:b/>
          <w:sz w:val="24"/>
          <w:szCs w:val="24"/>
          <w:lang w:val="hy-AM"/>
        </w:rPr>
        <w:t>__</w:t>
      </w:r>
      <w:r w:rsidRPr="006C7D87">
        <w:rPr>
          <w:rFonts w:ascii="GHEA Grapalat" w:hAnsi="GHEA Grapalat"/>
          <w:sz w:val="24"/>
          <w:szCs w:val="24"/>
          <w:lang w:val="hy-AM"/>
        </w:rPr>
        <w:t xml:space="preserve">, ՀՎՀՀ՝ </w:t>
      </w:r>
      <w:r w:rsidRPr="006C7D87">
        <w:rPr>
          <w:rFonts w:ascii="GHEA Grapalat" w:hAnsi="GHEA Grapalat"/>
          <w:b/>
          <w:sz w:val="24"/>
          <w:szCs w:val="24"/>
          <w:lang w:val="hy-AM"/>
        </w:rPr>
        <w:t>__</w:t>
      </w:r>
      <w:r w:rsidRPr="006C7D87">
        <w:rPr>
          <w:rFonts w:ascii="GHEA Grapalat" w:hAnsi="GHEA Grapalat"/>
          <w:sz w:val="24"/>
          <w:szCs w:val="24"/>
          <w:lang w:val="hy-AM"/>
        </w:rPr>
        <w:t xml:space="preserve">, հասցեն՝ ք. ), ի դեմս ՍՊԸ տնօրեն ___ի:  </w:t>
      </w:r>
    </w:p>
    <w:p w14:paraId="6BB131CD" w14:textId="77777777" w:rsidR="002A1E80" w:rsidRPr="006C7D87" w:rsidRDefault="002A1E80" w:rsidP="004A40BB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B51AF01" w14:textId="4D62AB68" w:rsidR="002A1E80" w:rsidRPr="006C7D87" w:rsidRDefault="002A1E80" w:rsidP="002A1E80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C7D87">
        <w:rPr>
          <w:rFonts w:ascii="GHEA Grapalat" w:hAnsi="GHEA Grapalat"/>
          <w:b/>
          <w:sz w:val="24"/>
          <w:szCs w:val="24"/>
          <w:lang w:val="hy-AM"/>
        </w:rPr>
        <w:t>ԳՐԱՎԱՌՈՒ՝</w:t>
      </w:r>
      <w:r w:rsidRPr="006C7D87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18D4805E" w14:textId="60371DDB" w:rsidR="002A1E80" w:rsidRPr="006C7D87" w:rsidRDefault="002A1E80" w:rsidP="002A1E80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C7D87">
        <w:rPr>
          <w:rFonts w:ascii="GHEA Grapalat" w:hAnsi="GHEA Grapalat"/>
          <w:sz w:val="24"/>
          <w:szCs w:val="24"/>
          <w:lang w:val="hy-AM"/>
        </w:rPr>
        <w:t>Հայաստանի Հանրապետությունը, ի դեմս Հայաստանի Հանրապետության կառավարության, որի անունից ՀՀ կառավարության N ------- որոշման համաձայն հանդես է գալիս ՀՀ բարձր</w:t>
      </w:r>
      <w:r w:rsidR="00194E75" w:rsidRPr="006C7D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7D87">
        <w:rPr>
          <w:rFonts w:ascii="GHEA Grapalat" w:hAnsi="GHEA Grapalat"/>
          <w:sz w:val="24"/>
          <w:szCs w:val="24"/>
          <w:lang w:val="hy-AM"/>
        </w:rPr>
        <w:t xml:space="preserve">տեխնոլոգիական արդյունաբերության նախարար ________________ ՝մի կողմից և [...]-ի (գրանցման համար՝ [...], ՀՎՀՀ [...]), որի անունից հանդես է գալիս [պաշտոն] [անուն] [ազգանուն], որը գործում է ___________________ [կանոնադրության/լիազորագրի] հիման վրա:  </w:t>
      </w:r>
    </w:p>
    <w:p w14:paraId="57981F3B" w14:textId="77777777" w:rsidR="004A40BB" w:rsidRPr="006C7D87" w:rsidRDefault="004A40BB" w:rsidP="004A40BB">
      <w:pPr>
        <w:spacing w:after="0" w:line="276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6426E9D8" w14:textId="77777777" w:rsidR="004A40BB" w:rsidRPr="006C7D87" w:rsidRDefault="004A40BB" w:rsidP="00FF12FA">
      <w:pPr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6C7D87">
        <w:rPr>
          <w:rFonts w:ascii="GHEA Grapalat" w:hAnsi="GHEA Grapalat"/>
          <w:bCs/>
          <w:sz w:val="24"/>
          <w:szCs w:val="24"/>
          <w:lang w:val="hy-AM"/>
        </w:rPr>
        <w:t>Կողները, ղեկավարվելով Հայաստանի Հանրապետության քաղաքացիական օրենսգրքի (հետագայում՝ օրենսգիրք) և այլ նորմատիվ իրավական ակտերի դրույթներով, կնքեցին անշարժ գույքի առուվաճառքի սույն պայմանագիրը (հետագայում՝ պայմանագիր) հետևյալ պայմաններով.</w:t>
      </w:r>
    </w:p>
    <w:p w14:paraId="43E5F8F5" w14:textId="77777777" w:rsidR="004A40BB" w:rsidRPr="006C7D87" w:rsidRDefault="004A40BB" w:rsidP="004A40BB">
      <w:pPr>
        <w:spacing w:after="0"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A09BAF" w14:textId="26495C3F" w:rsidR="004A40BB" w:rsidRPr="006C7D87" w:rsidRDefault="004A40BB" w:rsidP="00FF12FA">
      <w:pPr>
        <w:pStyle w:val="ListParagraph"/>
        <w:numPr>
          <w:ilvl w:val="0"/>
          <w:numId w:val="46"/>
        </w:numPr>
        <w:spacing w:after="0" w:line="276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C7D87">
        <w:rPr>
          <w:rFonts w:ascii="GHEA Grapalat" w:hAnsi="GHEA Grapalat"/>
          <w:sz w:val="24"/>
          <w:szCs w:val="24"/>
          <w:lang w:val="hy-AM"/>
        </w:rPr>
        <w:t xml:space="preserve">Վաճառողը, հիմք ընդունելով  , որոշումը, _թ-ին տրված, անշարժ գույքի նկատմամբ իրավունքների պետական գրանցման թիվ _ վկայականի համաձայն սեփականության իրավունքով իրեն պատկանող, Երևան,  ____ հասցեում գտնվող անշարժ գույքը, բաղկացած՝ ____ կադաստրային ծածկագրով </w:t>
      </w:r>
      <w:r w:rsidRPr="006C7D87">
        <w:rPr>
          <w:rFonts w:ascii="GHEA Grapalat" w:hAnsi="GHEA Grapalat"/>
          <w:b/>
          <w:sz w:val="24"/>
          <w:szCs w:val="24"/>
          <w:lang w:val="hy-AM"/>
        </w:rPr>
        <w:t>__</w:t>
      </w:r>
      <w:r w:rsidRPr="006C7D87">
        <w:rPr>
          <w:rFonts w:ascii="GHEA Grapalat" w:hAnsi="GHEA Grapalat"/>
          <w:sz w:val="24"/>
          <w:szCs w:val="24"/>
          <w:lang w:val="hy-AM"/>
        </w:rPr>
        <w:t xml:space="preserve"> (___) քառակուսի մետր մակերեսով </w:t>
      </w:r>
      <w:r w:rsidRPr="006C7D87">
        <w:rPr>
          <w:rFonts w:ascii="GHEA Grapalat" w:hAnsi="GHEA Grapalat"/>
          <w:b/>
          <w:sz w:val="24"/>
          <w:szCs w:val="24"/>
          <w:lang w:val="hy-AM"/>
        </w:rPr>
        <w:t>հողամասից</w:t>
      </w:r>
      <w:r w:rsidRPr="006C7D87">
        <w:rPr>
          <w:rFonts w:ascii="GHEA Grapalat" w:hAnsi="GHEA Grapalat"/>
          <w:sz w:val="24"/>
          <w:szCs w:val="24"/>
          <w:lang w:val="hy-AM"/>
        </w:rPr>
        <w:t xml:space="preserve">,  ____ կադաստրային ծածկագրով </w:t>
      </w:r>
      <w:r w:rsidRPr="006C7D87">
        <w:rPr>
          <w:rFonts w:ascii="GHEA Grapalat" w:hAnsi="GHEA Grapalat"/>
          <w:b/>
          <w:sz w:val="24"/>
          <w:szCs w:val="24"/>
          <w:lang w:val="hy-AM"/>
        </w:rPr>
        <w:t>____</w:t>
      </w:r>
      <w:r w:rsidRPr="006C7D87">
        <w:rPr>
          <w:rFonts w:ascii="GHEA Grapalat" w:hAnsi="GHEA Grapalat"/>
          <w:sz w:val="24"/>
          <w:szCs w:val="24"/>
          <w:lang w:val="hy-AM"/>
        </w:rPr>
        <w:t xml:space="preserve"> (____) քառակուսի մետր մակերեսով  </w:t>
      </w:r>
      <w:r w:rsidRPr="006C7D87">
        <w:rPr>
          <w:rFonts w:ascii="GHEA Grapalat" w:hAnsi="GHEA Grapalat"/>
          <w:b/>
          <w:sz w:val="24"/>
          <w:szCs w:val="24"/>
          <w:lang w:val="hy-AM"/>
        </w:rPr>
        <w:t>շինությունից</w:t>
      </w:r>
      <w:r w:rsidRPr="006C7D87">
        <w:rPr>
          <w:rFonts w:ascii="GHEA Grapalat" w:hAnsi="GHEA Grapalat"/>
          <w:sz w:val="24"/>
          <w:szCs w:val="24"/>
          <w:lang w:val="hy-AM"/>
        </w:rPr>
        <w:t xml:space="preserve">, պայմանագրով սահմանված պայմաններով վաճառում է գնորդներին </w:t>
      </w:r>
      <w:r w:rsidRPr="006C7D87">
        <w:rPr>
          <w:rFonts w:ascii="GHEA Grapalat" w:hAnsi="GHEA Grapalat" w:cs="Sylfaen"/>
          <w:sz w:val="24"/>
          <w:szCs w:val="24"/>
          <w:lang w:val="hy-AM"/>
        </w:rPr>
        <w:t>իսկ</w:t>
      </w:r>
      <w:r w:rsidRPr="006C7D87">
        <w:rPr>
          <w:rFonts w:ascii="GHEA Grapalat" w:hAnsi="GHEA Grapalat"/>
          <w:sz w:val="24"/>
          <w:szCs w:val="24"/>
          <w:lang w:val="hy-AM"/>
        </w:rPr>
        <w:t xml:space="preserve"> գնորդները </w:t>
      </w:r>
      <w:r w:rsidRPr="006C7D87">
        <w:rPr>
          <w:rFonts w:ascii="GHEA Grapalat" w:hAnsi="GHEA Grapalat"/>
          <w:sz w:val="24"/>
          <w:szCs w:val="24"/>
          <w:lang w:val="hy-AM"/>
        </w:rPr>
        <w:lastRenderedPageBreak/>
        <w:t>պայմանագրով սահմանված պայմաններով, վաճառողից ի սեփականություն ձեռք են բերում այն:</w:t>
      </w:r>
    </w:p>
    <w:p w14:paraId="48816E54" w14:textId="77777777" w:rsidR="004A40BB" w:rsidRPr="006C7D87" w:rsidRDefault="004A40BB" w:rsidP="004A40BB">
      <w:pPr>
        <w:pStyle w:val="ListParagraph"/>
        <w:spacing w:after="0" w:line="24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2872599E" w14:textId="49716B6F" w:rsidR="004A40BB" w:rsidRPr="006C7D87" w:rsidRDefault="004A40BB" w:rsidP="004A40BB">
      <w:pPr>
        <w:pStyle w:val="ListParagraph"/>
        <w:numPr>
          <w:ilvl w:val="0"/>
          <w:numId w:val="46"/>
        </w:numPr>
        <w:spacing w:after="0" w:line="276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C7D87">
        <w:rPr>
          <w:rFonts w:ascii="GHEA Grapalat" w:hAnsi="GHEA Grapalat"/>
          <w:sz w:val="24"/>
          <w:szCs w:val="24"/>
          <w:lang w:val="hy-AM"/>
        </w:rPr>
        <w:t>Համաձայն</w:t>
      </w:r>
      <w:r w:rsidR="00194E75" w:rsidRPr="006C7D87">
        <w:rPr>
          <w:rFonts w:ascii="GHEA Grapalat" w:hAnsi="GHEA Grapalat"/>
          <w:sz w:val="24"/>
          <w:szCs w:val="24"/>
          <w:lang w:val="hy-AM"/>
        </w:rPr>
        <w:t xml:space="preserve"> ____________</w:t>
      </w:r>
      <w:r w:rsidRPr="006C7D87">
        <w:rPr>
          <w:rFonts w:ascii="GHEA Grapalat" w:hAnsi="GHEA Grapalat"/>
          <w:sz w:val="24"/>
          <w:szCs w:val="24"/>
          <w:lang w:val="hy-AM"/>
        </w:rPr>
        <w:t xml:space="preserve"> փորձագիտական եզրակացության շինության գինը սահմանվում է ____ (___) ՀՀ դրամ, որը գնորդը վաճառողին վճարում է ոչ ուշ, քան պայմանագիրը նոտարական վավերացմամբ ստորագրվելուց հետո երեք աշխատանքային օրվա ընթացքում՝ գումարը փոխանցելով վաճառողի վերը նշված բանկային հաշվին:</w:t>
      </w:r>
    </w:p>
    <w:p w14:paraId="49A4CDBE" w14:textId="633FE6E8" w:rsidR="002A1E80" w:rsidRPr="006C7D87" w:rsidRDefault="004A40BB" w:rsidP="002A1E80">
      <w:pPr>
        <w:pStyle w:val="ListParagraph"/>
        <w:numPr>
          <w:ilvl w:val="0"/>
          <w:numId w:val="46"/>
        </w:numPr>
        <w:spacing w:after="0" w:line="276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C7D87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="00194E75" w:rsidRPr="006C7D87">
        <w:rPr>
          <w:rFonts w:ascii="GHEA Grapalat" w:hAnsi="GHEA Grapalat"/>
          <w:sz w:val="24"/>
          <w:szCs w:val="24"/>
          <w:lang w:val="hy-AM"/>
        </w:rPr>
        <w:t xml:space="preserve">____________ </w:t>
      </w:r>
      <w:r w:rsidRPr="006C7D87">
        <w:rPr>
          <w:rFonts w:ascii="GHEA Grapalat" w:hAnsi="GHEA Grapalat"/>
          <w:sz w:val="24"/>
          <w:szCs w:val="24"/>
          <w:lang w:val="hy-AM"/>
        </w:rPr>
        <w:t xml:space="preserve">փորձագիտական եզրակացության հողամասի գինը սահմանվում է ____ (___) ՀՀ դրամ, որը </w:t>
      </w:r>
      <w:r w:rsidR="00D21BEE" w:rsidRPr="006C7D87">
        <w:rPr>
          <w:rFonts w:ascii="GHEA Grapalat" w:hAnsi="GHEA Grapalat"/>
          <w:sz w:val="24"/>
          <w:szCs w:val="24"/>
          <w:lang w:val="hy-AM"/>
        </w:rPr>
        <w:t xml:space="preserve">որևից դեպքում ենթակա չէ վճարման </w:t>
      </w:r>
      <w:r w:rsidRPr="006C7D87">
        <w:rPr>
          <w:rFonts w:ascii="GHEA Grapalat" w:hAnsi="GHEA Grapalat"/>
          <w:sz w:val="24"/>
          <w:szCs w:val="24"/>
          <w:lang w:val="hy-AM"/>
        </w:rPr>
        <w:t>գնորդ</w:t>
      </w:r>
      <w:r w:rsidR="00D21BEE" w:rsidRPr="006C7D87">
        <w:rPr>
          <w:rFonts w:ascii="GHEA Grapalat" w:hAnsi="GHEA Grapalat"/>
          <w:sz w:val="24"/>
          <w:szCs w:val="24"/>
          <w:lang w:val="hy-AM"/>
        </w:rPr>
        <w:t>ի կողմից՝ հաշվի առնելով այն հանգամանքը, որ հողամասը փոխանցվել է վաճառողին անհատույց՝ ՀՀ կառավարության 2020 թվականի հուլիսի 16-ի N 1218-Լ որոշման հիման վրա</w:t>
      </w:r>
      <w:r w:rsidRPr="006C7D87">
        <w:rPr>
          <w:rFonts w:ascii="GHEA Grapalat" w:hAnsi="GHEA Grapalat"/>
          <w:sz w:val="24"/>
          <w:szCs w:val="24"/>
          <w:lang w:val="hy-AM"/>
        </w:rPr>
        <w:t>:</w:t>
      </w:r>
    </w:p>
    <w:p w14:paraId="775AC7E8" w14:textId="4E8FC0C8" w:rsidR="004A40BB" w:rsidRPr="006C7D87" w:rsidRDefault="004A40BB" w:rsidP="004A40BB">
      <w:pPr>
        <w:pStyle w:val="ListParagraph"/>
        <w:numPr>
          <w:ilvl w:val="0"/>
          <w:numId w:val="46"/>
        </w:numPr>
        <w:spacing w:after="0" w:line="276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C7D87">
        <w:rPr>
          <w:rFonts w:ascii="GHEA Grapalat" w:hAnsi="GHEA Grapalat"/>
          <w:sz w:val="24"/>
          <w:szCs w:val="24"/>
          <w:lang w:val="hy-AM"/>
        </w:rPr>
        <w:t>Վաճառողն անշարժ գույքն հանձն</w:t>
      </w:r>
      <w:r w:rsidR="00D21BEE" w:rsidRPr="006C7D87">
        <w:rPr>
          <w:rFonts w:ascii="GHEA Grapalat" w:hAnsi="GHEA Grapalat"/>
          <w:sz w:val="24"/>
          <w:szCs w:val="24"/>
          <w:lang w:val="hy-AM"/>
        </w:rPr>
        <w:t>ում է</w:t>
      </w:r>
      <w:r w:rsidRPr="006C7D87">
        <w:rPr>
          <w:rFonts w:ascii="GHEA Grapalat" w:hAnsi="GHEA Grapalat"/>
          <w:sz w:val="24"/>
          <w:szCs w:val="24"/>
          <w:lang w:val="hy-AM"/>
        </w:rPr>
        <w:t xml:space="preserve"> գնորդին</w:t>
      </w:r>
      <w:r w:rsidR="00D21BEE" w:rsidRPr="006C7D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7D87">
        <w:rPr>
          <w:rFonts w:ascii="GHEA Grapalat" w:hAnsi="GHEA Grapalat"/>
          <w:sz w:val="24"/>
          <w:szCs w:val="24"/>
          <w:lang w:val="hy-AM"/>
        </w:rPr>
        <w:t xml:space="preserve">հանձնման-ընդունման ակտի </w:t>
      </w:r>
      <w:r w:rsidR="00D21BEE" w:rsidRPr="006C7D87">
        <w:rPr>
          <w:rFonts w:ascii="GHEA Grapalat" w:hAnsi="GHEA Grapalat"/>
          <w:sz w:val="24"/>
          <w:szCs w:val="24"/>
          <w:lang w:val="hy-AM"/>
        </w:rPr>
        <w:t>ստորագրման միջոցով</w:t>
      </w:r>
      <w:r w:rsidRPr="006C7D87">
        <w:rPr>
          <w:rFonts w:ascii="GHEA Grapalat" w:hAnsi="GHEA Grapalat"/>
          <w:sz w:val="24"/>
          <w:szCs w:val="24"/>
          <w:lang w:val="hy-AM"/>
        </w:rPr>
        <w:t>:</w:t>
      </w:r>
    </w:p>
    <w:p w14:paraId="70B410E8" w14:textId="77777777" w:rsidR="004A40BB" w:rsidRPr="006C7D87" w:rsidRDefault="004A40BB" w:rsidP="004A40BB">
      <w:pPr>
        <w:pStyle w:val="ListParagraph"/>
        <w:spacing w:after="0" w:line="24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46F97769" w14:textId="77777777" w:rsidR="004A40BB" w:rsidRPr="006C7D87" w:rsidRDefault="004A40BB" w:rsidP="004A40BB">
      <w:pPr>
        <w:pStyle w:val="ListParagraph"/>
        <w:numPr>
          <w:ilvl w:val="0"/>
          <w:numId w:val="46"/>
        </w:numPr>
        <w:spacing w:after="0" w:line="276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C7D87">
        <w:rPr>
          <w:rFonts w:ascii="GHEA Grapalat" w:hAnsi="GHEA Grapalat"/>
          <w:sz w:val="24"/>
          <w:szCs w:val="24"/>
          <w:lang w:val="hy-AM"/>
        </w:rPr>
        <w:t xml:space="preserve">Պայմանագրի կնքման պահից՝ ինչպիսին հանդիսանում է պայմանագրից բխող իրավունքների պետական գրանցումը, անշարժ գույքի նկատմամբ դադարում է վաճառողի սեփականության իրավունքը, զուգահեռաբար ծագում է գնորդների սեփականության իրավունքը:  </w:t>
      </w:r>
    </w:p>
    <w:p w14:paraId="6B66DCF8" w14:textId="77777777" w:rsidR="004A40BB" w:rsidRPr="006C7D87" w:rsidRDefault="004A40BB" w:rsidP="004A40BB">
      <w:pPr>
        <w:pStyle w:val="ListParagraph"/>
        <w:spacing w:after="0" w:line="24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64381086" w14:textId="379DDB99" w:rsidR="004A40BB" w:rsidRPr="006C7D87" w:rsidRDefault="004A40BB" w:rsidP="004A40BB">
      <w:pPr>
        <w:pStyle w:val="ListParagraph"/>
        <w:numPr>
          <w:ilvl w:val="0"/>
          <w:numId w:val="46"/>
        </w:numPr>
        <w:spacing w:after="0" w:line="276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C7D8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կադաստրի կոմիտեի կողմից երկու հազար քսաներեք թվականի </w:t>
      </w:r>
      <w:r w:rsidR="00D21BEE" w:rsidRPr="006C7D87">
        <w:rPr>
          <w:rFonts w:ascii="GHEA Grapalat" w:hAnsi="GHEA Grapalat"/>
          <w:sz w:val="24"/>
          <w:szCs w:val="24"/>
          <w:lang w:val="hy-AM"/>
        </w:rPr>
        <w:t>———</w:t>
      </w:r>
      <w:r w:rsidRPr="006C7D87">
        <w:rPr>
          <w:rFonts w:ascii="GHEA Grapalat" w:hAnsi="GHEA Grapalat"/>
          <w:sz w:val="24"/>
          <w:szCs w:val="24"/>
          <w:lang w:val="hy-AM"/>
        </w:rPr>
        <w:t xml:space="preserve"> </w:t>
      </w:r>
      <w:r w:rsidR="00D21BEE" w:rsidRPr="006C7D87">
        <w:rPr>
          <w:rFonts w:ascii="GHEA Grapalat" w:hAnsi="GHEA Grapalat"/>
          <w:sz w:val="24"/>
          <w:szCs w:val="24"/>
          <w:lang w:val="hy-AM"/>
        </w:rPr>
        <w:t>——</w:t>
      </w:r>
      <w:r w:rsidRPr="006C7D87">
        <w:rPr>
          <w:rFonts w:ascii="GHEA Grapalat" w:hAnsi="GHEA Grapalat"/>
          <w:sz w:val="24"/>
          <w:szCs w:val="24"/>
          <w:lang w:val="hy-AM"/>
        </w:rPr>
        <w:t xml:space="preserve">-ին տրված  N </w:t>
      </w:r>
      <w:r w:rsidR="00D21BEE" w:rsidRPr="006C7D87">
        <w:rPr>
          <w:rFonts w:ascii="GHEA Grapalat" w:hAnsi="GHEA Grapalat"/>
          <w:sz w:val="24"/>
          <w:szCs w:val="24"/>
          <w:lang w:val="hy-AM"/>
        </w:rPr>
        <w:t>———</w:t>
      </w:r>
      <w:r w:rsidRPr="006C7D87">
        <w:rPr>
          <w:rFonts w:ascii="GHEA Grapalat" w:hAnsi="GHEA Grapalat"/>
          <w:sz w:val="24"/>
          <w:szCs w:val="24"/>
          <w:lang w:val="hy-AM"/>
        </w:rPr>
        <w:t xml:space="preserve"> միասնական տեղեկանքի համաձայն անշարժ գույքի նկատմամբ առկա են սահմանափակումներ, քանի որ անշարժ գույքը N </w:t>
      </w:r>
      <w:r w:rsidR="00D21BEE" w:rsidRPr="006C7D87">
        <w:rPr>
          <w:rFonts w:ascii="GHEA Grapalat" w:hAnsi="GHEA Grapalat"/>
          <w:sz w:val="24"/>
          <w:szCs w:val="24"/>
          <w:lang w:val="hy-AM"/>
        </w:rPr>
        <w:t>———</w:t>
      </w:r>
      <w:r w:rsidRPr="006C7D87">
        <w:rPr>
          <w:rFonts w:ascii="GHEA Grapalat" w:hAnsi="GHEA Grapalat"/>
          <w:sz w:val="24"/>
          <w:szCs w:val="24"/>
          <w:lang w:val="hy-AM"/>
        </w:rPr>
        <w:t xml:space="preserve"> և N </w:t>
      </w:r>
      <w:r w:rsidR="00D21BEE" w:rsidRPr="006C7D87">
        <w:rPr>
          <w:rFonts w:ascii="GHEA Grapalat" w:hAnsi="GHEA Grapalat"/>
          <w:sz w:val="24"/>
          <w:szCs w:val="24"/>
          <w:lang w:val="hy-AM"/>
        </w:rPr>
        <w:t>—————</w:t>
      </w:r>
      <w:r w:rsidRPr="006C7D87">
        <w:rPr>
          <w:rFonts w:ascii="GHEA Grapalat" w:hAnsi="GHEA Grapalat"/>
          <w:sz w:val="24"/>
          <w:szCs w:val="24"/>
          <w:lang w:val="hy-AM"/>
        </w:rPr>
        <w:t>գրավի պայմանագրերով գրավադրված է:</w:t>
      </w:r>
    </w:p>
    <w:p w14:paraId="53786E1A" w14:textId="77777777" w:rsidR="001802F2" w:rsidRPr="006C7D87" w:rsidRDefault="001802F2" w:rsidP="00FF12FA">
      <w:pPr>
        <w:pStyle w:val="ListParagraph"/>
        <w:rPr>
          <w:rFonts w:ascii="GHEA Grapalat" w:hAnsi="GHEA Grapalat"/>
          <w:sz w:val="24"/>
          <w:szCs w:val="24"/>
          <w:lang w:val="hy-AM"/>
        </w:rPr>
      </w:pPr>
    </w:p>
    <w:p w14:paraId="0364F785" w14:textId="3182D6F0" w:rsidR="001802F2" w:rsidRPr="006C7D87" w:rsidRDefault="001802F2" w:rsidP="004A40BB">
      <w:pPr>
        <w:pStyle w:val="ListParagraph"/>
        <w:numPr>
          <w:ilvl w:val="0"/>
          <w:numId w:val="46"/>
        </w:numPr>
        <w:spacing w:after="0" w:line="276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C7D87">
        <w:rPr>
          <w:rFonts w:ascii="GHEA Grapalat" w:hAnsi="GHEA Grapalat"/>
          <w:sz w:val="24"/>
          <w:szCs w:val="24"/>
          <w:lang w:val="hy-AM"/>
        </w:rPr>
        <w:t xml:space="preserve">Գրավառու կողմը ստորագրելով սույն պայմանագիրը հայտնում է իր համաձայնությունը, որ Վաճառողը Գնորդին սեփականության իրավունքով փոխանցի  սույն ———— հասցեում գտնվող անշարժ գույքը։  </w:t>
      </w:r>
    </w:p>
    <w:p w14:paraId="4E062B77" w14:textId="77777777" w:rsidR="00194E75" w:rsidRPr="006C7D87" w:rsidRDefault="00194E75" w:rsidP="00194E75">
      <w:pPr>
        <w:pStyle w:val="ListParagraph"/>
        <w:rPr>
          <w:rFonts w:ascii="GHEA Grapalat" w:hAnsi="GHEA Grapalat"/>
          <w:sz w:val="24"/>
          <w:szCs w:val="24"/>
          <w:lang w:val="hy-AM"/>
        </w:rPr>
      </w:pPr>
    </w:p>
    <w:p w14:paraId="55DEDD63" w14:textId="77777777" w:rsidR="004A40BB" w:rsidRPr="006C7D87" w:rsidRDefault="004A40BB" w:rsidP="004A40BB">
      <w:pPr>
        <w:pStyle w:val="ListParagraph"/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14:paraId="6BEDBF40" w14:textId="77777777" w:rsidR="004A40BB" w:rsidRPr="006C7D87" w:rsidRDefault="004A40BB" w:rsidP="004A40BB">
      <w:pPr>
        <w:pStyle w:val="ListParagraph"/>
        <w:spacing w:after="0" w:line="24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1ACEEFBD" w14:textId="21D09FA4" w:rsidR="004A40BB" w:rsidRPr="006C7D87" w:rsidRDefault="00D21BEE" w:rsidP="004A40BB">
      <w:pPr>
        <w:pStyle w:val="ListParagraph"/>
        <w:numPr>
          <w:ilvl w:val="0"/>
          <w:numId w:val="46"/>
        </w:numPr>
        <w:spacing w:after="0" w:line="276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C7D87">
        <w:rPr>
          <w:rFonts w:ascii="GHEA Grapalat" w:hAnsi="GHEA Grapalat" w:cs="Sylfaen"/>
          <w:sz w:val="24"/>
          <w:szCs w:val="24"/>
          <w:lang w:val="hy-AM"/>
        </w:rPr>
        <w:t>Գնորդը</w:t>
      </w:r>
      <w:r w:rsidR="004A40BB" w:rsidRPr="006C7D87">
        <w:rPr>
          <w:rFonts w:ascii="GHEA Grapalat" w:hAnsi="GHEA Grapalat" w:cs="Sylfaen"/>
          <w:sz w:val="24"/>
          <w:szCs w:val="24"/>
          <w:lang w:val="hy-AM"/>
        </w:rPr>
        <w:t xml:space="preserve"> պարտավորվում է ամբող</w:t>
      </w:r>
      <w:r w:rsidR="00194E75" w:rsidRPr="006C7D87">
        <w:rPr>
          <w:rFonts w:ascii="GHEA Grapalat" w:hAnsi="GHEA Grapalat" w:cs="Sylfaen"/>
          <w:sz w:val="24"/>
          <w:szCs w:val="24"/>
          <w:lang w:val="hy-AM"/>
        </w:rPr>
        <w:t>ջ</w:t>
      </w:r>
      <w:r w:rsidR="004A40BB" w:rsidRPr="006C7D87">
        <w:rPr>
          <w:rFonts w:ascii="GHEA Grapalat" w:hAnsi="GHEA Grapalat" w:cs="Sylfaen"/>
          <w:sz w:val="24"/>
          <w:szCs w:val="24"/>
          <w:lang w:val="hy-AM"/>
        </w:rPr>
        <w:t xml:space="preserve">ությամբ </w:t>
      </w:r>
      <w:r w:rsidRPr="006C7D87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="00194E75" w:rsidRPr="006C7D87">
        <w:rPr>
          <w:rFonts w:ascii="GHEA Grapalat" w:hAnsi="GHEA Grapalat" w:cs="Sylfaen"/>
          <w:sz w:val="24"/>
          <w:szCs w:val="24"/>
          <w:lang w:val="hy-AM"/>
        </w:rPr>
        <w:t>/պահպանել</w:t>
      </w:r>
      <w:r w:rsidRPr="006C7D87">
        <w:rPr>
          <w:rFonts w:ascii="GHEA Grapalat" w:hAnsi="GHEA Grapalat" w:cs="Sylfaen"/>
          <w:sz w:val="24"/>
          <w:szCs w:val="24"/>
          <w:lang w:val="hy-AM"/>
        </w:rPr>
        <w:t xml:space="preserve"> Նվիրաբերության պայմանագրով նվիրառուի </w:t>
      </w:r>
      <w:r w:rsidR="00194E75" w:rsidRPr="006C7D87">
        <w:rPr>
          <w:rFonts w:ascii="GHEA Grapalat" w:hAnsi="GHEA Grapalat" w:cs="Sylfaen"/>
          <w:sz w:val="24"/>
          <w:szCs w:val="24"/>
          <w:lang w:val="hy-AM"/>
        </w:rPr>
        <w:t xml:space="preserve">ստանձնած </w:t>
      </w:r>
      <w:r w:rsidRPr="006C7D87">
        <w:rPr>
          <w:rFonts w:ascii="GHEA Grapalat" w:hAnsi="GHEA Grapalat" w:cs="Sylfaen"/>
          <w:sz w:val="24"/>
          <w:szCs w:val="24"/>
          <w:lang w:val="hy-AM"/>
        </w:rPr>
        <w:t>պարտականություն</w:t>
      </w:r>
      <w:r w:rsidR="00194E75" w:rsidRPr="006C7D87">
        <w:rPr>
          <w:rFonts w:ascii="GHEA Grapalat" w:hAnsi="GHEA Grapalat" w:cs="Sylfaen"/>
          <w:sz w:val="24"/>
          <w:szCs w:val="24"/>
          <w:lang w:val="hy-AM"/>
        </w:rPr>
        <w:t>ները/պարտավորությունները</w:t>
      </w:r>
      <w:r w:rsidR="004A40BB" w:rsidRPr="006C7D87">
        <w:rPr>
          <w:rFonts w:ascii="GHEA Grapalat" w:hAnsi="GHEA Grapalat" w:cs="Sylfaen"/>
          <w:sz w:val="24"/>
          <w:szCs w:val="24"/>
          <w:lang w:val="hy-AM"/>
        </w:rPr>
        <w:t>:</w:t>
      </w:r>
      <w:r w:rsidR="00194E75" w:rsidRPr="006C7D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B767F" w:rsidRPr="006C7D87">
        <w:rPr>
          <w:rFonts w:ascii="GHEA Grapalat" w:hAnsi="GHEA Grapalat"/>
          <w:sz w:val="24"/>
          <w:szCs w:val="24"/>
          <w:lang w:val="hy-AM"/>
        </w:rPr>
        <w:t>Ն</w:t>
      </w:r>
      <w:r w:rsidR="00194E75" w:rsidRPr="006C7D87">
        <w:rPr>
          <w:rFonts w:ascii="GHEA Grapalat" w:hAnsi="GHEA Grapalat"/>
          <w:sz w:val="24"/>
          <w:szCs w:val="24"/>
          <w:lang w:val="hy-AM"/>
        </w:rPr>
        <w:t>վիրաբերության պայմանագրի մեկ օրինակը փոխանցվ</w:t>
      </w:r>
      <w:r w:rsidR="00BB767F" w:rsidRPr="006C7D87">
        <w:rPr>
          <w:rFonts w:ascii="GHEA Grapalat" w:hAnsi="GHEA Grapalat"/>
          <w:sz w:val="24"/>
          <w:szCs w:val="24"/>
          <w:lang w:val="hy-AM"/>
        </w:rPr>
        <w:t>ել</w:t>
      </w:r>
      <w:r w:rsidR="00194E75" w:rsidRPr="006C7D87">
        <w:rPr>
          <w:rFonts w:ascii="GHEA Grapalat" w:hAnsi="GHEA Grapalat"/>
          <w:sz w:val="24"/>
          <w:szCs w:val="24"/>
          <w:lang w:val="hy-AM"/>
        </w:rPr>
        <w:t xml:space="preserve"> է Գնորդին սույն պայմանագրի կնքման պահին։</w:t>
      </w:r>
    </w:p>
    <w:p w14:paraId="081965B9" w14:textId="77777777" w:rsidR="00194E75" w:rsidRPr="006C7D87" w:rsidRDefault="00194E75" w:rsidP="00194E75">
      <w:pPr>
        <w:pStyle w:val="ListParagraph"/>
        <w:spacing w:after="0" w:line="276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31C3F0C4" w14:textId="63B6C321" w:rsidR="00194E75" w:rsidRPr="006C7D87" w:rsidRDefault="00194E75" w:rsidP="00194E75">
      <w:pPr>
        <w:pStyle w:val="ListParagraph"/>
        <w:numPr>
          <w:ilvl w:val="0"/>
          <w:numId w:val="46"/>
        </w:numPr>
        <w:spacing w:after="0" w:line="276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C7D87">
        <w:rPr>
          <w:rFonts w:ascii="GHEA Grapalat" w:hAnsi="GHEA Grapalat"/>
          <w:sz w:val="24"/>
          <w:szCs w:val="24"/>
          <w:lang w:val="hy-AM"/>
        </w:rPr>
        <w:t>Գնորդն ընդունում է, որ անշարժ գույքը շարունակելու է լինել գրանադրված ի ապահովում ——— սույն պայմանագրի 8-րդ կետով Գնորդի ստանձնած պարտավորությունների։</w:t>
      </w:r>
    </w:p>
    <w:p w14:paraId="0FCFF84F" w14:textId="77777777" w:rsidR="004A40BB" w:rsidRPr="006C7D87" w:rsidRDefault="004A40BB" w:rsidP="004A40B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875AF97" w14:textId="733B283A" w:rsidR="004A40BB" w:rsidRPr="006C7D87" w:rsidRDefault="004A40BB" w:rsidP="004A40BB">
      <w:pPr>
        <w:pStyle w:val="ListParagraph"/>
        <w:numPr>
          <w:ilvl w:val="0"/>
          <w:numId w:val="46"/>
        </w:numPr>
        <w:spacing w:after="0" w:line="276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C7D87">
        <w:rPr>
          <w:rFonts w:ascii="GHEA Grapalat" w:hAnsi="GHEA Grapalat"/>
          <w:sz w:val="24"/>
          <w:szCs w:val="24"/>
          <w:lang w:val="hy-AM"/>
        </w:rPr>
        <w:lastRenderedPageBreak/>
        <w:t xml:space="preserve">Պայմանագրի նոտարական վավերացման օրվա դրությամբ անշարժ գույքի առնչությամբ չմարված հարկային պարտավորություններ չկան, որի մասին է վկայում  </w:t>
      </w:r>
      <w:r w:rsidR="00D21BEE" w:rsidRPr="006C7D87">
        <w:rPr>
          <w:rFonts w:ascii="GHEA Grapalat" w:hAnsi="GHEA Grapalat"/>
          <w:sz w:val="24"/>
          <w:szCs w:val="24"/>
          <w:lang w:val="hy-AM"/>
        </w:rPr>
        <w:t>——</w:t>
      </w:r>
      <w:r w:rsidRPr="006C7D87">
        <w:rPr>
          <w:rFonts w:ascii="GHEA Grapalat" w:hAnsi="GHEA Grapalat"/>
          <w:sz w:val="24"/>
          <w:szCs w:val="24"/>
          <w:lang w:val="hy-AM"/>
        </w:rPr>
        <w:t>.</w:t>
      </w:r>
      <w:r w:rsidR="00D21BEE" w:rsidRPr="006C7D87">
        <w:rPr>
          <w:rFonts w:ascii="GHEA Grapalat" w:hAnsi="GHEA Grapalat"/>
          <w:sz w:val="24"/>
          <w:szCs w:val="24"/>
          <w:lang w:val="hy-AM"/>
        </w:rPr>
        <w:t>——</w:t>
      </w:r>
      <w:r w:rsidRPr="006C7D87">
        <w:rPr>
          <w:rFonts w:ascii="GHEA Grapalat" w:hAnsi="GHEA Grapalat"/>
          <w:sz w:val="24"/>
          <w:szCs w:val="24"/>
          <w:lang w:val="hy-AM"/>
        </w:rPr>
        <w:t>.20</w:t>
      </w:r>
      <w:r w:rsidR="00D21BEE" w:rsidRPr="006C7D87">
        <w:rPr>
          <w:rFonts w:ascii="GHEA Grapalat" w:hAnsi="GHEA Grapalat"/>
          <w:sz w:val="24"/>
          <w:szCs w:val="24"/>
          <w:lang w:val="hy-AM"/>
        </w:rPr>
        <w:t>——</w:t>
      </w:r>
      <w:r w:rsidRPr="006C7D87">
        <w:rPr>
          <w:rFonts w:ascii="GHEA Grapalat" w:hAnsi="GHEA Grapalat"/>
          <w:sz w:val="24"/>
          <w:szCs w:val="24"/>
          <w:lang w:val="hy-AM"/>
        </w:rPr>
        <w:t xml:space="preserve"> թ-ին տրված տեղեկանքը:</w:t>
      </w:r>
    </w:p>
    <w:p w14:paraId="15DDF2E0" w14:textId="77777777" w:rsidR="004A40BB" w:rsidRPr="006C7D87" w:rsidRDefault="004A40BB" w:rsidP="004A40BB">
      <w:pPr>
        <w:pStyle w:val="ListParagraph"/>
        <w:spacing w:after="0" w:line="24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7EBB25A2" w14:textId="77777777" w:rsidR="004A40BB" w:rsidRPr="006C7D87" w:rsidRDefault="004A40BB" w:rsidP="004A40BB">
      <w:pPr>
        <w:pStyle w:val="ListParagraph"/>
        <w:numPr>
          <w:ilvl w:val="0"/>
          <w:numId w:val="46"/>
        </w:numPr>
        <w:spacing w:after="0" w:line="276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C7D87">
        <w:rPr>
          <w:rFonts w:ascii="GHEA Grapalat" w:hAnsi="GHEA Grapalat"/>
          <w:sz w:val="24"/>
          <w:szCs w:val="24"/>
          <w:lang w:val="hy-AM"/>
        </w:rPr>
        <w:t xml:space="preserve">Պայմանագրի կատարումից կողմերի միջև ծագած և պայմանագրով չկարգավորված բոլոր հարցերը ենթակա են լուծման օրենսգրքի և ՀՀ այլ նորմատիվ իրավական ակտերի դրույթներին համապատասխան: </w:t>
      </w:r>
    </w:p>
    <w:p w14:paraId="6C9FA2C6" w14:textId="77777777" w:rsidR="004A40BB" w:rsidRPr="006C7D87" w:rsidRDefault="004A40BB" w:rsidP="004A40BB">
      <w:pPr>
        <w:pStyle w:val="ListParagraph"/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14:paraId="43346790" w14:textId="77777777" w:rsidR="004A40BB" w:rsidRPr="006C7D87" w:rsidRDefault="004A40BB" w:rsidP="004A40BB">
      <w:pPr>
        <w:pStyle w:val="ListParagraph"/>
        <w:numPr>
          <w:ilvl w:val="0"/>
          <w:numId w:val="46"/>
        </w:numPr>
        <w:spacing w:after="0" w:line="276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C7D87">
        <w:rPr>
          <w:rFonts w:ascii="GHEA Grapalat" w:hAnsi="GHEA Grapalat"/>
          <w:sz w:val="24"/>
          <w:szCs w:val="24"/>
          <w:lang w:val="hy-AM"/>
        </w:rPr>
        <w:t xml:space="preserve">Կողմերի միջև ծագած տարաձայնությունները (վեճերը), որոնք հնարավոր չի եղել հարթել փոխադարձ համաձայնությամբ, ենթակա են լուծման դատական կարգով՝ Հայաստանի Հանրապեության նյութական և դատավարական իրավունքների նորմերի կիրառմամբ: </w:t>
      </w:r>
    </w:p>
    <w:p w14:paraId="4C75CCDD" w14:textId="77777777" w:rsidR="004A40BB" w:rsidRPr="006C7D87" w:rsidRDefault="004A40BB" w:rsidP="004A40BB">
      <w:pPr>
        <w:pStyle w:val="ListParagraph"/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14:paraId="5E41140C" w14:textId="327EC98D" w:rsidR="004A40BB" w:rsidRPr="006C7D87" w:rsidRDefault="004A40BB" w:rsidP="004A40BB">
      <w:pPr>
        <w:pStyle w:val="ListParagraph"/>
        <w:numPr>
          <w:ilvl w:val="0"/>
          <w:numId w:val="46"/>
        </w:numPr>
        <w:spacing w:after="0" w:line="276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C7D87">
        <w:rPr>
          <w:rFonts w:ascii="GHEA Grapalat" w:hAnsi="GHEA Grapalat"/>
          <w:sz w:val="24"/>
          <w:szCs w:val="24"/>
          <w:lang w:val="hy-AM"/>
        </w:rPr>
        <w:t xml:space="preserve">Պայմանագիրը ենթակա է պարտադիր նոտարական վավերացման: Պայմանագիրը կնքված է համարվում </w:t>
      </w:r>
      <w:r w:rsidR="00BB767F" w:rsidRPr="006C7D87">
        <w:rPr>
          <w:rFonts w:ascii="GHEA Grapalat" w:hAnsi="GHEA Grapalat"/>
          <w:sz w:val="24"/>
          <w:szCs w:val="24"/>
          <w:lang w:val="hy-AM"/>
        </w:rPr>
        <w:t>«</w:t>
      </w:r>
      <w:r w:rsidRPr="006C7D87">
        <w:rPr>
          <w:rFonts w:ascii="GHEA Grapalat" w:hAnsi="GHEA Grapalat"/>
          <w:sz w:val="24"/>
          <w:szCs w:val="24"/>
          <w:lang w:val="hy-AM"/>
        </w:rPr>
        <w:t>Գույքի նկատմամբ իրավունքների պետական գրանցման մասին</w:t>
      </w:r>
      <w:r w:rsidR="00BB767F" w:rsidRPr="006C7D87">
        <w:rPr>
          <w:rFonts w:ascii="GHEA Grapalat" w:hAnsi="GHEA Grapalat"/>
          <w:sz w:val="24"/>
          <w:szCs w:val="24"/>
          <w:lang w:val="hy-AM"/>
        </w:rPr>
        <w:t>»</w:t>
      </w:r>
      <w:r w:rsidRPr="006C7D87">
        <w:rPr>
          <w:rFonts w:ascii="GHEA Grapalat" w:hAnsi="GHEA Grapalat"/>
          <w:sz w:val="24"/>
          <w:szCs w:val="24"/>
          <w:lang w:val="hy-AM"/>
        </w:rPr>
        <w:t xml:space="preserve"> ՀՀ օրենքով սահմանված կարգով՝ անշարժ գույքի նկատմամբ գնորդների սեփականության իրավունքի պետական գրանցման պահից: Պայմանագրի նոտարական վավերացման և պետական գրանցման ծախսերը կրում է գնորդները: </w:t>
      </w:r>
    </w:p>
    <w:p w14:paraId="01AB016E" w14:textId="77777777" w:rsidR="004A40BB" w:rsidRPr="006C7D87" w:rsidRDefault="004A40BB" w:rsidP="004A40B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862901C" w14:textId="77777777" w:rsidR="004A40BB" w:rsidRPr="006C7D87" w:rsidRDefault="004A40BB" w:rsidP="004A40BB">
      <w:pPr>
        <w:pStyle w:val="ListParagraph"/>
        <w:numPr>
          <w:ilvl w:val="0"/>
          <w:numId w:val="46"/>
        </w:numPr>
        <w:spacing w:after="0" w:line="276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C7D87">
        <w:rPr>
          <w:rFonts w:ascii="GHEA Grapalat" w:hAnsi="GHEA Grapalat"/>
          <w:sz w:val="24"/>
          <w:szCs w:val="24"/>
          <w:lang w:val="hy-AM"/>
        </w:rPr>
        <w:t>Պայմանագիրը բաղկացած է երեք թերթից, այն կնքվել է չորս հավասարազոր օրինակով և մեկական օրինակով պահվելու է կողմերի մոտ, պայմանագիրը վավերացնող նոտարական գրասենյակում և պայմանագրի պետական գրանցումն իրականացնող մարմնում:</w:t>
      </w:r>
    </w:p>
    <w:p w14:paraId="183F5007" w14:textId="77777777" w:rsidR="004A40BB" w:rsidRPr="006C7D87" w:rsidRDefault="004A40BB" w:rsidP="004A40BB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0528265" w14:textId="106B8C2D" w:rsidR="00F53F72" w:rsidRPr="006C7D87" w:rsidRDefault="00F53F72" w:rsidP="00FF12FA">
      <w:pPr>
        <w:spacing w:after="0" w:line="240" w:lineRule="auto"/>
        <w:ind w:right="63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6C7D87">
        <w:rPr>
          <w:rFonts w:ascii="GHEA Grapalat" w:hAnsi="GHEA Grapalat"/>
          <w:i/>
          <w:iCs/>
          <w:sz w:val="24"/>
          <w:szCs w:val="24"/>
          <w:lang w:val="hy-AM"/>
        </w:rPr>
        <w:t>(Սույն պայմանագրի օրինակելի ձևը կարող է ներառել ստորագրման պահին ՀՀ օրենսդրությամբ պարտադիր համարվող այլ կարգավորումներ կամ փոփոխվել նման կարգավորումներին համապատասխանեցվելու նպատակով)</w:t>
      </w:r>
    </w:p>
    <w:p w14:paraId="0F44F9F7" w14:textId="77777777" w:rsidR="00F53F72" w:rsidRPr="006C7D87" w:rsidRDefault="00F53F72" w:rsidP="00F53F72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74FBDF8" w14:textId="77777777" w:rsidR="00F53F72" w:rsidRPr="006C7D87" w:rsidRDefault="00F53F72" w:rsidP="00F53F72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0167445" w14:textId="77777777" w:rsidR="00F53F72" w:rsidRPr="006C7D87" w:rsidRDefault="00F53F72" w:rsidP="00F53F72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EBC934E" w14:textId="77777777" w:rsidR="00F53F72" w:rsidRPr="006C7D87" w:rsidRDefault="00F53F72" w:rsidP="00F53F72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C7D87">
        <w:rPr>
          <w:rFonts w:ascii="GHEA Grapalat" w:hAnsi="GHEA Grapalat"/>
          <w:b/>
          <w:bCs/>
          <w:sz w:val="24"/>
          <w:szCs w:val="24"/>
          <w:lang w:val="hy-AM"/>
        </w:rPr>
        <w:t>Հայ աստանի Հանրապետութ յ ան</w:t>
      </w:r>
    </w:p>
    <w:p w14:paraId="536C143E" w14:textId="77777777" w:rsidR="00F53F72" w:rsidRPr="006C7D87" w:rsidRDefault="00F53F72" w:rsidP="00F53F72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C7D87">
        <w:rPr>
          <w:rFonts w:ascii="GHEA Grapalat" w:hAnsi="GHEA Grapalat"/>
          <w:b/>
          <w:bCs/>
          <w:sz w:val="24"/>
          <w:szCs w:val="24"/>
          <w:lang w:val="hy-AM"/>
        </w:rPr>
        <w:t>վարչապետի աշ խատակազմի</w:t>
      </w:r>
    </w:p>
    <w:p w14:paraId="6171F5C5" w14:textId="55CC00C0" w:rsidR="00F53F72" w:rsidRPr="006C7D87" w:rsidRDefault="00F53F72" w:rsidP="00FF12FA">
      <w:pPr>
        <w:tabs>
          <w:tab w:val="left" w:pos="8385"/>
        </w:tabs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C7D87">
        <w:rPr>
          <w:rFonts w:ascii="GHEA Grapalat" w:hAnsi="GHEA Grapalat"/>
          <w:b/>
          <w:bCs/>
          <w:sz w:val="24"/>
          <w:szCs w:val="24"/>
          <w:lang w:val="hy-AM"/>
        </w:rPr>
        <w:t>ղեկավար</w:t>
      </w:r>
      <w:r w:rsidR="002A1E80" w:rsidRPr="006C7D87">
        <w:rPr>
          <w:rFonts w:ascii="GHEA Grapalat" w:hAnsi="GHEA Grapalat"/>
          <w:b/>
          <w:bCs/>
          <w:sz w:val="24"/>
          <w:szCs w:val="24"/>
          <w:lang w:val="hy-AM"/>
        </w:rPr>
        <w:tab/>
        <w:t>——————————</w:t>
      </w:r>
    </w:p>
    <w:p w14:paraId="07CA7C48" w14:textId="77777777" w:rsidR="00F53F72" w:rsidRPr="006C7D87" w:rsidRDefault="00F53F72" w:rsidP="004A40BB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7657496" w14:textId="77777777" w:rsidR="009764AC" w:rsidRPr="006C7D87" w:rsidRDefault="009764AC" w:rsidP="001A0348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Fonts w:ascii="GHEA Grapalat" w:hAnsi="GHEA Grapalat" w:cs="Sylfaen"/>
          <w:lang w:val="hy-AM"/>
        </w:rPr>
      </w:pPr>
    </w:p>
    <w:sectPr w:rsidR="009764AC" w:rsidRPr="006C7D87" w:rsidSect="00320880">
      <w:pgSz w:w="12240" w:h="15840"/>
      <w:pgMar w:top="720" w:right="616" w:bottom="72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7CA"/>
    <w:multiLevelType w:val="hybridMultilevel"/>
    <w:tmpl w:val="9D30B6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6FF1"/>
    <w:multiLevelType w:val="hybridMultilevel"/>
    <w:tmpl w:val="8070B68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49628FE"/>
    <w:multiLevelType w:val="hybridMultilevel"/>
    <w:tmpl w:val="94B45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26C1D"/>
    <w:multiLevelType w:val="hybridMultilevel"/>
    <w:tmpl w:val="A56E2052"/>
    <w:lvl w:ilvl="0" w:tplc="A4EA404E">
      <w:start w:val="1"/>
      <w:numFmt w:val="decimal"/>
      <w:lvlText w:val="3.%1"/>
      <w:lvlJc w:val="left"/>
      <w:pPr>
        <w:ind w:left="9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A516B9C"/>
    <w:multiLevelType w:val="hybridMultilevel"/>
    <w:tmpl w:val="36D4E910"/>
    <w:lvl w:ilvl="0" w:tplc="B67EB73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E102978"/>
    <w:multiLevelType w:val="hybridMultilevel"/>
    <w:tmpl w:val="433CE0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9F5C21"/>
    <w:multiLevelType w:val="hybridMultilevel"/>
    <w:tmpl w:val="03A67538"/>
    <w:lvl w:ilvl="0" w:tplc="884646EE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F301A"/>
    <w:multiLevelType w:val="hybridMultilevel"/>
    <w:tmpl w:val="9CE6C9B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15021030"/>
    <w:multiLevelType w:val="hybridMultilevel"/>
    <w:tmpl w:val="8EAE46A0"/>
    <w:lvl w:ilvl="0" w:tplc="2CF870AC">
      <w:start w:val="1"/>
      <w:numFmt w:val="decimal"/>
      <w:lvlText w:val="%1)"/>
      <w:lvlJc w:val="left"/>
      <w:pPr>
        <w:ind w:left="72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3051E"/>
    <w:multiLevelType w:val="hybridMultilevel"/>
    <w:tmpl w:val="BF0CA58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>
      <w:start w:val="1"/>
      <w:numFmt w:val="lowerRoman"/>
      <w:lvlText w:val="%3."/>
      <w:lvlJc w:val="right"/>
      <w:pPr>
        <w:ind w:left="2302" w:hanging="180"/>
      </w:pPr>
    </w:lvl>
    <w:lvl w:ilvl="3" w:tplc="FFFFFFFF">
      <w:start w:val="1"/>
      <w:numFmt w:val="decimal"/>
      <w:lvlText w:val="%4."/>
      <w:lvlJc w:val="left"/>
      <w:pPr>
        <w:ind w:left="3022" w:hanging="360"/>
      </w:pPr>
    </w:lvl>
    <w:lvl w:ilvl="4" w:tplc="FFFFFFFF">
      <w:start w:val="1"/>
      <w:numFmt w:val="lowerLetter"/>
      <w:lvlText w:val="%5."/>
      <w:lvlJc w:val="left"/>
      <w:pPr>
        <w:ind w:left="3742" w:hanging="360"/>
      </w:pPr>
    </w:lvl>
    <w:lvl w:ilvl="5" w:tplc="FFFFFFFF">
      <w:start w:val="1"/>
      <w:numFmt w:val="lowerRoman"/>
      <w:lvlText w:val="%6."/>
      <w:lvlJc w:val="right"/>
      <w:pPr>
        <w:ind w:left="4462" w:hanging="180"/>
      </w:pPr>
    </w:lvl>
    <w:lvl w:ilvl="6" w:tplc="FFFFFFFF">
      <w:start w:val="1"/>
      <w:numFmt w:val="decimal"/>
      <w:lvlText w:val="%7."/>
      <w:lvlJc w:val="left"/>
      <w:pPr>
        <w:ind w:left="5182" w:hanging="360"/>
      </w:pPr>
    </w:lvl>
    <w:lvl w:ilvl="7" w:tplc="FFFFFFFF">
      <w:start w:val="1"/>
      <w:numFmt w:val="lowerLetter"/>
      <w:lvlText w:val="%8."/>
      <w:lvlJc w:val="left"/>
      <w:pPr>
        <w:ind w:left="5902" w:hanging="360"/>
      </w:pPr>
    </w:lvl>
    <w:lvl w:ilvl="8" w:tplc="FFFFFFFF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C8E1CA1"/>
    <w:multiLevelType w:val="hybridMultilevel"/>
    <w:tmpl w:val="51AA6A90"/>
    <w:lvl w:ilvl="0" w:tplc="7CE26518">
      <w:start w:val="1"/>
      <w:numFmt w:val="decimal"/>
      <w:lvlText w:val="%1)"/>
      <w:lvlJc w:val="left"/>
      <w:pPr>
        <w:ind w:left="720" w:hanging="360"/>
      </w:pPr>
      <w:rPr>
        <w:rFonts w:ascii="Sylfaen" w:eastAsia="Times New Roman" w:hAnsi="Sylfaen" w:cs="Sylfaen"/>
        <w:lang w:val="hy-AM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D4CC0"/>
    <w:multiLevelType w:val="hybridMultilevel"/>
    <w:tmpl w:val="4F18C734"/>
    <w:lvl w:ilvl="0" w:tplc="BACCB000">
      <w:start w:val="2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40E93"/>
    <w:multiLevelType w:val="hybridMultilevel"/>
    <w:tmpl w:val="2624B64A"/>
    <w:lvl w:ilvl="0" w:tplc="DF74EFE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2247055"/>
    <w:multiLevelType w:val="hybridMultilevel"/>
    <w:tmpl w:val="60D0A9F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81270A4"/>
    <w:multiLevelType w:val="hybridMultilevel"/>
    <w:tmpl w:val="C6D43B0C"/>
    <w:lvl w:ilvl="0" w:tplc="90DA8F7A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10A7F"/>
    <w:multiLevelType w:val="hybridMultilevel"/>
    <w:tmpl w:val="A8C4E7F8"/>
    <w:lvl w:ilvl="0" w:tplc="BEDA38E8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317489"/>
    <w:multiLevelType w:val="hybridMultilevel"/>
    <w:tmpl w:val="E8D48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F3A68"/>
    <w:multiLevelType w:val="hybridMultilevel"/>
    <w:tmpl w:val="539CEC62"/>
    <w:lvl w:ilvl="0" w:tplc="EC9CB3C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4208D"/>
    <w:multiLevelType w:val="hybridMultilevel"/>
    <w:tmpl w:val="FA925960"/>
    <w:lvl w:ilvl="0" w:tplc="D76E44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6E651A"/>
    <w:multiLevelType w:val="hybridMultilevel"/>
    <w:tmpl w:val="B75E3AE4"/>
    <w:lvl w:ilvl="0" w:tplc="44CEE5A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B2D7BF4"/>
    <w:multiLevelType w:val="hybridMultilevel"/>
    <w:tmpl w:val="811EF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51DD8"/>
    <w:multiLevelType w:val="hybridMultilevel"/>
    <w:tmpl w:val="811EF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A6857"/>
    <w:multiLevelType w:val="hybridMultilevel"/>
    <w:tmpl w:val="840C5026"/>
    <w:lvl w:ilvl="0" w:tplc="3F866E7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3" w15:restartNumberingAfterBreak="0">
    <w:nsid w:val="46E92474"/>
    <w:multiLevelType w:val="hybridMultilevel"/>
    <w:tmpl w:val="8070B688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4" w15:restartNumberingAfterBreak="0">
    <w:nsid w:val="476E0CEC"/>
    <w:multiLevelType w:val="hybridMultilevel"/>
    <w:tmpl w:val="20D860A2"/>
    <w:lvl w:ilvl="0" w:tplc="AF2800EA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402CA3"/>
    <w:multiLevelType w:val="hybridMultilevel"/>
    <w:tmpl w:val="B6186508"/>
    <w:lvl w:ilvl="0" w:tplc="5534099A">
      <w:start w:val="1"/>
      <w:numFmt w:val="decimal"/>
      <w:lvlText w:val="%1)"/>
      <w:lvlJc w:val="left"/>
      <w:pPr>
        <w:ind w:left="735" w:hanging="375"/>
      </w:pPr>
      <w:rPr>
        <w:rFonts w:ascii="Sylfaen" w:eastAsia="Times New Roman" w:hAnsi="Sylfaen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A763C"/>
    <w:multiLevelType w:val="hybridMultilevel"/>
    <w:tmpl w:val="7BE81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67A2A"/>
    <w:multiLevelType w:val="hybridMultilevel"/>
    <w:tmpl w:val="6618FBBC"/>
    <w:lvl w:ilvl="0" w:tplc="F97ED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85232D4">
      <w:start w:val="1"/>
      <w:numFmt w:val="decimal"/>
      <w:lvlText w:val="%2)"/>
      <w:lvlJc w:val="left"/>
      <w:pPr>
        <w:ind w:left="1662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321506D"/>
    <w:multiLevelType w:val="hybridMultilevel"/>
    <w:tmpl w:val="CF3A8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4468A"/>
    <w:multiLevelType w:val="hybridMultilevel"/>
    <w:tmpl w:val="8070B688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 w15:restartNumberingAfterBreak="0">
    <w:nsid w:val="56C75CCE"/>
    <w:multiLevelType w:val="hybridMultilevel"/>
    <w:tmpl w:val="3F145F40"/>
    <w:lvl w:ilvl="0" w:tplc="91CCD9B6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60D6B"/>
    <w:multiLevelType w:val="hybridMultilevel"/>
    <w:tmpl w:val="CE10C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71A8F"/>
    <w:multiLevelType w:val="hybridMultilevel"/>
    <w:tmpl w:val="4510CA08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5C4D2F8A"/>
    <w:multiLevelType w:val="hybridMultilevel"/>
    <w:tmpl w:val="36D4E910"/>
    <w:lvl w:ilvl="0" w:tplc="B67EB73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 w15:restartNumberingAfterBreak="0">
    <w:nsid w:val="63B7424A"/>
    <w:multiLevelType w:val="hybridMultilevel"/>
    <w:tmpl w:val="CD2EF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116B1"/>
    <w:multiLevelType w:val="hybridMultilevel"/>
    <w:tmpl w:val="C30AD38E"/>
    <w:lvl w:ilvl="0" w:tplc="0419000F">
      <w:start w:val="2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40BC3"/>
    <w:multiLevelType w:val="hybridMultilevel"/>
    <w:tmpl w:val="13420B64"/>
    <w:lvl w:ilvl="0" w:tplc="BAF01C3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67B44A8"/>
    <w:multiLevelType w:val="hybridMultilevel"/>
    <w:tmpl w:val="36D4E910"/>
    <w:lvl w:ilvl="0" w:tplc="B67EB73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 w15:restartNumberingAfterBreak="0">
    <w:nsid w:val="66BE41AC"/>
    <w:multiLevelType w:val="hybridMultilevel"/>
    <w:tmpl w:val="15A0F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96F12"/>
    <w:multiLevelType w:val="hybridMultilevel"/>
    <w:tmpl w:val="9DF2E2D0"/>
    <w:lvl w:ilvl="0" w:tplc="40A4277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6A494476"/>
    <w:multiLevelType w:val="hybridMultilevel"/>
    <w:tmpl w:val="2BD02936"/>
    <w:lvl w:ilvl="0" w:tplc="F4A4F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831C66"/>
    <w:multiLevelType w:val="hybridMultilevel"/>
    <w:tmpl w:val="9DF2E2D0"/>
    <w:lvl w:ilvl="0" w:tplc="40A4277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 w15:restartNumberingAfterBreak="0">
    <w:nsid w:val="6DCC743A"/>
    <w:multiLevelType w:val="hybridMultilevel"/>
    <w:tmpl w:val="8070B688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3" w15:restartNumberingAfterBreak="0">
    <w:nsid w:val="73247FF5"/>
    <w:multiLevelType w:val="multilevel"/>
    <w:tmpl w:val="B8983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D07F70"/>
    <w:multiLevelType w:val="hybridMultilevel"/>
    <w:tmpl w:val="7ED068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B3969"/>
    <w:multiLevelType w:val="hybridMultilevel"/>
    <w:tmpl w:val="592416B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38"/>
  </w:num>
  <w:num w:numId="3">
    <w:abstractNumId w:val="2"/>
  </w:num>
  <w:num w:numId="4">
    <w:abstractNumId w:val="17"/>
  </w:num>
  <w:num w:numId="5">
    <w:abstractNumId w:val="3"/>
  </w:num>
  <w:num w:numId="6">
    <w:abstractNumId w:val="21"/>
  </w:num>
  <w:num w:numId="7">
    <w:abstractNumId w:val="1"/>
  </w:num>
  <w:num w:numId="8">
    <w:abstractNumId w:val="44"/>
  </w:num>
  <w:num w:numId="9">
    <w:abstractNumId w:val="42"/>
  </w:num>
  <w:num w:numId="10">
    <w:abstractNumId w:val="29"/>
  </w:num>
  <w:num w:numId="11">
    <w:abstractNumId w:val="20"/>
  </w:num>
  <w:num w:numId="12">
    <w:abstractNumId w:val="23"/>
  </w:num>
  <w:num w:numId="13">
    <w:abstractNumId w:val="32"/>
  </w:num>
  <w:num w:numId="14">
    <w:abstractNumId w:val="13"/>
  </w:num>
  <w:num w:numId="15">
    <w:abstractNumId w:val="11"/>
  </w:num>
  <w:num w:numId="16">
    <w:abstractNumId w:val="34"/>
  </w:num>
  <w:num w:numId="17">
    <w:abstractNumId w:val="26"/>
  </w:num>
  <w:num w:numId="18">
    <w:abstractNumId w:val="16"/>
  </w:num>
  <w:num w:numId="19">
    <w:abstractNumId w:val="35"/>
  </w:num>
  <w:num w:numId="20">
    <w:abstractNumId w:val="4"/>
  </w:num>
  <w:num w:numId="21">
    <w:abstractNumId w:val="33"/>
  </w:num>
  <w:num w:numId="22">
    <w:abstractNumId w:val="37"/>
  </w:num>
  <w:num w:numId="23">
    <w:abstractNumId w:val="7"/>
  </w:num>
  <w:num w:numId="24">
    <w:abstractNumId w:val="22"/>
  </w:num>
  <w:num w:numId="25">
    <w:abstractNumId w:val="5"/>
  </w:num>
  <w:num w:numId="26">
    <w:abstractNumId w:val="27"/>
  </w:num>
  <w:num w:numId="27">
    <w:abstractNumId w:val="6"/>
  </w:num>
  <w:num w:numId="28">
    <w:abstractNumId w:val="25"/>
  </w:num>
  <w:num w:numId="29">
    <w:abstractNumId w:val="10"/>
  </w:num>
  <w:num w:numId="30">
    <w:abstractNumId w:val="12"/>
  </w:num>
  <w:num w:numId="31">
    <w:abstractNumId w:val="8"/>
  </w:num>
  <w:num w:numId="32">
    <w:abstractNumId w:val="30"/>
  </w:num>
  <w:num w:numId="33">
    <w:abstractNumId w:val="40"/>
  </w:num>
  <w:num w:numId="34">
    <w:abstractNumId w:val="43"/>
  </w:num>
  <w:num w:numId="35">
    <w:abstractNumId w:val="31"/>
  </w:num>
  <w:num w:numId="36">
    <w:abstractNumId w:val="39"/>
  </w:num>
  <w:num w:numId="37">
    <w:abstractNumId w:val="0"/>
  </w:num>
  <w:num w:numId="38">
    <w:abstractNumId w:val="45"/>
  </w:num>
  <w:num w:numId="39">
    <w:abstractNumId w:val="36"/>
  </w:num>
  <w:num w:numId="40">
    <w:abstractNumId w:val="14"/>
  </w:num>
  <w:num w:numId="41">
    <w:abstractNumId w:val="18"/>
  </w:num>
  <w:num w:numId="42">
    <w:abstractNumId w:val="24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28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DB"/>
    <w:rsid w:val="000003B5"/>
    <w:rsid w:val="00005F9C"/>
    <w:rsid w:val="00007AC6"/>
    <w:rsid w:val="00014BE6"/>
    <w:rsid w:val="00015066"/>
    <w:rsid w:val="000154F6"/>
    <w:rsid w:val="000155B5"/>
    <w:rsid w:val="00022D13"/>
    <w:rsid w:val="000247FC"/>
    <w:rsid w:val="0002498A"/>
    <w:rsid w:val="0002775C"/>
    <w:rsid w:val="00030BC1"/>
    <w:rsid w:val="00036270"/>
    <w:rsid w:val="0003644C"/>
    <w:rsid w:val="00041217"/>
    <w:rsid w:val="00042237"/>
    <w:rsid w:val="00044E66"/>
    <w:rsid w:val="00045A45"/>
    <w:rsid w:val="00046A63"/>
    <w:rsid w:val="0004705C"/>
    <w:rsid w:val="00047D33"/>
    <w:rsid w:val="00051D40"/>
    <w:rsid w:val="00052E7A"/>
    <w:rsid w:val="0005354A"/>
    <w:rsid w:val="0005652B"/>
    <w:rsid w:val="00056E0F"/>
    <w:rsid w:val="00061F41"/>
    <w:rsid w:val="000708FD"/>
    <w:rsid w:val="00074D44"/>
    <w:rsid w:val="00074EA7"/>
    <w:rsid w:val="000754C4"/>
    <w:rsid w:val="000779D2"/>
    <w:rsid w:val="00080CD5"/>
    <w:rsid w:val="00081124"/>
    <w:rsid w:val="00084D0C"/>
    <w:rsid w:val="000853D3"/>
    <w:rsid w:val="00086C52"/>
    <w:rsid w:val="00090566"/>
    <w:rsid w:val="00091BDB"/>
    <w:rsid w:val="00097CC8"/>
    <w:rsid w:val="000A2782"/>
    <w:rsid w:val="000B0F76"/>
    <w:rsid w:val="000B3D3B"/>
    <w:rsid w:val="000B5A44"/>
    <w:rsid w:val="000C4010"/>
    <w:rsid w:val="000C6CB6"/>
    <w:rsid w:val="000C7449"/>
    <w:rsid w:val="000C79A4"/>
    <w:rsid w:val="000D0C1D"/>
    <w:rsid w:val="000D1798"/>
    <w:rsid w:val="000D248C"/>
    <w:rsid w:val="000D33F7"/>
    <w:rsid w:val="000D64D6"/>
    <w:rsid w:val="000E297F"/>
    <w:rsid w:val="000E65F2"/>
    <w:rsid w:val="000E668A"/>
    <w:rsid w:val="000E714D"/>
    <w:rsid w:val="000E75E5"/>
    <w:rsid w:val="000F0B3F"/>
    <w:rsid w:val="000F508E"/>
    <w:rsid w:val="000F7915"/>
    <w:rsid w:val="000F7B3D"/>
    <w:rsid w:val="001021ED"/>
    <w:rsid w:val="001045E4"/>
    <w:rsid w:val="001052AD"/>
    <w:rsid w:val="00106EA0"/>
    <w:rsid w:val="001070A4"/>
    <w:rsid w:val="001123D0"/>
    <w:rsid w:val="0011279F"/>
    <w:rsid w:val="00114058"/>
    <w:rsid w:val="00115885"/>
    <w:rsid w:val="00117953"/>
    <w:rsid w:val="00117C8D"/>
    <w:rsid w:val="001228EC"/>
    <w:rsid w:val="00122A60"/>
    <w:rsid w:val="00123F3B"/>
    <w:rsid w:val="00134AC5"/>
    <w:rsid w:val="00141446"/>
    <w:rsid w:val="001433FD"/>
    <w:rsid w:val="00144D36"/>
    <w:rsid w:val="001460F5"/>
    <w:rsid w:val="00150938"/>
    <w:rsid w:val="00155118"/>
    <w:rsid w:val="00155F89"/>
    <w:rsid w:val="001609B4"/>
    <w:rsid w:val="001621C9"/>
    <w:rsid w:val="0016536D"/>
    <w:rsid w:val="00167917"/>
    <w:rsid w:val="00167D76"/>
    <w:rsid w:val="001801E1"/>
    <w:rsid w:val="001801F5"/>
    <w:rsid w:val="001802F2"/>
    <w:rsid w:val="00181939"/>
    <w:rsid w:val="001826DA"/>
    <w:rsid w:val="00182FEB"/>
    <w:rsid w:val="00186D2B"/>
    <w:rsid w:val="001931C9"/>
    <w:rsid w:val="00194E75"/>
    <w:rsid w:val="00195455"/>
    <w:rsid w:val="00196262"/>
    <w:rsid w:val="00196A16"/>
    <w:rsid w:val="001A0348"/>
    <w:rsid w:val="001A112F"/>
    <w:rsid w:val="001A187E"/>
    <w:rsid w:val="001A54FD"/>
    <w:rsid w:val="001A586D"/>
    <w:rsid w:val="001A5A9D"/>
    <w:rsid w:val="001A70FF"/>
    <w:rsid w:val="001A7B52"/>
    <w:rsid w:val="001B29D8"/>
    <w:rsid w:val="001B2A95"/>
    <w:rsid w:val="001B4EFD"/>
    <w:rsid w:val="001C13C8"/>
    <w:rsid w:val="001C4742"/>
    <w:rsid w:val="001C4994"/>
    <w:rsid w:val="001C4BA9"/>
    <w:rsid w:val="001C6D1A"/>
    <w:rsid w:val="001C7253"/>
    <w:rsid w:val="001D1053"/>
    <w:rsid w:val="001D1B9D"/>
    <w:rsid w:val="001D508E"/>
    <w:rsid w:val="001D543D"/>
    <w:rsid w:val="001D7A2F"/>
    <w:rsid w:val="001E07EB"/>
    <w:rsid w:val="001E14CF"/>
    <w:rsid w:val="001E5014"/>
    <w:rsid w:val="001E74DA"/>
    <w:rsid w:val="001E7A89"/>
    <w:rsid w:val="001F019A"/>
    <w:rsid w:val="001F4100"/>
    <w:rsid w:val="001F4F8B"/>
    <w:rsid w:val="001F5639"/>
    <w:rsid w:val="00200B11"/>
    <w:rsid w:val="002032B8"/>
    <w:rsid w:val="002054EA"/>
    <w:rsid w:val="00206F47"/>
    <w:rsid w:val="00211329"/>
    <w:rsid w:val="0021529B"/>
    <w:rsid w:val="00215522"/>
    <w:rsid w:val="002164EB"/>
    <w:rsid w:val="00217A24"/>
    <w:rsid w:val="002216AF"/>
    <w:rsid w:val="00223A43"/>
    <w:rsid w:val="00226C42"/>
    <w:rsid w:val="002319F6"/>
    <w:rsid w:val="00242F32"/>
    <w:rsid w:val="002430F9"/>
    <w:rsid w:val="002435F5"/>
    <w:rsid w:val="00243A88"/>
    <w:rsid w:val="0024455F"/>
    <w:rsid w:val="00245976"/>
    <w:rsid w:val="00245B24"/>
    <w:rsid w:val="00246C6A"/>
    <w:rsid w:val="002472A1"/>
    <w:rsid w:val="00255E2A"/>
    <w:rsid w:val="00257DA0"/>
    <w:rsid w:val="00261C64"/>
    <w:rsid w:val="00265056"/>
    <w:rsid w:val="0027245C"/>
    <w:rsid w:val="00273336"/>
    <w:rsid w:val="00276360"/>
    <w:rsid w:val="002771ED"/>
    <w:rsid w:val="00277C95"/>
    <w:rsid w:val="00291C3D"/>
    <w:rsid w:val="00292324"/>
    <w:rsid w:val="00294847"/>
    <w:rsid w:val="00296F7C"/>
    <w:rsid w:val="002A1CF0"/>
    <w:rsid w:val="002A1E80"/>
    <w:rsid w:val="002A389C"/>
    <w:rsid w:val="002A3E1E"/>
    <w:rsid w:val="002A6F8E"/>
    <w:rsid w:val="002B1AE2"/>
    <w:rsid w:val="002C4843"/>
    <w:rsid w:val="002C636A"/>
    <w:rsid w:val="002D1E2C"/>
    <w:rsid w:val="002D2BB4"/>
    <w:rsid w:val="002E4F6F"/>
    <w:rsid w:val="002E5B5D"/>
    <w:rsid w:val="002F0F10"/>
    <w:rsid w:val="002F3492"/>
    <w:rsid w:val="002F746F"/>
    <w:rsid w:val="00305566"/>
    <w:rsid w:val="0030678B"/>
    <w:rsid w:val="00316FFA"/>
    <w:rsid w:val="0031762E"/>
    <w:rsid w:val="00320880"/>
    <w:rsid w:val="00320F99"/>
    <w:rsid w:val="00321F19"/>
    <w:rsid w:val="00336CCF"/>
    <w:rsid w:val="00336ECD"/>
    <w:rsid w:val="0033764A"/>
    <w:rsid w:val="00340B6F"/>
    <w:rsid w:val="00341656"/>
    <w:rsid w:val="00343CB4"/>
    <w:rsid w:val="003443AF"/>
    <w:rsid w:val="00345730"/>
    <w:rsid w:val="0035355B"/>
    <w:rsid w:val="00354209"/>
    <w:rsid w:val="00374765"/>
    <w:rsid w:val="0037698A"/>
    <w:rsid w:val="00377D55"/>
    <w:rsid w:val="003818FE"/>
    <w:rsid w:val="00382825"/>
    <w:rsid w:val="00382B5B"/>
    <w:rsid w:val="003854B6"/>
    <w:rsid w:val="00386640"/>
    <w:rsid w:val="0039617B"/>
    <w:rsid w:val="003A0E39"/>
    <w:rsid w:val="003A105A"/>
    <w:rsid w:val="003A337A"/>
    <w:rsid w:val="003A7C7E"/>
    <w:rsid w:val="003B18C2"/>
    <w:rsid w:val="003B3B6B"/>
    <w:rsid w:val="003B40F8"/>
    <w:rsid w:val="003C0193"/>
    <w:rsid w:val="003D2A3B"/>
    <w:rsid w:val="003D4F91"/>
    <w:rsid w:val="003E377B"/>
    <w:rsid w:val="003E493B"/>
    <w:rsid w:val="003E6656"/>
    <w:rsid w:val="003F7635"/>
    <w:rsid w:val="0040032A"/>
    <w:rsid w:val="004015E3"/>
    <w:rsid w:val="00401B80"/>
    <w:rsid w:val="00412D7A"/>
    <w:rsid w:val="00421C63"/>
    <w:rsid w:val="00424DAE"/>
    <w:rsid w:val="00426684"/>
    <w:rsid w:val="00427491"/>
    <w:rsid w:val="0043200B"/>
    <w:rsid w:val="00433B53"/>
    <w:rsid w:val="00434731"/>
    <w:rsid w:val="004347FA"/>
    <w:rsid w:val="0043598C"/>
    <w:rsid w:val="00454E20"/>
    <w:rsid w:val="00463C15"/>
    <w:rsid w:val="004719CC"/>
    <w:rsid w:val="00472898"/>
    <w:rsid w:val="00472DE6"/>
    <w:rsid w:val="00473275"/>
    <w:rsid w:val="00474124"/>
    <w:rsid w:val="004750E2"/>
    <w:rsid w:val="00476242"/>
    <w:rsid w:val="004802F2"/>
    <w:rsid w:val="004819D5"/>
    <w:rsid w:val="00482550"/>
    <w:rsid w:val="00483320"/>
    <w:rsid w:val="004835CC"/>
    <w:rsid w:val="004854DB"/>
    <w:rsid w:val="00486FEC"/>
    <w:rsid w:val="0049602A"/>
    <w:rsid w:val="004965C9"/>
    <w:rsid w:val="004A0CD6"/>
    <w:rsid w:val="004A1F7B"/>
    <w:rsid w:val="004A3E35"/>
    <w:rsid w:val="004A40BB"/>
    <w:rsid w:val="004A67F3"/>
    <w:rsid w:val="004B13DE"/>
    <w:rsid w:val="004B1BC3"/>
    <w:rsid w:val="004C0EFA"/>
    <w:rsid w:val="004C2273"/>
    <w:rsid w:val="004D1648"/>
    <w:rsid w:val="004D6EEC"/>
    <w:rsid w:val="004D79E9"/>
    <w:rsid w:val="004E56CA"/>
    <w:rsid w:val="004E5C4F"/>
    <w:rsid w:val="004E60C3"/>
    <w:rsid w:val="004F1C5E"/>
    <w:rsid w:val="004F636B"/>
    <w:rsid w:val="004F6FCF"/>
    <w:rsid w:val="00506F5E"/>
    <w:rsid w:val="00511EEB"/>
    <w:rsid w:val="005168BC"/>
    <w:rsid w:val="00516EDC"/>
    <w:rsid w:val="005268BB"/>
    <w:rsid w:val="00526EA0"/>
    <w:rsid w:val="0053152F"/>
    <w:rsid w:val="00531B37"/>
    <w:rsid w:val="0053261D"/>
    <w:rsid w:val="005339ED"/>
    <w:rsid w:val="00533CFA"/>
    <w:rsid w:val="00533D06"/>
    <w:rsid w:val="00540A47"/>
    <w:rsid w:val="00546C54"/>
    <w:rsid w:val="005473ED"/>
    <w:rsid w:val="00553B10"/>
    <w:rsid w:val="00555C1C"/>
    <w:rsid w:val="005569DF"/>
    <w:rsid w:val="00557A3B"/>
    <w:rsid w:val="00557EE9"/>
    <w:rsid w:val="00560DF9"/>
    <w:rsid w:val="00561097"/>
    <w:rsid w:val="005623A1"/>
    <w:rsid w:val="005638F3"/>
    <w:rsid w:val="0056407D"/>
    <w:rsid w:val="005648C1"/>
    <w:rsid w:val="005673D8"/>
    <w:rsid w:val="00573209"/>
    <w:rsid w:val="005836A7"/>
    <w:rsid w:val="00583751"/>
    <w:rsid w:val="00592EFF"/>
    <w:rsid w:val="0059478F"/>
    <w:rsid w:val="00594E6B"/>
    <w:rsid w:val="00597EDB"/>
    <w:rsid w:val="005A1BB9"/>
    <w:rsid w:val="005B1A6C"/>
    <w:rsid w:val="005B1FCB"/>
    <w:rsid w:val="005B23E8"/>
    <w:rsid w:val="005B2AF6"/>
    <w:rsid w:val="005B2C3F"/>
    <w:rsid w:val="005B3AFF"/>
    <w:rsid w:val="005C17DB"/>
    <w:rsid w:val="005C51AA"/>
    <w:rsid w:val="005C71C3"/>
    <w:rsid w:val="005C7A11"/>
    <w:rsid w:val="005D1120"/>
    <w:rsid w:val="005D45A9"/>
    <w:rsid w:val="005D47C7"/>
    <w:rsid w:val="005D5838"/>
    <w:rsid w:val="005D6030"/>
    <w:rsid w:val="005E0280"/>
    <w:rsid w:val="005E2411"/>
    <w:rsid w:val="005E3224"/>
    <w:rsid w:val="005E6F22"/>
    <w:rsid w:val="005E7B4E"/>
    <w:rsid w:val="005F0433"/>
    <w:rsid w:val="005F12C7"/>
    <w:rsid w:val="005F2028"/>
    <w:rsid w:val="005F3458"/>
    <w:rsid w:val="005F3A39"/>
    <w:rsid w:val="00601114"/>
    <w:rsid w:val="00602459"/>
    <w:rsid w:val="00602759"/>
    <w:rsid w:val="0060275B"/>
    <w:rsid w:val="006061C3"/>
    <w:rsid w:val="006214BF"/>
    <w:rsid w:val="00624B1A"/>
    <w:rsid w:val="00634844"/>
    <w:rsid w:val="0063564F"/>
    <w:rsid w:val="006357E7"/>
    <w:rsid w:val="0064057E"/>
    <w:rsid w:val="006405C5"/>
    <w:rsid w:val="00645630"/>
    <w:rsid w:val="00645EC3"/>
    <w:rsid w:val="00647553"/>
    <w:rsid w:val="00647E26"/>
    <w:rsid w:val="006501B9"/>
    <w:rsid w:val="00653B32"/>
    <w:rsid w:val="00657A46"/>
    <w:rsid w:val="0066040F"/>
    <w:rsid w:val="0066441B"/>
    <w:rsid w:val="00664A6B"/>
    <w:rsid w:val="00666CCC"/>
    <w:rsid w:val="006678DB"/>
    <w:rsid w:val="006679EE"/>
    <w:rsid w:val="00667FC7"/>
    <w:rsid w:val="00670435"/>
    <w:rsid w:val="00671F07"/>
    <w:rsid w:val="00671F9E"/>
    <w:rsid w:val="006725A7"/>
    <w:rsid w:val="006733F6"/>
    <w:rsid w:val="006734A8"/>
    <w:rsid w:val="00673773"/>
    <w:rsid w:val="006764AE"/>
    <w:rsid w:val="00683095"/>
    <w:rsid w:val="006857F2"/>
    <w:rsid w:val="00685928"/>
    <w:rsid w:val="006860A5"/>
    <w:rsid w:val="00691C5B"/>
    <w:rsid w:val="00694502"/>
    <w:rsid w:val="006945A7"/>
    <w:rsid w:val="00695EFD"/>
    <w:rsid w:val="00697323"/>
    <w:rsid w:val="006A02BC"/>
    <w:rsid w:val="006A2602"/>
    <w:rsid w:val="006A46DA"/>
    <w:rsid w:val="006A4D27"/>
    <w:rsid w:val="006A7A93"/>
    <w:rsid w:val="006B0111"/>
    <w:rsid w:val="006B42D1"/>
    <w:rsid w:val="006B42DF"/>
    <w:rsid w:val="006B46D0"/>
    <w:rsid w:val="006C5431"/>
    <w:rsid w:val="006C56BC"/>
    <w:rsid w:val="006C5B36"/>
    <w:rsid w:val="006C63F8"/>
    <w:rsid w:val="006C7D87"/>
    <w:rsid w:val="006D7E14"/>
    <w:rsid w:val="006E03A9"/>
    <w:rsid w:val="006E1983"/>
    <w:rsid w:val="006E447A"/>
    <w:rsid w:val="006E5CDB"/>
    <w:rsid w:val="006E635E"/>
    <w:rsid w:val="006E7ECC"/>
    <w:rsid w:val="006F7C42"/>
    <w:rsid w:val="007001FD"/>
    <w:rsid w:val="00704ED8"/>
    <w:rsid w:val="00706B4A"/>
    <w:rsid w:val="00711B3E"/>
    <w:rsid w:val="00711CAC"/>
    <w:rsid w:val="00713836"/>
    <w:rsid w:val="007167DA"/>
    <w:rsid w:val="00720BC4"/>
    <w:rsid w:val="00722E27"/>
    <w:rsid w:val="00723C97"/>
    <w:rsid w:val="00726C68"/>
    <w:rsid w:val="007302B6"/>
    <w:rsid w:val="007319BD"/>
    <w:rsid w:val="007321D3"/>
    <w:rsid w:val="00745BF2"/>
    <w:rsid w:val="00753C6E"/>
    <w:rsid w:val="00756112"/>
    <w:rsid w:val="00757492"/>
    <w:rsid w:val="0076279A"/>
    <w:rsid w:val="00767F0E"/>
    <w:rsid w:val="00771808"/>
    <w:rsid w:val="00771D28"/>
    <w:rsid w:val="00774667"/>
    <w:rsid w:val="0077757E"/>
    <w:rsid w:val="00777BA7"/>
    <w:rsid w:val="007863DB"/>
    <w:rsid w:val="007866B7"/>
    <w:rsid w:val="00790555"/>
    <w:rsid w:val="00792262"/>
    <w:rsid w:val="007A022F"/>
    <w:rsid w:val="007A20A3"/>
    <w:rsid w:val="007A3F69"/>
    <w:rsid w:val="007A4995"/>
    <w:rsid w:val="007A58AD"/>
    <w:rsid w:val="007B4207"/>
    <w:rsid w:val="007C4A4A"/>
    <w:rsid w:val="007D30B0"/>
    <w:rsid w:val="007D3297"/>
    <w:rsid w:val="007E0729"/>
    <w:rsid w:val="007F0106"/>
    <w:rsid w:val="007F5FB6"/>
    <w:rsid w:val="00802B4B"/>
    <w:rsid w:val="00802E18"/>
    <w:rsid w:val="008036A1"/>
    <w:rsid w:val="00806C3A"/>
    <w:rsid w:val="0080779F"/>
    <w:rsid w:val="008112F1"/>
    <w:rsid w:val="00817A22"/>
    <w:rsid w:val="0082078F"/>
    <w:rsid w:val="0082080B"/>
    <w:rsid w:val="00831C8E"/>
    <w:rsid w:val="008378D4"/>
    <w:rsid w:val="008432FA"/>
    <w:rsid w:val="00845478"/>
    <w:rsid w:val="00845771"/>
    <w:rsid w:val="00846A1C"/>
    <w:rsid w:val="00846A69"/>
    <w:rsid w:val="0084726E"/>
    <w:rsid w:val="008570A5"/>
    <w:rsid w:val="008659C6"/>
    <w:rsid w:val="00867737"/>
    <w:rsid w:val="00877B24"/>
    <w:rsid w:val="00880C78"/>
    <w:rsid w:val="008923ED"/>
    <w:rsid w:val="008944B5"/>
    <w:rsid w:val="008A2800"/>
    <w:rsid w:val="008A33E5"/>
    <w:rsid w:val="008B2C37"/>
    <w:rsid w:val="008B59D7"/>
    <w:rsid w:val="008C2A9B"/>
    <w:rsid w:val="008C71A5"/>
    <w:rsid w:val="008D543D"/>
    <w:rsid w:val="008D5D51"/>
    <w:rsid w:val="008D6706"/>
    <w:rsid w:val="008E057A"/>
    <w:rsid w:val="008E1C6D"/>
    <w:rsid w:val="008E1F54"/>
    <w:rsid w:val="008E3407"/>
    <w:rsid w:val="008F1EAD"/>
    <w:rsid w:val="00900521"/>
    <w:rsid w:val="00904E2E"/>
    <w:rsid w:val="0090565F"/>
    <w:rsid w:val="009059ED"/>
    <w:rsid w:val="00906839"/>
    <w:rsid w:val="009079A1"/>
    <w:rsid w:val="00916523"/>
    <w:rsid w:val="00916CC3"/>
    <w:rsid w:val="009215B0"/>
    <w:rsid w:val="00923598"/>
    <w:rsid w:val="0092741B"/>
    <w:rsid w:val="009276E5"/>
    <w:rsid w:val="009304B1"/>
    <w:rsid w:val="009318BA"/>
    <w:rsid w:val="00934C0F"/>
    <w:rsid w:val="00935DF7"/>
    <w:rsid w:val="009361BB"/>
    <w:rsid w:val="00937915"/>
    <w:rsid w:val="00942886"/>
    <w:rsid w:val="00943770"/>
    <w:rsid w:val="00950036"/>
    <w:rsid w:val="00956512"/>
    <w:rsid w:val="00961CA6"/>
    <w:rsid w:val="0096236C"/>
    <w:rsid w:val="0096478A"/>
    <w:rsid w:val="009717AC"/>
    <w:rsid w:val="00971AFE"/>
    <w:rsid w:val="009722AE"/>
    <w:rsid w:val="00972B65"/>
    <w:rsid w:val="009730A7"/>
    <w:rsid w:val="009733BE"/>
    <w:rsid w:val="00976006"/>
    <w:rsid w:val="009764AC"/>
    <w:rsid w:val="009766E7"/>
    <w:rsid w:val="00982CFA"/>
    <w:rsid w:val="00983F30"/>
    <w:rsid w:val="00984E4A"/>
    <w:rsid w:val="009873B4"/>
    <w:rsid w:val="00987B40"/>
    <w:rsid w:val="00991AFB"/>
    <w:rsid w:val="00991D9F"/>
    <w:rsid w:val="0099287C"/>
    <w:rsid w:val="00993D51"/>
    <w:rsid w:val="009A01A9"/>
    <w:rsid w:val="009B4D4E"/>
    <w:rsid w:val="009B580E"/>
    <w:rsid w:val="009B7013"/>
    <w:rsid w:val="009B76CF"/>
    <w:rsid w:val="009C05E9"/>
    <w:rsid w:val="009C269E"/>
    <w:rsid w:val="009C5AC6"/>
    <w:rsid w:val="009D4338"/>
    <w:rsid w:val="009D68D4"/>
    <w:rsid w:val="009E6587"/>
    <w:rsid w:val="009F1B23"/>
    <w:rsid w:val="009F4310"/>
    <w:rsid w:val="009F6524"/>
    <w:rsid w:val="009F6F46"/>
    <w:rsid w:val="00A026DA"/>
    <w:rsid w:val="00A059AD"/>
    <w:rsid w:val="00A07401"/>
    <w:rsid w:val="00A079C4"/>
    <w:rsid w:val="00A10FC1"/>
    <w:rsid w:val="00A12158"/>
    <w:rsid w:val="00A14BFB"/>
    <w:rsid w:val="00A17BB2"/>
    <w:rsid w:val="00A21627"/>
    <w:rsid w:val="00A25E48"/>
    <w:rsid w:val="00A30815"/>
    <w:rsid w:val="00A32190"/>
    <w:rsid w:val="00A43B43"/>
    <w:rsid w:val="00A43EE7"/>
    <w:rsid w:val="00A44E05"/>
    <w:rsid w:val="00A45490"/>
    <w:rsid w:val="00A4584A"/>
    <w:rsid w:val="00A47901"/>
    <w:rsid w:val="00A50F6C"/>
    <w:rsid w:val="00A52537"/>
    <w:rsid w:val="00A54FEF"/>
    <w:rsid w:val="00A56440"/>
    <w:rsid w:val="00A604BB"/>
    <w:rsid w:val="00A61758"/>
    <w:rsid w:val="00A62A05"/>
    <w:rsid w:val="00A63969"/>
    <w:rsid w:val="00A65AD6"/>
    <w:rsid w:val="00A72779"/>
    <w:rsid w:val="00A74CCF"/>
    <w:rsid w:val="00A75370"/>
    <w:rsid w:val="00A764B0"/>
    <w:rsid w:val="00A82F31"/>
    <w:rsid w:val="00A86E2E"/>
    <w:rsid w:val="00A86F59"/>
    <w:rsid w:val="00A9153D"/>
    <w:rsid w:val="00A95F2E"/>
    <w:rsid w:val="00A97BD1"/>
    <w:rsid w:val="00AA124A"/>
    <w:rsid w:val="00AA4641"/>
    <w:rsid w:val="00AA4A5D"/>
    <w:rsid w:val="00AB7CB6"/>
    <w:rsid w:val="00AC1496"/>
    <w:rsid w:val="00AC1DB4"/>
    <w:rsid w:val="00AC2CBE"/>
    <w:rsid w:val="00AC571D"/>
    <w:rsid w:val="00AD3E9B"/>
    <w:rsid w:val="00AD57E5"/>
    <w:rsid w:val="00AD5F04"/>
    <w:rsid w:val="00AE4699"/>
    <w:rsid w:val="00AE4E4A"/>
    <w:rsid w:val="00AE5660"/>
    <w:rsid w:val="00AE7830"/>
    <w:rsid w:val="00AF2FC5"/>
    <w:rsid w:val="00AF7847"/>
    <w:rsid w:val="00B01E4C"/>
    <w:rsid w:val="00B029EF"/>
    <w:rsid w:val="00B07596"/>
    <w:rsid w:val="00B10F9A"/>
    <w:rsid w:val="00B1126D"/>
    <w:rsid w:val="00B11E91"/>
    <w:rsid w:val="00B15DCD"/>
    <w:rsid w:val="00B162D4"/>
    <w:rsid w:val="00B16456"/>
    <w:rsid w:val="00B16ADE"/>
    <w:rsid w:val="00B2244A"/>
    <w:rsid w:val="00B24200"/>
    <w:rsid w:val="00B31684"/>
    <w:rsid w:val="00B35EB7"/>
    <w:rsid w:val="00B365F2"/>
    <w:rsid w:val="00B371E0"/>
    <w:rsid w:val="00B37650"/>
    <w:rsid w:val="00B37857"/>
    <w:rsid w:val="00B432BF"/>
    <w:rsid w:val="00B44113"/>
    <w:rsid w:val="00B45DA3"/>
    <w:rsid w:val="00B46A06"/>
    <w:rsid w:val="00B5129E"/>
    <w:rsid w:val="00B52820"/>
    <w:rsid w:val="00B52D40"/>
    <w:rsid w:val="00B60537"/>
    <w:rsid w:val="00B61586"/>
    <w:rsid w:val="00B61C2B"/>
    <w:rsid w:val="00B63C1C"/>
    <w:rsid w:val="00B71DF3"/>
    <w:rsid w:val="00B729D3"/>
    <w:rsid w:val="00B75320"/>
    <w:rsid w:val="00B7553A"/>
    <w:rsid w:val="00B87448"/>
    <w:rsid w:val="00B96BE4"/>
    <w:rsid w:val="00B9775D"/>
    <w:rsid w:val="00BA609C"/>
    <w:rsid w:val="00BA6D7D"/>
    <w:rsid w:val="00BB2CFF"/>
    <w:rsid w:val="00BB743F"/>
    <w:rsid w:val="00BB767F"/>
    <w:rsid w:val="00BB7872"/>
    <w:rsid w:val="00BC0B09"/>
    <w:rsid w:val="00BC19DF"/>
    <w:rsid w:val="00BC34B8"/>
    <w:rsid w:val="00BC6C92"/>
    <w:rsid w:val="00BC747E"/>
    <w:rsid w:val="00BD1A16"/>
    <w:rsid w:val="00BD2091"/>
    <w:rsid w:val="00BD21DF"/>
    <w:rsid w:val="00BD7706"/>
    <w:rsid w:val="00BE2495"/>
    <w:rsid w:val="00BE5413"/>
    <w:rsid w:val="00BE73B5"/>
    <w:rsid w:val="00BE7C3C"/>
    <w:rsid w:val="00BF1C00"/>
    <w:rsid w:val="00BF6241"/>
    <w:rsid w:val="00C0008D"/>
    <w:rsid w:val="00C01FEA"/>
    <w:rsid w:val="00C04192"/>
    <w:rsid w:val="00C05CD3"/>
    <w:rsid w:val="00C1115C"/>
    <w:rsid w:val="00C174A3"/>
    <w:rsid w:val="00C23A02"/>
    <w:rsid w:val="00C23C19"/>
    <w:rsid w:val="00C24FC0"/>
    <w:rsid w:val="00C357B8"/>
    <w:rsid w:val="00C44843"/>
    <w:rsid w:val="00C45188"/>
    <w:rsid w:val="00C45F96"/>
    <w:rsid w:val="00C50EF3"/>
    <w:rsid w:val="00C50FA1"/>
    <w:rsid w:val="00C51667"/>
    <w:rsid w:val="00C521BC"/>
    <w:rsid w:val="00C53F0E"/>
    <w:rsid w:val="00C54E37"/>
    <w:rsid w:val="00C55253"/>
    <w:rsid w:val="00C6622E"/>
    <w:rsid w:val="00C66E95"/>
    <w:rsid w:val="00C672DB"/>
    <w:rsid w:val="00C72075"/>
    <w:rsid w:val="00C74D23"/>
    <w:rsid w:val="00C754BB"/>
    <w:rsid w:val="00C759BA"/>
    <w:rsid w:val="00C76524"/>
    <w:rsid w:val="00C76DA3"/>
    <w:rsid w:val="00C77A1D"/>
    <w:rsid w:val="00C77F9B"/>
    <w:rsid w:val="00C87802"/>
    <w:rsid w:val="00C90C49"/>
    <w:rsid w:val="00C90CE9"/>
    <w:rsid w:val="00C970B4"/>
    <w:rsid w:val="00C97C7E"/>
    <w:rsid w:val="00CA1AF2"/>
    <w:rsid w:val="00CA45B6"/>
    <w:rsid w:val="00CA7A0D"/>
    <w:rsid w:val="00CA7B05"/>
    <w:rsid w:val="00CB240E"/>
    <w:rsid w:val="00CB2ACA"/>
    <w:rsid w:val="00CB5BA8"/>
    <w:rsid w:val="00CB79F3"/>
    <w:rsid w:val="00CC08DF"/>
    <w:rsid w:val="00CC122A"/>
    <w:rsid w:val="00CC3202"/>
    <w:rsid w:val="00CC71EB"/>
    <w:rsid w:val="00CD1461"/>
    <w:rsid w:val="00CD4404"/>
    <w:rsid w:val="00CD7DB6"/>
    <w:rsid w:val="00CE1DBA"/>
    <w:rsid w:val="00CE55EB"/>
    <w:rsid w:val="00CE7470"/>
    <w:rsid w:val="00CE7B6B"/>
    <w:rsid w:val="00CF0FBE"/>
    <w:rsid w:val="00CF13C8"/>
    <w:rsid w:val="00CF2EC3"/>
    <w:rsid w:val="00CF5FE8"/>
    <w:rsid w:val="00CF7C67"/>
    <w:rsid w:val="00CF7FD4"/>
    <w:rsid w:val="00D02B62"/>
    <w:rsid w:val="00D04878"/>
    <w:rsid w:val="00D068BE"/>
    <w:rsid w:val="00D06CBF"/>
    <w:rsid w:val="00D077D7"/>
    <w:rsid w:val="00D0794D"/>
    <w:rsid w:val="00D135EB"/>
    <w:rsid w:val="00D142ED"/>
    <w:rsid w:val="00D148B9"/>
    <w:rsid w:val="00D2035E"/>
    <w:rsid w:val="00D20638"/>
    <w:rsid w:val="00D21193"/>
    <w:rsid w:val="00D2139F"/>
    <w:rsid w:val="00D21BEE"/>
    <w:rsid w:val="00D22C82"/>
    <w:rsid w:val="00D306E9"/>
    <w:rsid w:val="00D31A1F"/>
    <w:rsid w:val="00D32D26"/>
    <w:rsid w:val="00D37844"/>
    <w:rsid w:val="00D37B0E"/>
    <w:rsid w:val="00D40F16"/>
    <w:rsid w:val="00D44239"/>
    <w:rsid w:val="00D44305"/>
    <w:rsid w:val="00D4598E"/>
    <w:rsid w:val="00D45DA8"/>
    <w:rsid w:val="00D46D27"/>
    <w:rsid w:val="00D473C9"/>
    <w:rsid w:val="00D5407E"/>
    <w:rsid w:val="00D55CB0"/>
    <w:rsid w:val="00D64394"/>
    <w:rsid w:val="00D67599"/>
    <w:rsid w:val="00D72213"/>
    <w:rsid w:val="00D74166"/>
    <w:rsid w:val="00D773E0"/>
    <w:rsid w:val="00D82046"/>
    <w:rsid w:val="00D82A60"/>
    <w:rsid w:val="00D844BF"/>
    <w:rsid w:val="00D9599B"/>
    <w:rsid w:val="00D95ABB"/>
    <w:rsid w:val="00D96908"/>
    <w:rsid w:val="00DA0227"/>
    <w:rsid w:val="00DA0AB6"/>
    <w:rsid w:val="00DA1767"/>
    <w:rsid w:val="00DA5C11"/>
    <w:rsid w:val="00DB05B3"/>
    <w:rsid w:val="00DB1572"/>
    <w:rsid w:val="00DB2538"/>
    <w:rsid w:val="00DB4929"/>
    <w:rsid w:val="00DC010E"/>
    <w:rsid w:val="00DC54EE"/>
    <w:rsid w:val="00DC7312"/>
    <w:rsid w:val="00DD3EA7"/>
    <w:rsid w:val="00DD3F10"/>
    <w:rsid w:val="00DD5111"/>
    <w:rsid w:val="00DD5444"/>
    <w:rsid w:val="00DD59E4"/>
    <w:rsid w:val="00DD5BC1"/>
    <w:rsid w:val="00DD6429"/>
    <w:rsid w:val="00DE2573"/>
    <w:rsid w:val="00DF5E02"/>
    <w:rsid w:val="00DF6A41"/>
    <w:rsid w:val="00E043CB"/>
    <w:rsid w:val="00E04BAA"/>
    <w:rsid w:val="00E05505"/>
    <w:rsid w:val="00E0597B"/>
    <w:rsid w:val="00E1011E"/>
    <w:rsid w:val="00E102D6"/>
    <w:rsid w:val="00E12600"/>
    <w:rsid w:val="00E14CB5"/>
    <w:rsid w:val="00E21238"/>
    <w:rsid w:val="00E224B0"/>
    <w:rsid w:val="00E24310"/>
    <w:rsid w:val="00E253C0"/>
    <w:rsid w:val="00E33DE4"/>
    <w:rsid w:val="00E34AFF"/>
    <w:rsid w:val="00E423A2"/>
    <w:rsid w:val="00E52465"/>
    <w:rsid w:val="00E52A64"/>
    <w:rsid w:val="00E5463D"/>
    <w:rsid w:val="00E608DB"/>
    <w:rsid w:val="00E6119D"/>
    <w:rsid w:val="00E61FB1"/>
    <w:rsid w:val="00E62759"/>
    <w:rsid w:val="00E6399C"/>
    <w:rsid w:val="00E6445F"/>
    <w:rsid w:val="00E66935"/>
    <w:rsid w:val="00E7305E"/>
    <w:rsid w:val="00E80EDC"/>
    <w:rsid w:val="00E81668"/>
    <w:rsid w:val="00E816EE"/>
    <w:rsid w:val="00E81716"/>
    <w:rsid w:val="00E82C01"/>
    <w:rsid w:val="00E83689"/>
    <w:rsid w:val="00E8429F"/>
    <w:rsid w:val="00E877CF"/>
    <w:rsid w:val="00E91CE5"/>
    <w:rsid w:val="00E91E6F"/>
    <w:rsid w:val="00E9272F"/>
    <w:rsid w:val="00E93DB6"/>
    <w:rsid w:val="00E947B4"/>
    <w:rsid w:val="00EA5581"/>
    <w:rsid w:val="00EA6DD1"/>
    <w:rsid w:val="00EA7BD2"/>
    <w:rsid w:val="00EB31A0"/>
    <w:rsid w:val="00EB5E01"/>
    <w:rsid w:val="00EB6D65"/>
    <w:rsid w:val="00EB7474"/>
    <w:rsid w:val="00EC278D"/>
    <w:rsid w:val="00EC5495"/>
    <w:rsid w:val="00EC6036"/>
    <w:rsid w:val="00EC6686"/>
    <w:rsid w:val="00EC7344"/>
    <w:rsid w:val="00ED0065"/>
    <w:rsid w:val="00ED5A61"/>
    <w:rsid w:val="00EE3118"/>
    <w:rsid w:val="00EE58C1"/>
    <w:rsid w:val="00EE768D"/>
    <w:rsid w:val="00EF1067"/>
    <w:rsid w:val="00EF4FA3"/>
    <w:rsid w:val="00EF6464"/>
    <w:rsid w:val="00EF6E0B"/>
    <w:rsid w:val="00F013D0"/>
    <w:rsid w:val="00F05AAA"/>
    <w:rsid w:val="00F10F00"/>
    <w:rsid w:val="00F13B5F"/>
    <w:rsid w:val="00F14301"/>
    <w:rsid w:val="00F15A5F"/>
    <w:rsid w:val="00F1646A"/>
    <w:rsid w:val="00F1658B"/>
    <w:rsid w:val="00F16887"/>
    <w:rsid w:val="00F16D6A"/>
    <w:rsid w:val="00F221BF"/>
    <w:rsid w:val="00F22C2A"/>
    <w:rsid w:val="00F272B2"/>
    <w:rsid w:val="00F35AA8"/>
    <w:rsid w:val="00F35EB7"/>
    <w:rsid w:val="00F36506"/>
    <w:rsid w:val="00F37466"/>
    <w:rsid w:val="00F44D5B"/>
    <w:rsid w:val="00F4763B"/>
    <w:rsid w:val="00F53365"/>
    <w:rsid w:val="00F53D2F"/>
    <w:rsid w:val="00F53F72"/>
    <w:rsid w:val="00F56E40"/>
    <w:rsid w:val="00F56E95"/>
    <w:rsid w:val="00F63C21"/>
    <w:rsid w:val="00F64D87"/>
    <w:rsid w:val="00F65FF5"/>
    <w:rsid w:val="00F734D9"/>
    <w:rsid w:val="00F74055"/>
    <w:rsid w:val="00F7411D"/>
    <w:rsid w:val="00F7732A"/>
    <w:rsid w:val="00F85CC2"/>
    <w:rsid w:val="00F9129B"/>
    <w:rsid w:val="00F92847"/>
    <w:rsid w:val="00F96717"/>
    <w:rsid w:val="00FA094A"/>
    <w:rsid w:val="00FA14C9"/>
    <w:rsid w:val="00FA44E4"/>
    <w:rsid w:val="00FA4878"/>
    <w:rsid w:val="00FA7BB3"/>
    <w:rsid w:val="00FB0C92"/>
    <w:rsid w:val="00FB260C"/>
    <w:rsid w:val="00FB606F"/>
    <w:rsid w:val="00FB6149"/>
    <w:rsid w:val="00FC28D8"/>
    <w:rsid w:val="00FC4A9D"/>
    <w:rsid w:val="00FC6000"/>
    <w:rsid w:val="00FD04A7"/>
    <w:rsid w:val="00FD0916"/>
    <w:rsid w:val="00FD1AAE"/>
    <w:rsid w:val="00FD2DA6"/>
    <w:rsid w:val="00FD4672"/>
    <w:rsid w:val="00FD4BDC"/>
    <w:rsid w:val="00FE01A7"/>
    <w:rsid w:val="00FE18EA"/>
    <w:rsid w:val="00FF12FA"/>
    <w:rsid w:val="00FF4F7B"/>
    <w:rsid w:val="00FF55BE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26AE1"/>
  <w15:docId w15:val="{4C50A216-E4C3-4626-9FB7-FE4FCD76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5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4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4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4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495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Абзац списка2,OBC Bullet"/>
    <w:basedOn w:val="Normal"/>
    <w:link w:val="ListParagraphChar"/>
    <w:uiPriority w:val="34"/>
    <w:qFormat/>
    <w:rsid w:val="000708FD"/>
    <w:pPr>
      <w:ind w:left="720"/>
      <w:contextualSpacing/>
    </w:pPr>
    <w:rPr>
      <w:lang w:val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uiPriority w:val="99"/>
    <w:unhideWhenUsed/>
    <w:qFormat/>
    <w:rsid w:val="00C74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2B65"/>
    <w:rPr>
      <w:b/>
      <w:bCs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Абзац списка2 Char"/>
    <w:link w:val="ListParagraph"/>
    <w:locked/>
    <w:rsid w:val="00086C52"/>
    <w:rPr>
      <w:lang w:val="ru-RU"/>
    </w:rPr>
  </w:style>
  <w:style w:type="table" w:styleId="TableGrid">
    <w:name w:val="Table Grid"/>
    <w:basedOn w:val="TableNormal"/>
    <w:uiPriority w:val="39"/>
    <w:rsid w:val="001C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uiPriority w:val="99"/>
    <w:locked/>
    <w:rsid w:val="00150938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045E4"/>
    <w:rPr>
      <w:i/>
      <w:iCs/>
    </w:rPr>
  </w:style>
  <w:style w:type="character" w:customStyle="1" w:styleId="apple-converted-space">
    <w:name w:val="apple-converted-space"/>
    <w:basedOn w:val="DefaultParagraphFont"/>
    <w:rsid w:val="00E05505"/>
  </w:style>
  <w:style w:type="paragraph" w:customStyle="1" w:styleId="mechtex">
    <w:name w:val="mechtex"/>
    <w:basedOn w:val="Normal"/>
    <w:link w:val="mechtexChar"/>
    <w:rsid w:val="00667FC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667FC7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SpacingChar">
    <w:name w:val="No Spacing Char"/>
    <w:link w:val="NoSpacing"/>
    <w:locked/>
    <w:rsid w:val="00C77A1D"/>
    <w:rPr>
      <w:rFonts w:cs="Calibri"/>
    </w:rPr>
  </w:style>
  <w:style w:type="paragraph" w:styleId="NoSpacing">
    <w:name w:val="No Spacing"/>
    <w:link w:val="NoSpacingChar"/>
    <w:qFormat/>
    <w:rsid w:val="00C77A1D"/>
    <w:pPr>
      <w:spacing w:after="0" w:line="240" w:lineRule="auto"/>
      <w:ind w:left="576" w:hanging="576"/>
    </w:pPr>
    <w:rPr>
      <w:rFonts w:cs="Calibri"/>
    </w:rPr>
  </w:style>
  <w:style w:type="paragraph" w:styleId="BodyText2">
    <w:name w:val="Body Text 2"/>
    <w:basedOn w:val="Normal"/>
    <w:link w:val="BodyText2Char"/>
    <w:rsid w:val="006E7E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E7E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8A33E5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8A33E5"/>
    <w:rPr>
      <w:lang w:val="ru-RU"/>
    </w:rPr>
  </w:style>
  <w:style w:type="paragraph" w:customStyle="1" w:styleId="norm">
    <w:name w:val="norm"/>
    <w:basedOn w:val="Normal"/>
    <w:link w:val="normChar"/>
    <w:rsid w:val="008A33E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A33E5"/>
    <w:rPr>
      <w:rFonts w:ascii="Arial Armenian" w:eastAsia="Times New Roman" w:hAnsi="Arial Armenian" w:cs="Times New Roman"/>
      <w:lang w:eastAsia="ru-RU"/>
    </w:rPr>
  </w:style>
  <w:style w:type="paragraph" w:customStyle="1" w:styleId="GLsrednjiNaslov">
    <w:name w:val="GL_srednjiNaslov"/>
    <w:basedOn w:val="Normal"/>
    <w:rsid w:val="00CF7C67"/>
    <w:pPr>
      <w:spacing w:before="60" w:after="60" w:line="288" w:lineRule="auto"/>
      <w:jc w:val="right"/>
    </w:pPr>
    <w:rPr>
      <w:rFonts w:ascii="Tahoma" w:eastAsia="Times New Roman" w:hAnsi="Tahoma" w:cs="Times New Roman"/>
      <w:sz w:val="40"/>
      <w:szCs w:val="24"/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CF7C67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57A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A46"/>
  </w:style>
  <w:style w:type="paragraph" w:styleId="Revision">
    <w:name w:val="Revision"/>
    <w:hidden/>
    <w:uiPriority w:val="99"/>
    <w:semiHidden/>
    <w:rsid w:val="00144D36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F0B3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B3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D423F-D74C-4755-A838-9E8A2F27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1335</Words>
  <Characters>7611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Galstyan</dc:creator>
  <cp:keywords>https:/mul2-mtc.gov.am/tasks/1124862/oneclick/2EC gov dcree revision draft.docx?token=11f2ce53adfc4ee87829d86dcbbaf77a</cp:keywords>
  <dc:description/>
  <cp:lastModifiedBy>GOHAR MAMYAN</cp:lastModifiedBy>
  <cp:revision>8</cp:revision>
  <cp:lastPrinted>2024-06-11T08:21:00Z</cp:lastPrinted>
  <dcterms:created xsi:type="dcterms:W3CDTF">2024-09-23T13:28:00Z</dcterms:created>
  <dcterms:modified xsi:type="dcterms:W3CDTF">2025-01-22T15:12:00Z</dcterms:modified>
</cp:coreProperties>
</file>