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ABC14" w14:textId="787B7145" w:rsidR="00CD6C5A" w:rsidRPr="00943819" w:rsidRDefault="0078400B" w:rsidP="0078400B">
      <w:pPr>
        <w:spacing w:after="0"/>
        <w:jc w:val="right"/>
        <w:rPr>
          <w:rFonts w:ascii="GHEA Grapalat" w:hAnsi="GHEA Grapalat"/>
          <w:lang w:val="hy-AM"/>
        </w:rPr>
      </w:pPr>
      <w:r w:rsidRPr="00943819">
        <w:rPr>
          <w:rFonts w:ascii="GHEA Grapalat" w:hAnsi="GHEA Grapalat"/>
          <w:lang w:val="hy-AM"/>
        </w:rPr>
        <w:t>ՆԱԽԱԳԻԾ</w:t>
      </w:r>
    </w:p>
    <w:p w14:paraId="6ECE2E18" w14:textId="77777777" w:rsidR="0078400B" w:rsidRPr="00943819" w:rsidRDefault="0078400B" w:rsidP="0078400B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6CB3EF5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6E3B411A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23D6546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>Ո Ր Ո Շ Ո Ի Մ</w:t>
      </w:r>
    </w:p>
    <w:p w14:paraId="38631EBF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9F6A04" w14:textId="154D5DCB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>------------------  202</w:t>
      </w:r>
      <w:r w:rsidR="00FB3A4A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N                    </w:t>
      </w:r>
    </w:p>
    <w:p w14:paraId="77B2F31E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25B3AC" w14:textId="77777777" w:rsidR="0078400B" w:rsidRPr="00943819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2006 ԹՎԱԿԱՆԻ ՀՈԿՏԵՄԲԵՐԻ 26-Ի N 1699-Ն ՈՐՈՇՄԱՆ ՄԵՋ </w:t>
      </w:r>
      <w:r w:rsidR="00DF5BDE" w:rsidRPr="00943819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943819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</w:t>
      </w:r>
    </w:p>
    <w:p w14:paraId="6C6A8501" w14:textId="77777777" w:rsidR="0078400B" w:rsidRDefault="0078400B" w:rsidP="0078400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4D7D680E" w14:textId="77777777" w:rsidR="00790BBE" w:rsidRDefault="0078400B" w:rsidP="00790BB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հոդվածների պահանջներով Հայաստանի Հանրապետության կառավարությունը </w:t>
      </w:r>
      <w:r w:rsidRPr="008504B8">
        <w:rPr>
          <w:rFonts w:ascii="GHEA Grapalat" w:hAnsi="GHEA Grapalat"/>
          <w:b/>
          <w:bCs/>
          <w:sz w:val="24"/>
          <w:szCs w:val="24"/>
          <w:lang w:val="hy-AM"/>
        </w:rPr>
        <w:t>որոշում է.</w:t>
      </w:r>
    </w:p>
    <w:p w14:paraId="5F0DC21E" w14:textId="77777777" w:rsidR="0078400B" w:rsidRDefault="0078400B" w:rsidP="00790BB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0BB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2006 թվականի հոկտեմբերի 26-ի «Ճանապարհային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մասին» N 1699-Ն որոշման մեջ (այսուհետ՝ Որոշում)</w:t>
      </w:r>
      <w:r w:rsidR="00B20E28" w:rsidRPr="00790BBE">
        <w:rPr>
          <w:rFonts w:ascii="GHEA Grapalat" w:hAnsi="GHEA Grapalat"/>
          <w:sz w:val="24"/>
          <w:szCs w:val="24"/>
          <w:lang w:val="hy-AM"/>
        </w:rPr>
        <w:t xml:space="preserve"> մեջ կատարել հետևյալ </w:t>
      </w:r>
      <w:r w:rsidR="00DF5BDE" w:rsidRPr="00790BBE">
        <w:rPr>
          <w:rFonts w:ascii="GHEA Grapalat" w:hAnsi="GHEA Grapalat"/>
          <w:sz w:val="24"/>
          <w:szCs w:val="24"/>
          <w:lang w:val="hy-AM"/>
        </w:rPr>
        <w:t xml:space="preserve">փոփոխություններն ու </w:t>
      </w:r>
      <w:r w:rsidR="00B20E28" w:rsidRPr="00790BBE">
        <w:rPr>
          <w:rFonts w:ascii="GHEA Grapalat" w:hAnsi="GHEA Grapalat"/>
          <w:sz w:val="24"/>
          <w:szCs w:val="24"/>
          <w:lang w:val="hy-AM"/>
        </w:rPr>
        <w:t>լրացումները.</w:t>
      </w:r>
    </w:p>
    <w:p w14:paraId="2DDCDB5B" w14:textId="77777777" w:rsidR="008A021C" w:rsidRPr="00790BBE" w:rsidRDefault="008A021C" w:rsidP="00790BBE">
      <w:pPr>
        <w:spacing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266B2A4" w14:textId="48001057" w:rsidR="000A2671" w:rsidRDefault="00B225F9" w:rsidP="006E769F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0F441B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0F44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N 3 հավելվածում</w:t>
      </w:r>
      <w:r w:rsidR="000A26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7F6697D4" w14:textId="67DF1514" w:rsidR="000A2671" w:rsidRPr="0070207F" w:rsidRDefault="001B4EDD" w:rsidP="006E769F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0A2671" w:rsidRPr="0070207F">
        <w:rPr>
          <w:rFonts w:ascii="GHEA Grapalat" w:hAnsi="GHEA Grapalat"/>
          <w:sz w:val="24"/>
          <w:szCs w:val="24"/>
          <w:lang w:val="hy-AM"/>
        </w:rPr>
        <w:t>0.34 կետի 2-րդ պարբերությունը շարադրել հետևյալ խմբա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="000A2671" w:rsidRPr="0070207F">
        <w:rPr>
          <w:rFonts w:ascii="GHEA Grapalat" w:hAnsi="GHEA Grapalat"/>
          <w:sz w:val="24"/>
          <w:szCs w:val="24"/>
          <w:lang w:val="hy-AM"/>
        </w:rPr>
        <w:t>րությամբ</w:t>
      </w:r>
      <w:r w:rsidR="000A2671" w:rsidRPr="0070207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419632B" w14:textId="11BBB573" w:rsidR="000A2671" w:rsidRPr="0070207F" w:rsidRDefault="000A2671" w:rsidP="006E769F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207F">
        <w:rPr>
          <w:rFonts w:ascii="GHEA Grapalat" w:hAnsi="GHEA Grapalat"/>
          <w:sz w:val="24"/>
          <w:szCs w:val="24"/>
          <w:lang w:val="hy-AM"/>
        </w:rPr>
        <w:t xml:space="preserve">«3.2, 3.3, 3.28-3.30 նշանների ազդեցությունը </w:t>
      </w:r>
      <w:bookmarkStart w:id="0" w:name="_Hlk182316876"/>
      <w:r w:rsidRPr="0070207F">
        <w:rPr>
          <w:rFonts w:ascii="GHEA Grapalat" w:hAnsi="GHEA Grapalat"/>
          <w:sz w:val="24"/>
          <w:szCs w:val="24"/>
          <w:lang w:val="hy-AM"/>
        </w:rPr>
        <w:t xml:space="preserve">չի տարածվում այն տրանսպորտային միջոցների վրա, որոնք վարում են </w:t>
      </w:r>
      <w:r w:rsidR="00776B1F" w:rsidRPr="00776B1F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776B1F" w:rsidRPr="00776B1F">
        <w:rPr>
          <w:rFonts w:ascii="GHEA Grapalat" w:hAnsi="GHEA Grapalat"/>
          <w:sz w:val="24"/>
          <w:szCs w:val="24"/>
          <w:lang w:val="hy-AM"/>
        </w:rPr>
        <w:t>I և II խմբի</w:t>
      </w:r>
      <w:r w:rsidR="00776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859">
        <w:rPr>
          <w:rFonts w:ascii="GHEA Grapalat" w:hAnsi="GHEA Grapalat"/>
          <w:sz w:val="24"/>
          <w:szCs w:val="24"/>
          <w:lang w:val="hy-AM"/>
        </w:rPr>
        <w:t xml:space="preserve">հաշմանդամություն, </w:t>
      </w:r>
      <w:r w:rsidR="00776B1F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776B1F" w:rsidRPr="00776B1F">
        <w:rPr>
          <w:rFonts w:ascii="Calibri" w:hAnsi="Calibri" w:cs="Calibri"/>
          <w:sz w:val="24"/>
          <w:szCs w:val="24"/>
          <w:lang w:val="hy-AM"/>
        </w:rPr>
        <w:t> </w:t>
      </w:r>
      <w:r w:rsidR="0070207F" w:rsidRPr="006016FA">
        <w:rPr>
          <w:rFonts w:ascii="GHEA Grapalat" w:hAnsi="GHEA Grapalat"/>
          <w:sz w:val="24"/>
          <w:szCs w:val="24"/>
          <w:lang w:val="hy-AM"/>
        </w:rPr>
        <w:t>խորը և ծանր աստիճանի ֆունկցիոնալության սահմանափակում ունեցող</w:t>
      </w:r>
      <w:r w:rsidR="0070207F" w:rsidRPr="0070207F">
        <w:rPr>
          <w:rFonts w:ascii="GHEA Grapalat" w:hAnsi="GHEA Grapalat"/>
          <w:sz w:val="24"/>
          <w:szCs w:val="24"/>
          <w:lang w:val="hy-AM"/>
        </w:rPr>
        <w:t xml:space="preserve"> անձ</w:t>
      </w:r>
      <w:r w:rsidR="001B4EDD">
        <w:rPr>
          <w:rFonts w:ascii="GHEA Grapalat" w:hAnsi="GHEA Grapalat"/>
          <w:sz w:val="24"/>
          <w:szCs w:val="24"/>
          <w:lang w:val="hy-AM"/>
        </w:rPr>
        <w:t>ինք</w:t>
      </w:r>
      <w:r w:rsidRPr="0070207F">
        <w:rPr>
          <w:rFonts w:ascii="GHEA Grapalat" w:hAnsi="GHEA Grapalat"/>
          <w:sz w:val="24"/>
          <w:szCs w:val="24"/>
          <w:lang w:val="hy-AM"/>
        </w:rPr>
        <w:t xml:space="preserve"> կամ փոխադրում են </w:t>
      </w:r>
      <w:r w:rsidR="0070207F" w:rsidRPr="0070207F">
        <w:rPr>
          <w:rFonts w:ascii="GHEA Grapalat" w:hAnsi="GHEA Grapalat"/>
          <w:sz w:val="24"/>
          <w:szCs w:val="24"/>
          <w:lang w:val="hy-AM"/>
        </w:rPr>
        <w:t xml:space="preserve">այդպիսի հաշմանդամություն ունեցող անձի կամ հաշմանդամություն ունեցող երեխայի </w:t>
      </w:r>
      <w:r w:rsidRPr="0070207F">
        <w:rPr>
          <w:rFonts w:ascii="GHEA Grapalat" w:hAnsi="GHEA Grapalat"/>
          <w:sz w:val="24"/>
          <w:szCs w:val="24"/>
          <w:lang w:val="hy-AM"/>
        </w:rPr>
        <w:t>կարգավիճակ ունեցող երեխա:</w:t>
      </w:r>
    </w:p>
    <w:bookmarkEnd w:id="0"/>
    <w:p w14:paraId="0CD7FF77" w14:textId="364B0A78" w:rsidR="00B225F9" w:rsidRPr="006E769F" w:rsidRDefault="000F441B" w:rsidP="006E769F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E769F">
        <w:rPr>
          <w:rFonts w:ascii="GHEA Grapalat" w:hAnsi="GHEA Grapalat"/>
          <w:sz w:val="24"/>
          <w:szCs w:val="24"/>
          <w:lang w:val="hy-AM"/>
        </w:rPr>
        <w:t xml:space="preserve"> 51</w:t>
      </w:r>
      <w:r w:rsidR="002C7887" w:rsidRPr="002C7887">
        <w:rPr>
          <w:rFonts w:ascii="GHEA Grapalat" w:hAnsi="GHEA Grapalat"/>
          <w:sz w:val="24"/>
          <w:szCs w:val="24"/>
          <w:lang w:val="hy-AM"/>
        </w:rPr>
        <w:t>.</w:t>
      </w:r>
      <w:r w:rsidRPr="006E769F">
        <w:rPr>
          <w:rFonts w:ascii="GHEA Grapalat" w:hAnsi="GHEA Grapalat"/>
          <w:sz w:val="24"/>
          <w:szCs w:val="24"/>
          <w:lang w:val="hy-AM"/>
        </w:rPr>
        <w:t>9 կետից հետո լրացնել հետևյալ բովանդակությամբ՝ նոր 51</w:t>
      </w:r>
      <w:r w:rsidR="002C7887">
        <w:rPr>
          <w:rFonts w:ascii="MS Mincho" w:eastAsia="MS Mincho" w:hAnsi="MS Mincho" w:cs="MS Mincho" w:hint="eastAsia"/>
          <w:sz w:val="24"/>
          <w:szCs w:val="24"/>
          <w:lang w:val="hy-AM"/>
        </w:rPr>
        <w:t>.</w:t>
      </w:r>
      <w:r w:rsidRPr="006E769F">
        <w:rPr>
          <w:rFonts w:ascii="GHEA Grapalat" w:hAnsi="GHEA Grapalat"/>
          <w:sz w:val="24"/>
          <w:szCs w:val="24"/>
          <w:lang w:val="hy-AM"/>
        </w:rPr>
        <w:t>10 և 51</w:t>
      </w:r>
      <w:r w:rsidR="002C7887">
        <w:rPr>
          <w:rFonts w:ascii="MS Mincho" w:eastAsia="MS Mincho" w:hAnsi="MS Mincho" w:cs="MS Mincho" w:hint="eastAsia"/>
          <w:sz w:val="24"/>
          <w:szCs w:val="24"/>
          <w:lang w:val="hy-AM"/>
        </w:rPr>
        <w:t>.</w:t>
      </w:r>
      <w:r w:rsidRPr="006E769F">
        <w:rPr>
          <w:rFonts w:ascii="GHEA Grapalat" w:hAnsi="GHEA Grapalat"/>
          <w:sz w:val="24"/>
          <w:szCs w:val="24"/>
          <w:lang w:val="hy-AM"/>
        </w:rPr>
        <w:t>11 կետերով</w:t>
      </w:r>
      <w:r w:rsidR="006E769F" w:rsidRPr="006E769F">
        <w:rPr>
          <w:rFonts w:ascii="GHEA Grapalat" w:hAnsi="GHEA Grapalat"/>
          <w:sz w:val="24"/>
          <w:szCs w:val="24"/>
          <w:lang w:val="hy-AM"/>
        </w:rPr>
        <w:t>.</w:t>
      </w:r>
    </w:p>
    <w:p w14:paraId="4930089C" w14:textId="1CAEBED8" w:rsidR="0065684D" w:rsidRPr="00E3099E" w:rsidRDefault="000F441B" w:rsidP="006E769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84550">
        <w:rPr>
          <w:rFonts w:ascii="GHEA Grapalat" w:hAnsi="GHEA Grapalat"/>
          <w:sz w:val="24"/>
          <w:szCs w:val="24"/>
          <w:lang w:val="hy-AM"/>
        </w:rPr>
        <w:t>«51.10</w:t>
      </w:r>
      <w:r w:rsidR="00484550" w:rsidRPr="0070207F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1" w:name="_Hlk187139121"/>
      <w:r w:rsidR="0065684D" w:rsidRPr="004B1FA9">
        <w:rPr>
          <w:rFonts w:ascii="GHEA Grapalat" w:hAnsi="GHEA Grapalat"/>
          <w:sz w:val="24"/>
          <w:szCs w:val="24"/>
          <w:lang w:val="hy-AM"/>
        </w:rPr>
        <w:t>4.9.</w:t>
      </w:r>
      <w:r w:rsidR="00645965">
        <w:rPr>
          <w:rFonts w:ascii="GHEA Grapalat" w:hAnsi="GHEA Grapalat"/>
          <w:sz w:val="24"/>
          <w:szCs w:val="24"/>
          <w:lang w:val="hy-AM"/>
        </w:rPr>
        <w:t>1</w:t>
      </w:r>
      <w:r w:rsidR="0065684D" w:rsidRPr="004B1FA9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="006F5317" w:rsidRPr="004B1FA9">
        <w:rPr>
          <w:rFonts w:ascii="GHEA Grapalat" w:hAnsi="GHEA Grapalat"/>
          <w:sz w:val="24"/>
          <w:szCs w:val="24"/>
          <w:lang w:val="hy-AM"/>
        </w:rPr>
        <w:t xml:space="preserve">«Երթևեկությունը հակասահքային շղթաներով» </w:t>
      </w:r>
      <w:r w:rsidR="0065684D" w:rsidRPr="004B1FA9">
        <w:rPr>
          <w:rFonts w:ascii="GHEA Grapalat" w:hAnsi="GHEA Grapalat"/>
          <w:sz w:val="24"/>
          <w:szCs w:val="24"/>
          <w:lang w:val="hy-AM"/>
        </w:rPr>
        <w:t xml:space="preserve">նշանը կիրառվում </w:t>
      </w:r>
      <w:r w:rsidR="00154BD6" w:rsidRPr="004B1FA9">
        <w:rPr>
          <w:rFonts w:ascii="GHEA Grapalat" w:hAnsi="GHEA Grapalat"/>
          <w:sz w:val="24"/>
          <w:szCs w:val="24"/>
          <w:lang w:val="hy-AM"/>
        </w:rPr>
        <w:t>է</w:t>
      </w:r>
      <w:r w:rsidR="00F83451">
        <w:rPr>
          <w:rFonts w:ascii="GHEA Grapalat" w:hAnsi="GHEA Grapalat"/>
          <w:sz w:val="24"/>
          <w:szCs w:val="24"/>
          <w:lang w:val="hy-AM"/>
        </w:rPr>
        <w:t>,</w:t>
      </w:r>
      <w:r w:rsidR="00154BD6" w:rsidRPr="004B1FA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>երբ ճանապարհի կամ լեռնանցքների հատվածները դժվարանցանելի են ձյուն</w:t>
      </w:r>
      <w:r w:rsidR="002F2A0D">
        <w:rPr>
          <w:rFonts w:ascii="GHEA Grapalat" w:hAnsi="GHEA Grapalat"/>
          <w:sz w:val="24"/>
          <w:szCs w:val="24"/>
          <w:lang w:val="hy-AM"/>
        </w:rPr>
        <w:t>ով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 կամ մերկասառույցով պատված լինելու պատճառով և տեղակայվում են սույն </w:t>
      </w:r>
      <w:r w:rsidR="00D86568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8345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D86568">
        <w:rPr>
          <w:rFonts w:ascii="GHEA Grapalat" w:hAnsi="GHEA Grapalat"/>
          <w:sz w:val="24"/>
          <w:szCs w:val="24"/>
          <w:lang w:val="hy-AM"/>
        </w:rPr>
        <w:t>հավելված</w:t>
      </w:r>
      <w:r w:rsidR="00DD2711">
        <w:rPr>
          <w:rFonts w:ascii="GHEA Grapalat" w:hAnsi="GHEA Grapalat"/>
          <w:sz w:val="24"/>
          <w:szCs w:val="24"/>
          <w:lang w:val="hy-AM"/>
        </w:rPr>
        <w:t>ի</w:t>
      </w:r>
      <w:r w:rsidR="00D865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36-րդ կետի համաձայն: </w:t>
      </w:r>
      <w:r w:rsidR="002F2A0D" w:rsidRPr="002F2A0D">
        <w:rPr>
          <w:rFonts w:ascii="GHEA Grapalat" w:hAnsi="GHEA Grapalat"/>
          <w:sz w:val="24"/>
          <w:szCs w:val="24"/>
          <w:lang w:val="hy-AM"/>
        </w:rPr>
        <w:t xml:space="preserve">4.9.1 </w:t>
      </w:r>
      <w:r w:rsidR="002F2A0D">
        <w:rPr>
          <w:rFonts w:ascii="GHEA Grapalat" w:hAnsi="GHEA Grapalat"/>
          <w:sz w:val="24"/>
          <w:szCs w:val="24"/>
          <w:lang w:val="hy-AM"/>
        </w:rPr>
        <w:t>ն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>շան</w:t>
      </w:r>
      <w:r w:rsidR="00D86568">
        <w:rPr>
          <w:rFonts w:ascii="GHEA Grapalat" w:hAnsi="GHEA Grapalat"/>
          <w:sz w:val="24"/>
          <w:szCs w:val="24"/>
          <w:lang w:val="hy-AM"/>
        </w:rPr>
        <w:t>ն անհրաժեշտ է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 xml:space="preserve"> կիրառ</w:t>
      </w:r>
      <w:r w:rsidR="00D86568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>8.5.</w:t>
      </w:r>
      <w:r w:rsidR="006F5317" w:rsidRPr="006C2C06">
        <w:rPr>
          <w:rFonts w:ascii="GHEA Grapalat" w:hAnsi="GHEA Grapalat"/>
          <w:sz w:val="24"/>
          <w:szCs w:val="24"/>
          <w:lang w:val="hy-AM"/>
        </w:rPr>
        <w:t>8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5317" w:rsidRPr="006C2C06">
        <w:rPr>
          <w:rFonts w:ascii="GHEA Grapalat" w:hAnsi="GHEA Grapalat"/>
          <w:sz w:val="24"/>
          <w:szCs w:val="24"/>
          <w:lang w:val="hy-AM"/>
        </w:rPr>
        <w:t>Մ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 xml:space="preserve">երկասառույց» </w:t>
      </w:r>
      <w:r w:rsidR="000137B8" w:rsidRPr="006C2C06">
        <w:rPr>
          <w:rFonts w:ascii="GHEA Grapalat" w:hAnsi="GHEA Grapalat"/>
          <w:sz w:val="24"/>
          <w:szCs w:val="24"/>
          <w:lang w:val="hy-AM"/>
        </w:rPr>
        <w:t xml:space="preserve">լրացուցիչ </w:t>
      </w:r>
      <w:r w:rsidR="0065684D" w:rsidRPr="006C2C06">
        <w:rPr>
          <w:rFonts w:ascii="GHEA Grapalat" w:hAnsi="GHEA Grapalat"/>
          <w:sz w:val="24"/>
          <w:szCs w:val="24"/>
          <w:lang w:val="hy-AM"/>
        </w:rPr>
        <w:t>ցուցանակի հետ:</w:t>
      </w:r>
      <w:r w:rsidR="000137B8" w:rsidRPr="006C2C06">
        <w:rPr>
          <w:rFonts w:ascii="GHEA Grapalat" w:hAnsi="GHEA Grapalat"/>
          <w:sz w:val="24"/>
          <w:szCs w:val="24"/>
          <w:lang w:val="hy-AM"/>
        </w:rPr>
        <w:t xml:space="preserve"> 4.9</w:t>
      </w:r>
      <w:r w:rsidR="002F2A0D" w:rsidRPr="002F2A0D">
        <w:rPr>
          <w:rFonts w:ascii="Cambria Math" w:hAnsi="Cambria Math" w:cs="Cambria Math"/>
          <w:sz w:val="24"/>
          <w:szCs w:val="24"/>
          <w:lang w:val="hy-AM"/>
        </w:rPr>
        <w:t>․</w:t>
      </w:r>
      <w:r w:rsidR="002F2A0D" w:rsidRPr="002F2A0D">
        <w:rPr>
          <w:rFonts w:ascii="GHEA Grapalat" w:hAnsi="GHEA Grapalat"/>
          <w:sz w:val="24"/>
          <w:szCs w:val="24"/>
          <w:lang w:val="hy-AM"/>
        </w:rPr>
        <w:t>1</w:t>
      </w:r>
      <w:r w:rsidR="000137B8" w:rsidRPr="006C2C06">
        <w:rPr>
          <w:rFonts w:ascii="GHEA Grapalat" w:hAnsi="GHEA Grapalat"/>
          <w:sz w:val="24"/>
          <w:szCs w:val="24"/>
          <w:lang w:val="hy-AM"/>
        </w:rPr>
        <w:t xml:space="preserve"> նշանի պահանջը գործում է, երբ նրա ազդման գոտիում գտնվող ճանապարհ</w:t>
      </w:r>
      <w:r w:rsidR="002F2A0D">
        <w:rPr>
          <w:rFonts w:ascii="GHEA Grapalat" w:hAnsi="GHEA Grapalat"/>
          <w:sz w:val="24"/>
          <w:szCs w:val="24"/>
          <w:lang w:val="hy-AM"/>
        </w:rPr>
        <w:t>ի ծածկը</w:t>
      </w:r>
      <w:r w:rsidR="000137B8" w:rsidRPr="006C2C06">
        <w:rPr>
          <w:rFonts w:ascii="GHEA Grapalat" w:hAnsi="GHEA Grapalat"/>
          <w:sz w:val="24"/>
          <w:szCs w:val="24"/>
          <w:lang w:val="hy-AM"/>
        </w:rPr>
        <w:t xml:space="preserve"> պատված է ձյուն</w:t>
      </w:r>
      <w:r w:rsidR="002F2A0D">
        <w:rPr>
          <w:rFonts w:ascii="GHEA Grapalat" w:hAnsi="GHEA Grapalat"/>
          <w:sz w:val="24"/>
          <w:szCs w:val="24"/>
          <w:lang w:val="hy-AM"/>
        </w:rPr>
        <w:t xml:space="preserve">ով </w:t>
      </w:r>
      <w:bookmarkStart w:id="2" w:name="_Hlk187134222"/>
      <w:r w:rsidR="000137B8" w:rsidRPr="006C2C06">
        <w:rPr>
          <w:rFonts w:ascii="GHEA Grapalat" w:hAnsi="GHEA Grapalat"/>
          <w:sz w:val="24"/>
          <w:szCs w:val="24"/>
          <w:lang w:val="hy-AM"/>
        </w:rPr>
        <w:t>կամ մերկասառույցով</w:t>
      </w:r>
      <w:bookmarkEnd w:id="2"/>
      <w:r w:rsidR="00E3099E">
        <w:rPr>
          <w:rFonts w:ascii="GHEA Grapalat" w:hAnsi="GHEA Grapalat"/>
          <w:sz w:val="24"/>
          <w:szCs w:val="24"/>
          <w:lang w:val="hy-AM"/>
        </w:rPr>
        <w:t>։</w:t>
      </w:r>
      <w:r w:rsidR="004563BF">
        <w:rPr>
          <w:rFonts w:ascii="GHEA Grapalat" w:hAnsi="GHEA Grapalat"/>
          <w:sz w:val="24"/>
          <w:szCs w:val="24"/>
          <w:lang w:val="hy-AM"/>
        </w:rPr>
        <w:t xml:space="preserve"> Ճանապարհածածկին ձյան </w:t>
      </w:r>
      <w:r w:rsidR="004563BF" w:rsidRPr="004563BF">
        <w:rPr>
          <w:rFonts w:ascii="GHEA Grapalat" w:hAnsi="GHEA Grapalat"/>
          <w:sz w:val="24"/>
          <w:szCs w:val="24"/>
          <w:lang w:val="hy-AM"/>
        </w:rPr>
        <w:t>կամ մերկասառույ</w:t>
      </w:r>
      <w:r w:rsidR="004563BF">
        <w:rPr>
          <w:rFonts w:ascii="GHEA Grapalat" w:hAnsi="GHEA Grapalat"/>
          <w:sz w:val="24"/>
          <w:szCs w:val="24"/>
          <w:lang w:val="hy-AM"/>
        </w:rPr>
        <w:t>ցի առկայության մասին վարորդներին տեղեկաց</w:t>
      </w:r>
      <w:r w:rsidR="002C7887">
        <w:rPr>
          <w:rFonts w:ascii="GHEA Grapalat" w:hAnsi="GHEA Grapalat"/>
          <w:sz w:val="24"/>
          <w:szCs w:val="24"/>
          <w:lang w:val="hy-AM"/>
        </w:rPr>
        <w:t>վում</w:t>
      </w:r>
      <w:r w:rsidR="004563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887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4563BF" w:rsidRPr="004563BF">
        <w:rPr>
          <w:rFonts w:ascii="GHEA Grapalat" w:hAnsi="GHEA Grapalat"/>
          <w:sz w:val="24"/>
          <w:szCs w:val="24"/>
          <w:lang w:val="hy-AM"/>
        </w:rPr>
        <w:t>զանգվածային լրատվության միջոցներով, տեխնիկական միջոցներ</w:t>
      </w:r>
      <w:r w:rsidR="002C7887">
        <w:rPr>
          <w:rFonts w:ascii="GHEA Grapalat" w:hAnsi="GHEA Grapalat"/>
          <w:sz w:val="24"/>
          <w:szCs w:val="24"/>
          <w:lang w:val="hy-AM"/>
        </w:rPr>
        <w:t>ով</w:t>
      </w:r>
      <w:r w:rsidR="004563BF" w:rsidRPr="004563BF">
        <w:rPr>
          <w:rFonts w:ascii="GHEA Grapalat" w:hAnsi="GHEA Grapalat"/>
          <w:sz w:val="24"/>
          <w:szCs w:val="24"/>
          <w:lang w:val="hy-AM"/>
        </w:rPr>
        <w:t xml:space="preserve"> կամ տեղեկատու վահանակների օգտագործմամբ կամ այլ ձևերով</w:t>
      </w:r>
      <w:r w:rsidR="004563BF">
        <w:rPr>
          <w:rFonts w:ascii="GHEA Grapalat" w:hAnsi="GHEA Grapalat"/>
          <w:sz w:val="24"/>
          <w:szCs w:val="24"/>
          <w:lang w:val="hy-AM"/>
        </w:rPr>
        <w:t>։</w:t>
      </w:r>
      <w:r w:rsidR="005E6B45">
        <w:rPr>
          <w:rFonts w:ascii="GHEA Grapalat" w:hAnsi="GHEA Grapalat"/>
          <w:sz w:val="24"/>
          <w:szCs w:val="24"/>
          <w:lang w:val="hy-AM"/>
        </w:rPr>
        <w:t xml:space="preserve">Նշանի պահանջը տարածվում է </w:t>
      </w:r>
      <w:r w:rsidR="005E6B45" w:rsidRPr="005E6B45">
        <w:rPr>
          <w:rFonts w:ascii="GHEA Grapalat" w:hAnsi="GHEA Grapalat"/>
          <w:sz w:val="24"/>
          <w:szCs w:val="24"/>
          <w:lang w:val="hy-AM"/>
        </w:rPr>
        <w:t>3,5 տոննայից ավելի թույլատրելի առավելագույն զանգված ունեցող բեռնատար ավտոմոբիլների և ավտոբուսների</w:t>
      </w:r>
      <w:r w:rsidR="005E6B45">
        <w:rPr>
          <w:rFonts w:ascii="GHEA Grapalat" w:hAnsi="GHEA Grapalat"/>
          <w:sz w:val="24"/>
          <w:szCs w:val="24"/>
          <w:lang w:val="hy-AM"/>
        </w:rPr>
        <w:t xml:space="preserve"> վրա:</w:t>
      </w:r>
      <w:r w:rsidR="00E3099E">
        <w:rPr>
          <w:rFonts w:ascii="GHEA Grapalat" w:hAnsi="GHEA Grapalat"/>
          <w:sz w:val="24"/>
          <w:szCs w:val="24"/>
          <w:lang w:val="hy-AM"/>
        </w:rPr>
        <w:t>»</w:t>
      </w:r>
    </w:p>
    <w:p w14:paraId="6366052E" w14:textId="77777777" w:rsidR="000924F4" w:rsidRPr="000137B8" w:rsidRDefault="000924F4" w:rsidP="004563B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2C7256F" w14:textId="758D93BE" w:rsidR="0065684D" w:rsidRPr="00BC6DA6" w:rsidRDefault="00CF60A2" w:rsidP="006E769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51</w:t>
      </w:r>
      <w:r w:rsidR="002C7887" w:rsidRPr="002C7887">
        <w:rPr>
          <w:rFonts w:ascii="GHEA Grapalat" w:hAnsi="GHEA Grapalat"/>
          <w:sz w:val="24"/>
          <w:szCs w:val="24"/>
          <w:lang w:val="hy-AM"/>
        </w:rPr>
        <w:t>.</w:t>
      </w:r>
      <w:r w:rsidRPr="00CF60A2">
        <w:rPr>
          <w:rFonts w:ascii="GHEA Grapalat" w:hAnsi="GHEA Grapalat"/>
          <w:sz w:val="24"/>
          <w:szCs w:val="24"/>
          <w:lang w:val="hy-AM"/>
        </w:rPr>
        <w:t>11</w:t>
      </w:r>
      <w:r w:rsidRPr="00645965">
        <w:rPr>
          <w:rFonts w:ascii="GHEA Grapalat" w:hAnsi="GHEA Grapalat" w:hint="eastAsia"/>
          <w:sz w:val="24"/>
          <w:szCs w:val="24"/>
          <w:lang w:val="hy-AM"/>
        </w:rPr>
        <w:t>․</w:t>
      </w:r>
      <w:r w:rsidRPr="00CF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>4.</w:t>
      </w:r>
      <w:r w:rsidR="00645965">
        <w:rPr>
          <w:rFonts w:ascii="GHEA Grapalat" w:hAnsi="GHEA Grapalat"/>
          <w:sz w:val="24"/>
          <w:szCs w:val="24"/>
          <w:lang w:val="hy-AM"/>
        </w:rPr>
        <w:t>9</w:t>
      </w:r>
      <w:r w:rsidR="0065684D">
        <w:rPr>
          <w:rFonts w:ascii="GHEA Grapalat" w:hAnsi="GHEA Grapalat"/>
          <w:sz w:val="24"/>
          <w:szCs w:val="24"/>
          <w:lang w:val="hy-AM"/>
        </w:rPr>
        <w:t>.</w:t>
      </w:r>
      <w:r w:rsidR="00645965">
        <w:rPr>
          <w:rFonts w:ascii="GHEA Grapalat" w:hAnsi="GHEA Grapalat"/>
          <w:sz w:val="24"/>
          <w:szCs w:val="24"/>
          <w:lang w:val="hy-AM"/>
        </w:rPr>
        <w:t>2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317" w:rsidRPr="006F5317">
        <w:rPr>
          <w:rFonts w:ascii="GHEA Grapalat" w:hAnsi="GHEA Grapalat"/>
          <w:sz w:val="24"/>
          <w:szCs w:val="24"/>
          <w:lang w:val="hy-AM"/>
        </w:rPr>
        <w:t>«Հակասահքային շղթաներով երթևկության վերջ»</w:t>
      </w:r>
      <w:r w:rsidR="006F53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>նշանը տեղակայվում   է 4.9</w:t>
      </w:r>
      <w:r w:rsidR="002C7887" w:rsidRPr="002C7887">
        <w:rPr>
          <w:rFonts w:ascii="GHEA Grapalat" w:hAnsi="GHEA Grapalat"/>
          <w:sz w:val="24"/>
          <w:szCs w:val="24"/>
          <w:lang w:val="hy-AM"/>
        </w:rPr>
        <w:t>.</w:t>
      </w:r>
      <w:r w:rsidR="00645965" w:rsidRPr="00645965">
        <w:rPr>
          <w:rFonts w:ascii="GHEA Grapalat" w:hAnsi="GHEA Grapalat"/>
          <w:sz w:val="24"/>
          <w:szCs w:val="24"/>
          <w:lang w:val="hy-AM"/>
        </w:rPr>
        <w:t>1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965">
        <w:rPr>
          <w:rFonts w:ascii="GHEA Grapalat" w:hAnsi="GHEA Grapalat"/>
          <w:sz w:val="24"/>
          <w:szCs w:val="24"/>
          <w:lang w:val="hy-AM"/>
        </w:rPr>
        <w:t>նշանի ազդման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 գոտու վերջում</w:t>
      </w:r>
      <w:r w:rsidR="000F441B">
        <w:rPr>
          <w:rFonts w:ascii="GHEA Grapalat" w:hAnsi="GHEA Grapalat"/>
          <w:sz w:val="24"/>
          <w:szCs w:val="24"/>
          <w:lang w:val="hy-AM"/>
        </w:rPr>
        <w:t>:»</w:t>
      </w:r>
      <w:r w:rsidR="000F441B" w:rsidRPr="000F441B">
        <w:rPr>
          <w:rFonts w:ascii="GHEA Grapalat" w:hAnsi="GHEA Grapalat"/>
          <w:sz w:val="24"/>
          <w:szCs w:val="24"/>
          <w:lang w:val="hy-AM"/>
        </w:rPr>
        <w:t>:</w:t>
      </w:r>
      <w:r w:rsidR="00645965" w:rsidRPr="006459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4207E76" w14:textId="51E74450" w:rsidR="00A5782A" w:rsidRPr="006E769F" w:rsidRDefault="000F441B" w:rsidP="006E769F">
      <w:pPr>
        <w:pStyle w:val="ListParagraph"/>
        <w:numPr>
          <w:ilvl w:val="0"/>
          <w:numId w:val="4"/>
        </w:numPr>
        <w:tabs>
          <w:tab w:val="left" w:pos="1080"/>
        </w:tabs>
        <w:spacing w:after="0"/>
        <w:ind w:left="0" w:firstLine="567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645965">
        <w:rPr>
          <w:rFonts w:ascii="GHEA Grapalat" w:hAnsi="GHEA Grapalat"/>
          <w:sz w:val="24"/>
          <w:szCs w:val="24"/>
          <w:lang w:val="hy-AM"/>
        </w:rPr>
        <w:t>55.8 կետից</w:t>
      </w:r>
      <w:r w:rsidRPr="006E76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հետո լրացնել </w:t>
      </w:r>
      <w:r w:rsidRPr="006E76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բովանդակությամբ՝ նոր 55.8.1 ենթակետով</w:t>
      </w:r>
      <w:r w:rsidRPr="006E769F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302B001D" w14:textId="52EE16F4" w:rsidR="00843B6C" w:rsidRPr="00D26832" w:rsidRDefault="00A5782A" w:rsidP="006E769F">
      <w:pPr>
        <w:spacing w:after="0"/>
        <w:ind w:firstLine="567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470B38">
        <w:rPr>
          <w:rFonts w:ascii="GHEA Grapalat" w:hAnsi="GHEA Grapalat"/>
          <w:sz w:val="24"/>
          <w:szCs w:val="24"/>
          <w:lang w:val="hy-AM"/>
        </w:rPr>
        <w:t>«55.8.1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F53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B38">
        <w:rPr>
          <w:rFonts w:ascii="GHEA Grapalat" w:hAnsi="GHEA Grapalat"/>
          <w:sz w:val="24"/>
          <w:szCs w:val="24"/>
          <w:lang w:val="hy-AM"/>
        </w:rPr>
        <w:t>8.5.</w:t>
      </w:r>
      <w:r w:rsidR="006F5317">
        <w:rPr>
          <w:rFonts w:ascii="GHEA Grapalat" w:hAnsi="GHEA Grapalat"/>
          <w:sz w:val="24"/>
          <w:szCs w:val="24"/>
          <w:lang w:val="hy-AM"/>
        </w:rPr>
        <w:t>8</w:t>
      </w:r>
      <w:r w:rsidR="00470B38">
        <w:rPr>
          <w:rFonts w:ascii="GHEA Grapalat" w:hAnsi="GHEA Grapalat"/>
          <w:sz w:val="24"/>
          <w:szCs w:val="24"/>
          <w:lang w:val="hy-AM"/>
        </w:rPr>
        <w:t>. «</w:t>
      </w:r>
      <w:r w:rsidR="00DC4392">
        <w:rPr>
          <w:rFonts w:ascii="GHEA Grapalat" w:hAnsi="GHEA Grapalat"/>
          <w:sz w:val="24"/>
          <w:szCs w:val="24"/>
          <w:lang w:val="hy-AM"/>
        </w:rPr>
        <w:t>Մ</w:t>
      </w:r>
      <w:r w:rsidR="00470B38">
        <w:rPr>
          <w:rFonts w:ascii="GHEA Grapalat" w:hAnsi="GHEA Grapalat"/>
          <w:sz w:val="24"/>
          <w:szCs w:val="24"/>
          <w:lang w:val="hy-AM"/>
        </w:rPr>
        <w:t>երկասառույց»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 ցուցանակը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կիրառվում է </w:t>
      </w:r>
      <w:r w:rsidR="00967B25" w:rsidRPr="00967B25">
        <w:rPr>
          <w:rFonts w:ascii="GHEA Grapalat" w:hAnsi="GHEA Grapalat"/>
          <w:sz w:val="24"/>
          <w:szCs w:val="24"/>
          <w:lang w:val="hy-AM"/>
        </w:rPr>
        <w:t xml:space="preserve">4.9.1 </w:t>
      </w:r>
      <w:r w:rsidR="00967B25">
        <w:rPr>
          <w:rFonts w:ascii="GHEA Grapalat" w:hAnsi="GHEA Grapalat"/>
          <w:sz w:val="24"/>
          <w:szCs w:val="24"/>
          <w:lang w:val="hy-AM"/>
        </w:rPr>
        <w:t>նշանի հետ, նշելու համար, որ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B25">
        <w:rPr>
          <w:rFonts w:ascii="GHEA Grapalat" w:hAnsi="GHEA Grapalat"/>
          <w:sz w:val="24"/>
          <w:szCs w:val="24"/>
          <w:lang w:val="hy-AM"/>
        </w:rPr>
        <w:t>4</w:t>
      </w:r>
      <w:r w:rsidR="006D2C84" w:rsidRPr="006D2C84">
        <w:rPr>
          <w:rFonts w:ascii="GHEA Grapalat" w:hAnsi="GHEA Grapalat"/>
          <w:sz w:val="24"/>
          <w:szCs w:val="24"/>
          <w:lang w:val="hy-AM"/>
        </w:rPr>
        <w:t>.</w:t>
      </w:r>
      <w:r w:rsidR="00967B25" w:rsidRPr="00967B25">
        <w:rPr>
          <w:rFonts w:ascii="GHEA Grapalat" w:hAnsi="GHEA Grapalat"/>
          <w:sz w:val="24"/>
          <w:szCs w:val="24"/>
          <w:lang w:val="hy-AM"/>
        </w:rPr>
        <w:t>9</w:t>
      </w:r>
      <w:r w:rsidR="006D2C84" w:rsidRPr="006D2C84">
        <w:rPr>
          <w:rFonts w:ascii="GHEA Grapalat" w:hAnsi="GHEA Grapalat"/>
          <w:sz w:val="24"/>
          <w:szCs w:val="24"/>
          <w:lang w:val="hy-AM"/>
        </w:rPr>
        <w:t>.</w:t>
      </w:r>
      <w:r w:rsidR="00967B25" w:rsidRPr="00967B25">
        <w:rPr>
          <w:rFonts w:ascii="GHEA Grapalat" w:hAnsi="GHEA Grapalat"/>
          <w:sz w:val="24"/>
          <w:szCs w:val="24"/>
          <w:lang w:val="hy-AM"/>
        </w:rPr>
        <w:t xml:space="preserve">1 նշանի </w:t>
      </w:r>
      <w:bookmarkStart w:id="3" w:name="_GoBack"/>
      <w:r w:rsidR="00967B25" w:rsidRPr="00967B25">
        <w:rPr>
          <w:rFonts w:ascii="GHEA Grapalat" w:hAnsi="GHEA Grapalat"/>
          <w:sz w:val="24"/>
          <w:szCs w:val="24"/>
          <w:lang w:val="hy-AM"/>
        </w:rPr>
        <w:t xml:space="preserve">պահանջը գործում է 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ճանապարհի </w:t>
      </w:r>
      <w:r w:rsidR="005A6FCF">
        <w:rPr>
          <w:rFonts w:ascii="GHEA Grapalat" w:hAnsi="GHEA Grapalat"/>
          <w:sz w:val="24"/>
          <w:szCs w:val="24"/>
          <w:lang w:val="hy-AM"/>
        </w:rPr>
        <w:t>ծածկի վրա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երթևեկության համար վտանգավոր </w:t>
      </w:r>
      <w:r w:rsidR="00470B38">
        <w:rPr>
          <w:rFonts w:ascii="GHEA Grapalat" w:hAnsi="GHEA Grapalat"/>
          <w:sz w:val="24"/>
          <w:szCs w:val="24"/>
          <w:lang w:val="hy-AM"/>
        </w:rPr>
        <w:t>ձյունածածկույթ</w:t>
      </w:r>
      <w:r w:rsidR="00CE583C">
        <w:rPr>
          <w:rFonts w:ascii="GHEA Grapalat" w:hAnsi="GHEA Grapalat"/>
          <w:sz w:val="24"/>
          <w:szCs w:val="24"/>
          <w:lang w:val="hy-AM"/>
        </w:rPr>
        <w:t>ի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 կամ </w:t>
      </w:r>
      <w:bookmarkEnd w:id="3"/>
      <w:r w:rsidR="00470B38">
        <w:rPr>
          <w:rFonts w:ascii="GHEA Grapalat" w:hAnsi="GHEA Grapalat"/>
          <w:sz w:val="24"/>
          <w:szCs w:val="24"/>
          <w:lang w:val="hy-AM"/>
        </w:rPr>
        <w:t xml:space="preserve">մերկասառույցի </w:t>
      </w:r>
      <w:r w:rsidR="00CE583C">
        <w:rPr>
          <w:rFonts w:ascii="GHEA Grapalat" w:hAnsi="GHEA Grapalat"/>
          <w:sz w:val="24"/>
          <w:szCs w:val="24"/>
          <w:lang w:val="hy-AM"/>
        </w:rPr>
        <w:t>տեղամասեր</w:t>
      </w:r>
      <w:r w:rsidR="00967B25">
        <w:rPr>
          <w:rFonts w:ascii="GHEA Grapalat" w:hAnsi="GHEA Grapalat"/>
          <w:sz w:val="24"/>
          <w:szCs w:val="24"/>
          <w:lang w:val="hy-AM"/>
        </w:rPr>
        <w:t>ի առկայության պարագայում</w:t>
      </w:r>
      <w:r w:rsidR="00470B38">
        <w:rPr>
          <w:rFonts w:ascii="GHEA Grapalat" w:hAnsi="GHEA Grapalat"/>
          <w:sz w:val="24"/>
          <w:szCs w:val="24"/>
          <w:lang w:val="hy-AM"/>
        </w:rPr>
        <w:t>:</w:t>
      </w:r>
      <w:r w:rsidR="00DD707C" w:rsidRPr="00DD707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7CB02D80" w14:textId="598B6B38" w:rsidR="00470B38" w:rsidRDefault="00843B6C" w:rsidP="006E769F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8.5.</w:t>
      </w:r>
      <w:r w:rsidR="006F5317">
        <w:rPr>
          <w:rFonts w:ascii="GHEA Grapalat" w:hAnsi="GHEA Grapalat"/>
          <w:sz w:val="24"/>
          <w:szCs w:val="24"/>
          <w:lang w:val="hy-AM"/>
        </w:rPr>
        <w:t>8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ցուցանակ</w:t>
      </w:r>
      <w:r w:rsidR="000A3A14">
        <w:rPr>
          <w:rFonts w:ascii="GHEA Grapalat" w:hAnsi="GHEA Grapalat"/>
          <w:sz w:val="24"/>
          <w:szCs w:val="24"/>
          <w:lang w:val="hy-AM"/>
        </w:rPr>
        <w:t xml:space="preserve">ի տեղեկատվությունը արդիական </w:t>
      </w:r>
      <w:r w:rsidR="00683CAD">
        <w:rPr>
          <w:rFonts w:ascii="GHEA Grapalat" w:hAnsi="GHEA Grapalat"/>
          <w:sz w:val="24"/>
          <w:szCs w:val="24"/>
          <w:lang w:val="hy-AM"/>
        </w:rPr>
        <w:t>է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ձմեռային եղանակային պայմաններում, երբ ճանապարհների հատվածներում երթևեկելի մասերը սայթաքուն են</w:t>
      </w:r>
      <w:r w:rsidR="002F2A0D">
        <w:rPr>
          <w:rFonts w:ascii="GHEA Grapalat" w:hAnsi="GHEA Grapalat"/>
          <w:sz w:val="24"/>
          <w:szCs w:val="24"/>
          <w:lang w:val="hy-AM"/>
        </w:rPr>
        <w:t xml:space="preserve"> և վտանգավոր են երթևեկության համար։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F2A0D">
        <w:rPr>
          <w:rFonts w:ascii="GHEA Grapalat" w:hAnsi="GHEA Grapalat"/>
          <w:sz w:val="24"/>
          <w:szCs w:val="24"/>
          <w:lang w:val="hy-AM"/>
        </w:rPr>
        <w:t xml:space="preserve">Անհրաժեշտության դեպքում </w:t>
      </w:r>
      <w:r w:rsidR="002F2A0D" w:rsidRPr="002F2A0D">
        <w:rPr>
          <w:rFonts w:ascii="GHEA Grapalat" w:hAnsi="GHEA Grapalat"/>
          <w:sz w:val="24"/>
          <w:szCs w:val="24"/>
          <w:lang w:val="hy-AM"/>
        </w:rPr>
        <w:t>8.5.8 ցուցանակ</w:t>
      </w:r>
      <w:r w:rsidR="002F2A0D">
        <w:rPr>
          <w:rFonts w:ascii="GHEA Grapalat" w:hAnsi="GHEA Grapalat"/>
          <w:sz w:val="24"/>
          <w:szCs w:val="24"/>
          <w:lang w:val="hy-AM"/>
        </w:rPr>
        <w:t>ը կարող է</w:t>
      </w:r>
      <w:r w:rsidR="002F2A0D" w:rsidRPr="002F2A0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կիրառվել </w:t>
      </w:r>
      <w:r w:rsidR="008028D8">
        <w:rPr>
          <w:rFonts w:ascii="GHEA Grapalat" w:hAnsi="GHEA Grapalat"/>
          <w:sz w:val="24"/>
          <w:szCs w:val="24"/>
          <w:lang w:val="hy-AM"/>
        </w:rPr>
        <w:t>1.15, 1.32, 1.33. 3.2, 3.3, 3.4, 3.5, 3.7, 3.8, 3.9, 3.10, 3.20, 3.22, 3.24, 3.32, 3.33,</w:t>
      </w:r>
      <w:r w:rsidR="00F025A8">
        <w:rPr>
          <w:rFonts w:ascii="GHEA Grapalat" w:hAnsi="GHEA Grapalat"/>
          <w:sz w:val="24"/>
          <w:szCs w:val="24"/>
          <w:lang w:val="hy-AM"/>
        </w:rPr>
        <w:t xml:space="preserve"> 4</w:t>
      </w:r>
      <w:r w:rsidR="00F025A8" w:rsidRPr="006F5317">
        <w:rPr>
          <w:rFonts w:ascii="GHEA Grapalat" w:hAnsi="GHEA Grapalat"/>
          <w:sz w:val="24"/>
          <w:szCs w:val="24"/>
          <w:lang w:val="hy-AM"/>
        </w:rPr>
        <w:t>.9,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5.31 </w:t>
      </w:r>
      <w:r>
        <w:rPr>
          <w:rFonts w:ascii="GHEA Grapalat" w:hAnsi="GHEA Grapalat"/>
          <w:sz w:val="24"/>
          <w:szCs w:val="24"/>
          <w:lang w:val="hy-AM"/>
        </w:rPr>
        <w:t>ճանապարհային նշանների հետ</w:t>
      </w:r>
      <w:r w:rsidR="008028D8">
        <w:rPr>
          <w:rFonts w:ascii="GHEA Grapalat" w:hAnsi="GHEA Grapalat"/>
          <w:sz w:val="24"/>
          <w:szCs w:val="24"/>
          <w:lang w:val="hy-AM"/>
        </w:rPr>
        <w:t>:</w:t>
      </w:r>
      <w:r w:rsidR="00470B38">
        <w:rPr>
          <w:rFonts w:ascii="GHEA Grapalat" w:hAnsi="GHEA Grapalat"/>
          <w:sz w:val="24"/>
          <w:szCs w:val="24"/>
          <w:lang w:val="hy-AM"/>
        </w:rPr>
        <w:t>»:</w:t>
      </w:r>
    </w:p>
    <w:p w14:paraId="0DCE86F5" w14:textId="77777777" w:rsidR="00A5782A" w:rsidRDefault="00A5782A" w:rsidP="006E769F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43200F2" w14:textId="21B968CD" w:rsidR="00133E40" w:rsidRPr="006C2C06" w:rsidRDefault="00FA4F5F" w:rsidP="006E769F">
      <w:pPr>
        <w:pStyle w:val="ListParagraph"/>
        <w:numPr>
          <w:ilvl w:val="0"/>
          <w:numId w:val="4"/>
        </w:numPr>
        <w:tabs>
          <w:tab w:val="left" w:pos="99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2C06">
        <w:rPr>
          <w:rFonts w:ascii="GHEA Grapalat" w:hAnsi="GHEA Grapalat"/>
          <w:sz w:val="24"/>
          <w:szCs w:val="24"/>
          <w:lang w:val="hy-AM"/>
        </w:rPr>
        <w:t>55</w:t>
      </w:r>
      <w:r w:rsidR="006D2C84">
        <w:rPr>
          <w:rFonts w:ascii="GHEA Grapalat" w:hAnsi="GHEA Grapalat"/>
          <w:sz w:val="24"/>
          <w:szCs w:val="24"/>
          <w:lang w:val="en-US"/>
        </w:rPr>
        <w:t>.</w:t>
      </w:r>
      <w:r w:rsidRPr="006C2C06">
        <w:rPr>
          <w:rFonts w:ascii="GHEA Grapalat" w:hAnsi="GHEA Grapalat"/>
          <w:sz w:val="24"/>
          <w:szCs w:val="24"/>
          <w:lang w:val="hy-AM"/>
        </w:rPr>
        <w:t xml:space="preserve">20 կետը շարադրել հետևյալ </w:t>
      </w:r>
      <w:r w:rsidR="008A021C" w:rsidRPr="006C2C06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8A021C" w:rsidRPr="006C2C0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C73BDBD" w14:textId="1864A27C" w:rsidR="00B11AF8" w:rsidRPr="006C2C06" w:rsidRDefault="006E769F" w:rsidP="007F1859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>55.20.</w:t>
      </w:r>
      <w:r w:rsidR="00DC439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 xml:space="preserve"> 8.17 «Հաշմանդամ</w:t>
      </w:r>
      <w:r>
        <w:rPr>
          <w:rFonts w:ascii="GHEA Grapalat" w:hAnsi="GHEA Grapalat"/>
          <w:sz w:val="24"/>
          <w:szCs w:val="24"/>
          <w:lang w:val="hy-AM"/>
        </w:rPr>
        <w:t>ություն ունեցող անձինք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>» ցուցանակը կիրառվում է 6.4 նշանի հետ</w:t>
      </w:r>
      <w:r w:rsidR="007F1859" w:rsidRPr="007F1859">
        <w:rPr>
          <w:rFonts w:ascii="GHEA Grapalat" w:hAnsi="GHEA Grapalat"/>
          <w:sz w:val="24"/>
          <w:szCs w:val="24"/>
          <w:lang w:val="hy-AM"/>
        </w:rPr>
        <w:t>` նշելով, որ կայանման հրապարակը (կամ դրա մասը) հատկացված է այն տրանսպորտային միջոցներին, որոնք վարում են I և II խմբի</w:t>
      </w:r>
      <w:r w:rsidR="007F1859">
        <w:rPr>
          <w:rFonts w:ascii="GHEA Grapalat" w:hAnsi="GHEA Grapalat"/>
          <w:sz w:val="24"/>
          <w:szCs w:val="24"/>
          <w:lang w:val="hy-AM"/>
        </w:rPr>
        <w:t xml:space="preserve"> հաշմանդամություն, </w:t>
      </w:r>
      <w:r w:rsidR="007F1859" w:rsidRPr="007F1859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7F1859" w:rsidRPr="006C2C06">
        <w:rPr>
          <w:rFonts w:ascii="Calibri" w:hAnsi="Calibri" w:cs="Calibri"/>
          <w:sz w:val="24"/>
          <w:szCs w:val="24"/>
          <w:lang w:val="hy-AM"/>
        </w:rPr>
        <w:t> </w:t>
      </w:r>
      <w:r w:rsidR="007F1859" w:rsidRPr="007F1859">
        <w:rPr>
          <w:rFonts w:ascii="GHEA Grapalat" w:hAnsi="GHEA Grapalat"/>
          <w:sz w:val="24"/>
          <w:szCs w:val="24"/>
          <w:lang w:val="hy-AM"/>
        </w:rPr>
        <w:t>խորը և ծանր աստիճանի ֆունկցիոնալության սահմանափակում ունեցող անձինք կամ փոխադրում են այդպիսի հաշմանդամություն ունեցող անձի կամ հաշմանդամություն ունեցող երեխայի կարգավիճակ ունեցող երեխա</w:t>
      </w:r>
      <w:r w:rsidR="00DC4392" w:rsidRPr="007F1859">
        <w:rPr>
          <w:rFonts w:ascii="GHEA Grapalat" w:hAnsi="GHEA Grapalat"/>
          <w:sz w:val="24"/>
          <w:szCs w:val="24"/>
          <w:lang w:val="hy-AM"/>
        </w:rPr>
        <w:t>:</w:t>
      </w:r>
      <w:r w:rsidRPr="007F1859">
        <w:rPr>
          <w:rFonts w:ascii="GHEA Grapalat" w:hAnsi="GHEA Grapalat"/>
          <w:sz w:val="24"/>
          <w:szCs w:val="24"/>
          <w:lang w:val="hy-AM"/>
        </w:rPr>
        <w:t>»</w:t>
      </w:r>
      <w:r w:rsidRPr="006C2C0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518301A" w14:textId="77777777" w:rsidR="00B11AF8" w:rsidRPr="006C2C06" w:rsidRDefault="00B11AF8" w:rsidP="007F185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9F1AB4" w14:textId="76DC23EE" w:rsidR="00EA6325" w:rsidRPr="008A021C" w:rsidRDefault="007D1B4F" w:rsidP="006E769F">
      <w:pPr>
        <w:pStyle w:val="ListParagraph"/>
        <w:spacing w:after="0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6C2C06">
        <w:rPr>
          <w:rFonts w:ascii="GHEA Grapalat" w:hAnsi="GHEA Grapalat"/>
          <w:sz w:val="24"/>
          <w:szCs w:val="24"/>
          <w:lang w:val="hy-AM"/>
        </w:rPr>
        <w:t>5</w:t>
      </w:r>
      <w:r w:rsidR="006E769F" w:rsidRPr="006C2C06">
        <w:rPr>
          <w:rFonts w:ascii="GHEA Grapalat" w:hAnsi="GHEA Grapalat"/>
          <w:sz w:val="24"/>
          <w:szCs w:val="24"/>
          <w:lang w:val="hy-AM"/>
        </w:rPr>
        <w:t>)</w:t>
      </w:r>
      <w:r w:rsidRPr="006C2C06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325" w:rsidRPr="006C2C06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325">
        <w:rPr>
          <w:rFonts w:ascii="GHEA Grapalat" w:hAnsi="GHEA Grapalat"/>
          <w:sz w:val="24"/>
          <w:szCs w:val="24"/>
          <w:lang w:val="hy-AM"/>
        </w:rPr>
        <w:t>53</w:t>
      </w:r>
      <w:r w:rsidR="006D2C84" w:rsidRPr="006D2C84">
        <w:rPr>
          <w:rFonts w:ascii="GHEA Grapalat" w:hAnsi="GHEA Grapalat"/>
          <w:sz w:val="24"/>
          <w:szCs w:val="24"/>
          <w:lang w:val="hy-AM"/>
        </w:rPr>
        <w:t>.</w:t>
      </w:r>
      <w:r w:rsidR="00EA6325" w:rsidRPr="004B5266">
        <w:rPr>
          <w:rFonts w:ascii="GHEA Grapalat" w:hAnsi="GHEA Grapalat"/>
          <w:sz w:val="24"/>
          <w:szCs w:val="24"/>
          <w:lang w:val="hy-AM"/>
        </w:rPr>
        <w:t>14</w:t>
      </w:r>
      <w:r w:rsidR="00EA63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2C06">
        <w:rPr>
          <w:rFonts w:ascii="GHEA Grapalat" w:hAnsi="GHEA Grapalat"/>
          <w:sz w:val="24"/>
          <w:szCs w:val="24"/>
          <w:lang w:val="hy-AM"/>
        </w:rPr>
        <w:t>կետի 5-րդ պարբերությունը</w:t>
      </w:r>
      <w:r w:rsidR="00EA6325" w:rsidRPr="00A578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 հետևյալ խմբագրությամբ</w:t>
      </w:r>
      <w:r w:rsidR="008A021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2A65279" w14:textId="6B2E7866" w:rsidR="00DC4392" w:rsidRDefault="006E769F" w:rsidP="006E769F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B5266" w:rsidRPr="004B5266">
        <w:rPr>
          <w:rFonts w:ascii="GHEA Grapalat" w:hAnsi="GHEA Grapalat"/>
          <w:sz w:val="24"/>
          <w:szCs w:val="24"/>
          <w:lang w:val="hy-AM"/>
        </w:rPr>
        <w:t>Առանց բաժանիչ գոտու` երկու ուղղությամբ չորս և պակաս երթևեկության գոտիներով ճանապարհների վրա նշանը տեղակայվում է ճանապարհի միայն մեկ կողմում: Երթևեկության տարբեր ուղղությունների համար նախատեսված, 6.13 երկու նշան թույլատրվում է տեղադրել իրար հակառակ կողմերում կամ 60</w:t>
      </w:r>
      <w:r w:rsidR="004B5266">
        <w:rPr>
          <w:rFonts w:ascii="GHEA Grapalat" w:hAnsi="GHEA Grapalat"/>
          <w:sz w:val="24"/>
          <w:szCs w:val="24"/>
          <w:lang w:val="hy-AM"/>
        </w:rPr>
        <w:t>º</w:t>
      </w:r>
      <w:r w:rsidR="004B5266" w:rsidRPr="004B5266">
        <w:rPr>
          <w:rFonts w:ascii="GHEA Grapalat" w:hAnsi="GHEA Grapalat"/>
          <w:sz w:val="24"/>
          <w:szCs w:val="24"/>
          <w:lang w:val="hy-AM"/>
        </w:rPr>
        <w:t>-ից ոչ ավելի անկյան տակ:</w:t>
      </w:r>
    </w:p>
    <w:p w14:paraId="6F8F0995" w14:textId="73E89002" w:rsidR="007D1B4F" w:rsidRPr="008A021C" w:rsidRDefault="007D1B4F" w:rsidP="006E769F">
      <w:pPr>
        <w:pStyle w:val="ListParagraph"/>
        <w:spacing w:after="0"/>
        <w:ind w:left="0"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6E769F">
        <w:rPr>
          <w:rFonts w:ascii="GHEA Grapalat" w:hAnsi="GHEA Grapalat"/>
          <w:sz w:val="24"/>
          <w:szCs w:val="24"/>
          <w:lang w:val="hy-AM"/>
        </w:rPr>
        <w:t>)</w:t>
      </w:r>
      <w:r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4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55</w:t>
      </w:r>
      <w:r w:rsidRPr="00FA4F5F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21</w:t>
      </w:r>
      <w:r w:rsidRPr="00A578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հետևյալ </w:t>
      </w:r>
      <w:r w:rsidR="008A02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8A021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AC22766" w14:textId="19F7987A" w:rsidR="007F1859" w:rsidRDefault="006E769F" w:rsidP="001D15FB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>55.21. 8.18 «</w:t>
      </w:r>
      <w:r w:rsidR="007F4BEB" w:rsidRPr="007F4BEB">
        <w:rPr>
          <w:rFonts w:ascii="GHEA Grapalat" w:hAnsi="GHEA Grapalat"/>
          <w:sz w:val="24"/>
          <w:szCs w:val="24"/>
          <w:lang w:val="hy-AM"/>
        </w:rPr>
        <w:t>Բացի հաշմանդամություն ունեցող անձանցից</w:t>
      </w:r>
      <w:r w:rsidR="007D1B4F" w:rsidRPr="009B3FAC">
        <w:rPr>
          <w:rFonts w:ascii="GHEA Grapalat" w:hAnsi="GHEA Grapalat"/>
          <w:sz w:val="24"/>
          <w:szCs w:val="24"/>
          <w:lang w:val="hy-AM"/>
        </w:rPr>
        <w:t>» ցուցանակը կիրառվում է նշելու համար</w:t>
      </w:r>
      <w:bookmarkStart w:id="4" w:name="_Hlk182314109"/>
      <w:r w:rsidR="007F1859">
        <w:rPr>
          <w:rFonts w:ascii="GHEA Grapalat" w:hAnsi="GHEA Grapalat"/>
          <w:sz w:val="24"/>
          <w:szCs w:val="24"/>
          <w:lang w:val="hy-AM"/>
        </w:rPr>
        <w:t xml:space="preserve">, որ նշանի ազդեցությունը </w:t>
      </w:r>
      <w:r w:rsidR="007F1859" w:rsidRPr="0070207F">
        <w:rPr>
          <w:rFonts w:ascii="GHEA Grapalat" w:hAnsi="GHEA Grapalat"/>
          <w:sz w:val="24"/>
          <w:szCs w:val="24"/>
          <w:lang w:val="hy-AM"/>
        </w:rPr>
        <w:t xml:space="preserve">չի տարածվում այն տրանսպորտային միջոցների վրա, որոնք վարում են </w:t>
      </w:r>
      <w:r w:rsidR="007F1859" w:rsidRPr="00776B1F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7F1859" w:rsidRPr="00776B1F">
        <w:rPr>
          <w:rFonts w:ascii="GHEA Grapalat" w:hAnsi="GHEA Grapalat"/>
          <w:sz w:val="24"/>
          <w:szCs w:val="24"/>
          <w:lang w:val="hy-AM"/>
        </w:rPr>
        <w:t>I և II խմբի</w:t>
      </w:r>
      <w:r w:rsidR="007F1859">
        <w:rPr>
          <w:rFonts w:ascii="GHEA Grapalat" w:hAnsi="GHEA Grapalat"/>
          <w:sz w:val="24"/>
          <w:szCs w:val="24"/>
          <w:lang w:val="hy-AM"/>
        </w:rPr>
        <w:t xml:space="preserve"> հաշմանդամություն, կամ </w:t>
      </w:r>
      <w:r w:rsidR="007F1859" w:rsidRPr="00776B1F">
        <w:rPr>
          <w:rFonts w:ascii="Calibri" w:hAnsi="Calibri" w:cs="Calibri"/>
          <w:sz w:val="24"/>
          <w:szCs w:val="24"/>
          <w:lang w:val="hy-AM"/>
        </w:rPr>
        <w:t> </w:t>
      </w:r>
      <w:r w:rsidR="007F1859" w:rsidRPr="006016FA">
        <w:rPr>
          <w:rFonts w:ascii="GHEA Grapalat" w:hAnsi="GHEA Grapalat"/>
          <w:sz w:val="24"/>
          <w:szCs w:val="24"/>
          <w:lang w:val="hy-AM"/>
        </w:rPr>
        <w:t>խորը և ծանր աստիճանի ֆունկցիոնալության սահմանափակում ունեցող</w:t>
      </w:r>
      <w:r w:rsidR="007F1859" w:rsidRPr="0070207F">
        <w:rPr>
          <w:rFonts w:ascii="GHEA Grapalat" w:hAnsi="GHEA Grapalat"/>
          <w:sz w:val="24"/>
          <w:szCs w:val="24"/>
          <w:lang w:val="hy-AM"/>
        </w:rPr>
        <w:t xml:space="preserve"> անձ</w:t>
      </w:r>
      <w:r w:rsidR="007F1859">
        <w:rPr>
          <w:rFonts w:ascii="GHEA Grapalat" w:hAnsi="GHEA Grapalat"/>
          <w:sz w:val="24"/>
          <w:szCs w:val="24"/>
          <w:lang w:val="hy-AM"/>
        </w:rPr>
        <w:t>ինք</w:t>
      </w:r>
      <w:r w:rsidR="007F1859" w:rsidRPr="0070207F">
        <w:rPr>
          <w:rFonts w:ascii="GHEA Grapalat" w:hAnsi="GHEA Grapalat"/>
          <w:sz w:val="24"/>
          <w:szCs w:val="24"/>
          <w:lang w:val="hy-AM"/>
        </w:rPr>
        <w:t xml:space="preserve"> կամ փոխադրում են կամ այդպիսի հաշմանդամություն ունեցող անձի կամ հաշմանդամություն ունեցող երեխայի կարգավիճակ ունեցող երեխա</w:t>
      </w:r>
      <w:r w:rsidR="007D1B4F" w:rsidRPr="007F1859">
        <w:rPr>
          <w:rFonts w:ascii="GHEA Grapalat" w:hAnsi="GHEA Grapalat"/>
          <w:sz w:val="24"/>
          <w:szCs w:val="24"/>
          <w:lang w:val="hy-AM"/>
        </w:rPr>
        <w:t>:</w:t>
      </w:r>
      <w:r w:rsidRPr="007F1859">
        <w:rPr>
          <w:rFonts w:ascii="GHEA Grapalat" w:hAnsi="GHEA Grapalat"/>
          <w:sz w:val="24"/>
          <w:szCs w:val="24"/>
          <w:lang w:val="hy-AM"/>
        </w:rPr>
        <w:t>»:</w:t>
      </w:r>
      <w:bookmarkEnd w:id="4"/>
    </w:p>
    <w:p w14:paraId="5D2C9781" w14:textId="37EE9704" w:rsidR="004C36FF" w:rsidRDefault="006E769F" w:rsidP="006E769F">
      <w:pPr>
        <w:pStyle w:val="NormalWeb"/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Theme="minorHAnsi" w:hAnsi="GHEA Grapalat" w:cs="Sylfaen"/>
          <w:lang w:val="hy-AM" w:eastAsia="en-US"/>
        </w:rPr>
      </w:pPr>
      <w:r w:rsidRPr="006E769F">
        <w:rPr>
          <w:rFonts w:ascii="GHEA Grapalat" w:eastAsiaTheme="minorHAnsi" w:hAnsi="GHEA Grapalat" w:cstheme="minorBidi"/>
          <w:lang w:val="hy-AM" w:eastAsia="en-US"/>
        </w:rPr>
        <w:t>2</w:t>
      </w:r>
      <w:r w:rsidR="008A021C" w:rsidRPr="006E769F">
        <w:rPr>
          <w:rFonts w:ascii="MS Mincho" w:eastAsia="MS Mincho" w:hAnsi="MS Mincho" w:cs="MS Mincho" w:hint="eastAsia"/>
          <w:lang w:val="hy-AM" w:eastAsia="en-US"/>
        </w:rPr>
        <w:t>․</w:t>
      </w:r>
      <w:r w:rsidR="008A021C" w:rsidRPr="006E769F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4C36FF" w:rsidRPr="006E769F">
        <w:rPr>
          <w:rFonts w:ascii="GHEA Grapalat" w:eastAsiaTheme="minorHAnsi" w:hAnsi="GHEA Grapalat" w:cstheme="minorBidi"/>
          <w:lang w:val="hy-AM" w:eastAsia="en-US"/>
        </w:rPr>
        <w:t xml:space="preserve">Սույն որոշումն </w:t>
      </w:r>
      <w:r w:rsidR="004C36FF" w:rsidRPr="006E2A98">
        <w:rPr>
          <w:rFonts w:ascii="GHEA Grapalat" w:eastAsiaTheme="minorHAnsi" w:hAnsi="GHEA Grapalat" w:cs="Sylfaen"/>
          <w:lang w:val="hy-AM" w:eastAsia="en-US"/>
        </w:rPr>
        <w:t xml:space="preserve">ուժի մեջ է մտնում պաշտոնական հրապարակմանը հաջորդող օրվանից:    </w:t>
      </w:r>
    </w:p>
    <w:p w14:paraId="12BD1CF6" w14:textId="77777777" w:rsidR="00DD48DA" w:rsidRPr="008A021C" w:rsidRDefault="00DD48DA" w:rsidP="00D2683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0CCED3" w14:textId="77777777" w:rsidR="00DD48DA" w:rsidRDefault="00DD48DA" w:rsidP="00470B38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8A70040" w14:textId="77777777" w:rsidR="00D26832" w:rsidRPr="00E849AB" w:rsidRDefault="00D26832" w:rsidP="00D26832">
      <w:pPr>
        <w:spacing w:after="200" w:line="276" w:lineRule="auto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79C17AD4" w14:textId="77777777" w:rsidR="00D26832" w:rsidRPr="00E849AB" w:rsidRDefault="00D26832" w:rsidP="00D26832">
      <w:pPr>
        <w:spacing w:after="200" w:line="276" w:lineRule="auto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849A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ՀՀ վարչապետ                                                Ն</w:t>
      </w:r>
      <w:r w:rsidRPr="00E849A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E849A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p w14:paraId="12675D1B" w14:textId="77777777" w:rsidR="00470B38" w:rsidRDefault="00470B38" w:rsidP="00EB430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70B38" w:rsidSect="003840A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2308"/>
    <w:multiLevelType w:val="hybridMultilevel"/>
    <w:tmpl w:val="3326AA48"/>
    <w:lvl w:ilvl="0" w:tplc="97645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532A6F"/>
    <w:multiLevelType w:val="hybridMultilevel"/>
    <w:tmpl w:val="1C60FBC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3CD74A56"/>
    <w:multiLevelType w:val="hybridMultilevel"/>
    <w:tmpl w:val="2B26A7D0"/>
    <w:lvl w:ilvl="0" w:tplc="C942904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2E1FA0"/>
    <w:multiLevelType w:val="hybridMultilevel"/>
    <w:tmpl w:val="B9F44196"/>
    <w:lvl w:ilvl="0" w:tplc="EC5641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9E3BDC"/>
    <w:multiLevelType w:val="hybridMultilevel"/>
    <w:tmpl w:val="B1F0BB0A"/>
    <w:lvl w:ilvl="0" w:tplc="A89E3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0B"/>
    <w:rsid w:val="000137B8"/>
    <w:rsid w:val="00066866"/>
    <w:rsid w:val="000924F4"/>
    <w:rsid w:val="000A2671"/>
    <w:rsid w:val="000A3A14"/>
    <w:rsid w:val="000F441B"/>
    <w:rsid w:val="00133E40"/>
    <w:rsid w:val="00154BD6"/>
    <w:rsid w:val="001B4EDD"/>
    <w:rsid w:val="001D15FB"/>
    <w:rsid w:val="00201C52"/>
    <w:rsid w:val="002321BB"/>
    <w:rsid w:val="002573AE"/>
    <w:rsid w:val="00290096"/>
    <w:rsid w:val="002C7887"/>
    <w:rsid w:val="002F2A0D"/>
    <w:rsid w:val="00301CD4"/>
    <w:rsid w:val="00316CC2"/>
    <w:rsid w:val="00342D03"/>
    <w:rsid w:val="00350A11"/>
    <w:rsid w:val="0035788A"/>
    <w:rsid w:val="00361E13"/>
    <w:rsid w:val="003840A7"/>
    <w:rsid w:val="003A3956"/>
    <w:rsid w:val="003E31A5"/>
    <w:rsid w:val="0042674F"/>
    <w:rsid w:val="004563BF"/>
    <w:rsid w:val="00470B38"/>
    <w:rsid w:val="00484550"/>
    <w:rsid w:val="004B1FA9"/>
    <w:rsid w:val="004B5266"/>
    <w:rsid w:val="004C36FF"/>
    <w:rsid w:val="00556AE4"/>
    <w:rsid w:val="005950CE"/>
    <w:rsid w:val="005A6FCF"/>
    <w:rsid w:val="005E5DDA"/>
    <w:rsid w:val="005E6B45"/>
    <w:rsid w:val="005E718F"/>
    <w:rsid w:val="00623890"/>
    <w:rsid w:val="00645965"/>
    <w:rsid w:val="0065684D"/>
    <w:rsid w:val="00683CAD"/>
    <w:rsid w:val="006C2C06"/>
    <w:rsid w:val="006D2C84"/>
    <w:rsid w:val="006E769F"/>
    <w:rsid w:val="006F5317"/>
    <w:rsid w:val="0070207F"/>
    <w:rsid w:val="00712B1E"/>
    <w:rsid w:val="00771778"/>
    <w:rsid w:val="00776B1F"/>
    <w:rsid w:val="0078400B"/>
    <w:rsid w:val="00790BBE"/>
    <w:rsid w:val="007D1406"/>
    <w:rsid w:val="007D1B4F"/>
    <w:rsid w:val="007F1859"/>
    <w:rsid w:val="007F4BEB"/>
    <w:rsid w:val="008028D8"/>
    <w:rsid w:val="008046AE"/>
    <w:rsid w:val="00843B6C"/>
    <w:rsid w:val="00860E3E"/>
    <w:rsid w:val="008617FA"/>
    <w:rsid w:val="008A021C"/>
    <w:rsid w:val="008A5791"/>
    <w:rsid w:val="008D0E3B"/>
    <w:rsid w:val="008D54DC"/>
    <w:rsid w:val="009428F1"/>
    <w:rsid w:val="00943819"/>
    <w:rsid w:val="00967B25"/>
    <w:rsid w:val="00983E5C"/>
    <w:rsid w:val="009A671D"/>
    <w:rsid w:val="009B3FAC"/>
    <w:rsid w:val="00A5782A"/>
    <w:rsid w:val="00A6012F"/>
    <w:rsid w:val="00B11AF8"/>
    <w:rsid w:val="00B20E28"/>
    <w:rsid w:val="00B225F9"/>
    <w:rsid w:val="00B844BB"/>
    <w:rsid w:val="00BC459B"/>
    <w:rsid w:val="00BC6DA6"/>
    <w:rsid w:val="00C458F9"/>
    <w:rsid w:val="00CD1B53"/>
    <w:rsid w:val="00CD5E8D"/>
    <w:rsid w:val="00CD6C5A"/>
    <w:rsid w:val="00CE583C"/>
    <w:rsid w:val="00CF60A2"/>
    <w:rsid w:val="00D26832"/>
    <w:rsid w:val="00D52EA6"/>
    <w:rsid w:val="00D70A0B"/>
    <w:rsid w:val="00D86568"/>
    <w:rsid w:val="00DC2552"/>
    <w:rsid w:val="00DC4392"/>
    <w:rsid w:val="00DD2711"/>
    <w:rsid w:val="00DD48DA"/>
    <w:rsid w:val="00DD707C"/>
    <w:rsid w:val="00DF5BDE"/>
    <w:rsid w:val="00E3099E"/>
    <w:rsid w:val="00EA6325"/>
    <w:rsid w:val="00EB3462"/>
    <w:rsid w:val="00EB4303"/>
    <w:rsid w:val="00EC01E5"/>
    <w:rsid w:val="00F025A8"/>
    <w:rsid w:val="00F271B3"/>
    <w:rsid w:val="00F83451"/>
    <w:rsid w:val="00F92B0A"/>
    <w:rsid w:val="00FA4F5F"/>
    <w:rsid w:val="00F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E9C3A"/>
  <w15:docId w15:val="{41D5CD5E-3B26-4AC8-97A4-133B4186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36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60E3E"/>
    <w:pPr>
      <w:jc w:val="left"/>
    </w:pPr>
  </w:style>
  <w:style w:type="character" w:styleId="Strong">
    <w:name w:val="Strong"/>
    <w:basedOn w:val="DefaultParagraphFont"/>
    <w:uiPriority w:val="22"/>
    <w:qFormat/>
    <w:rsid w:val="00A60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https:/mul2-mta.gov.am/tasks/1689567/oneclick?token=735a7cc43c9b1d289a19b2431cd684fe</cp:keywords>
  <dc:description/>
  <cp:lastModifiedBy>User</cp:lastModifiedBy>
  <cp:revision>5</cp:revision>
  <cp:lastPrinted>2025-01-07T11:05:00Z</cp:lastPrinted>
  <dcterms:created xsi:type="dcterms:W3CDTF">2025-01-07T13:54:00Z</dcterms:created>
  <dcterms:modified xsi:type="dcterms:W3CDTF">2025-01-08T06:04:00Z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b71efebe7dd9e2ecc42c6477c531402dcd582d2fa71ecc745fab8ae955db1085</vt:lpwstr>
  </property>
</Properties>
</file>