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CD7DE" w14:textId="4BE714B9" w:rsidR="008D1035" w:rsidRDefault="008D1035" w:rsidP="008D1035">
      <w:pPr>
        <w:spacing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14:paraId="363555CC" w14:textId="77777777" w:rsidR="008D1035" w:rsidRDefault="008D1035" w:rsidP="00627306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A223135" w14:textId="0BC2409C" w:rsidR="00627306" w:rsidRPr="00DF2A21" w:rsidRDefault="00627306" w:rsidP="00627306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14:paraId="5CC6818A" w14:textId="77777777" w:rsidR="00627306" w:rsidRPr="00DF2A21" w:rsidRDefault="00627306" w:rsidP="00627306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 xml:space="preserve">ՕՐԵՆՔԸ </w:t>
      </w:r>
    </w:p>
    <w:p w14:paraId="46646951" w14:textId="77777777" w:rsidR="00627306" w:rsidRPr="00DF2A21" w:rsidRDefault="00627306" w:rsidP="00627306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14:paraId="15292EA2" w14:textId="46179A4D" w:rsidR="00627306" w:rsidRPr="00DF2A21" w:rsidRDefault="00627306" w:rsidP="00627306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>«ՍԱՀՄԱՆԱՊԱՀ ԶՈՐՔԵՐԻ ՄԱՍԻՆ» ՕՐԵՆՔՈՒՄ</w:t>
      </w:r>
      <w:r w:rsidR="008D1035">
        <w:rPr>
          <w:rFonts w:ascii="GHEA Grapalat" w:eastAsia="GHEA Grapalat" w:hAnsi="GHEA Grapalat" w:cs="GHEA Grapalat"/>
          <w:b/>
          <w:sz w:val="24"/>
          <w:szCs w:val="24"/>
        </w:rPr>
        <w:t xml:space="preserve"> ՓՈՓՈԽՈՒԹՅՈՒՆ</w:t>
      </w:r>
      <w:r w:rsidRPr="00DF2A21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8D1035">
        <w:rPr>
          <w:rFonts w:ascii="GHEA Grapalat" w:eastAsia="GHEA Grapalat" w:hAnsi="GHEA Grapalat" w:cs="GHEA Grapalat"/>
          <w:b/>
          <w:sz w:val="24"/>
          <w:szCs w:val="24"/>
        </w:rPr>
        <w:t xml:space="preserve"> ԵՎ </w:t>
      </w:r>
      <w:r w:rsidRPr="00DF2A21">
        <w:rPr>
          <w:rFonts w:ascii="GHEA Grapalat" w:eastAsia="GHEA Grapalat" w:hAnsi="GHEA Grapalat" w:cs="GHEA Grapalat"/>
          <w:b/>
          <w:sz w:val="24"/>
          <w:szCs w:val="24"/>
        </w:rPr>
        <w:t>ԼՐԱՑՈՒՄ ԿԱՏԱՐԵԼՈՒ ՄԱՍԻՆ</w:t>
      </w:r>
    </w:p>
    <w:p w14:paraId="67EEA709" w14:textId="77777777" w:rsidR="00627306" w:rsidRPr="00DF2A21" w:rsidRDefault="00627306" w:rsidP="00627306">
      <w:p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Times New Roman" w:eastAsia="Times New Roman" w:hAnsi="Times New Roman" w:cs="Times New Roman"/>
          <w:sz w:val="24"/>
          <w:szCs w:val="24"/>
          <w:lang w:val="hy"/>
        </w:rPr>
        <w:t xml:space="preserve"> </w:t>
      </w:r>
    </w:p>
    <w:p w14:paraId="498AE839" w14:textId="7133ED46" w:rsidR="00627306" w:rsidRPr="00DF2A21" w:rsidRDefault="00627306" w:rsidP="00627306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Հոդված 1. </w:t>
      </w:r>
      <w:r w:rsidRPr="00DF2A21">
        <w:rPr>
          <w:rFonts w:ascii="GHEA Grapalat" w:eastAsia="GHEA Grapalat" w:hAnsi="GHEA Grapalat" w:cs="GHEA Grapalat"/>
          <w:sz w:val="24"/>
          <w:szCs w:val="24"/>
        </w:rPr>
        <w:t>«Սահմանապահ զորքերի մասին» 2001 թվականի նոյեմբերի 20-ի ՀՕ-266 օրենքի 8-րդ հոդված</w:t>
      </w:r>
      <w:r w:rsidR="008D1035">
        <w:rPr>
          <w:rFonts w:ascii="GHEA Grapalat" w:eastAsia="GHEA Grapalat" w:hAnsi="GHEA Grapalat" w:cs="GHEA Grapalat"/>
          <w:sz w:val="24"/>
          <w:szCs w:val="24"/>
        </w:rPr>
        <w:t>ի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1-ին մաս</w:t>
      </w:r>
      <w:r w:rsidR="008D1035">
        <w:rPr>
          <w:rFonts w:ascii="GHEA Grapalat" w:eastAsia="GHEA Grapalat" w:hAnsi="GHEA Grapalat" w:cs="GHEA Grapalat"/>
          <w:sz w:val="24"/>
          <w:szCs w:val="24"/>
        </w:rPr>
        <w:t xml:space="preserve">ում «թ» </w:t>
      </w:r>
      <w:r w:rsidR="008D1035">
        <w:rPr>
          <w:rFonts w:ascii="GHEA Grapalat" w:eastAsia="GHEA Grapalat" w:hAnsi="GHEA Grapalat" w:cs="GHEA Grapalat"/>
          <w:sz w:val="24"/>
          <w:szCs w:val="24"/>
        </w:rPr>
        <w:t xml:space="preserve">կետի </w:t>
      </w:r>
      <w:r w:rsidR="008D1035" w:rsidRPr="00B22233">
        <w:rPr>
          <w:rFonts w:ascii="GHEA Grapalat" w:eastAsia="GHEA Grapalat" w:hAnsi="GHEA Grapalat" w:cs="GHEA Grapalat"/>
          <w:sz w:val="24"/>
          <w:szCs w:val="24"/>
        </w:rPr>
        <w:t>«։» կետադրական նշանը փոխարինել «</w:t>
      </w:r>
      <w:r w:rsidR="008D1035" w:rsidRPr="00B22233">
        <w:rPr>
          <w:rFonts w:ascii="Cambria Math" w:eastAsia="GHEA Grapalat" w:hAnsi="Cambria Math" w:cs="Cambria Math"/>
          <w:sz w:val="24"/>
          <w:szCs w:val="24"/>
        </w:rPr>
        <w:t>․</w:t>
      </w:r>
      <w:r w:rsidR="008D1035" w:rsidRPr="00B22233">
        <w:rPr>
          <w:rFonts w:ascii="GHEA Grapalat" w:eastAsia="GHEA Grapalat" w:hAnsi="GHEA Grapalat" w:cs="GHEA Grapalat"/>
          <w:sz w:val="24"/>
          <w:szCs w:val="24"/>
        </w:rPr>
        <w:t>» կետադրական նշանով և</w:t>
      </w:r>
      <w:r w:rsidR="008D1035" w:rsidRPr="00DF2A2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լրացնել հետևյալ բովանդակությամբ </w:t>
      </w:r>
      <w:r w:rsidR="008D1035">
        <w:rPr>
          <w:rFonts w:ascii="GHEA Grapalat" w:eastAsia="GHEA Grapalat" w:hAnsi="GHEA Grapalat" w:cs="GHEA Grapalat"/>
          <w:sz w:val="24"/>
          <w:szCs w:val="24"/>
        </w:rPr>
        <w:t>«ժ»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կետ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</w:p>
    <w:p w14:paraId="70FBB862" w14:textId="77777777" w:rsidR="00627306" w:rsidRPr="00DF2A21" w:rsidRDefault="00627306" w:rsidP="00627306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>«ժ) Հայաստանի Հանրապետությունում ապաստանի հայց ներկայացնելու հնարավորության մասին իրենց համար հասկանալի լեզվով տեղեկատվություն տրամադրել այն անձանց, ում մուտքը Հայաստանի Հանրապետության տարածք չի թույլատրվել,  ինչպես նաև դիմել այդ անձանց և ապաստան հայցողներին անվճար իրավաբանական օգնություն տրամադրելու համար և ապահովել այդ իրավունքի իրականացումը տեսակցության կամ</w:t>
      </w:r>
      <w:r>
        <w:rPr>
          <w:rFonts w:ascii="GHEA Grapalat" w:eastAsia="GHEA Grapalat" w:hAnsi="GHEA Grapalat" w:cs="GHEA Grapalat"/>
          <w:sz w:val="24"/>
          <w:szCs w:val="24"/>
        </w:rPr>
        <w:t>,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անհրաժեշտության դեպքում</w:t>
      </w:r>
      <w:r>
        <w:rPr>
          <w:rFonts w:ascii="GHEA Grapalat" w:eastAsia="GHEA Grapalat" w:hAnsi="GHEA Grapalat" w:cs="GHEA Grapalat"/>
          <w:sz w:val="24"/>
          <w:szCs w:val="24"/>
        </w:rPr>
        <w:t>,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տեսակապի միջոցով՝ «Փախստականների և ապաստանի մասին» օրենքի 16.1 և «Փաստաբանության մասին» օրենքի 41-րդ հոդվածներով սահմանված կարգով։»։</w:t>
      </w:r>
    </w:p>
    <w:p w14:paraId="03DD741A" w14:textId="77777777" w:rsidR="00627306" w:rsidRPr="00DF2A21" w:rsidRDefault="00627306" w:rsidP="00627306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61BBBD85" w14:textId="77777777" w:rsidR="00627306" w:rsidRPr="00DF2A21" w:rsidRDefault="00627306" w:rsidP="00627306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bCs/>
          <w:sz w:val="24"/>
          <w:szCs w:val="24"/>
        </w:rPr>
        <w:t>Հոդված 2</w:t>
      </w:r>
      <w:r w:rsidRPr="00DF2A21">
        <w:rPr>
          <w:rFonts w:ascii="Times New Roman" w:eastAsia="GHEA Grapalat" w:hAnsi="Times New Roman" w:cs="Times New Roman"/>
          <w:b/>
          <w:bCs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Սույն օրենքն ուժի մեջ է մտնում պաշտոնական հրապարակմանը հաջորդող  օրվանից։</w:t>
      </w:r>
    </w:p>
    <w:p w14:paraId="3AAA5FD7" w14:textId="77777777" w:rsidR="008D1035" w:rsidRPr="00DF2A21" w:rsidRDefault="008D1035" w:rsidP="008D1035">
      <w:pPr>
        <w:spacing w:after="160" w:line="257" w:lineRule="auto"/>
      </w:pPr>
    </w:p>
    <w:p w14:paraId="352B856F" w14:textId="77777777" w:rsidR="008D1035" w:rsidRPr="00FD3A7E" w:rsidRDefault="008D1035" w:rsidP="008D1035">
      <w:pPr>
        <w:spacing w:line="360" w:lineRule="auto"/>
        <w:ind w:firstLine="375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DF2A21">
        <w:rPr>
          <w:rFonts w:ascii="Times New Roman" w:eastAsia="Times New Roman" w:hAnsi="Times New Roman" w:cs="Times New Roman"/>
          <w:b/>
          <w:bCs/>
          <w:sz w:val="24"/>
          <w:szCs w:val="24"/>
          <w:lang w:val="hy"/>
        </w:rPr>
        <w:t xml:space="preserve"> </w:t>
      </w:r>
      <w:r w:rsidRPr="00FD3A7E">
        <w:rPr>
          <w:rFonts w:ascii="GHEA Grapalat" w:eastAsia="GHEA Grapalat" w:hAnsi="GHEA Grapalat" w:cs="GHEA Grapalat"/>
          <w:b/>
          <w:bCs/>
          <w:sz w:val="24"/>
          <w:szCs w:val="24"/>
        </w:rPr>
        <w:t>Հանրապետության նախագահ                                                Վ. ԽԱՉԱՏՈՒՐՅԱՆ</w:t>
      </w:r>
    </w:p>
    <w:p w14:paraId="61AAD45B" w14:textId="77777777" w:rsidR="008D1035" w:rsidRPr="00FD3A7E" w:rsidRDefault="008D1035" w:rsidP="008D1035">
      <w:pPr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FD3A7E">
        <w:rPr>
          <w:rFonts w:ascii="GHEA Grapalat" w:eastAsia="GHEA Grapalat" w:hAnsi="GHEA Grapalat" w:cs="GHEA Grapalat"/>
          <w:sz w:val="24"/>
          <w:szCs w:val="24"/>
        </w:rPr>
        <w:t xml:space="preserve">«   »  «                   » 2025թ. </w:t>
      </w:r>
    </w:p>
    <w:p w14:paraId="71A18983" w14:textId="77777777" w:rsidR="008D1035" w:rsidRPr="00FD3A7E" w:rsidRDefault="008D1035" w:rsidP="008D1035">
      <w:pPr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FD3A7E">
        <w:rPr>
          <w:rFonts w:ascii="GHEA Grapalat" w:eastAsia="GHEA Grapalat" w:hAnsi="GHEA Grapalat" w:cs="GHEA Grapalat"/>
          <w:sz w:val="24"/>
          <w:szCs w:val="24"/>
        </w:rPr>
        <w:t>ք</w:t>
      </w:r>
      <w:r w:rsidRPr="00FD3A7E">
        <w:rPr>
          <w:rFonts w:ascii="Cambria Math" w:eastAsia="GHEA Grapalat" w:hAnsi="Cambria Math" w:cs="Cambria Math"/>
          <w:sz w:val="24"/>
          <w:szCs w:val="24"/>
        </w:rPr>
        <w:t>․</w:t>
      </w:r>
      <w:r w:rsidRPr="00FD3A7E">
        <w:rPr>
          <w:rFonts w:ascii="GHEA Grapalat" w:eastAsia="GHEA Grapalat" w:hAnsi="GHEA Grapalat" w:cs="GHEA Grapalat"/>
          <w:sz w:val="24"/>
          <w:szCs w:val="24"/>
        </w:rPr>
        <w:t xml:space="preserve"> Երևան</w:t>
      </w:r>
    </w:p>
    <w:p w14:paraId="7A627A5E" w14:textId="77777777" w:rsidR="00000000" w:rsidRDefault="00000000"/>
    <w:sectPr w:rsidR="0056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E1"/>
    <w:rsid w:val="000B1C29"/>
    <w:rsid w:val="004054E1"/>
    <w:rsid w:val="00627306"/>
    <w:rsid w:val="00745367"/>
    <w:rsid w:val="00807A9E"/>
    <w:rsid w:val="008D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1A31"/>
  <w15:chartTrackingRefBased/>
  <w15:docId w15:val="{2D10D3CB-11C1-4DD6-AE9B-15218855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306"/>
    <w:pPr>
      <w:spacing w:after="0" w:line="276" w:lineRule="auto"/>
    </w:pPr>
    <w:rPr>
      <w:rFonts w:ascii="Arial" w:eastAsia="Arial" w:hAnsi="Arial" w:cs="Arial"/>
      <w:lang w:val="hy-AM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Davtyan</dc:creator>
  <cp:keywords/>
  <dc:description/>
  <cp:lastModifiedBy>irav24</cp:lastModifiedBy>
  <cp:revision>2</cp:revision>
  <dcterms:created xsi:type="dcterms:W3CDTF">2025-01-15T06:30:00Z</dcterms:created>
  <dcterms:modified xsi:type="dcterms:W3CDTF">2025-01-15T06:30:00Z</dcterms:modified>
</cp:coreProperties>
</file>