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315" w:rsidRPr="00646271" w:rsidRDefault="00177315" w:rsidP="008676AE">
      <w:pPr>
        <w:pStyle w:val="BodyAA"/>
        <w:tabs>
          <w:tab w:val="left" w:pos="1440"/>
        </w:tabs>
        <w:spacing w:line="360" w:lineRule="auto"/>
        <w:ind w:left="450" w:right="24" w:firstLine="450"/>
        <w:jc w:val="right"/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</w:pPr>
    </w:p>
    <w:p w:rsidR="000470BB" w:rsidRPr="00D44BC3" w:rsidRDefault="000470BB" w:rsidP="008676AE">
      <w:pPr>
        <w:pStyle w:val="BodyAA"/>
        <w:tabs>
          <w:tab w:val="left" w:pos="1440"/>
        </w:tabs>
        <w:spacing w:line="360" w:lineRule="auto"/>
        <w:ind w:left="450" w:right="24" w:firstLine="450"/>
        <w:jc w:val="right"/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</w:pPr>
      <w:bookmarkStart w:id="0" w:name="_GoBack"/>
      <w:r w:rsidRPr="00D44BC3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ՆԱԽԱԳԻԾ</w:t>
      </w:r>
    </w:p>
    <w:bookmarkEnd w:id="0"/>
    <w:p w:rsidR="000470BB" w:rsidRPr="00646271" w:rsidRDefault="000470BB" w:rsidP="008676AE">
      <w:pPr>
        <w:pStyle w:val="BodyAA"/>
        <w:tabs>
          <w:tab w:val="left" w:pos="1440"/>
        </w:tabs>
        <w:spacing w:line="360" w:lineRule="auto"/>
        <w:ind w:left="450" w:right="24" w:firstLine="450"/>
        <w:jc w:val="right"/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</w:pPr>
    </w:p>
    <w:p w:rsidR="000470BB" w:rsidRPr="00646271" w:rsidRDefault="000470BB" w:rsidP="008676AE">
      <w:pPr>
        <w:pStyle w:val="BodyAA"/>
        <w:tabs>
          <w:tab w:val="left" w:pos="1440"/>
        </w:tabs>
        <w:spacing w:line="360" w:lineRule="auto"/>
        <w:ind w:left="450" w:right="24" w:firstLine="450"/>
        <w:jc w:val="right"/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</w:pPr>
    </w:p>
    <w:p w:rsidR="00573D68" w:rsidRPr="002B3815" w:rsidRDefault="00573D68" w:rsidP="008676AE">
      <w:pPr>
        <w:pStyle w:val="BodyAA"/>
        <w:tabs>
          <w:tab w:val="left" w:pos="1440"/>
        </w:tabs>
        <w:spacing w:line="360" w:lineRule="auto"/>
        <w:ind w:left="450" w:right="24" w:firstLine="450"/>
        <w:jc w:val="center"/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de-DE"/>
        </w:rPr>
      </w:pPr>
      <w:r w:rsidRPr="002B3815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ՀԱՅԱՍՏԱՆԻ</w:t>
      </w:r>
      <w:r w:rsidRPr="002B3815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de-DE"/>
        </w:rPr>
        <w:t xml:space="preserve"> </w:t>
      </w:r>
      <w:r w:rsidRPr="002B3815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ՀԱՆՐԱՊԵՏՈՒԹՅԱՆ</w:t>
      </w:r>
      <w:r w:rsidRPr="002B3815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de-DE"/>
        </w:rPr>
        <w:t xml:space="preserve"> </w:t>
      </w:r>
      <w:r w:rsidRPr="002B3815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ՕՐԵՆՔԸ</w:t>
      </w:r>
    </w:p>
    <w:p w:rsidR="00573D68" w:rsidRPr="002B3815" w:rsidRDefault="00573D68" w:rsidP="008676AE">
      <w:pPr>
        <w:pStyle w:val="BodyAA"/>
        <w:tabs>
          <w:tab w:val="left" w:pos="1440"/>
        </w:tabs>
        <w:spacing w:line="360" w:lineRule="auto"/>
        <w:ind w:left="450" w:right="24" w:firstLine="450"/>
        <w:jc w:val="center"/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de-DE"/>
        </w:rPr>
      </w:pPr>
      <w:r w:rsidRPr="002B3815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de-DE"/>
        </w:rPr>
        <w:t>«</w:t>
      </w:r>
      <w:r w:rsidRPr="002B3815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ՀԱՆՐԱԿՐԹՈՒԹՅԱՆ</w:t>
      </w:r>
      <w:r w:rsidRPr="002B3815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de-DE"/>
        </w:rPr>
        <w:t xml:space="preserve"> </w:t>
      </w:r>
      <w:r w:rsidRPr="002B3815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ՄԱՍԻՆ</w:t>
      </w:r>
      <w:r w:rsidRPr="002B3815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it-IT"/>
        </w:rPr>
        <w:t>»</w:t>
      </w:r>
      <w:r w:rsidRPr="002B3815">
        <w:rPr>
          <w:rFonts w:ascii="GHEA Grapalat" w:eastAsia="GHEA Grapalat" w:hAnsi="GHEA Grapalat" w:cs="GHEA Grapalat"/>
          <w:color w:val="auto"/>
          <w:sz w:val="24"/>
          <w:szCs w:val="24"/>
          <w:lang w:val="it-IT"/>
        </w:rPr>
        <w:t xml:space="preserve"> </w:t>
      </w:r>
      <w:r w:rsidRPr="002B3815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de-DE"/>
        </w:rPr>
        <w:t xml:space="preserve"> </w:t>
      </w:r>
      <w:r w:rsidRPr="002B3815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ՕՐԵՆՔՈՒՄ</w:t>
      </w:r>
      <w:r w:rsidRPr="002B3815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de-DE"/>
        </w:rPr>
        <w:t xml:space="preserve"> </w:t>
      </w:r>
      <w:r w:rsidRPr="002B3815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ԼՐԱՑՈՒՄՆԵՐ</w:t>
      </w:r>
      <w:r w:rsidRPr="002B3815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de-DE"/>
        </w:rPr>
        <w:t xml:space="preserve"> </w:t>
      </w:r>
      <w:r w:rsidRPr="002B3815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ԿԱՏԱՐԵԼՈՒ</w:t>
      </w:r>
      <w:r w:rsidRPr="002B3815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de-DE"/>
        </w:rPr>
        <w:t xml:space="preserve"> </w:t>
      </w:r>
      <w:r w:rsidRPr="002B3815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ՄԱՍԻՆ</w:t>
      </w:r>
    </w:p>
    <w:p w:rsidR="00573D68" w:rsidRPr="002B3815" w:rsidRDefault="00573D68" w:rsidP="008676AE">
      <w:pPr>
        <w:pStyle w:val="BodyA"/>
        <w:tabs>
          <w:tab w:val="left" w:pos="720"/>
        </w:tabs>
        <w:spacing w:line="360" w:lineRule="auto"/>
        <w:ind w:firstLine="540"/>
        <w:jc w:val="both"/>
        <w:rPr>
          <w:rFonts w:ascii="GHEA Grapalat" w:eastAsia="GHEA Grapalat" w:hAnsi="GHEA Grapalat" w:cs="GHEA Grapalat"/>
          <w:color w:val="auto"/>
          <w:lang w:val="de-DE"/>
        </w:rPr>
      </w:pPr>
    </w:p>
    <w:p w:rsidR="00573D68" w:rsidRPr="00AA0EBC" w:rsidRDefault="00573D68" w:rsidP="008676AE">
      <w:pPr>
        <w:pStyle w:val="BodyAA"/>
        <w:tabs>
          <w:tab w:val="left" w:pos="90"/>
          <w:tab w:val="left" w:pos="720"/>
          <w:tab w:val="left" w:pos="990"/>
        </w:tabs>
        <w:spacing w:line="360" w:lineRule="auto"/>
        <w:ind w:right="319"/>
        <w:jc w:val="both"/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hy-AM"/>
        </w:rPr>
      </w:pPr>
    </w:p>
    <w:p w:rsidR="00A51FCC" w:rsidRPr="00AA0EBC" w:rsidRDefault="00573D68" w:rsidP="00196969">
      <w:pPr>
        <w:pStyle w:val="BodyAA"/>
        <w:tabs>
          <w:tab w:val="left" w:pos="720"/>
          <w:tab w:val="left" w:pos="990"/>
        </w:tabs>
        <w:spacing w:line="360" w:lineRule="auto"/>
        <w:ind w:right="319" w:firstLine="540"/>
        <w:jc w:val="both"/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</w:pPr>
      <w:r w:rsidRPr="00AA0EBC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ab/>
        <w:t>Հոդված 1.</w:t>
      </w:r>
      <w:r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«Հանրակրթության մասին</w:t>
      </w:r>
      <w:r w:rsidRPr="00AA0EBC">
        <w:rPr>
          <w:rFonts w:ascii="GHEA Grapalat" w:eastAsia="GHEA Grapalat" w:hAnsi="GHEA Grapalat" w:cs="GHEA Grapalat"/>
          <w:color w:val="auto"/>
          <w:sz w:val="24"/>
          <w:szCs w:val="24"/>
          <w:lang w:val="it-IT"/>
        </w:rPr>
        <w:t xml:space="preserve">» </w:t>
      </w:r>
      <w:r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2009 թվականի հուլիսի 10-ի ՀՕ-160-Ն օրենքի (այսուհետ՝ Օրենք) </w:t>
      </w:r>
      <w:r w:rsidR="0040015B"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9</w:t>
      </w:r>
      <w:r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-րդ հոդվածի՝ 1-ին մասի</w:t>
      </w:r>
      <w:r w:rsidR="00A51FCC"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՝</w:t>
      </w:r>
    </w:p>
    <w:p w:rsidR="00A51FCC" w:rsidRPr="00AA0EBC" w:rsidRDefault="00B05161" w:rsidP="00B05161">
      <w:pPr>
        <w:pStyle w:val="BodyAA"/>
        <w:numPr>
          <w:ilvl w:val="0"/>
          <w:numId w:val="6"/>
        </w:numPr>
        <w:tabs>
          <w:tab w:val="left" w:pos="720"/>
          <w:tab w:val="left" w:pos="990"/>
        </w:tabs>
        <w:spacing w:line="360" w:lineRule="auto"/>
        <w:ind w:right="319"/>
        <w:jc w:val="both"/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</w:pPr>
      <w:r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3-րդ մասը լրացնել հետևյալ բովանդակությամբ. «</w:t>
      </w:r>
      <w:r w:rsidRPr="00AA0EBC">
        <w:rPr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կամ այլ կազմակերպական-իրավական ձևով (հիմնադրամ).</w:t>
      </w:r>
    </w:p>
    <w:p w:rsidR="00573D68" w:rsidRPr="00AA0EBC" w:rsidRDefault="0040015B" w:rsidP="00A51FCC">
      <w:pPr>
        <w:pStyle w:val="BodyAA"/>
        <w:numPr>
          <w:ilvl w:val="0"/>
          <w:numId w:val="6"/>
        </w:numPr>
        <w:tabs>
          <w:tab w:val="left" w:pos="720"/>
          <w:tab w:val="left" w:pos="990"/>
        </w:tabs>
        <w:spacing w:line="360" w:lineRule="auto"/>
        <w:ind w:right="319"/>
        <w:jc w:val="both"/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</w:pPr>
      <w:r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4</w:t>
      </w:r>
      <w:r w:rsidR="00573D68"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-րդ կետ</w:t>
      </w:r>
      <w:r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ը </w:t>
      </w:r>
      <w:r w:rsidR="00E22279"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շարադրել </w:t>
      </w:r>
      <w:r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հետևյալ բովանդակությամբ</w:t>
      </w:r>
      <w:r w:rsidR="0039431F" w:rsidRPr="00AA0EBC">
        <w:rPr>
          <w:rFonts w:ascii="GHEA Grapalat" w:eastAsia="GHEA Grapalat" w:hAnsi="GHEA Grapalat" w:cs="Cambria Math"/>
          <w:color w:val="auto"/>
          <w:sz w:val="24"/>
          <w:szCs w:val="24"/>
          <w:lang w:val="hy-AM"/>
        </w:rPr>
        <w:t>, լրացնել նոր՝ 4</w:t>
      </w:r>
      <w:r w:rsidR="0039431F" w:rsidRPr="00AA0EBC">
        <w:rPr>
          <w:rFonts w:ascii="Cambria Math" w:eastAsia="GHEA Grapalat" w:hAnsi="Cambria Math" w:cs="Cambria Math"/>
          <w:color w:val="auto"/>
          <w:sz w:val="24"/>
          <w:szCs w:val="24"/>
          <w:lang w:val="hy-AM"/>
        </w:rPr>
        <w:t>․</w:t>
      </w:r>
      <w:r w:rsidR="0039431F" w:rsidRPr="00AA0EBC">
        <w:rPr>
          <w:rFonts w:ascii="GHEA Grapalat" w:eastAsia="GHEA Grapalat" w:hAnsi="GHEA Grapalat" w:cs="Cambria Math"/>
          <w:color w:val="auto"/>
          <w:sz w:val="24"/>
          <w:szCs w:val="24"/>
          <w:lang w:val="hy-AM"/>
        </w:rPr>
        <w:t xml:space="preserve">1-ին կետով </w:t>
      </w:r>
      <w:r w:rsidR="0039431F"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հետևյալ բովանդակությամբ</w:t>
      </w:r>
      <w:r w:rsidR="0039431F" w:rsidRPr="00AA0EBC">
        <w:rPr>
          <w:rFonts w:ascii="Cambria Math" w:eastAsia="GHEA Grapalat" w:hAnsi="Cambria Math" w:cs="Cambria Math"/>
          <w:color w:val="auto"/>
          <w:sz w:val="24"/>
          <w:szCs w:val="24"/>
          <w:lang w:val="hy-AM"/>
        </w:rPr>
        <w:t>․</w:t>
      </w:r>
      <w:r w:rsidR="00573D68"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 </w:t>
      </w:r>
    </w:p>
    <w:p w:rsidR="0039431F" w:rsidRPr="00AA0EBC" w:rsidRDefault="002F52E5" w:rsidP="00A51FCC">
      <w:pPr>
        <w:pStyle w:val="ListParagraph"/>
        <w:shd w:val="clear" w:color="auto" w:fill="FFFFFF"/>
        <w:spacing w:line="360" w:lineRule="auto"/>
        <w:ind w:left="90"/>
        <w:jc w:val="both"/>
        <w:rPr>
          <w:rFonts w:ascii="GHEA Grapalat" w:eastAsia="Times New Roman" w:hAnsi="GHEA Grapalat"/>
          <w:lang w:val="hy-AM"/>
        </w:rPr>
      </w:pPr>
      <w:r w:rsidRPr="00AA0EBC">
        <w:rPr>
          <w:rFonts w:ascii="GHEA Grapalat" w:eastAsia="GHEA Grapalat" w:hAnsi="GHEA Grapalat" w:cs="GHEA Grapalat"/>
          <w:lang w:val="hy-AM"/>
        </w:rPr>
        <w:t>«</w:t>
      </w:r>
      <w:r w:rsidRPr="00AA0EBC">
        <w:rPr>
          <w:rFonts w:ascii="GHEA Grapalat" w:eastAsia="Times New Roman" w:hAnsi="GHEA Grapalat"/>
          <w:lang w:val="hy-AM"/>
        </w:rPr>
        <w:t>4</w:t>
      </w:r>
      <w:r w:rsidRPr="00AA0EBC">
        <w:rPr>
          <w:rFonts w:ascii="Cambria Math" w:eastAsia="Times New Roman" w:hAnsi="Cambria Math" w:cs="Cambria Math"/>
          <w:lang w:val="hy-AM"/>
        </w:rPr>
        <w:t>․</w:t>
      </w:r>
      <w:r w:rsidRPr="00AA0EBC">
        <w:rPr>
          <w:rFonts w:ascii="GHEA Grapalat" w:eastAsia="Times New Roman" w:hAnsi="GHEA Grapalat"/>
          <w:lang w:val="hy-AM"/>
        </w:rPr>
        <w:t xml:space="preserve"> </w:t>
      </w:r>
      <w:r w:rsidR="0079774E" w:rsidRPr="00AA0EBC">
        <w:rPr>
          <w:rFonts w:ascii="GHEA Grapalat" w:eastAsia="Times New Roman" w:hAnsi="GHEA Grapalat"/>
          <w:lang w:val="hy-AM"/>
        </w:rPr>
        <w:t>Կ</w:t>
      </w:r>
      <w:r w:rsidR="00115149" w:rsidRPr="00AA0EBC">
        <w:rPr>
          <w:rFonts w:ascii="GHEA Grapalat" w:eastAsia="Times New Roman" w:hAnsi="GHEA Grapalat"/>
          <w:lang w:val="hy-AM"/>
        </w:rPr>
        <w:t xml:space="preserve">րթության պետական կառավարման լիազորված մարմինը համարվում է </w:t>
      </w:r>
      <w:r w:rsidR="000870BA" w:rsidRPr="00AA0EBC">
        <w:rPr>
          <w:rFonts w:ascii="GHEA Grapalat" w:eastAsia="Times New Roman" w:hAnsi="GHEA Grapalat"/>
          <w:lang w:val="hy-AM"/>
        </w:rPr>
        <w:t xml:space="preserve">պետական </w:t>
      </w:r>
      <w:r w:rsidR="00115149" w:rsidRPr="00AA0EBC">
        <w:rPr>
          <w:rFonts w:ascii="GHEA Grapalat" w:eastAsia="Times New Roman" w:hAnsi="GHEA Grapalat"/>
          <w:lang w:val="hy-AM"/>
        </w:rPr>
        <w:t xml:space="preserve">հանրակրթական </w:t>
      </w:r>
      <w:r w:rsidRPr="00AA0EBC">
        <w:rPr>
          <w:rFonts w:ascii="GHEA Grapalat" w:eastAsia="Times New Roman" w:hAnsi="GHEA Grapalat" w:cs="GHEA Grapalat"/>
          <w:lang w:val="hy-AM"/>
        </w:rPr>
        <w:t>ուսումնական</w:t>
      </w:r>
      <w:r w:rsidRPr="00AA0EBC">
        <w:rPr>
          <w:rFonts w:ascii="GHEA Grapalat" w:eastAsia="Times New Roman" w:hAnsi="GHEA Grapalat"/>
          <w:lang w:val="hy-AM"/>
        </w:rPr>
        <w:t xml:space="preserve"> </w:t>
      </w:r>
      <w:r w:rsidRPr="00AA0EBC">
        <w:rPr>
          <w:rFonts w:ascii="GHEA Grapalat" w:eastAsia="Times New Roman" w:hAnsi="GHEA Grapalat" w:cs="GHEA Grapalat"/>
          <w:lang w:val="hy-AM"/>
        </w:rPr>
        <w:t>հաստատություններ</w:t>
      </w:r>
      <w:r w:rsidR="005E20F4" w:rsidRPr="00AA0EBC">
        <w:rPr>
          <w:rFonts w:ascii="GHEA Grapalat" w:eastAsia="Times New Roman" w:hAnsi="GHEA Grapalat" w:cs="GHEA Grapalat"/>
          <w:lang w:val="hy-AM"/>
        </w:rPr>
        <w:t>ի</w:t>
      </w:r>
      <w:r w:rsidR="00E22279" w:rsidRPr="00AA0EBC">
        <w:rPr>
          <w:rFonts w:ascii="GHEA Grapalat" w:eastAsia="Times New Roman" w:hAnsi="GHEA Grapalat" w:cs="GHEA Grapalat"/>
          <w:lang w:val="hy-AM"/>
        </w:rPr>
        <w:t xml:space="preserve">, այդ թվում՝ մասնագիտացված ուսումնական հաստատությունների, </w:t>
      </w:r>
      <w:r w:rsidR="00C0333C" w:rsidRPr="00AA0EBC">
        <w:rPr>
          <w:rFonts w:ascii="Calibri" w:hAnsi="Calibri" w:cs="Calibri"/>
          <w:shd w:val="clear" w:color="auto" w:fill="FFFFFF"/>
          <w:lang w:val="hy-AM"/>
        </w:rPr>
        <w:t> </w:t>
      </w:r>
      <w:r w:rsidR="00C0333C" w:rsidRPr="00AA0EBC">
        <w:rPr>
          <w:rFonts w:ascii="GHEA Grapalat" w:hAnsi="GHEA Grapalat"/>
          <w:shd w:val="clear" w:color="auto" w:fill="FFFFFF"/>
          <w:lang w:val="hy-AM"/>
        </w:rPr>
        <w:t>ինչպես նաև տարածքային ու հանրապետական մանկավարժահոգեբանական կենտրոնների,</w:t>
      </w:r>
      <w:r w:rsidR="00E22279" w:rsidRPr="00AA0EBC">
        <w:rPr>
          <w:rFonts w:ascii="GHEA Grapalat" w:eastAsia="Times New Roman" w:hAnsi="GHEA Grapalat" w:cs="GHEA Grapalat"/>
          <w:lang w:val="hy-AM"/>
        </w:rPr>
        <w:t xml:space="preserve"> հատուկ դպրոց-ռեսուրս կենտրոնների</w:t>
      </w:r>
      <w:r w:rsidR="005E20F4" w:rsidRPr="00AA0EBC">
        <w:rPr>
          <w:rFonts w:ascii="GHEA Grapalat" w:eastAsia="Times New Roman" w:hAnsi="GHEA Grapalat"/>
          <w:lang w:val="hy-AM"/>
        </w:rPr>
        <w:t xml:space="preserve"> </w:t>
      </w:r>
      <w:r w:rsidR="00115149" w:rsidRPr="00AA0EBC">
        <w:rPr>
          <w:rFonts w:ascii="GHEA Grapalat" w:eastAsia="Times New Roman" w:hAnsi="GHEA Grapalat"/>
          <w:lang w:val="hy-AM"/>
        </w:rPr>
        <w:t xml:space="preserve">լիազոր </w:t>
      </w:r>
      <w:r w:rsidR="00115149" w:rsidRPr="00AA0EBC">
        <w:rPr>
          <w:rFonts w:ascii="GHEA Grapalat" w:eastAsia="Times New Roman" w:hAnsi="GHEA Grapalat" w:cs="Cambria Math"/>
          <w:lang w:val="hy-AM"/>
        </w:rPr>
        <w:t>մարմինը</w:t>
      </w:r>
      <w:r w:rsidR="0079774E" w:rsidRPr="00AA0EBC">
        <w:rPr>
          <w:rFonts w:ascii="GHEA Grapalat" w:eastAsia="Times New Roman" w:hAnsi="GHEA Grapalat" w:cs="Cambria Math"/>
          <w:lang w:val="hy-AM"/>
        </w:rPr>
        <w:t>։</w:t>
      </w:r>
      <w:r w:rsidR="00373FD2" w:rsidRPr="00AA0EBC">
        <w:rPr>
          <w:rFonts w:ascii="GHEA Grapalat" w:hAnsi="GHEA Grapalat"/>
          <w:shd w:val="clear" w:color="auto" w:fill="FFFFFF"/>
          <w:lang w:val="hy-AM"/>
        </w:rPr>
        <w:t>»:</w:t>
      </w:r>
    </w:p>
    <w:p w:rsidR="008C27A7" w:rsidRPr="00AA0EBC" w:rsidRDefault="00DC171D" w:rsidP="00631808">
      <w:pPr>
        <w:pStyle w:val="BodyAA"/>
        <w:tabs>
          <w:tab w:val="left" w:pos="720"/>
          <w:tab w:val="left" w:pos="990"/>
          <w:tab w:val="left" w:pos="9630"/>
        </w:tabs>
        <w:spacing w:line="360" w:lineRule="auto"/>
        <w:ind w:firstLine="540"/>
        <w:jc w:val="both"/>
        <w:rPr>
          <w:rFonts w:ascii="GHEA Grapalat" w:eastAsia="GHEA Grapalat" w:hAnsi="GHEA Grapalat" w:cs="GHEA Grapalat"/>
          <w:bCs/>
          <w:color w:val="auto"/>
          <w:sz w:val="24"/>
          <w:szCs w:val="24"/>
          <w:lang w:val="hy-AM"/>
        </w:rPr>
      </w:pPr>
      <w:r w:rsidRPr="00AA0EBC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Հոդված 2.</w:t>
      </w:r>
      <w:r w:rsidR="00C0333C" w:rsidRPr="00AA0EBC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 xml:space="preserve"> </w:t>
      </w:r>
      <w:r w:rsidR="00ED0C6D" w:rsidRPr="00AA0EBC">
        <w:rPr>
          <w:rFonts w:ascii="GHEA Grapalat" w:eastAsia="GHEA Grapalat" w:hAnsi="GHEA Grapalat" w:cs="GHEA Grapalat"/>
          <w:bCs/>
          <w:color w:val="auto"/>
          <w:sz w:val="24"/>
          <w:szCs w:val="24"/>
          <w:lang w:val="hy-AM"/>
        </w:rPr>
        <w:t>Օրենքի 12-րդ հոդվածի</w:t>
      </w:r>
      <w:r w:rsidR="008C27A7" w:rsidRPr="00AA0EBC">
        <w:rPr>
          <w:rFonts w:ascii="GHEA Grapalat" w:eastAsia="GHEA Grapalat" w:hAnsi="GHEA Grapalat" w:cs="GHEA Grapalat"/>
          <w:bCs/>
          <w:color w:val="auto"/>
          <w:sz w:val="24"/>
          <w:szCs w:val="24"/>
          <w:lang w:val="hy-AM"/>
        </w:rPr>
        <w:t>՝</w:t>
      </w:r>
    </w:p>
    <w:p w:rsidR="008C27A7" w:rsidRPr="00AA0EBC" w:rsidRDefault="008C27A7" w:rsidP="008C27A7">
      <w:pPr>
        <w:pStyle w:val="BodyAA"/>
        <w:numPr>
          <w:ilvl w:val="0"/>
          <w:numId w:val="8"/>
        </w:numPr>
        <w:tabs>
          <w:tab w:val="left" w:pos="720"/>
          <w:tab w:val="left" w:pos="990"/>
          <w:tab w:val="left" w:pos="9630"/>
        </w:tabs>
        <w:spacing w:line="360" w:lineRule="auto"/>
        <w:jc w:val="both"/>
        <w:rPr>
          <w:rFonts w:ascii="GHEA Grapalat" w:eastAsia="GHEA Grapalat" w:hAnsi="GHEA Grapalat" w:cs="GHEA Grapalat"/>
          <w:bCs/>
          <w:color w:val="auto"/>
          <w:sz w:val="24"/>
          <w:szCs w:val="24"/>
          <w:lang w:val="hy-AM"/>
        </w:rPr>
      </w:pPr>
      <w:r w:rsidRPr="00AA0EBC">
        <w:rPr>
          <w:rFonts w:ascii="GHEA Grapalat" w:eastAsia="GHEA Grapalat" w:hAnsi="GHEA Grapalat" w:cs="GHEA Grapalat"/>
          <w:bCs/>
          <w:color w:val="auto"/>
          <w:sz w:val="24"/>
          <w:szCs w:val="24"/>
          <w:lang w:val="hy-AM"/>
        </w:rPr>
        <w:t xml:space="preserve"> 1-ին մասը շարադրել </w:t>
      </w:r>
      <w:r w:rsidR="00F8628B" w:rsidRPr="00AA0EBC">
        <w:rPr>
          <w:rFonts w:ascii="GHEA Grapalat" w:eastAsia="GHEA Grapalat" w:hAnsi="GHEA Grapalat" w:cs="GHEA Grapalat"/>
          <w:bCs/>
          <w:color w:val="auto"/>
          <w:sz w:val="24"/>
          <w:szCs w:val="24"/>
          <w:lang w:val="hy-AM"/>
        </w:rPr>
        <w:t xml:space="preserve">հետևյալ բովանդակությամբ. </w:t>
      </w:r>
    </w:p>
    <w:p w:rsidR="00F8628B" w:rsidRPr="00AA0EBC" w:rsidRDefault="00F8628B" w:rsidP="00F8628B">
      <w:pPr>
        <w:pStyle w:val="BodyAA"/>
        <w:tabs>
          <w:tab w:val="left" w:pos="720"/>
          <w:tab w:val="left" w:pos="990"/>
          <w:tab w:val="left" w:pos="9630"/>
        </w:tabs>
        <w:spacing w:line="360" w:lineRule="auto"/>
        <w:jc w:val="both"/>
        <w:rPr>
          <w:rFonts w:ascii="GHEA Grapalat" w:eastAsia="Times New Roman" w:hAnsi="GHEA Grapalat" w:cs="Times New Roman"/>
          <w:color w:val="auto"/>
          <w:sz w:val="24"/>
          <w:szCs w:val="24"/>
          <w:lang w:val="hy-AM"/>
        </w:rPr>
      </w:pPr>
      <w:r w:rsidRPr="00AA0EBC">
        <w:rPr>
          <w:rFonts w:ascii="GHEA Grapalat" w:eastAsia="GHEA Grapalat" w:hAnsi="GHEA Grapalat" w:cs="GHEA Grapalat"/>
          <w:bCs/>
          <w:color w:val="auto"/>
          <w:sz w:val="24"/>
          <w:szCs w:val="24"/>
          <w:lang w:val="hy-AM"/>
        </w:rPr>
        <w:t xml:space="preserve">«1. </w:t>
      </w:r>
      <w:r w:rsidRPr="00AA0EBC">
        <w:rPr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Պետական ուսումնական հաստատության տնօրենին նշանակում է լիազոր մարմինը:»</w:t>
      </w:r>
      <w:r w:rsidR="00F03226" w:rsidRPr="00AA0EBC">
        <w:rPr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:</w:t>
      </w:r>
    </w:p>
    <w:p w:rsidR="00F03226" w:rsidRPr="00AA0EBC" w:rsidRDefault="00F03226" w:rsidP="00F03226">
      <w:pPr>
        <w:pStyle w:val="BodyAA"/>
        <w:numPr>
          <w:ilvl w:val="0"/>
          <w:numId w:val="8"/>
        </w:numPr>
        <w:tabs>
          <w:tab w:val="left" w:pos="720"/>
          <w:tab w:val="left" w:pos="990"/>
          <w:tab w:val="left" w:pos="9630"/>
        </w:tabs>
        <w:spacing w:line="360" w:lineRule="auto"/>
        <w:jc w:val="both"/>
        <w:rPr>
          <w:rFonts w:ascii="GHEA Grapalat" w:eastAsia="GHEA Grapalat" w:hAnsi="GHEA Grapalat" w:cs="GHEA Grapalat"/>
          <w:bCs/>
          <w:color w:val="auto"/>
          <w:sz w:val="24"/>
          <w:szCs w:val="24"/>
          <w:lang w:val="hy-AM"/>
        </w:rPr>
      </w:pPr>
      <w:r w:rsidRPr="00AA0EBC">
        <w:rPr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12-րդ մասից հանել «համապատասխան» բառը:</w:t>
      </w:r>
    </w:p>
    <w:p w:rsidR="00F03226" w:rsidRPr="00AA0EBC" w:rsidRDefault="00F03226" w:rsidP="00F91654">
      <w:pPr>
        <w:pStyle w:val="BodyAA"/>
        <w:numPr>
          <w:ilvl w:val="0"/>
          <w:numId w:val="8"/>
        </w:numPr>
        <w:tabs>
          <w:tab w:val="left" w:pos="720"/>
          <w:tab w:val="left" w:pos="990"/>
          <w:tab w:val="left" w:pos="9630"/>
        </w:tabs>
        <w:spacing w:line="360" w:lineRule="auto"/>
        <w:ind w:left="0" w:firstLine="540"/>
        <w:jc w:val="both"/>
        <w:rPr>
          <w:rFonts w:ascii="GHEA Grapalat" w:eastAsia="GHEA Grapalat" w:hAnsi="GHEA Grapalat" w:cs="GHEA Grapalat"/>
          <w:bCs/>
          <w:color w:val="auto"/>
          <w:sz w:val="24"/>
          <w:szCs w:val="24"/>
          <w:lang w:val="hy-AM"/>
        </w:rPr>
      </w:pPr>
      <w:r w:rsidRPr="00AA0EBC">
        <w:rPr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15-րդ մասում «ուսումնական հաստատության տնօրենը» բառերից հետո լրացնել «</w:t>
      </w:r>
      <w:r w:rsidR="00A36C32" w:rsidRPr="00AA0EBC">
        <w:rPr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 xml:space="preserve">յուրաքանչյուր տարի </w:t>
      </w:r>
      <w:r w:rsidR="00204985" w:rsidRPr="00AA0EBC">
        <w:rPr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 xml:space="preserve">հաստատության խորհրդին է ներկայացնում </w:t>
      </w:r>
      <w:r w:rsidR="00A36C32" w:rsidRPr="00AA0EBC">
        <w:rPr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զարգացման ծրագրի կատարողականը,</w:t>
      </w:r>
      <w:r w:rsidRPr="00AA0EBC">
        <w:rPr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»</w:t>
      </w:r>
      <w:r w:rsidR="00A36C32" w:rsidRPr="00AA0EBC">
        <w:rPr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 xml:space="preserve"> բառերը:</w:t>
      </w:r>
    </w:p>
    <w:p w:rsidR="00E16B4C" w:rsidRPr="00AA0EBC" w:rsidRDefault="005F4666" w:rsidP="00E16B4C">
      <w:pPr>
        <w:pStyle w:val="BodyAA"/>
        <w:numPr>
          <w:ilvl w:val="0"/>
          <w:numId w:val="8"/>
        </w:numPr>
        <w:tabs>
          <w:tab w:val="left" w:pos="720"/>
          <w:tab w:val="left" w:pos="990"/>
          <w:tab w:val="left" w:pos="9630"/>
        </w:tabs>
        <w:spacing w:line="360" w:lineRule="auto"/>
        <w:ind w:left="0" w:firstLine="540"/>
        <w:jc w:val="both"/>
        <w:rPr>
          <w:rFonts w:ascii="GHEA Grapalat" w:eastAsia="GHEA Grapalat" w:hAnsi="GHEA Grapalat" w:cs="GHEA Grapalat"/>
          <w:bCs/>
          <w:color w:val="auto"/>
          <w:sz w:val="24"/>
          <w:szCs w:val="24"/>
          <w:lang w:val="hy-AM"/>
        </w:rPr>
      </w:pPr>
      <w:r w:rsidRPr="00AA0EBC">
        <w:rPr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lastRenderedPageBreak/>
        <w:t>22-րդ կետում «</w:t>
      </w:r>
      <w:r w:rsidR="00E16B4C" w:rsidRPr="00AA0EBC">
        <w:rPr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պահպանումը</w:t>
      </w:r>
      <w:r w:rsidRPr="00AA0EBC">
        <w:rPr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»</w:t>
      </w:r>
      <w:r w:rsidR="00E16B4C" w:rsidRPr="00AA0EBC">
        <w:rPr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 xml:space="preserve"> բառից հետո լրացնել «, այդ թվում՝ էլեկտրոնային» բառերը և կետադրական նշանները:</w:t>
      </w:r>
    </w:p>
    <w:p w:rsidR="00271705" w:rsidRPr="00AA0EBC" w:rsidRDefault="00ED0C6D" w:rsidP="00E16B4C">
      <w:pPr>
        <w:pStyle w:val="BodyAA"/>
        <w:numPr>
          <w:ilvl w:val="0"/>
          <w:numId w:val="8"/>
        </w:numPr>
        <w:tabs>
          <w:tab w:val="left" w:pos="720"/>
          <w:tab w:val="left" w:pos="990"/>
          <w:tab w:val="left" w:pos="9630"/>
        </w:tabs>
        <w:spacing w:line="360" w:lineRule="auto"/>
        <w:ind w:left="0" w:firstLine="540"/>
        <w:jc w:val="both"/>
        <w:rPr>
          <w:rFonts w:ascii="GHEA Grapalat" w:eastAsia="GHEA Grapalat" w:hAnsi="GHEA Grapalat" w:cs="GHEA Grapalat"/>
          <w:bCs/>
          <w:color w:val="auto"/>
          <w:sz w:val="24"/>
          <w:szCs w:val="24"/>
          <w:lang w:val="hy-AM"/>
        </w:rPr>
      </w:pPr>
      <w:r w:rsidRPr="00AA0EBC">
        <w:rPr>
          <w:rFonts w:ascii="GHEA Grapalat" w:eastAsia="GHEA Grapalat" w:hAnsi="GHEA Grapalat" w:cs="GHEA Grapalat"/>
          <w:bCs/>
          <w:color w:val="auto"/>
          <w:sz w:val="24"/>
          <w:szCs w:val="24"/>
          <w:lang w:val="hy-AM"/>
        </w:rPr>
        <w:t>21-րդ մաս</w:t>
      </w:r>
      <w:r w:rsidR="003439C8" w:rsidRPr="00AA0EBC">
        <w:rPr>
          <w:rFonts w:ascii="GHEA Grapalat" w:eastAsia="GHEA Grapalat" w:hAnsi="GHEA Grapalat" w:cs="GHEA Grapalat"/>
          <w:bCs/>
          <w:color w:val="auto"/>
          <w:sz w:val="24"/>
          <w:szCs w:val="24"/>
          <w:lang w:val="hy-AM"/>
        </w:rPr>
        <w:t>ում «</w:t>
      </w:r>
      <w:r w:rsidR="003439C8" w:rsidRPr="00AA0EBC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 xml:space="preserve">16-րդ մասով» բառերը փոխարինել </w:t>
      </w:r>
      <w:r w:rsidR="003439C8" w:rsidRPr="00AA0EBC">
        <w:rPr>
          <w:rFonts w:ascii="GHEA Grapalat" w:eastAsia="GHEA Grapalat" w:hAnsi="GHEA Grapalat" w:cs="GHEA Grapalat"/>
          <w:bCs/>
          <w:color w:val="auto"/>
          <w:sz w:val="24"/>
          <w:szCs w:val="24"/>
          <w:lang w:val="hy-AM"/>
        </w:rPr>
        <w:t>«</w:t>
      </w:r>
      <w:r w:rsidR="003439C8" w:rsidRPr="00AA0EBC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20-րդ մասով»</w:t>
      </w:r>
      <w:r w:rsidR="00014A0E" w:rsidRPr="00AA0EBC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 xml:space="preserve"> բառերով</w:t>
      </w:r>
      <w:r w:rsidR="00271705" w:rsidRPr="00AA0EBC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:</w:t>
      </w:r>
    </w:p>
    <w:p w:rsidR="00EB5385" w:rsidRPr="00AA0EBC" w:rsidRDefault="00EB5385" w:rsidP="00E16B4C">
      <w:pPr>
        <w:pStyle w:val="BodyAA"/>
        <w:numPr>
          <w:ilvl w:val="0"/>
          <w:numId w:val="8"/>
        </w:numPr>
        <w:tabs>
          <w:tab w:val="left" w:pos="720"/>
          <w:tab w:val="left" w:pos="990"/>
          <w:tab w:val="left" w:pos="9630"/>
        </w:tabs>
        <w:spacing w:line="360" w:lineRule="auto"/>
        <w:ind w:left="0" w:firstLine="540"/>
        <w:jc w:val="both"/>
        <w:rPr>
          <w:rFonts w:ascii="GHEA Grapalat" w:eastAsia="GHEA Grapalat" w:hAnsi="GHEA Grapalat" w:cs="GHEA Grapalat"/>
          <w:bCs/>
          <w:color w:val="auto"/>
          <w:sz w:val="24"/>
          <w:szCs w:val="24"/>
          <w:lang w:val="hy-AM"/>
        </w:rPr>
      </w:pPr>
      <w:r w:rsidRPr="00AA0EBC">
        <w:rPr>
          <w:rFonts w:ascii="GHEA Grapalat" w:eastAsia="GHEA Grapalat" w:hAnsi="GHEA Grapalat" w:cs="GHEA Grapalat"/>
          <w:bCs/>
          <w:color w:val="auto"/>
          <w:sz w:val="24"/>
          <w:szCs w:val="24"/>
          <w:lang w:val="hy-AM"/>
        </w:rPr>
        <w:t>22-րդ մաս</w:t>
      </w:r>
      <w:r w:rsidR="00D60102" w:rsidRPr="00AA0EBC">
        <w:rPr>
          <w:rFonts w:ascii="GHEA Grapalat" w:eastAsia="GHEA Grapalat" w:hAnsi="GHEA Grapalat" w:cs="GHEA Grapalat"/>
          <w:bCs/>
          <w:color w:val="auto"/>
          <w:sz w:val="24"/>
          <w:szCs w:val="24"/>
          <w:lang w:val="hy-AM"/>
        </w:rPr>
        <w:t xml:space="preserve">ի </w:t>
      </w:r>
      <w:r w:rsidR="00E954C5" w:rsidRPr="00AA0EBC">
        <w:rPr>
          <w:rFonts w:ascii="GHEA Grapalat" w:eastAsia="GHEA Grapalat" w:hAnsi="GHEA Grapalat" w:cs="GHEA Grapalat"/>
          <w:bCs/>
          <w:color w:val="auto"/>
          <w:sz w:val="24"/>
          <w:szCs w:val="24"/>
          <w:lang w:val="hy-AM"/>
        </w:rPr>
        <w:t xml:space="preserve">սկիզբը լրացնել նոր </w:t>
      </w:r>
      <w:r w:rsidRPr="00AA0EBC">
        <w:rPr>
          <w:rFonts w:ascii="GHEA Grapalat" w:eastAsia="GHEA Grapalat" w:hAnsi="GHEA Grapalat" w:cs="GHEA Grapalat"/>
          <w:bCs/>
          <w:color w:val="auto"/>
          <w:sz w:val="24"/>
          <w:szCs w:val="24"/>
          <w:lang w:val="hy-AM"/>
        </w:rPr>
        <w:t>նախադասությա</w:t>
      </w:r>
      <w:r w:rsidR="00E954C5" w:rsidRPr="00AA0EBC">
        <w:rPr>
          <w:rFonts w:ascii="GHEA Grapalat" w:eastAsia="GHEA Grapalat" w:hAnsi="GHEA Grapalat" w:cs="GHEA Grapalat"/>
          <w:bCs/>
          <w:color w:val="auto"/>
          <w:sz w:val="24"/>
          <w:szCs w:val="24"/>
          <w:lang w:val="hy-AM"/>
        </w:rPr>
        <w:t>մբ՝</w:t>
      </w:r>
      <w:r w:rsidRPr="00AA0EBC">
        <w:rPr>
          <w:rFonts w:ascii="GHEA Grapalat" w:eastAsia="GHEA Grapalat" w:hAnsi="GHEA Grapalat" w:cs="GHEA Grapalat"/>
          <w:bCs/>
          <w:color w:val="auto"/>
          <w:sz w:val="24"/>
          <w:szCs w:val="24"/>
          <w:lang w:val="hy-AM"/>
        </w:rPr>
        <w:t xml:space="preserve"> </w:t>
      </w:r>
      <w:r w:rsidR="00B81486" w:rsidRPr="00AA0EBC">
        <w:rPr>
          <w:rFonts w:ascii="GHEA Grapalat" w:eastAsia="GHEA Grapalat" w:hAnsi="GHEA Grapalat" w:cs="GHEA Grapalat"/>
          <w:bCs/>
          <w:color w:val="auto"/>
          <w:sz w:val="24"/>
          <w:szCs w:val="24"/>
          <w:lang w:val="hy-AM"/>
        </w:rPr>
        <w:t>հետևյալ բովանդակությամբ.</w:t>
      </w:r>
    </w:p>
    <w:p w:rsidR="00B81486" w:rsidRPr="00AA0EBC" w:rsidRDefault="00B81486" w:rsidP="00B81486">
      <w:pPr>
        <w:pStyle w:val="BodyAA"/>
        <w:tabs>
          <w:tab w:val="left" w:pos="720"/>
          <w:tab w:val="left" w:pos="990"/>
          <w:tab w:val="left" w:pos="9630"/>
        </w:tabs>
        <w:spacing w:line="360" w:lineRule="auto"/>
        <w:jc w:val="both"/>
        <w:rPr>
          <w:rFonts w:ascii="GHEA Grapalat" w:eastAsia="GHEA Grapalat" w:hAnsi="GHEA Grapalat" w:cs="GHEA Grapalat"/>
          <w:bCs/>
          <w:color w:val="auto"/>
          <w:sz w:val="24"/>
          <w:szCs w:val="24"/>
          <w:lang w:val="hy-AM"/>
        </w:rPr>
      </w:pPr>
      <w:r w:rsidRPr="00AA0EBC">
        <w:rPr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«Պետական ուսումնական հաստատության համակարգողին նշանակում է համապատասխան մարզպետի աշխատակազմը, Երևանում՝ Երևանի քաղաքապետարանը՝ լիազոր մարմնի հետ կազմված հանձնաժողովի որոշման արդյուն</w:t>
      </w:r>
      <w:r w:rsidR="001C07FA" w:rsidRPr="00AA0EBC">
        <w:rPr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ք</w:t>
      </w:r>
      <w:r w:rsidRPr="00AA0EBC">
        <w:rPr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ում:»:</w:t>
      </w:r>
    </w:p>
    <w:p w:rsidR="00ED0C6D" w:rsidRPr="00AA0EBC" w:rsidRDefault="00014A0E" w:rsidP="00E16B4C">
      <w:pPr>
        <w:pStyle w:val="BodyAA"/>
        <w:numPr>
          <w:ilvl w:val="0"/>
          <w:numId w:val="8"/>
        </w:numPr>
        <w:tabs>
          <w:tab w:val="left" w:pos="720"/>
          <w:tab w:val="left" w:pos="990"/>
          <w:tab w:val="left" w:pos="9630"/>
        </w:tabs>
        <w:spacing w:line="360" w:lineRule="auto"/>
        <w:ind w:left="0" w:firstLine="540"/>
        <w:jc w:val="both"/>
        <w:rPr>
          <w:rFonts w:ascii="GHEA Grapalat" w:eastAsia="GHEA Grapalat" w:hAnsi="GHEA Grapalat" w:cs="GHEA Grapalat"/>
          <w:bCs/>
          <w:color w:val="auto"/>
          <w:sz w:val="24"/>
          <w:szCs w:val="24"/>
          <w:lang w:val="hy-AM"/>
        </w:rPr>
      </w:pPr>
      <w:r w:rsidRPr="00AA0EBC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 xml:space="preserve"> </w:t>
      </w:r>
      <w:r w:rsidRPr="00AA0EBC">
        <w:rPr>
          <w:rFonts w:ascii="GHEA Grapalat" w:eastAsia="GHEA Grapalat" w:hAnsi="GHEA Grapalat" w:cs="GHEA Grapalat"/>
          <w:bCs/>
          <w:color w:val="auto"/>
          <w:sz w:val="24"/>
          <w:szCs w:val="24"/>
          <w:lang w:val="hy-AM"/>
        </w:rPr>
        <w:t>24-րդ մասում «</w:t>
      </w:r>
      <w:r w:rsidRPr="00AA0EBC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 xml:space="preserve">19-րդ մասով» բառերը փոխարինել </w:t>
      </w:r>
      <w:r w:rsidRPr="00AA0EBC">
        <w:rPr>
          <w:rFonts w:ascii="GHEA Grapalat" w:eastAsia="GHEA Grapalat" w:hAnsi="GHEA Grapalat" w:cs="GHEA Grapalat"/>
          <w:bCs/>
          <w:color w:val="auto"/>
          <w:sz w:val="24"/>
          <w:szCs w:val="24"/>
          <w:lang w:val="hy-AM"/>
        </w:rPr>
        <w:t>«</w:t>
      </w:r>
      <w:r w:rsidRPr="00AA0EBC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2</w:t>
      </w:r>
      <w:r w:rsidR="00FA6307" w:rsidRPr="00AA0EBC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3</w:t>
      </w:r>
      <w:r w:rsidRPr="00AA0EBC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-րդ մասով» բառերով</w:t>
      </w:r>
      <w:r w:rsidR="00FA6307" w:rsidRPr="00AA0EBC">
        <w:rPr>
          <w:rFonts w:ascii="GHEA Grapalat" w:eastAsia="Times New Roman" w:hAnsi="GHEA Grapalat" w:cs="Cambria Math"/>
          <w:color w:val="auto"/>
          <w:sz w:val="24"/>
          <w:szCs w:val="24"/>
          <w:lang w:val="hy-AM"/>
        </w:rPr>
        <w:t>:</w:t>
      </w:r>
    </w:p>
    <w:p w:rsidR="003A4B2E" w:rsidRPr="00AA0EBC" w:rsidRDefault="00ED0C6D" w:rsidP="00545519">
      <w:pPr>
        <w:pStyle w:val="BodyAA"/>
        <w:tabs>
          <w:tab w:val="left" w:pos="720"/>
          <w:tab w:val="left" w:pos="990"/>
        </w:tabs>
        <w:spacing w:line="360" w:lineRule="auto"/>
        <w:ind w:right="319" w:firstLine="540"/>
        <w:jc w:val="both"/>
        <w:rPr>
          <w:rFonts w:ascii="GHEA Grapalat" w:eastAsia="GHEA Grapalat" w:hAnsi="GHEA Grapalat" w:cs="GHEA Grapalat"/>
          <w:bCs/>
          <w:color w:val="auto"/>
          <w:sz w:val="24"/>
          <w:szCs w:val="24"/>
          <w:lang w:val="hy-AM"/>
        </w:rPr>
      </w:pPr>
      <w:r w:rsidRPr="00AA0EBC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 xml:space="preserve">Հոդված 3. </w:t>
      </w:r>
      <w:r w:rsidR="00FA6307" w:rsidRPr="00AA0EBC">
        <w:rPr>
          <w:rFonts w:ascii="GHEA Grapalat" w:eastAsia="GHEA Grapalat" w:hAnsi="GHEA Grapalat" w:cs="GHEA Grapalat"/>
          <w:bCs/>
          <w:color w:val="auto"/>
          <w:sz w:val="24"/>
          <w:szCs w:val="24"/>
          <w:lang w:val="hy-AM"/>
        </w:rPr>
        <w:t>Օրենքի 26-րդ հոդվածի</w:t>
      </w:r>
      <w:r w:rsidR="003A4B2E" w:rsidRPr="00AA0EBC">
        <w:rPr>
          <w:rFonts w:ascii="GHEA Grapalat" w:eastAsia="GHEA Grapalat" w:hAnsi="GHEA Grapalat" w:cs="GHEA Grapalat"/>
          <w:bCs/>
          <w:color w:val="auto"/>
          <w:sz w:val="24"/>
          <w:szCs w:val="24"/>
          <w:lang w:val="hy-AM"/>
        </w:rPr>
        <w:t>՝</w:t>
      </w:r>
    </w:p>
    <w:p w:rsidR="003A4B2E" w:rsidRPr="00AA0EBC" w:rsidRDefault="003A4B2E" w:rsidP="003A4B2E">
      <w:pPr>
        <w:pStyle w:val="BodyAA"/>
        <w:numPr>
          <w:ilvl w:val="0"/>
          <w:numId w:val="9"/>
        </w:numPr>
        <w:tabs>
          <w:tab w:val="left" w:pos="720"/>
          <w:tab w:val="left" w:pos="990"/>
        </w:tabs>
        <w:spacing w:line="360" w:lineRule="auto"/>
        <w:ind w:right="319"/>
        <w:jc w:val="both"/>
        <w:rPr>
          <w:rFonts w:ascii="GHEA Grapalat" w:eastAsia="GHEA Grapalat" w:hAnsi="GHEA Grapalat" w:cs="GHEA Grapalat"/>
          <w:bCs/>
          <w:color w:val="auto"/>
          <w:sz w:val="24"/>
          <w:szCs w:val="24"/>
          <w:lang w:val="hy-AM"/>
        </w:rPr>
      </w:pPr>
      <w:r w:rsidRPr="00AA0EBC">
        <w:rPr>
          <w:rFonts w:ascii="GHEA Grapalat" w:eastAsia="GHEA Grapalat" w:hAnsi="GHEA Grapalat" w:cs="GHEA Grapalat"/>
          <w:bCs/>
          <w:color w:val="auto"/>
          <w:sz w:val="24"/>
          <w:szCs w:val="24"/>
          <w:lang w:val="hy-AM"/>
        </w:rPr>
        <w:t xml:space="preserve"> 7-րդ մաս</w:t>
      </w:r>
      <w:r w:rsidR="00C56EA3" w:rsidRPr="00AA0EBC">
        <w:rPr>
          <w:rFonts w:ascii="GHEA Grapalat" w:eastAsia="GHEA Grapalat" w:hAnsi="GHEA Grapalat" w:cs="GHEA Grapalat"/>
          <w:bCs/>
          <w:color w:val="auto"/>
          <w:sz w:val="24"/>
          <w:szCs w:val="24"/>
          <w:lang w:val="hy-AM"/>
        </w:rPr>
        <w:t>ի սկիզբը լրացնել նոր նախադասությամբ՝ հետևյալ բովանդակությամբ</w:t>
      </w:r>
      <w:r w:rsidR="007C3AC6" w:rsidRPr="00AA0EBC">
        <w:rPr>
          <w:rFonts w:ascii="GHEA Grapalat" w:eastAsia="GHEA Grapalat" w:hAnsi="GHEA Grapalat" w:cs="GHEA Grapalat"/>
          <w:bCs/>
          <w:color w:val="auto"/>
          <w:sz w:val="24"/>
          <w:szCs w:val="24"/>
          <w:lang w:val="hy-AM"/>
        </w:rPr>
        <w:t>.</w:t>
      </w:r>
    </w:p>
    <w:p w:rsidR="00C56EA3" w:rsidRPr="00AA0EBC" w:rsidRDefault="00C56EA3" w:rsidP="00C56EA3">
      <w:pPr>
        <w:pStyle w:val="BodyAA"/>
        <w:tabs>
          <w:tab w:val="left" w:pos="720"/>
          <w:tab w:val="left" w:pos="990"/>
        </w:tabs>
        <w:spacing w:line="360" w:lineRule="auto"/>
        <w:ind w:right="319"/>
        <w:jc w:val="both"/>
        <w:rPr>
          <w:rFonts w:ascii="GHEA Grapalat" w:eastAsia="GHEA Grapalat" w:hAnsi="GHEA Grapalat" w:cs="GHEA Grapalat"/>
          <w:bCs/>
          <w:color w:val="auto"/>
          <w:sz w:val="24"/>
          <w:szCs w:val="24"/>
          <w:lang w:val="hy-AM"/>
        </w:rPr>
      </w:pPr>
      <w:r w:rsidRPr="00AA0EBC">
        <w:rPr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«Հերթական ատեստավորմանը չներկայանալու կամ չատեստավորվելու դեպքում ուսուցիչը մասնակցում է կազմակերպվող հաջորդ ատեստավորմանը, որին կրկին չներկայանլու կամ կրկին չատեստավորվելու դեպքում ուսուցիչը համարվում է զբաղեցրած պաշտոնին չհամապատասխանող:»</w:t>
      </w:r>
      <w:r w:rsidR="002542DE" w:rsidRPr="00AA0EBC">
        <w:rPr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.</w:t>
      </w:r>
    </w:p>
    <w:p w:rsidR="0034568D" w:rsidRPr="00AA0EBC" w:rsidRDefault="00FA6307" w:rsidP="002542DE">
      <w:pPr>
        <w:pStyle w:val="BodyAA"/>
        <w:numPr>
          <w:ilvl w:val="0"/>
          <w:numId w:val="9"/>
        </w:numPr>
        <w:tabs>
          <w:tab w:val="left" w:pos="720"/>
          <w:tab w:val="left" w:pos="990"/>
        </w:tabs>
        <w:spacing w:line="360" w:lineRule="auto"/>
        <w:ind w:left="90" w:right="319" w:firstLine="450"/>
        <w:jc w:val="both"/>
        <w:rPr>
          <w:rFonts w:ascii="GHEA Grapalat" w:eastAsia="GHEA Grapalat" w:hAnsi="GHEA Grapalat" w:cs="GHEA Grapalat"/>
          <w:bCs/>
          <w:color w:val="auto"/>
          <w:sz w:val="24"/>
          <w:szCs w:val="24"/>
          <w:lang w:val="hy-AM"/>
        </w:rPr>
      </w:pPr>
      <w:r w:rsidRPr="00AA0EBC">
        <w:rPr>
          <w:rFonts w:ascii="GHEA Grapalat" w:eastAsia="GHEA Grapalat" w:hAnsi="GHEA Grapalat" w:cs="GHEA Grapalat"/>
          <w:bCs/>
          <w:color w:val="auto"/>
          <w:sz w:val="24"/>
          <w:szCs w:val="24"/>
          <w:lang w:val="hy-AM"/>
        </w:rPr>
        <w:t>15-րդ մաս</w:t>
      </w:r>
      <w:r w:rsidR="00390BC7" w:rsidRPr="00AA0EBC">
        <w:rPr>
          <w:rFonts w:ascii="GHEA Grapalat" w:eastAsia="GHEA Grapalat" w:hAnsi="GHEA Grapalat" w:cs="GHEA Grapalat"/>
          <w:bCs/>
          <w:color w:val="auto"/>
          <w:sz w:val="24"/>
          <w:szCs w:val="24"/>
          <w:lang w:val="hy-AM"/>
        </w:rPr>
        <w:t xml:space="preserve">ում </w:t>
      </w:r>
      <w:r w:rsidR="00390BC7" w:rsidRPr="00AA0EBC">
        <w:rPr>
          <w:rFonts w:ascii="Calibri" w:hAnsi="Calibri" w:cs="Calibri"/>
          <w:color w:val="auto"/>
          <w:sz w:val="24"/>
          <w:szCs w:val="24"/>
          <w:shd w:val="clear" w:color="auto" w:fill="FFFFFF"/>
          <w:lang w:val="hy-AM"/>
        </w:rPr>
        <w:t> </w:t>
      </w:r>
      <w:r w:rsidR="00390BC7" w:rsidRPr="00AA0EBC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«ուսուցչի թափուր տեղի համար անցկացվող մրցույթին օրենսդրությամբ սահմանված դրական արդյունքի դեպքում կարող է դիմել կամավոր ատեստավորման</w:t>
      </w:r>
      <w:r w:rsidR="00DB13F2" w:rsidRPr="00AA0EBC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 xml:space="preserve">» բառերը փոխարինել </w:t>
      </w:r>
      <w:r w:rsidR="00800D07" w:rsidRPr="00AA0EBC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«</w:t>
      </w:r>
      <w:r w:rsidR="00800D07" w:rsidRPr="00AA0EBC">
        <w:rPr>
          <w:rFonts w:ascii="GHEA Grapalat" w:hAnsi="GHEA Grapalat" w:cs="Arial"/>
          <w:color w:val="auto"/>
          <w:sz w:val="24"/>
          <w:szCs w:val="24"/>
          <w:lang w:val="hy-AM" w:eastAsia="ru-RU"/>
        </w:rPr>
        <w:t xml:space="preserve">ուսուցչի թափուր տեղի համար անցկացվող մրցույթին կարող է դիմել կամավոր </w:t>
      </w:r>
      <w:r w:rsidR="00AE70C7" w:rsidRPr="00AA0EBC">
        <w:rPr>
          <w:rFonts w:ascii="GHEA Grapalat" w:hAnsi="GHEA Grapalat" w:cs="Arial"/>
          <w:color w:val="auto"/>
          <w:sz w:val="24"/>
          <w:szCs w:val="24"/>
          <w:lang w:val="hy-AM" w:eastAsia="ru-RU"/>
        </w:rPr>
        <w:t xml:space="preserve">ատեստավորման </w:t>
      </w:r>
      <w:r w:rsidR="00800D07" w:rsidRPr="00AA0EBC">
        <w:rPr>
          <w:rFonts w:ascii="GHEA Grapalat" w:hAnsi="GHEA Grapalat" w:cs="Arial"/>
          <w:color w:val="auto"/>
          <w:sz w:val="24"/>
          <w:szCs w:val="24"/>
          <w:lang w:val="hy-AM" w:eastAsia="ru-RU"/>
        </w:rPr>
        <w:t>դրական արդյունքի դեպքում</w:t>
      </w:r>
      <w:r w:rsidR="00896A6E" w:rsidRPr="00AA0EBC">
        <w:rPr>
          <w:rFonts w:ascii="GHEA Grapalat" w:hAnsi="GHEA Grapalat" w:cs="Arial"/>
          <w:color w:val="auto"/>
          <w:sz w:val="24"/>
          <w:szCs w:val="24"/>
          <w:lang w:val="hy-AM" w:eastAsia="ru-RU"/>
        </w:rPr>
        <w:t>:</w:t>
      </w:r>
      <w:r w:rsidR="00800D07" w:rsidRPr="00AA0EBC">
        <w:rPr>
          <w:rFonts w:ascii="GHEA Grapalat" w:hAnsi="GHEA Grapalat" w:cs="Arial"/>
          <w:color w:val="auto"/>
          <w:sz w:val="24"/>
          <w:szCs w:val="24"/>
          <w:lang w:val="hy-AM" w:eastAsia="ru-RU"/>
        </w:rPr>
        <w:t>» բառերով</w:t>
      </w:r>
      <w:r w:rsidR="00390BC7" w:rsidRPr="00AA0EBC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։</w:t>
      </w:r>
    </w:p>
    <w:p w:rsidR="00545519" w:rsidRPr="00AA0EBC" w:rsidRDefault="0034568D" w:rsidP="00ED0C6D">
      <w:pPr>
        <w:pStyle w:val="BodyAA"/>
        <w:tabs>
          <w:tab w:val="left" w:pos="720"/>
          <w:tab w:val="left" w:pos="990"/>
        </w:tabs>
        <w:spacing w:line="360" w:lineRule="auto"/>
        <w:ind w:right="319" w:firstLine="540"/>
        <w:jc w:val="both"/>
        <w:rPr>
          <w:rFonts w:ascii="GHEA Grapalat" w:eastAsia="GHEA Grapalat" w:hAnsi="GHEA Grapalat" w:cs="GHEA Grapalat"/>
          <w:bCs/>
          <w:color w:val="auto"/>
          <w:sz w:val="24"/>
          <w:szCs w:val="24"/>
          <w:lang w:val="hy-AM"/>
        </w:rPr>
      </w:pPr>
      <w:r w:rsidRPr="00AA0EBC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 xml:space="preserve">Հոդված 4. </w:t>
      </w:r>
      <w:r w:rsidR="00124D3D" w:rsidRPr="00AA0EBC">
        <w:rPr>
          <w:rFonts w:ascii="GHEA Grapalat" w:eastAsia="GHEA Grapalat" w:hAnsi="GHEA Grapalat" w:cs="GHEA Grapalat"/>
          <w:bCs/>
          <w:color w:val="auto"/>
          <w:sz w:val="24"/>
          <w:szCs w:val="24"/>
          <w:lang w:val="hy-AM"/>
        </w:rPr>
        <w:t>Օրենքի 29-րդ հոդվածի</w:t>
      </w:r>
      <w:r w:rsidR="00545519" w:rsidRPr="00AA0EBC">
        <w:rPr>
          <w:rFonts w:ascii="GHEA Grapalat" w:eastAsia="GHEA Grapalat" w:hAnsi="GHEA Grapalat" w:cs="GHEA Grapalat"/>
          <w:bCs/>
          <w:color w:val="auto"/>
          <w:sz w:val="24"/>
          <w:szCs w:val="24"/>
          <w:lang w:val="hy-AM"/>
        </w:rPr>
        <w:t xml:space="preserve">՝ </w:t>
      </w:r>
    </w:p>
    <w:p w:rsidR="00D57B9E" w:rsidRPr="00AA0EBC" w:rsidRDefault="00545519" w:rsidP="0059796E">
      <w:pPr>
        <w:pStyle w:val="BodyAA"/>
        <w:tabs>
          <w:tab w:val="left" w:pos="720"/>
          <w:tab w:val="left" w:pos="990"/>
        </w:tabs>
        <w:spacing w:line="360" w:lineRule="auto"/>
        <w:ind w:right="319" w:firstLine="540"/>
        <w:jc w:val="both"/>
        <w:rPr>
          <w:rFonts w:ascii="GHEA Grapalat" w:eastAsia="GHEA Grapalat" w:hAnsi="GHEA Grapalat" w:cs="GHEA Grapalat"/>
          <w:bCs/>
          <w:color w:val="auto"/>
          <w:sz w:val="24"/>
          <w:szCs w:val="24"/>
          <w:lang w:val="hy-AM"/>
        </w:rPr>
      </w:pPr>
      <w:r w:rsidRPr="00AA0EBC">
        <w:rPr>
          <w:rFonts w:ascii="GHEA Grapalat" w:eastAsia="GHEA Grapalat" w:hAnsi="GHEA Grapalat" w:cs="GHEA Grapalat"/>
          <w:bCs/>
          <w:color w:val="auto"/>
          <w:sz w:val="24"/>
          <w:szCs w:val="24"/>
          <w:lang w:val="hy-AM"/>
        </w:rPr>
        <w:t>1)</w:t>
      </w:r>
      <w:r w:rsidR="00124D3D" w:rsidRPr="00AA0EBC">
        <w:rPr>
          <w:rFonts w:ascii="GHEA Grapalat" w:eastAsia="GHEA Grapalat" w:hAnsi="GHEA Grapalat" w:cs="GHEA Grapalat"/>
          <w:bCs/>
          <w:color w:val="auto"/>
          <w:sz w:val="24"/>
          <w:szCs w:val="24"/>
          <w:lang w:val="hy-AM"/>
        </w:rPr>
        <w:t xml:space="preserve"> </w:t>
      </w:r>
      <w:r w:rsidR="0059796E" w:rsidRPr="00AA0EBC">
        <w:rPr>
          <w:rFonts w:ascii="GHEA Grapalat" w:eastAsia="GHEA Grapalat" w:hAnsi="GHEA Grapalat" w:cs="GHEA Grapalat"/>
          <w:bCs/>
          <w:color w:val="auto"/>
          <w:sz w:val="24"/>
          <w:szCs w:val="24"/>
          <w:lang w:val="hy-AM"/>
        </w:rPr>
        <w:t>1-ին մասի 4-րդ կետ</w:t>
      </w:r>
      <w:r w:rsidR="002F5147" w:rsidRPr="00AA0EBC">
        <w:rPr>
          <w:rFonts w:ascii="GHEA Grapalat" w:eastAsia="GHEA Grapalat" w:hAnsi="GHEA Grapalat" w:cs="GHEA Grapalat"/>
          <w:bCs/>
          <w:color w:val="auto"/>
          <w:sz w:val="24"/>
          <w:szCs w:val="24"/>
          <w:lang w:val="hy-AM"/>
        </w:rPr>
        <w:t>ը</w:t>
      </w:r>
      <w:r w:rsidR="0059796E" w:rsidRPr="00AA0EBC">
        <w:rPr>
          <w:rFonts w:ascii="GHEA Grapalat" w:eastAsia="GHEA Grapalat" w:hAnsi="GHEA Grapalat" w:cs="GHEA Grapalat"/>
          <w:bCs/>
          <w:color w:val="auto"/>
          <w:sz w:val="24"/>
          <w:szCs w:val="24"/>
          <w:lang w:val="hy-AM"/>
        </w:rPr>
        <w:t xml:space="preserve"> </w:t>
      </w:r>
      <w:r w:rsidR="00463BA5" w:rsidRPr="00AA0EBC">
        <w:rPr>
          <w:rFonts w:ascii="GHEA Grapalat" w:eastAsia="GHEA Grapalat" w:hAnsi="GHEA Grapalat" w:cs="GHEA Grapalat"/>
          <w:bCs/>
          <w:color w:val="auto"/>
          <w:sz w:val="24"/>
          <w:szCs w:val="24"/>
          <w:lang w:val="hy-AM"/>
        </w:rPr>
        <w:t>շարադրել հետևյալ բովանդակությամբ</w:t>
      </w:r>
      <w:r w:rsidR="002F5147" w:rsidRPr="00AA0EBC">
        <w:rPr>
          <w:rFonts w:ascii="GHEA Grapalat" w:eastAsia="GHEA Grapalat" w:hAnsi="GHEA Grapalat" w:cs="GHEA Grapalat"/>
          <w:bCs/>
          <w:color w:val="auto"/>
          <w:sz w:val="24"/>
          <w:szCs w:val="24"/>
          <w:lang w:val="hy-AM"/>
        </w:rPr>
        <w:t xml:space="preserve"> «հիմնադրում, </w:t>
      </w:r>
      <w:r w:rsidR="005D0E9D" w:rsidRPr="00AA0EBC">
        <w:rPr>
          <w:rFonts w:ascii="GHEA Grapalat" w:eastAsia="GHEA Grapalat" w:hAnsi="GHEA Grapalat" w:cs="GHEA Grapalat"/>
          <w:bCs/>
          <w:color w:val="auto"/>
          <w:sz w:val="24"/>
          <w:szCs w:val="24"/>
          <w:lang w:val="hy-AM"/>
        </w:rPr>
        <w:t>վերակազմակերպում</w:t>
      </w:r>
      <w:r w:rsidR="00463BA5" w:rsidRPr="00AA0EBC">
        <w:rPr>
          <w:rFonts w:ascii="GHEA Grapalat" w:eastAsia="GHEA Grapalat" w:hAnsi="GHEA Grapalat" w:cs="GHEA Grapalat"/>
          <w:bCs/>
          <w:color w:val="auto"/>
          <w:sz w:val="24"/>
          <w:szCs w:val="24"/>
          <w:lang w:val="hy-AM"/>
        </w:rPr>
        <w:t xml:space="preserve"> է ուսումնական հաստատությունները</w:t>
      </w:r>
      <w:r w:rsidR="0059796E" w:rsidRPr="00AA0EBC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»</w:t>
      </w:r>
      <w:r w:rsidR="002F5147" w:rsidRPr="00AA0EBC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.</w:t>
      </w:r>
    </w:p>
    <w:p w:rsidR="00124D3D" w:rsidRPr="00AA0EBC" w:rsidRDefault="00D57B9E" w:rsidP="00ED0C6D">
      <w:pPr>
        <w:pStyle w:val="BodyAA"/>
        <w:tabs>
          <w:tab w:val="left" w:pos="720"/>
          <w:tab w:val="left" w:pos="990"/>
        </w:tabs>
        <w:spacing w:line="360" w:lineRule="auto"/>
        <w:ind w:right="319" w:firstLine="540"/>
        <w:jc w:val="both"/>
        <w:rPr>
          <w:rFonts w:ascii="GHEA Grapalat" w:eastAsia="GHEA Grapalat" w:hAnsi="GHEA Grapalat" w:cs="GHEA Grapalat"/>
          <w:bCs/>
          <w:color w:val="auto"/>
          <w:sz w:val="24"/>
          <w:szCs w:val="24"/>
          <w:lang w:val="hy-AM"/>
        </w:rPr>
      </w:pPr>
      <w:r w:rsidRPr="00AA0EBC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 xml:space="preserve">2) </w:t>
      </w:r>
      <w:r w:rsidR="00124D3D" w:rsidRPr="00AA0EBC">
        <w:rPr>
          <w:rFonts w:ascii="GHEA Grapalat" w:eastAsia="GHEA Grapalat" w:hAnsi="GHEA Grapalat" w:cs="GHEA Grapalat"/>
          <w:bCs/>
          <w:color w:val="auto"/>
          <w:sz w:val="24"/>
          <w:szCs w:val="24"/>
          <w:lang w:val="hy-AM"/>
        </w:rPr>
        <w:t xml:space="preserve">1-ին մասի 6.1-րդ կետը շարադրել հետևյալ բովանդակությամբ. </w:t>
      </w:r>
    </w:p>
    <w:p w:rsidR="0034568D" w:rsidRPr="00AA0EBC" w:rsidRDefault="00124D3D" w:rsidP="00ED0C6D">
      <w:pPr>
        <w:pStyle w:val="BodyAA"/>
        <w:tabs>
          <w:tab w:val="left" w:pos="720"/>
          <w:tab w:val="left" w:pos="990"/>
        </w:tabs>
        <w:spacing w:line="360" w:lineRule="auto"/>
        <w:ind w:right="319" w:firstLine="540"/>
        <w:jc w:val="both"/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</w:pPr>
      <w:r w:rsidRPr="00AA0EBC">
        <w:rPr>
          <w:rFonts w:ascii="GHEA Grapalat" w:eastAsia="GHEA Grapalat" w:hAnsi="GHEA Grapalat" w:cs="GHEA Grapalat"/>
          <w:bCs/>
          <w:color w:val="auto"/>
          <w:sz w:val="24"/>
          <w:szCs w:val="24"/>
          <w:lang w:val="hy-AM"/>
        </w:rPr>
        <w:t>«</w:t>
      </w:r>
      <w:r w:rsidRPr="00AA0EBC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6.1)</w:t>
      </w:r>
      <w:r w:rsidRPr="00AA0EBC">
        <w:rPr>
          <w:rFonts w:ascii="Calibri" w:hAnsi="Calibri" w:cs="Calibri"/>
          <w:color w:val="auto"/>
          <w:sz w:val="24"/>
          <w:szCs w:val="24"/>
          <w:shd w:val="clear" w:color="auto" w:fill="FFFFFF"/>
          <w:lang w:val="hy-AM"/>
        </w:rPr>
        <w:t> </w:t>
      </w:r>
      <w:r w:rsidRPr="00AA0EBC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 xml:space="preserve"> </w:t>
      </w:r>
      <w:r w:rsidR="008E27C5" w:rsidRPr="00AA0EBC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 xml:space="preserve">հաստատում է </w:t>
      </w:r>
      <w:r w:rsidR="0034568D" w:rsidRPr="00AA0EBC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պետական հանրակրթական ուսումնական հաստատությունում վարչատնտեսական գործընթացի պատվիրակ</w:t>
      </w:r>
      <w:r w:rsidR="00712FDA" w:rsidRPr="00AA0EBC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ման</w:t>
      </w:r>
      <w:r w:rsidR="0034568D" w:rsidRPr="00AA0EBC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 xml:space="preserve"> կարգը</w:t>
      </w:r>
      <w:r w:rsidR="00876995" w:rsidRPr="00AA0EBC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.»</w:t>
      </w:r>
      <w:r w:rsidR="00101080" w:rsidRPr="00AA0EBC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։</w:t>
      </w:r>
    </w:p>
    <w:p w:rsidR="0066663C" w:rsidRPr="00AA0EBC" w:rsidRDefault="00ED0C6D" w:rsidP="00ED0C6D">
      <w:pPr>
        <w:pStyle w:val="BodyAA"/>
        <w:tabs>
          <w:tab w:val="left" w:pos="720"/>
          <w:tab w:val="left" w:pos="990"/>
        </w:tabs>
        <w:spacing w:line="360" w:lineRule="auto"/>
        <w:ind w:right="319" w:firstLine="540"/>
        <w:jc w:val="both"/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</w:pPr>
      <w:r w:rsidRPr="00AA0EBC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 xml:space="preserve">Հոդված </w:t>
      </w:r>
      <w:r w:rsidR="00AF71EC" w:rsidRPr="00AA0EBC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5</w:t>
      </w:r>
      <w:r w:rsidRPr="00AA0EBC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 xml:space="preserve">. </w:t>
      </w:r>
      <w:r w:rsidR="00C0333C"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Օրենքի 30-րդ </w:t>
      </w:r>
      <w:r w:rsidR="0066663C"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հոդվածի</w:t>
      </w:r>
      <w:r w:rsidR="00C0333C"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1-ին մասի</w:t>
      </w:r>
      <w:r w:rsidR="0066663C"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`</w:t>
      </w:r>
      <w:r w:rsidR="00C0333C"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</w:t>
      </w:r>
    </w:p>
    <w:p w:rsidR="00E40FA6" w:rsidRPr="00AA0EBC" w:rsidRDefault="0066663C" w:rsidP="0066663C">
      <w:pPr>
        <w:pStyle w:val="BodyAA"/>
        <w:numPr>
          <w:ilvl w:val="0"/>
          <w:numId w:val="7"/>
        </w:numPr>
        <w:tabs>
          <w:tab w:val="left" w:pos="567"/>
        </w:tabs>
        <w:spacing w:line="360" w:lineRule="auto"/>
        <w:ind w:left="0" w:right="319" w:firstLine="540"/>
        <w:jc w:val="both"/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</w:pPr>
      <w:r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lastRenderedPageBreak/>
        <w:t xml:space="preserve"> </w:t>
      </w:r>
      <w:r w:rsidR="00E40FA6"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2-րդ կետից հանել «</w:t>
      </w:r>
      <w:r w:rsidR="00E40FA6" w:rsidRPr="00AA0EBC">
        <w:rPr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արտակարգ ընդունակություններ դրսևորած երեխաների, կրթության առանձնահատուկ պայմանների կարիք ունեցող երեխաների և» բառերը.</w:t>
      </w:r>
    </w:p>
    <w:p w:rsidR="00C0333C" w:rsidRPr="00AA0EBC" w:rsidRDefault="00C0333C" w:rsidP="0066663C">
      <w:pPr>
        <w:pStyle w:val="BodyAA"/>
        <w:numPr>
          <w:ilvl w:val="0"/>
          <w:numId w:val="7"/>
        </w:numPr>
        <w:tabs>
          <w:tab w:val="left" w:pos="567"/>
        </w:tabs>
        <w:spacing w:line="360" w:lineRule="auto"/>
        <w:ind w:left="0" w:right="319" w:firstLine="540"/>
        <w:jc w:val="both"/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</w:pPr>
      <w:r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5-րդ կետը շարադրել հետևյալ բովանդակությամբ</w:t>
      </w:r>
      <w:r w:rsidR="00926F07" w:rsidRPr="00AA0EBC">
        <w:rPr>
          <w:rFonts w:ascii="GHEA Grapalat" w:eastAsia="GHEA Grapalat" w:hAnsi="GHEA Grapalat" w:cs="Cambria Math"/>
          <w:color w:val="auto"/>
          <w:sz w:val="24"/>
          <w:szCs w:val="24"/>
          <w:lang w:val="hy-AM"/>
        </w:rPr>
        <w:t xml:space="preserve">, 5-րդ կետը լրացնել նոր՝ 5.1-ից </w:t>
      </w:r>
      <w:r w:rsidR="003C4C14" w:rsidRPr="00AA0EBC">
        <w:rPr>
          <w:rFonts w:ascii="GHEA Grapalat" w:eastAsia="GHEA Grapalat" w:hAnsi="GHEA Grapalat" w:cs="Cambria Math"/>
          <w:color w:val="auto"/>
          <w:sz w:val="24"/>
          <w:szCs w:val="24"/>
          <w:lang w:val="hy-AM"/>
        </w:rPr>
        <w:t xml:space="preserve"> </w:t>
      </w:r>
      <w:r w:rsidR="00926F07" w:rsidRPr="00AA0EBC">
        <w:rPr>
          <w:rFonts w:ascii="GHEA Grapalat" w:eastAsia="GHEA Grapalat" w:hAnsi="GHEA Grapalat" w:cs="Cambria Math"/>
          <w:color w:val="auto"/>
          <w:sz w:val="24"/>
          <w:szCs w:val="24"/>
          <w:lang w:val="hy-AM"/>
        </w:rPr>
        <w:t>5</w:t>
      </w:r>
      <w:r w:rsidR="0069724F" w:rsidRPr="00AA0EBC">
        <w:rPr>
          <w:rFonts w:ascii="GHEA Grapalat" w:eastAsia="GHEA Grapalat" w:hAnsi="GHEA Grapalat" w:cs="Cambria Math"/>
          <w:color w:val="auto"/>
          <w:sz w:val="24"/>
          <w:szCs w:val="24"/>
          <w:lang w:val="hy-AM"/>
        </w:rPr>
        <w:t>.</w:t>
      </w:r>
      <w:r w:rsidR="00E86313" w:rsidRPr="00AA0EBC">
        <w:rPr>
          <w:rFonts w:ascii="GHEA Grapalat" w:eastAsia="GHEA Grapalat" w:hAnsi="GHEA Grapalat" w:cs="Cambria Math"/>
          <w:color w:val="auto"/>
          <w:sz w:val="24"/>
          <w:szCs w:val="24"/>
          <w:lang w:val="hy-AM"/>
        </w:rPr>
        <w:t>5</w:t>
      </w:r>
      <w:r w:rsidR="0069724F" w:rsidRPr="00AA0EBC">
        <w:rPr>
          <w:rFonts w:ascii="GHEA Grapalat" w:eastAsia="GHEA Grapalat" w:hAnsi="GHEA Grapalat" w:cs="Cambria Math"/>
          <w:color w:val="auto"/>
          <w:sz w:val="24"/>
          <w:szCs w:val="24"/>
          <w:lang w:val="hy-AM"/>
        </w:rPr>
        <w:t>-</w:t>
      </w:r>
      <w:r w:rsidR="00926F07" w:rsidRPr="00AA0EBC">
        <w:rPr>
          <w:rFonts w:ascii="GHEA Grapalat" w:eastAsia="GHEA Grapalat" w:hAnsi="GHEA Grapalat" w:cs="Cambria Math"/>
          <w:color w:val="auto"/>
          <w:sz w:val="24"/>
          <w:szCs w:val="24"/>
          <w:lang w:val="hy-AM"/>
        </w:rPr>
        <w:t>րդ կետերով՝ հետևյալ բովանդակությամբ.</w:t>
      </w:r>
      <w:r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 </w:t>
      </w:r>
    </w:p>
    <w:p w:rsidR="007750D7" w:rsidRPr="00AA0EBC" w:rsidRDefault="0066663C" w:rsidP="008676AE">
      <w:pPr>
        <w:shd w:val="clear" w:color="auto" w:fill="FFFFFF"/>
        <w:spacing w:line="360" w:lineRule="auto"/>
        <w:jc w:val="both"/>
        <w:rPr>
          <w:rFonts w:ascii="GHEA Grapalat" w:eastAsia="Times New Roman" w:hAnsi="GHEA Grapalat"/>
          <w:lang w:val="hy-AM"/>
        </w:rPr>
      </w:pPr>
      <w:r w:rsidRPr="00AA0EBC">
        <w:rPr>
          <w:rFonts w:ascii="GHEA Grapalat" w:eastAsia="Times New Roman" w:hAnsi="GHEA Grapalat"/>
          <w:lang w:val="hy-AM"/>
        </w:rPr>
        <w:t xml:space="preserve"> </w:t>
      </w:r>
      <w:r w:rsidR="00926F07" w:rsidRPr="00AA0EBC">
        <w:rPr>
          <w:rFonts w:ascii="GHEA Grapalat" w:eastAsia="Times New Roman" w:hAnsi="GHEA Grapalat"/>
          <w:lang w:val="hy-AM"/>
        </w:rPr>
        <w:t>«5</w:t>
      </w:r>
      <w:r w:rsidR="00926F07" w:rsidRPr="00AA0EBC">
        <w:rPr>
          <w:rFonts w:ascii="GHEA Grapalat" w:eastAsia="GHEA Grapalat" w:hAnsi="GHEA Grapalat" w:cs="GHEA Grapalat"/>
          <w:lang w:val="hy-AM"/>
        </w:rPr>
        <w:t xml:space="preserve">) </w:t>
      </w:r>
      <w:r w:rsidR="00E83207" w:rsidRPr="00AA0EBC">
        <w:rPr>
          <w:rFonts w:ascii="GHEA Grapalat" w:eastAsia="Times New Roman" w:hAnsi="GHEA Grapalat"/>
          <w:lang w:val="hy-AM"/>
        </w:rPr>
        <w:t>մշակում է ոլորտի քաղաքականությունը</w:t>
      </w:r>
      <w:r w:rsidR="002F52E5" w:rsidRPr="00AA0EBC">
        <w:rPr>
          <w:rFonts w:ascii="GHEA Grapalat" w:eastAsia="Times New Roman" w:hAnsi="GHEA Grapalat"/>
          <w:lang w:val="hy-AM"/>
        </w:rPr>
        <w:t xml:space="preserve">, </w:t>
      </w:r>
      <w:r w:rsidR="009229EB" w:rsidRPr="00AA0EBC">
        <w:rPr>
          <w:rFonts w:ascii="GHEA Grapalat" w:eastAsia="Times New Roman" w:hAnsi="GHEA Grapalat"/>
          <w:lang w:val="hy-AM"/>
        </w:rPr>
        <w:t xml:space="preserve">օրենսդրության </w:t>
      </w:r>
      <w:r w:rsidR="00AA75F8" w:rsidRPr="00AA0EBC">
        <w:rPr>
          <w:rFonts w:ascii="GHEA Grapalat" w:eastAsia="Times New Roman" w:hAnsi="GHEA Grapalat"/>
          <w:lang w:val="hy-AM"/>
        </w:rPr>
        <w:t xml:space="preserve">և </w:t>
      </w:r>
      <w:r w:rsidR="00232D55" w:rsidRPr="00AA0EBC">
        <w:rPr>
          <w:rFonts w:ascii="GHEA Grapalat" w:eastAsia="Times New Roman" w:hAnsi="GHEA Grapalat"/>
          <w:lang w:val="hy-AM"/>
        </w:rPr>
        <w:t>հանրակրթության պետական</w:t>
      </w:r>
      <w:r w:rsidR="00232D55" w:rsidRPr="00AA0EBC">
        <w:rPr>
          <w:rFonts w:ascii="GHEA Grapalat" w:eastAsia="Times New Roman" w:hAnsi="GHEA Grapalat" w:cs="Arial Unicode"/>
          <w:lang w:val="hy-AM"/>
        </w:rPr>
        <w:t xml:space="preserve"> չափորոշչի </w:t>
      </w:r>
      <w:r w:rsidR="00232D55" w:rsidRPr="00AA0EBC">
        <w:rPr>
          <w:rFonts w:ascii="GHEA Grapalat" w:eastAsia="Times New Roman" w:hAnsi="GHEA Grapalat"/>
          <w:lang w:val="hy-AM"/>
        </w:rPr>
        <w:t xml:space="preserve">պահանջներին համապատասխան՝ </w:t>
      </w:r>
      <w:r w:rsidR="003C35C4" w:rsidRPr="00AA0EBC">
        <w:rPr>
          <w:rFonts w:ascii="GHEA Grapalat" w:eastAsia="Times New Roman" w:hAnsi="GHEA Grapalat" w:cs="Arial Unicode"/>
          <w:lang w:val="hy-AM"/>
        </w:rPr>
        <w:t xml:space="preserve">պետական ուսումնական հաստատություններում </w:t>
      </w:r>
      <w:r w:rsidR="003C35C4" w:rsidRPr="00AA0EBC">
        <w:rPr>
          <w:rFonts w:ascii="GHEA Grapalat" w:eastAsia="Times New Roman" w:hAnsi="GHEA Grapalat"/>
          <w:lang w:val="hy-AM"/>
        </w:rPr>
        <w:t xml:space="preserve">ապահովում է </w:t>
      </w:r>
      <w:r w:rsidR="00232D55" w:rsidRPr="00AA0EBC">
        <w:rPr>
          <w:rFonts w:ascii="GHEA Grapalat" w:eastAsia="Times New Roman" w:hAnsi="GHEA Grapalat"/>
          <w:lang w:val="hy-AM"/>
        </w:rPr>
        <w:t>կրթական ծրագրերի իրականացումը</w:t>
      </w:r>
      <w:r w:rsidR="00492EB7" w:rsidRPr="00AA0EBC">
        <w:rPr>
          <w:rFonts w:ascii="GHEA Grapalat" w:eastAsia="Times New Roman" w:hAnsi="GHEA Grapalat"/>
          <w:lang w:val="hy-AM"/>
        </w:rPr>
        <w:t>։</w:t>
      </w:r>
      <w:r w:rsidR="00DA0562" w:rsidRPr="00AA0EBC">
        <w:rPr>
          <w:rFonts w:ascii="GHEA Grapalat" w:eastAsia="Times New Roman" w:hAnsi="GHEA Grapalat"/>
          <w:lang w:val="hy-AM"/>
        </w:rPr>
        <w:t>».</w:t>
      </w:r>
    </w:p>
    <w:p w:rsidR="00A21D16" w:rsidRPr="00AA0EBC" w:rsidRDefault="001832A7" w:rsidP="00A21D16">
      <w:pPr>
        <w:shd w:val="clear" w:color="auto" w:fill="FFFFFF"/>
        <w:spacing w:line="360" w:lineRule="auto"/>
        <w:jc w:val="both"/>
        <w:rPr>
          <w:rFonts w:ascii="GHEA Grapalat" w:eastAsia="Times New Roman" w:hAnsi="GHEA Grapalat"/>
          <w:lang w:val="hy-AM"/>
        </w:rPr>
      </w:pPr>
      <w:r w:rsidRPr="00AA0EBC">
        <w:rPr>
          <w:rFonts w:ascii="GHEA Grapalat" w:eastAsia="Times New Roman" w:hAnsi="GHEA Grapalat"/>
          <w:lang w:val="hy-AM"/>
        </w:rPr>
        <w:t xml:space="preserve"> </w:t>
      </w:r>
      <w:r w:rsidR="007750D7" w:rsidRPr="00AA0EBC">
        <w:rPr>
          <w:rFonts w:ascii="GHEA Grapalat" w:hAnsi="GHEA Grapalat"/>
          <w:lang w:val="hy-AM"/>
        </w:rPr>
        <w:t>5.</w:t>
      </w:r>
      <w:r w:rsidR="007750D7" w:rsidRPr="00AA0EBC">
        <w:rPr>
          <w:rFonts w:ascii="GHEA Grapalat" w:eastAsia="GHEA Grapalat" w:hAnsi="GHEA Grapalat" w:cs="GHEA Grapalat"/>
          <w:lang w:val="hy-AM"/>
        </w:rPr>
        <w:t xml:space="preserve">1). </w:t>
      </w:r>
      <w:r w:rsidR="00492EB7" w:rsidRPr="00AA0EBC">
        <w:rPr>
          <w:rFonts w:ascii="GHEA Grapalat" w:eastAsia="Times New Roman" w:hAnsi="GHEA Grapalat"/>
          <w:lang w:val="hy-AM"/>
        </w:rPr>
        <w:t>Կ</w:t>
      </w:r>
      <w:r w:rsidRPr="00AA0EBC">
        <w:rPr>
          <w:rFonts w:ascii="GHEA Grapalat" w:eastAsia="Times New Roman" w:hAnsi="GHEA Grapalat"/>
          <w:lang w:val="hy-AM"/>
        </w:rPr>
        <w:t>րթական ծրագրերի իրականացման համար օժանդակում է ապահով միջավայրի ստեղծմանը</w:t>
      </w:r>
      <w:r w:rsidR="000A31EA" w:rsidRPr="00AA0EBC">
        <w:rPr>
          <w:rFonts w:ascii="GHEA Grapalat" w:eastAsia="Times New Roman" w:hAnsi="GHEA Grapalat"/>
          <w:lang w:val="hy-AM"/>
        </w:rPr>
        <w:t>.</w:t>
      </w:r>
    </w:p>
    <w:p w:rsidR="000134D6" w:rsidRPr="00AA0EBC" w:rsidRDefault="00815B1E" w:rsidP="00A21D16">
      <w:pPr>
        <w:shd w:val="clear" w:color="auto" w:fill="FFFFFF"/>
        <w:spacing w:line="360" w:lineRule="auto"/>
        <w:jc w:val="both"/>
        <w:rPr>
          <w:rFonts w:ascii="GHEA Grapalat" w:eastAsia="Times New Roman" w:hAnsi="GHEA Grapalat"/>
          <w:lang w:val="hy-AM"/>
        </w:rPr>
      </w:pPr>
      <w:r w:rsidRPr="00AA0EBC">
        <w:rPr>
          <w:rFonts w:ascii="GHEA Grapalat" w:hAnsi="GHEA Grapalat"/>
          <w:lang w:val="hy-AM"/>
        </w:rPr>
        <w:t>5</w:t>
      </w:r>
      <w:r w:rsidR="00124D3D" w:rsidRPr="00AA0EBC">
        <w:rPr>
          <w:rFonts w:ascii="GHEA Grapalat" w:hAnsi="GHEA Grapalat"/>
          <w:lang w:val="hy-AM"/>
        </w:rPr>
        <w:t>.</w:t>
      </w:r>
      <w:r w:rsidR="00371084" w:rsidRPr="00AA0EBC">
        <w:rPr>
          <w:rFonts w:ascii="GHEA Grapalat" w:eastAsia="GHEA Grapalat" w:hAnsi="GHEA Grapalat" w:cs="GHEA Grapalat"/>
          <w:lang w:val="hy-AM"/>
        </w:rPr>
        <w:t>2</w:t>
      </w:r>
      <w:r w:rsidR="00124D3D" w:rsidRPr="00AA0EBC">
        <w:rPr>
          <w:rFonts w:ascii="GHEA Grapalat" w:eastAsia="GHEA Grapalat" w:hAnsi="GHEA Grapalat" w:cs="GHEA Grapalat"/>
          <w:lang w:val="hy-AM"/>
        </w:rPr>
        <w:t>)</w:t>
      </w:r>
      <w:r w:rsidR="00B435EE" w:rsidRPr="00AA0EBC">
        <w:rPr>
          <w:rFonts w:ascii="GHEA Grapalat" w:eastAsia="GHEA Grapalat" w:hAnsi="GHEA Grapalat" w:cs="GHEA Grapalat"/>
          <w:lang w:val="hy-AM"/>
        </w:rPr>
        <w:t>.</w:t>
      </w:r>
      <w:r w:rsidR="00E869E7" w:rsidRPr="00AA0EBC">
        <w:rPr>
          <w:rFonts w:ascii="GHEA Grapalat" w:eastAsia="GHEA Grapalat" w:hAnsi="GHEA Grapalat" w:cs="GHEA Grapalat"/>
          <w:lang w:val="hy-AM"/>
        </w:rPr>
        <w:t xml:space="preserve"> </w:t>
      </w:r>
      <w:r w:rsidR="008D1784" w:rsidRPr="00AA0EBC">
        <w:rPr>
          <w:rFonts w:ascii="GHEA Grapalat" w:eastAsia="GHEA Grapalat" w:hAnsi="GHEA Grapalat" w:cs="GHEA Grapalat"/>
          <w:lang w:val="hy-AM"/>
        </w:rPr>
        <w:t xml:space="preserve">օրենսդրությամբ սահմանված կարգով </w:t>
      </w:r>
      <w:r w:rsidR="00830CC3" w:rsidRPr="00AA0EBC">
        <w:rPr>
          <w:rFonts w:ascii="GHEA Grapalat" w:hAnsi="GHEA Grapalat"/>
          <w:lang w:val="hy-AM"/>
        </w:rPr>
        <w:t>նշանակում, ազատում է պետական ուսումնական հաստատության  տնօրենին</w:t>
      </w:r>
      <w:r w:rsidR="008D1784" w:rsidRPr="00AA0EBC">
        <w:rPr>
          <w:rFonts w:ascii="Cambria Math" w:hAnsi="Cambria Math" w:cs="Cambria Math"/>
          <w:lang w:val="hy-AM"/>
        </w:rPr>
        <w:t>․</w:t>
      </w:r>
    </w:p>
    <w:p w:rsidR="00830CC3" w:rsidRPr="00AA0EBC" w:rsidRDefault="000134D6" w:rsidP="008676AE">
      <w:pPr>
        <w:shd w:val="clear" w:color="auto" w:fill="FFFFFF"/>
        <w:spacing w:line="360" w:lineRule="auto"/>
        <w:jc w:val="both"/>
        <w:rPr>
          <w:rFonts w:ascii="GHEA Grapalat" w:eastAsia="Times New Roman" w:hAnsi="GHEA Grapalat"/>
          <w:lang w:val="hy-AM"/>
        </w:rPr>
      </w:pPr>
      <w:r w:rsidRPr="00AA0EBC">
        <w:rPr>
          <w:rFonts w:ascii="GHEA Grapalat" w:eastAsia="Times New Roman" w:hAnsi="GHEA Grapalat"/>
          <w:lang w:val="hy-AM"/>
        </w:rPr>
        <w:t>5</w:t>
      </w:r>
      <w:r w:rsidR="00941D4C" w:rsidRPr="00AA0EBC">
        <w:rPr>
          <w:rFonts w:ascii="GHEA Grapalat" w:eastAsia="Times New Roman" w:hAnsi="GHEA Grapalat"/>
          <w:lang w:val="hy-AM"/>
        </w:rPr>
        <w:t>.</w:t>
      </w:r>
      <w:r w:rsidR="00B35DD9" w:rsidRPr="00AA0EBC">
        <w:rPr>
          <w:rFonts w:ascii="GHEA Grapalat" w:eastAsia="GHEA Grapalat" w:hAnsi="GHEA Grapalat" w:cs="GHEA Grapalat"/>
          <w:lang w:val="hy-AM"/>
        </w:rPr>
        <w:t>3</w:t>
      </w:r>
      <w:r w:rsidR="00941D4C" w:rsidRPr="00AA0EBC">
        <w:rPr>
          <w:rFonts w:ascii="GHEA Grapalat" w:eastAsia="GHEA Grapalat" w:hAnsi="GHEA Grapalat" w:cs="GHEA Grapalat"/>
          <w:lang w:val="hy-AM"/>
        </w:rPr>
        <w:t>)</w:t>
      </w:r>
      <w:r w:rsidRPr="00AA0EBC">
        <w:rPr>
          <w:rFonts w:ascii="GHEA Grapalat" w:eastAsia="Times New Roman" w:hAnsi="GHEA Grapalat"/>
          <w:lang w:val="hy-AM"/>
        </w:rPr>
        <w:t>.</w:t>
      </w:r>
      <w:r w:rsidR="0080604F" w:rsidRPr="00AA0EBC">
        <w:rPr>
          <w:rFonts w:ascii="GHEA Grapalat" w:eastAsia="Times New Roman" w:hAnsi="GHEA Grapalat"/>
          <w:lang w:val="hy-AM"/>
        </w:rPr>
        <w:t xml:space="preserve"> </w:t>
      </w:r>
      <w:r w:rsidR="006E2CA8" w:rsidRPr="00AA0EBC">
        <w:rPr>
          <w:rFonts w:ascii="GHEA Grapalat" w:hAnsi="GHEA Grapalat"/>
          <w:lang w:val="hy-AM"/>
        </w:rPr>
        <w:t>կազմակերպում և անցկացնում է ուսումնական հաստատության տնօրենի ատեստավորումը</w:t>
      </w:r>
      <w:r w:rsidR="008D1784" w:rsidRPr="00AA0EBC">
        <w:rPr>
          <w:rFonts w:ascii="Cambria Math" w:hAnsi="Cambria Math" w:cs="Cambria Math"/>
          <w:lang w:val="hy-AM"/>
        </w:rPr>
        <w:t>․</w:t>
      </w:r>
      <w:r w:rsidR="006E2CA8" w:rsidRPr="00AA0EBC">
        <w:rPr>
          <w:rFonts w:ascii="GHEA Grapalat" w:eastAsia="Times New Roman" w:hAnsi="GHEA Grapalat"/>
          <w:lang w:val="hy-AM"/>
        </w:rPr>
        <w:t xml:space="preserve"> </w:t>
      </w:r>
    </w:p>
    <w:p w:rsidR="000A31EA" w:rsidRPr="00AA0EBC" w:rsidRDefault="00830CC3" w:rsidP="008676AE">
      <w:pPr>
        <w:shd w:val="clear" w:color="auto" w:fill="FFFFFF"/>
        <w:spacing w:line="360" w:lineRule="auto"/>
        <w:jc w:val="both"/>
        <w:rPr>
          <w:rFonts w:ascii="GHEA Grapalat" w:eastAsia="Times New Roman" w:hAnsi="GHEA Grapalat"/>
          <w:lang w:val="hy-AM"/>
        </w:rPr>
      </w:pPr>
      <w:r w:rsidRPr="00AA0EBC">
        <w:rPr>
          <w:rFonts w:ascii="GHEA Grapalat" w:eastAsia="Times New Roman" w:hAnsi="GHEA Grapalat"/>
          <w:lang w:val="hy-AM"/>
        </w:rPr>
        <w:t>5.</w:t>
      </w:r>
      <w:r w:rsidR="00B35DD9" w:rsidRPr="00AA0EBC">
        <w:rPr>
          <w:rFonts w:ascii="GHEA Grapalat" w:eastAsia="GHEA Grapalat" w:hAnsi="GHEA Grapalat" w:cs="GHEA Grapalat"/>
          <w:lang w:val="hy-AM"/>
        </w:rPr>
        <w:t>4</w:t>
      </w:r>
      <w:r w:rsidRPr="00AA0EBC">
        <w:rPr>
          <w:rFonts w:ascii="GHEA Grapalat" w:eastAsia="GHEA Grapalat" w:hAnsi="GHEA Grapalat" w:cs="GHEA Grapalat"/>
          <w:lang w:val="hy-AM"/>
        </w:rPr>
        <w:t>)</w:t>
      </w:r>
      <w:r w:rsidRPr="00AA0EBC">
        <w:rPr>
          <w:rFonts w:ascii="GHEA Grapalat" w:eastAsia="Times New Roman" w:hAnsi="GHEA Grapalat"/>
          <w:lang w:val="hy-AM"/>
        </w:rPr>
        <w:t xml:space="preserve">. </w:t>
      </w:r>
      <w:r w:rsidR="00074E7E" w:rsidRPr="00AA0EBC">
        <w:rPr>
          <w:rFonts w:ascii="GHEA Grapalat" w:eastAsia="Times New Roman" w:hAnsi="GHEA Grapalat"/>
          <w:lang w:val="hy-AM"/>
        </w:rPr>
        <w:t xml:space="preserve">համակարգում է </w:t>
      </w:r>
      <w:r w:rsidR="005878CB" w:rsidRPr="00AA0EBC">
        <w:rPr>
          <w:rFonts w:ascii="GHEA Grapalat" w:eastAsia="Times New Roman" w:hAnsi="GHEA Grapalat"/>
          <w:lang w:val="hy-AM"/>
        </w:rPr>
        <w:t xml:space="preserve">ուսուցիչների </w:t>
      </w:r>
      <w:r w:rsidR="00B35DD9" w:rsidRPr="00AA0EBC">
        <w:rPr>
          <w:rFonts w:ascii="GHEA Grapalat" w:eastAsia="Times New Roman" w:hAnsi="GHEA Grapalat"/>
          <w:lang w:val="hy-AM"/>
        </w:rPr>
        <w:t>մասնագիտական զարգացման՝ օրենսդրությամբ սահմանված ծրագրերի իրականացումը</w:t>
      </w:r>
      <w:r w:rsidR="000A31EA" w:rsidRPr="00AA0EBC">
        <w:rPr>
          <w:rFonts w:ascii="GHEA Grapalat" w:eastAsia="Times New Roman" w:hAnsi="GHEA Grapalat"/>
          <w:lang w:val="hy-AM"/>
        </w:rPr>
        <w:t>.</w:t>
      </w:r>
    </w:p>
    <w:p w:rsidR="0066663C" w:rsidRPr="00AA0EBC" w:rsidRDefault="00815B1E" w:rsidP="00196969">
      <w:pPr>
        <w:shd w:val="clear" w:color="auto" w:fill="FFFFFF"/>
        <w:spacing w:line="360" w:lineRule="auto"/>
        <w:jc w:val="both"/>
        <w:rPr>
          <w:rFonts w:ascii="GHEA Grapalat" w:eastAsia="Times New Roman" w:hAnsi="GHEA Grapalat"/>
          <w:lang w:val="hy-AM"/>
        </w:rPr>
      </w:pPr>
      <w:r w:rsidRPr="00AA0EBC">
        <w:rPr>
          <w:rFonts w:ascii="GHEA Grapalat" w:eastAsia="Times New Roman" w:hAnsi="GHEA Grapalat"/>
          <w:lang w:val="hy-AM"/>
        </w:rPr>
        <w:t>5</w:t>
      </w:r>
      <w:r w:rsidR="00941D4C" w:rsidRPr="00AA0EBC">
        <w:rPr>
          <w:rFonts w:ascii="GHEA Grapalat" w:eastAsia="Times New Roman" w:hAnsi="GHEA Grapalat"/>
          <w:lang w:val="hy-AM"/>
        </w:rPr>
        <w:t>.</w:t>
      </w:r>
      <w:r w:rsidR="00DD7E1B" w:rsidRPr="00AA0EBC">
        <w:rPr>
          <w:rFonts w:ascii="GHEA Grapalat" w:eastAsia="GHEA Grapalat" w:hAnsi="GHEA Grapalat" w:cs="GHEA Grapalat"/>
          <w:lang w:val="hy-AM"/>
        </w:rPr>
        <w:t>5</w:t>
      </w:r>
      <w:r w:rsidR="00941D4C" w:rsidRPr="00AA0EBC">
        <w:rPr>
          <w:rFonts w:ascii="GHEA Grapalat" w:eastAsia="GHEA Grapalat" w:hAnsi="GHEA Grapalat" w:cs="GHEA Grapalat"/>
          <w:lang w:val="hy-AM"/>
        </w:rPr>
        <w:t>)</w:t>
      </w:r>
      <w:r w:rsidRPr="00AA0EBC">
        <w:rPr>
          <w:rFonts w:ascii="GHEA Grapalat" w:eastAsia="Times New Roman" w:hAnsi="GHEA Grapalat"/>
          <w:lang w:val="hy-AM"/>
        </w:rPr>
        <w:t xml:space="preserve">. </w:t>
      </w:r>
      <w:r w:rsidR="0030513B" w:rsidRPr="00AA0EBC">
        <w:rPr>
          <w:rFonts w:ascii="GHEA Grapalat" w:eastAsia="Times New Roman" w:hAnsi="GHEA Grapalat"/>
          <w:lang w:val="hy-AM"/>
        </w:rPr>
        <w:t xml:space="preserve">համակարգում է </w:t>
      </w:r>
      <w:r w:rsidR="00A31AFF" w:rsidRPr="00AA0EBC">
        <w:rPr>
          <w:rFonts w:ascii="GHEA Grapalat" w:eastAsia="Times New Roman" w:hAnsi="GHEA Grapalat"/>
          <w:lang w:val="hy-AM"/>
        </w:rPr>
        <w:t xml:space="preserve">պետական </w:t>
      </w:r>
      <w:r w:rsidR="0030513B" w:rsidRPr="00AA0EBC">
        <w:rPr>
          <w:rFonts w:ascii="GHEA Grapalat" w:eastAsia="Times New Roman" w:hAnsi="GHEA Grapalat"/>
          <w:lang w:val="hy-AM"/>
        </w:rPr>
        <w:t xml:space="preserve">ուսումնական հաստատություններում սովորողների և շրջանավարտների </w:t>
      </w:r>
      <w:r w:rsidR="004701AD" w:rsidRPr="00AA0EBC">
        <w:rPr>
          <w:rFonts w:ascii="GHEA Grapalat" w:eastAsia="Times New Roman" w:hAnsi="GHEA Grapalat"/>
          <w:lang w:val="hy-AM"/>
        </w:rPr>
        <w:t>ամփոփիչ ատեստավոր</w:t>
      </w:r>
      <w:r w:rsidR="0013040E" w:rsidRPr="00AA0EBC">
        <w:rPr>
          <w:rFonts w:ascii="GHEA Grapalat" w:eastAsia="Times New Roman" w:hAnsi="GHEA Grapalat"/>
          <w:lang w:val="hy-AM"/>
        </w:rPr>
        <w:t>ման գործընթաց</w:t>
      </w:r>
      <w:r w:rsidR="0030513B" w:rsidRPr="00AA0EBC">
        <w:rPr>
          <w:rFonts w:ascii="GHEA Grapalat" w:eastAsia="Times New Roman" w:hAnsi="GHEA Grapalat"/>
          <w:lang w:val="hy-AM"/>
        </w:rPr>
        <w:t>ը</w:t>
      </w:r>
      <w:r w:rsidR="002C07B1" w:rsidRPr="00AA0EBC">
        <w:rPr>
          <w:rFonts w:ascii="GHEA Grapalat" w:eastAsia="Times New Roman" w:hAnsi="GHEA Grapalat"/>
          <w:lang w:val="hy-AM"/>
        </w:rPr>
        <w:t>։</w:t>
      </w:r>
    </w:p>
    <w:p w:rsidR="00D67D3F" w:rsidRPr="00AA0EBC" w:rsidRDefault="0066663C" w:rsidP="00354B1C">
      <w:pPr>
        <w:pStyle w:val="BodyAA"/>
        <w:tabs>
          <w:tab w:val="left" w:pos="720"/>
          <w:tab w:val="left" w:pos="990"/>
        </w:tabs>
        <w:spacing w:line="360" w:lineRule="auto"/>
        <w:ind w:right="319"/>
        <w:jc w:val="both"/>
        <w:rPr>
          <w:rFonts w:ascii="GHEA Grapalat" w:eastAsia="Times New Roman" w:hAnsi="GHEA Grapalat"/>
          <w:color w:val="auto"/>
          <w:sz w:val="24"/>
          <w:szCs w:val="24"/>
          <w:lang w:val="hy-AM"/>
        </w:rPr>
      </w:pPr>
      <w:r w:rsidRPr="00AA0EBC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 xml:space="preserve">2. </w:t>
      </w:r>
      <w:r w:rsidR="00E86313" w:rsidRPr="00AA0EBC">
        <w:rPr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 xml:space="preserve">6-րդ կետի 1-ին ենթակետը </w:t>
      </w:r>
      <w:r w:rsidR="00491B1C" w:rsidRPr="00AA0EBC">
        <w:rPr>
          <w:rFonts w:ascii="GHEA Grapalat" w:eastAsia="Times New Roman" w:hAnsi="GHEA Grapalat"/>
          <w:color w:val="auto"/>
          <w:sz w:val="24"/>
          <w:szCs w:val="24"/>
          <w:lang w:val="hy-AM"/>
        </w:rPr>
        <w:t>ուժը կորցրած ճանաչել</w:t>
      </w:r>
      <w:r w:rsidR="00D67D3F" w:rsidRPr="00AA0EBC">
        <w:rPr>
          <w:rFonts w:ascii="GHEA Grapalat" w:eastAsia="Times New Roman" w:hAnsi="GHEA Grapalat"/>
          <w:color w:val="auto"/>
          <w:sz w:val="24"/>
          <w:szCs w:val="24"/>
          <w:lang w:val="hy-AM"/>
        </w:rPr>
        <w:t>.</w:t>
      </w:r>
    </w:p>
    <w:p w:rsidR="00D67D3F" w:rsidRPr="00AA0EBC" w:rsidRDefault="00D67D3F" w:rsidP="00354B1C">
      <w:pPr>
        <w:pStyle w:val="BodyAA"/>
        <w:tabs>
          <w:tab w:val="left" w:pos="720"/>
          <w:tab w:val="left" w:pos="990"/>
        </w:tabs>
        <w:spacing w:line="360" w:lineRule="auto"/>
        <w:ind w:right="319"/>
        <w:jc w:val="both"/>
        <w:rPr>
          <w:rFonts w:ascii="GHEA Grapalat" w:eastAsia="GHEA Grapalat" w:hAnsi="GHEA Grapalat" w:cs="GHEA Grapalat"/>
          <w:bCs/>
          <w:color w:val="auto"/>
          <w:sz w:val="24"/>
          <w:szCs w:val="24"/>
          <w:lang w:val="hy-AM"/>
        </w:rPr>
      </w:pPr>
      <w:r w:rsidRPr="00AA0EBC">
        <w:rPr>
          <w:rFonts w:ascii="GHEA Grapalat" w:eastAsia="Times New Roman" w:hAnsi="GHEA Grapalat"/>
          <w:color w:val="auto"/>
          <w:sz w:val="24"/>
          <w:szCs w:val="24"/>
          <w:lang w:val="hy-AM"/>
        </w:rPr>
        <w:t xml:space="preserve">3. </w:t>
      </w:r>
      <w:r w:rsidRPr="00AA0EBC">
        <w:rPr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և</w:t>
      </w:r>
      <w:r w:rsidRPr="00AA0EBC">
        <w:rPr>
          <w:rFonts w:ascii="GHEA Grapalat" w:eastAsia="Times New Roman" w:hAnsi="GHEA Grapalat"/>
          <w:color w:val="auto"/>
          <w:sz w:val="24"/>
          <w:szCs w:val="24"/>
          <w:lang w:val="hy-AM"/>
        </w:rPr>
        <w:t xml:space="preserve"> 7-րդ կետը </w:t>
      </w:r>
      <w:r w:rsidRPr="00AA0EBC">
        <w:rPr>
          <w:rFonts w:ascii="GHEA Grapalat" w:eastAsia="GHEA Grapalat" w:hAnsi="GHEA Grapalat" w:cs="GHEA Grapalat"/>
          <w:bCs/>
          <w:color w:val="auto"/>
          <w:sz w:val="24"/>
          <w:szCs w:val="24"/>
          <w:lang w:val="hy-AM"/>
        </w:rPr>
        <w:t>շարադրել հետևյալ բովանդակությամբ.</w:t>
      </w:r>
    </w:p>
    <w:p w:rsidR="0040015B" w:rsidRPr="00AA0EBC" w:rsidRDefault="00D67D3F" w:rsidP="00354B1C">
      <w:pPr>
        <w:pStyle w:val="BodyAA"/>
        <w:tabs>
          <w:tab w:val="left" w:pos="720"/>
          <w:tab w:val="left" w:pos="990"/>
        </w:tabs>
        <w:spacing w:line="360" w:lineRule="auto"/>
        <w:ind w:right="319"/>
        <w:jc w:val="both"/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</w:pPr>
      <w:r w:rsidRPr="00AA0EBC">
        <w:rPr>
          <w:rFonts w:ascii="GHEA Grapalat" w:eastAsia="GHEA Grapalat" w:hAnsi="GHEA Grapalat" w:cs="GHEA Grapalat"/>
          <w:bCs/>
          <w:color w:val="auto"/>
          <w:sz w:val="24"/>
          <w:szCs w:val="24"/>
          <w:lang w:val="hy-AM"/>
        </w:rPr>
        <w:t>«7</w:t>
      </w:r>
      <w:r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) </w:t>
      </w:r>
      <w:r w:rsidRPr="00AA0EBC">
        <w:rPr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սահմանում է հանրակրթական ուսումնական հաստատությունների անվտանգության ապահովման չափանիշները.»</w:t>
      </w:r>
      <w:r w:rsidR="00491B1C" w:rsidRPr="00AA0EBC">
        <w:rPr>
          <w:rFonts w:ascii="GHEA Grapalat" w:eastAsia="Times New Roman" w:hAnsi="GHEA Grapalat"/>
          <w:color w:val="auto"/>
          <w:sz w:val="24"/>
          <w:szCs w:val="24"/>
          <w:lang w:val="hy-AM"/>
        </w:rPr>
        <w:t>:</w:t>
      </w:r>
      <w:r w:rsidR="002C07B1" w:rsidRPr="00AA0EBC">
        <w:rPr>
          <w:rFonts w:ascii="GHEA Grapalat" w:eastAsia="Times New Roman" w:hAnsi="GHEA Grapalat" w:cs="GHEA Grapalat"/>
          <w:strike/>
          <w:color w:val="auto"/>
          <w:sz w:val="24"/>
          <w:szCs w:val="24"/>
          <w:lang w:val="hy-AM"/>
        </w:rPr>
        <w:t xml:space="preserve"> </w:t>
      </w:r>
      <w:r w:rsidR="0030513B" w:rsidRPr="00AA0EBC">
        <w:rPr>
          <w:rFonts w:ascii="GHEA Grapalat" w:eastAsia="Times New Roman" w:hAnsi="GHEA Grapalat"/>
          <w:color w:val="auto"/>
          <w:sz w:val="24"/>
          <w:szCs w:val="24"/>
          <w:lang w:val="hy-AM"/>
        </w:rPr>
        <w:t xml:space="preserve"> </w:t>
      </w:r>
    </w:p>
    <w:p w:rsidR="004417F9" w:rsidRPr="00AA0EBC" w:rsidRDefault="003D4AA3" w:rsidP="00BF16A7">
      <w:pPr>
        <w:pStyle w:val="BodyAA"/>
        <w:tabs>
          <w:tab w:val="left" w:pos="720"/>
          <w:tab w:val="left" w:pos="990"/>
        </w:tabs>
        <w:spacing w:line="360" w:lineRule="auto"/>
        <w:ind w:right="319"/>
        <w:jc w:val="both"/>
        <w:rPr>
          <w:rFonts w:ascii="GHEA Grapalat" w:eastAsia="GHEA Grapalat" w:hAnsi="GHEA Grapalat" w:cs="GHEA Grapalat"/>
          <w:color w:val="auto"/>
          <w:sz w:val="24"/>
          <w:szCs w:val="24"/>
          <w:bdr w:val="none" w:sz="0" w:space="0" w:color="auto" w:frame="1"/>
          <w:lang w:val="hy-AM"/>
        </w:rPr>
      </w:pPr>
      <w:r w:rsidRPr="00AA0EBC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bdr w:val="none" w:sz="0" w:space="0" w:color="auto" w:frame="1"/>
          <w:lang w:val="hy-AM"/>
        </w:rPr>
        <w:t xml:space="preserve">Հոդված </w:t>
      </w:r>
      <w:r w:rsidR="00B4160E" w:rsidRPr="00AA0EBC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bdr w:val="none" w:sz="0" w:space="0" w:color="auto" w:frame="1"/>
          <w:lang w:val="hy-AM"/>
        </w:rPr>
        <w:t>6</w:t>
      </w:r>
      <w:r w:rsidRPr="00AA0EBC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bdr w:val="none" w:sz="0" w:space="0" w:color="auto" w:frame="1"/>
          <w:lang w:val="hy-AM"/>
        </w:rPr>
        <w:t xml:space="preserve">. </w:t>
      </w:r>
      <w:r w:rsidRPr="00AA0EBC">
        <w:rPr>
          <w:rFonts w:ascii="GHEA Grapalat" w:eastAsia="GHEA Grapalat" w:hAnsi="GHEA Grapalat" w:cs="GHEA Grapalat"/>
          <w:color w:val="auto"/>
          <w:sz w:val="24"/>
          <w:szCs w:val="24"/>
          <w:bdr w:val="none" w:sz="0" w:space="0" w:color="auto" w:frame="1"/>
          <w:lang w:val="hy-AM"/>
        </w:rPr>
        <w:t>Օրենքի 3</w:t>
      </w:r>
      <w:r w:rsidR="00AD6EAF" w:rsidRPr="00AA0EBC">
        <w:rPr>
          <w:rFonts w:ascii="GHEA Grapalat" w:eastAsia="GHEA Grapalat" w:hAnsi="GHEA Grapalat" w:cs="GHEA Grapalat"/>
          <w:color w:val="auto"/>
          <w:sz w:val="24"/>
          <w:szCs w:val="24"/>
          <w:bdr w:val="none" w:sz="0" w:space="0" w:color="auto" w:frame="1"/>
          <w:lang w:val="hy-AM"/>
        </w:rPr>
        <w:t>1</w:t>
      </w:r>
      <w:r w:rsidRPr="00AA0EBC">
        <w:rPr>
          <w:rFonts w:ascii="GHEA Grapalat" w:eastAsia="GHEA Grapalat" w:hAnsi="GHEA Grapalat" w:cs="GHEA Grapalat"/>
          <w:color w:val="auto"/>
          <w:sz w:val="24"/>
          <w:szCs w:val="24"/>
          <w:bdr w:val="none" w:sz="0" w:space="0" w:color="auto" w:frame="1"/>
          <w:lang w:val="hy-AM"/>
        </w:rPr>
        <w:t>-րդ հոդվածի</w:t>
      </w:r>
      <w:r w:rsidR="004417F9" w:rsidRPr="00AA0EBC">
        <w:rPr>
          <w:rFonts w:ascii="GHEA Grapalat" w:eastAsia="GHEA Grapalat" w:hAnsi="GHEA Grapalat" w:cs="GHEA Grapalat"/>
          <w:color w:val="auto"/>
          <w:sz w:val="24"/>
          <w:szCs w:val="24"/>
          <w:bdr w:val="none" w:sz="0" w:space="0" w:color="auto" w:frame="1"/>
          <w:lang w:val="hy-AM"/>
        </w:rPr>
        <w:t>՝</w:t>
      </w:r>
    </w:p>
    <w:p w:rsidR="00E1119E" w:rsidRPr="00AA0EBC" w:rsidRDefault="004417F9" w:rsidP="00BF16A7">
      <w:pPr>
        <w:pStyle w:val="BodyAA"/>
        <w:tabs>
          <w:tab w:val="left" w:pos="720"/>
          <w:tab w:val="left" w:pos="990"/>
        </w:tabs>
        <w:spacing w:line="360" w:lineRule="auto"/>
        <w:ind w:right="319"/>
        <w:jc w:val="both"/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</w:pPr>
      <w:r w:rsidRPr="00AA0EBC">
        <w:rPr>
          <w:rFonts w:ascii="GHEA Grapalat" w:eastAsia="GHEA Grapalat" w:hAnsi="GHEA Grapalat" w:cs="GHEA Grapalat"/>
          <w:color w:val="auto"/>
          <w:sz w:val="24"/>
          <w:szCs w:val="24"/>
          <w:bdr w:val="none" w:sz="0" w:space="0" w:color="auto" w:frame="1"/>
          <w:lang w:val="hy-AM"/>
        </w:rPr>
        <w:t>1</w:t>
      </w:r>
      <w:r w:rsidRPr="00AA0EBC">
        <w:rPr>
          <w:rFonts w:ascii="Cambria Math" w:eastAsia="GHEA Grapalat" w:hAnsi="Cambria Math" w:cs="Cambria Math"/>
          <w:color w:val="auto"/>
          <w:sz w:val="24"/>
          <w:szCs w:val="24"/>
          <w:bdr w:val="none" w:sz="0" w:space="0" w:color="auto" w:frame="1"/>
          <w:lang w:val="hy-AM"/>
        </w:rPr>
        <w:t>․</w:t>
      </w:r>
      <w:r w:rsidR="003D4AA3" w:rsidRPr="00AA0EBC">
        <w:rPr>
          <w:rFonts w:ascii="GHEA Grapalat" w:eastAsia="GHEA Grapalat" w:hAnsi="GHEA Grapalat" w:cs="GHEA Grapalat"/>
          <w:color w:val="auto"/>
          <w:sz w:val="24"/>
          <w:szCs w:val="24"/>
          <w:bdr w:val="none" w:sz="0" w:space="0" w:color="auto" w:frame="1"/>
          <w:lang w:val="hy-AM"/>
        </w:rPr>
        <w:t xml:space="preserve"> </w:t>
      </w:r>
      <w:r w:rsidR="003D4AA3"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1-ին մասը լրացնել նոր՝ 1</w:t>
      </w:r>
      <w:r w:rsidR="003D4AA3" w:rsidRPr="00AA0EBC">
        <w:rPr>
          <w:rFonts w:ascii="Cambria Math" w:eastAsia="GHEA Grapalat" w:hAnsi="Cambria Math" w:cs="Cambria Math"/>
          <w:color w:val="auto"/>
          <w:sz w:val="24"/>
          <w:szCs w:val="24"/>
          <w:lang w:val="hy-AM"/>
        </w:rPr>
        <w:t>․</w:t>
      </w:r>
      <w:r w:rsidR="00AD6EAF"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1</w:t>
      </w:r>
      <w:r w:rsidR="00F750B1"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)</w:t>
      </w:r>
      <w:r w:rsidR="003D4AA3"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-</w:t>
      </w:r>
      <w:r w:rsidR="00AD6EAF"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ին</w:t>
      </w:r>
      <w:r w:rsidR="00CF7435"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-ից </w:t>
      </w:r>
      <w:r w:rsidR="009F5A49"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1.4</w:t>
      </w:r>
      <w:r w:rsidR="00F750B1"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)</w:t>
      </w:r>
      <w:r w:rsidR="00CF7435"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-րդ </w:t>
      </w:r>
      <w:r w:rsidR="003D4AA3"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կետ</w:t>
      </w:r>
      <w:r w:rsidR="00D54937"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եր</w:t>
      </w:r>
      <w:r w:rsidR="003D4AA3"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ով՝ հետևյալ բովանդակությամբ</w:t>
      </w:r>
      <w:r w:rsidR="003D4AA3" w:rsidRPr="00AA0EBC">
        <w:rPr>
          <w:rFonts w:ascii="Cambria Math" w:eastAsia="GHEA Grapalat" w:hAnsi="Cambria Math" w:cs="Cambria Math"/>
          <w:color w:val="auto"/>
          <w:sz w:val="24"/>
          <w:szCs w:val="24"/>
          <w:lang w:val="hy-AM"/>
        </w:rPr>
        <w:t>․</w:t>
      </w:r>
      <w:r w:rsidR="003D4AA3"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</w:t>
      </w:r>
    </w:p>
    <w:p w:rsidR="008C7160" w:rsidRPr="00AA0EBC" w:rsidRDefault="00E1119E" w:rsidP="00BF16A7">
      <w:pPr>
        <w:pStyle w:val="BodyAA"/>
        <w:tabs>
          <w:tab w:val="left" w:pos="720"/>
          <w:tab w:val="left" w:pos="990"/>
        </w:tabs>
        <w:spacing w:line="360" w:lineRule="auto"/>
        <w:ind w:right="319"/>
        <w:jc w:val="both"/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</w:pPr>
      <w:r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«1.1</w:t>
      </w:r>
      <w:r w:rsidR="00F750B1"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)</w:t>
      </w:r>
      <w:r w:rsidR="00335181"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իրականացնում է ուսումնական հաստատություններում վարչատնտեսական գործառույթների համակարգում (բացառությամբ մասնագիտացված ուսումնական հաստատությունների և հատուկ դպրոց-ռեսուրս կենտրոնների.).</w:t>
      </w:r>
    </w:p>
    <w:p w:rsidR="00D54937" w:rsidRPr="00AA0EBC" w:rsidRDefault="00E1119E" w:rsidP="00BF16A7">
      <w:pPr>
        <w:pStyle w:val="BodyAA"/>
        <w:tabs>
          <w:tab w:val="left" w:pos="720"/>
          <w:tab w:val="left" w:pos="990"/>
        </w:tabs>
        <w:spacing w:line="360" w:lineRule="auto"/>
        <w:ind w:right="319"/>
        <w:jc w:val="both"/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</w:pPr>
      <w:r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lastRenderedPageBreak/>
        <w:t xml:space="preserve"> </w:t>
      </w:r>
      <w:r w:rsidR="008C7160"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1.2) </w:t>
      </w:r>
      <w:r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իրականացնում է կրթության պետական կառավարման լիազորված մարմնի կողմից վարչատնտեսական գործառույթների պատվիրակված ծառայություններ</w:t>
      </w:r>
      <w:r w:rsidR="001E44EB"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ի</w:t>
      </w:r>
      <w:r w:rsidR="003338F0"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իրականացման մշտադիտարկում</w:t>
      </w:r>
      <w:r w:rsidR="008C7160"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(բացառությամբ մասնագիտացված ուսումնական հաստատությունների և հատուկ դպրոց-ռեսուրս կենտրոնների.)</w:t>
      </w:r>
      <w:r w:rsidR="00211DA9" w:rsidRPr="00AA0EBC">
        <w:rPr>
          <w:rFonts w:ascii="Cambria Math" w:eastAsia="GHEA Grapalat" w:hAnsi="Cambria Math" w:cs="Cambria Math"/>
          <w:color w:val="auto"/>
          <w:sz w:val="24"/>
          <w:szCs w:val="24"/>
          <w:lang w:val="hy-AM"/>
        </w:rPr>
        <w:t>․</w:t>
      </w:r>
    </w:p>
    <w:p w:rsidR="00F867DC" w:rsidRPr="00AA0EBC" w:rsidRDefault="00F750B1" w:rsidP="00BF16A7">
      <w:pPr>
        <w:pStyle w:val="BodyAA"/>
        <w:tabs>
          <w:tab w:val="left" w:pos="720"/>
          <w:tab w:val="left" w:pos="990"/>
        </w:tabs>
        <w:spacing w:line="360" w:lineRule="auto"/>
        <w:ind w:right="319"/>
        <w:jc w:val="both"/>
        <w:rPr>
          <w:rFonts w:ascii="GHEA Grapalat" w:eastAsia="GHEA Grapalat" w:hAnsi="GHEA Grapalat" w:cs="GHEA Grapalat"/>
          <w:b/>
          <w:bCs/>
          <w:color w:val="auto"/>
          <w:sz w:val="24"/>
          <w:szCs w:val="24"/>
          <w:bdr w:val="none" w:sz="0" w:space="0" w:color="auto" w:frame="1"/>
          <w:lang w:val="hy-AM"/>
        </w:rPr>
      </w:pPr>
      <w:r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1.</w:t>
      </w:r>
      <w:r w:rsidR="009C108A"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3</w:t>
      </w:r>
      <w:r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) </w:t>
      </w:r>
      <w:r w:rsidR="009C108A" w:rsidRPr="00AA0EBC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լիազոր մարմնի պահանջով հավաքագրում, ամփոփում և լիազոր մարմնին է ներկայացնում ուսումնական հաստատություններն վերաբերերող տեղեկատվությունը, ինչպես նաև հաստատում է ուսումնական հաստատությունների կողմից Կրթության կառավարման տեղեկատվական համակարգ մուտքագրված տվյալները.</w:t>
      </w:r>
    </w:p>
    <w:p w:rsidR="004973AC" w:rsidRPr="00AA0EBC" w:rsidRDefault="009C108A" w:rsidP="00843763">
      <w:pPr>
        <w:pStyle w:val="BodyAA"/>
        <w:tabs>
          <w:tab w:val="left" w:pos="720"/>
          <w:tab w:val="left" w:pos="990"/>
        </w:tabs>
        <w:spacing w:line="360" w:lineRule="auto"/>
        <w:ind w:right="319"/>
        <w:jc w:val="both"/>
        <w:rPr>
          <w:rFonts w:ascii="GHEA Grapalat" w:eastAsia="GHEA Grapalat" w:hAnsi="GHEA Grapalat" w:cs="GHEA Grapalat"/>
          <w:b/>
          <w:bCs/>
          <w:color w:val="auto"/>
          <w:sz w:val="24"/>
          <w:szCs w:val="24"/>
          <w:bdr w:val="none" w:sz="0" w:space="0" w:color="auto" w:frame="1"/>
          <w:lang w:val="hy-AM"/>
        </w:rPr>
      </w:pPr>
      <w:r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1.4</w:t>
      </w:r>
      <w:r w:rsidR="003906FE"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) </w:t>
      </w:r>
      <w:r w:rsidR="00843763" w:rsidRPr="00AA0EBC">
        <w:rPr>
          <w:rFonts w:ascii="GHEA Grapalat" w:hAnsi="GHEA Grapalat"/>
          <w:color w:val="auto"/>
          <w:sz w:val="24"/>
          <w:szCs w:val="24"/>
          <w:lang w:val="hy-AM"/>
        </w:rPr>
        <w:t>իրականացնում է ոլորտի ոչ ֆինանսական ցուցանիշների ընդունման, ամփոփման աշխատանքներ և ներկայացնում լիազոր մարմնին.</w:t>
      </w:r>
      <w:r w:rsidR="00CE23A9" w:rsidRPr="00AA0EBC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»:</w:t>
      </w:r>
    </w:p>
    <w:p w:rsidR="00E24D31" w:rsidRPr="00AA0EBC" w:rsidRDefault="004417F9" w:rsidP="002F6E20">
      <w:pPr>
        <w:pStyle w:val="BodyAA"/>
        <w:tabs>
          <w:tab w:val="left" w:pos="720"/>
          <w:tab w:val="left" w:pos="990"/>
        </w:tabs>
        <w:spacing w:line="360" w:lineRule="auto"/>
        <w:ind w:right="319"/>
        <w:jc w:val="both"/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</w:pPr>
      <w:r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2</w:t>
      </w:r>
      <w:r w:rsidRPr="00AA0EBC">
        <w:rPr>
          <w:rFonts w:ascii="Cambria Math" w:eastAsia="GHEA Grapalat" w:hAnsi="Cambria Math" w:cs="Cambria Math"/>
          <w:color w:val="auto"/>
          <w:sz w:val="24"/>
          <w:szCs w:val="24"/>
          <w:lang w:val="hy-AM"/>
        </w:rPr>
        <w:t>․</w:t>
      </w:r>
      <w:r w:rsidR="00EC36F2" w:rsidRPr="00AA0EBC">
        <w:rPr>
          <w:rFonts w:ascii="GHEA Grapalat" w:eastAsia="GHEA Grapalat" w:hAnsi="GHEA Grapalat" w:cs="Cambria Math"/>
          <w:color w:val="auto"/>
          <w:sz w:val="24"/>
          <w:szCs w:val="24"/>
          <w:lang w:val="hy-AM"/>
        </w:rPr>
        <w:t xml:space="preserve">  </w:t>
      </w:r>
      <w:r w:rsidR="008F41C3"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1-ին մասի 2-րդ կետ</w:t>
      </w:r>
      <w:r w:rsidR="00E24D31"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ը շարադրել հետևյալ բովանդակությամբ</w:t>
      </w:r>
      <w:r w:rsidR="00E24D31" w:rsidRPr="00AA0EBC">
        <w:rPr>
          <w:rFonts w:ascii="Cambria Math" w:eastAsia="GHEA Grapalat" w:hAnsi="Cambria Math" w:cs="Cambria Math"/>
          <w:color w:val="auto"/>
          <w:sz w:val="24"/>
          <w:szCs w:val="24"/>
          <w:lang w:val="hy-AM"/>
        </w:rPr>
        <w:t>․</w:t>
      </w:r>
    </w:p>
    <w:p w:rsidR="008F41C3" w:rsidRPr="00AA0EBC" w:rsidRDefault="008F41C3" w:rsidP="002F6E20">
      <w:pPr>
        <w:pStyle w:val="BodyAA"/>
        <w:tabs>
          <w:tab w:val="left" w:pos="720"/>
          <w:tab w:val="left" w:pos="990"/>
        </w:tabs>
        <w:spacing w:line="360" w:lineRule="auto"/>
        <w:ind w:right="319"/>
        <w:jc w:val="both"/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</w:pPr>
      <w:r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«</w:t>
      </w:r>
      <w:r w:rsidR="00F57D40"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2) </w:t>
      </w:r>
      <w:r w:rsidR="00F57D40" w:rsidRPr="00AA0EBC">
        <w:rPr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աջակցում է ուսումնական հաստատությունների կողմից Հայաստանի Հանրապետության կրթության մասին օրենսդրության և կրթության պետական կառավարման լիազորված մարմնի ընդունած նորմատիվ</w:t>
      </w:r>
      <w:r w:rsidR="00A40E08" w:rsidRPr="00AA0EBC">
        <w:rPr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 xml:space="preserve"> իրավական</w:t>
      </w:r>
      <w:r w:rsidR="00F57D40" w:rsidRPr="00AA0EBC">
        <w:rPr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 xml:space="preserve"> ակտերի կատարմանը</w:t>
      </w:r>
      <w:r w:rsidR="00F57D40" w:rsidRPr="00AA0EBC">
        <w:rPr>
          <w:rFonts w:ascii="Cambria Math" w:eastAsia="Times New Roman" w:hAnsi="Cambria Math" w:cs="Cambria Math"/>
          <w:color w:val="auto"/>
          <w:sz w:val="24"/>
          <w:szCs w:val="24"/>
          <w:lang w:val="hy-AM"/>
        </w:rPr>
        <w:t>․</w:t>
      </w:r>
      <w:r w:rsidRPr="00AA0EBC">
        <w:rPr>
          <w:rFonts w:ascii="GHEA Grapalat" w:eastAsia="GHEA Grapalat" w:hAnsi="GHEA Grapalat" w:cs="GHEA Grapalat"/>
          <w:color w:val="auto"/>
          <w:sz w:val="24"/>
          <w:szCs w:val="24"/>
          <w:lang w:val="it-IT"/>
        </w:rPr>
        <w:t>»</w:t>
      </w:r>
      <w:r w:rsidRPr="00AA0EBC">
        <w:rPr>
          <w:rFonts w:ascii="Cambria Math" w:eastAsia="GHEA Grapalat" w:hAnsi="Cambria Math" w:cs="Cambria Math"/>
          <w:color w:val="auto"/>
          <w:sz w:val="24"/>
          <w:szCs w:val="24"/>
          <w:lang w:val="hy-AM"/>
        </w:rPr>
        <w:t>․</w:t>
      </w:r>
    </w:p>
    <w:p w:rsidR="00635CE9" w:rsidRPr="00AA0EBC" w:rsidRDefault="008F41C3" w:rsidP="006639E4">
      <w:pPr>
        <w:pStyle w:val="BodyAA"/>
        <w:tabs>
          <w:tab w:val="left" w:pos="720"/>
          <w:tab w:val="left" w:pos="990"/>
        </w:tabs>
        <w:spacing w:line="360" w:lineRule="auto"/>
        <w:ind w:right="319"/>
        <w:jc w:val="both"/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</w:pPr>
      <w:r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3</w:t>
      </w:r>
      <w:r w:rsidRPr="00AA0EBC">
        <w:rPr>
          <w:rFonts w:ascii="Cambria Math" w:eastAsia="GHEA Grapalat" w:hAnsi="Cambria Math" w:cs="Cambria Math"/>
          <w:color w:val="auto"/>
          <w:sz w:val="24"/>
          <w:szCs w:val="24"/>
          <w:lang w:val="hy-AM"/>
        </w:rPr>
        <w:t>․</w:t>
      </w:r>
      <w:r w:rsidR="00862817" w:rsidRPr="00AA0EBC">
        <w:rPr>
          <w:rFonts w:ascii="GHEA Grapalat" w:eastAsia="GHEA Grapalat" w:hAnsi="GHEA Grapalat" w:cs="Cambria Math"/>
          <w:color w:val="auto"/>
          <w:sz w:val="24"/>
          <w:szCs w:val="24"/>
          <w:lang w:val="hy-AM"/>
        </w:rPr>
        <w:t xml:space="preserve"> </w:t>
      </w:r>
      <w:r w:rsidR="006639E4" w:rsidRPr="00AA0EBC">
        <w:rPr>
          <w:rFonts w:ascii="GHEA Grapalat" w:eastAsia="GHEA Grapalat" w:hAnsi="GHEA Grapalat" w:cs="Cambria Math"/>
          <w:color w:val="auto"/>
          <w:sz w:val="24"/>
          <w:szCs w:val="24"/>
          <w:lang w:val="hy-AM"/>
        </w:rPr>
        <w:t xml:space="preserve"> </w:t>
      </w:r>
      <w:r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1-ին մասի </w:t>
      </w:r>
      <w:r w:rsidR="00EC36F2"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3</w:t>
      </w:r>
      <w:r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-րդ կետ</w:t>
      </w:r>
      <w:r w:rsidR="00D8704A"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ը շարադրել հետևյալ </w:t>
      </w:r>
      <w:r w:rsidR="00F978E4"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բովանդակությամբ</w:t>
      </w:r>
      <w:r w:rsidR="00635CE9"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.</w:t>
      </w:r>
    </w:p>
    <w:p w:rsidR="008F41C3" w:rsidRPr="00AA0EBC" w:rsidRDefault="008F41C3" w:rsidP="006639E4">
      <w:pPr>
        <w:pStyle w:val="BodyAA"/>
        <w:tabs>
          <w:tab w:val="left" w:pos="720"/>
          <w:tab w:val="left" w:pos="990"/>
        </w:tabs>
        <w:spacing w:line="360" w:lineRule="auto"/>
        <w:ind w:right="319"/>
        <w:jc w:val="both"/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</w:pPr>
      <w:r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«</w:t>
      </w:r>
      <w:r w:rsidR="00635CE9"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3) </w:t>
      </w:r>
      <w:r w:rsidR="00635CE9" w:rsidRPr="00AA0EBC">
        <w:rPr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մասնակցում է  պարտադիր կրթությունից դուրս մնացած, ինչպես նաև պարտադիր կրթությունից դուրս մնալու ռիսկի տակ գտնվող երեխաների հայտնաբերման և հանրակրթության մեջ ներգրավման աշխատանքներին՝ համագործակցելով ուսումնական հաստատության, համայնքի և շահագրգիռ մարմինների պատասխանատուների հետ</w:t>
      </w:r>
      <w:r w:rsidRPr="00AA0EBC">
        <w:rPr>
          <w:rFonts w:ascii="GHEA Grapalat" w:eastAsia="GHEA Grapalat" w:hAnsi="GHEA Grapalat" w:cs="GHEA Grapalat"/>
          <w:color w:val="auto"/>
          <w:sz w:val="24"/>
          <w:szCs w:val="24"/>
          <w:lang w:val="it-IT"/>
        </w:rPr>
        <w:t>»</w:t>
      </w:r>
      <w:r w:rsidRPr="00AA0EBC">
        <w:rPr>
          <w:rFonts w:ascii="Cambria Math" w:eastAsia="GHEA Grapalat" w:hAnsi="Cambria Math" w:cs="Cambria Math"/>
          <w:color w:val="auto"/>
          <w:sz w:val="24"/>
          <w:szCs w:val="24"/>
          <w:lang w:val="hy-AM"/>
        </w:rPr>
        <w:t>․</w:t>
      </w:r>
    </w:p>
    <w:p w:rsidR="00A25D04" w:rsidRPr="00AA0EBC" w:rsidRDefault="008F41C3" w:rsidP="002F6E20">
      <w:pPr>
        <w:pStyle w:val="BodyAA"/>
        <w:tabs>
          <w:tab w:val="left" w:pos="720"/>
          <w:tab w:val="left" w:pos="990"/>
        </w:tabs>
        <w:spacing w:line="360" w:lineRule="auto"/>
        <w:ind w:right="319"/>
        <w:jc w:val="both"/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</w:pPr>
      <w:r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4</w:t>
      </w:r>
      <w:r w:rsidRPr="00AA0EBC">
        <w:rPr>
          <w:rFonts w:ascii="Cambria Math" w:eastAsia="GHEA Grapalat" w:hAnsi="Cambria Math" w:cs="Cambria Math"/>
          <w:color w:val="auto"/>
          <w:sz w:val="24"/>
          <w:szCs w:val="24"/>
          <w:lang w:val="hy-AM"/>
        </w:rPr>
        <w:t>․</w:t>
      </w:r>
      <w:r w:rsidR="006639E4" w:rsidRPr="00AA0EBC">
        <w:rPr>
          <w:rFonts w:ascii="GHEA Grapalat" w:eastAsia="GHEA Grapalat" w:hAnsi="GHEA Grapalat" w:cs="Cambria Math"/>
          <w:color w:val="auto"/>
          <w:sz w:val="24"/>
          <w:szCs w:val="24"/>
          <w:lang w:val="hy-AM"/>
        </w:rPr>
        <w:t xml:space="preserve"> </w:t>
      </w:r>
      <w:r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1-ին մասի 4-րդ կետում «պահպանումը</w:t>
      </w:r>
      <w:r w:rsidRPr="00AA0EBC">
        <w:rPr>
          <w:rFonts w:ascii="GHEA Grapalat" w:eastAsia="GHEA Grapalat" w:hAnsi="GHEA Grapalat" w:cs="GHEA Grapalat"/>
          <w:color w:val="auto"/>
          <w:sz w:val="24"/>
          <w:szCs w:val="24"/>
          <w:lang w:val="it-IT"/>
        </w:rPr>
        <w:t>»</w:t>
      </w:r>
      <w:r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բառից հետո ավելացնել «, իրականացնում է գույքի ընդունման և հանձնման գործառույթներ</w:t>
      </w:r>
      <w:r w:rsidRPr="00AA0EBC">
        <w:rPr>
          <w:rFonts w:ascii="Cambria Math" w:eastAsia="GHEA Grapalat" w:hAnsi="Cambria Math" w:cs="Cambria Math"/>
          <w:color w:val="auto"/>
          <w:sz w:val="24"/>
          <w:szCs w:val="24"/>
          <w:lang w:val="hy-AM"/>
        </w:rPr>
        <w:t>․</w:t>
      </w:r>
      <w:r w:rsidRPr="00AA0EBC">
        <w:rPr>
          <w:rFonts w:ascii="GHEA Grapalat" w:eastAsia="GHEA Grapalat" w:hAnsi="GHEA Grapalat" w:cs="GHEA Grapalat"/>
          <w:color w:val="auto"/>
          <w:sz w:val="24"/>
          <w:szCs w:val="24"/>
          <w:lang w:val="it-IT"/>
        </w:rPr>
        <w:t>»</w:t>
      </w:r>
      <w:r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բառերը</w:t>
      </w:r>
      <w:r w:rsidRPr="00AA0EBC">
        <w:rPr>
          <w:rFonts w:ascii="Cambria Math" w:eastAsia="GHEA Grapalat" w:hAnsi="Cambria Math" w:cs="Cambria Math"/>
          <w:color w:val="auto"/>
          <w:sz w:val="24"/>
          <w:szCs w:val="24"/>
          <w:lang w:val="hy-AM"/>
        </w:rPr>
        <w:t>․</w:t>
      </w:r>
    </w:p>
    <w:p w:rsidR="006639E4" w:rsidRPr="00AA0EBC" w:rsidRDefault="008F41C3" w:rsidP="002F6E20">
      <w:pPr>
        <w:pStyle w:val="BodyAA"/>
        <w:tabs>
          <w:tab w:val="left" w:pos="720"/>
          <w:tab w:val="left" w:pos="990"/>
        </w:tabs>
        <w:spacing w:line="360" w:lineRule="auto"/>
        <w:ind w:right="319"/>
        <w:jc w:val="both"/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</w:pPr>
      <w:r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5</w:t>
      </w:r>
      <w:r w:rsidR="00A25D04" w:rsidRPr="00AA0EBC">
        <w:rPr>
          <w:rFonts w:ascii="Cambria Math" w:eastAsia="GHEA Grapalat" w:hAnsi="Cambria Math" w:cs="Cambria Math"/>
          <w:color w:val="auto"/>
          <w:sz w:val="24"/>
          <w:szCs w:val="24"/>
          <w:lang w:val="hy-AM"/>
        </w:rPr>
        <w:t>․</w:t>
      </w:r>
      <w:r w:rsidR="00A25D04"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</w:t>
      </w:r>
      <w:r w:rsidR="004417F9"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1-ին մասի 5-րդ կետի</w:t>
      </w:r>
      <w:r w:rsidR="006C3D94"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երկու նախադասություններից </w:t>
      </w:r>
      <w:r w:rsidR="004417F9"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հանել </w:t>
      </w:r>
      <w:r w:rsidR="005C6CE9"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«իր լիազորության տակ գտնվող</w:t>
      </w:r>
      <w:r w:rsidR="005C6CE9" w:rsidRPr="00AA0EBC">
        <w:rPr>
          <w:rFonts w:ascii="GHEA Grapalat" w:eastAsia="GHEA Grapalat" w:hAnsi="GHEA Grapalat" w:cs="GHEA Grapalat"/>
          <w:color w:val="auto"/>
          <w:sz w:val="24"/>
          <w:szCs w:val="24"/>
          <w:lang w:val="it-IT"/>
        </w:rPr>
        <w:t>»</w:t>
      </w:r>
      <w:r w:rsidR="002152F8"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և</w:t>
      </w:r>
      <w:r w:rsidR="005C6CE9"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</w:t>
      </w:r>
      <w:r w:rsidR="004417F9"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«տնօրենին և</w:t>
      </w:r>
      <w:r w:rsidR="004417F9" w:rsidRPr="00AA0EBC">
        <w:rPr>
          <w:rFonts w:ascii="GHEA Grapalat" w:eastAsia="GHEA Grapalat" w:hAnsi="GHEA Grapalat" w:cs="GHEA Grapalat"/>
          <w:color w:val="auto"/>
          <w:sz w:val="24"/>
          <w:szCs w:val="24"/>
          <w:lang w:val="it-IT"/>
        </w:rPr>
        <w:t>»</w:t>
      </w:r>
      <w:r w:rsidR="004417F9"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բառերը</w:t>
      </w:r>
      <w:r w:rsidR="00BF6231" w:rsidRPr="00AA0EBC">
        <w:rPr>
          <w:rFonts w:ascii="GHEA Grapalat" w:eastAsia="GHEA Grapalat" w:hAnsi="GHEA Grapalat" w:cs="GHEA Grapalat"/>
          <w:color w:val="auto"/>
          <w:sz w:val="24"/>
          <w:szCs w:val="24"/>
          <w:lang w:val="it-IT"/>
        </w:rPr>
        <w:t>»</w:t>
      </w:r>
      <w:r w:rsidR="006C3D94"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, «նրանց</w:t>
      </w:r>
      <w:r w:rsidR="006C3D94" w:rsidRPr="00AA0EBC">
        <w:rPr>
          <w:rFonts w:ascii="GHEA Grapalat" w:eastAsia="GHEA Grapalat" w:hAnsi="GHEA Grapalat" w:cs="GHEA Grapalat"/>
          <w:color w:val="auto"/>
          <w:sz w:val="24"/>
          <w:szCs w:val="24"/>
          <w:lang w:val="it-IT"/>
        </w:rPr>
        <w:t>»</w:t>
      </w:r>
      <w:r w:rsidR="006C3D94"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բառը փոխարինել «նրա</w:t>
      </w:r>
      <w:r w:rsidR="006C3D94" w:rsidRPr="00AA0EBC">
        <w:rPr>
          <w:rFonts w:ascii="GHEA Grapalat" w:eastAsia="GHEA Grapalat" w:hAnsi="GHEA Grapalat" w:cs="GHEA Grapalat"/>
          <w:color w:val="auto"/>
          <w:sz w:val="24"/>
          <w:szCs w:val="24"/>
          <w:lang w:val="it-IT"/>
        </w:rPr>
        <w:t>»</w:t>
      </w:r>
      <w:r w:rsidR="006C3D94"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բառով</w:t>
      </w:r>
      <w:r w:rsidR="006639E4" w:rsidRPr="00AA0EBC">
        <w:rPr>
          <w:rFonts w:ascii="Cambria Math" w:eastAsia="GHEA Grapalat" w:hAnsi="Cambria Math" w:cs="Cambria Math"/>
          <w:color w:val="auto"/>
          <w:sz w:val="24"/>
          <w:szCs w:val="24"/>
          <w:lang w:val="hy-AM"/>
        </w:rPr>
        <w:t>․</w:t>
      </w:r>
    </w:p>
    <w:p w:rsidR="006639E4" w:rsidRPr="00AA0EBC" w:rsidRDefault="006639E4" w:rsidP="002F6E20">
      <w:pPr>
        <w:pStyle w:val="BodyAA"/>
        <w:tabs>
          <w:tab w:val="left" w:pos="720"/>
          <w:tab w:val="left" w:pos="990"/>
        </w:tabs>
        <w:spacing w:line="360" w:lineRule="auto"/>
        <w:ind w:right="319"/>
        <w:jc w:val="both"/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</w:pPr>
      <w:r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6</w:t>
      </w:r>
      <w:r w:rsidRPr="00AA0EBC">
        <w:rPr>
          <w:rFonts w:ascii="Cambria Math" w:eastAsia="GHEA Grapalat" w:hAnsi="Cambria Math" w:cs="Cambria Math"/>
          <w:color w:val="auto"/>
          <w:sz w:val="24"/>
          <w:szCs w:val="24"/>
          <w:lang w:val="hy-AM"/>
        </w:rPr>
        <w:t>․</w:t>
      </w:r>
      <w:r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1-ին մասի 6-րդ կետը շարադրել հետևյալ բովանդակությամբ</w:t>
      </w:r>
      <w:r w:rsidRPr="00AA0EBC">
        <w:rPr>
          <w:rFonts w:ascii="Cambria Math" w:eastAsia="GHEA Grapalat" w:hAnsi="Cambria Math" w:cs="Cambria Math"/>
          <w:color w:val="auto"/>
          <w:sz w:val="24"/>
          <w:szCs w:val="24"/>
          <w:lang w:val="hy-AM"/>
        </w:rPr>
        <w:t>․</w:t>
      </w:r>
      <w:r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</w:t>
      </w:r>
    </w:p>
    <w:p w:rsidR="004973AC" w:rsidRPr="00AA0EBC" w:rsidRDefault="006639E4" w:rsidP="002F6E20">
      <w:pPr>
        <w:pStyle w:val="BodyAA"/>
        <w:tabs>
          <w:tab w:val="left" w:pos="720"/>
          <w:tab w:val="left" w:pos="990"/>
        </w:tabs>
        <w:spacing w:line="360" w:lineRule="auto"/>
        <w:ind w:right="319"/>
        <w:jc w:val="both"/>
        <w:rPr>
          <w:rFonts w:ascii="GHEA Grapalat" w:eastAsia="GHEA Grapalat" w:hAnsi="GHEA Grapalat" w:cs="GHEA Grapalat"/>
          <w:b/>
          <w:bCs/>
          <w:color w:val="auto"/>
          <w:sz w:val="24"/>
          <w:szCs w:val="24"/>
          <w:bdr w:val="none" w:sz="0" w:space="0" w:color="auto" w:frame="1"/>
          <w:lang w:val="hy-AM"/>
        </w:rPr>
      </w:pPr>
      <w:r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«</w:t>
      </w:r>
      <w:r w:rsidRPr="00AA0EBC">
        <w:rPr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6) աջակցում է ուսումնական հաստատություններում սովորողների և շրջանավարտների ամփոփիչ ատեստավորման  գործընթացին.</w:t>
      </w:r>
      <w:r w:rsidRPr="00AA0EBC">
        <w:rPr>
          <w:rFonts w:ascii="GHEA Grapalat" w:eastAsia="GHEA Grapalat" w:hAnsi="GHEA Grapalat" w:cs="GHEA Grapalat"/>
          <w:color w:val="auto"/>
          <w:sz w:val="24"/>
          <w:szCs w:val="24"/>
          <w:lang w:val="it-IT"/>
        </w:rPr>
        <w:t>»</w:t>
      </w:r>
      <w:r w:rsidR="00BF6231"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։</w:t>
      </w:r>
    </w:p>
    <w:p w:rsidR="006531DF" w:rsidRPr="00AA0EBC" w:rsidRDefault="0095233A" w:rsidP="00024160">
      <w:pPr>
        <w:pStyle w:val="BodyAA"/>
        <w:tabs>
          <w:tab w:val="left" w:pos="720"/>
          <w:tab w:val="left" w:pos="990"/>
        </w:tabs>
        <w:spacing w:line="360" w:lineRule="auto"/>
        <w:ind w:left="284" w:right="319" w:hanging="284"/>
        <w:jc w:val="both"/>
        <w:rPr>
          <w:rFonts w:ascii="GHEA Grapalat" w:eastAsia="GHEA Grapalat" w:hAnsi="GHEA Grapalat" w:cs="GHEA Grapalat"/>
          <w:color w:val="auto"/>
          <w:sz w:val="24"/>
          <w:szCs w:val="24"/>
          <w:bdr w:val="none" w:sz="0" w:space="0" w:color="auto" w:frame="1"/>
          <w:lang w:val="hy-AM"/>
        </w:rPr>
      </w:pPr>
      <w:r w:rsidRPr="00AA0EBC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bdr w:val="none" w:sz="0" w:space="0" w:color="auto" w:frame="1"/>
          <w:lang w:val="hy-AM"/>
        </w:rPr>
        <w:lastRenderedPageBreak/>
        <w:t xml:space="preserve">   </w:t>
      </w:r>
      <w:r w:rsidR="003D4AA3" w:rsidRPr="00AA0EBC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bdr w:val="none" w:sz="0" w:space="0" w:color="auto" w:frame="1"/>
          <w:lang w:val="hy-AM"/>
        </w:rPr>
        <w:t xml:space="preserve">Հոդված </w:t>
      </w:r>
      <w:r w:rsidR="0020197F" w:rsidRPr="00AA0EBC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bdr w:val="none" w:sz="0" w:space="0" w:color="auto" w:frame="1"/>
          <w:lang w:val="hy-AM"/>
        </w:rPr>
        <w:t>7</w:t>
      </w:r>
      <w:r w:rsidR="003D4AA3" w:rsidRPr="00AA0EBC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bdr w:val="none" w:sz="0" w:space="0" w:color="auto" w:frame="1"/>
          <w:lang w:val="hy-AM"/>
        </w:rPr>
        <w:t>.</w:t>
      </w:r>
      <w:r w:rsidR="003D4AA3" w:rsidRPr="00AA0EBC">
        <w:rPr>
          <w:rFonts w:ascii="GHEA Grapalat" w:eastAsia="GHEA Grapalat" w:hAnsi="GHEA Grapalat" w:cs="GHEA Grapalat"/>
          <w:color w:val="auto"/>
          <w:sz w:val="24"/>
          <w:szCs w:val="24"/>
          <w:bdr w:val="none" w:sz="0" w:space="0" w:color="auto" w:frame="1"/>
          <w:lang w:val="hy-AM"/>
        </w:rPr>
        <w:t xml:space="preserve"> Օրենքի 32-րդ հոդվածի</w:t>
      </w:r>
      <w:r w:rsidR="006531DF" w:rsidRPr="00AA0EBC">
        <w:rPr>
          <w:rFonts w:ascii="GHEA Grapalat" w:eastAsia="GHEA Grapalat" w:hAnsi="GHEA Grapalat" w:cs="GHEA Grapalat"/>
          <w:color w:val="auto"/>
          <w:sz w:val="24"/>
          <w:szCs w:val="24"/>
          <w:bdr w:val="none" w:sz="0" w:space="0" w:color="auto" w:frame="1"/>
          <w:lang w:val="hy-AM"/>
        </w:rPr>
        <w:t>՝</w:t>
      </w:r>
    </w:p>
    <w:p w:rsidR="003D4AA3" w:rsidRPr="00AA0EBC" w:rsidRDefault="006531DF" w:rsidP="00024160">
      <w:pPr>
        <w:pStyle w:val="BodyAA"/>
        <w:tabs>
          <w:tab w:val="left" w:pos="720"/>
          <w:tab w:val="left" w:pos="990"/>
        </w:tabs>
        <w:spacing w:line="360" w:lineRule="auto"/>
        <w:ind w:left="284" w:right="319" w:hanging="284"/>
        <w:jc w:val="both"/>
        <w:rPr>
          <w:rFonts w:ascii="GHEA Grapalat" w:eastAsia="GHEA Grapalat" w:hAnsi="GHEA Grapalat" w:cs="GHEA Grapalat"/>
          <w:b/>
          <w:bCs/>
          <w:color w:val="auto"/>
          <w:sz w:val="24"/>
          <w:szCs w:val="24"/>
          <w:bdr w:val="none" w:sz="0" w:space="0" w:color="auto" w:frame="1"/>
          <w:lang w:val="hy-AM"/>
        </w:rPr>
      </w:pPr>
      <w:r w:rsidRPr="00AA0EBC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bdr w:val="none" w:sz="0" w:space="0" w:color="auto" w:frame="1"/>
          <w:lang w:val="hy-AM"/>
        </w:rPr>
        <w:t>1.</w:t>
      </w:r>
      <w:r w:rsidR="003D4AA3" w:rsidRPr="00AA0EBC">
        <w:rPr>
          <w:rFonts w:ascii="GHEA Grapalat" w:eastAsia="GHEA Grapalat" w:hAnsi="GHEA Grapalat" w:cs="GHEA Grapalat"/>
          <w:color w:val="auto"/>
          <w:sz w:val="24"/>
          <w:szCs w:val="24"/>
          <w:bdr w:val="none" w:sz="0" w:space="0" w:color="auto" w:frame="1"/>
          <w:lang w:val="hy-AM"/>
        </w:rPr>
        <w:t xml:space="preserve"> </w:t>
      </w:r>
      <w:r w:rsidR="003D4AA3"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1-ին մասը լրացնել նոր՝ 1</w:t>
      </w:r>
      <w:r w:rsidR="003D4AA3" w:rsidRPr="00AA0EBC">
        <w:rPr>
          <w:rFonts w:ascii="Cambria Math" w:eastAsia="GHEA Grapalat" w:hAnsi="Cambria Math" w:cs="Cambria Math"/>
          <w:color w:val="auto"/>
          <w:sz w:val="24"/>
          <w:szCs w:val="24"/>
          <w:lang w:val="hy-AM"/>
        </w:rPr>
        <w:t>․</w:t>
      </w:r>
      <w:r w:rsidR="00254EC0"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1</w:t>
      </w:r>
      <w:r w:rsidR="003D4AA3"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-</w:t>
      </w:r>
      <w:r w:rsidR="00254EC0"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ին</w:t>
      </w:r>
      <w:r w:rsidR="003D4AA3"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կետով՝ հետևյալ</w:t>
      </w:r>
      <w:r w:rsidR="0095233A"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 </w:t>
      </w:r>
      <w:r w:rsidR="003D4AA3"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բովանդակությամբ</w:t>
      </w:r>
      <w:r w:rsidR="003D4AA3" w:rsidRPr="00AA0EBC">
        <w:rPr>
          <w:rFonts w:ascii="Cambria Math" w:eastAsia="GHEA Grapalat" w:hAnsi="Cambria Math" w:cs="Cambria Math"/>
          <w:color w:val="auto"/>
          <w:sz w:val="24"/>
          <w:szCs w:val="24"/>
          <w:lang w:val="hy-AM"/>
        </w:rPr>
        <w:t>․</w:t>
      </w:r>
      <w:r w:rsidR="003D4AA3"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 </w:t>
      </w:r>
    </w:p>
    <w:p w:rsidR="006C46A5" w:rsidRPr="00AA0EBC" w:rsidRDefault="00254EC0" w:rsidP="008676AE">
      <w:pPr>
        <w:pStyle w:val="BodyAA"/>
        <w:tabs>
          <w:tab w:val="left" w:pos="720"/>
          <w:tab w:val="left" w:pos="990"/>
        </w:tabs>
        <w:spacing w:line="360" w:lineRule="auto"/>
        <w:ind w:right="319"/>
        <w:jc w:val="both"/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</w:pPr>
      <w:r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</w:t>
      </w:r>
      <w:r w:rsidR="006C46A5"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«1</w:t>
      </w:r>
      <w:r w:rsidR="006C46A5" w:rsidRPr="00AA0EBC">
        <w:rPr>
          <w:rFonts w:ascii="Cambria Math" w:eastAsia="GHEA Grapalat" w:hAnsi="Cambria Math" w:cs="Cambria Math"/>
          <w:color w:val="auto"/>
          <w:sz w:val="24"/>
          <w:szCs w:val="24"/>
          <w:lang w:val="hy-AM"/>
        </w:rPr>
        <w:t>․</w:t>
      </w:r>
      <w:r w:rsidR="0057310F"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) </w:t>
      </w:r>
      <w:r w:rsidR="002C3BEC"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աջակց</w:t>
      </w:r>
      <w:r w:rsidR="00D069CD"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ում է կրթ</w:t>
      </w:r>
      <w:r w:rsidR="002C3BEC"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ահամալիրների՝ որպես համայնքային </w:t>
      </w:r>
      <w:r w:rsidR="00972B63"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կենտրոնների </w:t>
      </w:r>
      <w:r w:rsidR="002C3BEC"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գործունեության</w:t>
      </w:r>
      <w:r w:rsidR="00972B63"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զարգացմանը</w:t>
      </w:r>
      <w:r w:rsidR="002565AC"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.</w:t>
      </w:r>
      <w:r w:rsidR="006C46A5" w:rsidRPr="00AA0EBC">
        <w:rPr>
          <w:rFonts w:ascii="GHEA Grapalat" w:eastAsia="GHEA Grapalat" w:hAnsi="GHEA Grapalat" w:cs="GHEA Grapalat"/>
          <w:color w:val="auto"/>
          <w:sz w:val="24"/>
          <w:szCs w:val="24"/>
          <w:lang w:val="it-IT"/>
        </w:rPr>
        <w:t>»</w:t>
      </w:r>
      <w:r w:rsidR="006531DF"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.</w:t>
      </w:r>
    </w:p>
    <w:p w:rsidR="006531DF" w:rsidRPr="00AA0EBC" w:rsidRDefault="006531DF" w:rsidP="008676AE">
      <w:pPr>
        <w:pStyle w:val="BodyAA"/>
        <w:tabs>
          <w:tab w:val="left" w:pos="720"/>
          <w:tab w:val="left" w:pos="990"/>
        </w:tabs>
        <w:spacing w:line="360" w:lineRule="auto"/>
        <w:ind w:right="319"/>
        <w:jc w:val="both"/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</w:pPr>
      <w:r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2. </w:t>
      </w:r>
      <w:r w:rsidR="00444637" w:rsidRPr="00AA0EB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2-րդ մասը շարադրել հետևյալ բովանդակությամբ.</w:t>
      </w:r>
    </w:p>
    <w:p w:rsidR="00444637" w:rsidRPr="00AA0EBC" w:rsidRDefault="00444637" w:rsidP="00E12276">
      <w:pPr>
        <w:shd w:val="clear" w:color="auto" w:fill="FFFFFF"/>
        <w:spacing w:line="360" w:lineRule="auto"/>
        <w:ind w:firstLine="375"/>
        <w:jc w:val="both"/>
        <w:rPr>
          <w:rFonts w:ascii="GHEA Grapalat" w:eastAsia="Times New Roman" w:hAnsi="GHEA Grapalat"/>
          <w:lang w:val="hy-AM"/>
        </w:rPr>
      </w:pPr>
      <w:r w:rsidRPr="00AA0EBC">
        <w:rPr>
          <w:rFonts w:ascii="GHEA Grapalat" w:eastAsia="GHEA Grapalat" w:hAnsi="GHEA Grapalat" w:cs="GHEA Grapalat"/>
          <w:lang w:val="hy-AM"/>
        </w:rPr>
        <w:t>«2</w:t>
      </w:r>
      <w:r w:rsidRPr="00AA0EBC">
        <w:rPr>
          <w:rFonts w:ascii="Cambria Math" w:eastAsia="GHEA Grapalat" w:hAnsi="Cambria Math" w:cs="Cambria Math"/>
          <w:lang w:val="hy-AM"/>
        </w:rPr>
        <w:t>․</w:t>
      </w:r>
      <w:r w:rsidRPr="00AA0EBC">
        <w:rPr>
          <w:rFonts w:ascii="GHEA Grapalat" w:eastAsia="GHEA Grapalat" w:hAnsi="GHEA Grapalat" w:cs="GHEA Grapalat"/>
          <w:lang w:val="hy-AM"/>
        </w:rPr>
        <w:t>)</w:t>
      </w:r>
      <w:r w:rsidR="004834F3" w:rsidRPr="00AA0EBC">
        <w:rPr>
          <w:rFonts w:ascii="GHEA Grapalat" w:eastAsia="GHEA Grapalat" w:hAnsi="GHEA Grapalat" w:cs="GHEA Grapalat"/>
          <w:lang w:val="hy-AM"/>
        </w:rPr>
        <w:t xml:space="preserve"> </w:t>
      </w:r>
      <w:r w:rsidR="004834F3" w:rsidRPr="00AA0EBC">
        <w:rPr>
          <w:rFonts w:ascii="GHEA Grapalat" w:eastAsia="Times New Roman" w:hAnsi="GHEA Grapalat"/>
          <w:lang w:val="hy-AM"/>
        </w:rPr>
        <w:t>աջակցում է պարտադիր կրթությունից դուրս մնացած և պարտադիր կրթությունից դուրս մնալու ռիսկի տակ գտնվող երեխաների հայտնաբերման, ինչպես նաև համայնքում գործող խնամակալության և հոգաբարձության մարմին ուղղորդված երեխային հանրակրթության մեջ ներգրավելու աշխատանքներին՝ համագործակցելով ուսումնական հաստատության, համայնքի և շահագրգիռ մարմինների պատասխանատուների հետ.»:</w:t>
      </w:r>
    </w:p>
    <w:p w:rsidR="000B4E73" w:rsidRPr="00AA0EBC" w:rsidRDefault="00D82ED4" w:rsidP="000B4E73">
      <w:pPr>
        <w:spacing w:line="360" w:lineRule="auto"/>
        <w:jc w:val="both"/>
        <w:rPr>
          <w:rFonts w:ascii="GHEA Grapalat" w:eastAsia="GHEA Grapalat" w:hAnsi="GHEA Grapalat" w:cs="GHEA Grapalat"/>
          <w:bdr w:val="none" w:sz="0" w:space="0" w:color="auto" w:frame="1"/>
          <w:lang w:val="hy-AM"/>
        </w:rPr>
      </w:pPr>
      <w:r w:rsidRPr="00AA0EBC">
        <w:rPr>
          <w:rFonts w:ascii="GHEA Grapalat" w:eastAsia="GHEA Grapalat" w:hAnsi="GHEA Grapalat" w:cs="GHEA Grapalat"/>
          <w:b/>
          <w:bCs/>
          <w:bdr w:val="none" w:sz="0" w:space="0" w:color="auto" w:frame="1"/>
          <w:lang w:val="hy-AM"/>
        </w:rPr>
        <w:t xml:space="preserve">Հոդված </w:t>
      </w:r>
      <w:r w:rsidR="0020197F" w:rsidRPr="00AA0EBC">
        <w:rPr>
          <w:rFonts w:ascii="GHEA Grapalat" w:eastAsia="GHEA Grapalat" w:hAnsi="GHEA Grapalat" w:cs="GHEA Grapalat"/>
          <w:b/>
          <w:bCs/>
          <w:bdr w:val="none" w:sz="0" w:space="0" w:color="auto" w:frame="1"/>
          <w:lang w:val="hy-AM"/>
        </w:rPr>
        <w:t>8</w:t>
      </w:r>
      <w:r w:rsidRPr="00AA0EBC">
        <w:rPr>
          <w:rFonts w:ascii="GHEA Grapalat" w:eastAsia="GHEA Grapalat" w:hAnsi="GHEA Grapalat" w:cs="GHEA Grapalat"/>
          <w:bdr w:val="none" w:sz="0" w:space="0" w:color="auto" w:frame="1"/>
          <w:lang w:val="hy-AM"/>
        </w:rPr>
        <w:t xml:space="preserve"> Սույն </w:t>
      </w:r>
      <w:r w:rsidR="00A0097B" w:rsidRPr="00AA0EBC">
        <w:rPr>
          <w:rFonts w:ascii="GHEA Grapalat" w:eastAsia="GHEA Grapalat" w:hAnsi="GHEA Grapalat" w:cs="GHEA Grapalat"/>
          <w:bdr w:val="none" w:sz="0" w:space="0" w:color="auto" w:frame="1"/>
          <w:lang w:val="hy-AM"/>
        </w:rPr>
        <w:t>Օ</w:t>
      </w:r>
      <w:r w:rsidRPr="00AA0EBC">
        <w:rPr>
          <w:rFonts w:ascii="GHEA Grapalat" w:eastAsia="GHEA Grapalat" w:hAnsi="GHEA Grapalat" w:cs="GHEA Grapalat"/>
          <w:bdr w:val="none" w:sz="0" w:space="0" w:color="auto" w:frame="1"/>
          <w:lang w:val="hy-AM"/>
        </w:rPr>
        <w:t xml:space="preserve">րենքի </w:t>
      </w:r>
      <w:r w:rsidR="000B4E73" w:rsidRPr="00AA0EBC">
        <w:rPr>
          <w:rFonts w:ascii="GHEA Grapalat" w:eastAsia="GHEA Grapalat" w:hAnsi="GHEA Grapalat" w:cs="GHEA Grapalat"/>
          <w:bdr w:val="none" w:sz="0" w:space="0" w:color="auto" w:frame="1"/>
          <w:lang w:val="hy-AM"/>
        </w:rPr>
        <w:t>1-</w:t>
      </w:r>
      <w:r w:rsidR="00B4160E" w:rsidRPr="00AA0EBC">
        <w:rPr>
          <w:rFonts w:ascii="GHEA Grapalat" w:eastAsia="GHEA Grapalat" w:hAnsi="GHEA Grapalat" w:cs="GHEA Grapalat"/>
          <w:bdr w:val="none" w:sz="0" w:space="0" w:color="auto" w:frame="1"/>
          <w:lang w:val="hy-AM"/>
        </w:rPr>
        <w:t>ին</w:t>
      </w:r>
      <w:r w:rsidR="0004453D" w:rsidRPr="00AA0EBC">
        <w:rPr>
          <w:rFonts w:ascii="GHEA Grapalat" w:eastAsia="GHEA Grapalat" w:hAnsi="GHEA Grapalat" w:cs="GHEA Grapalat"/>
          <w:bdr w:val="none" w:sz="0" w:space="0" w:color="auto" w:frame="1"/>
          <w:lang w:val="hy-AM"/>
        </w:rPr>
        <w:t xml:space="preserve"> հոդվածի 2-րդ մասով</w:t>
      </w:r>
      <w:r w:rsidR="00CF69EE" w:rsidRPr="00AA0EBC">
        <w:rPr>
          <w:rFonts w:ascii="GHEA Grapalat" w:eastAsia="GHEA Grapalat" w:hAnsi="GHEA Grapalat" w:cs="GHEA Grapalat"/>
          <w:bdr w:val="none" w:sz="0" w:space="0" w:color="auto" w:frame="1"/>
          <w:lang w:val="hy-AM"/>
        </w:rPr>
        <w:t>,</w:t>
      </w:r>
      <w:r w:rsidR="00B4160E" w:rsidRPr="00AA0EBC">
        <w:rPr>
          <w:rFonts w:ascii="GHEA Grapalat" w:eastAsia="GHEA Grapalat" w:hAnsi="GHEA Grapalat" w:cs="GHEA Grapalat"/>
          <w:bdr w:val="none" w:sz="0" w:space="0" w:color="auto" w:frame="1"/>
          <w:lang w:val="hy-AM"/>
        </w:rPr>
        <w:t xml:space="preserve"> </w:t>
      </w:r>
      <w:r w:rsidR="00CF69EE" w:rsidRPr="00AA0EBC">
        <w:rPr>
          <w:rFonts w:ascii="GHEA Grapalat" w:eastAsia="GHEA Grapalat" w:hAnsi="GHEA Grapalat" w:cs="GHEA Grapalat"/>
          <w:bdr w:val="none" w:sz="0" w:space="0" w:color="auto" w:frame="1"/>
          <w:lang w:val="hy-AM"/>
        </w:rPr>
        <w:t xml:space="preserve">2-րդ հոդվածի 1-ին, 2-րդ, 6-րդ մասերով, </w:t>
      </w:r>
      <w:r w:rsidR="007A2157" w:rsidRPr="00AA0EBC">
        <w:rPr>
          <w:rFonts w:ascii="GHEA Grapalat" w:eastAsia="GHEA Grapalat" w:hAnsi="GHEA Grapalat" w:cs="GHEA Grapalat"/>
          <w:bdr w:val="none" w:sz="0" w:space="0" w:color="auto" w:frame="1"/>
          <w:lang w:val="hy-AM"/>
        </w:rPr>
        <w:t>5</w:t>
      </w:r>
      <w:r w:rsidR="000B4E73" w:rsidRPr="00AA0EBC">
        <w:rPr>
          <w:rFonts w:ascii="GHEA Grapalat" w:eastAsia="GHEA Grapalat" w:hAnsi="GHEA Grapalat" w:cs="GHEA Grapalat"/>
          <w:bdr w:val="none" w:sz="0" w:space="0" w:color="auto" w:frame="1"/>
          <w:lang w:val="hy-AM"/>
        </w:rPr>
        <w:t>-</w:t>
      </w:r>
      <w:r w:rsidR="00CF69EE" w:rsidRPr="00AA0EBC">
        <w:rPr>
          <w:rFonts w:ascii="GHEA Grapalat" w:eastAsia="GHEA Grapalat" w:hAnsi="GHEA Grapalat" w:cs="GHEA Grapalat"/>
          <w:bdr w:val="none" w:sz="0" w:space="0" w:color="auto" w:frame="1"/>
          <w:lang w:val="hy-AM"/>
        </w:rPr>
        <w:t xml:space="preserve">րդ </w:t>
      </w:r>
      <w:r w:rsidR="00F311EC" w:rsidRPr="00AA0EBC">
        <w:rPr>
          <w:rFonts w:ascii="GHEA Grapalat" w:eastAsia="GHEA Grapalat" w:hAnsi="GHEA Grapalat" w:cs="GHEA Grapalat"/>
          <w:bdr w:val="none" w:sz="0" w:space="0" w:color="auto" w:frame="1"/>
          <w:lang w:val="hy-AM"/>
        </w:rPr>
        <w:t>հոդվածի 2-րդ մասի 5.2</w:t>
      </w:r>
      <w:r w:rsidR="00F311EC" w:rsidRPr="00AA0EBC">
        <w:rPr>
          <w:rFonts w:ascii="GHEA Grapalat" w:eastAsia="GHEA Grapalat" w:hAnsi="GHEA Grapalat" w:cs="GHEA Grapalat"/>
          <w:lang w:val="hy-AM"/>
        </w:rPr>
        <w:t>)</w:t>
      </w:r>
      <w:r w:rsidR="00F311EC" w:rsidRPr="00AA0EBC">
        <w:rPr>
          <w:rFonts w:ascii="GHEA Grapalat" w:eastAsia="GHEA Grapalat" w:hAnsi="GHEA Grapalat" w:cs="GHEA Grapalat"/>
          <w:bdr w:val="none" w:sz="0" w:space="0" w:color="auto" w:frame="1"/>
          <w:lang w:val="hy-AM"/>
        </w:rPr>
        <w:t xml:space="preserve">-րդ ենթակետով, </w:t>
      </w:r>
      <w:r w:rsidR="00DC6C90" w:rsidRPr="00AA0EBC">
        <w:rPr>
          <w:rFonts w:ascii="GHEA Grapalat" w:eastAsia="GHEA Grapalat" w:hAnsi="GHEA Grapalat" w:cs="GHEA Grapalat"/>
          <w:bdr w:val="none" w:sz="0" w:space="0" w:color="auto" w:frame="1"/>
          <w:lang w:val="hy-AM"/>
        </w:rPr>
        <w:t>6</w:t>
      </w:r>
      <w:r w:rsidR="00F311EC" w:rsidRPr="00AA0EBC">
        <w:rPr>
          <w:rFonts w:ascii="GHEA Grapalat" w:eastAsia="GHEA Grapalat" w:hAnsi="GHEA Grapalat" w:cs="GHEA Grapalat"/>
          <w:bdr w:val="none" w:sz="0" w:space="0" w:color="auto" w:frame="1"/>
          <w:lang w:val="hy-AM"/>
        </w:rPr>
        <w:t xml:space="preserve">-րդ </w:t>
      </w:r>
      <w:r w:rsidR="00DC6C90" w:rsidRPr="00AA0EBC">
        <w:rPr>
          <w:rFonts w:ascii="GHEA Grapalat" w:eastAsia="GHEA Grapalat" w:hAnsi="GHEA Grapalat" w:cs="GHEA Grapalat"/>
          <w:bdr w:val="none" w:sz="0" w:space="0" w:color="auto" w:frame="1"/>
          <w:lang w:val="hy-AM"/>
        </w:rPr>
        <w:t>հոդված</w:t>
      </w:r>
      <w:r w:rsidR="00F311EC" w:rsidRPr="00AA0EBC">
        <w:rPr>
          <w:rFonts w:ascii="GHEA Grapalat" w:eastAsia="GHEA Grapalat" w:hAnsi="GHEA Grapalat" w:cs="GHEA Grapalat"/>
          <w:bdr w:val="none" w:sz="0" w:space="0" w:color="auto" w:frame="1"/>
          <w:lang w:val="hy-AM"/>
        </w:rPr>
        <w:t>ի</w:t>
      </w:r>
      <w:r w:rsidR="006C732B" w:rsidRPr="00AA0EBC">
        <w:rPr>
          <w:rFonts w:ascii="GHEA Grapalat" w:eastAsia="GHEA Grapalat" w:hAnsi="GHEA Grapalat" w:cs="GHEA Grapalat"/>
          <w:bdr w:val="none" w:sz="0" w:space="0" w:color="auto" w:frame="1"/>
          <w:lang w:val="hy-AM"/>
        </w:rPr>
        <w:t xml:space="preserve"> 1-ին մասի </w:t>
      </w:r>
      <w:r w:rsidR="006C732B" w:rsidRPr="00AA0EBC">
        <w:rPr>
          <w:rFonts w:ascii="GHEA Grapalat" w:eastAsia="GHEA Grapalat" w:hAnsi="GHEA Grapalat" w:cs="GHEA Grapalat"/>
          <w:lang w:val="hy-AM"/>
        </w:rPr>
        <w:t>1.1), 1.2)</w:t>
      </w:r>
      <w:r w:rsidR="00B605BB" w:rsidRPr="00AA0EBC">
        <w:rPr>
          <w:rFonts w:ascii="GHEA Grapalat" w:eastAsia="GHEA Grapalat" w:hAnsi="GHEA Grapalat" w:cs="GHEA Grapalat"/>
          <w:lang w:val="hy-AM"/>
        </w:rPr>
        <w:t xml:space="preserve"> կետերով</w:t>
      </w:r>
      <w:r w:rsidR="000B4E73" w:rsidRPr="00AA0EBC">
        <w:rPr>
          <w:rFonts w:ascii="GHEA Grapalat" w:eastAsia="GHEA Grapalat" w:hAnsi="GHEA Grapalat" w:cs="GHEA Grapalat"/>
          <w:bdr w:val="none" w:sz="0" w:space="0" w:color="auto" w:frame="1"/>
          <w:lang w:val="hy-AM"/>
        </w:rPr>
        <w:t xml:space="preserve"> </w:t>
      </w:r>
      <w:r w:rsidR="00B6181D" w:rsidRPr="00AA0EBC">
        <w:rPr>
          <w:rFonts w:ascii="GHEA Grapalat" w:eastAsia="GHEA Grapalat" w:hAnsi="GHEA Grapalat" w:cs="GHEA Grapalat"/>
          <w:bdr w:val="none" w:sz="0" w:space="0" w:color="auto" w:frame="1"/>
          <w:lang w:val="hy-AM"/>
        </w:rPr>
        <w:t xml:space="preserve">և 5-րդ մասով </w:t>
      </w:r>
      <w:r w:rsidR="000B4E73" w:rsidRPr="00AA0EBC">
        <w:rPr>
          <w:rFonts w:ascii="GHEA Grapalat" w:eastAsia="GHEA Grapalat" w:hAnsi="GHEA Grapalat" w:cs="GHEA Grapalat"/>
          <w:bdr w:val="none" w:sz="0" w:space="0" w:color="auto" w:frame="1"/>
          <w:lang w:val="hy-AM"/>
        </w:rPr>
        <w:t xml:space="preserve">սահմանված լիազորությունների իրականացման ժամկետ է սահմանվում 2026 թվականի  </w:t>
      </w:r>
      <w:r w:rsidR="0029478B" w:rsidRPr="00AA0EBC">
        <w:rPr>
          <w:rFonts w:ascii="GHEA Grapalat" w:eastAsia="GHEA Grapalat" w:hAnsi="GHEA Grapalat" w:cs="GHEA Grapalat"/>
          <w:bdr w:val="none" w:sz="0" w:space="0" w:color="auto" w:frame="1"/>
          <w:lang w:val="hy-AM"/>
        </w:rPr>
        <w:t>սեպտեմբերի</w:t>
      </w:r>
      <w:r w:rsidR="000B4E73" w:rsidRPr="00AA0EBC">
        <w:rPr>
          <w:rFonts w:ascii="GHEA Grapalat" w:eastAsia="GHEA Grapalat" w:hAnsi="GHEA Grapalat" w:cs="GHEA Grapalat"/>
          <w:bdr w:val="none" w:sz="0" w:space="0" w:color="auto" w:frame="1"/>
          <w:lang w:val="hy-AM"/>
        </w:rPr>
        <w:t xml:space="preserve"> 1-ը։</w:t>
      </w:r>
    </w:p>
    <w:p w:rsidR="001C568B" w:rsidRPr="00AA0EBC" w:rsidRDefault="001C568B" w:rsidP="000B4E73">
      <w:pPr>
        <w:spacing w:line="360" w:lineRule="auto"/>
        <w:jc w:val="both"/>
        <w:rPr>
          <w:rFonts w:ascii="GHEA Grapalat" w:eastAsia="GHEA Grapalat" w:hAnsi="GHEA Grapalat" w:cs="GHEA Grapalat"/>
          <w:bdr w:val="none" w:sz="0" w:space="0" w:color="auto" w:frame="1"/>
          <w:lang w:val="hy-AM"/>
        </w:rPr>
      </w:pPr>
      <w:r w:rsidRPr="00AA0EBC">
        <w:rPr>
          <w:rFonts w:ascii="GHEA Grapalat" w:eastAsia="GHEA Grapalat" w:hAnsi="GHEA Grapalat" w:cs="GHEA Grapalat"/>
          <w:b/>
          <w:bCs/>
          <w:bdr w:val="none" w:sz="0" w:space="0" w:color="auto" w:frame="1"/>
          <w:lang w:val="hy-AM"/>
        </w:rPr>
        <w:t xml:space="preserve">Հոդված </w:t>
      </w:r>
      <w:r w:rsidR="0020197F" w:rsidRPr="00AA0EBC">
        <w:rPr>
          <w:rFonts w:ascii="GHEA Grapalat" w:eastAsia="GHEA Grapalat" w:hAnsi="GHEA Grapalat" w:cs="GHEA Grapalat"/>
          <w:b/>
          <w:bCs/>
          <w:bdr w:val="none" w:sz="0" w:space="0" w:color="auto" w:frame="1"/>
          <w:lang w:val="hy-AM"/>
        </w:rPr>
        <w:t>9</w:t>
      </w:r>
      <w:r w:rsidRPr="00AA0EBC">
        <w:rPr>
          <w:rFonts w:ascii="GHEA Grapalat" w:eastAsia="GHEA Grapalat" w:hAnsi="GHEA Grapalat" w:cs="GHEA Grapalat"/>
          <w:b/>
          <w:bCs/>
          <w:bdr w:val="none" w:sz="0" w:space="0" w:color="auto" w:frame="1"/>
          <w:lang w:val="hy-AM"/>
        </w:rPr>
        <w:t xml:space="preserve">. </w:t>
      </w:r>
      <w:r w:rsidR="00C10E9D" w:rsidRPr="00AA0EBC">
        <w:rPr>
          <w:rFonts w:ascii="GHEA Grapalat" w:hAnsi="GHEA Grapalat"/>
          <w:shd w:val="clear" w:color="auto" w:fill="FFFFFF"/>
          <w:lang w:val="hy-AM"/>
        </w:rPr>
        <w:t>Սույն օրենքով նախատեսված ենթաօրենսդրական նորմատիվ իրավական ակտերի ընդունման ժամկետը սահմանել սույն օրենքն ուժի մեջ մտնելուց հետո՝ վեց ամսվա ընթացքում:</w:t>
      </w:r>
    </w:p>
    <w:p w:rsidR="00F23D68" w:rsidRPr="00AA0EBC" w:rsidRDefault="001C568B" w:rsidP="007F5D61">
      <w:pPr>
        <w:spacing w:line="360" w:lineRule="auto"/>
        <w:jc w:val="both"/>
        <w:rPr>
          <w:rFonts w:ascii="GHEA Grapalat" w:eastAsia="GHEA Grapalat" w:hAnsi="GHEA Grapalat" w:cs="GHEA Grapalat"/>
          <w:bdr w:val="none" w:sz="0" w:space="0" w:color="auto" w:frame="1"/>
          <w:lang w:val="hy-AM"/>
        </w:rPr>
      </w:pPr>
      <w:r w:rsidRPr="00AA0EBC">
        <w:rPr>
          <w:rFonts w:ascii="GHEA Grapalat" w:eastAsia="GHEA Grapalat" w:hAnsi="GHEA Grapalat" w:cs="GHEA Grapalat"/>
          <w:b/>
          <w:bCs/>
          <w:bdr w:val="none" w:sz="0" w:space="0" w:color="auto" w:frame="1"/>
          <w:lang w:val="hy-AM"/>
        </w:rPr>
        <w:t>Հոդված 1</w:t>
      </w:r>
      <w:r w:rsidR="0020197F" w:rsidRPr="00AA0EBC">
        <w:rPr>
          <w:rFonts w:ascii="GHEA Grapalat" w:eastAsia="GHEA Grapalat" w:hAnsi="GHEA Grapalat" w:cs="GHEA Grapalat"/>
          <w:b/>
          <w:bCs/>
          <w:bdr w:val="none" w:sz="0" w:space="0" w:color="auto" w:frame="1"/>
          <w:lang w:val="hy-AM"/>
        </w:rPr>
        <w:t>0</w:t>
      </w:r>
      <w:r w:rsidRPr="00AA0EBC">
        <w:rPr>
          <w:rFonts w:ascii="GHEA Grapalat" w:eastAsia="GHEA Grapalat" w:hAnsi="GHEA Grapalat" w:cs="GHEA Grapalat"/>
          <w:b/>
          <w:bCs/>
          <w:bdr w:val="none" w:sz="0" w:space="0" w:color="auto" w:frame="1"/>
          <w:lang w:val="hy-AM"/>
        </w:rPr>
        <w:t xml:space="preserve">. </w:t>
      </w:r>
      <w:r w:rsidRPr="00AA0EBC">
        <w:rPr>
          <w:rFonts w:ascii="GHEA Grapalat" w:eastAsia="GHEA Grapalat" w:hAnsi="GHEA Grapalat" w:cs="GHEA Grapalat"/>
          <w:bCs/>
          <w:bdr w:val="none" w:sz="0" w:space="0" w:color="auto" w:frame="1"/>
          <w:lang w:val="hy-AM"/>
        </w:rPr>
        <w:t>Սույն օրենքն ուժի</w:t>
      </w:r>
      <w:r w:rsidR="001625B3" w:rsidRPr="00AA0EBC">
        <w:rPr>
          <w:rFonts w:ascii="GHEA Grapalat" w:eastAsia="GHEA Grapalat" w:hAnsi="GHEA Grapalat" w:cs="GHEA Grapalat"/>
          <w:bCs/>
          <w:bdr w:val="none" w:sz="0" w:space="0" w:color="auto" w:frame="1"/>
          <w:lang w:val="hy-AM"/>
        </w:rPr>
        <w:t xml:space="preserve"> մեջ է մտնում </w:t>
      </w:r>
      <w:r w:rsidR="007F5D61" w:rsidRPr="00AA0EBC">
        <w:rPr>
          <w:rFonts w:ascii="GHEA Grapalat" w:hAnsi="GHEA Grapalat"/>
          <w:shd w:val="clear" w:color="auto" w:fill="FFFFFF"/>
          <w:lang w:val="hy-AM"/>
        </w:rPr>
        <w:t>պաշտոնական հրապարակման օրվան հաջորդող տասներորդ օրը:</w:t>
      </w:r>
    </w:p>
    <w:p w:rsidR="008676AE" w:rsidRPr="002B3815" w:rsidRDefault="008676AE" w:rsidP="008676AE">
      <w:pPr>
        <w:spacing w:line="360" w:lineRule="auto"/>
        <w:rPr>
          <w:rFonts w:ascii="GHEA Grapalat" w:hAnsi="GHEA Grapalat"/>
          <w:lang w:val="hy-AM"/>
        </w:rPr>
      </w:pPr>
    </w:p>
    <w:sectPr w:rsidR="008676AE" w:rsidRPr="002B3815" w:rsidSect="00567D8F">
      <w:pgSz w:w="12240" w:h="15840"/>
      <w:pgMar w:top="1440" w:right="810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72D04"/>
    <w:multiLevelType w:val="hybridMultilevel"/>
    <w:tmpl w:val="BE80DF54"/>
    <w:lvl w:ilvl="0" w:tplc="B2E6A100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E5E10B9"/>
    <w:multiLevelType w:val="hybridMultilevel"/>
    <w:tmpl w:val="B1720C5E"/>
    <w:lvl w:ilvl="0" w:tplc="B3C6372C">
      <w:start w:val="1"/>
      <w:numFmt w:val="decimal"/>
      <w:lvlText w:val="%1)"/>
      <w:lvlJc w:val="left"/>
      <w:pPr>
        <w:ind w:left="54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95" w:hanging="360"/>
      </w:pPr>
    </w:lvl>
    <w:lvl w:ilvl="2" w:tplc="0409001B" w:tentative="1">
      <w:start w:val="1"/>
      <w:numFmt w:val="lowerRoman"/>
      <w:lvlText w:val="%3."/>
      <w:lvlJc w:val="right"/>
      <w:pPr>
        <w:ind w:left="1915" w:hanging="180"/>
      </w:pPr>
    </w:lvl>
    <w:lvl w:ilvl="3" w:tplc="0409000F" w:tentative="1">
      <w:start w:val="1"/>
      <w:numFmt w:val="decimal"/>
      <w:lvlText w:val="%4."/>
      <w:lvlJc w:val="left"/>
      <w:pPr>
        <w:ind w:left="2635" w:hanging="360"/>
      </w:pPr>
    </w:lvl>
    <w:lvl w:ilvl="4" w:tplc="04090019" w:tentative="1">
      <w:start w:val="1"/>
      <w:numFmt w:val="lowerLetter"/>
      <w:lvlText w:val="%5."/>
      <w:lvlJc w:val="left"/>
      <w:pPr>
        <w:ind w:left="3355" w:hanging="360"/>
      </w:pPr>
    </w:lvl>
    <w:lvl w:ilvl="5" w:tplc="0409001B" w:tentative="1">
      <w:start w:val="1"/>
      <w:numFmt w:val="lowerRoman"/>
      <w:lvlText w:val="%6."/>
      <w:lvlJc w:val="right"/>
      <w:pPr>
        <w:ind w:left="4075" w:hanging="180"/>
      </w:pPr>
    </w:lvl>
    <w:lvl w:ilvl="6" w:tplc="0409000F" w:tentative="1">
      <w:start w:val="1"/>
      <w:numFmt w:val="decimal"/>
      <w:lvlText w:val="%7."/>
      <w:lvlJc w:val="left"/>
      <w:pPr>
        <w:ind w:left="4795" w:hanging="360"/>
      </w:pPr>
    </w:lvl>
    <w:lvl w:ilvl="7" w:tplc="04090019" w:tentative="1">
      <w:start w:val="1"/>
      <w:numFmt w:val="lowerLetter"/>
      <w:lvlText w:val="%8."/>
      <w:lvlJc w:val="left"/>
      <w:pPr>
        <w:ind w:left="5515" w:hanging="360"/>
      </w:pPr>
    </w:lvl>
    <w:lvl w:ilvl="8" w:tplc="040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2" w15:restartNumberingAfterBreak="0">
    <w:nsid w:val="33AB6816"/>
    <w:multiLevelType w:val="hybridMultilevel"/>
    <w:tmpl w:val="6930D494"/>
    <w:lvl w:ilvl="0" w:tplc="E42AC704">
      <w:start w:val="2"/>
      <w:numFmt w:val="decimal"/>
      <w:lvlText w:val="%1"/>
      <w:lvlJc w:val="left"/>
      <w:pPr>
        <w:ind w:left="720" w:hanging="360"/>
      </w:pPr>
      <w:rPr>
        <w:rFonts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0C3D87"/>
    <w:multiLevelType w:val="multilevel"/>
    <w:tmpl w:val="78D6143C"/>
    <w:lvl w:ilvl="0">
      <w:start w:val="1"/>
      <w:numFmt w:val="decimal"/>
      <w:lvlText w:val="%1."/>
      <w:lvlJc w:val="left"/>
      <w:pPr>
        <w:ind w:left="630" w:hanging="360"/>
      </w:pPr>
      <w:rPr>
        <w:rFonts w:eastAsia="GHEA Grapalat" w:cs="GHEA Grapalat"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81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99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350" w:hanging="108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350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10" w:hanging="144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70" w:hanging="180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70" w:hanging="180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430" w:hanging="2160"/>
      </w:pPr>
      <w:rPr>
        <w:rFonts w:hint="default"/>
        <w:b w:val="0"/>
        <w:color w:val="auto"/>
      </w:rPr>
    </w:lvl>
  </w:abstractNum>
  <w:abstractNum w:abstractNumId="4" w15:restartNumberingAfterBreak="0">
    <w:nsid w:val="51BB2E69"/>
    <w:multiLevelType w:val="hybridMultilevel"/>
    <w:tmpl w:val="C304F7F8"/>
    <w:lvl w:ilvl="0" w:tplc="F0E4DD64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A4D108F"/>
    <w:multiLevelType w:val="hybridMultilevel"/>
    <w:tmpl w:val="06121E7E"/>
    <w:lvl w:ilvl="0" w:tplc="B2E6A100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76A1442"/>
    <w:multiLevelType w:val="hybridMultilevel"/>
    <w:tmpl w:val="C9E02C5A"/>
    <w:lvl w:ilvl="0" w:tplc="085E53D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77D7525"/>
    <w:multiLevelType w:val="hybridMultilevel"/>
    <w:tmpl w:val="7F88E3C0"/>
    <w:lvl w:ilvl="0" w:tplc="130E62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B5D"/>
    <w:rsid w:val="00000F1A"/>
    <w:rsid w:val="00002F23"/>
    <w:rsid w:val="00012D09"/>
    <w:rsid w:val="000134D6"/>
    <w:rsid w:val="00014A0E"/>
    <w:rsid w:val="00020775"/>
    <w:rsid w:val="00024160"/>
    <w:rsid w:val="00036051"/>
    <w:rsid w:val="0004453D"/>
    <w:rsid w:val="00044A8E"/>
    <w:rsid w:val="000470BB"/>
    <w:rsid w:val="00047B81"/>
    <w:rsid w:val="00050B32"/>
    <w:rsid w:val="000541B3"/>
    <w:rsid w:val="00055409"/>
    <w:rsid w:val="00074E7E"/>
    <w:rsid w:val="000773FA"/>
    <w:rsid w:val="0007774A"/>
    <w:rsid w:val="00085FF1"/>
    <w:rsid w:val="000870BA"/>
    <w:rsid w:val="0009317C"/>
    <w:rsid w:val="00096670"/>
    <w:rsid w:val="000A31EA"/>
    <w:rsid w:val="000A3C9A"/>
    <w:rsid w:val="000B4E73"/>
    <w:rsid w:val="000B7C51"/>
    <w:rsid w:val="000D323B"/>
    <w:rsid w:val="000D714A"/>
    <w:rsid w:val="000E040B"/>
    <w:rsid w:val="00101080"/>
    <w:rsid w:val="00112B14"/>
    <w:rsid w:val="00115149"/>
    <w:rsid w:val="00120BD8"/>
    <w:rsid w:val="00124D3D"/>
    <w:rsid w:val="00126316"/>
    <w:rsid w:val="0013040E"/>
    <w:rsid w:val="00132B6A"/>
    <w:rsid w:val="001346DF"/>
    <w:rsid w:val="00141C5B"/>
    <w:rsid w:val="001440EE"/>
    <w:rsid w:val="0015519C"/>
    <w:rsid w:val="001625B3"/>
    <w:rsid w:val="001702F7"/>
    <w:rsid w:val="00177315"/>
    <w:rsid w:val="001832A7"/>
    <w:rsid w:val="00193873"/>
    <w:rsid w:val="00196969"/>
    <w:rsid w:val="00197BAC"/>
    <w:rsid w:val="001B02F8"/>
    <w:rsid w:val="001C07FA"/>
    <w:rsid w:val="001C0AE6"/>
    <w:rsid w:val="001C29AE"/>
    <w:rsid w:val="001C568B"/>
    <w:rsid w:val="001D58E6"/>
    <w:rsid w:val="001D6A61"/>
    <w:rsid w:val="001E28B9"/>
    <w:rsid w:val="001E3432"/>
    <w:rsid w:val="001E44EB"/>
    <w:rsid w:val="001F51EF"/>
    <w:rsid w:val="0020197F"/>
    <w:rsid w:val="00202211"/>
    <w:rsid w:val="0020294F"/>
    <w:rsid w:val="00204985"/>
    <w:rsid w:val="002054B4"/>
    <w:rsid w:val="00211DA9"/>
    <w:rsid w:val="002152F8"/>
    <w:rsid w:val="00216CE9"/>
    <w:rsid w:val="002249CC"/>
    <w:rsid w:val="00232D55"/>
    <w:rsid w:val="00237D02"/>
    <w:rsid w:val="0024388F"/>
    <w:rsid w:val="0024436A"/>
    <w:rsid w:val="002542DE"/>
    <w:rsid w:val="00254EC0"/>
    <w:rsid w:val="00255037"/>
    <w:rsid w:val="002565AC"/>
    <w:rsid w:val="00271705"/>
    <w:rsid w:val="002727DA"/>
    <w:rsid w:val="00276985"/>
    <w:rsid w:val="00276C92"/>
    <w:rsid w:val="0029478B"/>
    <w:rsid w:val="002B1D48"/>
    <w:rsid w:val="002B3815"/>
    <w:rsid w:val="002C07B1"/>
    <w:rsid w:val="002C3BEC"/>
    <w:rsid w:val="002D66E3"/>
    <w:rsid w:val="002F5147"/>
    <w:rsid w:val="002F52E5"/>
    <w:rsid w:val="002F6368"/>
    <w:rsid w:val="002F6E20"/>
    <w:rsid w:val="00304823"/>
    <w:rsid w:val="0030513B"/>
    <w:rsid w:val="00310696"/>
    <w:rsid w:val="003107A7"/>
    <w:rsid w:val="0031112C"/>
    <w:rsid w:val="0031325B"/>
    <w:rsid w:val="0032049F"/>
    <w:rsid w:val="0032791F"/>
    <w:rsid w:val="003338F0"/>
    <w:rsid w:val="00335181"/>
    <w:rsid w:val="00341B70"/>
    <w:rsid w:val="003439C8"/>
    <w:rsid w:val="00343D30"/>
    <w:rsid w:val="0034568D"/>
    <w:rsid w:val="00354B1C"/>
    <w:rsid w:val="00354CC5"/>
    <w:rsid w:val="003702FD"/>
    <w:rsid w:val="00371084"/>
    <w:rsid w:val="0037369D"/>
    <w:rsid w:val="00373FD2"/>
    <w:rsid w:val="00375E8D"/>
    <w:rsid w:val="003906FE"/>
    <w:rsid w:val="00390BC7"/>
    <w:rsid w:val="0039431F"/>
    <w:rsid w:val="003A4B2E"/>
    <w:rsid w:val="003B4288"/>
    <w:rsid w:val="003B77B0"/>
    <w:rsid w:val="003C31B0"/>
    <w:rsid w:val="003C35C4"/>
    <w:rsid w:val="003C4C14"/>
    <w:rsid w:val="003D4AA3"/>
    <w:rsid w:val="003F0EF5"/>
    <w:rsid w:val="0040015B"/>
    <w:rsid w:val="00425223"/>
    <w:rsid w:val="00425799"/>
    <w:rsid w:val="004406C4"/>
    <w:rsid w:val="004417F9"/>
    <w:rsid w:val="0044205A"/>
    <w:rsid w:val="00444637"/>
    <w:rsid w:val="00453B9C"/>
    <w:rsid w:val="00455CF0"/>
    <w:rsid w:val="00463BA5"/>
    <w:rsid w:val="004701AD"/>
    <w:rsid w:val="0048027C"/>
    <w:rsid w:val="004834F3"/>
    <w:rsid w:val="0048540E"/>
    <w:rsid w:val="00491B1C"/>
    <w:rsid w:val="00492EB7"/>
    <w:rsid w:val="004973AC"/>
    <w:rsid w:val="004B1E48"/>
    <w:rsid w:val="004B330C"/>
    <w:rsid w:val="004C0CBD"/>
    <w:rsid w:val="004C3334"/>
    <w:rsid w:val="004C3DA7"/>
    <w:rsid w:val="004D13BC"/>
    <w:rsid w:val="004F4C13"/>
    <w:rsid w:val="00504A39"/>
    <w:rsid w:val="005157B7"/>
    <w:rsid w:val="00515AC5"/>
    <w:rsid w:val="00545519"/>
    <w:rsid w:val="005526D0"/>
    <w:rsid w:val="0055533A"/>
    <w:rsid w:val="00557EBD"/>
    <w:rsid w:val="0056107F"/>
    <w:rsid w:val="00567D8F"/>
    <w:rsid w:val="0057310F"/>
    <w:rsid w:val="00573D68"/>
    <w:rsid w:val="0058320E"/>
    <w:rsid w:val="00584DE1"/>
    <w:rsid w:val="005878CB"/>
    <w:rsid w:val="005907F8"/>
    <w:rsid w:val="00593CFF"/>
    <w:rsid w:val="0059796E"/>
    <w:rsid w:val="005C07C1"/>
    <w:rsid w:val="005C085E"/>
    <w:rsid w:val="005C6CE9"/>
    <w:rsid w:val="005C75FF"/>
    <w:rsid w:val="005D0E9D"/>
    <w:rsid w:val="005E017C"/>
    <w:rsid w:val="005E20F4"/>
    <w:rsid w:val="005F0301"/>
    <w:rsid w:val="005F2C8E"/>
    <w:rsid w:val="005F4666"/>
    <w:rsid w:val="006004D5"/>
    <w:rsid w:val="0060477D"/>
    <w:rsid w:val="00615EFA"/>
    <w:rsid w:val="00620AC2"/>
    <w:rsid w:val="00622FBB"/>
    <w:rsid w:val="0062368B"/>
    <w:rsid w:val="00631808"/>
    <w:rsid w:val="00632953"/>
    <w:rsid w:val="00635CE9"/>
    <w:rsid w:val="00637015"/>
    <w:rsid w:val="00646271"/>
    <w:rsid w:val="006531DF"/>
    <w:rsid w:val="006629DF"/>
    <w:rsid w:val="006639E4"/>
    <w:rsid w:val="0066663C"/>
    <w:rsid w:val="00666E89"/>
    <w:rsid w:val="006705A5"/>
    <w:rsid w:val="006749C5"/>
    <w:rsid w:val="00676D38"/>
    <w:rsid w:val="0069163D"/>
    <w:rsid w:val="00695AB8"/>
    <w:rsid w:val="0069724F"/>
    <w:rsid w:val="00697591"/>
    <w:rsid w:val="006A653A"/>
    <w:rsid w:val="006B2AE0"/>
    <w:rsid w:val="006B4115"/>
    <w:rsid w:val="006C067D"/>
    <w:rsid w:val="006C38DB"/>
    <w:rsid w:val="006C3D94"/>
    <w:rsid w:val="006C46A5"/>
    <w:rsid w:val="006C732B"/>
    <w:rsid w:val="006C7446"/>
    <w:rsid w:val="006E2CA8"/>
    <w:rsid w:val="006E5F4C"/>
    <w:rsid w:val="006F07B3"/>
    <w:rsid w:val="006F2ADA"/>
    <w:rsid w:val="007042E5"/>
    <w:rsid w:val="00712FDA"/>
    <w:rsid w:val="0071412B"/>
    <w:rsid w:val="0072156E"/>
    <w:rsid w:val="007310B1"/>
    <w:rsid w:val="00735E2B"/>
    <w:rsid w:val="007511A9"/>
    <w:rsid w:val="00764570"/>
    <w:rsid w:val="007750D7"/>
    <w:rsid w:val="00780884"/>
    <w:rsid w:val="007824B9"/>
    <w:rsid w:val="007960BB"/>
    <w:rsid w:val="0079774E"/>
    <w:rsid w:val="007A2157"/>
    <w:rsid w:val="007B2C55"/>
    <w:rsid w:val="007B5D81"/>
    <w:rsid w:val="007C3AC6"/>
    <w:rsid w:val="007D1353"/>
    <w:rsid w:val="007D45A7"/>
    <w:rsid w:val="007F226D"/>
    <w:rsid w:val="007F5D61"/>
    <w:rsid w:val="00800D07"/>
    <w:rsid w:val="0080604F"/>
    <w:rsid w:val="00814FE0"/>
    <w:rsid w:val="00815B1E"/>
    <w:rsid w:val="008236AA"/>
    <w:rsid w:val="00826ED5"/>
    <w:rsid w:val="00830CC3"/>
    <w:rsid w:val="0083705D"/>
    <w:rsid w:val="00843763"/>
    <w:rsid w:val="0084558C"/>
    <w:rsid w:val="00846B8B"/>
    <w:rsid w:val="00862817"/>
    <w:rsid w:val="008676AE"/>
    <w:rsid w:val="00867B98"/>
    <w:rsid w:val="00876995"/>
    <w:rsid w:val="00880A32"/>
    <w:rsid w:val="0088643C"/>
    <w:rsid w:val="00886B12"/>
    <w:rsid w:val="0089066E"/>
    <w:rsid w:val="00896A6E"/>
    <w:rsid w:val="008A3876"/>
    <w:rsid w:val="008B1857"/>
    <w:rsid w:val="008C27A7"/>
    <w:rsid w:val="008C5048"/>
    <w:rsid w:val="008C7160"/>
    <w:rsid w:val="008D1784"/>
    <w:rsid w:val="008D66DB"/>
    <w:rsid w:val="008E2725"/>
    <w:rsid w:val="008E27C5"/>
    <w:rsid w:val="008E7A6C"/>
    <w:rsid w:val="008E7E3A"/>
    <w:rsid w:val="008F41C3"/>
    <w:rsid w:val="009124DF"/>
    <w:rsid w:val="00916BD1"/>
    <w:rsid w:val="009229EB"/>
    <w:rsid w:val="009236A7"/>
    <w:rsid w:val="00926F07"/>
    <w:rsid w:val="009278DA"/>
    <w:rsid w:val="009409CA"/>
    <w:rsid w:val="00941D4C"/>
    <w:rsid w:val="0095233A"/>
    <w:rsid w:val="0095351C"/>
    <w:rsid w:val="009672FC"/>
    <w:rsid w:val="00972B63"/>
    <w:rsid w:val="00972E40"/>
    <w:rsid w:val="009A0D0D"/>
    <w:rsid w:val="009B01C5"/>
    <w:rsid w:val="009B41BA"/>
    <w:rsid w:val="009B6CCE"/>
    <w:rsid w:val="009C108A"/>
    <w:rsid w:val="009C356E"/>
    <w:rsid w:val="009C57F0"/>
    <w:rsid w:val="009C7756"/>
    <w:rsid w:val="009D0BB1"/>
    <w:rsid w:val="009E68EE"/>
    <w:rsid w:val="009F5A49"/>
    <w:rsid w:val="009F7CA3"/>
    <w:rsid w:val="00A0097B"/>
    <w:rsid w:val="00A0170A"/>
    <w:rsid w:val="00A04565"/>
    <w:rsid w:val="00A137AD"/>
    <w:rsid w:val="00A1701B"/>
    <w:rsid w:val="00A21D16"/>
    <w:rsid w:val="00A25D04"/>
    <w:rsid w:val="00A27FC7"/>
    <w:rsid w:val="00A31AFF"/>
    <w:rsid w:val="00A3636F"/>
    <w:rsid w:val="00A36C32"/>
    <w:rsid w:val="00A40E08"/>
    <w:rsid w:val="00A44D90"/>
    <w:rsid w:val="00A51FCC"/>
    <w:rsid w:val="00A56FA2"/>
    <w:rsid w:val="00A6048E"/>
    <w:rsid w:val="00A65F52"/>
    <w:rsid w:val="00A67C50"/>
    <w:rsid w:val="00A75E2F"/>
    <w:rsid w:val="00A90BA8"/>
    <w:rsid w:val="00AA0EBC"/>
    <w:rsid w:val="00AA75F8"/>
    <w:rsid w:val="00AB6E60"/>
    <w:rsid w:val="00AD0D0B"/>
    <w:rsid w:val="00AD120B"/>
    <w:rsid w:val="00AD306F"/>
    <w:rsid w:val="00AD4B5D"/>
    <w:rsid w:val="00AD6EAF"/>
    <w:rsid w:val="00AE3F10"/>
    <w:rsid w:val="00AE70C7"/>
    <w:rsid w:val="00AF71EC"/>
    <w:rsid w:val="00B05161"/>
    <w:rsid w:val="00B0659D"/>
    <w:rsid w:val="00B077DD"/>
    <w:rsid w:val="00B30455"/>
    <w:rsid w:val="00B35DD9"/>
    <w:rsid w:val="00B4160E"/>
    <w:rsid w:val="00B435EE"/>
    <w:rsid w:val="00B605BB"/>
    <w:rsid w:val="00B6181D"/>
    <w:rsid w:val="00B66D96"/>
    <w:rsid w:val="00B733E4"/>
    <w:rsid w:val="00B73B12"/>
    <w:rsid w:val="00B81486"/>
    <w:rsid w:val="00B879A5"/>
    <w:rsid w:val="00B905C5"/>
    <w:rsid w:val="00BB103B"/>
    <w:rsid w:val="00BC2D9B"/>
    <w:rsid w:val="00BD2B78"/>
    <w:rsid w:val="00BD4BA4"/>
    <w:rsid w:val="00BE3D91"/>
    <w:rsid w:val="00BF0E94"/>
    <w:rsid w:val="00BF16A7"/>
    <w:rsid w:val="00BF6231"/>
    <w:rsid w:val="00C0333C"/>
    <w:rsid w:val="00C072B3"/>
    <w:rsid w:val="00C10E9D"/>
    <w:rsid w:val="00C26D08"/>
    <w:rsid w:val="00C364C7"/>
    <w:rsid w:val="00C403F6"/>
    <w:rsid w:val="00C41DAE"/>
    <w:rsid w:val="00C52A01"/>
    <w:rsid w:val="00C56EA3"/>
    <w:rsid w:val="00C61F2A"/>
    <w:rsid w:val="00C74B1C"/>
    <w:rsid w:val="00C76237"/>
    <w:rsid w:val="00C83D6D"/>
    <w:rsid w:val="00C95328"/>
    <w:rsid w:val="00CA6500"/>
    <w:rsid w:val="00CC1824"/>
    <w:rsid w:val="00CC3FEE"/>
    <w:rsid w:val="00CD294B"/>
    <w:rsid w:val="00CD67DB"/>
    <w:rsid w:val="00CD6DC5"/>
    <w:rsid w:val="00CE0E95"/>
    <w:rsid w:val="00CE23A9"/>
    <w:rsid w:val="00CF0418"/>
    <w:rsid w:val="00CF2805"/>
    <w:rsid w:val="00CF69EE"/>
    <w:rsid w:val="00CF7435"/>
    <w:rsid w:val="00D069CD"/>
    <w:rsid w:val="00D26364"/>
    <w:rsid w:val="00D4143D"/>
    <w:rsid w:val="00D44BC3"/>
    <w:rsid w:val="00D45B73"/>
    <w:rsid w:val="00D5240C"/>
    <w:rsid w:val="00D54937"/>
    <w:rsid w:val="00D57B9E"/>
    <w:rsid w:val="00D60102"/>
    <w:rsid w:val="00D6543E"/>
    <w:rsid w:val="00D67D3F"/>
    <w:rsid w:val="00D74C11"/>
    <w:rsid w:val="00D82ED4"/>
    <w:rsid w:val="00D8704A"/>
    <w:rsid w:val="00DA0562"/>
    <w:rsid w:val="00DA1663"/>
    <w:rsid w:val="00DB13F2"/>
    <w:rsid w:val="00DB38AA"/>
    <w:rsid w:val="00DB6870"/>
    <w:rsid w:val="00DC171D"/>
    <w:rsid w:val="00DC6C90"/>
    <w:rsid w:val="00DD7E1B"/>
    <w:rsid w:val="00DE11DC"/>
    <w:rsid w:val="00DE1E58"/>
    <w:rsid w:val="00DE44BF"/>
    <w:rsid w:val="00E1119E"/>
    <w:rsid w:val="00E12276"/>
    <w:rsid w:val="00E13874"/>
    <w:rsid w:val="00E1464E"/>
    <w:rsid w:val="00E16B4C"/>
    <w:rsid w:val="00E17592"/>
    <w:rsid w:val="00E22279"/>
    <w:rsid w:val="00E241EE"/>
    <w:rsid w:val="00E24D31"/>
    <w:rsid w:val="00E40FA6"/>
    <w:rsid w:val="00E452F2"/>
    <w:rsid w:val="00E64352"/>
    <w:rsid w:val="00E77E24"/>
    <w:rsid w:val="00E83207"/>
    <w:rsid w:val="00E86313"/>
    <w:rsid w:val="00E869E7"/>
    <w:rsid w:val="00E87D86"/>
    <w:rsid w:val="00E9156C"/>
    <w:rsid w:val="00E954C5"/>
    <w:rsid w:val="00E96B66"/>
    <w:rsid w:val="00EA108A"/>
    <w:rsid w:val="00EA6B00"/>
    <w:rsid w:val="00EB5385"/>
    <w:rsid w:val="00EC36F2"/>
    <w:rsid w:val="00ED0C6D"/>
    <w:rsid w:val="00EE535C"/>
    <w:rsid w:val="00F03226"/>
    <w:rsid w:val="00F0530A"/>
    <w:rsid w:val="00F23D68"/>
    <w:rsid w:val="00F311EC"/>
    <w:rsid w:val="00F37CD9"/>
    <w:rsid w:val="00F44EBC"/>
    <w:rsid w:val="00F57D40"/>
    <w:rsid w:val="00F750B1"/>
    <w:rsid w:val="00F8628B"/>
    <w:rsid w:val="00F867DC"/>
    <w:rsid w:val="00F91193"/>
    <w:rsid w:val="00F91493"/>
    <w:rsid w:val="00F91654"/>
    <w:rsid w:val="00F94F7C"/>
    <w:rsid w:val="00F978E4"/>
    <w:rsid w:val="00FA6307"/>
    <w:rsid w:val="00FC3723"/>
    <w:rsid w:val="00FC5122"/>
    <w:rsid w:val="00FC565E"/>
    <w:rsid w:val="00FC7081"/>
    <w:rsid w:val="00FF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822EC9-B5ED-4B91-AE10-69133ACDB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D68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573D6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ru-RU"/>
    </w:rPr>
  </w:style>
  <w:style w:type="paragraph" w:customStyle="1" w:styleId="BodyAA">
    <w:name w:val="Body A A"/>
    <w:rsid w:val="00573D68"/>
    <w:pPr>
      <w:spacing w:after="0" w:line="240" w:lineRule="auto"/>
    </w:pPr>
    <w:rPr>
      <w:rFonts w:ascii="Helvetica" w:eastAsia="Arial Unicode MS" w:hAnsi="Helvetica" w:cs="Arial Unicode MS"/>
      <w:color w:val="000000"/>
      <w:u w:color="000000"/>
    </w:rPr>
  </w:style>
  <w:style w:type="paragraph" w:styleId="ListParagraph">
    <w:name w:val="List Paragraph"/>
    <w:basedOn w:val="Normal"/>
    <w:uiPriority w:val="34"/>
    <w:qFormat/>
    <w:rsid w:val="00120B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0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BD8"/>
    <w:rPr>
      <w:rFonts w:ascii="Segoe UI" w:eastAsia="Arial Unicode MS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170A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0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BDEB1-2135-41AB-8650-99F3611AB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xkn</cp:lastModifiedBy>
  <cp:revision>185</cp:revision>
  <cp:lastPrinted>2025-01-10T10:07:00Z</cp:lastPrinted>
  <dcterms:created xsi:type="dcterms:W3CDTF">2025-01-08T07:33:00Z</dcterms:created>
  <dcterms:modified xsi:type="dcterms:W3CDTF">2025-01-10T12:20:00Z</dcterms:modified>
</cp:coreProperties>
</file>