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FB" w:rsidRPr="007A27D4" w:rsidRDefault="003429FB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22032E" w:rsidRPr="007A27D4" w:rsidRDefault="00B335B6" w:rsidP="007A27D4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ԱՅԱՍՏԱՆԻ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="0022032E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="00FD769B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ԿԱՌԱՎԱՐՈՒԹՅՈՒՆ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 --------------------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20</w:t>
      </w:r>
      <w:r w:rsidR="00D7794A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B0ED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N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</w:t>
      </w:r>
      <w:r w:rsidR="008D2346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="00F3590D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-</w:t>
      </w:r>
      <w:r w:rsidR="00EB0ED9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CE528E" w:rsidRPr="007A27D4" w:rsidRDefault="00CE528E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ԹԱՆԳԱՐԱՆՆԵՐԻ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ՀԱՎԱՔԱԾՈՒՆԵՐԻՑ ԹԱՆԳԱՐԱՆԱՅԻՆ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ԱՌԱՐԿԱՆԵՐԸ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ԵՎ</w:t>
      </w:r>
      <w:r w:rsidR="0027607E"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ՀԱՎԱՔԱԾՈՒՆԵՐԸ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ՀԱՅԱՍՏԱՆԻ ՀԱՆՐԱՊԵՏՈՒԹՅԱՆ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ԱՌԱՆՁՆԱԿԻ</w:t>
      </w:r>
    </w:p>
    <w:p w:rsidR="0027607E" w:rsidRPr="00AE2E0B" w:rsidRDefault="00CE528E" w:rsidP="0027607E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ԱՐԺԵՔԱՎՈՐ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ԵՎ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ԲԱՑԱՌԻԿ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ԿԱՐԵՎՈՐՈՒԹՅԱՆ</w:t>
      </w:r>
      <w:r w:rsidRPr="007A27D4">
        <w:rPr>
          <w:rFonts w:ascii="Calibri" w:eastAsia="Times New Roman" w:hAnsi="Calibri" w:cs="Calibri"/>
          <w:b/>
          <w:color w:val="000000"/>
          <w:sz w:val="24"/>
          <w:szCs w:val="24"/>
          <w:lang w:val="pt-BR" w:eastAsia="ru-RU"/>
        </w:rPr>
        <w:t> 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ԹԱՆԳԱՐԱՆԱՅԻՆ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ՀԱՎԱՔԱԾՈՒԻ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ԿԱԶՄՈՒՄ</w:t>
      </w:r>
      <w:r w:rsidR="0027607E"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en-US"/>
        </w:rPr>
        <w:t>ԸՆԴԳՐԿԵԼՈՒ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en-US"/>
        </w:rPr>
        <w:t>ԿԱՐԳԸ</w:t>
      </w:r>
    </w:p>
    <w:p w:rsidR="00CE528E" w:rsidRPr="007A27D4" w:rsidRDefault="00CE528E" w:rsidP="0027607E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en-US"/>
        </w:rPr>
        <w:t>ՀԱՍՏԱՏԵԼՈՒ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en-US"/>
        </w:rPr>
        <w:t>ՄԱՍԻՆ</w:t>
      </w: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CE528E" w:rsidRPr="007A27D4" w:rsidRDefault="00CE528E" w:rsidP="007A27D4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F16B5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Թանգարանների մասին</w:t>
      </w:r>
      <w:r w:rsidR="00F16B5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19-րդ հոդվածի 1-ին </w:t>
      </w:r>
      <w:r w:rsidR="00AE2E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մասին և </w:t>
      </w:r>
      <w:r w:rsidR="00AE2E0B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վարչապետի 2024 թվականի մայիսի 21-ի N 467-Ա որոշման հավելվածի </w:t>
      </w:r>
      <w:r w:rsidR="00AE2E0B">
        <w:rPr>
          <w:rFonts w:ascii="GHEA Grapalat" w:hAnsi="GHEA Grapalat"/>
          <w:color w:val="000000"/>
          <w:sz w:val="24"/>
          <w:szCs w:val="24"/>
          <w:lang w:val="hy-AM"/>
        </w:rPr>
        <w:t>2-րդ</w:t>
      </w:r>
      <w:r w:rsidR="00AE2E0B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կետի</w:t>
      </w:r>
      <w:r w:rsidR="00AE2E0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համապատասխան` Հայաստանի Հանրապետության կառավարությունը</w:t>
      </w:r>
      <w:r w:rsidRPr="007A27D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որոշում է. </w:t>
      </w:r>
    </w:p>
    <w:p w:rsidR="00CE528E" w:rsidRPr="007A27D4" w:rsidRDefault="00CE528E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Հաստատել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թանգարանների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հավաքածուներից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առարկաները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հավաքածուները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Հայաստանի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Հանրապետության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առանձնակի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արժեքավոր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բ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ացառիկ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կարևորության</w:t>
      </w:r>
      <w:proofErr w:type="spellEnd"/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հավաքածուի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կազմում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ընդգրկելու</w:t>
      </w:r>
      <w:proofErr w:type="spellEnd"/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Pr="007A27D4">
        <w:rPr>
          <w:rFonts w:ascii="GHEA Grapalat" w:hAnsi="GHEA Grapalat" w:cs="CIDFont+F2"/>
          <w:sz w:val="24"/>
          <w:szCs w:val="24"/>
          <w:lang w:val="en-US"/>
        </w:rPr>
        <w:t>կարգը</w:t>
      </w:r>
      <w:proofErr w:type="spellEnd"/>
      <w:r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:rsidR="00CE528E" w:rsidRPr="007A27D4" w:rsidRDefault="00CD355F" w:rsidP="007A27D4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="00CE528E" w:rsidRPr="007A27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Սույն որոշումն ուժի մեջ է մտնում հրապարակմանը հաջորդող տասներորդ օրվանից:</w:t>
      </w:r>
    </w:p>
    <w:p w:rsidR="000B434F" w:rsidRPr="007A27D4" w:rsidRDefault="000B434F" w:rsidP="007A27D4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2032E" w:rsidRPr="007A27D4" w:rsidRDefault="0022032E" w:rsidP="007A27D4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2032E" w:rsidRPr="007A27D4" w:rsidTr="00AF3AFC">
        <w:trPr>
          <w:tblCellSpacing w:w="0" w:type="dxa"/>
        </w:trPr>
        <w:tc>
          <w:tcPr>
            <w:tcW w:w="4677" w:type="dxa"/>
            <w:shd w:val="clear" w:color="auto" w:fill="FFFFFF"/>
            <w:vAlign w:val="center"/>
            <w:hideMark/>
          </w:tcPr>
          <w:p w:rsidR="0022032E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</w:p>
          <w:p w:rsidR="0022032E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2032E" w:rsidRPr="007A27D4" w:rsidRDefault="00E07A6C" w:rsidP="007A27D4">
            <w:pPr>
              <w:spacing w:after="0" w:line="276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A27D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ՓԱՇԻՆՅԱՆ</w:t>
            </w:r>
          </w:p>
        </w:tc>
      </w:tr>
      <w:tr w:rsidR="0022032E" w:rsidRPr="007A27D4" w:rsidTr="002203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E07A6C" w:rsidRPr="007A27D4" w:rsidRDefault="00E07A6C" w:rsidP="007A27D4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793A"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24</w:t>
            </w: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</w:t>
            </w: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--------------------</w:t>
            </w:r>
          </w:p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32E" w:rsidRPr="007A27D4" w:rsidRDefault="0022032E" w:rsidP="007A27D4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A27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87204" w:rsidRPr="007A27D4" w:rsidRDefault="00887204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8A1CF7" w:rsidRPr="007A27D4" w:rsidRDefault="008A1CF7" w:rsidP="007A27D4">
      <w:pPr>
        <w:spacing w:after="0" w:line="276" w:lineRule="auto"/>
        <w:ind w:firstLine="567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D72A8" w:rsidRPr="007A27D4" w:rsidRDefault="004D72A8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>Հավելված</w:t>
      </w:r>
      <w:r w:rsidR="00562748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</w:p>
    <w:p w:rsidR="00F2019E" w:rsidRPr="007A27D4" w:rsidRDefault="00F2019E" w:rsidP="007A27D4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D72A8" w:rsidRPr="007A27D4" w:rsidRDefault="004D72A8" w:rsidP="007A27D4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ՀՀ վարչապետի 202</w:t>
      </w:r>
      <w:r w:rsidR="003B538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 xml:space="preserve">---------------------- ------ -ի N </w:t>
      </w:r>
      <w:r w:rsidR="003F5B2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--------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-- -</w:t>
      </w:r>
      <w:r w:rsidR="003B538F"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</w:t>
      </w: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որոշման</w:t>
      </w:r>
    </w:p>
    <w:p w:rsidR="004D72A8" w:rsidRPr="007A27D4" w:rsidRDefault="004D72A8" w:rsidP="007A27D4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13948" w:rsidRPr="007A27D4" w:rsidRDefault="00913948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CE528E" w:rsidRPr="007A27D4" w:rsidRDefault="00CE528E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7A27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ԿԱՐԳ</w:t>
      </w:r>
    </w:p>
    <w:p w:rsidR="00CE528E" w:rsidRPr="007A27D4" w:rsidRDefault="00CE528E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ԹԱՆԳԱՐԱՆՆԵՐԻ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ՀԱՎԱՔԱԾՈՒՆԵՐԻՑ ԹԱՆԳԱՐԱՆԱՅԻՆ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ԱՌԱՐԿԱՆԵՐԸ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ԵՎ</w:t>
      </w:r>
      <w:r w:rsidR="00980A82"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ՀԱՎԱՔԱԾՈՒՆԵՐԸ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ՀԱՅԱՍՏԱՆԻ ՀԱՆՐԱՊԵՏՈՒԹՅԱՆ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ԱՌԱՆՁՆԱԿԻ</w:t>
      </w:r>
    </w:p>
    <w:p w:rsidR="00CE528E" w:rsidRPr="007A27D4" w:rsidRDefault="00CE528E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ԱՐԺԵՔԱՎՈՐ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ԵՎ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ԲԱՑԱՌԻԿ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ԿԱՐԵՎՈՐՈՒԹՅԱՆ</w:t>
      </w:r>
      <w:r w:rsidRPr="007A27D4">
        <w:rPr>
          <w:rFonts w:ascii="Calibri" w:eastAsia="Times New Roman" w:hAnsi="Calibri" w:cs="Calibri"/>
          <w:b/>
          <w:color w:val="000000"/>
          <w:sz w:val="24"/>
          <w:szCs w:val="24"/>
          <w:lang w:val="pt-BR" w:eastAsia="ru-RU"/>
        </w:rPr>
        <w:t> 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ԹԱՆԳԱՐԱՆԱՅԻՆ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ՀԱՎԱՔԱԾՈՒԻ</w:t>
      </w:r>
      <w:r w:rsidRPr="007A27D4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  <w:lang w:val="hy-AM"/>
        </w:rPr>
        <w:t>ԿԱԶՄՈՒՄ ԸՆԴԳՐԿԵԼՈՒ</w:t>
      </w:r>
    </w:p>
    <w:p w:rsidR="00C54B23" w:rsidRPr="007A27D4" w:rsidRDefault="00C54B23" w:rsidP="007A27D4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</w:pPr>
    </w:p>
    <w:p w:rsidR="008D311E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ԸՆԴՀԱՆՈՒՐ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ԴՐՈՒՅԹՆԵ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>Ր</w:t>
      </w:r>
    </w:p>
    <w:p w:rsidR="002B1268" w:rsidRPr="007A27D4" w:rsidRDefault="002B1268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Pr="007A27D4" w:rsidRDefault="008D311E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1.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կարգով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կարգավորվում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են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թանգարանների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հավաքածուներից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առարկաները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հավաքածուները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Հայաստանի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Հանրապետության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առանձնակի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արժեքավոր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>բ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ացառիկ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կարևորության</w:t>
      </w:r>
      <w:proofErr w:type="spellEnd"/>
      <w:r w:rsidR="00CE528E"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հավաքածուի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կազմում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CE528E" w:rsidRPr="007A27D4">
        <w:rPr>
          <w:rFonts w:ascii="GHEA Grapalat" w:hAnsi="GHEA Grapalat" w:cs="CIDFont+F2"/>
          <w:sz w:val="24"/>
          <w:szCs w:val="24"/>
          <w:lang w:val="en-US"/>
        </w:rPr>
        <w:t>ընդգրկելու</w:t>
      </w:r>
      <w:proofErr w:type="spellEnd"/>
      <w:r w:rsidR="00CE528E" w:rsidRPr="007A27D4">
        <w:rPr>
          <w:rFonts w:ascii="GHEA Grapalat" w:hAnsi="GHEA Grapalat" w:cs="CIDFont+F2"/>
          <w:sz w:val="24"/>
          <w:szCs w:val="24"/>
          <w:lang w:val="hy-AM"/>
        </w:rPr>
        <w:t xml:space="preserve"> գործընթացները</w:t>
      </w:r>
      <w:r w:rsidRPr="007A27D4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8D311E" w:rsidRPr="007A27D4" w:rsidRDefault="006C5C3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pt-BR"/>
        </w:rPr>
        <w:t>2.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>Թ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անգարանների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հավաքածուներից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առարկաները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հավաքածուները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Հայաստանի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Հանրապետության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առանձնակի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արժեքավոր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և</w:t>
      </w:r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633E8D" w:rsidRPr="007A27D4">
        <w:rPr>
          <w:rFonts w:ascii="GHEA Grapalat" w:hAnsi="GHEA Grapalat" w:cs="CIDFont+F2"/>
          <w:sz w:val="24"/>
          <w:szCs w:val="24"/>
          <w:lang w:val="hy-AM"/>
        </w:rPr>
        <w:t>բ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ացառիկ</w:t>
      </w:r>
      <w:proofErr w:type="spellEnd"/>
      <w:r w:rsidR="00633E8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633E8D" w:rsidRPr="007A27D4">
        <w:rPr>
          <w:rFonts w:ascii="GHEA Grapalat" w:hAnsi="GHEA Grapalat" w:cs="CIDFont+F2"/>
          <w:sz w:val="24"/>
          <w:szCs w:val="24"/>
          <w:lang w:val="en-US"/>
        </w:rPr>
        <w:t>կարևորության</w:t>
      </w:r>
      <w:proofErr w:type="spellEnd"/>
      <w:r w:rsidR="007504DD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633E8D" w:rsidRPr="007A27D4">
        <w:rPr>
          <w:rFonts w:ascii="GHEA Grapalat" w:hAnsi="GHEA Grapalat" w:cs="SylfaenRegular"/>
          <w:sz w:val="24"/>
          <w:szCs w:val="24"/>
          <w:lang w:val="hy-AM"/>
        </w:rPr>
        <w:t>թանգարանային հավաքածուի կազմում ընդգրկումը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 xml:space="preserve"> իրականաց</w:t>
      </w:r>
      <w:r w:rsidR="00007130">
        <w:rPr>
          <w:rFonts w:ascii="GHEA Grapalat" w:hAnsi="GHEA Grapalat" w:cs="SylfaenRegular"/>
          <w:sz w:val="24"/>
          <w:szCs w:val="24"/>
          <w:lang w:val="hy-AM"/>
        </w:rPr>
        <w:t>վ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 xml:space="preserve">ում է </w:t>
      </w:r>
      <w:r w:rsidR="00BE0B44">
        <w:rPr>
          <w:rFonts w:ascii="GHEA Grapalat" w:hAnsi="GHEA Grapalat" w:cs="SylfaenRegular"/>
          <w:sz w:val="24"/>
          <w:szCs w:val="24"/>
          <w:lang w:val="hy-AM"/>
        </w:rPr>
        <w:t>«</w:t>
      </w:r>
      <w:r w:rsidR="009A596A" w:rsidRPr="007A27D4">
        <w:rPr>
          <w:rFonts w:ascii="GHEA Grapalat" w:hAnsi="GHEA Grapalat" w:cs="SylfaenRegular"/>
          <w:sz w:val="24"/>
          <w:szCs w:val="24"/>
          <w:lang w:val="hy-AM"/>
        </w:rPr>
        <w:t>Թանգարանների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 xml:space="preserve"> մասին</w:t>
      </w:r>
      <w:r w:rsidR="00BE0B44">
        <w:rPr>
          <w:rFonts w:ascii="GHEA Grapalat" w:hAnsi="GHEA Grapalat" w:cs="SylfaenRegular"/>
          <w:sz w:val="24"/>
          <w:szCs w:val="24"/>
          <w:lang w:val="hy-AM"/>
        </w:rPr>
        <w:t>» Հայաստանի Հանրապետության</w:t>
      </w:r>
      <w:r w:rsidR="008D311E" w:rsidRPr="007A27D4">
        <w:rPr>
          <w:rFonts w:ascii="GHEA Grapalat" w:hAnsi="GHEA Grapalat" w:cs="SylfaenRegular"/>
          <w:sz w:val="24"/>
          <w:szCs w:val="24"/>
          <w:lang w:val="hy-AM"/>
        </w:rPr>
        <w:t xml:space="preserve"> օրենքին և սույն կարգի պահանջներին համապատասխան:</w:t>
      </w:r>
    </w:p>
    <w:p w:rsidR="00E367EB" w:rsidRPr="007A27D4" w:rsidRDefault="00E367EB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SylfaenRegular"/>
          <w:sz w:val="24"/>
          <w:szCs w:val="24"/>
          <w:lang w:val="hy-AM"/>
        </w:rPr>
      </w:pPr>
    </w:p>
    <w:p w:rsidR="005F3006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2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FB149A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ՀԱՅԱՍՏԱՆԻ ՀԱՆՐԱՊԵՏՈՒԹՅԱՆ ԱՌԱՆՁՆԱԿԻ ԱՐԺԵՔԱՎՈՐ ԵՎ 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ԲԱՑԱՌԻԿ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B14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ԿԱՐԵՎՈՐՈՒԹՅԱՆ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ԹԱՆԳԱՐԱՆԱՅԻՆ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ԱՌԱՐԿԱՆԵՐԻ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3AC0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ԸՆՏՐՈՒԹՅԱՆ </w:t>
      </w:r>
      <w:r w:rsidR="005F3006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ՉԱՓՈՐՈՇԻՉՆԵՐԸ</w:t>
      </w:r>
    </w:p>
    <w:p w:rsidR="005F3006" w:rsidRPr="007A27D4" w:rsidRDefault="005F3006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F737A" w:rsidRPr="007A27D4" w:rsidRDefault="007746A6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3</w:t>
      </w:r>
      <w:r w:rsidR="008D311E" w:rsidRPr="007A27D4">
        <w:rPr>
          <w:rFonts w:ascii="GHEA Grapalat" w:hAnsi="GHEA Grapalat" w:cs="SylfaenRegular"/>
          <w:sz w:val="24"/>
          <w:szCs w:val="24"/>
          <w:lang w:val="pt-BR"/>
        </w:rPr>
        <w:t xml:space="preserve">. 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առանձնակի արժեքավոր և բացառիկ կարևորության թանգարանային հավաքածու</w:t>
      </w:r>
      <w:r w:rsidR="00BF737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կազմում թանգարան</w:t>
      </w:r>
      <w:r w:rsidR="00B7314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BF737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յին առարկա</w:t>
      </w:r>
      <w:r w:rsidR="00B7314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յի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314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թանգարանային </w:t>
      </w:r>
      <w:r w:rsidR="005E1ADF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հավաքածու</w:t>
      </w:r>
      <w:r w:rsidR="00B7314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EF46D2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ընտրության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314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չափոփոշիչներն են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965342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1) </w:t>
      </w:r>
      <w:r w:rsidR="00B73148" w:rsidRPr="007A27D4">
        <w:rPr>
          <w:rFonts w:ascii="GHEA Grapalat" w:hAnsi="GHEA Grapalat" w:cs="SylfaenRegular"/>
          <w:sz w:val="24"/>
          <w:szCs w:val="24"/>
          <w:lang w:val="hy-AM"/>
        </w:rPr>
        <w:t xml:space="preserve">ունի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պատմական, ներառյալ` ժողովրդի կյանքի հիշարժան դեպքերի, հասարակության և պետության զարգացման</w:t>
      </w:r>
      <w:r w:rsidR="00B73148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E643FF" w:rsidRPr="007A27D4">
        <w:rPr>
          <w:rFonts w:ascii="GHEA Grapalat" w:hAnsi="GHEA Grapalat" w:cs="SylfaenRegular"/>
          <w:sz w:val="24"/>
          <w:szCs w:val="24"/>
          <w:lang w:val="hy-AM"/>
        </w:rPr>
        <w:t>գործընթացները բնորոշ</w:t>
      </w:r>
      <w:r w:rsidR="00965342" w:rsidRPr="007A27D4">
        <w:rPr>
          <w:rFonts w:ascii="GHEA Grapalat" w:hAnsi="GHEA Grapalat" w:cs="SylfaenRegular"/>
          <w:sz w:val="24"/>
          <w:szCs w:val="24"/>
          <w:lang w:val="hy-AM"/>
        </w:rPr>
        <w:t>ելու համար որոշիչ նշանակություն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,</w:t>
      </w:r>
      <w:r w:rsidR="00992EB7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001F9" w:rsidRPr="007A27D4">
        <w:rPr>
          <w:rFonts w:ascii="GHEA Grapalat" w:hAnsi="GHEA Grapalat" w:cs="SylfaenRegular"/>
          <w:sz w:val="24"/>
          <w:szCs w:val="24"/>
          <w:lang w:val="hy-AM"/>
        </w:rPr>
        <w:t>հնագույն քաղաքակրթության արտեֆակտ է, եզակի պատմական փաստաթուղթ կամ վկայագիր է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7819A1" w:rsidRPr="007A27D4" w:rsidRDefault="00965342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2) ունի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գիտության և ճարտարագիտության պատմության</w:t>
      </w:r>
      <w:r w:rsidR="009D1629" w:rsidRPr="007A27D4">
        <w:rPr>
          <w:rFonts w:ascii="GHEA Grapalat" w:hAnsi="GHEA Grapalat" w:cs="SylfaenRegular"/>
          <w:sz w:val="24"/>
          <w:szCs w:val="24"/>
          <w:lang w:val="hy-AM"/>
        </w:rPr>
        <w:t xml:space="preserve"> հետազոտման համար 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առանցքային</w:t>
      </w:r>
      <w:r w:rsidR="009D1629" w:rsidRPr="007A27D4">
        <w:rPr>
          <w:rFonts w:ascii="GHEA Grapalat" w:hAnsi="GHEA Grapalat" w:cs="SylfaenRegular"/>
          <w:sz w:val="24"/>
          <w:szCs w:val="24"/>
          <w:lang w:val="hy-AM"/>
        </w:rPr>
        <w:t xml:space="preserve"> նշանակություն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>, առանց որի հնարավոր չէ իրականացնել թեմայի հետազոտումը, ճարտարագիտական օբյեկտի նույնականացումը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  <w:r w:rsidR="00DC088C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</w:p>
    <w:p w:rsidR="009D1629" w:rsidRPr="007A27D4" w:rsidRDefault="002B21E9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lastRenderedPageBreak/>
        <w:t xml:space="preserve">3) </w:t>
      </w:r>
      <w:r w:rsidR="00EF46D2" w:rsidRPr="007A27D4">
        <w:rPr>
          <w:rFonts w:ascii="GHEA Grapalat" w:hAnsi="GHEA Grapalat" w:cs="SylfaenRegular"/>
          <w:sz w:val="24"/>
          <w:szCs w:val="24"/>
          <w:lang w:val="hy-AM"/>
        </w:rPr>
        <w:t>արտացոլում է</w:t>
      </w:r>
      <w:r w:rsidR="00D001F9" w:rsidRPr="007A27D4">
        <w:rPr>
          <w:rFonts w:ascii="GHEA Grapalat" w:hAnsi="GHEA Grapalat" w:cs="SylfaenRegular"/>
          <w:sz w:val="24"/>
          <w:szCs w:val="24"/>
          <w:lang w:val="hy-AM"/>
        </w:rPr>
        <w:t xml:space="preserve"> մշակույթի կարևոր կողմերը՝ ներառյալ ազգային, կրոնական կամ տեղային,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ունի 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>ավանդույթների, մշակույթի կամ երևույթների ուսումնասիրության համար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 կարևորություն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 xml:space="preserve">, և դրա կորուստը կամ փոխարինումը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կհանգեցնի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 xml:space="preserve"> պատմական կամ գիտական </w:t>
      </w:r>
      <w:r w:rsidR="007819A1" w:rsidRPr="007A27D4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819A1" w:rsidRPr="007A27D4">
        <w:rPr>
          <w:rFonts w:ascii="GHEA Grapalat" w:hAnsi="GHEA Grapalat" w:cs="SylfaenRegular"/>
          <w:sz w:val="24"/>
          <w:szCs w:val="24"/>
          <w:lang w:val="hy-AM"/>
        </w:rPr>
        <w:t>արժեքի կորստի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400CCF" w:rsidRPr="007A27D4">
        <w:rPr>
          <w:rFonts w:ascii="GHEA Grapalat" w:hAnsi="GHEA Grapalat" w:cs="SylfaenRegular"/>
          <w:sz w:val="24"/>
          <w:szCs w:val="24"/>
          <w:lang w:val="hy-AM"/>
        </w:rPr>
        <w:t>կխաթարի մշակութային երևույթի պահպանությունը և սերնդեսերունդ փոխանցումը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BF737A" w:rsidRPr="007A27D4" w:rsidRDefault="002B21E9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4</w:t>
      </w:r>
      <w:r w:rsidR="009D1629"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նշանավոր մարդկանց (պետական, քաղաքական,</w:t>
      </w:r>
      <w:r w:rsidR="00992EB7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հասարակական, մշակութային գործիչների, ազգային հերոսների) կյանք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ն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 ու գործունեությ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ունը վերարտադրելու համար ունի կարևոր նշանակություն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, վերջին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ն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երիս</w:t>
      </w:r>
      <w:r w:rsidR="00992EB7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F5A74">
        <w:rPr>
          <w:rFonts w:ascii="GHEA Grapalat" w:hAnsi="GHEA Grapalat" w:cs="SylfaenRegular"/>
          <w:sz w:val="24"/>
          <w:szCs w:val="24"/>
          <w:lang w:val="hy-AM"/>
        </w:rPr>
        <w:t xml:space="preserve">անձնական-անվանական և/կամ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ընտանեկան մասունք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 է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BF737A" w:rsidRPr="007A27D4" w:rsidRDefault="00363FB3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5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հնագիտական հետազոտություններից և պեղումներից ստացված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,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ինչպես նաև հողային, շինարարական, հողաբարելավման և այլ աշխատանքների ժամանակ հայտնաբերված 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իրենց տեսակի մեջ եզակի, կամ հազվա</w:t>
      </w:r>
      <w:r w:rsidR="00312261" w:rsidRPr="007A27D4">
        <w:rPr>
          <w:rFonts w:ascii="GHEA Grapalat" w:hAnsi="GHEA Grapalat" w:cs="SylfaenRegular"/>
          <w:sz w:val="24"/>
          <w:szCs w:val="24"/>
          <w:lang w:val="hy-AM"/>
        </w:rPr>
        <w:t>գյուտ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պատմահնագիտական</w:t>
      </w:r>
      <w:r w:rsidR="00A07599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գտածո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ներ են</w:t>
      </w:r>
      <w:r w:rsidR="00A07599" w:rsidRPr="007A27D4">
        <w:rPr>
          <w:rFonts w:ascii="GHEA Grapalat" w:hAnsi="GHEA Grapalat" w:cs="SylfaenRegular"/>
          <w:sz w:val="24"/>
          <w:szCs w:val="24"/>
          <w:lang w:val="hy-AM"/>
        </w:rPr>
        <w:t>,</w:t>
      </w:r>
    </w:p>
    <w:p w:rsidR="00BF737A" w:rsidRPr="007A27D4" w:rsidRDefault="00A07599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6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համաշխարհային ճանաչում ունեցող հեղինակ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ներ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ի</w:t>
      </w:r>
      <w:r w:rsidR="00681236" w:rsidRPr="007A27D4">
        <w:rPr>
          <w:rFonts w:ascii="GHEA Grapalat" w:hAnsi="GHEA Grapalat" w:cs="SylfaenRegular"/>
          <w:sz w:val="24"/>
          <w:szCs w:val="24"/>
          <w:lang w:val="hy-AM"/>
        </w:rPr>
        <w:t xml:space="preserve"> ստեղծագործություն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ներ են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>, որ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ոնք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 xml:space="preserve"> ըստ մշակութաբանական, արվեստաբանական փորձագիտական եզրակացության ուն</w:t>
      </w:r>
      <w:r w:rsidR="00964F28" w:rsidRPr="007A27D4">
        <w:rPr>
          <w:rFonts w:ascii="GHEA Grapalat" w:hAnsi="GHEA Grapalat" w:cs="SylfaenRegular"/>
          <w:sz w:val="24"/>
          <w:szCs w:val="24"/>
          <w:lang w:val="hy-AM"/>
        </w:rPr>
        <w:t>են</w:t>
      </w:r>
      <w:r w:rsidR="00D5434D" w:rsidRPr="007A27D4">
        <w:rPr>
          <w:rFonts w:ascii="GHEA Grapalat" w:hAnsi="GHEA Grapalat" w:cs="SylfaenRegular"/>
          <w:sz w:val="24"/>
          <w:szCs w:val="24"/>
          <w:lang w:val="hy-AM"/>
        </w:rPr>
        <w:t xml:space="preserve"> գնահատված բարձր արժեք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</w:p>
    <w:p w:rsidR="00BF737A" w:rsidRPr="007A27D4" w:rsidRDefault="00964F28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7)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 պատմական</w:t>
      </w:r>
      <w:r w:rsidR="007E3C32" w:rsidRPr="007A27D4">
        <w:rPr>
          <w:rFonts w:ascii="GHEA Grapalat" w:hAnsi="GHEA Grapalat" w:cs="SylfaenRegular"/>
          <w:sz w:val="24"/>
          <w:szCs w:val="24"/>
          <w:lang w:val="hy-AM"/>
        </w:rPr>
        <w:t>,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 գեղարվեստական</w:t>
      </w:r>
      <w:r w:rsidR="007E3C32" w:rsidRPr="007A27D4">
        <w:rPr>
          <w:rFonts w:ascii="GHEA Grapalat" w:hAnsi="GHEA Grapalat" w:cs="SylfaenRegular"/>
          <w:sz w:val="24"/>
          <w:szCs w:val="24"/>
          <w:lang w:val="hy-AM"/>
        </w:rPr>
        <w:t xml:space="preserve">, ձեռագիր և տպագիր գրական, պաշտամունքային արժեք ներկայացնող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հուշարձանների բաղկացուցիչ մասեր և բեկորներ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 են, առանց որոնց հնարավոր չէ պատկերացում կազմել հուշարձանի մասին և նույնականացնել այն.</w:t>
      </w:r>
      <w:r w:rsidR="007E3C32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BF737A" w:rsidRPr="007A27D4" w:rsidRDefault="007E3C32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8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առանձին կամ հավաքածու հնագույն գրքեր, փաստաթղթեր.</w:t>
      </w:r>
    </w:p>
    <w:p w:rsidR="00BF737A" w:rsidRPr="007A27D4" w:rsidRDefault="007E3C32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9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հազվագյուտ ձեռագրեր և փաստաթղթային հուշարձաններ, արխիվներ, ներառյալ` ձայնագրման, տեսագրման,</w:t>
      </w:r>
      <w:r w:rsidR="00D001F9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լուսանկարչական և կինոարխիվներ.</w:t>
      </w:r>
    </w:p>
    <w:p w:rsidR="00BF737A" w:rsidRPr="007A27D4" w:rsidRDefault="00A30BFD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D766C7" w:rsidRPr="007A27D4">
        <w:rPr>
          <w:rFonts w:ascii="GHEA Grapalat" w:hAnsi="GHEA Grapalat" w:cs="SylfaenRegular"/>
          <w:sz w:val="24"/>
          <w:szCs w:val="24"/>
          <w:lang w:val="hy-AM"/>
        </w:rPr>
        <w:t>0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հազվագյուտ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երաժշտական գործիքներ.</w:t>
      </w:r>
    </w:p>
    <w:p w:rsidR="00BF737A" w:rsidRPr="007A27D4" w:rsidRDefault="00D766C7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11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առանձին կամ հավաքածու փոստային նամականիշեր</w:t>
      </w:r>
      <w:r w:rsidR="00FF7E1F" w:rsidRPr="007A27D4">
        <w:rPr>
          <w:rFonts w:ascii="GHEA Grapalat" w:hAnsi="GHEA Grapalat" w:cs="SylfaenRegular"/>
          <w:sz w:val="24"/>
          <w:szCs w:val="24"/>
          <w:lang w:val="hy-AM"/>
        </w:rPr>
        <w:t>ի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, այլ նամականիշային նյութեր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 xml:space="preserve">ի եզակի կամ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հազվագյուտ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 xml:space="preserve"> օրինակներ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A30BFD" w:rsidRPr="007A27D4" w:rsidRDefault="00A30BFD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D766C7" w:rsidRPr="007A27D4">
        <w:rPr>
          <w:rFonts w:ascii="GHEA Grapalat" w:hAnsi="GHEA Grapalat" w:cs="SylfaenRegular"/>
          <w:sz w:val="24"/>
          <w:szCs w:val="24"/>
          <w:lang w:val="hy-AM"/>
        </w:rPr>
        <w:t>2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հազվագյուտ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հնագույն առարկաներ` գործիքներ, կավագործական իրեր, մակագրություններ, դրամներ, շքանշաններ,</w:t>
      </w:r>
      <w:r w:rsidR="00D001F9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մեդալներ, կնիքներ, զենք, ինչպես նաև հավաքածուի համար նախատեսված այլ առարկաներ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</w:p>
    <w:p w:rsidR="00BF737A" w:rsidRPr="007A27D4" w:rsidRDefault="00D766C7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13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բուսական, կենդանական և երկրաբանական հավաքածուներ և նմուշներ, հանքաբանության, անատոմիայի և</w:t>
      </w:r>
      <w:r w:rsidR="00D001F9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հնէաբանության համար հետաքրքրություն ներկայացնող 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հազվագյուտ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առարկաներ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BF737A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D766C7" w:rsidRPr="007A27D4">
        <w:rPr>
          <w:rFonts w:ascii="GHEA Grapalat" w:hAnsi="GHEA Grapalat" w:cs="SylfaenRegular"/>
          <w:sz w:val="24"/>
          <w:szCs w:val="24"/>
          <w:lang w:val="hy-AM"/>
        </w:rPr>
        <w:t>4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հազվագյուտ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կահույք, գոբելեններ, գորգեր, կարպետներ, տարազներ.</w:t>
      </w:r>
    </w:p>
    <w:p w:rsidR="00BF737A" w:rsidRPr="007A27D4" w:rsidRDefault="00BF737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</w:t>
      </w:r>
      <w:r w:rsidR="00D766C7" w:rsidRPr="007A27D4">
        <w:rPr>
          <w:rFonts w:ascii="GHEA Grapalat" w:hAnsi="GHEA Grapalat" w:cs="SylfaenRegular"/>
          <w:sz w:val="24"/>
          <w:szCs w:val="24"/>
          <w:lang w:val="hy-AM"/>
        </w:rPr>
        <w:t>5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="00A30BFD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հազվագյուտ </w:t>
      </w:r>
      <w:r w:rsidRPr="007A27D4">
        <w:rPr>
          <w:rFonts w:ascii="GHEA Grapalat" w:hAnsi="GHEA Grapalat" w:cs="SylfaenRegular"/>
          <w:sz w:val="24"/>
          <w:szCs w:val="24"/>
          <w:lang w:val="hy-AM"/>
        </w:rPr>
        <w:t>ազգագրական, մարդաբանական նյութեր և բանահյուսական նյութերի անտիպ ժողովածուներ</w:t>
      </w:r>
      <w:r w:rsidR="00D766C7" w:rsidRPr="007A27D4">
        <w:rPr>
          <w:rFonts w:ascii="GHEA Grapalat" w:hAnsi="GHEA Grapalat" w:cs="SylfaenRegular"/>
          <w:sz w:val="24"/>
          <w:szCs w:val="24"/>
          <w:lang w:val="hy-AM"/>
        </w:rPr>
        <w:t>.</w:t>
      </w:r>
    </w:p>
    <w:p w:rsidR="00BF737A" w:rsidRDefault="00D766C7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7A27D4">
        <w:rPr>
          <w:rFonts w:ascii="GHEA Grapalat" w:hAnsi="GHEA Grapalat" w:cs="SylfaenRegular"/>
          <w:sz w:val="24"/>
          <w:szCs w:val="24"/>
          <w:lang w:val="hy-AM"/>
        </w:rPr>
        <w:t>16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) այլ առարկաներ, ներառյալ` պատմական, գեղարվեստական, գիտական կամ մշակութային այլ նշանակություն</w:t>
      </w:r>
      <w:r w:rsidR="00E56B1E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ունեցող պատճեններ, որոն</w:t>
      </w:r>
      <w:r w:rsidR="00E56B1E" w:rsidRPr="007A27D4">
        <w:rPr>
          <w:rFonts w:ascii="GHEA Grapalat" w:hAnsi="GHEA Grapalat" w:cs="SylfaenRegular"/>
          <w:sz w:val="24"/>
          <w:szCs w:val="24"/>
          <w:lang w:val="hy-AM"/>
        </w:rPr>
        <w:t>ց բնօրինակները չեն պահպանվել և դրանք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 xml:space="preserve"> որպես պատմության և մշակույթի հուշարձաններ, վերցված են պետական</w:t>
      </w:r>
      <w:r w:rsidR="00E56B1E" w:rsidRPr="007A27D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F737A" w:rsidRPr="007A27D4">
        <w:rPr>
          <w:rFonts w:ascii="GHEA Grapalat" w:hAnsi="GHEA Grapalat" w:cs="SylfaenRegular"/>
          <w:sz w:val="24"/>
          <w:szCs w:val="24"/>
          <w:lang w:val="hy-AM"/>
        </w:rPr>
        <w:t>պահպանության:</w:t>
      </w:r>
    </w:p>
    <w:p w:rsidR="007A27D4" w:rsidRPr="007A27D4" w:rsidRDefault="007A27D4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F6425" w:rsidRPr="007A27D4" w:rsidRDefault="00A32640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3. </w:t>
      </w:r>
      <w:r w:rsidR="004F6425" w:rsidRPr="007A27D4">
        <w:rPr>
          <w:rFonts w:ascii="GHEA Grapalat" w:hAnsi="GHEA Grapalat" w:cs="SylfaenRegular"/>
          <w:sz w:val="24"/>
          <w:szCs w:val="24"/>
          <w:lang w:val="hy-AM"/>
        </w:rPr>
        <w:t xml:space="preserve">ՀԱՅԱՍՏԱՆԻ ՀԱՆՐԱՊԵՏՈՒԹՅԱՆ ԱՌԱՆՁՆԱԿԻ ԱՐԺԵՔԱՎՈՐ ԵՎ 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ԲԱՑԱՌԻԿ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ԿԱՐԵՎՈՐՈՒԹՅԱՆ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ԹԱՆԳԱՐԱՆԱՅԻՆ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ԱՌԱՐԿԱՆԵՐԻ ՑԱՆԿՈՒՄ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F642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ԳՐԱՆՑՄԱՆ ՆԿԱՐԱԳՐԻՉՆԵՐԸ</w:t>
      </w:r>
    </w:p>
    <w:p w:rsidR="004F6425" w:rsidRPr="007A27D4" w:rsidRDefault="004F6425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F6425" w:rsidRPr="007A27D4" w:rsidRDefault="004F6425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 Հայաստանի Հանրապետության առանձնակի արժեքավոր և բացառիկ կարևորության թանգարանային առարկաներ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ցանկում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գրանցումն իրականացվում է համաձայն հետևյալ նկարագրիչների՝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անվանումը, անունը կամ վերնագիրը.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ստեղծողը (հեղինակը).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ստեղծման ժամանակը.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ստեղծման վայրը.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նյութը.</w:t>
      </w:r>
    </w:p>
    <w:p w:rsidR="00D92B49" w:rsidRPr="007A27D4" w:rsidRDefault="00D92B49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քանակը/բաղկացուցիչ մասերը.</w:t>
      </w:r>
    </w:p>
    <w:p w:rsidR="00D92B49" w:rsidRPr="007A27D4" w:rsidRDefault="0059682F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ափերը.</w:t>
      </w:r>
    </w:p>
    <w:p w:rsidR="00D92B49" w:rsidRPr="007A27D4" w:rsidRDefault="0059682F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իճակը.</w:t>
      </w:r>
    </w:p>
    <w:p w:rsidR="00D92B49" w:rsidRPr="007A27D4" w:rsidRDefault="0059682F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ածկագիրը</w:t>
      </w:r>
      <w:r w:rsidR="00A53A95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92B49" w:rsidRPr="007A27D4" w:rsidRDefault="0059682F" w:rsidP="007A27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D92B49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անոթագրությունը:</w:t>
      </w:r>
    </w:p>
    <w:p w:rsidR="004F6425" w:rsidRPr="007A27D4" w:rsidRDefault="004F6425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sz w:val="24"/>
          <w:szCs w:val="24"/>
          <w:lang w:val="hy-AM"/>
        </w:rPr>
      </w:pPr>
    </w:p>
    <w:p w:rsidR="00E336B7" w:rsidRPr="007A27D4" w:rsidRDefault="00DE3E89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sz w:val="24"/>
          <w:szCs w:val="24"/>
          <w:lang w:val="pt-BR"/>
        </w:rPr>
      </w:pPr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4. </w:t>
      </w:r>
      <w:r w:rsidR="00E336B7" w:rsidRPr="007A27D4">
        <w:rPr>
          <w:rFonts w:ascii="GHEA Grapalat" w:hAnsi="GHEA Grapalat" w:cs="CIDFont+F2"/>
          <w:sz w:val="24"/>
          <w:szCs w:val="24"/>
          <w:lang w:val="hy-AM"/>
        </w:rPr>
        <w:t>ՀԱՅԱՍՏԱՆԻ ՀԱՆՐԱՊԵՏՈՒԹՅԱՆ</w:t>
      </w:r>
      <w:r w:rsidR="00E336B7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E336B7" w:rsidRPr="007A27D4">
        <w:rPr>
          <w:rFonts w:ascii="GHEA Grapalat" w:hAnsi="GHEA Grapalat" w:cs="CIDFont+F2"/>
          <w:sz w:val="24"/>
          <w:szCs w:val="24"/>
          <w:lang w:val="hy-AM"/>
        </w:rPr>
        <w:t>ԱՌԱՆՁՆԱԿԻ</w:t>
      </w:r>
    </w:p>
    <w:p w:rsidR="00E336B7" w:rsidRPr="007A27D4" w:rsidRDefault="00E336B7" w:rsidP="007A27D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sz w:val="24"/>
          <w:szCs w:val="24"/>
          <w:lang w:val="pt-BR"/>
        </w:rPr>
      </w:pPr>
      <w:r w:rsidRPr="007A27D4">
        <w:rPr>
          <w:rFonts w:ascii="GHEA Grapalat" w:hAnsi="GHEA Grapalat" w:cs="CIDFont+F2"/>
          <w:sz w:val="24"/>
          <w:szCs w:val="24"/>
          <w:lang w:val="hy-AM"/>
        </w:rPr>
        <w:t>ԱՐԺԵՔԱՎՈՐ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ԵՎ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ԲԱՑԱՌԻԿ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ԿԱՐԵՎՈՐՈՒԹՅԱՆ</w:t>
      </w:r>
      <w:r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ԹԱՆԳԱՐԱՆԱՅԻՆ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>ՀԱՎԱՔԱԾՈՒԻ</w:t>
      </w:r>
      <w:r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sz w:val="24"/>
          <w:szCs w:val="24"/>
          <w:lang w:val="hy-AM"/>
        </w:rPr>
        <w:t xml:space="preserve">ԿԱԶՄՈՒՄ </w:t>
      </w:r>
      <w:r w:rsidR="0092326D">
        <w:rPr>
          <w:rFonts w:ascii="GHEA Grapalat" w:hAnsi="GHEA Grapalat" w:cs="CIDFont+F2"/>
          <w:sz w:val="24"/>
          <w:szCs w:val="24"/>
          <w:lang w:val="hy-AM"/>
        </w:rPr>
        <w:t>ԸՆԴԳՐԿՄԱՆ ԳՈՐԾԸՆԹԱՑԸ</w:t>
      </w:r>
    </w:p>
    <w:p w:rsidR="004E7FA4" w:rsidRPr="007A27D4" w:rsidRDefault="004E7FA4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p w:rsidR="004E7FA4" w:rsidRPr="007A27D4" w:rsidRDefault="0026626A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 w:cs="CIDFont+F2"/>
          <w:sz w:val="24"/>
          <w:szCs w:val="24"/>
          <w:lang w:val="hy-AM"/>
        </w:rPr>
        <w:t>5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. Հայաստանի Հանրապետության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առանձնակի արժեքավոր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և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բացառիկ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կարևորության</w:t>
      </w:r>
      <w:r w:rsidR="00A32640"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թանգարանային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>հավաքածուի</w:t>
      </w:r>
      <w:r w:rsidR="00A32640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A32640" w:rsidRPr="007A27D4">
        <w:rPr>
          <w:rFonts w:ascii="GHEA Grapalat" w:hAnsi="GHEA Grapalat" w:cs="CIDFont+F2"/>
          <w:sz w:val="24"/>
          <w:szCs w:val="24"/>
          <w:lang w:val="hy-AM"/>
        </w:rPr>
        <w:t xml:space="preserve">կազմում 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ընդգրկվում են պետական կամ համայնքային, </w:t>
      </w:r>
      <w:proofErr w:type="spellStart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proofErr w:type="spellEnd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հավատարմագրված ոչ պետական թանգարանների  Հայաստանի Հանրապետության թանգարանային հավաքածուում հաշվառված </w:t>
      </w:r>
      <w:proofErr w:type="spellStart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կարգի</w:t>
      </w:r>
      <w:proofErr w:type="spellEnd"/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3-րդ կետով սահմանված չափորոշիչներին համապատասխանող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7FA4" w:rsidRPr="007A27D4">
        <w:rPr>
          <w:rFonts w:ascii="GHEA Grapalat" w:hAnsi="GHEA Grapalat" w:cs="CIDFont+F2"/>
          <w:sz w:val="24"/>
          <w:szCs w:val="24"/>
          <w:lang w:val="hy-AM"/>
        </w:rPr>
        <w:t xml:space="preserve">թանգարանային </w:t>
      </w:r>
      <w:r w:rsidR="004E7FA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առարկաներ</w:t>
      </w:r>
      <w:r w:rsidR="0092079A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և հավաքածուները</w:t>
      </w:r>
      <w:r w:rsidR="008A7D61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53A95" w:rsidRPr="007A27D4" w:rsidRDefault="00A53A95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A16937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առանձնակի արժեքավոր և բացառիկ կարևորության թանգարանային հավաքածուի 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կազմը կարող է </w:t>
      </w:r>
      <w:r w:rsidR="00A16937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ճշտ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վել,</w:t>
      </w:r>
      <w:r w:rsidR="00A16937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լրամշակ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վել և համալրվել ըստ անհրաժեշտության</w:t>
      </w:r>
      <w:r w:rsidR="00974B1D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711A8" w:rsidRPr="00D711A8" w:rsidRDefault="00A16937" w:rsidP="00D711A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7. 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Յուրաքանչյուր տարվա </w:t>
      </w:r>
      <w:r w:rsidR="008C16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առաջին տասնօրյակում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</w:t>
      </w:r>
      <w:r w:rsidR="007A27D4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անգարան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ները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Հայաստանի Հանրապետության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առանձնակի արժեքավոր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և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բացառիկ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կարևորության</w:t>
      </w:r>
      <w:r w:rsidR="00D711A8"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թանգարանային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>հավաքածուի</w:t>
      </w:r>
      <w:r w:rsidR="00D711A8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D711A8" w:rsidRPr="007A27D4">
        <w:rPr>
          <w:rFonts w:ascii="GHEA Grapalat" w:hAnsi="GHEA Grapalat" w:cs="CIDFont+F2"/>
          <w:sz w:val="24"/>
          <w:szCs w:val="24"/>
          <w:lang w:val="hy-AM"/>
        </w:rPr>
        <w:t xml:space="preserve">կազմում </w:t>
      </w:r>
      <w:r w:rsidR="00D711A8" w:rsidRPr="007A27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ընդգրկ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 ներկայացնում են</w:t>
      </w:r>
      <w:r w:rsidR="00A53A95"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հայտ՝</w:t>
      </w:r>
      <w:r w:rsidR="00D711A8"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կցելով գրանցման ենթակա </w:t>
      </w:r>
      <w:r w:rsidR="009C6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թանգարանային առարկայի</w:t>
      </w:r>
      <w:r w:rsidR="00D711A8"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հավաքածուի </w:t>
      </w:r>
      <w:r w:rsid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</w:t>
      </w:r>
      <w:r w:rsidR="00D711A8"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փաստաթղթերը`</w:t>
      </w:r>
    </w:p>
    <w:p w:rsidR="00D711A8" w:rsidRDefault="00D711A8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նկարագիրը.</w:t>
      </w:r>
    </w:p>
    <w:p w:rsidR="00D711A8" w:rsidRDefault="00D711A8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ձեռքբերման աղբյուրը.</w:t>
      </w:r>
    </w:p>
    <w:p w:rsidR="00D711A8" w:rsidRDefault="00D711A8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3) ֆոնդային գնահատող հանձնաժողովի նիստի արձանագրությունը.</w:t>
      </w:r>
    </w:p>
    <w:p w:rsidR="00D711A8" w:rsidRPr="00D711A8" w:rsidRDefault="00D711A8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4) </w:t>
      </w:r>
      <w:r w:rsidR="00A53A95"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փորձագիտական եզրակացության պատճենը</w:t>
      </w:r>
      <w:r w:rsidRPr="00D711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40DE1" w:rsidRDefault="00980A82" w:rsidP="00980A8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A53A95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 w:cs="SylfaenRegular"/>
          <w:sz w:val="24"/>
          <w:szCs w:val="24"/>
          <w:lang w:val="hy-AM"/>
        </w:rPr>
        <w:t>Հայտը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և կից փաստաթղթերն ընդունում է նախարարության համապատասխան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կառուցվածքային ստորաբաժանումը (այսուհետ` կառուցվածքային ստորաբաժանում) և </w:t>
      </w:r>
      <w:r>
        <w:rPr>
          <w:rFonts w:ascii="GHEA Grapalat" w:hAnsi="GHEA Grapalat" w:cs="SylfaenRegular"/>
          <w:sz w:val="24"/>
          <w:szCs w:val="24"/>
          <w:lang w:val="hy-AM"/>
        </w:rPr>
        <w:t>երեք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աշխատանքային օրվա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ընթացքում ուսումնասիրում դրանք: Եթե </w:t>
      </w:r>
      <w:r>
        <w:rPr>
          <w:rFonts w:ascii="GHEA Grapalat" w:hAnsi="GHEA Grapalat" w:cs="SylfaenRegular"/>
          <w:sz w:val="24"/>
          <w:szCs w:val="24"/>
          <w:lang w:val="hy-AM"/>
        </w:rPr>
        <w:t>հայտին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 կից ներկայացված փաստաթղթերի ցանկը ամբողջական չէ, ապա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կառուցվածքային ստորաբաժանումը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թանգարանին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առաջարկում է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հինգ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>աշխատանքային օրվա ընթացքում համալրել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20397">
        <w:rPr>
          <w:rFonts w:ascii="GHEA Grapalat" w:hAnsi="GHEA Grapalat" w:cs="SylfaenRegular"/>
          <w:sz w:val="24"/>
          <w:szCs w:val="24"/>
          <w:lang w:val="pt-BR"/>
        </w:rPr>
        <w:t xml:space="preserve">այն: </w:t>
      </w:r>
    </w:p>
    <w:p w:rsidR="005042FE" w:rsidRDefault="00040DE1" w:rsidP="00980A8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9. </w:t>
      </w:r>
      <w:r w:rsidR="00980A82">
        <w:rPr>
          <w:rFonts w:ascii="GHEA Grapalat" w:hAnsi="GHEA Grapalat" w:cs="SylfaenRegular"/>
          <w:sz w:val="24"/>
          <w:szCs w:val="24"/>
          <w:lang w:val="hy-AM"/>
        </w:rPr>
        <w:t>Հայտն ու</w:t>
      </w:r>
      <w:r w:rsidR="00980A82" w:rsidRPr="00920397">
        <w:rPr>
          <w:rFonts w:ascii="GHEA Grapalat" w:hAnsi="GHEA Grapalat" w:cs="SylfaenRegular"/>
          <w:sz w:val="24"/>
          <w:szCs w:val="24"/>
          <w:lang w:val="pt-BR"/>
        </w:rPr>
        <w:t xml:space="preserve"> կից </w:t>
      </w:r>
      <w:r w:rsidR="00980A82">
        <w:rPr>
          <w:rFonts w:ascii="GHEA Grapalat" w:hAnsi="GHEA Grapalat" w:cs="SylfaenRegular"/>
          <w:sz w:val="24"/>
          <w:szCs w:val="24"/>
          <w:lang w:val="pt-BR"/>
        </w:rPr>
        <w:t>փաստաթղթերի փաթեթն</w:t>
      </w:r>
      <w:r w:rsidR="00980A82" w:rsidRPr="00920397">
        <w:rPr>
          <w:rFonts w:ascii="GHEA Grapalat" w:hAnsi="GHEA Grapalat" w:cs="SylfaenRegular"/>
          <w:sz w:val="24"/>
          <w:szCs w:val="24"/>
          <w:lang w:val="pt-BR"/>
        </w:rPr>
        <w:t xml:space="preserve"> ամբողջական լինելու դեպքում </w:t>
      </w:r>
      <w:r w:rsidR="005E2C19">
        <w:rPr>
          <w:rFonts w:ascii="GHEA Grapalat" w:hAnsi="GHEA Grapalat" w:cs="SylfaenRegular"/>
          <w:sz w:val="24"/>
          <w:szCs w:val="24"/>
          <w:lang w:val="hy-AM"/>
        </w:rPr>
        <w:t>Հայաստանի Հանրապետության կրթության, գիտության, մշակույթի և սպորտի նախարարությունը</w:t>
      </w:r>
      <w:r w:rsidR="00980A82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312A1">
        <w:rPr>
          <w:rFonts w:ascii="GHEA Grapalat" w:hAnsi="GHEA Grapalat" w:cs="SylfaenRegular"/>
          <w:sz w:val="24"/>
          <w:szCs w:val="24"/>
          <w:lang w:val="hy-AM"/>
        </w:rPr>
        <w:t>տասնօրյա ժամկետում մշակում</w:t>
      </w:r>
      <w:r w:rsidR="005042FE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E2C19">
        <w:rPr>
          <w:rFonts w:ascii="GHEA Grapalat" w:hAnsi="GHEA Grapalat" w:cs="SylfaenRegular"/>
          <w:sz w:val="24"/>
          <w:szCs w:val="24"/>
          <w:lang w:val="hy-AM"/>
        </w:rPr>
        <w:t xml:space="preserve">և սահմանված կարգով </w:t>
      </w:r>
      <w:r w:rsidR="005042FE">
        <w:rPr>
          <w:rFonts w:ascii="GHEA Grapalat" w:hAnsi="GHEA Grapalat" w:cs="SylfaenRegular"/>
          <w:sz w:val="24"/>
          <w:szCs w:val="24"/>
          <w:lang w:val="hy-AM"/>
        </w:rPr>
        <w:t xml:space="preserve">Հայաստանի Հանրապետության կառավարության </w:t>
      </w:r>
      <w:r w:rsidR="005E2C19">
        <w:rPr>
          <w:rFonts w:ascii="GHEA Grapalat" w:hAnsi="GHEA Grapalat" w:cs="SylfaenRegular"/>
          <w:sz w:val="24"/>
          <w:szCs w:val="24"/>
          <w:lang w:val="hy-AM"/>
        </w:rPr>
        <w:t xml:space="preserve">հաստատմանն է ներկայացնում </w:t>
      </w:r>
      <w:r w:rsidR="005042FE" w:rsidRPr="005042FE">
        <w:rPr>
          <w:rFonts w:ascii="GHEA Grapalat" w:hAnsi="GHEA Grapalat" w:cs="SylfaenRegular"/>
          <w:bCs/>
          <w:sz w:val="24"/>
          <w:szCs w:val="24"/>
          <w:lang w:val="hy-AM"/>
        </w:rPr>
        <w:t xml:space="preserve">«Հայաստանի </w:t>
      </w:r>
      <w:r w:rsidR="005042FE">
        <w:rPr>
          <w:rFonts w:ascii="GHEA Grapalat" w:hAnsi="GHEA Grapalat" w:cs="SylfaenRegular"/>
          <w:bCs/>
          <w:sz w:val="24"/>
          <w:szCs w:val="24"/>
          <w:lang w:val="hy-AM"/>
        </w:rPr>
        <w:t>Հ</w:t>
      </w:r>
      <w:r w:rsidR="005042FE" w:rsidRPr="005042FE">
        <w:rPr>
          <w:rFonts w:ascii="GHEA Grapalat" w:hAnsi="GHEA Grapalat" w:cs="SylfaenRegular"/>
          <w:bCs/>
          <w:sz w:val="24"/>
          <w:szCs w:val="24"/>
          <w:lang w:val="hy-AM"/>
        </w:rPr>
        <w:t xml:space="preserve">անրապետության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առանձնակի արժեքավոր</w:t>
      </w:r>
      <w:r w:rsidR="005E2C19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և</w:t>
      </w:r>
      <w:r w:rsidR="005E2C19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բացառիկ</w:t>
      </w:r>
      <w:r w:rsidR="005E2C19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կարևորության</w:t>
      </w:r>
      <w:r w:rsidR="005E2C19" w:rsidRPr="007A27D4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թանգարանային</w:t>
      </w:r>
      <w:r w:rsidR="005E2C19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հավաքածուի</w:t>
      </w:r>
      <w:r w:rsidR="005E2C19" w:rsidRPr="007A27D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E2C19" w:rsidRPr="007A27D4">
        <w:rPr>
          <w:rFonts w:ascii="GHEA Grapalat" w:hAnsi="GHEA Grapalat" w:cs="CIDFont+F2"/>
          <w:sz w:val="24"/>
          <w:szCs w:val="24"/>
          <w:lang w:val="hy-AM"/>
        </w:rPr>
        <w:t>կազմ</w:t>
      </w:r>
      <w:r w:rsidR="005E2C19">
        <w:rPr>
          <w:rFonts w:ascii="GHEA Grapalat" w:hAnsi="GHEA Grapalat" w:cs="CIDFont+F2"/>
          <w:sz w:val="24"/>
          <w:szCs w:val="24"/>
          <w:lang w:val="hy-AM"/>
        </w:rPr>
        <w:t>ը հաստատելու մասին</w:t>
      </w:r>
      <w:r w:rsidR="005042FE">
        <w:rPr>
          <w:rFonts w:ascii="GHEA Grapalat" w:hAnsi="GHEA Grapalat" w:cs="SylfaenRegular"/>
          <w:bCs/>
          <w:sz w:val="24"/>
          <w:szCs w:val="24"/>
          <w:lang w:val="hy-AM"/>
        </w:rPr>
        <w:t xml:space="preserve">» </w:t>
      </w:r>
      <w:r w:rsidR="005042FE">
        <w:rPr>
          <w:rFonts w:ascii="GHEA Grapalat" w:hAnsi="GHEA Grapalat" w:cs="SylfaenRegular"/>
          <w:sz w:val="24"/>
          <w:szCs w:val="24"/>
          <w:lang w:val="hy-AM"/>
        </w:rPr>
        <w:t>Հայաստանի Հանրապետության կառավարության որոշման նախագիծը:</w:t>
      </w:r>
    </w:p>
    <w:p w:rsidR="009D5001" w:rsidRDefault="009D5001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D1EA0" w:rsidRDefault="006D1EA0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D1EA0" w:rsidRPr="006E19FD" w:rsidRDefault="006D1EA0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A162F" w:rsidRPr="006E19FD" w:rsidRDefault="008A162F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D311E" w:rsidRPr="006E19FD" w:rsidRDefault="008D311E" w:rsidP="007A27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4C4473" w:rsidRPr="006E19FD" w:rsidRDefault="0086623B" w:rsidP="006E19F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աշխատակազմի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</w:t>
      </w:r>
      <w:r w:rsidR="0013315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            </w:t>
      </w:r>
      <w:r w:rsidR="008D311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Ա</w:t>
      </w:r>
      <w:r w:rsidR="00725CE9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ՀԱՐՈՒԹՅ</w:t>
      </w:r>
      <w:r w:rsidR="0013315E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ՈՒՆՅ</w:t>
      </w:r>
      <w:r w:rsidR="00EC02B2" w:rsidRPr="006E19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</w:p>
    <w:sectPr w:rsidR="004C4473" w:rsidRPr="006E19FD" w:rsidSect="00352CD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194C"/>
    <w:multiLevelType w:val="hybridMultilevel"/>
    <w:tmpl w:val="5CC451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28266D"/>
    <w:multiLevelType w:val="hybridMultilevel"/>
    <w:tmpl w:val="974A592A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 w15:restartNumberingAfterBreak="0">
    <w:nsid w:val="2F616933"/>
    <w:multiLevelType w:val="hybridMultilevel"/>
    <w:tmpl w:val="502ABA4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9D0EA3"/>
    <w:multiLevelType w:val="hybridMultilevel"/>
    <w:tmpl w:val="A3BCE3C8"/>
    <w:lvl w:ilvl="0" w:tplc="1BE219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7792F"/>
    <w:multiLevelType w:val="hybridMultilevel"/>
    <w:tmpl w:val="98E616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6D6A49EE"/>
    <w:multiLevelType w:val="hybridMultilevel"/>
    <w:tmpl w:val="F7A29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D"/>
    <w:rsid w:val="00000D95"/>
    <w:rsid w:val="000047E6"/>
    <w:rsid w:val="00007130"/>
    <w:rsid w:val="000122C1"/>
    <w:rsid w:val="000251CB"/>
    <w:rsid w:val="00040CEA"/>
    <w:rsid w:val="00040DE1"/>
    <w:rsid w:val="0006100E"/>
    <w:rsid w:val="00066EBA"/>
    <w:rsid w:val="00070989"/>
    <w:rsid w:val="000733CD"/>
    <w:rsid w:val="00092616"/>
    <w:rsid w:val="00095927"/>
    <w:rsid w:val="000A3534"/>
    <w:rsid w:val="000A57D0"/>
    <w:rsid w:val="000A772E"/>
    <w:rsid w:val="000A7A20"/>
    <w:rsid w:val="000B434F"/>
    <w:rsid w:val="000E3759"/>
    <w:rsid w:val="000E5702"/>
    <w:rsid w:val="000F1AF8"/>
    <w:rsid w:val="00105EA9"/>
    <w:rsid w:val="001131F6"/>
    <w:rsid w:val="00127195"/>
    <w:rsid w:val="001312A1"/>
    <w:rsid w:val="0013315E"/>
    <w:rsid w:val="001450A1"/>
    <w:rsid w:val="00145F6D"/>
    <w:rsid w:val="001628DE"/>
    <w:rsid w:val="0018420F"/>
    <w:rsid w:val="00185109"/>
    <w:rsid w:val="00191AEF"/>
    <w:rsid w:val="001922EB"/>
    <w:rsid w:val="001B2673"/>
    <w:rsid w:val="001B3D2F"/>
    <w:rsid w:val="001C5835"/>
    <w:rsid w:val="001F0A2D"/>
    <w:rsid w:val="001F23C6"/>
    <w:rsid w:val="0022032E"/>
    <w:rsid w:val="002366C4"/>
    <w:rsid w:val="00265C39"/>
    <w:rsid w:val="0026626A"/>
    <w:rsid w:val="0027607E"/>
    <w:rsid w:val="0029059A"/>
    <w:rsid w:val="00296B1F"/>
    <w:rsid w:val="002A5CB8"/>
    <w:rsid w:val="002B1268"/>
    <w:rsid w:val="002B21E9"/>
    <w:rsid w:val="002B272C"/>
    <w:rsid w:val="002B5759"/>
    <w:rsid w:val="002D5A25"/>
    <w:rsid w:val="002D6AFD"/>
    <w:rsid w:val="002E596B"/>
    <w:rsid w:val="00303FAD"/>
    <w:rsid w:val="00312261"/>
    <w:rsid w:val="003151D5"/>
    <w:rsid w:val="00327989"/>
    <w:rsid w:val="0033491C"/>
    <w:rsid w:val="003429FB"/>
    <w:rsid w:val="00346E09"/>
    <w:rsid w:val="00351C0D"/>
    <w:rsid w:val="00352CDB"/>
    <w:rsid w:val="00353BDE"/>
    <w:rsid w:val="003578E9"/>
    <w:rsid w:val="00363FB3"/>
    <w:rsid w:val="003916AC"/>
    <w:rsid w:val="003B3682"/>
    <w:rsid w:val="003B538F"/>
    <w:rsid w:val="003D30CF"/>
    <w:rsid w:val="003D37D3"/>
    <w:rsid w:val="003E100A"/>
    <w:rsid w:val="003F5B2F"/>
    <w:rsid w:val="00400CCF"/>
    <w:rsid w:val="00404C45"/>
    <w:rsid w:val="00405F7F"/>
    <w:rsid w:val="004169D3"/>
    <w:rsid w:val="004527DE"/>
    <w:rsid w:val="00453C87"/>
    <w:rsid w:val="0045506C"/>
    <w:rsid w:val="00460CF7"/>
    <w:rsid w:val="00466BA4"/>
    <w:rsid w:val="004C4473"/>
    <w:rsid w:val="004C5A3F"/>
    <w:rsid w:val="004C7BEE"/>
    <w:rsid w:val="004D26E1"/>
    <w:rsid w:val="004D4EDA"/>
    <w:rsid w:val="004D72A8"/>
    <w:rsid w:val="004E7FA4"/>
    <w:rsid w:val="004F6425"/>
    <w:rsid w:val="005042FE"/>
    <w:rsid w:val="0050615D"/>
    <w:rsid w:val="00510207"/>
    <w:rsid w:val="00515AE1"/>
    <w:rsid w:val="00536402"/>
    <w:rsid w:val="0053793A"/>
    <w:rsid w:val="00543EB8"/>
    <w:rsid w:val="00562748"/>
    <w:rsid w:val="00586B99"/>
    <w:rsid w:val="005876A0"/>
    <w:rsid w:val="0059429C"/>
    <w:rsid w:val="0059682F"/>
    <w:rsid w:val="00597869"/>
    <w:rsid w:val="005A327E"/>
    <w:rsid w:val="005B3A5D"/>
    <w:rsid w:val="005D5053"/>
    <w:rsid w:val="005E132C"/>
    <w:rsid w:val="005E1ADF"/>
    <w:rsid w:val="005E2C19"/>
    <w:rsid w:val="005F3006"/>
    <w:rsid w:val="005F5A74"/>
    <w:rsid w:val="005F692C"/>
    <w:rsid w:val="005F6E0A"/>
    <w:rsid w:val="005F7218"/>
    <w:rsid w:val="0062775F"/>
    <w:rsid w:val="00633E8D"/>
    <w:rsid w:val="00646628"/>
    <w:rsid w:val="00647C32"/>
    <w:rsid w:val="00653EB7"/>
    <w:rsid w:val="006602CF"/>
    <w:rsid w:val="00674D38"/>
    <w:rsid w:val="00681236"/>
    <w:rsid w:val="006C5C3A"/>
    <w:rsid w:val="006D1EA0"/>
    <w:rsid w:val="006E19FD"/>
    <w:rsid w:val="006F45B8"/>
    <w:rsid w:val="0070345A"/>
    <w:rsid w:val="00707266"/>
    <w:rsid w:val="00715112"/>
    <w:rsid w:val="00722472"/>
    <w:rsid w:val="007239AE"/>
    <w:rsid w:val="007250BF"/>
    <w:rsid w:val="00725CE9"/>
    <w:rsid w:val="007446B5"/>
    <w:rsid w:val="007504DD"/>
    <w:rsid w:val="0075199E"/>
    <w:rsid w:val="00760D13"/>
    <w:rsid w:val="00761553"/>
    <w:rsid w:val="0076350B"/>
    <w:rsid w:val="007746A6"/>
    <w:rsid w:val="007819A1"/>
    <w:rsid w:val="0079303B"/>
    <w:rsid w:val="007A27D4"/>
    <w:rsid w:val="007A3C6D"/>
    <w:rsid w:val="007C29B0"/>
    <w:rsid w:val="007E3C32"/>
    <w:rsid w:val="00802682"/>
    <w:rsid w:val="00804E78"/>
    <w:rsid w:val="00815150"/>
    <w:rsid w:val="00830FD6"/>
    <w:rsid w:val="00844FC0"/>
    <w:rsid w:val="00854129"/>
    <w:rsid w:val="00856378"/>
    <w:rsid w:val="00857583"/>
    <w:rsid w:val="0086623B"/>
    <w:rsid w:val="00887204"/>
    <w:rsid w:val="00887BBE"/>
    <w:rsid w:val="00892D07"/>
    <w:rsid w:val="008A08FC"/>
    <w:rsid w:val="008A162F"/>
    <w:rsid w:val="008A1CF7"/>
    <w:rsid w:val="008A2593"/>
    <w:rsid w:val="008A7D61"/>
    <w:rsid w:val="008B6C54"/>
    <w:rsid w:val="008C16DB"/>
    <w:rsid w:val="008D2346"/>
    <w:rsid w:val="008D311E"/>
    <w:rsid w:val="008E29E9"/>
    <w:rsid w:val="008E7DC7"/>
    <w:rsid w:val="008F3F51"/>
    <w:rsid w:val="00901176"/>
    <w:rsid w:val="009128EF"/>
    <w:rsid w:val="00913948"/>
    <w:rsid w:val="00920397"/>
    <w:rsid w:val="0092079A"/>
    <w:rsid w:val="0092326D"/>
    <w:rsid w:val="00923C67"/>
    <w:rsid w:val="009447B7"/>
    <w:rsid w:val="00950876"/>
    <w:rsid w:val="00956932"/>
    <w:rsid w:val="00956C55"/>
    <w:rsid w:val="00960379"/>
    <w:rsid w:val="00964F28"/>
    <w:rsid w:val="00965342"/>
    <w:rsid w:val="00973187"/>
    <w:rsid w:val="00974B1D"/>
    <w:rsid w:val="00980A82"/>
    <w:rsid w:val="00983F63"/>
    <w:rsid w:val="0098693D"/>
    <w:rsid w:val="00992EB7"/>
    <w:rsid w:val="009A1556"/>
    <w:rsid w:val="009A596A"/>
    <w:rsid w:val="009B0714"/>
    <w:rsid w:val="009C6B8C"/>
    <w:rsid w:val="009D1629"/>
    <w:rsid w:val="009D5001"/>
    <w:rsid w:val="009E4404"/>
    <w:rsid w:val="009E7638"/>
    <w:rsid w:val="009E7EA6"/>
    <w:rsid w:val="00A030C8"/>
    <w:rsid w:val="00A07239"/>
    <w:rsid w:val="00A07599"/>
    <w:rsid w:val="00A11855"/>
    <w:rsid w:val="00A16937"/>
    <w:rsid w:val="00A16C55"/>
    <w:rsid w:val="00A30B0C"/>
    <w:rsid w:val="00A30BFD"/>
    <w:rsid w:val="00A32640"/>
    <w:rsid w:val="00A468C2"/>
    <w:rsid w:val="00A4757C"/>
    <w:rsid w:val="00A53A95"/>
    <w:rsid w:val="00A540C5"/>
    <w:rsid w:val="00A71BED"/>
    <w:rsid w:val="00A80288"/>
    <w:rsid w:val="00A902FE"/>
    <w:rsid w:val="00A92B2D"/>
    <w:rsid w:val="00A93D72"/>
    <w:rsid w:val="00AA2F14"/>
    <w:rsid w:val="00AA6B95"/>
    <w:rsid w:val="00AB6C3A"/>
    <w:rsid w:val="00AE2E0B"/>
    <w:rsid w:val="00AE7F3D"/>
    <w:rsid w:val="00AF3AFC"/>
    <w:rsid w:val="00B039B1"/>
    <w:rsid w:val="00B06D0F"/>
    <w:rsid w:val="00B335B6"/>
    <w:rsid w:val="00B40FB1"/>
    <w:rsid w:val="00B52C4D"/>
    <w:rsid w:val="00B630CC"/>
    <w:rsid w:val="00B71E7B"/>
    <w:rsid w:val="00B73148"/>
    <w:rsid w:val="00B813C1"/>
    <w:rsid w:val="00B9126B"/>
    <w:rsid w:val="00B95422"/>
    <w:rsid w:val="00BD4A15"/>
    <w:rsid w:val="00BD6100"/>
    <w:rsid w:val="00BE0B44"/>
    <w:rsid w:val="00BF737A"/>
    <w:rsid w:val="00C44200"/>
    <w:rsid w:val="00C54B23"/>
    <w:rsid w:val="00C61384"/>
    <w:rsid w:val="00C65C04"/>
    <w:rsid w:val="00C74634"/>
    <w:rsid w:val="00CA24FC"/>
    <w:rsid w:val="00CC3482"/>
    <w:rsid w:val="00CD1F2D"/>
    <w:rsid w:val="00CD355F"/>
    <w:rsid w:val="00CE2CD8"/>
    <w:rsid w:val="00CE528E"/>
    <w:rsid w:val="00CF241F"/>
    <w:rsid w:val="00D001F9"/>
    <w:rsid w:val="00D022B1"/>
    <w:rsid w:val="00D03AC0"/>
    <w:rsid w:val="00D04228"/>
    <w:rsid w:val="00D04CE7"/>
    <w:rsid w:val="00D14B15"/>
    <w:rsid w:val="00D17484"/>
    <w:rsid w:val="00D21910"/>
    <w:rsid w:val="00D3587F"/>
    <w:rsid w:val="00D3730C"/>
    <w:rsid w:val="00D37C44"/>
    <w:rsid w:val="00D5154E"/>
    <w:rsid w:val="00D5434D"/>
    <w:rsid w:val="00D55503"/>
    <w:rsid w:val="00D6185D"/>
    <w:rsid w:val="00D6671E"/>
    <w:rsid w:val="00D711A8"/>
    <w:rsid w:val="00D766C7"/>
    <w:rsid w:val="00D7794A"/>
    <w:rsid w:val="00D84A0B"/>
    <w:rsid w:val="00D92B49"/>
    <w:rsid w:val="00DC088C"/>
    <w:rsid w:val="00DC1787"/>
    <w:rsid w:val="00DD6B1D"/>
    <w:rsid w:val="00DE3E89"/>
    <w:rsid w:val="00DF4BF3"/>
    <w:rsid w:val="00E034CA"/>
    <w:rsid w:val="00E07A6C"/>
    <w:rsid w:val="00E16619"/>
    <w:rsid w:val="00E31167"/>
    <w:rsid w:val="00E3153E"/>
    <w:rsid w:val="00E336B7"/>
    <w:rsid w:val="00E367EB"/>
    <w:rsid w:val="00E374AD"/>
    <w:rsid w:val="00E43DE2"/>
    <w:rsid w:val="00E513A8"/>
    <w:rsid w:val="00E543D0"/>
    <w:rsid w:val="00E56B1E"/>
    <w:rsid w:val="00E60B29"/>
    <w:rsid w:val="00E643FF"/>
    <w:rsid w:val="00E742FF"/>
    <w:rsid w:val="00E804DE"/>
    <w:rsid w:val="00E9308A"/>
    <w:rsid w:val="00EB0ED9"/>
    <w:rsid w:val="00EC02B2"/>
    <w:rsid w:val="00EC32E6"/>
    <w:rsid w:val="00ED3F51"/>
    <w:rsid w:val="00ED4C67"/>
    <w:rsid w:val="00EF46D2"/>
    <w:rsid w:val="00F0228A"/>
    <w:rsid w:val="00F16B5F"/>
    <w:rsid w:val="00F2019E"/>
    <w:rsid w:val="00F232BA"/>
    <w:rsid w:val="00F23A15"/>
    <w:rsid w:val="00F3590D"/>
    <w:rsid w:val="00F417D6"/>
    <w:rsid w:val="00F46135"/>
    <w:rsid w:val="00F704E2"/>
    <w:rsid w:val="00F74340"/>
    <w:rsid w:val="00F743B8"/>
    <w:rsid w:val="00FB01C4"/>
    <w:rsid w:val="00FB149A"/>
    <w:rsid w:val="00FC6D60"/>
    <w:rsid w:val="00FD769B"/>
    <w:rsid w:val="00FF49A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4150-C614-4512-B584-20BC9EA9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3FA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2032E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07A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E29E9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Heading4Char">
    <w:name w:val="Heading 4 Char"/>
    <w:basedOn w:val="DefaultParagraphFont"/>
    <w:link w:val="Heading4"/>
    <w:rsid w:val="00303FA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303F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https:/mul2-edu.gov.am/tasks/1179541/oneclick/voroshum.docx?token=5723ac1b42996de8b3337bc8c4321cbc</cp:keywords>
  <dc:description/>
  <cp:lastModifiedBy>User</cp:lastModifiedBy>
  <cp:revision>47</cp:revision>
  <cp:lastPrinted>2024-10-29T12:05:00Z</cp:lastPrinted>
  <dcterms:created xsi:type="dcterms:W3CDTF">2024-10-18T08:27:00Z</dcterms:created>
  <dcterms:modified xsi:type="dcterms:W3CDTF">2024-10-30T13:32:00Z</dcterms:modified>
</cp:coreProperties>
</file>