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A3B3" w14:textId="77777777" w:rsidR="007B7EEF" w:rsidRPr="0092473C" w:rsidRDefault="007B7EEF" w:rsidP="00CB4E0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2B6FEEBC" w14:textId="77777777" w:rsidR="007B7EEF" w:rsidRPr="0092473C" w:rsidRDefault="007B7EEF" w:rsidP="00CB4E0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0265A92" w14:textId="77777777" w:rsidR="007B7EEF" w:rsidRPr="0092473C" w:rsidRDefault="007B7EEF" w:rsidP="00CB4E0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5A6D5653" w14:textId="77777777" w:rsidR="007B7EEF" w:rsidRPr="0092473C" w:rsidRDefault="007B7EEF" w:rsidP="00CB4E0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2F958C57" w14:textId="77777777" w:rsidR="007B7EEF" w:rsidRPr="0092473C" w:rsidRDefault="007B7EEF" w:rsidP="00CB4E0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735B3D5" w14:textId="5A4E7088" w:rsidR="007B7EEF" w:rsidRPr="0092473C" w:rsidRDefault="005708CD" w:rsidP="00CB4E0E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Pr="00420527">
        <w:rPr>
          <w:rFonts w:ascii="GHEA Grapalat" w:hAnsi="GHEA Grapalat"/>
          <w:bCs/>
          <w:sz w:val="24"/>
          <w:szCs w:val="24"/>
          <w:lang w:val="hy-AM"/>
        </w:rPr>
        <w:t>4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66B6F">
        <w:rPr>
          <w:rFonts w:ascii="GHEA Grapalat" w:hAnsi="GHEA Grapalat"/>
          <w:bCs/>
          <w:sz w:val="24"/>
          <w:szCs w:val="24"/>
          <w:lang w:val="hy-AM"/>
        </w:rPr>
        <w:tab/>
      </w:r>
      <w:r w:rsidR="00866B6F">
        <w:rPr>
          <w:rFonts w:ascii="GHEA Grapalat" w:hAnsi="GHEA Grapalat"/>
          <w:bCs/>
          <w:sz w:val="24"/>
          <w:szCs w:val="24"/>
          <w:lang w:val="hy-AM"/>
        </w:rPr>
        <w:tab/>
      </w:r>
      <w:r w:rsidR="00866B6F">
        <w:rPr>
          <w:rFonts w:ascii="GHEA Grapalat" w:hAnsi="GHEA Grapalat"/>
          <w:bCs/>
          <w:sz w:val="24"/>
          <w:szCs w:val="24"/>
          <w:lang w:val="hy-AM"/>
        </w:rPr>
        <w:tab/>
      </w:r>
      <w:r w:rsidR="00866B6F">
        <w:rPr>
          <w:rFonts w:ascii="GHEA Grapalat" w:hAnsi="GHEA Grapalat"/>
          <w:bCs/>
          <w:sz w:val="24"/>
          <w:szCs w:val="24"/>
          <w:lang w:val="hy-AM"/>
        </w:rPr>
        <w:tab/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>N ____-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0240BE23" w14:textId="77777777" w:rsidR="007B7EEF" w:rsidRPr="0092473C" w:rsidRDefault="007B7EEF" w:rsidP="00CB4E0E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8CAEA55" w14:textId="65024D2B" w:rsidR="007B7EEF" w:rsidRPr="0092473C" w:rsidRDefault="00F34CC8" w:rsidP="00CB4E0E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5708CD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5708CD" w:rsidRPr="005708CD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11167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</w:t>
      </w:r>
      <w:r w:rsidR="00405BA6"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ԵՎ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="00405BA6"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92473C">
        <w:rPr>
          <w:rFonts w:ascii="GHEA Grapalat" w:hAnsi="GHEA Grapalat"/>
          <w:lang w:val="hy-AM"/>
        </w:rPr>
        <w:t xml:space="preserve"> </w:t>
      </w:r>
      <w:r w:rsidR="00D947DA"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6B8C7966" w14:textId="77777777" w:rsidR="00C209D3" w:rsidRPr="0092473C" w:rsidRDefault="00C209D3" w:rsidP="00CB4E0E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71A2992" w14:textId="77777777" w:rsidR="007B7EEF" w:rsidRPr="0092473C" w:rsidRDefault="007B7EEF" w:rsidP="00CB4E0E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1B98369" w14:textId="4DDDA5EE" w:rsidR="00254882" w:rsidRDefault="00C857EE" w:rsidP="00CB4E0E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92473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200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5708CD" w:rsidRPr="005708CD">
        <w:rPr>
          <w:rFonts w:ascii="GHEA Grapalat" w:hAnsi="GHEA Grapalat"/>
          <w:bCs/>
          <w:sz w:val="24"/>
          <w:szCs w:val="24"/>
          <w:lang w:val="hy-AM"/>
        </w:rPr>
        <w:t>N</w:t>
      </w:r>
      <w:r w:rsidR="00254882" w:rsidRPr="00254882">
        <w:rPr>
          <w:rFonts w:ascii="GHEA Grapalat" w:hAnsi="GHEA Grapalat"/>
          <w:bCs/>
          <w:sz w:val="24"/>
          <w:szCs w:val="24"/>
          <w:lang w:val="hy-AM"/>
        </w:rPr>
        <w:t xml:space="preserve"> 867 որոշման մեջ կատարել հետևյալ 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="00405BA6">
        <w:rPr>
          <w:rFonts w:ascii="GHEA Grapalat" w:hAnsi="GHEA Grapalat"/>
          <w:bCs/>
          <w:sz w:val="24"/>
          <w:szCs w:val="24"/>
          <w:lang w:val="hy-AM"/>
        </w:rPr>
        <w:t>ները</w:t>
      </w:r>
      <w:r w:rsidR="005708CD" w:rsidRPr="002548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708CD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5708CD" w:rsidRPr="00254882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="00405BA6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ը</w:t>
      </w:r>
      <w:r w:rsidR="00D95679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AD4A864" w14:textId="77777777" w:rsidR="000F2A07" w:rsidRDefault="00254882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254882">
        <w:rPr>
          <w:rFonts w:ascii="GHEA Grapalat" w:hAnsi="GHEA Grapalat"/>
          <w:bCs/>
          <w:sz w:val="24"/>
          <w:szCs w:val="24"/>
          <w:lang w:val="hy-AM"/>
        </w:rPr>
        <w:t>)</w:t>
      </w:r>
      <w:r w:rsidR="005C6B8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708CD" w:rsidRPr="00254882">
        <w:rPr>
          <w:rFonts w:ascii="GHEA Grapalat" w:hAnsi="GHEA Grapalat" w:cs="Sylfaen"/>
          <w:bCs/>
          <w:sz w:val="24"/>
          <w:szCs w:val="24"/>
          <w:lang w:val="hy-AM"/>
        </w:rPr>
        <w:t>N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F2A07" w:rsidRPr="000F2A07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 հավելվածի </w:t>
      </w:r>
      <w:r w:rsidR="000F2A07" w:rsidRPr="000F2A07">
        <w:rPr>
          <w:rFonts w:ascii="GHEA Grapalat" w:hAnsi="GHEA Grapalat" w:cs="Sylfaen"/>
          <w:bCs/>
          <w:sz w:val="24"/>
          <w:szCs w:val="24"/>
          <w:lang w:val="hy-AM"/>
        </w:rPr>
        <w:t>43.1-</w:t>
      </w:r>
      <w:r w:rsidR="000F2A07">
        <w:rPr>
          <w:rFonts w:ascii="GHEA Grapalat" w:hAnsi="GHEA Grapalat" w:cs="Sylfaen"/>
          <w:bCs/>
          <w:sz w:val="24"/>
          <w:szCs w:val="24"/>
          <w:lang w:val="hy-AM"/>
        </w:rPr>
        <w:t xml:space="preserve">ին կետի 2-րդ ենթակետը </w:t>
      </w:r>
      <w:bookmarkStart w:id="0" w:name="_Hlk172884674"/>
      <w:r w:rsidR="000F2A07">
        <w:rPr>
          <w:rFonts w:ascii="GHEA Grapalat" w:hAnsi="GHEA Grapalat" w:cs="Sylfaen"/>
          <w:bCs/>
          <w:sz w:val="24"/>
          <w:szCs w:val="24"/>
          <w:lang w:val="hy-AM"/>
        </w:rPr>
        <w:t>շարադրել հետևյալ խմբագրությամբ.</w:t>
      </w:r>
      <w:bookmarkEnd w:id="0"/>
    </w:p>
    <w:p w14:paraId="14F2FD8F" w14:textId="10501AD6" w:rsidR="005708CD" w:rsidRDefault="000F2A07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«2</w:t>
      </w:r>
      <w:r w:rsidRPr="000F2A07">
        <w:rPr>
          <w:rFonts w:ascii="GHEA Grapalat" w:hAnsi="GHEA Grapalat" w:cs="Sylfaen"/>
          <w:bCs/>
          <w:sz w:val="24"/>
          <w:szCs w:val="24"/>
          <w:lang w:val="hy-AM"/>
        </w:rPr>
        <w:t xml:space="preserve">) դեղատանը (դեղեր պատրաստող և դեղեր չպատրաստող) աշխատանքն իրականացնող դեղագետի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և/կամ դեղագործի </w:t>
      </w:r>
      <w:r w:rsidR="00626C96" w:rsidRPr="000F2A07">
        <w:rPr>
          <w:rFonts w:ascii="GHEA Grapalat" w:hAnsi="GHEA Grapalat" w:cs="Sylfaen"/>
          <w:bCs/>
          <w:sz w:val="24"/>
          <w:szCs w:val="24"/>
          <w:lang w:val="hy-AM"/>
        </w:rPr>
        <w:t>համապատասխան որակավոր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 xml:space="preserve">ման, </w:t>
      </w:r>
      <w:r w:rsidRPr="000F2A07">
        <w:rPr>
          <w:rFonts w:ascii="GHEA Grapalat" w:hAnsi="GHEA Grapalat" w:cs="Sylfaen"/>
          <w:bCs/>
          <w:sz w:val="24"/>
          <w:szCs w:val="24"/>
          <w:lang w:val="hy-AM"/>
        </w:rPr>
        <w:t>մասնագիտական կրթության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 xml:space="preserve"> մասին տեղեկությունները </w:t>
      </w:r>
      <w:r>
        <w:rPr>
          <w:rFonts w:ascii="GHEA Grapalat" w:hAnsi="GHEA Grapalat" w:cs="Sylfaen"/>
          <w:bCs/>
          <w:sz w:val="24"/>
          <w:szCs w:val="24"/>
          <w:lang w:val="hy-AM"/>
        </w:rPr>
        <w:t>և շարունակական մասնագիտական զարգացման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02C2">
        <w:rPr>
          <w:rFonts w:ascii="GHEA Grapalat" w:hAnsi="GHEA Grapalat" w:cs="Sylfaen"/>
          <w:bCs/>
          <w:sz w:val="24"/>
          <w:szCs w:val="24"/>
          <w:lang w:val="hy-AM"/>
        </w:rPr>
        <w:t>կամ առաջին անգամ մասնագիտական գործունեության իրականացման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հավաստագիրը</w:t>
      </w:r>
      <w:r w:rsidR="00FB02C2">
        <w:rPr>
          <w:rFonts w:ascii="GHEA Grapalat" w:hAnsi="GHEA Grapalat" w:cs="Sylfaen"/>
          <w:bCs/>
          <w:sz w:val="24"/>
          <w:szCs w:val="24"/>
          <w:lang w:val="hy-AM"/>
        </w:rPr>
        <w:t>.»</w:t>
      </w:r>
      <w:r w:rsidR="00D95679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4C6437A0" w14:textId="3D264A7D" w:rsidR="00FB02C2" w:rsidRDefault="00FB02C2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) N 3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հավելվածը 43.1-ին կետից հետո լրացնել նոր 43.2-րդ կետով` հետևյալ բովանդակությամբ.</w:t>
      </w:r>
    </w:p>
    <w:p w14:paraId="01046CFD" w14:textId="552C0991" w:rsidR="00FB02C2" w:rsidRPr="00B305E4" w:rsidRDefault="00FB02C2" w:rsidP="00CB4E0E">
      <w:pPr>
        <w:spacing w:after="0" w:line="360" w:lineRule="auto"/>
        <w:ind w:firstLine="851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«43.2. Սույն կարգի 43.1-ին կետի 2-րդ ենթակետով նախատեսված 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 xml:space="preserve">տեղեկությունները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ներկայացվում են բուժաշխատողների ռեգ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>ի</w:t>
      </w:r>
      <w:r>
        <w:rPr>
          <w:rFonts w:ascii="GHEA Grapalat" w:hAnsi="GHEA Grapalat" w:cs="Sylfaen"/>
          <w:bCs/>
          <w:sz w:val="24"/>
          <w:szCs w:val="24"/>
          <w:lang w:val="hy-AM"/>
        </w:rPr>
        <w:t>ստրի միջոցով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>:»</w:t>
      </w:r>
      <w:r w:rsidR="00DE7B6B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2CB32382" w14:textId="01E2AA68" w:rsidR="00FB02C2" w:rsidRDefault="00FB02C2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) N 3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հավելվածի 44.2-րդ կետը 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>շարադրել հետևյալ խմբագրությամբ.</w:t>
      </w:r>
    </w:p>
    <w:p w14:paraId="6FAFFC58" w14:textId="7666476D" w:rsidR="00FB02C2" w:rsidRPr="00B305E4" w:rsidRDefault="00FB02C2" w:rsidP="00CB4E0E">
      <w:pPr>
        <w:spacing w:after="0" w:line="360" w:lineRule="auto"/>
        <w:ind w:firstLine="851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«44.2. 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>Լիցենզավորված անձի կողմից լիցենզավորող մարմին ներկայացված սույն կարգի 43.1-ին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կետի 1-ին, 3-րդ, 4-րդ ենթակետերով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 և 44-րդ կետ</w:t>
      </w:r>
      <w:r>
        <w:rPr>
          <w:rFonts w:ascii="GHEA Grapalat" w:hAnsi="GHEA Grapalat" w:cs="Sylfaen"/>
          <w:bCs/>
          <w:sz w:val="24"/>
          <w:szCs w:val="24"/>
          <w:lang w:val="hy-AM"/>
        </w:rPr>
        <w:t>ով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 նախատեսված փաստաթղթերի՝ Հայաստանի Հանրապետության օրենսդրության համապատասխանության կամ անհամապատասխանության վերաբերյալ լիցենզավորող մարմինը հինգ աշխատանքային օրվա ընթացքում գրությամբ տեղեկացնում է լիցենզավորված անձին: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Սույն կարգի 44.1-ին կետի 2-րդ ենթակետով նախատեսված փաստաթղթերի` 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օրենսդրության </w:t>
      </w:r>
      <w:bookmarkStart w:id="1" w:name="_Hlk175327519"/>
      <w:r w:rsidRPr="00FB02C2">
        <w:rPr>
          <w:rFonts w:ascii="GHEA Grapalat" w:hAnsi="GHEA Grapalat" w:cs="Sylfaen"/>
          <w:bCs/>
          <w:sz w:val="24"/>
          <w:szCs w:val="24"/>
          <w:lang w:val="hy-AM"/>
        </w:rPr>
        <w:t>համապատասխանությ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>ուն</w:t>
      </w:r>
      <w:r w:rsidRPr="00FB02C2">
        <w:rPr>
          <w:rFonts w:ascii="GHEA Grapalat" w:hAnsi="GHEA Grapalat" w:cs="Sylfaen"/>
          <w:bCs/>
          <w:sz w:val="24"/>
          <w:szCs w:val="24"/>
          <w:lang w:val="hy-AM"/>
        </w:rPr>
        <w:t>ն կամ անհամապատասխանությ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>ունն որոշվում</w:t>
      </w:r>
      <w:bookmarkEnd w:id="1"/>
      <w:r w:rsidR="00DD61BB" w:rsidRPr="0079457E">
        <w:rPr>
          <w:lang w:val="hy-AM"/>
        </w:rPr>
        <w:t xml:space="preserve"> 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t>է հիմք ընդունելով</w:t>
      </w:r>
      <w:r w:rsidR="00866B6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t>բուժաշխատողների ռեգիստրում առկա տեղեկությունները, ինչի մասին լիցենզավորված անձը տեղեկացվում է հաղորդագ</w:t>
      </w:r>
      <w:r w:rsidR="0079457E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t>ության միջոցով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DE7B6B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4B258E22" w14:textId="3E334C5D" w:rsidR="00FB02C2" w:rsidRPr="00B305E4" w:rsidRDefault="00FB02C2" w:rsidP="00CB4E0E">
      <w:pPr>
        <w:spacing w:after="0" w:line="360" w:lineRule="auto"/>
        <w:ind w:firstLine="851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405BA6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 w:rsidR="00405BA6" w:rsidRPr="00405BA6">
        <w:rPr>
          <w:rFonts w:ascii="GHEA Grapalat" w:hAnsi="GHEA Grapalat" w:cs="Sylfaen"/>
          <w:bCs/>
          <w:sz w:val="24"/>
          <w:szCs w:val="24"/>
          <w:lang w:val="hy-AM"/>
        </w:rPr>
        <w:t xml:space="preserve">N 5 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>հավելվածի 18-րդ կետում «</w:t>
      </w:r>
      <w:r w:rsidR="005B1447" w:rsidRPr="005B1447">
        <w:rPr>
          <w:rFonts w:ascii="GHEA Grapalat" w:hAnsi="GHEA Grapalat" w:cs="Sylfaen"/>
          <w:bCs/>
          <w:sz w:val="24"/>
          <w:szCs w:val="24"/>
          <w:lang w:val="hy-AM"/>
        </w:rPr>
        <w:t>համապատասխան որակավորված անձի մասին տեղեկատվություն` կցելով համապատասխան որակավորում ունեցող անձի մասնագիտական կրթության փաստը հավաստող վկայականը և վերջին հինգ տարվա ընթացքում վերապատրաստման վկայականը` համաձայն սույն որոշման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 xml:space="preserve"> բառերը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 xml:space="preserve">փոխարինել 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որոշմանը </w:t>
      </w:r>
      <w:r w:rsidR="00405BA6" w:rsidRPr="00405BA6">
        <w:rPr>
          <w:rFonts w:ascii="GHEA Grapalat" w:hAnsi="GHEA Grapalat" w:cs="Sylfaen"/>
          <w:bCs/>
          <w:sz w:val="24"/>
          <w:szCs w:val="24"/>
          <w:lang w:val="hy-AM"/>
        </w:rPr>
        <w:t xml:space="preserve">համապատասխան որակավորված </w:t>
      </w:r>
      <w:r w:rsidR="00307ECF">
        <w:rPr>
          <w:rFonts w:ascii="GHEA Grapalat" w:hAnsi="GHEA Grapalat" w:cs="Sylfaen"/>
          <w:bCs/>
          <w:sz w:val="24"/>
          <w:szCs w:val="24"/>
          <w:lang w:val="hy-AM"/>
        </w:rPr>
        <w:t>բուժաշխատողների</w:t>
      </w:r>
      <w:r w:rsidR="006D1A70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մասնագիտական կր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6D1A70">
        <w:rPr>
          <w:rFonts w:ascii="GHEA Grapalat" w:hAnsi="GHEA Grapalat" w:cs="Sylfaen"/>
          <w:bCs/>
          <w:sz w:val="24"/>
          <w:szCs w:val="24"/>
          <w:lang w:val="hy-AM"/>
        </w:rPr>
        <w:t>ութ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 xml:space="preserve">յան 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>մասին տեղեկությունները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 xml:space="preserve"> և շարունակական 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>մասնագիտական զարգացման</w:t>
      </w:r>
      <w:r w:rsidR="00866B6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>կամ առաջին անգամ մասնագիտական գործունեության իրականացման հավաստագ</w:t>
      </w:r>
      <w:r w:rsidR="00307ECF">
        <w:rPr>
          <w:rFonts w:ascii="GHEA Grapalat" w:hAnsi="GHEA Grapalat" w:cs="Sylfaen"/>
          <w:bCs/>
          <w:sz w:val="24"/>
          <w:szCs w:val="24"/>
          <w:lang w:val="hy-AM"/>
        </w:rPr>
        <w:t>րեր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307ECF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405BA6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5B1447">
        <w:rPr>
          <w:rFonts w:ascii="GHEA Grapalat" w:hAnsi="GHEA Grapalat" w:cs="Sylfaen"/>
          <w:bCs/>
          <w:sz w:val="24"/>
          <w:szCs w:val="24"/>
          <w:lang w:val="hy-AM"/>
        </w:rPr>
        <w:t xml:space="preserve"> բառերով</w:t>
      </w:r>
      <w:r w:rsidR="00DE7B6B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744A222D" w14:textId="3FDBD182" w:rsidR="005B1447" w:rsidRDefault="005B1447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) N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5 հավելվածի 18.1-ին 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կետից հետո լրացնել նոր </w:t>
      </w:r>
      <w:r>
        <w:rPr>
          <w:rFonts w:ascii="GHEA Grapalat" w:hAnsi="GHEA Grapalat" w:cs="Sylfaen"/>
          <w:bCs/>
          <w:sz w:val="24"/>
          <w:szCs w:val="24"/>
          <w:lang w:val="hy-AM"/>
        </w:rPr>
        <w:t>18.2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-րդ կետով` հետևյալ բովանդակությամբ.</w:t>
      </w:r>
    </w:p>
    <w:p w14:paraId="6F014164" w14:textId="2E956EEE" w:rsidR="005B1447" w:rsidRPr="00B305E4" w:rsidRDefault="005B1447" w:rsidP="00CB4E0E">
      <w:pPr>
        <w:spacing w:after="0" w:line="360" w:lineRule="auto"/>
        <w:ind w:firstLine="851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«18.2. Սույն կարգի 18-րդ կետով նախատեսված` 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որակավորված անձանց մասնագիտական կր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ության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26C96">
        <w:rPr>
          <w:rFonts w:ascii="GHEA Grapalat" w:hAnsi="GHEA Grapalat" w:cs="Sylfaen"/>
          <w:bCs/>
          <w:sz w:val="24"/>
          <w:szCs w:val="24"/>
          <w:lang w:val="hy-AM"/>
        </w:rPr>
        <w:t>մասին տեղեկությունները</w:t>
      </w:r>
      <w:r w:rsidR="00626C96" w:rsidRPr="00626C96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E7B6B">
        <w:rPr>
          <w:rFonts w:ascii="GHEA Grapalat" w:hAnsi="GHEA Grapalat" w:cs="Sylfaen"/>
          <w:bCs/>
          <w:sz w:val="24"/>
          <w:szCs w:val="24"/>
          <w:lang w:val="hy-AM"/>
        </w:rPr>
        <w:t xml:space="preserve">շարունակական մասնագիտական զարգացման 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կամ առաջին անգամ մասնագիտական գործունեության իրականացման հավաստագիրը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ներկայացվում են բուժաշխատողների ռեգիստրի միջոցով</w:t>
      </w:r>
      <w:r w:rsidR="0053744A">
        <w:rPr>
          <w:rFonts w:ascii="GHEA Grapalat" w:hAnsi="GHEA Grapalat" w:cs="Sylfaen"/>
          <w:bCs/>
          <w:sz w:val="24"/>
          <w:szCs w:val="24"/>
          <w:lang w:val="hy-AM"/>
        </w:rPr>
        <w:t>:»</w:t>
      </w:r>
      <w:r w:rsidR="0053744A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77C05910" w14:textId="5463BBF7" w:rsidR="005B1447" w:rsidRDefault="005B1447" w:rsidP="00CB4E0E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B1447">
        <w:rPr>
          <w:rFonts w:ascii="GHEA Grapalat" w:hAnsi="GHEA Grapalat" w:cs="Sylfaen"/>
          <w:bCs/>
          <w:sz w:val="24"/>
          <w:szCs w:val="24"/>
          <w:lang w:val="hy-AM"/>
        </w:rPr>
        <w:t xml:space="preserve">6) N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5 հավելվածի 19.1-ին </w:t>
      </w:r>
      <w:r w:rsidR="0079457E">
        <w:rPr>
          <w:rFonts w:ascii="GHEA Grapalat" w:hAnsi="GHEA Grapalat" w:cs="Sylfaen"/>
          <w:bCs/>
          <w:sz w:val="24"/>
          <w:szCs w:val="24"/>
          <w:lang w:val="hy-AM"/>
        </w:rPr>
        <w:t xml:space="preserve">կետում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5B1447">
        <w:rPr>
          <w:rFonts w:ascii="GHEA Grapalat" w:hAnsi="GHEA Grapalat" w:cs="Sylfaen"/>
          <w:bCs/>
          <w:sz w:val="24"/>
          <w:szCs w:val="24"/>
          <w:lang w:val="hy-AM"/>
        </w:rPr>
        <w:t>լիցենզավորված անձին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» բառերից հետո լրացնել «,</w:t>
      </w:r>
      <w:r w:rsidR="00DD61BB" w:rsidRPr="0079457E">
        <w:rPr>
          <w:lang w:val="hy-AM"/>
        </w:rPr>
        <w:t xml:space="preserve"> 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t xml:space="preserve">բացառությամբ որակավորված անձանց մասին տեղեկատվության, որի` Հայաստանի Հանրապետության օրենսդրության համապատասխանությունն կամ 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անհամապատասխանությունն որոշվում է հիմք ընդունելով</w:t>
      </w:r>
      <w:r w:rsidR="00866B6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D61BB" w:rsidRPr="00DD61BB">
        <w:rPr>
          <w:rFonts w:ascii="GHEA Grapalat" w:hAnsi="GHEA Grapalat" w:cs="Sylfaen"/>
          <w:bCs/>
          <w:sz w:val="24"/>
          <w:szCs w:val="24"/>
          <w:lang w:val="hy-AM"/>
        </w:rPr>
        <w:t>բուժաշխատողների ռեգիստրում առկա տեղեկությունները, ինչի մասին լիցենզավորված անձը տեղեկացվում է հաղորդագության միջոցով:</w:t>
      </w:r>
      <w:r w:rsidR="0053744A">
        <w:rPr>
          <w:rFonts w:ascii="GHEA Grapalat" w:hAnsi="GHEA Grapalat" w:cs="Sylfaen"/>
          <w:bCs/>
          <w:sz w:val="24"/>
          <w:szCs w:val="24"/>
          <w:lang w:val="hy-AM"/>
        </w:rPr>
        <w:t>»։</w:t>
      </w:r>
    </w:p>
    <w:p w14:paraId="7613AC2B" w14:textId="77777777" w:rsidR="006F7434" w:rsidRPr="0092473C" w:rsidRDefault="00B64766" w:rsidP="00CB4E0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  <w:r w:rsidRPr="0092473C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6BC0E3DB" w14:textId="624622E0" w:rsidR="00416E68" w:rsidRPr="0092473C" w:rsidRDefault="00CB3EC0" w:rsidP="00CB4E0E">
      <w:pPr>
        <w:spacing w:after="0"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</w:t>
      </w:r>
      <w:r w:rsidR="00165325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E2730C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DD61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հրապարակումից</w:t>
      </w:r>
      <w:r w:rsidR="000B14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ութ </w:t>
      </w:r>
      <w:r w:rsidR="00DD61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 հետո</w:t>
      </w:r>
      <w:r w:rsidR="006F7434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61F23AAC" w14:textId="77777777" w:rsidR="00C209D3" w:rsidRPr="0092473C" w:rsidRDefault="00C209D3" w:rsidP="00CB4E0E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31781CD" w14:textId="77777777" w:rsidR="00D95679" w:rsidRDefault="00416E68" w:rsidP="00CB4E0E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24C1CAE7" w14:textId="5A86FC54" w:rsidR="005E6B5A" w:rsidRPr="0092473C" w:rsidRDefault="00416E68" w:rsidP="00CB4E0E">
      <w:pPr>
        <w:pStyle w:val="ListParagraph"/>
        <w:spacing w:after="0" w:line="360" w:lineRule="auto"/>
        <w:ind w:left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</w:t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66B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5E6B5A" w:rsidRPr="0092473C" w:rsidSect="00CB4E0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A11"/>
    <w:multiLevelType w:val="hybridMultilevel"/>
    <w:tmpl w:val="A35459EE"/>
    <w:lvl w:ilvl="0" w:tplc="0F00C1B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87491"/>
    <w:multiLevelType w:val="hybridMultilevel"/>
    <w:tmpl w:val="0010C7D4"/>
    <w:lvl w:ilvl="0" w:tplc="B914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A0E04"/>
    <w:multiLevelType w:val="hybridMultilevel"/>
    <w:tmpl w:val="C98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24F4"/>
    <w:multiLevelType w:val="hybridMultilevel"/>
    <w:tmpl w:val="996C550C"/>
    <w:lvl w:ilvl="0" w:tplc="85B609E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A653962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A9F"/>
    <w:multiLevelType w:val="multilevel"/>
    <w:tmpl w:val="C32C0B9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9" w:hanging="2160"/>
      </w:pPr>
      <w:rPr>
        <w:rFonts w:hint="default"/>
      </w:rPr>
    </w:lvl>
  </w:abstractNum>
  <w:abstractNum w:abstractNumId="10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E753908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C2A"/>
    <w:multiLevelType w:val="hybridMultilevel"/>
    <w:tmpl w:val="FE8E1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02270"/>
    <w:multiLevelType w:val="hybridMultilevel"/>
    <w:tmpl w:val="ECB20E2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3D2A"/>
    <w:multiLevelType w:val="hybridMultilevel"/>
    <w:tmpl w:val="4A82A9C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392FE1"/>
    <w:multiLevelType w:val="hybridMultilevel"/>
    <w:tmpl w:val="16645EAC"/>
    <w:lvl w:ilvl="0" w:tplc="AAA62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541C9"/>
    <w:multiLevelType w:val="hybridMultilevel"/>
    <w:tmpl w:val="EAE4E7B8"/>
    <w:lvl w:ilvl="0" w:tplc="E8CC56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2AAD"/>
    <w:multiLevelType w:val="hybridMultilevel"/>
    <w:tmpl w:val="04F451D8"/>
    <w:lvl w:ilvl="0" w:tplc="5D6679B8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7BE"/>
    <w:multiLevelType w:val="hybridMultilevel"/>
    <w:tmpl w:val="2FD08342"/>
    <w:lvl w:ilvl="0" w:tplc="85B60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C3712D"/>
    <w:multiLevelType w:val="hybridMultilevel"/>
    <w:tmpl w:val="4B5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B8A"/>
    <w:multiLevelType w:val="hybridMultilevel"/>
    <w:tmpl w:val="F2CC277A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441E"/>
    <w:multiLevelType w:val="hybridMultilevel"/>
    <w:tmpl w:val="A9C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A20926"/>
    <w:multiLevelType w:val="hybridMultilevel"/>
    <w:tmpl w:val="BCBC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94CCF"/>
    <w:multiLevelType w:val="hybridMultilevel"/>
    <w:tmpl w:val="587A9F08"/>
    <w:lvl w:ilvl="0" w:tplc="FC248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3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ED4BF7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6D1C0864"/>
    <w:multiLevelType w:val="hybridMultilevel"/>
    <w:tmpl w:val="2A9A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AC"/>
    <w:multiLevelType w:val="hybridMultilevel"/>
    <w:tmpl w:val="5A782B7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 w15:restartNumberingAfterBreak="0">
    <w:nsid w:val="76090F22"/>
    <w:multiLevelType w:val="hybridMultilevel"/>
    <w:tmpl w:val="7D6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67F6"/>
    <w:multiLevelType w:val="hybridMultilevel"/>
    <w:tmpl w:val="1CB24098"/>
    <w:lvl w:ilvl="0" w:tplc="8F567F02">
      <w:start w:val="1"/>
      <w:numFmt w:val="decimal"/>
      <w:lvlText w:val="%1."/>
      <w:lvlJc w:val="left"/>
      <w:pPr>
        <w:ind w:left="1212" w:hanging="360"/>
      </w:pPr>
      <w:rPr>
        <w:color w:val="000000" w:themeColor="text1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1"/>
  </w:num>
  <w:num w:numId="8">
    <w:abstractNumId w:val="1"/>
  </w:num>
  <w:num w:numId="9">
    <w:abstractNumId w:val="16"/>
  </w:num>
  <w:num w:numId="10">
    <w:abstractNumId w:val="27"/>
  </w:num>
  <w:num w:numId="11">
    <w:abstractNumId w:val="26"/>
  </w:num>
  <w:num w:numId="12">
    <w:abstractNumId w:val="33"/>
  </w:num>
  <w:num w:numId="13">
    <w:abstractNumId w:val="5"/>
  </w:num>
  <w:num w:numId="14">
    <w:abstractNumId w:val="41"/>
  </w:num>
  <w:num w:numId="15">
    <w:abstractNumId w:val="4"/>
  </w:num>
  <w:num w:numId="16">
    <w:abstractNumId w:val="35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3"/>
  </w:num>
  <w:num w:numId="22">
    <w:abstractNumId w:val="37"/>
  </w:num>
  <w:num w:numId="23">
    <w:abstractNumId w:val="23"/>
  </w:num>
  <w:num w:numId="24">
    <w:abstractNumId w:val="9"/>
  </w:num>
  <w:num w:numId="25">
    <w:abstractNumId w:val="18"/>
  </w:num>
  <w:num w:numId="26">
    <w:abstractNumId w:val="7"/>
  </w:num>
  <w:num w:numId="27">
    <w:abstractNumId w:val="43"/>
  </w:num>
  <w:num w:numId="28">
    <w:abstractNumId w:val="6"/>
  </w:num>
  <w:num w:numId="29">
    <w:abstractNumId w:val="19"/>
  </w:num>
  <w:num w:numId="30">
    <w:abstractNumId w:val="11"/>
  </w:num>
  <w:num w:numId="31">
    <w:abstractNumId w:val="17"/>
  </w:num>
  <w:num w:numId="32">
    <w:abstractNumId w:val="12"/>
  </w:num>
  <w:num w:numId="33">
    <w:abstractNumId w:val="36"/>
  </w:num>
  <w:num w:numId="34">
    <w:abstractNumId w:val="8"/>
  </w:num>
  <w:num w:numId="35">
    <w:abstractNumId w:val="42"/>
  </w:num>
  <w:num w:numId="36">
    <w:abstractNumId w:val="13"/>
  </w:num>
  <w:num w:numId="37">
    <w:abstractNumId w:val="20"/>
  </w:num>
  <w:num w:numId="38">
    <w:abstractNumId w:val="40"/>
  </w:num>
  <w:num w:numId="39">
    <w:abstractNumId w:val="0"/>
  </w:num>
  <w:num w:numId="40">
    <w:abstractNumId w:val="14"/>
  </w:num>
  <w:num w:numId="41">
    <w:abstractNumId w:val="32"/>
  </w:num>
  <w:num w:numId="42">
    <w:abstractNumId w:val="24"/>
  </w:num>
  <w:num w:numId="43">
    <w:abstractNumId w:val="2"/>
  </w:num>
  <w:num w:numId="44">
    <w:abstractNumId w:val="29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021A7"/>
    <w:rsid w:val="00011167"/>
    <w:rsid w:val="000115A8"/>
    <w:rsid w:val="00012ACE"/>
    <w:rsid w:val="00013A36"/>
    <w:rsid w:val="00023697"/>
    <w:rsid w:val="00027B64"/>
    <w:rsid w:val="00046AB5"/>
    <w:rsid w:val="00047519"/>
    <w:rsid w:val="000535A6"/>
    <w:rsid w:val="00054AF7"/>
    <w:rsid w:val="00061FBB"/>
    <w:rsid w:val="00063839"/>
    <w:rsid w:val="00071827"/>
    <w:rsid w:val="00074037"/>
    <w:rsid w:val="000744A4"/>
    <w:rsid w:val="00080341"/>
    <w:rsid w:val="0008374F"/>
    <w:rsid w:val="00090A8C"/>
    <w:rsid w:val="00092FA3"/>
    <w:rsid w:val="000A715A"/>
    <w:rsid w:val="000B102F"/>
    <w:rsid w:val="000B145B"/>
    <w:rsid w:val="000B5820"/>
    <w:rsid w:val="000C18E0"/>
    <w:rsid w:val="000D30C0"/>
    <w:rsid w:val="000D658F"/>
    <w:rsid w:val="000E4816"/>
    <w:rsid w:val="000F2998"/>
    <w:rsid w:val="000F2A07"/>
    <w:rsid w:val="00111F56"/>
    <w:rsid w:val="00116FF5"/>
    <w:rsid w:val="001262D1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A2DE7"/>
    <w:rsid w:val="001B4ACF"/>
    <w:rsid w:val="001C0E75"/>
    <w:rsid w:val="001D1C25"/>
    <w:rsid w:val="001E2905"/>
    <w:rsid w:val="001F0B05"/>
    <w:rsid w:val="001F2D62"/>
    <w:rsid w:val="001F3E77"/>
    <w:rsid w:val="00235224"/>
    <w:rsid w:val="00236327"/>
    <w:rsid w:val="002453A3"/>
    <w:rsid w:val="00254882"/>
    <w:rsid w:val="00261F6A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C62FA"/>
    <w:rsid w:val="002D05B9"/>
    <w:rsid w:val="002D0F97"/>
    <w:rsid w:val="002D4132"/>
    <w:rsid w:val="002E14C5"/>
    <w:rsid w:val="002E5005"/>
    <w:rsid w:val="002F167D"/>
    <w:rsid w:val="002F47C9"/>
    <w:rsid w:val="002F5865"/>
    <w:rsid w:val="003028CA"/>
    <w:rsid w:val="00307ECF"/>
    <w:rsid w:val="00312D14"/>
    <w:rsid w:val="00316E9E"/>
    <w:rsid w:val="00317537"/>
    <w:rsid w:val="003216B2"/>
    <w:rsid w:val="00330835"/>
    <w:rsid w:val="00344BAF"/>
    <w:rsid w:val="00384A85"/>
    <w:rsid w:val="003940E7"/>
    <w:rsid w:val="00396BA3"/>
    <w:rsid w:val="0039741C"/>
    <w:rsid w:val="00397B24"/>
    <w:rsid w:val="003A5C5D"/>
    <w:rsid w:val="003B3CC7"/>
    <w:rsid w:val="003B453C"/>
    <w:rsid w:val="003C18BB"/>
    <w:rsid w:val="003C1F2A"/>
    <w:rsid w:val="003C4735"/>
    <w:rsid w:val="003D5FF8"/>
    <w:rsid w:val="003E1542"/>
    <w:rsid w:val="003E785F"/>
    <w:rsid w:val="003F60EB"/>
    <w:rsid w:val="003F7077"/>
    <w:rsid w:val="00405BA6"/>
    <w:rsid w:val="00407546"/>
    <w:rsid w:val="00416E68"/>
    <w:rsid w:val="00420527"/>
    <w:rsid w:val="00421CBC"/>
    <w:rsid w:val="00424EBA"/>
    <w:rsid w:val="00425BE8"/>
    <w:rsid w:val="00443483"/>
    <w:rsid w:val="004466B4"/>
    <w:rsid w:val="00450EFD"/>
    <w:rsid w:val="00455F37"/>
    <w:rsid w:val="00474E67"/>
    <w:rsid w:val="00492CBB"/>
    <w:rsid w:val="004B4A6A"/>
    <w:rsid w:val="004B5564"/>
    <w:rsid w:val="004B6A28"/>
    <w:rsid w:val="004C2BAA"/>
    <w:rsid w:val="004C3870"/>
    <w:rsid w:val="004D1320"/>
    <w:rsid w:val="004E3022"/>
    <w:rsid w:val="004F0192"/>
    <w:rsid w:val="004F6A33"/>
    <w:rsid w:val="00511562"/>
    <w:rsid w:val="0051523F"/>
    <w:rsid w:val="0052502F"/>
    <w:rsid w:val="00533D4F"/>
    <w:rsid w:val="0053744A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708CD"/>
    <w:rsid w:val="00596767"/>
    <w:rsid w:val="005B01C8"/>
    <w:rsid w:val="005B0D8B"/>
    <w:rsid w:val="005B1447"/>
    <w:rsid w:val="005B35D0"/>
    <w:rsid w:val="005B4112"/>
    <w:rsid w:val="005B5E3B"/>
    <w:rsid w:val="005C0047"/>
    <w:rsid w:val="005C6B88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2603E"/>
    <w:rsid w:val="00626C96"/>
    <w:rsid w:val="006310B3"/>
    <w:rsid w:val="00637083"/>
    <w:rsid w:val="0064111C"/>
    <w:rsid w:val="00643868"/>
    <w:rsid w:val="00670ABA"/>
    <w:rsid w:val="00677791"/>
    <w:rsid w:val="006851D2"/>
    <w:rsid w:val="00692926"/>
    <w:rsid w:val="0069799E"/>
    <w:rsid w:val="006A3EC5"/>
    <w:rsid w:val="006A6DB6"/>
    <w:rsid w:val="006A7015"/>
    <w:rsid w:val="006B7AAF"/>
    <w:rsid w:val="006C2247"/>
    <w:rsid w:val="006C7ADF"/>
    <w:rsid w:val="006D1A70"/>
    <w:rsid w:val="006D7BE9"/>
    <w:rsid w:val="006E2413"/>
    <w:rsid w:val="006E36AA"/>
    <w:rsid w:val="006F7434"/>
    <w:rsid w:val="00701224"/>
    <w:rsid w:val="007015F4"/>
    <w:rsid w:val="0070783C"/>
    <w:rsid w:val="00707F72"/>
    <w:rsid w:val="00734B0A"/>
    <w:rsid w:val="0076145C"/>
    <w:rsid w:val="00765832"/>
    <w:rsid w:val="00766283"/>
    <w:rsid w:val="00766755"/>
    <w:rsid w:val="007708C6"/>
    <w:rsid w:val="00775375"/>
    <w:rsid w:val="00792E01"/>
    <w:rsid w:val="0079457E"/>
    <w:rsid w:val="007B74BA"/>
    <w:rsid w:val="007B7EEF"/>
    <w:rsid w:val="007D05EE"/>
    <w:rsid w:val="007D1765"/>
    <w:rsid w:val="007D240B"/>
    <w:rsid w:val="007D2504"/>
    <w:rsid w:val="007D527A"/>
    <w:rsid w:val="007D77D8"/>
    <w:rsid w:val="007F1EE4"/>
    <w:rsid w:val="007F56FE"/>
    <w:rsid w:val="00807434"/>
    <w:rsid w:val="00807A85"/>
    <w:rsid w:val="00823B8E"/>
    <w:rsid w:val="0083516D"/>
    <w:rsid w:val="00847E31"/>
    <w:rsid w:val="00853796"/>
    <w:rsid w:val="00866B6F"/>
    <w:rsid w:val="00870977"/>
    <w:rsid w:val="00875DE0"/>
    <w:rsid w:val="00880B4E"/>
    <w:rsid w:val="00883796"/>
    <w:rsid w:val="0089018A"/>
    <w:rsid w:val="00892A01"/>
    <w:rsid w:val="008949DD"/>
    <w:rsid w:val="0089536B"/>
    <w:rsid w:val="008A753F"/>
    <w:rsid w:val="008B735B"/>
    <w:rsid w:val="008C176A"/>
    <w:rsid w:val="008D2A12"/>
    <w:rsid w:val="008E106B"/>
    <w:rsid w:val="008F645A"/>
    <w:rsid w:val="0090021C"/>
    <w:rsid w:val="00902CCB"/>
    <w:rsid w:val="00905BED"/>
    <w:rsid w:val="00911697"/>
    <w:rsid w:val="00912C6C"/>
    <w:rsid w:val="00914B22"/>
    <w:rsid w:val="0092473C"/>
    <w:rsid w:val="009464AD"/>
    <w:rsid w:val="00947BD5"/>
    <w:rsid w:val="00951CB0"/>
    <w:rsid w:val="00956390"/>
    <w:rsid w:val="00966D45"/>
    <w:rsid w:val="00974132"/>
    <w:rsid w:val="00983264"/>
    <w:rsid w:val="0099022A"/>
    <w:rsid w:val="00991E3D"/>
    <w:rsid w:val="009A5152"/>
    <w:rsid w:val="009B2DD4"/>
    <w:rsid w:val="009B7244"/>
    <w:rsid w:val="009B774A"/>
    <w:rsid w:val="009C4FC6"/>
    <w:rsid w:val="009D07ED"/>
    <w:rsid w:val="009D2189"/>
    <w:rsid w:val="009E694E"/>
    <w:rsid w:val="00A021CC"/>
    <w:rsid w:val="00A13492"/>
    <w:rsid w:val="00A23247"/>
    <w:rsid w:val="00A23B96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B2D79"/>
    <w:rsid w:val="00AC656B"/>
    <w:rsid w:val="00AD326E"/>
    <w:rsid w:val="00AD4FEC"/>
    <w:rsid w:val="00AF0284"/>
    <w:rsid w:val="00AF3222"/>
    <w:rsid w:val="00B000CD"/>
    <w:rsid w:val="00B0361F"/>
    <w:rsid w:val="00B139B7"/>
    <w:rsid w:val="00B205EE"/>
    <w:rsid w:val="00B2085F"/>
    <w:rsid w:val="00B305E4"/>
    <w:rsid w:val="00B30A33"/>
    <w:rsid w:val="00B318F4"/>
    <w:rsid w:val="00B3452C"/>
    <w:rsid w:val="00B3455B"/>
    <w:rsid w:val="00B35FCF"/>
    <w:rsid w:val="00B372A5"/>
    <w:rsid w:val="00B42511"/>
    <w:rsid w:val="00B64766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09D3"/>
    <w:rsid w:val="00C2265E"/>
    <w:rsid w:val="00C24E78"/>
    <w:rsid w:val="00C36D1E"/>
    <w:rsid w:val="00C45437"/>
    <w:rsid w:val="00C52C7C"/>
    <w:rsid w:val="00C53791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B4E0E"/>
    <w:rsid w:val="00CC0043"/>
    <w:rsid w:val="00CD151E"/>
    <w:rsid w:val="00CD692E"/>
    <w:rsid w:val="00CE08EB"/>
    <w:rsid w:val="00CF74A3"/>
    <w:rsid w:val="00CF7D3C"/>
    <w:rsid w:val="00D36048"/>
    <w:rsid w:val="00D434F0"/>
    <w:rsid w:val="00D50DA6"/>
    <w:rsid w:val="00D513E2"/>
    <w:rsid w:val="00D52C00"/>
    <w:rsid w:val="00D5658A"/>
    <w:rsid w:val="00D60D5B"/>
    <w:rsid w:val="00D61500"/>
    <w:rsid w:val="00D65DE9"/>
    <w:rsid w:val="00D677F9"/>
    <w:rsid w:val="00D7601B"/>
    <w:rsid w:val="00D87AE9"/>
    <w:rsid w:val="00D947DA"/>
    <w:rsid w:val="00D95679"/>
    <w:rsid w:val="00DA765C"/>
    <w:rsid w:val="00DA7AD8"/>
    <w:rsid w:val="00DD3669"/>
    <w:rsid w:val="00DD61BB"/>
    <w:rsid w:val="00DD66ED"/>
    <w:rsid w:val="00DD6DA1"/>
    <w:rsid w:val="00DE56A9"/>
    <w:rsid w:val="00DE63F2"/>
    <w:rsid w:val="00DE67C3"/>
    <w:rsid w:val="00DE7B6B"/>
    <w:rsid w:val="00DF1522"/>
    <w:rsid w:val="00DF6841"/>
    <w:rsid w:val="00E01AE4"/>
    <w:rsid w:val="00E01D3D"/>
    <w:rsid w:val="00E03C35"/>
    <w:rsid w:val="00E05891"/>
    <w:rsid w:val="00E06747"/>
    <w:rsid w:val="00E1297E"/>
    <w:rsid w:val="00E17D86"/>
    <w:rsid w:val="00E21553"/>
    <w:rsid w:val="00E216CD"/>
    <w:rsid w:val="00E23FA0"/>
    <w:rsid w:val="00E24CE4"/>
    <w:rsid w:val="00E26E02"/>
    <w:rsid w:val="00E2730C"/>
    <w:rsid w:val="00E31F69"/>
    <w:rsid w:val="00E56CE6"/>
    <w:rsid w:val="00E57E0E"/>
    <w:rsid w:val="00E71154"/>
    <w:rsid w:val="00E87D74"/>
    <w:rsid w:val="00EC36C8"/>
    <w:rsid w:val="00EC5619"/>
    <w:rsid w:val="00ED057C"/>
    <w:rsid w:val="00ED2897"/>
    <w:rsid w:val="00EE21AE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73B69"/>
    <w:rsid w:val="00F75078"/>
    <w:rsid w:val="00F82EE8"/>
    <w:rsid w:val="00F938BE"/>
    <w:rsid w:val="00FA068D"/>
    <w:rsid w:val="00FA63E7"/>
    <w:rsid w:val="00FA7C40"/>
    <w:rsid w:val="00FB02C2"/>
    <w:rsid w:val="00FB2AE2"/>
    <w:rsid w:val="00FB3E60"/>
    <w:rsid w:val="00FC004E"/>
    <w:rsid w:val="00FD74E5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B5832E"/>
  <w15:docId w15:val="{982C4EDA-7B02-4A7F-B258-4C71146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  <w:style w:type="paragraph" w:styleId="Revision">
    <w:name w:val="Revision"/>
    <w:hidden/>
    <w:uiPriority w:val="99"/>
    <w:semiHidden/>
    <w:rsid w:val="00DE7B6B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4F79-0B1A-4728-B1C7-E70ECF97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https:/mul2-moh.gov.am/tasks/632360/oneclick/naxagic.docx?token=49499f777368466cf9ccd9b8fd7d7e7f</cp:keywords>
  <cp:lastModifiedBy>MOH</cp:lastModifiedBy>
  <cp:revision>4</cp:revision>
  <cp:lastPrinted>2024-09-03T10:07:00Z</cp:lastPrinted>
  <dcterms:created xsi:type="dcterms:W3CDTF">2024-09-11T08:44:00Z</dcterms:created>
  <dcterms:modified xsi:type="dcterms:W3CDTF">2024-09-11T08:47:00Z</dcterms:modified>
</cp:coreProperties>
</file>