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3F680" w14:textId="18478F9D" w:rsidR="00765C66" w:rsidRPr="00457928" w:rsidRDefault="00765C66" w:rsidP="00765C66">
      <w:pPr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</w:t>
      </w:r>
    </w:p>
    <w:p w14:paraId="0B799672" w14:textId="11116ECA" w:rsidR="00F349AC" w:rsidRPr="00457928" w:rsidRDefault="00F349AC" w:rsidP="00D561FF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</w:p>
    <w:p w14:paraId="135AEE2E" w14:textId="3987301F" w:rsidR="00F349AC" w:rsidRPr="00457928" w:rsidRDefault="00F349AC" w:rsidP="00D561FF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ՕՐԵՆՔԸ</w:t>
      </w:r>
    </w:p>
    <w:p w14:paraId="22701FF2" w14:textId="593D8F53" w:rsidR="00F349AC" w:rsidRPr="00457928" w:rsidRDefault="00F349AC" w:rsidP="00D561F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792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74928A6" w14:textId="1ED5D814" w:rsidR="00116086" w:rsidRPr="00457928" w:rsidRDefault="00D561FF" w:rsidP="00D561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bCs w:val="0"/>
          <w:lang w:val="hy-AM"/>
        </w:rPr>
      </w:pPr>
      <w:r w:rsidRPr="00457928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ՀԱՅԱՍՏԱՆԻ ՀԱՆՐԱՊԵՏՈՒԹՅԱՆ ՀԱ</w:t>
      </w:r>
      <w:r w:rsidR="00242E8E" w:rsidRPr="00457928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ՐԿԱՅԻՆ ՕՐԵՆՍԳՐՔՈՒՄ </w:t>
      </w:r>
      <w:r w:rsidR="00CC1590" w:rsidRPr="00457928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ԼՐԱՑՈՒՄ</w:t>
      </w:r>
      <w:r w:rsidR="008B52D3" w:rsidRPr="00457928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ՆԵՐ</w:t>
      </w:r>
      <w:r w:rsidRPr="00457928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 </w:t>
      </w:r>
      <w:r w:rsidR="00F5389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ԵՎ ՓՈՓՈԽՈՒԹՈՒՆՆԵՐ </w:t>
      </w:r>
      <w:r w:rsidRPr="00457928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ԿԱՏԱՐԵԼՈՒ ՄԱՍԻՆ</w:t>
      </w:r>
    </w:p>
    <w:p w14:paraId="0CA94299" w14:textId="77777777" w:rsidR="00116086" w:rsidRPr="00457928" w:rsidRDefault="00116086" w:rsidP="00D561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457928">
        <w:rPr>
          <w:rFonts w:ascii="Calibri" w:hAnsi="Calibri" w:cs="Calibri"/>
          <w:color w:val="000000"/>
          <w:lang w:val="hy-AM"/>
        </w:rPr>
        <w:t> </w:t>
      </w:r>
    </w:p>
    <w:p w14:paraId="546C9656" w14:textId="77777777" w:rsidR="00F349AC" w:rsidRPr="00457928" w:rsidRDefault="00F349AC" w:rsidP="00D561FF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792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F404FC2" w14:textId="77777777" w:rsidR="008523A2" w:rsidRDefault="00F349AC" w:rsidP="00DF4A0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26B3">
        <w:rPr>
          <w:rStyle w:val="Heading1Char"/>
          <w:rFonts w:ascii="GHEA Grapalat" w:hAnsi="GHEA Grapalat"/>
          <w:b/>
          <w:color w:val="auto"/>
          <w:sz w:val="24"/>
          <w:szCs w:val="24"/>
          <w:lang w:val="hy-AM"/>
        </w:rPr>
        <w:t>Հոդված 1.</w:t>
      </w:r>
      <w:r w:rsidR="00E83F5B" w:rsidRPr="004579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C6728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2016 թվա</w:t>
      </w:r>
      <w:r w:rsidR="00AC6728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կանի հոկ</w:t>
      </w:r>
      <w:r w:rsidR="00AC6728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C6728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տեմբերի 4-ի Հայաստանի Հանրապետության հար</w:t>
      </w:r>
      <w:r w:rsidR="00AC6728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</w:t>
      </w:r>
      <w:r w:rsidR="00AC6728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C6728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յին օրենս</w:t>
      </w:r>
      <w:r w:rsidR="00AC6728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C6728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գրքի այսուհետ՝ Օրենսգիրք</w:t>
      </w:r>
      <w:r w:rsidR="00B30C7F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3188B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254-րդ հոդվածի</w:t>
      </w:r>
      <w:r w:rsidR="0085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563B0ACB" w14:textId="5B3ECA0F" w:rsidR="00B30C7F" w:rsidRPr="00A60376" w:rsidRDefault="00A60376" w:rsidP="00A60376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DF4A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23188B" w:rsidRPr="00A603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մասում լրացնել</w:t>
      </w:r>
      <w:r w:rsidR="00951619" w:rsidRPr="00A603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03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հետևյալ խմբագրությամբ 3.1-ին կետ. </w:t>
      </w:r>
    </w:p>
    <w:p w14:paraId="25714F8B" w14:textId="0142B9EE" w:rsidR="004B1699" w:rsidRPr="00321980" w:rsidRDefault="00F349AC" w:rsidP="00DF4A0B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F4A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«3</w:t>
      </w:r>
      <w:r w:rsidR="00951619" w:rsidRPr="00DF4A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</w:t>
      </w:r>
      <w:r w:rsidRPr="00DF4A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DF4A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կիրառվող՝ տնտեսական գործունեության դասա</w:t>
      </w:r>
      <w:r w:rsidR="00A3698D" w:rsidRPr="00DF4A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89142F" w:rsidRPr="00DF4A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194147" w:rsidRPr="00DF4A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637323" w:rsidRPr="00DF4A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DF4A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կարգչի </w:t>
      </w:r>
      <w:r w:rsidR="00E835DC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755DD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F (ԷՖ) </w:t>
      </w:r>
      <w:r w:rsidR="00365EE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Շինարարություն</w:t>
      </w:r>
      <w:r w:rsidR="00E835DC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64A5C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հատվածում ներառվող՝ </w:t>
      </w:r>
      <w:r w:rsidR="0014615B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«41. Շենքերի շինա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14615B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14615B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րու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14615B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թյուն», </w:t>
      </w:r>
      <w:r w:rsidR="00A77C9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735EDD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42. Քաղաքացիական շինարարություն</w:t>
      </w:r>
      <w:r w:rsidR="00A77C9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735EDD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«43. </w:t>
      </w:r>
      <w:r w:rsidR="004D70E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Մասնագիտացված շինա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D70E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D70E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D70E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գոր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D70E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ծունեություն</w:t>
      </w:r>
      <w:r w:rsidR="00735EDD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D70E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390E65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B6255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«L </w:t>
      </w:r>
      <w:r w:rsidR="00477E0B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</w:t>
      </w:r>
      <w:r w:rsidR="003B6255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</w:t>
      </w:r>
      <w:r w:rsidR="00477E0B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525BE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Անշարժ գույքի հետ կապված գործունեություն</w:t>
      </w:r>
      <w:r w:rsidR="003B6255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8525BE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8525BE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8525BE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ծում ներառվող </w:t>
      </w:r>
      <w:r w:rsidR="00233670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68.3 </w:t>
      </w:r>
      <w:r w:rsidR="00233670" w:rsidRPr="00A6037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Անշարժ գույքի հետ գործառնություններ վարձատրությամբ կամ պայմա</w:t>
      </w:r>
      <w:r w:rsidR="00EB60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softHyphen/>
      </w:r>
      <w:r w:rsidR="00233670" w:rsidRPr="00A6037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նագ</w:t>
      </w:r>
      <w:r w:rsidR="00EB60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softHyphen/>
      </w:r>
      <w:r w:rsidR="00233670" w:rsidRPr="00A6037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րային հիմունքով</w:t>
      </w:r>
      <w:r w:rsidR="00233670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4D70E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M (ԷՄ) </w:t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գի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կան, գիտական և տեխ</w:t>
      </w:r>
      <w:r w:rsidR="00C76898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</w:t>
      </w:r>
      <w:r w:rsidR="00C76898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</w:t>
      </w:r>
      <w:r w:rsidR="00C76898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գոր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ծու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նեու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թյուն» հատ</w:t>
      </w:r>
      <w:r w:rsidR="008914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19414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A3698D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վածում ներառվ</w:t>
      </w:r>
      <w:r w:rsidR="006372B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</w:t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69.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նական և հաշ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 գոր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ծու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նեու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70. Գլխամասային գրա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սենյակ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 գոր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ծու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նեու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</w:t>
      </w:r>
      <w:r w:rsidR="00C63210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Կառա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C63210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C63210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հար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C63210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ցե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C63210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րով խորհրդատ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C63210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5A4C9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19414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C63210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ծառայու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C63210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C63210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», «71. 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Ճարտարապետական և ճար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056D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գիտա</w:t>
      </w:r>
      <w:r w:rsidR="003056D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գործու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նեու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եխ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փոր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ձար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կումներ և վերլուծություններ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72.</w:t>
      </w:r>
      <w:r w:rsidR="003056D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Գիտա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056D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հետազոտու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 և մշակումներ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372B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73. Գովազդային գործունեություն և շուկայի իրա</w:t>
      </w:r>
      <w:r w:rsidR="0019414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վիճակի հետա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զո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տու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74. Մաս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գիտական, գիտական և տեխ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այլ գոր</w:t>
      </w:r>
      <w:r w:rsidR="003056D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19414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ծունեություն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75.</w:t>
      </w:r>
      <w:r w:rsidR="008914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Անաս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նաբուժական գոր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B1699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ծունեություն</w:t>
      </w:r>
      <w:r w:rsidR="006E3921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«Q (ՔՅՈՒ) Առողջա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056D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</w:t>
      </w:r>
      <w:r w:rsidR="0019414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</w:t>
      </w:r>
      <w:r w:rsidR="0019414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056D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թյան և բնակչության սոցիա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լական սպա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սարկում» հատվածում ներառվ</w:t>
      </w:r>
      <w:r w:rsidR="006372B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</w:t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«86. Առողջա</w:t>
      </w:r>
      <w:r w:rsidR="00A3698D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19414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056D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</w:t>
      </w:r>
      <w:r w:rsidR="003056D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հություն», «87.</w:t>
      </w:r>
      <w:r w:rsidR="008914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չության սոցիա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</w:t>
      </w:r>
      <w:r w:rsidR="003E71D2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35D05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սպասարկում կացության ապա</w:t>
      </w:r>
      <w:r w:rsidR="0019414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հով</w:t>
      </w:r>
      <w:r w:rsidR="0019414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A3698D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մամբ» և «88. Սոցիա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սպա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սար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D5CA6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կում առանց կացության ապահովման»</w:t>
      </w:r>
      <w:r w:rsidR="00A633AB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</w:t>
      </w:r>
      <w:r w:rsidR="00637323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ծու</w:t>
      </w:r>
      <w:r w:rsidR="003056D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նեու</w:t>
      </w:r>
      <w:r w:rsidR="00A3698D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19414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056D7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</w:t>
      </w:r>
      <w:r w:rsidR="00A633AB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 իրականաց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նող</w:t>
      </w:r>
      <w:r w:rsidR="003B0E2F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0193A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ները</w:t>
      </w:r>
      <w:r w:rsidR="002F1ACC" w:rsidRPr="00A603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.»</w:t>
      </w:r>
      <w:r w:rsidR="008523A2" w:rsidRPr="003219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0466491" w14:textId="154EBB2C" w:rsidR="008523A2" w:rsidRPr="00321980" w:rsidRDefault="008523A2" w:rsidP="00321980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219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6-րդ  և 7-րդ մասերում «3-րդ մասի 3-րդ կետով» բառերը փոխարինել «3-րդ մասի 3-րդ և 3.1-ին կետերով» բառերով: </w:t>
      </w:r>
    </w:p>
    <w:p w14:paraId="43DCD8C2" w14:textId="7F632FE1" w:rsidR="00415D0B" w:rsidRPr="00457928" w:rsidRDefault="004A5C51" w:rsidP="00321980">
      <w:pPr>
        <w:spacing w:before="240"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21980">
        <w:rPr>
          <w:rStyle w:val="Heading1Char"/>
          <w:rFonts w:ascii="GHEA Grapalat" w:hAnsi="GHEA Grapalat"/>
          <w:b/>
          <w:color w:val="auto"/>
          <w:sz w:val="24"/>
          <w:szCs w:val="24"/>
          <w:lang w:val="hy-AM"/>
        </w:rPr>
        <w:t>Հոդված 2.</w:t>
      </w:r>
      <w:r w:rsidRPr="0045792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15D0B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Օրենսգրքի </w:t>
      </w:r>
      <w:r w:rsidR="00467CF4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255-րդ հոդվածի 1-ին մասի 3-րդ կետում «</w:t>
      </w:r>
      <w:r w:rsidR="00CE72C2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3-րդ,</w:t>
      </w:r>
      <w:r w:rsidR="00467CF4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CE72C2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բառից հետո լրացնել «</w:t>
      </w:r>
      <w:r w:rsidR="00B476CF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3.1-ին,</w:t>
      </w:r>
      <w:r w:rsidR="00CE72C2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B476CF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բառը:</w:t>
      </w:r>
    </w:p>
    <w:p w14:paraId="42105A18" w14:textId="3E86D706" w:rsidR="007F253E" w:rsidRDefault="00415D0B" w:rsidP="00321980">
      <w:pPr>
        <w:spacing w:before="240"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579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 xml:space="preserve">Հոդված 3. </w:t>
      </w:r>
      <w:r w:rsidR="004A5C51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</w:t>
      </w:r>
      <w:r w:rsidR="009F60EF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867054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սգրքի 267-րդ հոդվածի </w:t>
      </w:r>
      <w:r w:rsidR="009F60EF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5-րդ մասում</w:t>
      </w:r>
      <w:r w:rsidR="007F25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9F60EF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F2CEEB2" w14:textId="2F442B8F" w:rsidR="00B20288" w:rsidRPr="005654A1" w:rsidRDefault="007F253E" w:rsidP="0032198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2-րդ կետից հետո </w:t>
      </w:r>
      <w:r w:rsidR="009F60EF" w:rsidRPr="005654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r w:rsidR="009F60EF" w:rsidRPr="005654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խմբագրու</w:t>
      </w:r>
      <w:r w:rsidR="009D6F3F" w:rsidRPr="005654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9F60EF" w:rsidRPr="005654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թյամբ 2.1-ին </w:t>
      </w:r>
      <w:r w:rsidR="00417B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417B89" w:rsidRPr="00417B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417B89" w:rsidRPr="00417B8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417B89" w:rsidRPr="003219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</w:t>
      </w:r>
      <w:r w:rsidR="00417B89" w:rsidRPr="0032198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417B89" w:rsidRPr="003219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F60EF" w:rsidRPr="005654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="00BE47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9F60EF" w:rsidRPr="005654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74D4361" w14:textId="2B6392CA" w:rsidR="00417B89" w:rsidRDefault="009D6F3F" w:rsidP="0032198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803573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34A77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.1) 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կիրառվող՝ տնտեսական գործունեության դասա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կարգչի «F (ԷՖ) Շինարարություն» հատվածում ներառվող՝ «41. Շենքերի շինա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րու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թյուն», «42. Քաղաքացիական շինարարություն», «43. Մասնագիտացված շինա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կան գոր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ծունեություն», «L ԷԼ Անշարժ գույքի հետ կապված գործունեություն» հատ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 xml:space="preserve">ծում ներառվող </w:t>
      </w:r>
      <w:r w:rsidR="00233670" w:rsidRPr="00233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3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="00233670" w:rsidRPr="00233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68.3 </w:t>
      </w:r>
      <w:r w:rsidR="00233670" w:rsidRPr="002336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Անշարժ գույքի հետ գործառնություններ վարձատրությամբ կամ պայմա</w:t>
      </w:r>
      <w:r w:rsidR="00EB60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softHyphen/>
      </w:r>
      <w:r w:rsidR="00233670" w:rsidRPr="002336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նագ</w:t>
      </w:r>
      <w:r w:rsidR="00EB60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softHyphen/>
      </w:r>
      <w:r w:rsidR="00233670" w:rsidRPr="002336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րային հիմունքով</w:t>
      </w:r>
      <w:r w:rsidR="00233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«M (ԷՄ) Մաս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գի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կան, գիտական և տեխ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նի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կան գոր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ծու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նեու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թյուն» հատ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վածում ներառվող՝ «69. Իրա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նական և հաշ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պա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կան գոր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ծու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նեու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թյուն», «70. Գլխամասային գրա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սեն</w:t>
      </w:r>
      <w:r w:rsidR="005468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յակ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ների գոր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ծու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նեու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թյուն. Կառա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վար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ման հար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ցե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րով խորհր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կան ծառա</w:t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</w:t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</w:t>
      </w:r>
      <w:r w:rsidR="005468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ներ», «71. Ճարտարապետական և ճար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գիտա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կան գործու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նեու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թյուն. </w:t>
      </w:r>
      <w:r w:rsidR="003B0E2F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եխնի</w:t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</w:t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փոր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ձար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կումներ և վերլուծություններ», «72. Գիտա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կան հետազոտու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թյուն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 և մշա</w:t>
      </w:r>
      <w:r w:rsidR="005468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կումներ», «73. Գովազդային գործունեություն և շուկայի իրա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վիճակի հետա</w:t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զո</w:t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տու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թյուն», «74. Մաս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գիտական, գիտական և տեխ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նի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կան այլ գոր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ծունեություն», «75. Անաս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5468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նաբուժական գոր</w:t>
      </w:r>
      <w:r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ծունեություն» և «Q (ՔՅՈՒ) Առողջա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պա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հու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թյան և բնակչության սոցիալական սպա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սար</w:t>
      </w:r>
      <w:r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կում» հատվածում ներառվող՝ «86. Առողջա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պա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հություն», «87. Բնակ</w:t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չության սոցիա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լա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կան սպասարկում կացության ապա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հով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մամբ» և «88. Սոցիա</w:t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</w:t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սպա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սար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կում առանց կացության ապահովման» գոր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ծու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նեու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թյուն</w:t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 իրակա</w:t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նաց</w:t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նող</w:t>
      </w:r>
      <w:r w:rsidR="003B0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34A77" w:rsidRPr="0045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ները</w:t>
      </w:r>
      <w:r w:rsid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7973616E" w14:textId="64B69332" w:rsidR="007F253E" w:rsidRPr="00417B89" w:rsidRDefault="00417B89" w:rsidP="0032198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417B89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2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միջմարզային, ներ</w:t>
      </w:r>
      <w:r w:rsidR="005654A1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</w:t>
      </w:r>
      <w:r w:rsidR="005654A1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զա</w:t>
      </w:r>
      <w:r w:rsidR="005654A1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F253E" w:rsidRPr="00E758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յին երթուղու շահագործման</w:t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ավտոբուսներով (միկ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րոավ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5654A1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</w:t>
      </w:r>
      <w:r w:rsidR="005654A1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բուս</w:t>
      </w:r>
      <w:r w:rsidR="005654A1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</w:t>
      </w:r>
      <w:r w:rsidR="005654A1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րով) ուղևորա</w:t>
      </w:r>
      <w:r w:rsidR="008B5FE3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</w:t>
      </w:r>
      <w:r w:rsidR="008B5FE3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խադրումների կազմակերպման գործունեություն իրակա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նաց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նող</w:t>
      </w:r>
      <w:r w:rsidR="00EB60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5654A1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ները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7F253E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5654A1" w:rsidRPr="0041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059D85A" w14:textId="4B39C3CC" w:rsidR="006E3921" w:rsidRPr="00BE5D85" w:rsidRDefault="00BE5D85" w:rsidP="00C32441">
      <w:pPr>
        <w:spacing w:before="240"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792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</w:t>
      </w:r>
      <w:r w:rsidRPr="0045792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BE5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</w:t>
      </w:r>
      <w:r w:rsidRPr="003219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268-րդ հոդվածի 1-ին մասի </w:t>
      </w:r>
      <w:r w:rsidRPr="00321980"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Pr="003219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</w:t>
      </w:r>
      <w:r w:rsidRPr="0032198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ում 1-3-րդ</w:t>
      </w:r>
      <w:r w:rsidRPr="003219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523A2" w:rsidRPr="008523A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բառերը </w:t>
      </w:r>
      <w:r w:rsidRPr="0032198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փոխա</w:t>
      </w:r>
      <w:r w:rsidR="00EB601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bookmarkStart w:id="0" w:name="_GoBack"/>
      <w:bookmarkEnd w:id="0"/>
      <w:r w:rsidRPr="00321980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րինել </w:t>
      </w:r>
      <w:r w:rsidRPr="00321980">
        <w:rPr>
          <w:rFonts w:ascii="GHEA Grapalat" w:hAnsi="GHEA Grapalat"/>
          <w:sz w:val="24"/>
          <w:szCs w:val="24"/>
          <w:lang w:val="hy-AM"/>
        </w:rPr>
        <w:t>1-</w:t>
      </w:r>
      <w:r w:rsidR="008523A2" w:rsidRPr="00321980">
        <w:rPr>
          <w:rFonts w:ascii="GHEA Grapalat" w:hAnsi="GHEA Grapalat"/>
          <w:sz w:val="24"/>
          <w:szCs w:val="24"/>
          <w:lang w:val="hy-AM"/>
        </w:rPr>
        <w:t>2.2</w:t>
      </w:r>
      <w:r w:rsidRPr="00321980">
        <w:rPr>
          <w:rFonts w:ascii="GHEA Grapalat" w:hAnsi="GHEA Grapalat"/>
          <w:sz w:val="24"/>
          <w:szCs w:val="24"/>
          <w:lang w:val="hy-AM"/>
        </w:rPr>
        <w:t>-րդ</w:t>
      </w:r>
      <w:r w:rsidRPr="00321980">
        <w:rPr>
          <w:rFonts w:ascii="GHEA Grapalat" w:eastAsia="Times New Roman" w:hAnsi="GHEA Grapalat"/>
          <w:color w:val="000000"/>
          <w:sz w:val="24"/>
          <w:szCs w:val="24"/>
          <w:lang w:val="hy-AM"/>
        </w:rPr>
        <w:t></w:t>
      </w:r>
      <w:r w:rsidR="008523A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բառերով</w:t>
      </w:r>
      <w:r w:rsidRPr="00321980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p w14:paraId="3F4410F9" w14:textId="7361EC35" w:rsidR="00B14ED2" w:rsidRPr="00457928" w:rsidRDefault="006F7F74" w:rsidP="00C32441">
      <w:pPr>
        <w:spacing w:before="240" w:after="0" w:line="360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792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Հոդված </w:t>
      </w:r>
      <w:r w:rsidR="00BE5D8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5</w:t>
      </w:r>
      <w:r w:rsidRPr="0045792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Pr="0045792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</w:t>
      </w:r>
      <w:r w:rsidR="001354B2"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2025 թվականի հունվարի 1-ից</w:t>
      </w:r>
      <w:r w:rsidRPr="00457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sectPr w:rsidR="00B14ED2" w:rsidRPr="00457928" w:rsidSect="00EB6016">
      <w:pgSz w:w="11909" w:h="16834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191"/>
    <w:multiLevelType w:val="hybridMultilevel"/>
    <w:tmpl w:val="BB845FE6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 w15:restartNumberingAfterBreak="0">
    <w:nsid w:val="086F323B"/>
    <w:multiLevelType w:val="hybridMultilevel"/>
    <w:tmpl w:val="842608E6"/>
    <w:lvl w:ilvl="0" w:tplc="A1748E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E0798"/>
    <w:multiLevelType w:val="hybridMultilevel"/>
    <w:tmpl w:val="BBF09B60"/>
    <w:lvl w:ilvl="0" w:tplc="3E4A0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F003CA"/>
    <w:multiLevelType w:val="hybridMultilevel"/>
    <w:tmpl w:val="176C05AE"/>
    <w:lvl w:ilvl="0" w:tplc="EE4093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1A"/>
    <w:rsid w:val="0008657F"/>
    <w:rsid w:val="000D6B88"/>
    <w:rsid w:val="00116086"/>
    <w:rsid w:val="00125177"/>
    <w:rsid w:val="001354B2"/>
    <w:rsid w:val="00140972"/>
    <w:rsid w:val="0014615B"/>
    <w:rsid w:val="00194147"/>
    <w:rsid w:val="001B12E3"/>
    <w:rsid w:val="0021681A"/>
    <w:rsid w:val="0023188B"/>
    <w:rsid w:val="00233670"/>
    <w:rsid w:val="00242E8E"/>
    <w:rsid w:val="00253548"/>
    <w:rsid w:val="00255F1F"/>
    <w:rsid w:val="002740D1"/>
    <w:rsid w:val="002D7024"/>
    <w:rsid w:val="002F1ACC"/>
    <w:rsid w:val="003056D7"/>
    <w:rsid w:val="00321980"/>
    <w:rsid w:val="00333CB6"/>
    <w:rsid w:val="00365EEF"/>
    <w:rsid w:val="00380B8F"/>
    <w:rsid w:val="00390E65"/>
    <w:rsid w:val="003B0E2F"/>
    <w:rsid w:val="003B6255"/>
    <w:rsid w:val="003E1CFF"/>
    <w:rsid w:val="003E71D2"/>
    <w:rsid w:val="003F14EC"/>
    <w:rsid w:val="0041251D"/>
    <w:rsid w:val="00415D0B"/>
    <w:rsid w:val="00417B89"/>
    <w:rsid w:val="00420F5F"/>
    <w:rsid w:val="0045614E"/>
    <w:rsid w:val="00457928"/>
    <w:rsid w:val="00464A5C"/>
    <w:rsid w:val="00467CF4"/>
    <w:rsid w:val="00477E0B"/>
    <w:rsid w:val="004A3763"/>
    <w:rsid w:val="004A5C51"/>
    <w:rsid w:val="004B1699"/>
    <w:rsid w:val="004D70E1"/>
    <w:rsid w:val="005311BD"/>
    <w:rsid w:val="005468F2"/>
    <w:rsid w:val="00547442"/>
    <w:rsid w:val="005654A1"/>
    <w:rsid w:val="00590E01"/>
    <w:rsid w:val="005A4C97"/>
    <w:rsid w:val="005E58FB"/>
    <w:rsid w:val="005F6605"/>
    <w:rsid w:val="006372B2"/>
    <w:rsid w:val="00637323"/>
    <w:rsid w:val="006A2B33"/>
    <w:rsid w:val="006E3921"/>
    <w:rsid w:val="006F7F74"/>
    <w:rsid w:val="00734A77"/>
    <w:rsid w:val="00735EDD"/>
    <w:rsid w:val="00740542"/>
    <w:rsid w:val="007504DC"/>
    <w:rsid w:val="00755DDF"/>
    <w:rsid w:val="00765C66"/>
    <w:rsid w:val="007816A2"/>
    <w:rsid w:val="007A30B7"/>
    <w:rsid w:val="007F253E"/>
    <w:rsid w:val="007F4C74"/>
    <w:rsid w:val="00803573"/>
    <w:rsid w:val="00810F67"/>
    <w:rsid w:val="008523A2"/>
    <w:rsid w:val="008525BE"/>
    <w:rsid w:val="00866311"/>
    <w:rsid w:val="00867054"/>
    <w:rsid w:val="00873DAC"/>
    <w:rsid w:val="0089142F"/>
    <w:rsid w:val="008B52D3"/>
    <w:rsid w:val="008B5FE3"/>
    <w:rsid w:val="00950A69"/>
    <w:rsid w:val="00951619"/>
    <w:rsid w:val="00976574"/>
    <w:rsid w:val="00994F3A"/>
    <w:rsid w:val="009A39E9"/>
    <w:rsid w:val="009D3135"/>
    <w:rsid w:val="009D6F3F"/>
    <w:rsid w:val="009F3BED"/>
    <w:rsid w:val="009F60EF"/>
    <w:rsid w:val="00A00CB0"/>
    <w:rsid w:val="00A3698D"/>
    <w:rsid w:val="00A60376"/>
    <w:rsid w:val="00A633AB"/>
    <w:rsid w:val="00A77C96"/>
    <w:rsid w:val="00AC6728"/>
    <w:rsid w:val="00B144BF"/>
    <w:rsid w:val="00B14ED2"/>
    <w:rsid w:val="00B20288"/>
    <w:rsid w:val="00B30C7F"/>
    <w:rsid w:val="00B476CF"/>
    <w:rsid w:val="00BD647C"/>
    <w:rsid w:val="00BE2E00"/>
    <w:rsid w:val="00BE4781"/>
    <w:rsid w:val="00BE5D85"/>
    <w:rsid w:val="00BF095A"/>
    <w:rsid w:val="00C32441"/>
    <w:rsid w:val="00C63210"/>
    <w:rsid w:val="00C76898"/>
    <w:rsid w:val="00C8654D"/>
    <w:rsid w:val="00C93DFA"/>
    <w:rsid w:val="00CA0831"/>
    <w:rsid w:val="00CC1590"/>
    <w:rsid w:val="00CE72C2"/>
    <w:rsid w:val="00D0193A"/>
    <w:rsid w:val="00D561FF"/>
    <w:rsid w:val="00D6295A"/>
    <w:rsid w:val="00D815D2"/>
    <w:rsid w:val="00DC270D"/>
    <w:rsid w:val="00DC2DDE"/>
    <w:rsid w:val="00DF4A0B"/>
    <w:rsid w:val="00E75802"/>
    <w:rsid w:val="00E835DC"/>
    <w:rsid w:val="00E83F5B"/>
    <w:rsid w:val="00EA16BA"/>
    <w:rsid w:val="00EB6016"/>
    <w:rsid w:val="00EE74A5"/>
    <w:rsid w:val="00EF26B3"/>
    <w:rsid w:val="00F007D1"/>
    <w:rsid w:val="00F1595B"/>
    <w:rsid w:val="00F349AC"/>
    <w:rsid w:val="00F35D05"/>
    <w:rsid w:val="00F5389E"/>
    <w:rsid w:val="00F71A20"/>
    <w:rsid w:val="00F725A6"/>
    <w:rsid w:val="00F755FA"/>
    <w:rsid w:val="00F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9EB3"/>
  <w15:chartTrackingRefBased/>
  <w15:docId w15:val="{F1520F29-FD3E-4BFC-A8CE-DC2F3939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0EF"/>
  </w:style>
  <w:style w:type="paragraph" w:styleId="Heading1">
    <w:name w:val="heading 1"/>
    <w:basedOn w:val="Normal"/>
    <w:next w:val="Normal"/>
    <w:link w:val="Heading1Char"/>
    <w:uiPriority w:val="9"/>
    <w:qFormat/>
    <w:rsid w:val="00EF26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49A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2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D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D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25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26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93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9095-98D5-464A-AA60-1B09EF73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Musaelyan</dc:creator>
  <cp:keywords>https:/mul2-minfin.gov.am/tasks/872894/oneclick/Naxagic.docx?token=54bfe9333ff3aecfcf242ece5a8dfded</cp:keywords>
  <dc:description/>
  <cp:lastModifiedBy>Artur Aleksanyan</cp:lastModifiedBy>
  <cp:revision>3</cp:revision>
  <dcterms:created xsi:type="dcterms:W3CDTF">2024-09-02T13:02:00Z</dcterms:created>
  <dcterms:modified xsi:type="dcterms:W3CDTF">2024-09-02T13:06:00Z</dcterms:modified>
</cp:coreProperties>
</file>