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DA0" w:rsidRPr="002231D0" w:rsidRDefault="00E27DA0" w:rsidP="002A6F99">
      <w:pPr>
        <w:pStyle w:val="NormalWeb"/>
        <w:shd w:val="clear" w:color="auto" w:fill="FFFFFF"/>
        <w:spacing w:before="0" w:beforeAutospacing="0" w:after="0" w:afterAutospacing="0"/>
        <w:rPr>
          <w:rStyle w:val="Strong"/>
          <w:rFonts w:ascii="Sylfaen" w:hAnsi="Sylfaen"/>
          <w:color w:val="000000"/>
          <w:sz w:val="21"/>
          <w:szCs w:val="21"/>
          <w:lang w:val="hy-AM"/>
        </w:rPr>
      </w:pPr>
    </w:p>
    <w:p w:rsidR="002A6F99" w:rsidRPr="00F42FA6" w:rsidRDefault="002A6F99" w:rsidP="002A6F99">
      <w:pPr>
        <w:pStyle w:val="mechtex"/>
        <w:jc w:val="right"/>
        <w:rPr>
          <w:rFonts w:ascii="GHEA Mariam" w:hAnsi="GHEA Mariam" w:cs="Sylfaen"/>
          <w:b/>
          <w:sz w:val="30"/>
          <w:szCs w:val="30"/>
          <w:u w:val="single"/>
          <w:lang w:val="hy-AM"/>
        </w:rPr>
      </w:pPr>
      <w:r w:rsidRPr="00F42FA6">
        <w:rPr>
          <w:rFonts w:ascii="GHEA Mariam" w:hAnsi="GHEA Mariam" w:cs="Sylfaen"/>
          <w:b/>
          <w:sz w:val="30"/>
          <w:szCs w:val="30"/>
          <w:u w:val="single"/>
          <w:lang w:val="hy-AM"/>
        </w:rPr>
        <w:t>ՆԱԽԱԳԻԾ</w:t>
      </w:r>
    </w:p>
    <w:p w:rsidR="002A6F99" w:rsidRPr="00E2425A" w:rsidRDefault="002A6F99" w:rsidP="002A6F99">
      <w:pPr>
        <w:pStyle w:val="mechtex"/>
        <w:rPr>
          <w:rFonts w:ascii="GHEA Mariam" w:hAnsi="GHEA Mariam" w:cs="Sylfaen"/>
          <w:b/>
          <w:sz w:val="24"/>
          <w:szCs w:val="24"/>
          <w:lang w:val="hy-AM"/>
        </w:rPr>
      </w:pPr>
    </w:p>
    <w:p w:rsidR="002A6F99" w:rsidRPr="00E2425A" w:rsidRDefault="002A6F99" w:rsidP="002A6F99">
      <w:pPr>
        <w:pStyle w:val="mechtex"/>
        <w:rPr>
          <w:rFonts w:ascii="GHEA Mariam" w:hAnsi="GHEA Mariam" w:cs="Sylfaen"/>
          <w:b/>
          <w:sz w:val="24"/>
          <w:szCs w:val="24"/>
          <w:lang w:val="hy-AM"/>
        </w:rPr>
      </w:pPr>
    </w:p>
    <w:p w:rsidR="002A6F99" w:rsidRPr="00F42FA6" w:rsidRDefault="002A6F99" w:rsidP="002A6F99">
      <w:pPr>
        <w:pStyle w:val="mechtex"/>
        <w:rPr>
          <w:rFonts w:ascii="GHEA Mariam" w:hAnsi="GHEA Mariam" w:cs="Arial Armenian"/>
          <w:b/>
          <w:sz w:val="24"/>
          <w:szCs w:val="24"/>
          <w:lang w:val="hy-AM"/>
        </w:rPr>
      </w:pPr>
      <w:r w:rsidRPr="00E2425A">
        <w:rPr>
          <w:rFonts w:ascii="GHEA Mariam" w:hAnsi="GHEA Mariam" w:cs="Sylfaen"/>
          <w:b/>
          <w:sz w:val="24"/>
          <w:szCs w:val="24"/>
          <w:lang w:val="hy-AM"/>
        </w:rPr>
        <w:t>ՀԱՅԱՍՏԱՆԻ</w:t>
      </w:r>
      <w:r w:rsidRPr="00E2425A">
        <w:rPr>
          <w:rFonts w:ascii="GHEA Mariam" w:hAnsi="GHEA Mariam" w:cs="Arial Armenian"/>
          <w:b/>
          <w:sz w:val="24"/>
          <w:szCs w:val="24"/>
          <w:lang w:val="hy-AM"/>
        </w:rPr>
        <w:t xml:space="preserve"> </w:t>
      </w:r>
      <w:r w:rsidRPr="00E2425A">
        <w:rPr>
          <w:rFonts w:ascii="GHEA Mariam" w:hAnsi="GHEA Mariam" w:cs="Sylfaen"/>
          <w:b/>
          <w:sz w:val="24"/>
          <w:szCs w:val="24"/>
          <w:lang w:val="hy-AM"/>
        </w:rPr>
        <w:t>ՀԱՆՐԱՊԵՏՈՒԹՅԱՆ</w:t>
      </w:r>
      <w:r w:rsidRPr="00E2425A">
        <w:rPr>
          <w:rFonts w:ascii="GHEA Mariam" w:hAnsi="GHEA Mariam" w:cs="Arial Armenian"/>
          <w:b/>
          <w:sz w:val="24"/>
          <w:szCs w:val="24"/>
          <w:lang w:val="hy-AM"/>
        </w:rPr>
        <w:t xml:space="preserve">  </w:t>
      </w:r>
      <w:r w:rsidRPr="00F42FA6">
        <w:rPr>
          <w:rFonts w:ascii="GHEA Mariam" w:hAnsi="GHEA Mariam" w:cs="Arial Armenian"/>
          <w:b/>
          <w:sz w:val="24"/>
          <w:szCs w:val="24"/>
          <w:lang w:val="hy-AM"/>
        </w:rPr>
        <w:t>ԿԱՌԱՎԱՐՈՒԹՅՈՒՆ</w:t>
      </w:r>
    </w:p>
    <w:p w:rsidR="002A6F99" w:rsidRPr="00E2425A" w:rsidRDefault="002A6F99" w:rsidP="002A6F99">
      <w:pPr>
        <w:pStyle w:val="mechtex"/>
        <w:rPr>
          <w:rFonts w:ascii="GHEA Mariam" w:hAnsi="GHEA Mariam"/>
          <w:b/>
          <w:sz w:val="24"/>
          <w:szCs w:val="24"/>
          <w:lang w:val="hy-AM"/>
        </w:rPr>
      </w:pPr>
    </w:p>
    <w:p w:rsidR="002A6F99" w:rsidRPr="00E2425A" w:rsidRDefault="002A6F99" w:rsidP="002A6F99">
      <w:pPr>
        <w:pStyle w:val="mechtex"/>
        <w:rPr>
          <w:rFonts w:ascii="GHEA Mariam" w:hAnsi="GHEA Mariam" w:cs="Sylfaen"/>
          <w:b/>
          <w:sz w:val="24"/>
          <w:szCs w:val="24"/>
          <w:lang w:val="hy-AM"/>
        </w:rPr>
      </w:pPr>
      <w:r w:rsidRPr="00E2425A">
        <w:rPr>
          <w:rFonts w:ascii="GHEA Mariam" w:hAnsi="GHEA Mariam" w:cs="Sylfaen"/>
          <w:b/>
          <w:sz w:val="24"/>
          <w:szCs w:val="24"/>
          <w:lang w:val="hy-AM"/>
        </w:rPr>
        <w:t>Ո</w:t>
      </w:r>
      <w:r w:rsidRPr="00E2425A">
        <w:rPr>
          <w:rFonts w:ascii="GHEA Mariam" w:hAnsi="GHEA Mariam" w:cs="Arial Armenian"/>
          <w:b/>
          <w:sz w:val="24"/>
          <w:szCs w:val="24"/>
          <w:lang w:val="hy-AM"/>
        </w:rPr>
        <w:t xml:space="preserve">  </w:t>
      </w:r>
      <w:r w:rsidRPr="00E2425A">
        <w:rPr>
          <w:rFonts w:ascii="GHEA Mariam" w:hAnsi="GHEA Mariam" w:cs="Sylfaen"/>
          <w:b/>
          <w:sz w:val="24"/>
          <w:szCs w:val="24"/>
          <w:lang w:val="hy-AM"/>
        </w:rPr>
        <w:t>Ր</w:t>
      </w:r>
      <w:r w:rsidRPr="00E2425A">
        <w:rPr>
          <w:rFonts w:ascii="GHEA Mariam" w:hAnsi="GHEA Mariam" w:cs="Arial Armenian"/>
          <w:b/>
          <w:sz w:val="24"/>
          <w:szCs w:val="24"/>
          <w:lang w:val="hy-AM"/>
        </w:rPr>
        <w:t xml:space="preserve">  </w:t>
      </w:r>
      <w:r w:rsidRPr="00E2425A">
        <w:rPr>
          <w:rFonts w:ascii="GHEA Mariam" w:hAnsi="GHEA Mariam" w:cs="Sylfaen"/>
          <w:b/>
          <w:sz w:val="24"/>
          <w:szCs w:val="24"/>
          <w:lang w:val="hy-AM"/>
        </w:rPr>
        <w:t>Ո</w:t>
      </w:r>
      <w:r w:rsidRPr="00E2425A">
        <w:rPr>
          <w:rFonts w:ascii="GHEA Mariam" w:hAnsi="GHEA Mariam" w:cs="Arial Armenian"/>
          <w:b/>
          <w:sz w:val="24"/>
          <w:szCs w:val="24"/>
          <w:lang w:val="hy-AM"/>
        </w:rPr>
        <w:t xml:space="preserve">  </w:t>
      </w:r>
      <w:r w:rsidRPr="00E2425A">
        <w:rPr>
          <w:rFonts w:ascii="GHEA Mariam" w:hAnsi="GHEA Mariam" w:cs="Sylfaen"/>
          <w:b/>
          <w:sz w:val="24"/>
          <w:szCs w:val="24"/>
          <w:lang w:val="hy-AM"/>
        </w:rPr>
        <w:t>Շ</w:t>
      </w:r>
      <w:r w:rsidRPr="00E2425A">
        <w:rPr>
          <w:rFonts w:ascii="GHEA Mariam" w:hAnsi="GHEA Mariam" w:cs="Arial Armenian"/>
          <w:b/>
          <w:sz w:val="24"/>
          <w:szCs w:val="24"/>
          <w:lang w:val="hy-AM"/>
        </w:rPr>
        <w:t xml:space="preserve">  </w:t>
      </w:r>
      <w:r w:rsidRPr="00E2425A">
        <w:rPr>
          <w:rFonts w:ascii="GHEA Mariam" w:hAnsi="GHEA Mariam" w:cs="Sylfaen"/>
          <w:b/>
          <w:sz w:val="24"/>
          <w:szCs w:val="24"/>
          <w:lang w:val="hy-AM"/>
        </w:rPr>
        <w:t>Ո</w:t>
      </w:r>
      <w:r w:rsidRPr="00E2425A">
        <w:rPr>
          <w:rFonts w:ascii="GHEA Mariam" w:hAnsi="GHEA Mariam" w:cs="Arial Armenian"/>
          <w:b/>
          <w:sz w:val="24"/>
          <w:szCs w:val="24"/>
          <w:lang w:val="hy-AM"/>
        </w:rPr>
        <w:t xml:space="preserve"> </w:t>
      </w:r>
      <w:r w:rsidRPr="00E2425A">
        <w:rPr>
          <w:rFonts w:ascii="GHEA Mariam" w:hAnsi="GHEA Mariam" w:cs="Sylfaen"/>
          <w:b/>
          <w:sz w:val="24"/>
          <w:szCs w:val="24"/>
          <w:lang w:val="hy-AM"/>
        </w:rPr>
        <w:t>Ւ</w:t>
      </w:r>
      <w:r w:rsidRPr="00E2425A">
        <w:rPr>
          <w:rFonts w:ascii="GHEA Mariam" w:hAnsi="GHEA Mariam" w:cs="Arial Armenian"/>
          <w:b/>
          <w:sz w:val="24"/>
          <w:szCs w:val="24"/>
          <w:lang w:val="hy-AM"/>
        </w:rPr>
        <w:t xml:space="preserve">  </w:t>
      </w:r>
      <w:r w:rsidRPr="00E2425A">
        <w:rPr>
          <w:rFonts w:ascii="GHEA Mariam" w:hAnsi="GHEA Mariam" w:cs="Sylfaen"/>
          <w:b/>
          <w:sz w:val="24"/>
          <w:szCs w:val="24"/>
          <w:lang w:val="hy-AM"/>
        </w:rPr>
        <w:t>Մ</w:t>
      </w:r>
    </w:p>
    <w:p w:rsidR="002A6F99" w:rsidRPr="002A6F99" w:rsidRDefault="002A6F99" w:rsidP="002A6F99">
      <w:pPr>
        <w:rPr>
          <w:rFonts w:ascii="GHEA Mariam" w:hAnsi="GHEA Mariam"/>
          <w:sz w:val="24"/>
          <w:szCs w:val="24"/>
          <w:lang w:val="hy-AM"/>
        </w:rPr>
      </w:pPr>
    </w:p>
    <w:p w:rsidR="009C3AD4" w:rsidRPr="005D4539" w:rsidRDefault="002A6F99" w:rsidP="005D4539">
      <w:pPr>
        <w:jc w:val="center"/>
        <w:rPr>
          <w:rStyle w:val="Strong"/>
          <w:rFonts w:ascii="GHEA Mariam" w:hAnsi="GHEA Mariam"/>
          <w:b w:val="0"/>
          <w:bCs w:val="0"/>
          <w:sz w:val="24"/>
          <w:szCs w:val="24"/>
          <w:lang w:val="hy-AM"/>
        </w:rPr>
      </w:pPr>
      <w:r w:rsidRPr="00E2425A">
        <w:rPr>
          <w:rFonts w:ascii="GHEA Mariam" w:hAnsi="GHEA Mariam"/>
          <w:sz w:val="24"/>
          <w:szCs w:val="24"/>
          <w:lang w:val="hy-AM"/>
        </w:rPr>
        <w:t xml:space="preserve">  202</w:t>
      </w:r>
      <w:r w:rsidR="00E2425A">
        <w:rPr>
          <w:rFonts w:ascii="GHEA Mariam" w:hAnsi="GHEA Mariam"/>
          <w:sz w:val="24"/>
          <w:szCs w:val="24"/>
          <w:lang w:val="hy-AM"/>
        </w:rPr>
        <w:t>4</w:t>
      </w:r>
      <w:r w:rsidRPr="00E2425A">
        <w:rPr>
          <w:rFonts w:ascii="GHEA Mariam" w:hAnsi="GHEA Mariam"/>
          <w:sz w:val="24"/>
          <w:szCs w:val="24"/>
          <w:lang w:val="hy-AM"/>
        </w:rPr>
        <w:t xml:space="preserve">  </w:t>
      </w:r>
      <w:r w:rsidRPr="00E2425A">
        <w:rPr>
          <w:rFonts w:ascii="GHEA Mariam" w:hAnsi="GHEA Mariam" w:cs="Sylfaen"/>
          <w:sz w:val="24"/>
          <w:szCs w:val="24"/>
          <w:lang w:val="hy-AM"/>
        </w:rPr>
        <w:t>թվականի</w:t>
      </w:r>
      <w:r w:rsidRPr="00E2425A">
        <w:rPr>
          <w:rFonts w:ascii="GHEA Mariam" w:hAnsi="GHEA Mariam"/>
          <w:sz w:val="24"/>
          <w:szCs w:val="24"/>
          <w:lang w:val="hy-AM"/>
        </w:rPr>
        <w:t xml:space="preserve">  N   </w:t>
      </w:r>
      <w:r>
        <w:rPr>
          <w:rFonts w:ascii="GHEA Mariam" w:hAnsi="GHEA Mariam"/>
          <w:sz w:val="24"/>
          <w:szCs w:val="24"/>
          <w:lang w:val="hy-AM"/>
        </w:rPr>
        <w:t xml:space="preserve">     </w:t>
      </w:r>
      <w:r w:rsidRPr="00E2425A">
        <w:rPr>
          <w:rFonts w:ascii="GHEA Mariam" w:hAnsi="GHEA Mariam"/>
          <w:sz w:val="24"/>
          <w:szCs w:val="24"/>
          <w:lang w:val="hy-AM"/>
        </w:rPr>
        <w:t xml:space="preserve"> - </w:t>
      </w:r>
      <w:r>
        <w:rPr>
          <w:rFonts w:ascii="GHEA Mariam" w:hAnsi="GHEA Mariam"/>
          <w:sz w:val="24"/>
          <w:szCs w:val="24"/>
          <w:lang w:val="hy-AM"/>
        </w:rPr>
        <w:t>Ն</w:t>
      </w:r>
    </w:p>
    <w:p w:rsidR="00E27DA0" w:rsidRPr="009C3AD4" w:rsidRDefault="002231D0" w:rsidP="00E27DA0">
      <w:pPr>
        <w:pStyle w:val="NormalWeb"/>
        <w:shd w:val="clear" w:color="auto" w:fill="FFFFFF"/>
        <w:spacing w:before="0" w:beforeAutospacing="0" w:after="0" w:afterAutospacing="0" w:line="360" w:lineRule="auto"/>
        <w:jc w:val="center"/>
        <w:rPr>
          <w:rFonts w:ascii="GHEA Grapalat" w:hAnsi="GHEA Grapalat"/>
          <w:color w:val="000000"/>
          <w:lang w:val="hy-AM"/>
        </w:rPr>
      </w:pPr>
      <w:r>
        <w:rPr>
          <w:rStyle w:val="Strong"/>
          <w:rFonts w:ascii="GHEA Grapalat" w:hAnsi="GHEA Grapalat"/>
          <w:color w:val="000000"/>
          <w:lang w:val="hy-AM"/>
        </w:rPr>
        <w:t xml:space="preserve"> «ՏԱՓԻ ԲԵՐԴ</w:t>
      </w:r>
      <w:r w:rsidR="00E2425A">
        <w:rPr>
          <w:rStyle w:val="Strong"/>
          <w:rFonts w:ascii="GHEA Grapalat" w:hAnsi="GHEA Grapalat"/>
          <w:color w:val="000000"/>
          <w:lang w:val="hy-AM"/>
        </w:rPr>
        <w:t>»</w:t>
      </w:r>
      <w:r w:rsidR="00E27DA0" w:rsidRPr="009C3AD4">
        <w:rPr>
          <w:rStyle w:val="Strong"/>
          <w:rFonts w:ascii="GHEA Grapalat" w:hAnsi="GHEA Grapalat"/>
          <w:color w:val="000000"/>
          <w:lang w:val="hy-AM"/>
        </w:rPr>
        <w:t xml:space="preserve"> ՊԱՏՄԱՄՇԱԿՈՒԹԱՅԻՆ ԱՐԳԵԼՈՑ ՍՏԵՂԾԵԼՈՒ</w:t>
      </w:r>
      <w:r w:rsidR="007F400D">
        <w:rPr>
          <w:rStyle w:val="Strong"/>
          <w:rFonts w:ascii="GHEA Grapalat" w:hAnsi="GHEA Grapalat"/>
          <w:color w:val="000000"/>
          <w:lang w:val="hy-AM"/>
        </w:rPr>
        <w:t xml:space="preserve">, </w:t>
      </w:r>
      <w:r w:rsidR="00E27DA0" w:rsidRPr="009C3AD4">
        <w:rPr>
          <w:rStyle w:val="Strong"/>
          <w:rFonts w:ascii="GHEA Grapalat" w:hAnsi="GHEA Grapalat"/>
          <w:color w:val="000000"/>
          <w:lang w:val="hy-AM"/>
        </w:rPr>
        <w:t xml:space="preserve"> </w:t>
      </w:r>
      <w:r>
        <w:rPr>
          <w:rFonts w:ascii="GHEA Grapalat" w:hAnsi="GHEA Grapalat"/>
          <w:b/>
          <w:bCs/>
          <w:color w:val="000000"/>
          <w:lang w:val="hy-AM"/>
        </w:rPr>
        <w:t>«ՏԱՓԻ ԲԵՐԴ</w:t>
      </w:r>
      <w:r w:rsidR="00E2425A" w:rsidRPr="00E2425A">
        <w:rPr>
          <w:rFonts w:ascii="GHEA Grapalat" w:hAnsi="GHEA Grapalat"/>
          <w:b/>
          <w:bCs/>
          <w:color w:val="000000"/>
          <w:lang w:val="hy-AM"/>
        </w:rPr>
        <w:t xml:space="preserve">» </w:t>
      </w:r>
      <w:r w:rsidR="00813C8A">
        <w:rPr>
          <w:rStyle w:val="Strong"/>
          <w:rFonts w:ascii="GHEA Grapalat" w:hAnsi="GHEA Grapalat"/>
          <w:color w:val="000000"/>
          <w:lang w:val="hy-AM"/>
        </w:rPr>
        <w:t>ՊԱՏՄԱՄՇԱԿՈՒԹԱՅԻՆ ԱՐԳԵԼՈՑ</w:t>
      </w:r>
      <w:r w:rsidR="007F400D">
        <w:rPr>
          <w:rStyle w:val="Strong"/>
          <w:rFonts w:ascii="GHEA Grapalat" w:hAnsi="GHEA Grapalat"/>
          <w:color w:val="000000"/>
          <w:lang w:val="hy-AM"/>
        </w:rPr>
        <w:t xml:space="preserve"> ՄԱՍՆԱՃՅՈՒՂ ՍՏԵՂԾԵԼՈՒ </w:t>
      </w:r>
      <w:r w:rsidR="00E27DA0" w:rsidRPr="009C3AD4">
        <w:rPr>
          <w:rStyle w:val="Strong"/>
          <w:rFonts w:ascii="GHEA Grapalat" w:hAnsi="GHEA Grapalat"/>
          <w:color w:val="000000"/>
          <w:lang w:val="hy-AM"/>
        </w:rPr>
        <w:t>ԵՎ ՀԱՅԱՍՏԱՆԻ ՀԱՆՐԱՊԵՏՈՒԹՅԱՆ ԿԱՌԱՎԱՐՈՒԹՅԱՆ 2003 ԹՎԱԿԱՆԻ ՄԱՐՏԻ 7-Ի N 312-Ն ՈՐՈՇՄԱՆ ՄԵՋ ԼՐԱՑՈՒՄ ԿԱՏԱՐԵԼՈՒ ՄԱՍԻՆ</w:t>
      </w:r>
    </w:p>
    <w:p w:rsidR="00E27DA0" w:rsidRPr="009C3AD4" w:rsidRDefault="00E27DA0" w:rsidP="00E27DA0">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rsidR="00E27DA0" w:rsidRPr="0061331A" w:rsidRDefault="00552AD4" w:rsidP="00BD63E5">
      <w:pPr>
        <w:pStyle w:val="NormalWeb"/>
        <w:shd w:val="clear" w:color="auto" w:fill="FFFFFF"/>
        <w:spacing w:before="0" w:beforeAutospacing="0" w:after="0" w:afterAutospacing="0" w:line="360" w:lineRule="auto"/>
        <w:ind w:firstLine="374"/>
        <w:jc w:val="both"/>
        <w:rPr>
          <w:rFonts w:ascii="GHEA Grapalat" w:hAnsi="GHEA Grapalat"/>
          <w:color w:val="000000"/>
          <w:lang w:val="hy-AM"/>
        </w:rPr>
      </w:pPr>
      <w:r w:rsidRPr="00552AD4">
        <w:rPr>
          <w:rFonts w:ascii="GHEA Grapalat" w:hAnsi="GHEA Grapalat"/>
          <w:color w:val="000000"/>
          <w:lang w:val="hy-AM"/>
        </w:rPr>
        <w:t>Հայաստանի Հանրապետության քաղաքացիական օրենսգրքի 685-րդ և 688-րդ հոդվածների,</w:t>
      </w:r>
      <w:r w:rsidR="00E27DA0" w:rsidRPr="0061331A">
        <w:rPr>
          <w:rFonts w:ascii="GHEA Grapalat" w:hAnsi="GHEA Grapalat"/>
          <w:color w:val="000000"/>
          <w:lang w:val="hy-AM"/>
        </w:rPr>
        <w:t xml:space="preserve"> </w:t>
      </w:r>
      <w:r w:rsidR="00C573B8" w:rsidRPr="00C573B8">
        <w:rPr>
          <w:rFonts w:ascii="GHEA Grapalat" w:hAnsi="GHEA Grapalat"/>
          <w:color w:val="000000"/>
          <w:lang w:val="hy-AM"/>
        </w:rPr>
        <w:t>Հայաստանի Հանրապետության հողային օրենսգրքի 75-րդ հոդվածի</w:t>
      </w:r>
      <w:r w:rsidR="00C573B8">
        <w:rPr>
          <w:rFonts w:ascii="GHEA Grapalat" w:hAnsi="GHEA Grapalat"/>
          <w:color w:val="000000"/>
          <w:lang w:val="hy-AM"/>
        </w:rPr>
        <w:t>,</w:t>
      </w:r>
      <w:r w:rsidR="00C573B8" w:rsidRPr="00C573B8">
        <w:rPr>
          <w:rFonts w:ascii="GHEA Grapalat" w:hAnsi="GHEA Grapalat"/>
          <w:color w:val="000000"/>
          <w:lang w:val="hy-AM"/>
        </w:rPr>
        <w:t xml:space="preserve"> </w:t>
      </w:r>
      <w:r w:rsidR="00E27DA0" w:rsidRPr="0061331A">
        <w:rPr>
          <w:rFonts w:ascii="GHEA Grapalat" w:hAnsi="GHEA Grapalat"/>
          <w:color w:val="000000"/>
          <w:lang w:val="hy-AM"/>
        </w:rPr>
        <w:t>«Պատմության և մշակույթի անշարժ հուշարձանների ու պատմական միջավայրի պահպանության և օգտագործման մասին» օրենքի 8-րդ հոդվածի 1-ին մասի «ե» կետի, «Պետական ոչ առևտրային կազմակերպությունների մասին» օրենքի 8-րդ հոդվածի 1-ին մասի և 17-րդ հոդվածի 1-ին մասի «ը» կետի և «Նորմատիվ իրավական ակտերի մասին» օրենքի 34-րդ հոդվածի 1-ին մասի պահանջներին համապատասխան` Հայաստանի Հանրապետության կառավարությունը</w:t>
      </w:r>
      <w:r w:rsidR="00E27DA0" w:rsidRPr="0061331A">
        <w:rPr>
          <w:rFonts w:ascii="Sylfaen" w:hAnsi="Sylfaen"/>
          <w:color w:val="000000"/>
          <w:lang w:val="hy-AM"/>
        </w:rPr>
        <w:t> </w:t>
      </w:r>
      <w:r w:rsidR="00E27DA0" w:rsidRPr="0061331A">
        <w:rPr>
          <w:rStyle w:val="Emphasis"/>
          <w:rFonts w:ascii="GHEA Grapalat" w:hAnsi="GHEA Grapalat"/>
          <w:b/>
          <w:bCs/>
          <w:color w:val="000000"/>
          <w:lang w:val="hy-AM"/>
        </w:rPr>
        <w:t>որոշում է.</w:t>
      </w:r>
    </w:p>
    <w:p w:rsidR="00E27DA0" w:rsidRPr="00320E93" w:rsidRDefault="00840020" w:rsidP="002231D0">
      <w:pPr>
        <w:pStyle w:val="NormalWeb"/>
        <w:shd w:val="clear" w:color="auto" w:fill="FFFFFF"/>
        <w:spacing w:before="0" w:beforeAutospacing="0" w:after="0" w:afterAutospacing="0" w:line="360" w:lineRule="auto"/>
        <w:ind w:firstLine="374"/>
        <w:jc w:val="both"/>
        <w:rPr>
          <w:rFonts w:ascii="GHEA Grapalat" w:hAnsi="GHEA Grapalat"/>
          <w:color w:val="000000"/>
          <w:lang w:val="hy-AM"/>
        </w:rPr>
      </w:pPr>
      <w:r w:rsidRPr="007F0077">
        <w:rPr>
          <w:rFonts w:ascii="GHEA Grapalat" w:hAnsi="GHEA Grapalat"/>
          <w:color w:val="000000"/>
          <w:lang w:val="hy-AM"/>
        </w:rPr>
        <w:t xml:space="preserve"> </w:t>
      </w:r>
      <w:r w:rsidR="00E27DA0" w:rsidRPr="007F0077">
        <w:rPr>
          <w:rFonts w:ascii="GHEA Grapalat" w:hAnsi="GHEA Grapalat"/>
          <w:color w:val="000000"/>
          <w:lang w:val="hy-AM"/>
        </w:rPr>
        <w:t xml:space="preserve">1. Ստեղծել Հայաստանի Հանրապետության </w:t>
      </w:r>
      <w:r w:rsidR="002231D0">
        <w:rPr>
          <w:rFonts w:ascii="GHEA Grapalat" w:hAnsi="GHEA Grapalat"/>
          <w:color w:val="000000"/>
          <w:lang w:val="hy-AM"/>
        </w:rPr>
        <w:t xml:space="preserve">Արարատի մարզի </w:t>
      </w:r>
      <w:r w:rsidR="002231D0" w:rsidRPr="002231D0">
        <w:rPr>
          <w:rFonts w:ascii="GHEA Grapalat" w:hAnsi="GHEA Grapalat"/>
          <w:color w:val="000000"/>
          <w:lang w:val="hy-AM"/>
        </w:rPr>
        <w:t xml:space="preserve">Վեդի </w:t>
      </w:r>
      <w:r w:rsidR="002231D0">
        <w:rPr>
          <w:rFonts w:ascii="GHEA Grapalat" w:hAnsi="GHEA Grapalat"/>
          <w:color w:val="000000"/>
          <w:lang w:val="hy-AM"/>
        </w:rPr>
        <w:t>համայնքի</w:t>
      </w:r>
      <w:r w:rsidR="002231D0" w:rsidRPr="002231D0">
        <w:rPr>
          <w:rFonts w:ascii="GHEA Grapalat" w:hAnsi="GHEA Grapalat"/>
          <w:color w:val="000000"/>
          <w:lang w:val="hy-AM"/>
        </w:rPr>
        <w:t xml:space="preserve"> Ուրցաձոր 1 հողամաս</w:t>
      </w:r>
      <w:r w:rsidR="002231D0">
        <w:rPr>
          <w:rFonts w:ascii="GHEA Grapalat" w:hAnsi="GHEA Grapalat"/>
          <w:color w:val="000000"/>
          <w:lang w:val="hy-AM"/>
        </w:rPr>
        <w:t xml:space="preserve">ում </w:t>
      </w:r>
      <w:r w:rsidR="00E27DA0" w:rsidRPr="007F0077">
        <w:rPr>
          <w:rFonts w:ascii="GHEA Grapalat" w:hAnsi="GHEA Grapalat"/>
          <w:color w:val="000000"/>
          <w:lang w:val="hy-AM"/>
        </w:rPr>
        <w:t>գտնվող «</w:t>
      </w:r>
      <w:r w:rsidR="002231D0">
        <w:rPr>
          <w:rFonts w:ascii="GHEA Grapalat" w:hAnsi="GHEA Grapalat"/>
          <w:color w:val="000000"/>
          <w:lang w:val="hy-AM"/>
        </w:rPr>
        <w:t>Տափի բերդ</w:t>
      </w:r>
      <w:r w:rsidR="00E27DA0" w:rsidRPr="007F0077">
        <w:rPr>
          <w:rFonts w:ascii="GHEA Grapalat" w:hAnsi="GHEA Grapalat"/>
          <w:color w:val="000000"/>
          <w:lang w:val="hy-AM"/>
        </w:rPr>
        <w:t xml:space="preserve">» պետական սեփականություն հանդիսացող պատմամշակութային </w:t>
      </w:r>
      <w:r w:rsidR="00BF254C" w:rsidRPr="00BF254C">
        <w:rPr>
          <w:rFonts w:ascii="GHEA Grapalat" w:hAnsi="GHEA Grapalat"/>
          <w:color w:val="000000"/>
          <w:lang w:val="hy-AM"/>
        </w:rPr>
        <w:t>(</w:t>
      </w:r>
      <w:r w:rsidR="002231D0" w:rsidRPr="002231D0">
        <w:rPr>
          <w:rFonts w:ascii="GHEA Grapalat" w:hAnsi="GHEA Grapalat"/>
          <w:color w:val="000000"/>
          <w:lang w:val="hy-AM"/>
        </w:rPr>
        <w:t>1.4985</w:t>
      </w:r>
      <w:r w:rsidR="00B97BE3">
        <w:rPr>
          <w:rFonts w:ascii="GHEA Grapalat" w:hAnsi="GHEA Grapalat"/>
          <w:color w:val="000000"/>
          <w:lang w:val="hy-AM"/>
        </w:rPr>
        <w:t xml:space="preserve"> հա․</w:t>
      </w:r>
      <w:r w:rsidR="002231D0">
        <w:rPr>
          <w:rFonts w:ascii="GHEA Grapalat" w:hAnsi="GHEA Grapalat"/>
          <w:color w:val="000000"/>
          <w:lang w:val="hy-AM"/>
        </w:rPr>
        <w:t xml:space="preserve"> </w:t>
      </w:r>
      <w:r w:rsidR="002618F3" w:rsidRPr="002618F3">
        <w:rPr>
          <w:rFonts w:ascii="GHEA Grapalat" w:hAnsi="GHEA Grapalat"/>
          <w:color w:val="000000"/>
          <w:lang w:val="hy-AM"/>
        </w:rPr>
        <w:t xml:space="preserve">վկայական N </w:t>
      </w:r>
      <w:r w:rsidR="002231D0" w:rsidRPr="002231D0">
        <w:rPr>
          <w:rFonts w:ascii="GHEA Grapalat" w:hAnsi="GHEA Grapalat"/>
          <w:b/>
          <w:bCs/>
          <w:color w:val="000000"/>
          <w:lang w:val="hy-AM"/>
        </w:rPr>
        <w:t>06062024-03-0006</w:t>
      </w:r>
      <w:r w:rsidR="002618F3" w:rsidRPr="002618F3">
        <w:rPr>
          <w:rFonts w:ascii="GHEA Grapalat" w:hAnsi="GHEA Grapalat"/>
          <w:color w:val="000000"/>
          <w:lang w:val="hy-AM"/>
        </w:rPr>
        <w:t>)</w:t>
      </w:r>
      <w:r w:rsidR="00BF254C">
        <w:rPr>
          <w:rFonts w:ascii="GHEA Grapalat" w:hAnsi="GHEA Grapalat"/>
          <w:color w:val="000000"/>
          <w:lang w:val="hy-AM"/>
        </w:rPr>
        <w:t xml:space="preserve"> արգելոց։</w:t>
      </w:r>
    </w:p>
    <w:p w:rsidR="00F15283" w:rsidRDefault="007F0077" w:rsidP="007F0077">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F0077">
        <w:rPr>
          <w:rFonts w:ascii="GHEA Grapalat" w:hAnsi="GHEA Grapalat"/>
          <w:color w:val="000000"/>
          <w:lang w:val="hy-AM"/>
        </w:rPr>
        <w:t>2</w:t>
      </w:r>
      <w:r w:rsidRPr="007F0077">
        <w:rPr>
          <w:rFonts w:ascii="Cambria Math" w:hAnsi="Cambria Math"/>
          <w:color w:val="000000"/>
          <w:lang w:val="hy-AM"/>
        </w:rPr>
        <w:t>․</w:t>
      </w:r>
      <w:r w:rsidRPr="007F0077">
        <w:rPr>
          <w:rFonts w:ascii="GHEA Grapalat" w:hAnsi="GHEA Grapalat"/>
          <w:color w:val="000000"/>
          <w:lang w:val="hy-AM"/>
        </w:rPr>
        <w:t xml:space="preserve"> Սահմանել՝ </w:t>
      </w:r>
    </w:p>
    <w:p w:rsidR="00552AD4" w:rsidRPr="007F0077" w:rsidRDefault="00F15283" w:rsidP="002231D0">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 xml:space="preserve">  1</w:t>
      </w:r>
      <w:r w:rsidRPr="00F15283">
        <w:rPr>
          <w:rFonts w:ascii="GHEA Grapalat" w:hAnsi="GHEA Grapalat"/>
          <w:color w:val="000000"/>
          <w:lang w:val="hy-AM"/>
        </w:rPr>
        <w:t xml:space="preserve">) </w:t>
      </w:r>
      <w:r w:rsidR="00165CBA">
        <w:rPr>
          <w:rFonts w:ascii="GHEA Grapalat" w:hAnsi="GHEA Grapalat"/>
          <w:color w:val="000000"/>
          <w:lang w:val="hy-AM"/>
        </w:rPr>
        <w:t>«</w:t>
      </w:r>
      <w:r w:rsidR="00114FE0">
        <w:rPr>
          <w:rFonts w:ascii="GHEA Grapalat" w:hAnsi="GHEA Grapalat"/>
          <w:color w:val="000000"/>
          <w:lang w:val="hy-AM"/>
        </w:rPr>
        <w:t>Տափի բերդ</w:t>
      </w:r>
      <w:r w:rsidR="007F0077" w:rsidRPr="007F0077">
        <w:rPr>
          <w:rFonts w:ascii="GHEA Grapalat" w:hAnsi="GHEA Grapalat"/>
          <w:color w:val="000000"/>
          <w:lang w:val="hy-AM"/>
        </w:rPr>
        <w:t>» պատմամշակութային արգելոց</w:t>
      </w:r>
      <w:r w:rsidR="007F0077">
        <w:rPr>
          <w:rFonts w:ascii="GHEA Grapalat" w:hAnsi="GHEA Grapalat"/>
          <w:color w:val="000000"/>
          <w:lang w:val="hy-AM"/>
        </w:rPr>
        <w:t>ի տարածքը</w:t>
      </w:r>
      <w:r w:rsidR="00C82354" w:rsidRPr="00C82354">
        <w:rPr>
          <w:rFonts w:ascii="GHEA Grapalat" w:hAnsi="GHEA Grapalat"/>
          <w:color w:val="000000"/>
          <w:lang w:val="hy-AM"/>
        </w:rPr>
        <w:t>`</w:t>
      </w:r>
      <w:r w:rsidR="007F0077" w:rsidRPr="007F0077">
        <w:rPr>
          <w:rFonts w:ascii="GHEA Grapalat" w:hAnsi="GHEA Grapalat"/>
          <w:color w:val="000000"/>
          <w:lang w:val="hy-AM"/>
        </w:rPr>
        <w:t xml:space="preserve"> </w:t>
      </w:r>
      <w:r w:rsidR="002231D0">
        <w:rPr>
          <w:rFonts w:ascii="GHEA Grapalat" w:hAnsi="GHEA Grapalat"/>
          <w:color w:val="000000"/>
          <w:lang w:val="hy-AM"/>
        </w:rPr>
        <w:t>1</w:t>
      </w:r>
      <w:r w:rsidR="00165CBA" w:rsidRPr="00165CBA">
        <w:rPr>
          <w:rFonts w:ascii="Cambria Math" w:hAnsi="Cambria Math" w:cs="Cambria Math"/>
          <w:color w:val="000000"/>
          <w:lang w:val="hy-AM"/>
        </w:rPr>
        <w:t>․</w:t>
      </w:r>
      <w:r w:rsidR="00165CBA" w:rsidRPr="00165CBA">
        <w:rPr>
          <w:rFonts w:ascii="GHEA Grapalat" w:hAnsi="GHEA Grapalat"/>
          <w:color w:val="000000"/>
          <w:lang w:val="hy-AM"/>
        </w:rPr>
        <w:t>4</w:t>
      </w:r>
      <w:r w:rsidR="002231D0">
        <w:rPr>
          <w:rFonts w:ascii="GHEA Grapalat" w:hAnsi="GHEA Grapalat"/>
          <w:color w:val="000000"/>
          <w:lang w:val="hy-AM"/>
        </w:rPr>
        <w:t>985</w:t>
      </w:r>
      <w:r w:rsidR="00165CBA" w:rsidRPr="00165CBA">
        <w:rPr>
          <w:rFonts w:ascii="GHEA Grapalat" w:hAnsi="GHEA Grapalat"/>
          <w:color w:val="000000"/>
          <w:lang w:val="hy-AM"/>
        </w:rPr>
        <w:t xml:space="preserve"> </w:t>
      </w:r>
      <w:r w:rsidR="007F0077" w:rsidRPr="007F0077">
        <w:rPr>
          <w:rFonts w:ascii="GHEA Grapalat" w:hAnsi="GHEA Grapalat"/>
          <w:color w:val="000000"/>
          <w:lang w:val="hy-AM"/>
        </w:rPr>
        <w:t xml:space="preserve"> հեկտար</w:t>
      </w:r>
      <w:r w:rsidR="002231D0">
        <w:rPr>
          <w:rFonts w:ascii="GHEA Grapalat" w:hAnsi="GHEA Grapalat"/>
          <w:color w:val="000000"/>
          <w:lang w:val="hy-AM"/>
        </w:rPr>
        <w:t>։</w:t>
      </w:r>
    </w:p>
    <w:p w:rsidR="007F0077" w:rsidRDefault="007F0077" w:rsidP="007F0077">
      <w:pPr>
        <w:pStyle w:val="NormalWeb"/>
        <w:shd w:val="clear" w:color="auto" w:fill="FFFFFF"/>
        <w:spacing w:before="0" w:beforeAutospacing="0" w:after="0" w:afterAutospacing="0" w:line="360" w:lineRule="auto"/>
        <w:ind w:firstLine="375"/>
        <w:jc w:val="both"/>
        <w:rPr>
          <w:rFonts w:ascii="GHEA Grapalat" w:hAnsi="GHEA Grapalat"/>
          <w:lang w:val="hy-AM"/>
        </w:rPr>
      </w:pPr>
      <w:r w:rsidRPr="007F0077">
        <w:rPr>
          <w:rFonts w:ascii="GHEA Grapalat" w:hAnsi="GHEA Grapalat"/>
          <w:color w:val="000000"/>
          <w:lang w:val="hy-AM"/>
        </w:rPr>
        <w:t>3</w:t>
      </w:r>
      <w:r w:rsidRPr="007F0077">
        <w:rPr>
          <w:rFonts w:ascii="Cambria Math" w:hAnsi="Cambria Math"/>
          <w:color w:val="000000"/>
          <w:lang w:val="hy-AM"/>
        </w:rPr>
        <w:t>․</w:t>
      </w:r>
      <w:r w:rsidR="00552AD4">
        <w:rPr>
          <w:rFonts w:ascii="GHEA Grapalat" w:hAnsi="GHEA Grapalat"/>
          <w:color w:val="000000"/>
          <w:lang w:val="hy-AM"/>
        </w:rPr>
        <w:t xml:space="preserve"> Սահմանել, որ </w:t>
      </w:r>
      <w:r w:rsidR="00552AD4">
        <w:rPr>
          <w:rFonts w:ascii="GHEA Grapalat" w:hAnsi="GHEA Grapalat"/>
          <w:bCs/>
          <w:color w:val="000000"/>
          <w:lang w:val="hy-AM"/>
        </w:rPr>
        <w:t>«</w:t>
      </w:r>
      <w:r w:rsidR="002231D0">
        <w:rPr>
          <w:rFonts w:ascii="GHEA Grapalat" w:hAnsi="GHEA Grapalat"/>
          <w:bCs/>
          <w:color w:val="000000"/>
          <w:lang w:val="hy-AM"/>
        </w:rPr>
        <w:t>Տափի բերդ</w:t>
      </w:r>
      <w:r w:rsidR="00552AD4" w:rsidRPr="00552AD4">
        <w:rPr>
          <w:rFonts w:ascii="GHEA Grapalat" w:hAnsi="GHEA Grapalat"/>
          <w:bCs/>
          <w:color w:val="000000"/>
          <w:lang w:val="hy-AM"/>
        </w:rPr>
        <w:t>»</w:t>
      </w:r>
      <w:r w:rsidR="00552AD4" w:rsidRPr="00552AD4">
        <w:rPr>
          <w:rFonts w:ascii="GHEA Grapalat" w:hAnsi="GHEA Grapalat"/>
          <w:b/>
          <w:bCs/>
          <w:color w:val="000000"/>
          <w:lang w:val="hy-AM"/>
        </w:rPr>
        <w:t xml:space="preserve"> </w:t>
      </w:r>
      <w:r w:rsidR="00552AD4" w:rsidRPr="007F0077">
        <w:rPr>
          <w:rFonts w:ascii="GHEA Grapalat" w:hAnsi="GHEA Grapalat"/>
          <w:color w:val="000000"/>
          <w:lang w:val="hy-AM"/>
        </w:rPr>
        <w:t xml:space="preserve"> </w:t>
      </w:r>
      <w:r w:rsidRPr="007F0077">
        <w:rPr>
          <w:rFonts w:ascii="GHEA Grapalat" w:hAnsi="GHEA Grapalat"/>
          <w:color w:val="000000"/>
          <w:lang w:val="hy-AM"/>
        </w:rPr>
        <w:t xml:space="preserve">պատմամշակութային արգելոցի </w:t>
      </w:r>
      <w:r w:rsidRPr="007F0077">
        <w:rPr>
          <w:rFonts w:ascii="GHEA Grapalat" w:hAnsi="GHEA Grapalat"/>
          <w:lang w:val="hy-AM"/>
        </w:rPr>
        <w:t>պահպանման և շահագործման ծախսերն իրականացվելու են «Պատմամշակութային արգելոց-թանգարանների և պատմական միջավայրի պահպանության ծառայություն» պետական ոչ առևտրային կազմակերպության միջոցների հաշվին:</w:t>
      </w:r>
    </w:p>
    <w:p w:rsidR="00FB5F21" w:rsidRPr="00FB5F21" w:rsidRDefault="007F0077" w:rsidP="00491A33">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7F0077">
        <w:rPr>
          <w:rFonts w:ascii="GHEA Grapalat" w:hAnsi="GHEA Grapalat"/>
          <w:lang w:val="hy-AM"/>
        </w:rPr>
        <w:lastRenderedPageBreak/>
        <w:t>4</w:t>
      </w:r>
      <w:r w:rsidRPr="007F0077">
        <w:rPr>
          <w:rFonts w:ascii="Cambria Math" w:hAnsi="Cambria Math"/>
          <w:lang w:val="hy-AM"/>
        </w:rPr>
        <w:t>․</w:t>
      </w:r>
      <w:r w:rsidRPr="007F0077">
        <w:rPr>
          <w:rFonts w:ascii="GHEA Grapalat" w:hAnsi="GHEA Grapalat"/>
          <w:lang w:val="hy-AM"/>
        </w:rPr>
        <w:t xml:space="preserve"> Ստեղծել «Պատմամշակութային արգելոց-թանգարանների և պատմական միջավայրի պահպանության ծառայություն» պետակ</w:t>
      </w:r>
      <w:r w:rsidR="002231D0">
        <w:rPr>
          <w:rFonts w:ascii="GHEA Grapalat" w:hAnsi="GHEA Grapalat"/>
          <w:lang w:val="hy-AM"/>
        </w:rPr>
        <w:t>ան ոչ առևտրային կազմակերպության</w:t>
      </w:r>
      <w:r w:rsidR="00552AD4" w:rsidRPr="00552AD4">
        <w:rPr>
          <w:rFonts w:ascii="GHEA Grapalat" w:hAnsi="GHEA Grapalat"/>
          <w:bCs/>
          <w:lang w:val="hy-AM"/>
        </w:rPr>
        <w:t xml:space="preserve"> «</w:t>
      </w:r>
      <w:r w:rsidR="002231D0">
        <w:rPr>
          <w:rFonts w:ascii="GHEA Grapalat" w:hAnsi="GHEA Grapalat"/>
          <w:bCs/>
          <w:lang w:val="hy-AM"/>
        </w:rPr>
        <w:t>Տափի բերդ</w:t>
      </w:r>
      <w:r w:rsidR="00552AD4" w:rsidRPr="00552AD4">
        <w:rPr>
          <w:rFonts w:ascii="GHEA Grapalat" w:hAnsi="GHEA Grapalat"/>
          <w:bCs/>
          <w:lang w:val="hy-AM"/>
        </w:rPr>
        <w:t>»</w:t>
      </w:r>
      <w:r w:rsidR="00552AD4" w:rsidRPr="00552AD4">
        <w:rPr>
          <w:rFonts w:ascii="GHEA Grapalat" w:hAnsi="GHEA Grapalat"/>
          <w:b/>
          <w:bCs/>
          <w:lang w:val="hy-AM"/>
        </w:rPr>
        <w:t xml:space="preserve"> </w:t>
      </w:r>
      <w:r w:rsidR="00552AD4" w:rsidRPr="00552AD4">
        <w:rPr>
          <w:rFonts w:ascii="GHEA Grapalat" w:hAnsi="GHEA Grapalat"/>
          <w:lang w:val="hy-AM"/>
        </w:rPr>
        <w:t xml:space="preserve"> </w:t>
      </w:r>
      <w:r w:rsidRPr="007F0077">
        <w:rPr>
          <w:rFonts w:ascii="GHEA Grapalat" w:hAnsi="GHEA Grapalat"/>
          <w:lang w:val="hy-AM"/>
        </w:rPr>
        <w:t>պատմամշակութային արգելոց մասնաճյուղ։</w:t>
      </w:r>
    </w:p>
    <w:p w:rsidR="00900066" w:rsidRPr="00900066" w:rsidRDefault="00900066" w:rsidP="002A6F9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5․</w:t>
      </w:r>
      <w:r w:rsidR="00FB5F21" w:rsidRPr="00FB5F21">
        <w:rPr>
          <w:rFonts w:ascii="GHEA Grapalat" w:hAnsi="GHEA Grapalat"/>
          <w:color w:val="000000"/>
          <w:lang w:val="hy-AM"/>
        </w:rPr>
        <w:t xml:space="preserve"> Հայաստանի Հանրապետության կրթության, գիտության, մշակույթի և սպորտի նախարար</w:t>
      </w:r>
      <w:r>
        <w:rPr>
          <w:rFonts w:ascii="GHEA Grapalat" w:hAnsi="GHEA Grapalat"/>
          <w:color w:val="000000"/>
          <w:lang w:val="hy-AM"/>
        </w:rPr>
        <w:t xml:space="preserve">ին՝ </w:t>
      </w:r>
      <w:r w:rsidRPr="00900066">
        <w:rPr>
          <w:rFonts w:ascii="GHEA Grapalat" w:hAnsi="GHEA Grapalat"/>
          <w:color w:val="000000"/>
          <w:lang w:val="hy-AM"/>
        </w:rPr>
        <w:t xml:space="preserve">սույն որոշումն ուժի մեջ մտնելուց հետո </w:t>
      </w:r>
      <w:r w:rsidR="002F7D9E">
        <w:rPr>
          <w:rFonts w:ascii="GHEA Grapalat" w:hAnsi="GHEA Grapalat"/>
          <w:color w:val="000000"/>
          <w:lang w:val="hy-AM"/>
        </w:rPr>
        <w:t>եռամսյա</w:t>
      </w:r>
      <w:bookmarkStart w:id="0" w:name="_GoBack"/>
      <w:bookmarkEnd w:id="0"/>
      <w:r w:rsidRPr="00900066">
        <w:rPr>
          <w:rFonts w:ascii="GHEA Grapalat" w:hAnsi="GHEA Grapalat"/>
          <w:color w:val="000000"/>
          <w:lang w:val="hy-AM"/>
        </w:rPr>
        <w:t xml:space="preserve"> ժամկետում՝</w:t>
      </w:r>
    </w:p>
    <w:p w:rsidR="00FB5F21" w:rsidRPr="00FB5F21" w:rsidRDefault="00303E9A" w:rsidP="002231D0">
      <w:pPr>
        <w:pStyle w:val="NormalWeb"/>
        <w:shd w:val="clear" w:color="auto" w:fill="FFFFFF"/>
        <w:spacing w:line="360" w:lineRule="auto"/>
        <w:ind w:firstLine="375"/>
        <w:jc w:val="both"/>
        <w:rPr>
          <w:rFonts w:ascii="GHEA Grapalat" w:hAnsi="GHEA Grapalat"/>
          <w:color w:val="000000"/>
          <w:lang w:val="hy-AM"/>
        </w:rPr>
      </w:pPr>
      <w:r>
        <w:rPr>
          <w:rFonts w:ascii="GHEA Grapalat" w:hAnsi="GHEA Grapalat"/>
          <w:color w:val="000000"/>
          <w:lang w:val="hy-AM"/>
        </w:rPr>
        <w:t>1</w:t>
      </w:r>
      <w:r w:rsidRPr="00303E9A">
        <w:rPr>
          <w:rFonts w:ascii="GHEA Grapalat" w:hAnsi="GHEA Grapalat"/>
          <w:color w:val="000000"/>
          <w:lang w:val="hy-AM"/>
        </w:rPr>
        <w:t xml:space="preserve">) </w:t>
      </w:r>
      <w:r w:rsidR="00764C0F" w:rsidRPr="00764C0F">
        <w:rPr>
          <w:rFonts w:ascii="GHEA Grapalat" w:hAnsi="GHEA Grapalat"/>
          <w:color w:val="000000"/>
          <w:lang w:val="hy-AM"/>
        </w:rPr>
        <w:t xml:space="preserve">Հայաստանի Հանրապետության կրթության, գիտության, մշակույթի և սպորտի նախարարության ենթակայության «Պատմամշակութային արգելոց թանգարանների և պատմական միջավայրի պահպանության ծառայություն» պետական ոչ առևտրային կազմակերպության տնօրենի հետ համատեղ՝ սահմանված կարգով կնքել համապատասխանաբար </w:t>
      </w:r>
      <w:r w:rsidR="002231D0" w:rsidRPr="002231D0">
        <w:rPr>
          <w:rFonts w:ascii="GHEA Grapalat" w:hAnsi="GHEA Grapalat"/>
          <w:color w:val="000000"/>
          <w:lang w:val="hy-AM"/>
        </w:rPr>
        <w:t xml:space="preserve">1.4985 </w:t>
      </w:r>
      <w:r w:rsidR="00764C0F" w:rsidRPr="00764C0F">
        <w:rPr>
          <w:rFonts w:ascii="GHEA Grapalat" w:hAnsi="GHEA Grapalat"/>
          <w:color w:val="000000"/>
          <w:lang w:val="hy-AM"/>
        </w:rPr>
        <w:t xml:space="preserve"> հա մակերեսով հողամաս և ընդհանուր 13.</w:t>
      </w:r>
      <w:r w:rsidR="002231D0">
        <w:rPr>
          <w:rFonts w:ascii="GHEA Grapalat" w:hAnsi="GHEA Grapalat"/>
          <w:color w:val="000000"/>
          <w:lang w:val="hy-AM"/>
        </w:rPr>
        <w:t>7</w:t>
      </w:r>
      <w:r w:rsidR="00764C0F" w:rsidRPr="00764C0F">
        <w:rPr>
          <w:rFonts w:ascii="GHEA Grapalat" w:hAnsi="GHEA Grapalat"/>
          <w:color w:val="000000"/>
          <w:lang w:val="hy-AM"/>
        </w:rPr>
        <w:t xml:space="preserve"> քմ</w:t>
      </w:r>
      <w:r w:rsidR="002231D0">
        <w:rPr>
          <w:rFonts w:ascii="GHEA Grapalat" w:hAnsi="GHEA Grapalat"/>
          <w:color w:val="000000"/>
          <w:lang w:val="hy-AM"/>
        </w:rPr>
        <w:t xml:space="preserve">, </w:t>
      </w:r>
      <w:r w:rsidR="002231D0" w:rsidRPr="002231D0">
        <w:rPr>
          <w:rFonts w:ascii="GHEA Grapalat" w:hAnsi="GHEA Grapalat"/>
          <w:color w:val="000000"/>
          <w:lang w:val="hy-AM"/>
        </w:rPr>
        <w:t>164.67 քմ,</w:t>
      </w:r>
      <w:r w:rsidR="002231D0">
        <w:rPr>
          <w:rFonts w:ascii="GHEA Grapalat" w:hAnsi="GHEA Grapalat"/>
          <w:color w:val="000000"/>
          <w:lang w:val="hy-AM"/>
        </w:rPr>
        <w:t xml:space="preserve"> </w:t>
      </w:r>
      <w:r w:rsidR="002231D0" w:rsidRPr="002231D0">
        <w:rPr>
          <w:rFonts w:ascii="GHEA Grapalat" w:hAnsi="GHEA Grapalat"/>
          <w:color w:val="000000"/>
          <w:lang w:val="hy-AM"/>
        </w:rPr>
        <w:t>658.68</w:t>
      </w:r>
      <w:r w:rsidR="002231D0">
        <w:rPr>
          <w:rFonts w:ascii="GHEA Grapalat" w:hAnsi="GHEA Grapalat"/>
          <w:color w:val="000000"/>
          <w:lang w:val="hy-AM"/>
        </w:rPr>
        <w:t xml:space="preserve"> </w:t>
      </w:r>
      <w:r w:rsidR="002231D0" w:rsidRPr="002231D0">
        <w:rPr>
          <w:rFonts w:ascii="GHEA Grapalat" w:hAnsi="GHEA Grapalat"/>
          <w:color w:val="000000"/>
          <w:lang w:val="hy-AM"/>
        </w:rPr>
        <w:t>խ.մ.</w:t>
      </w:r>
      <w:r w:rsidR="00764C0F" w:rsidRPr="00764C0F">
        <w:rPr>
          <w:rFonts w:ascii="GHEA Grapalat" w:hAnsi="GHEA Grapalat"/>
          <w:color w:val="000000"/>
          <w:lang w:val="hy-AM"/>
        </w:rPr>
        <w:t xml:space="preserve"> մակերեսով շինություն</w:t>
      </w:r>
      <w:r w:rsidR="00905E6F">
        <w:rPr>
          <w:rFonts w:ascii="GHEA Grapalat" w:hAnsi="GHEA Grapalat"/>
          <w:color w:val="000000"/>
          <w:lang w:val="hy-AM"/>
        </w:rPr>
        <w:t>ներ</w:t>
      </w:r>
      <w:r w:rsidR="00764C0F" w:rsidRPr="00764C0F">
        <w:rPr>
          <w:rFonts w:ascii="GHEA Grapalat" w:hAnsi="GHEA Grapalat"/>
          <w:color w:val="000000"/>
          <w:lang w:val="hy-AM"/>
        </w:rPr>
        <w:t xml:space="preserve"> (վկայական N </w:t>
      </w:r>
      <w:r w:rsidR="002231D0" w:rsidRPr="002231D0">
        <w:rPr>
          <w:rFonts w:ascii="GHEA Grapalat" w:hAnsi="GHEA Grapalat"/>
          <w:bCs/>
          <w:color w:val="000000"/>
          <w:lang w:val="hy-AM"/>
        </w:rPr>
        <w:t>06062024-03-0006</w:t>
      </w:r>
      <w:r w:rsidR="00764C0F" w:rsidRPr="002231D0">
        <w:rPr>
          <w:rFonts w:ascii="GHEA Grapalat" w:hAnsi="GHEA Grapalat"/>
          <w:color w:val="000000"/>
          <w:lang w:val="hy-AM"/>
        </w:rPr>
        <w:t>)</w:t>
      </w:r>
      <w:r w:rsidR="00E37F19">
        <w:rPr>
          <w:rFonts w:ascii="GHEA Grapalat" w:hAnsi="GHEA Grapalat"/>
          <w:color w:val="000000"/>
          <w:lang w:val="hy-AM"/>
        </w:rPr>
        <w:t xml:space="preserve"> </w:t>
      </w:r>
      <w:r w:rsidR="00703B73" w:rsidRPr="00703B73">
        <w:rPr>
          <w:rFonts w:ascii="GHEA Grapalat" w:hAnsi="GHEA Grapalat"/>
          <w:color w:val="000000"/>
          <w:lang w:val="hy-AM"/>
        </w:rPr>
        <w:t>անշարժ գույքի անհատույց անժամկետ օգատգործման պայմանագ</w:t>
      </w:r>
      <w:r w:rsidR="002231D0">
        <w:rPr>
          <w:rFonts w:ascii="GHEA Grapalat" w:hAnsi="GHEA Grapalat"/>
          <w:color w:val="000000"/>
          <w:lang w:val="hy-AM"/>
        </w:rPr>
        <w:t>ի</w:t>
      </w:r>
      <w:r w:rsidR="00703B73" w:rsidRPr="00703B73">
        <w:rPr>
          <w:rFonts w:ascii="GHEA Grapalat" w:hAnsi="GHEA Grapalat"/>
          <w:color w:val="000000"/>
          <w:lang w:val="hy-AM"/>
        </w:rPr>
        <w:t xml:space="preserve">ր` դրանում </w:t>
      </w:r>
      <w:r w:rsidR="00764C0F" w:rsidRPr="00764C0F">
        <w:rPr>
          <w:rFonts w:ascii="GHEA Grapalat" w:hAnsi="GHEA Grapalat"/>
          <w:color w:val="000000"/>
          <w:lang w:val="hy-AM"/>
        </w:rPr>
        <w:t>սահմանելով, որ սույն կետից բխող գույքային իրավունքների պետական գրանցման և պայմանագրի կնքման հետ կապված ծախսերն իրականացվելու են «Պատմամշակութային արգելոց-թանգարանների և պատմական միջավայրի պահպանության ծառայություն» պետական ոչ առևտրային կազմակերպության միջոցների հաշվին։</w:t>
      </w:r>
    </w:p>
    <w:p w:rsidR="00E27DA0" w:rsidRPr="0061331A" w:rsidRDefault="00900066" w:rsidP="002A6F9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6</w:t>
      </w:r>
      <w:r w:rsidR="00E27DA0" w:rsidRPr="0061331A">
        <w:rPr>
          <w:rFonts w:ascii="GHEA Grapalat" w:hAnsi="GHEA Grapalat"/>
          <w:color w:val="000000"/>
          <w:lang w:val="hy-AM"/>
        </w:rPr>
        <w:t>. Հայաստանի Հանրապետության կրթության, գիտության, մշակույթի և սպորտի նախարարին` սույն որոշումն ուժի մեջ մտնելուց հետո երկամսյա ժամկետում ապահովել «Պատմամշակութային արգելոց-թանգարանների և պատմական միջավայրի պահպանության ծառայություն» պետական ոչ առևտրային կազմակերպության տնօրենի կողմից</w:t>
      </w:r>
      <w:r>
        <w:rPr>
          <w:rFonts w:ascii="GHEA Grapalat" w:hAnsi="GHEA Grapalat"/>
          <w:color w:val="000000"/>
          <w:lang w:val="hy-AM"/>
        </w:rPr>
        <w:t xml:space="preserve"> </w:t>
      </w:r>
      <w:r w:rsidR="00E27DA0" w:rsidRPr="0061331A">
        <w:rPr>
          <w:rFonts w:ascii="GHEA Grapalat" w:hAnsi="GHEA Grapalat"/>
          <w:color w:val="000000"/>
          <w:lang w:val="hy-AM"/>
        </w:rPr>
        <w:t xml:space="preserve"> </w:t>
      </w:r>
      <w:r w:rsidRPr="00900066">
        <w:rPr>
          <w:rFonts w:ascii="GHEA Grapalat" w:hAnsi="GHEA Grapalat"/>
          <w:bCs/>
          <w:color w:val="000000"/>
          <w:lang w:val="hy-AM"/>
        </w:rPr>
        <w:t>«</w:t>
      </w:r>
      <w:r w:rsidR="002231D0">
        <w:rPr>
          <w:rFonts w:ascii="GHEA Grapalat" w:hAnsi="GHEA Grapalat"/>
          <w:bCs/>
          <w:color w:val="000000"/>
          <w:lang w:val="hy-AM"/>
        </w:rPr>
        <w:t>Տափի բերդ</w:t>
      </w:r>
      <w:r w:rsidRPr="00900066">
        <w:rPr>
          <w:rFonts w:ascii="GHEA Grapalat" w:hAnsi="GHEA Grapalat"/>
          <w:bCs/>
          <w:color w:val="000000"/>
          <w:lang w:val="hy-AM"/>
        </w:rPr>
        <w:t>»</w:t>
      </w:r>
      <w:r w:rsidRPr="00900066">
        <w:rPr>
          <w:rFonts w:ascii="GHEA Grapalat" w:hAnsi="GHEA Grapalat"/>
          <w:b/>
          <w:bCs/>
          <w:color w:val="000000"/>
          <w:lang w:val="hy-AM"/>
        </w:rPr>
        <w:t xml:space="preserve"> </w:t>
      </w:r>
      <w:r w:rsidRPr="00900066">
        <w:rPr>
          <w:rFonts w:ascii="GHEA Grapalat" w:hAnsi="GHEA Grapalat"/>
          <w:color w:val="000000"/>
          <w:lang w:val="hy-AM"/>
        </w:rPr>
        <w:t xml:space="preserve"> </w:t>
      </w:r>
      <w:r w:rsidR="00E27DA0" w:rsidRPr="0061331A">
        <w:rPr>
          <w:rFonts w:ascii="GHEA Grapalat" w:hAnsi="GHEA Grapalat"/>
          <w:color w:val="000000"/>
          <w:lang w:val="hy-AM"/>
        </w:rPr>
        <w:t>պատմամշակութային արգելոց մասնաճյուղ</w:t>
      </w:r>
      <w:r w:rsidR="00937057">
        <w:rPr>
          <w:rFonts w:ascii="GHEA Grapalat" w:hAnsi="GHEA Grapalat"/>
          <w:color w:val="000000"/>
          <w:lang w:val="hy-AM"/>
        </w:rPr>
        <w:t>ի կանոնադրությ</w:t>
      </w:r>
      <w:r w:rsidR="002231D0">
        <w:rPr>
          <w:rFonts w:ascii="GHEA Grapalat" w:hAnsi="GHEA Grapalat"/>
          <w:color w:val="000000"/>
          <w:lang w:val="hy-AM"/>
        </w:rPr>
        <w:t>ա</w:t>
      </w:r>
      <w:r w:rsidR="00E27DA0" w:rsidRPr="0061331A">
        <w:rPr>
          <w:rFonts w:ascii="GHEA Grapalat" w:hAnsi="GHEA Grapalat"/>
          <w:color w:val="000000"/>
          <w:lang w:val="hy-AM"/>
        </w:rPr>
        <w:t>ն հաստատումը:</w:t>
      </w:r>
    </w:p>
    <w:p w:rsidR="00E27DA0" w:rsidRPr="0061331A" w:rsidRDefault="00460CBD" w:rsidP="002A6F9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460CBD">
        <w:rPr>
          <w:rFonts w:ascii="GHEA Grapalat" w:hAnsi="GHEA Grapalat"/>
          <w:color w:val="000000"/>
          <w:lang w:val="hy-AM"/>
        </w:rPr>
        <w:t>7</w:t>
      </w:r>
      <w:r w:rsidR="00E27DA0" w:rsidRPr="0061331A">
        <w:rPr>
          <w:rFonts w:ascii="GHEA Grapalat" w:hAnsi="GHEA Grapalat"/>
          <w:color w:val="000000"/>
          <w:lang w:val="hy-AM"/>
        </w:rPr>
        <w:t>. Հայաստանի Հանրապետության կառավարության 2003 թվականի մարտի 7-ի «Հայաստանի Հանրապետության կառավարության 2002 թվականի մարտի 6-ի N 202 որոշման մեջ փոփոխություն կատարելու և պետական ոչ առևտրային կազմակերպություն ստեղծելու մասին» N 312-Ն որոշման N 1 հավելվածը լրացնե</w:t>
      </w:r>
      <w:r w:rsidR="00152E59">
        <w:rPr>
          <w:rFonts w:ascii="GHEA Grapalat" w:hAnsi="GHEA Grapalat"/>
          <w:color w:val="000000"/>
          <w:lang w:val="hy-AM"/>
        </w:rPr>
        <w:t xml:space="preserve">լ նոր` հետևյալ բովանդակությամբ </w:t>
      </w:r>
      <w:r w:rsidR="009F1E63">
        <w:rPr>
          <w:rFonts w:ascii="GHEA Grapalat" w:hAnsi="GHEA Grapalat"/>
          <w:color w:val="000000"/>
          <w:lang w:val="hy-AM"/>
        </w:rPr>
        <w:t xml:space="preserve"> </w:t>
      </w:r>
      <w:r w:rsidR="00900066">
        <w:rPr>
          <w:rFonts w:ascii="GHEA Grapalat" w:hAnsi="GHEA Grapalat"/>
          <w:color w:val="000000"/>
          <w:lang w:val="hy-AM"/>
        </w:rPr>
        <w:t>3</w:t>
      </w:r>
      <w:r w:rsidR="002231D0">
        <w:rPr>
          <w:rFonts w:ascii="GHEA Grapalat" w:hAnsi="GHEA Grapalat"/>
          <w:color w:val="000000"/>
          <w:lang w:val="hy-AM"/>
        </w:rPr>
        <w:t>5</w:t>
      </w:r>
      <w:r w:rsidR="00900066">
        <w:rPr>
          <w:rFonts w:ascii="GHEA Grapalat" w:hAnsi="GHEA Grapalat"/>
          <w:color w:val="000000"/>
          <w:lang w:val="hy-AM"/>
        </w:rPr>
        <w:t xml:space="preserve">-րդ </w:t>
      </w:r>
      <w:r w:rsidR="00E27DA0" w:rsidRPr="0061331A">
        <w:rPr>
          <w:rFonts w:ascii="GHEA Grapalat" w:hAnsi="GHEA Grapalat"/>
          <w:color w:val="000000"/>
          <w:lang w:val="hy-AM"/>
        </w:rPr>
        <w:t>կետով՝</w:t>
      </w:r>
    </w:p>
    <w:p w:rsidR="00900066" w:rsidRPr="00905E6F" w:rsidRDefault="00E27DA0" w:rsidP="00905E6F">
      <w:pPr>
        <w:pStyle w:val="NormalWeb"/>
        <w:shd w:val="clear" w:color="auto" w:fill="FFFFFF"/>
        <w:spacing w:before="0" w:beforeAutospacing="0" w:after="0" w:afterAutospacing="0" w:line="360" w:lineRule="auto"/>
        <w:ind w:firstLine="375"/>
        <w:jc w:val="both"/>
        <w:rPr>
          <w:rFonts w:ascii="GHEA Grapalat" w:hAnsi="GHEA Grapalat"/>
          <w:bCs/>
          <w:color w:val="000000"/>
          <w:lang w:val="hy-AM"/>
        </w:rPr>
      </w:pPr>
      <w:r w:rsidRPr="0061331A">
        <w:rPr>
          <w:rFonts w:ascii="GHEA Grapalat" w:hAnsi="GHEA Grapalat"/>
          <w:color w:val="000000"/>
          <w:lang w:val="hy-AM"/>
        </w:rPr>
        <w:t>«</w:t>
      </w:r>
      <w:r w:rsidR="00FB5F21">
        <w:rPr>
          <w:rFonts w:ascii="GHEA Grapalat" w:hAnsi="GHEA Grapalat"/>
          <w:color w:val="000000"/>
          <w:lang w:val="hy-AM"/>
        </w:rPr>
        <w:t>3</w:t>
      </w:r>
      <w:r w:rsidR="00905E6F">
        <w:rPr>
          <w:rFonts w:ascii="GHEA Grapalat" w:hAnsi="GHEA Grapalat"/>
          <w:color w:val="000000"/>
          <w:lang w:val="hy-AM"/>
        </w:rPr>
        <w:t>5</w:t>
      </w:r>
      <w:r w:rsidR="00900066">
        <w:rPr>
          <w:rFonts w:ascii="GHEA Grapalat" w:hAnsi="GHEA Grapalat"/>
          <w:color w:val="000000"/>
          <w:lang w:val="hy-AM"/>
        </w:rPr>
        <w:t xml:space="preserve">. </w:t>
      </w:r>
      <w:r w:rsidR="00900066">
        <w:rPr>
          <w:rFonts w:ascii="GHEA Grapalat" w:hAnsi="GHEA Grapalat"/>
          <w:bCs/>
          <w:color w:val="000000"/>
          <w:lang w:val="hy-AM"/>
        </w:rPr>
        <w:t>«</w:t>
      </w:r>
      <w:r w:rsidR="00905E6F">
        <w:rPr>
          <w:rFonts w:ascii="GHEA Grapalat" w:hAnsi="GHEA Grapalat"/>
          <w:bCs/>
          <w:color w:val="000000"/>
          <w:lang w:val="hy-AM"/>
        </w:rPr>
        <w:t>Տափի բերդ</w:t>
      </w:r>
      <w:r w:rsidR="00900066">
        <w:rPr>
          <w:rFonts w:ascii="GHEA Grapalat" w:hAnsi="GHEA Grapalat"/>
          <w:bCs/>
          <w:color w:val="000000"/>
          <w:lang w:val="hy-AM"/>
        </w:rPr>
        <w:t xml:space="preserve">» </w:t>
      </w:r>
      <w:r w:rsidR="00900066" w:rsidRPr="00900066">
        <w:rPr>
          <w:rFonts w:ascii="GHEA Grapalat" w:hAnsi="GHEA Grapalat"/>
          <w:bCs/>
          <w:color w:val="000000"/>
          <w:lang w:val="hy-AM"/>
        </w:rPr>
        <w:t>պատմամշակութային արգելոց</w:t>
      </w:r>
      <w:r w:rsidR="00900066">
        <w:rPr>
          <w:rFonts w:ascii="GHEA Grapalat" w:hAnsi="GHEA Grapalat"/>
          <w:color w:val="000000"/>
          <w:lang w:val="hy-AM"/>
        </w:rPr>
        <w:t>»։</w:t>
      </w:r>
    </w:p>
    <w:p w:rsidR="00E27DA0" w:rsidRPr="0061331A" w:rsidRDefault="00905E6F" w:rsidP="002A6F9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lastRenderedPageBreak/>
        <w:t>8</w:t>
      </w:r>
      <w:r w:rsidR="00E27DA0" w:rsidRPr="0061331A">
        <w:rPr>
          <w:rFonts w:ascii="GHEA Grapalat" w:hAnsi="GHEA Grapalat"/>
          <w:color w:val="000000"/>
          <w:lang w:val="hy-AM"/>
        </w:rPr>
        <w:t>. Սույն որոշումն ուժի մեջ է մտնում պաշտոնական հրապարակմանը հաջորդող օրվանից:</w:t>
      </w:r>
    </w:p>
    <w:p w:rsidR="00E27DA0" w:rsidRPr="0061331A" w:rsidRDefault="00E27DA0" w:rsidP="002A6F9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61331A">
        <w:rPr>
          <w:rFonts w:ascii="Sylfaen" w:hAnsi="Sylfaen"/>
          <w:color w:val="000000"/>
          <w:lang w:val="hy-AM"/>
        </w:rPr>
        <w:t> </w:t>
      </w:r>
    </w:p>
    <w:p w:rsidR="001B455E" w:rsidRDefault="001B455E" w:rsidP="001B455E">
      <w:pPr>
        <w:pStyle w:val="norm"/>
        <w:spacing w:line="240" w:lineRule="auto"/>
        <w:rPr>
          <w:rFonts w:ascii="GHEA Grapalat" w:hAnsi="GHEA Grapalat" w:cs="Sylfaen"/>
          <w:sz w:val="24"/>
          <w:szCs w:val="24"/>
          <w:lang w:val="hy-AM"/>
        </w:rPr>
      </w:pPr>
      <w:r w:rsidRPr="00A94391">
        <w:rPr>
          <w:rFonts w:ascii="GHEA Grapalat" w:hAnsi="GHEA Grapalat" w:cs="Sylfaen"/>
          <w:sz w:val="24"/>
          <w:szCs w:val="24"/>
          <w:lang w:val="hy-AM"/>
        </w:rPr>
        <w:t>ՀԱՅԱՍՏԱՆԻ</w:t>
      </w:r>
      <w:r w:rsidRPr="00A94391">
        <w:rPr>
          <w:rFonts w:ascii="GHEA Grapalat" w:hAnsi="GHEA Grapalat" w:cs="Arial Armenian"/>
          <w:sz w:val="24"/>
          <w:szCs w:val="24"/>
          <w:lang w:val="de-DE"/>
        </w:rPr>
        <w:t xml:space="preserve">  </w:t>
      </w:r>
      <w:r w:rsidRPr="00A94391">
        <w:rPr>
          <w:rFonts w:ascii="GHEA Grapalat" w:hAnsi="GHEA Grapalat" w:cs="Sylfaen"/>
          <w:sz w:val="24"/>
          <w:szCs w:val="24"/>
          <w:lang w:val="hy-AM"/>
        </w:rPr>
        <w:t>ՀԱՆՐԱՊԵՏՈՒԹՅԱՆ</w:t>
      </w:r>
      <w:r w:rsidRPr="00052161">
        <w:rPr>
          <w:rFonts w:ascii="GHEA Grapalat" w:hAnsi="GHEA Grapalat" w:cs="Sylfaen"/>
          <w:sz w:val="24"/>
          <w:szCs w:val="24"/>
          <w:lang w:val="hy-AM"/>
        </w:rPr>
        <w:t xml:space="preserve"> </w:t>
      </w:r>
    </w:p>
    <w:p w:rsidR="001B455E" w:rsidRPr="00A94391" w:rsidRDefault="001B455E" w:rsidP="001B455E">
      <w:pPr>
        <w:pStyle w:val="norm"/>
        <w:spacing w:line="240" w:lineRule="auto"/>
        <w:rPr>
          <w:rFonts w:ascii="GHEA Grapalat" w:hAnsi="GHEA Grapalat" w:cs="Sylfaen"/>
          <w:sz w:val="24"/>
          <w:szCs w:val="24"/>
          <w:lang w:val="de-DE"/>
        </w:rPr>
      </w:pPr>
      <w:r w:rsidRPr="00A94391">
        <w:rPr>
          <w:rFonts w:ascii="GHEA Grapalat" w:hAnsi="GHEA Grapalat" w:cs="Sylfaen"/>
          <w:sz w:val="24"/>
          <w:szCs w:val="24"/>
          <w:lang w:val="hy-AM"/>
        </w:rPr>
        <w:t>ՎԱՐՉԱՊԵՏ</w:t>
      </w:r>
      <w:r w:rsidRPr="00A94391">
        <w:rPr>
          <w:rFonts w:ascii="GHEA Grapalat" w:hAnsi="GHEA Grapalat" w:cs="Arial Armenian"/>
          <w:sz w:val="24"/>
          <w:szCs w:val="24"/>
          <w:lang w:val="de-DE"/>
        </w:rPr>
        <w:tab/>
      </w:r>
      <w:r w:rsidRPr="00A94391">
        <w:rPr>
          <w:rFonts w:ascii="GHEA Grapalat" w:hAnsi="GHEA Grapalat" w:cs="Arial Armenian"/>
          <w:sz w:val="24"/>
          <w:szCs w:val="24"/>
          <w:lang w:val="de-DE"/>
        </w:rPr>
        <w:tab/>
      </w:r>
      <w:r w:rsidRPr="00A94391">
        <w:rPr>
          <w:rFonts w:ascii="GHEA Grapalat" w:hAnsi="GHEA Grapalat" w:cs="Arial Armenian"/>
          <w:sz w:val="24"/>
          <w:szCs w:val="24"/>
          <w:lang w:val="de-DE"/>
        </w:rPr>
        <w:tab/>
      </w:r>
      <w:r w:rsidRPr="00A94391">
        <w:rPr>
          <w:rFonts w:ascii="GHEA Grapalat" w:hAnsi="GHEA Grapalat" w:cs="Arial Armenian"/>
          <w:sz w:val="24"/>
          <w:szCs w:val="24"/>
          <w:lang w:val="de-DE"/>
        </w:rPr>
        <w:tab/>
      </w:r>
      <w:r w:rsidRPr="00A94391">
        <w:rPr>
          <w:rFonts w:ascii="GHEA Grapalat" w:hAnsi="GHEA Grapalat" w:cs="Arial Armenian"/>
          <w:sz w:val="24"/>
          <w:szCs w:val="24"/>
          <w:lang w:val="de-DE"/>
        </w:rPr>
        <w:tab/>
        <w:t xml:space="preserve">         </w:t>
      </w:r>
      <w:r w:rsidRPr="00A94391">
        <w:rPr>
          <w:rFonts w:ascii="GHEA Grapalat" w:hAnsi="GHEA Grapalat" w:cs="Arial Armenian"/>
          <w:sz w:val="24"/>
          <w:szCs w:val="24"/>
          <w:lang w:val="hy-AM"/>
        </w:rPr>
        <w:t>Ն</w:t>
      </w:r>
      <w:r w:rsidRPr="00A94391">
        <w:rPr>
          <w:rFonts w:ascii="GHEA Grapalat" w:hAnsi="GHEA Grapalat" w:cs="Sylfaen"/>
          <w:sz w:val="24"/>
          <w:szCs w:val="24"/>
          <w:lang w:val="de-DE"/>
        </w:rPr>
        <w:t>.</w:t>
      </w:r>
      <w:r w:rsidRPr="00A94391">
        <w:rPr>
          <w:rFonts w:ascii="GHEA Grapalat" w:hAnsi="GHEA Grapalat" w:cs="Arial Armenian"/>
          <w:sz w:val="24"/>
          <w:szCs w:val="24"/>
          <w:lang w:val="de-DE"/>
        </w:rPr>
        <w:t xml:space="preserve"> </w:t>
      </w:r>
      <w:r w:rsidRPr="00A94391">
        <w:rPr>
          <w:rFonts w:ascii="GHEA Grapalat" w:hAnsi="GHEA Grapalat" w:cs="Arial Armenian"/>
          <w:sz w:val="24"/>
          <w:szCs w:val="24"/>
          <w:lang w:val="hy-AM"/>
        </w:rPr>
        <w:t>ՓԱՇԻՆ</w:t>
      </w:r>
      <w:r w:rsidRPr="00A94391">
        <w:rPr>
          <w:rFonts w:ascii="GHEA Grapalat" w:hAnsi="GHEA Grapalat" w:cs="Sylfaen"/>
          <w:sz w:val="24"/>
          <w:szCs w:val="24"/>
          <w:lang w:val="hy-AM"/>
        </w:rPr>
        <w:t>ՅԱՆ</w:t>
      </w:r>
    </w:p>
    <w:p w:rsidR="001B455E" w:rsidRPr="00A94391" w:rsidRDefault="001B455E" w:rsidP="001B455E">
      <w:pPr>
        <w:pStyle w:val="norm"/>
        <w:spacing w:line="360" w:lineRule="auto"/>
        <w:ind w:firstLine="0"/>
        <w:rPr>
          <w:rFonts w:ascii="GHEA Grapalat" w:hAnsi="GHEA Grapalat"/>
          <w:sz w:val="24"/>
          <w:szCs w:val="24"/>
          <w:lang w:val="hy-AM"/>
        </w:rPr>
      </w:pPr>
    </w:p>
    <w:p w:rsidR="009E54EC" w:rsidRDefault="009E54EC" w:rsidP="002A6F99">
      <w:pPr>
        <w:spacing w:after="0" w:line="360" w:lineRule="auto"/>
        <w:jc w:val="both"/>
        <w:rPr>
          <w:rFonts w:ascii="GHEA Grapalat" w:hAnsi="GHEA Grapalat"/>
          <w:sz w:val="24"/>
          <w:szCs w:val="24"/>
          <w:lang w:val="hy-AM"/>
        </w:rPr>
      </w:pPr>
    </w:p>
    <w:p w:rsidR="00C04B51" w:rsidRDefault="00C04B51" w:rsidP="002A6F99">
      <w:pPr>
        <w:spacing w:after="0" w:line="360" w:lineRule="auto"/>
        <w:jc w:val="both"/>
        <w:rPr>
          <w:rFonts w:ascii="GHEA Grapalat" w:hAnsi="GHEA Grapalat"/>
          <w:sz w:val="24"/>
          <w:szCs w:val="24"/>
          <w:lang w:val="hy-AM"/>
        </w:rPr>
      </w:pPr>
    </w:p>
    <w:p w:rsidR="00C04B51" w:rsidRDefault="00C04B51" w:rsidP="002A6F99">
      <w:pPr>
        <w:spacing w:after="0" w:line="360" w:lineRule="auto"/>
        <w:jc w:val="both"/>
        <w:rPr>
          <w:rFonts w:ascii="GHEA Grapalat" w:hAnsi="GHEA Grapalat"/>
          <w:sz w:val="24"/>
          <w:szCs w:val="24"/>
          <w:lang w:val="hy-AM"/>
        </w:rPr>
      </w:pPr>
    </w:p>
    <w:p w:rsidR="00E85C0C" w:rsidRDefault="00C04B51" w:rsidP="00C04B51">
      <w:pPr>
        <w:pStyle w:val="Style3"/>
        <w:jc w:val="left"/>
        <w:rPr>
          <w:rFonts w:ascii="Sylfaen" w:hAnsi="Sylfaen" w:cs="Sylfaen"/>
          <w:lang w:val="hy-AM"/>
        </w:rPr>
      </w:pPr>
      <w:r w:rsidRPr="00E962F5">
        <w:rPr>
          <w:rFonts w:ascii="Sylfaen" w:hAnsi="Sylfaen" w:cs="Sylfaen"/>
          <w:lang w:val="tr-TR"/>
        </w:rPr>
        <w:t xml:space="preserve">                                                                   </w:t>
      </w: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E85C0C" w:rsidRDefault="00E85C0C" w:rsidP="00C04B51">
      <w:pPr>
        <w:pStyle w:val="Style3"/>
        <w:jc w:val="left"/>
        <w:rPr>
          <w:rFonts w:ascii="Sylfaen" w:hAnsi="Sylfaen" w:cs="Sylfaen"/>
          <w:lang w:val="hy-AM"/>
        </w:rPr>
      </w:pPr>
    </w:p>
    <w:p w:rsidR="0040426D" w:rsidRPr="00B608FD" w:rsidRDefault="0040426D" w:rsidP="00C04B51">
      <w:pPr>
        <w:pStyle w:val="Style3"/>
        <w:jc w:val="left"/>
        <w:rPr>
          <w:rFonts w:ascii="Sylfaen" w:hAnsi="Sylfaen" w:cs="Sylfaen"/>
          <w:lang w:val="hy-AM"/>
        </w:rPr>
      </w:pPr>
    </w:p>
    <w:p w:rsidR="0002430B" w:rsidRDefault="0040426D" w:rsidP="00C04B51">
      <w:pPr>
        <w:pStyle w:val="Style3"/>
        <w:jc w:val="left"/>
        <w:rPr>
          <w:rFonts w:cs="Sylfaen"/>
          <w:lang w:val="tr-TR"/>
        </w:rPr>
      </w:pPr>
      <w:r w:rsidRPr="00B608FD">
        <w:rPr>
          <w:rFonts w:cs="Sylfaen"/>
          <w:lang w:val="hy-AM"/>
        </w:rPr>
        <w:lastRenderedPageBreak/>
        <w:t xml:space="preserve">                                                  </w:t>
      </w:r>
      <w:r w:rsidR="004439B9">
        <w:rPr>
          <w:rFonts w:cs="Sylfaen"/>
          <w:lang w:val="tr-TR"/>
        </w:rPr>
        <w:t xml:space="preserve"> </w:t>
      </w:r>
    </w:p>
    <w:p w:rsidR="00C04B51" w:rsidRPr="00B446C8" w:rsidRDefault="0002430B" w:rsidP="00C04B51">
      <w:pPr>
        <w:pStyle w:val="Style3"/>
        <w:jc w:val="left"/>
        <w:rPr>
          <w:lang w:val="tr-TR"/>
        </w:rPr>
      </w:pPr>
      <w:r>
        <w:rPr>
          <w:rFonts w:cs="Sylfaen"/>
          <w:lang w:val="hy-AM"/>
        </w:rPr>
        <w:t xml:space="preserve">                                     </w:t>
      </w:r>
      <w:r w:rsidR="00C04B51" w:rsidRPr="00B446C8">
        <w:rPr>
          <w:rFonts w:cs="Sylfaen"/>
          <w:lang w:val="hy-AM"/>
        </w:rPr>
        <w:t xml:space="preserve"> Հ</w:t>
      </w:r>
      <w:r w:rsidR="00C04B51" w:rsidRPr="00B446C8">
        <w:rPr>
          <w:lang w:val="tr-TR"/>
        </w:rPr>
        <w:t xml:space="preserve"> </w:t>
      </w:r>
      <w:r w:rsidR="00C04B51" w:rsidRPr="00B446C8">
        <w:rPr>
          <w:rFonts w:cs="Sylfaen"/>
          <w:lang w:val="hy-AM"/>
        </w:rPr>
        <w:t>Ի</w:t>
      </w:r>
      <w:r w:rsidR="00C04B51" w:rsidRPr="00B446C8">
        <w:rPr>
          <w:lang w:val="tr-TR"/>
        </w:rPr>
        <w:t xml:space="preserve"> </w:t>
      </w:r>
      <w:r w:rsidR="00C04B51" w:rsidRPr="00B446C8">
        <w:rPr>
          <w:rFonts w:cs="Sylfaen"/>
          <w:lang w:val="hy-AM"/>
        </w:rPr>
        <w:t>Մ</w:t>
      </w:r>
      <w:r w:rsidR="00C04B51" w:rsidRPr="00B446C8">
        <w:rPr>
          <w:lang w:val="tr-TR"/>
        </w:rPr>
        <w:t xml:space="preserve"> </w:t>
      </w:r>
      <w:r w:rsidR="00C04B51" w:rsidRPr="00B446C8">
        <w:rPr>
          <w:rFonts w:cs="Sylfaen"/>
          <w:lang w:val="hy-AM"/>
        </w:rPr>
        <w:t>Ն</w:t>
      </w:r>
      <w:r w:rsidR="00C04B51" w:rsidRPr="00B446C8">
        <w:rPr>
          <w:lang w:val="tr-TR"/>
        </w:rPr>
        <w:t xml:space="preserve"> </w:t>
      </w:r>
      <w:r w:rsidR="00C04B51" w:rsidRPr="00B446C8">
        <w:rPr>
          <w:rFonts w:cs="Sylfaen"/>
          <w:lang w:val="hy-AM"/>
        </w:rPr>
        <w:t>Ա</w:t>
      </w:r>
      <w:r w:rsidR="00C04B51" w:rsidRPr="00B446C8">
        <w:rPr>
          <w:lang w:val="tr-TR"/>
        </w:rPr>
        <w:t xml:space="preserve"> </w:t>
      </w:r>
      <w:r w:rsidR="00C04B51" w:rsidRPr="00B446C8">
        <w:rPr>
          <w:rFonts w:cs="Sylfaen"/>
          <w:lang w:val="hy-AM"/>
        </w:rPr>
        <w:t>Վ</w:t>
      </w:r>
      <w:r w:rsidR="00C04B51" w:rsidRPr="00B446C8">
        <w:rPr>
          <w:lang w:val="tr-TR"/>
        </w:rPr>
        <w:t xml:space="preserve"> </w:t>
      </w:r>
      <w:r w:rsidR="00C04B51" w:rsidRPr="00B446C8">
        <w:rPr>
          <w:rFonts w:cs="Sylfaen"/>
          <w:lang w:val="hy-AM"/>
        </w:rPr>
        <w:t>Ո</w:t>
      </w:r>
      <w:r w:rsidR="00C04B51" w:rsidRPr="00B446C8">
        <w:rPr>
          <w:lang w:val="tr-TR"/>
        </w:rPr>
        <w:t xml:space="preserve"> </w:t>
      </w:r>
      <w:r w:rsidR="00C04B51" w:rsidRPr="00B446C8">
        <w:rPr>
          <w:rFonts w:cs="Sylfaen"/>
          <w:lang w:val="hy-AM"/>
        </w:rPr>
        <w:t>Ր</w:t>
      </w:r>
      <w:r w:rsidR="00C04B51" w:rsidRPr="00B446C8">
        <w:rPr>
          <w:lang w:val="tr-TR"/>
        </w:rPr>
        <w:t xml:space="preserve"> </w:t>
      </w:r>
      <w:r w:rsidR="00C04B51" w:rsidRPr="00B446C8">
        <w:rPr>
          <w:rFonts w:cs="Sylfaen"/>
          <w:lang w:val="hy-AM"/>
        </w:rPr>
        <w:t>Ո</w:t>
      </w:r>
      <w:r w:rsidR="00C04B51" w:rsidRPr="00B446C8">
        <w:rPr>
          <w:lang w:val="tr-TR"/>
        </w:rPr>
        <w:t xml:space="preserve"> </w:t>
      </w:r>
      <w:r w:rsidR="00C04B51" w:rsidRPr="00B446C8">
        <w:rPr>
          <w:rFonts w:cs="Sylfaen"/>
          <w:lang w:val="hy-AM"/>
        </w:rPr>
        <w:t>Ւ</w:t>
      </w:r>
      <w:r w:rsidR="00C04B51" w:rsidRPr="00B446C8">
        <w:rPr>
          <w:lang w:val="tr-TR"/>
        </w:rPr>
        <w:t xml:space="preserve"> </w:t>
      </w:r>
      <w:r w:rsidR="00C04B51" w:rsidRPr="00B446C8">
        <w:rPr>
          <w:rFonts w:cs="Sylfaen"/>
          <w:lang w:val="hy-AM"/>
        </w:rPr>
        <w:t>Մ</w:t>
      </w:r>
    </w:p>
    <w:p w:rsidR="00C04B51" w:rsidRPr="00B446C8" w:rsidRDefault="00E203EA" w:rsidP="00F06E62">
      <w:pPr>
        <w:pStyle w:val="NormalWeb"/>
        <w:jc w:val="center"/>
        <w:rPr>
          <w:rFonts w:ascii="GHEA Grapalat" w:hAnsi="GHEA Grapalat" w:cs="Sylfaen"/>
          <w:b/>
          <w:bCs/>
          <w:color w:val="000000"/>
          <w:shd w:val="clear" w:color="auto" w:fill="FFFFFF"/>
          <w:lang w:val="af-ZA"/>
        </w:rPr>
      </w:pPr>
      <w:r w:rsidRPr="00E203EA">
        <w:rPr>
          <w:rFonts w:ascii="GHEA Grapalat" w:hAnsi="GHEA Grapalat"/>
          <w:b/>
          <w:bCs/>
          <w:color w:val="000000"/>
          <w:lang w:val="hy-AM"/>
        </w:rPr>
        <w:t xml:space="preserve"> «</w:t>
      </w:r>
      <w:r w:rsidR="00905E6F">
        <w:rPr>
          <w:rFonts w:ascii="GHEA Grapalat" w:hAnsi="GHEA Grapalat"/>
          <w:b/>
          <w:bCs/>
          <w:color w:val="000000"/>
          <w:lang w:val="hy-AM"/>
        </w:rPr>
        <w:t>ՏԱՓԻ ԲԵՐԴ</w:t>
      </w:r>
      <w:r w:rsidRPr="00E203EA">
        <w:rPr>
          <w:rFonts w:ascii="GHEA Grapalat" w:hAnsi="GHEA Grapalat"/>
          <w:b/>
          <w:bCs/>
          <w:color w:val="000000"/>
          <w:lang w:val="hy-AM"/>
        </w:rPr>
        <w:t>» ՊԱՏՄԱՄՇԱԿՈՒԹԱՅԻՆ ԱՐԳԵԼՈՑ ՍՏԵՂԾԵԼՈՒ,  «</w:t>
      </w:r>
      <w:r w:rsidR="00905E6F">
        <w:rPr>
          <w:rFonts w:ascii="GHEA Grapalat" w:hAnsi="GHEA Grapalat"/>
          <w:b/>
          <w:bCs/>
          <w:color w:val="000000"/>
          <w:lang w:val="hy-AM"/>
        </w:rPr>
        <w:t xml:space="preserve"> ՏԱՓԻ ԲԵՐԴ</w:t>
      </w:r>
      <w:r w:rsidRPr="00E203EA">
        <w:rPr>
          <w:rFonts w:ascii="GHEA Grapalat" w:hAnsi="GHEA Grapalat"/>
          <w:b/>
          <w:bCs/>
          <w:color w:val="000000"/>
          <w:lang w:val="hy-AM"/>
        </w:rPr>
        <w:t>» ՊԱՏՄ</w:t>
      </w:r>
      <w:r w:rsidR="00905E6F">
        <w:rPr>
          <w:rFonts w:ascii="GHEA Grapalat" w:hAnsi="GHEA Grapalat"/>
          <w:b/>
          <w:bCs/>
          <w:color w:val="000000"/>
          <w:lang w:val="hy-AM"/>
        </w:rPr>
        <w:t>ԱՄՇԱԿՈՒԹԱՅԻՆ ԱՐԳԵԼՈՑ ՄԱՍՆԱՃՅՈՒՂ</w:t>
      </w:r>
      <w:r w:rsidRPr="00E203EA">
        <w:rPr>
          <w:rFonts w:ascii="GHEA Grapalat" w:hAnsi="GHEA Grapalat"/>
          <w:b/>
          <w:bCs/>
          <w:color w:val="000000"/>
          <w:lang w:val="hy-AM"/>
        </w:rPr>
        <w:t xml:space="preserve"> ՍՏԵՂԾԵԼՈՒ ԵՎ ՀԱՅԱՍՏԱՆԻ ՀԱՆՐԱՊԵՏՈՒԹՅԱՆ ԿԱՌԱՎԱՐՈՒԹՅԱՆ 2003 ԹՎԱԿԱՆԻ ՄԱՐՏԻ 7-Ի N 312-Ն ՈՐՈՇՄԱՆ ՄԵՋ ԼՐԱՑՈՒՄ ԿԱՏԱՐԵԼՈՒ ՄԱՍԻՆ</w:t>
      </w:r>
      <w:r w:rsidR="00C04B51" w:rsidRPr="00B446C8">
        <w:rPr>
          <w:rStyle w:val="Strong"/>
          <w:rFonts w:ascii="GHEA Grapalat" w:hAnsi="GHEA Grapalat"/>
          <w:color w:val="000000"/>
          <w:lang w:val="hy-AM"/>
        </w:rPr>
        <w:t>»</w:t>
      </w:r>
      <w:r w:rsidR="00C04B51" w:rsidRPr="00B446C8">
        <w:rPr>
          <w:rFonts w:ascii="GHEA Grapalat" w:hAnsi="GHEA Grapalat"/>
          <w:b/>
          <w:lang w:val="hy-AM"/>
        </w:rPr>
        <w:t>ՀԱՅԱՍՏԱՆԻ</w:t>
      </w:r>
      <w:r w:rsidR="00C04B51" w:rsidRPr="00B446C8">
        <w:rPr>
          <w:rFonts w:ascii="GHEA Grapalat" w:hAnsi="GHEA Grapalat"/>
          <w:b/>
          <w:lang w:val="af-ZA"/>
        </w:rPr>
        <w:t xml:space="preserve"> </w:t>
      </w:r>
      <w:r w:rsidR="00C04B51" w:rsidRPr="00B446C8">
        <w:rPr>
          <w:rFonts w:ascii="GHEA Grapalat" w:hAnsi="GHEA Grapalat"/>
          <w:b/>
          <w:lang w:val="hy-AM"/>
        </w:rPr>
        <w:t>ՀԱՆՐԱՊԵՏՈՒԹՅԱՆ</w:t>
      </w:r>
      <w:r w:rsidR="00C04B51" w:rsidRPr="00B446C8">
        <w:rPr>
          <w:rFonts w:ascii="GHEA Grapalat" w:hAnsi="GHEA Grapalat"/>
          <w:b/>
          <w:lang w:val="af-ZA"/>
        </w:rPr>
        <w:t xml:space="preserve"> </w:t>
      </w:r>
      <w:r w:rsidR="00C04B51" w:rsidRPr="00B446C8">
        <w:rPr>
          <w:rFonts w:ascii="GHEA Grapalat" w:hAnsi="GHEA Grapalat"/>
          <w:b/>
          <w:lang w:val="hy-AM"/>
        </w:rPr>
        <w:t>ԿԱՌԱՎԱՐՈՒԹՅԱՆ</w:t>
      </w:r>
      <w:r w:rsidR="00C04B51" w:rsidRPr="00B446C8">
        <w:rPr>
          <w:rFonts w:ascii="GHEA Grapalat" w:hAnsi="GHEA Grapalat"/>
          <w:b/>
          <w:lang w:val="tr-TR"/>
        </w:rPr>
        <w:t xml:space="preserve"> </w:t>
      </w:r>
      <w:r w:rsidR="00C04B51" w:rsidRPr="00B446C8">
        <w:rPr>
          <w:rFonts w:ascii="GHEA Grapalat" w:hAnsi="GHEA Grapalat"/>
          <w:b/>
          <w:lang w:val="hy-AM"/>
        </w:rPr>
        <w:t>ՈՐՈՇՄԱՆ</w:t>
      </w:r>
      <w:r w:rsidR="00C04B51" w:rsidRPr="00B446C8">
        <w:rPr>
          <w:rFonts w:ascii="GHEA Grapalat" w:hAnsi="GHEA Grapalat"/>
          <w:b/>
          <w:lang w:val="af-ZA"/>
        </w:rPr>
        <w:t xml:space="preserve"> </w:t>
      </w:r>
      <w:r w:rsidR="00C04B51" w:rsidRPr="00B446C8">
        <w:rPr>
          <w:rFonts w:ascii="GHEA Grapalat" w:hAnsi="GHEA Grapalat"/>
          <w:b/>
          <w:lang w:val="hy-AM"/>
        </w:rPr>
        <w:t>ՆԱԽԱԳԾԻ</w:t>
      </w:r>
      <w:r w:rsidR="00C04B51" w:rsidRPr="00B446C8">
        <w:rPr>
          <w:rFonts w:ascii="GHEA Grapalat" w:hAnsi="GHEA Grapalat" w:cs="GHEA Grapalat"/>
          <w:b/>
          <w:lang w:val="af-ZA"/>
        </w:rPr>
        <w:t xml:space="preserve"> </w:t>
      </w:r>
      <w:r w:rsidR="00C04B51" w:rsidRPr="00B446C8">
        <w:rPr>
          <w:rFonts w:ascii="GHEA Grapalat" w:hAnsi="GHEA Grapalat" w:cs="GHEA Grapalat"/>
          <w:b/>
          <w:lang w:val="hy-AM"/>
        </w:rPr>
        <w:t>ՎԵՐԱԲԵՐՅԱԼ</w:t>
      </w:r>
    </w:p>
    <w:p w:rsidR="00C04B51" w:rsidRPr="00B446C8" w:rsidRDefault="00C04B51" w:rsidP="00C04B51">
      <w:pPr>
        <w:jc w:val="center"/>
        <w:rPr>
          <w:rFonts w:ascii="GHEA Grapalat" w:hAnsi="GHEA Grapalat"/>
          <w:b/>
          <w:bCs/>
          <w:sz w:val="24"/>
          <w:szCs w:val="24"/>
          <w:lang w:val="af-ZA"/>
        </w:rPr>
      </w:pPr>
    </w:p>
    <w:p w:rsidR="00C04B51" w:rsidRPr="00B446C8" w:rsidRDefault="00C04B51" w:rsidP="00C04B51">
      <w:pPr>
        <w:numPr>
          <w:ilvl w:val="0"/>
          <w:numId w:val="1"/>
        </w:numPr>
        <w:autoSpaceDE w:val="0"/>
        <w:autoSpaceDN w:val="0"/>
        <w:adjustRightInd w:val="0"/>
        <w:spacing w:after="0" w:line="312" w:lineRule="auto"/>
        <w:jc w:val="both"/>
        <w:rPr>
          <w:rFonts w:ascii="GHEA Grapalat" w:hAnsi="GHEA Grapalat" w:cs="Sylfaen"/>
          <w:sz w:val="24"/>
          <w:szCs w:val="24"/>
          <w:u w:val="single"/>
        </w:rPr>
      </w:pPr>
      <w:r w:rsidRPr="00B446C8">
        <w:rPr>
          <w:rFonts w:ascii="GHEA Grapalat" w:hAnsi="GHEA Grapalat" w:cs="Sylfaen"/>
          <w:sz w:val="24"/>
          <w:szCs w:val="24"/>
          <w:u w:val="single"/>
        </w:rPr>
        <w:t>Իրավական</w:t>
      </w:r>
      <w:r w:rsidRPr="00B446C8">
        <w:rPr>
          <w:rFonts w:ascii="GHEA Grapalat" w:hAnsi="GHEA Grapalat" w:cs="Sylfaen"/>
          <w:sz w:val="24"/>
          <w:szCs w:val="24"/>
          <w:u w:val="single"/>
          <w:lang w:val="af-ZA"/>
        </w:rPr>
        <w:t xml:space="preserve"> </w:t>
      </w:r>
      <w:r w:rsidRPr="00B446C8">
        <w:rPr>
          <w:rFonts w:ascii="GHEA Grapalat" w:hAnsi="GHEA Grapalat" w:cs="Sylfaen"/>
          <w:sz w:val="24"/>
          <w:szCs w:val="24"/>
          <w:u w:val="single"/>
        </w:rPr>
        <w:t>ակտի</w:t>
      </w:r>
      <w:r w:rsidRPr="00B446C8">
        <w:rPr>
          <w:rFonts w:ascii="GHEA Grapalat" w:hAnsi="GHEA Grapalat" w:cs="Sylfaen"/>
          <w:sz w:val="24"/>
          <w:szCs w:val="24"/>
          <w:u w:val="single"/>
          <w:lang w:val="af-ZA"/>
        </w:rPr>
        <w:t xml:space="preserve"> </w:t>
      </w:r>
      <w:r w:rsidRPr="00B446C8">
        <w:rPr>
          <w:rFonts w:ascii="GHEA Grapalat" w:hAnsi="GHEA Grapalat" w:cs="Sylfaen"/>
          <w:sz w:val="24"/>
          <w:szCs w:val="24"/>
          <w:u w:val="single"/>
        </w:rPr>
        <w:t>անհրաժեշտությունը</w:t>
      </w:r>
      <w:r w:rsidRPr="00B446C8">
        <w:rPr>
          <w:rFonts w:ascii="GHEA Grapalat" w:hAnsi="GHEA Grapalat" w:cs="Sylfaen"/>
          <w:sz w:val="24"/>
          <w:szCs w:val="24"/>
          <w:u w:val="single"/>
          <w:lang w:val="af-ZA"/>
        </w:rPr>
        <w:t xml:space="preserve"> </w:t>
      </w:r>
    </w:p>
    <w:p w:rsidR="000572EE" w:rsidRPr="000572EE" w:rsidRDefault="00C04B51" w:rsidP="003D44AD">
      <w:pPr>
        <w:pStyle w:val="NormalWeb"/>
        <w:spacing w:before="0" w:beforeAutospacing="0" w:after="0" w:afterAutospacing="0" w:line="360" w:lineRule="auto"/>
        <w:ind w:firstLine="709"/>
        <w:jc w:val="both"/>
        <w:rPr>
          <w:rFonts w:ascii="GHEA Grapalat" w:hAnsi="GHEA Grapalat" w:cs="Sylfaen"/>
          <w:lang w:val="hy-AM"/>
        </w:rPr>
      </w:pPr>
      <w:r w:rsidRPr="00B446C8">
        <w:rPr>
          <w:rFonts w:ascii="GHEA Grapalat" w:hAnsi="GHEA Grapalat"/>
          <w:lang w:val="hy-AM"/>
        </w:rPr>
        <w:t>Ներկայում</w:t>
      </w:r>
      <w:r w:rsidRPr="00B446C8">
        <w:rPr>
          <w:rFonts w:ascii="GHEA Grapalat" w:hAnsi="GHEA Grapalat"/>
        </w:rPr>
        <w:t xml:space="preserve"> </w:t>
      </w:r>
      <w:r w:rsidR="00F06E62" w:rsidRPr="00F06E62">
        <w:rPr>
          <w:rFonts w:ascii="GHEA Grapalat" w:hAnsi="GHEA Grapalat"/>
          <w:bCs/>
          <w:lang w:val="hy-AM"/>
        </w:rPr>
        <w:t>«</w:t>
      </w:r>
      <w:r w:rsidR="000572EE">
        <w:rPr>
          <w:rFonts w:ascii="GHEA Grapalat" w:hAnsi="GHEA Grapalat"/>
          <w:bCs/>
          <w:lang w:val="hy-AM"/>
        </w:rPr>
        <w:t>ՏԱՓԻ ԲԵՐԴ</w:t>
      </w:r>
      <w:r w:rsidR="00F06E62" w:rsidRPr="00F06E62">
        <w:rPr>
          <w:rFonts w:ascii="GHEA Grapalat" w:hAnsi="GHEA Grapalat"/>
          <w:bCs/>
          <w:lang w:val="hy-AM"/>
        </w:rPr>
        <w:t>»</w:t>
      </w:r>
      <w:r w:rsidR="00F06E62" w:rsidRPr="00F06E62">
        <w:rPr>
          <w:rFonts w:ascii="GHEA Grapalat" w:hAnsi="GHEA Grapalat"/>
          <w:b/>
          <w:bCs/>
          <w:lang w:val="hy-AM"/>
        </w:rPr>
        <w:t xml:space="preserve"> </w:t>
      </w:r>
      <w:r w:rsidR="00F06E62" w:rsidRPr="00F06E62">
        <w:rPr>
          <w:rFonts w:ascii="GHEA Grapalat" w:hAnsi="GHEA Grapalat"/>
          <w:lang w:val="hy-AM"/>
        </w:rPr>
        <w:t xml:space="preserve"> </w:t>
      </w:r>
      <w:r w:rsidRPr="00B446C8">
        <w:rPr>
          <w:rFonts w:ascii="GHEA Grapalat" w:hAnsi="GHEA Grapalat"/>
          <w:lang w:val="af-ZA"/>
        </w:rPr>
        <w:t xml:space="preserve"> </w:t>
      </w:r>
      <w:proofErr w:type="spellStart"/>
      <w:r w:rsidRPr="00B446C8">
        <w:rPr>
          <w:rFonts w:ascii="GHEA Grapalat" w:hAnsi="GHEA Grapalat"/>
          <w:lang w:val="en-US"/>
        </w:rPr>
        <w:t>պատմամշակութային</w:t>
      </w:r>
      <w:proofErr w:type="spellEnd"/>
      <w:r w:rsidRPr="00B446C8">
        <w:rPr>
          <w:rFonts w:ascii="GHEA Grapalat" w:hAnsi="GHEA Grapalat"/>
          <w:lang w:val="af-ZA"/>
        </w:rPr>
        <w:t xml:space="preserve"> </w:t>
      </w:r>
      <w:proofErr w:type="spellStart"/>
      <w:r w:rsidRPr="00B446C8">
        <w:rPr>
          <w:rFonts w:ascii="GHEA Grapalat" w:hAnsi="GHEA Grapalat"/>
          <w:lang w:val="en-US"/>
        </w:rPr>
        <w:t>արգելոցի</w:t>
      </w:r>
      <w:proofErr w:type="spellEnd"/>
      <w:r w:rsidRPr="00B446C8">
        <w:rPr>
          <w:rFonts w:ascii="GHEA Grapalat" w:hAnsi="GHEA Grapalat"/>
          <w:lang w:val="af-ZA"/>
        </w:rPr>
        <w:t xml:space="preserve"> </w:t>
      </w:r>
      <w:proofErr w:type="spellStart"/>
      <w:r w:rsidRPr="00B446C8">
        <w:rPr>
          <w:rFonts w:ascii="GHEA Grapalat" w:hAnsi="GHEA Grapalat"/>
          <w:lang w:val="en-US"/>
        </w:rPr>
        <w:t>ստեղծումը</w:t>
      </w:r>
      <w:proofErr w:type="spellEnd"/>
      <w:r w:rsidRPr="00B446C8">
        <w:rPr>
          <w:rFonts w:ascii="GHEA Grapalat" w:hAnsi="GHEA Grapalat"/>
          <w:lang w:val="af-ZA"/>
        </w:rPr>
        <w:t xml:space="preserve"> </w:t>
      </w:r>
      <w:proofErr w:type="spellStart"/>
      <w:r w:rsidRPr="00B446C8">
        <w:rPr>
          <w:rFonts w:ascii="GHEA Grapalat" w:hAnsi="GHEA Grapalat"/>
          <w:lang w:val="en-US"/>
        </w:rPr>
        <w:t>պայմանավորված</w:t>
      </w:r>
      <w:proofErr w:type="spellEnd"/>
      <w:r w:rsidRPr="00B446C8">
        <w:rPr>
          <w:rFonts w:ascii="GHEA Grapalat" w:hAnsi="GHEA Grapalat"/>
          <w:lang w:val="af-ZA"/>
        </w:rPr>
        <w:t xml:space="preserve"> </w:t>
      </w:r>
      <w:r w:rsidRPr="00B446C8">
        <w:rPr>
          <w:rFonts w:ascii="GHEA Grapalat" w:hAnsi="GHEA Grapalat"/>
          <w:lang w:val="en-US"/>
        </w:rPr>
        <w:t>է</w:t>
      </w:r>
      <w:r w:rsidRPr="00B446C8">
        <w:rPr>
          <w:rFonts w:ascii="GHEA Grapalat" w:hAnsi="GHEA Grapalat"/>
          <w:lang w:val="af-ZA"/>
        </w:rPr>
        <w:t xml:space="preserve"> </w:t>
      </w:r>
      <w:proofErr w:type="spellStart"/>
      <w:r w:rsidRPr="00B446C8">
        <w:rPr>
          <w:rFonts w:ascii="GHEA Grapalat" w:hAnsi="GHEA Grapalat"/>
          <w:lang w:val="en-US"/>
        </w:rPr>
        <w:t>այն</w:t>
      </w:r>
      <w:proofErr w:type="spellEnd"/>
      <w:r w:rsidRPr="00B446C8">
        <w:rPr>
          <w:rFonts w:ascii="GHEA Grapalat" w:hAnsi="GHEA Grapalat"/>
          <w:lang w:val="af-ZA"/>
        </w:rPr>
        <w:t xml:space="preserve"> </w:t>
      </w:r>
      <w:proofErr w:type="spellStart"/>
      <w:r w:rsidRPr="00B446C8">
        <w:rPr>
          <w:rFonts w:ascii="GHEA Grapalat" w:hAnsi="GHEA Grapalat"/>
          <w:lang w:val="en-US"/>
        </w:rPr>
        <w:t>հանգամանքով</w:t>
      </w:r>
      <w:proofErr w:type="spellEnd"/>
      <w:r w:rsidRPr="00B446C8">
        <w:rPr>
          <w:rFonts w:ascii="GHEA Grapalat" w:hAnsi="GHEA Grapalat"/>
          <w:lang w:val="af-ZA"/>
        </w:rPr>
        <w:t xml:space="preserve">, </w:t>
      </w:r>
      <w:proofErr w:type="spellStart"/>
      <w:r w:rsidRPr="00B446C8">
        <w:rPr>
          <w:rFonts w:ascii="GHEA Grapalat" w:hAnsi="GHEA Grapalat"/>
          <w:lang w:val="en-US"/>
        </w:rPr>
        <w:t>որ</w:t>
      </w:r>
      <w:proofErr w:type="spellEnd"/>
      <w:r w:rsidR="00B608FD">
        <w:rPr>
          <w:rFonts w:ascii="GHEA Grapalat" w:hAnsi="GHEA Grapalat"/>
          <w:lang w:val="af-ZA"/>
        </w:rPr>
        <w:t xml:space="preserve"> </w:t>
      </w:r>
      <w:r w:rsidR="00B608FD">
        <w:rPr>
          <w:rFonts w:ascii="GHEA Grapalat" w:hAnsi="GHEA Grapalat"/>
          <w:lang w:val="hy-AM"/>
        </w:rPr>
        <w:t>այն</w:t>
      </w:r>
      <w:r w:rsidRPr="00B446C8">
        <w:rPr>
          <w:rFonts w:ascii="GHEA Grapalat" w:hAnsi="GHEA Grapalat"/>
          <w:lang w:val="af-ZA"/>
        </w:rPr>
        <w:t xml:space="preserve"> </w:t>
      </w:r>
      <w:proofErr w:type="spellStart"/>
      <w:r w:rsidRPr="00B446C8">
        <w:rPr>
          <w:rFonts w:ascii="GHEA Grapalat" w:hAnsi="GHEA Grapalat"/>
          <w:lang w:val="en-US"/>
        </w:rPr>
        <w:t>հանդիսանում</w:t>
      </w:r>
      <w:proofErr w:type="spellEnd"/>
      <w:r w:rsidRPr="00B446C8">
        <w:rPr>
          <w:rFonts w:ascii="GHEA Grapalat" w:hAnsi="GHEA Grapalat"/>
          <w:lang w:val="af-ZA"/>
        </w:rPr>
        <w:t xml:space="preserve"> </w:t>
      </w:r>
      <w:r w:rsidR="00B608FD">
        <w:rPr>
          <w:rFonts w:ascii="GHEA Grapalat" w:hAnsi="GHEA Grapalat"/>
          <w:lang w:val="hy-AM"/>
        </w:rPr>
        <w:t>է</w:t>
      </w:r>
      <w:r w:rsidRPr="00B446C8">
        <w:rPr>
          <w:rFonts w:ascii="GHEA Grapalat" w:hAnsi="GHEA Grapalat"/>
          <w:lang w:val="af-ZA"/>
        </w:rPr>
        <w:t xml:space="preserve"> </w:t>
      </w:r>
      <w:proofErr w:type="spellStart"/>
      <w:r w:rsidRPr="00B446C8">
        <w:rPr>
          <w:rFonts w:ascii="GHEA Grapalat" w:hAnsi="GHEA Grapalat"/>
          <w:lang w:val="en-US"/>
        </w:rPr>
        <w:t>հանրապետական</w:t>
      </w:r>
      <w:proofErr w:type="spellEnd"/>
      <w:r w:rsidRPr="00B446C8">
        <w:rPr>
          <w:rFonts w:ascii="GHEA Grapalat" w:hAnsi="GHEA Grapalat"/>
          <w:lang w:val="af-ZA"/>
        </w:rPr>
        <w:t xml:space="preserve"> </w:t>
      </w:r>
      <w:proofErr w:type="spellStart"/>
      <w:r w:rsidRPr="00B446C8">
        <w:rPr>
          <w:rFonts w:ascii="GHEA Grapalat" w:hAnsi="GHEA Grapalat"/>
          <w:lang w:val="en-US"/>
        </w:rPr>
        <w:t>նշանակության</w:t>
      </w:r>
      <w:proofErr w:type="spellEnd"/>
      <w:r w:rsidRPr="00B446C8">
        <w:rPr>
          <w:rFonts w:ascii="GHEA Grapalat" w:hAnsi="GHEA Grapalat"/>
        </w:rPr>
        <w:t xml:space="preserve"> </w:t>
      </w:r>
      <w:proofErr w:type="spellStart"/>
      <w:r w:rsidRPr="00B446C8">
        <w:rPr>
          <w:rFonts w:ascii="GHEA Grapalat" w:hAnsi="GHEA Grapalat"/>
        </w:rPr>
        <w:t>հուշարձան</w:t>
      </w:r>
      <w:proofErr w:type="spellEnd"/>
      <w:r w:rsidRPr="00B446C8">
        <w:rPr>
          <w:rFonts w:ascii="GHEA Grapalat" w:hAnsi="GHEA Grapalat"/>
          <w:lang w:val="af-ZA"/>
        </w:rPr>
        <w:t xml:space="preserve"> </w:t>
      </w:r>
      <w:r w:rsidRPr="00B446C8">
        <w:rPr>
          <w:rFonts w:ascii="GHEA Grapalat" w:hAnsi="GHEA Grapalat"/>
          <w:lang w:val="en-US"/>
        </w:rPr>
        <w:t>և</w:t>
      </w:r>
      <w:r w:rsidRPr="00B446C8">
        <w:rPr>
          <w:rFonts w:ascii="GHEA Grapalat" w:hAnsi="GHEA Grapalat"/>
          <w:lang w:val="af-ZA"/>
        </w:rPr>
        <w:t xml:space="preserve"> </w:t>
      </w:r>
      <w:proofErr w:type="spellStart"/>
      <w:r w:rsidRPr="00B446C8">
        <w:rPr>
          <w:rFonts w:ascii="GHEA Grapalat" w:hAnsi="GHEA Grapalat"/>
          <w:lang w:val="en-US"/>
        </w:rPr>
        <w:t>ընդգրկված</w:t>
      </w:r>
      <w:proofErr w:type="spellEnd"/>
      <w:r w:rsidRPr="00B446C8">
        <w:rPr>
          <w:rFonts w:ascii="GHEA Grapalat" w:hAnsi="GHEA Grapalat"/>
          <w:lang w:val="af-ZA"/>
        </w:rPr>
        <w:t xml:space="preserve"> </w:t>
      </w:r>
      <w:r w:rsidR="000572EE">
        <w:rPr>
          <w:rFonts w:ascii="GHEA Grapalat" w:hAnsi="GHEA Grapalat"/>
          <w:lang w:val="hy-AM"/>
        </w:rPr>
        <w:t>է</w:t>
      </w:r>
      <w:r w:rsidRPr="00B446C8">
        <w:rPr>
          <w:rFonts w:ascii="GHEA Grapalat" w:hAnsi="GHEA Grapalat"/>
          <w:lang w:val="af-ZA"/>
        </w:rPr>
        <w:t xml:space="preserve"> </w:t>
      </w:r>
      <w:proofErr w:type="spellStart"/>
      <w:r w:rsidRPr="00B446C8">
        <w:rPr>
          <w:rFonts w:ascii="GHEA Grapalat" w:hAnsi="GHEA Grapalat"/>
          <w:lang w:val="en-US"/>
        </w:rPr>
        <w:t>պետական</w:t>
      </w:r>
      <w:proofErr w:type="spellEnd"/>
      <w:r w:rsidRPr="00B446C8">
        <w:rPr>
          <w:rFonts w:ascii="GHEA Grapalat" w:hAnsi="GHEA Grapalat"/>
          <w:lang w:val="af-ZA"/>
        </w:rPr>
        <w:t xml:space="preserve"> </w:t>
      </w:r>
      <w:proofErr w:type="spellStart"/>
      <w:r w:rsidRPr="00B446C8">
        <w:rPr>
          <w:rFonts w:ascii="GHEA Grapalat" w:hAnsi="GHEA Grapalat"/>
          <w:lang w:val="en-US"/>
        </w:rPr>
        <w:t>ցուցակում</w:t>
      </w:r>
      <w:proofErr w:type="spellEnd"/>
      <w:r w:rsidRPr="00B446C8">
        <w:rPr>
          <w:rFonts w:ascii="GHEA Grapalat" w:hAnsi="GHEA Grapalat"/>
        </w:rPr>
        <w:t>:</w:t>
      </w:r>
      <w:r w:rsidRPr="00B446C8">
        <w:rPr>
          <w:rFonts w:ascii="GHEA Grapalat" w:hAnsi="GHEA Grapalat"/>
          <w:lang w:val="af-ZA"/>
        </w:rPr>
        <w:t xml:space="preserve"> </w:t>
      </w:r>
      <w:proofErr w:type="spellStart"/>
      <w:r w:rsidR="00C91A9D" w:rsidRPr="00B446C8">
        <w:rPr>
          <w:rFonts w:ascii="GHEA Grapalat" w:hAnsi="GHEA Grapalat"/>
        </w:rPr>
        <w:t>Այն</w:t>
      </w:r>
      <w:proofErr w:type="spellEnd"/>
      <w:r w:rsidR="00C91A9D" w:rsidRPr="00B446C8">
        <w:rPr>
          <w:rFonts w:ascii="GHEA Grapalat" w:hAnsi="GHEA Grapalat"/>
          <w:lang w:val="af-ZA"/>
        </w:rPr>
        <w:t xml:space="preserve"> բխում է </w:t>
      </w:r>
      <w:proofErr w:type="spellStart"/>
      <w:r w:rsidR="00C91A9D" w:rsidRPr="00B446C8">
        <w:rPr>
          <w:rFonts w:ascii="GHEA Grapalat" w:hAnsi="GHEA Grapalat"/>
        </w:rPr>
        <w:t>նաև</w:t>
      </w:r>
      <w:proofErr w:type="spellEnd"/>
      <w:r w:rsidR="00C91A9D" w:rsidRPr="00B446C8">
        <w:rPr>
          <w:rStyle w:val="apple-converted-space"/>
          <w:rFonts w:ascii="GHEA Grapalat" w:eastAsia="Calibri" w:hAnsi="GHEA Grapalat"/>
          <w:color w:val="000000"/>
          <w:shd w:val="clear" w:color="auto" w:fill="FFFFFF"/>
          <w:lang w:val="hy-AM"/>
        </w:rPr>
        <w:t xml:space="preserve"> </w:t>
      </w:r>
      <w:r w:rsidR="00C91A9D" w:rsidRPr="00B446C8">
        <w:rPr>
          <w:rFonts w:ascii="GHEA Grapalat" w:hAnsi="GHEA Grapalat"/>
        </w:rPr>
        <w:t>ՀՀ</w:t>
      </w:r>
      <w:r w:rsidR="00C91A9D" w:rsidRPr="00B446C8">
        <w:rPr>
          <w:rFonts w:ascii="GHEA Grapalat" w:hAnsi="GHEA Grapalat"/>
          <w:lang w:val="af-ZA"/>
        </w:rPr>
        <w:t xml:space="preserve"> </w:t>
      </w:r>
      <w:proofErr w:type="spellStart"/>
      <w:r w:rsidR="00C91A9D" w:rsidRPr="00B446C8">
        <w:rPr>
          <w:rFonts w:ascii="GHEA Grapalat" w:hAnsi="GHEA Grapalat"/>
        </w:rPr>
        <w:t>կառավարության</w:t>
      </w:r>
      <w:proofErr w:type="spellEnd"/>
      <w:r w:rsidR="00C91A9D" w:rsidRPr="00B446C8">
        <w:rPr>
          <w:rFonts w:ascii="GHEA Grapalat" w:hAnsi="GHEA Grapalat"/>
          <w:lang w:val="af-ZA"/>
        </w:rPr>
        <w:t xml:space="preserve"> 1</w:t>
      </w:r>
      <w:r w:rsidR="00C91A9D" w:rsidRPr="00B446C8">
        <w:rPr>
          <w:rFonts w:ascii="GHEA Grapalat" w:hAnsi="GHEA Grapalat"/>
          <w:lang w:val="hy-AM"/>
        </w:rPr>
        <w:t>8</w:t>
      </w:r>
      <w:r w:rsidR="00C91A9D" w:rsidRPr="00B446C8">
        <w:rPr>
          <w:rFonts w:ascii="GHEA Grapalat" w:hAnsi="GHEA Grapalat"/>
          <w:lang w:val="af-ZA"/>
        </w:rPr>
        <w:t>.</w:t>
      </w:r>
      <w:r w:rsidR="00C91A9D" w:rsidRPr="00B446C8">
        <w:rPr>
          <w:rFonts w:ascii="GHEA Grapalat" w:hAnsi="GHEA Grapalat"/>
          <w:lang w:val="hy-AM"/>
        </w:rPr>
        <w:t>11</w:t>
      </w:r>
      <w:r w:rsidR="00C91A9D" w:rsidRPr="00B446C8">
        <w:rPr>
          <w:rFonts w:ascii="GHEA Grapalat" w:hAnsi="GHEA Grapalat"/>
          <w:lang w:val="af-ZA"/>
        </w:rPr>
        <w:t>.20</w:t>
      </w:r>
      <w:r w:rsidR="00C91A9D" w:rsidRPr="00B446C8">
        <w:rPr>
          <w:rFonts w:ascii="GHEA Grapalat" w:hAnsi="GHEA Grapalat"/>
          <w:lang w:val="hy-AM"/>
        </w:rPr>
        <w:t>21</w:t>
      </w:r>
      <w:r w:rsidR="00C91A9D" w:rsidRPr="00B446C8">
        <w:rPr>
          <w:rFonts w:ascii="GHEA Grapalat" w:hAnsi="GHEA Grapalat"/>
        </w:rPr>
        <w:t>թ</w:t>
      </w:r>
      <w:r w:rsidR="00C91A9D" w:rsidRPr="00B446C8">
        <w:rPr>
          <w:rFonts w:ascii="GHEA Grapalat" w:hAnsi="GHEA Grapalat"/>
          <w:lang w:val="af-ZA"/>
        </w:rPr>
        <w:t>. «</w:t>
      </w:r>
      <w:proofErr w:type="spellStart"/>
      <w:r w:rsidR="00C91A9D" w:rsidRPr="00B446C8">
        <w:rPr>
          <w:rFonts w:ascii="GHEA Grapalat" w:hAnsi="GHEA Grapalat"/>
        </w:rPr>
        <w:t>Հայաստանի</w:t>
      </w:r>
      <w:proofErr w:type="spellEnd"/>
      <w:r w:rsidR="00C91A9D" w:rsidRPr="00B446C8">
        <w:rPr>
          <w:rFonts w:ascii="GHEA Grapalat" w:hAnsi="GHEA Grapalat"/>
          <w:lang w:val="af-ZA"/>
        </w:rPr>
        <w:t xml:space="preserve"> </w:t>
      </w:r>
      <w:proofErr w:type="spellStart"/>
      <w:r w:rsidR="00C91A9D" w:rsidRPr="00B446C8">
        <w:rPr>
          <w:rFonts w:ascii="GHEA Grapalat" w:hAnsi="GHEA Grapalat"/>
        </w:rPr>
        <w:t>Հանրապետության</w:t>
      </w:r>
      <w:proofErr w:type="spellEnd"/>
      <w:r w:rsidR="00C91A9D" w:rsidRPr="00B446C8">
        <w:rPr>
          <w:rFonts w:ascii="GHEA Grapalat" w:hAnsi="GHEA Grapalat"/>
          <w:lang w:val="af-ZA"/>
        </w:rPr>
        <w:t xml:space="preserve"> </w:t>
      </w:r>
      <w:proofErr w:type="spellStart"/>
      <w:r w:rsidR="00C91A9D" w:rsidRPr="00B446C8">
        <w:rPr>
          <w:rFonts w:ascii="GHEA Grapalat" w:hAnsi="GHEA Grapalat"/>
        </w:rPr>
        <w:t>կառավարության</w:t>
      </w:r>
      <w:proofErr w:type="spellEnd"/>
      <w:r w:rsidR="00C91A9D" w:rsidRPr="00B446C8">
        <w:rPr>
          <w:rFonts w:ascii="GHEA Grapalat" w:hAnsi="GHEA Grapalat"/>
          <w:lang w:val="af-ZA"/>
        </w:rPr>
        <w:t xml:space="preserve"> 20</w:t>
      </w:r>
      <w:r w:rsidR="00C91A9D" w:rsidRPr="00B446C8">
        <w:rPr>
          <w:rFonts w:ascii="GHEA Grapalat" w:hAnsi="GHEA Grapalat"/>
          <w:lang w:val="hy-AM"/>
        </w:rPr>
        <w:t>21</w:t>
      </w:r>
      <w:r w:rsidR="00C91A9D" w:rsidRPr="00B446C8">
        <w:rPr>
          <w:rFonts w:ascii="GHEA Grapalat" w:hAnsi="GHEA Grapalat"/>
          <w:lang w:val="af-ZA"/>
        </w:rPr>
        <w:t>-202</w:t>
      </w:r>
      <w:r w:rsidR="00C91A9D" w:rsidRPr="00B446C8">
        <w:rPr>
          <w:rFonts w:ascii="GHEA Grapalat" w:hAnsi="GHEA Grapalat"/>
          <w:lang w:val="hy-AM"/>
        </w:rPr>
        <w:t>6</w:t>
      </w:r>
      <w:r w:rsidR="00C91A9D" w:rsidRPr="00B446C8">
        <w:rPr>
          <w:rFonts w:ascii="GHEA Grapalat" w:hAnsi="GHEA Grapalat"/>
          <w:lang w:val="af-ZA"/>
        </w:rPr>
        <w:t xml:space="preserve"> </w:t>
      </w:r>
      <w:proofErr w:type="spellStart"/>
      <w:r w:rsidR="00C91A9D" w:rsidRPr="00B446C8">
        <w:rPr>
          <w:rFonts w:ascii="GHEA Grapalat" w:hAnsi="GHEA Grapalat"/>
        </w:rPr>
        <w:t>թվականների</w:t>
      </w:r>
      <w:proofErr w:type="spellEnd"/>
      <w:r w:rsidR="00C91A9D" w:rsidRPr="00B446C8">
        <w:rPr>
          <w:rFonts w:ascii="GHEA Grapalat" w:hAnsi="GHEA Grapalat"/>
          <w:lang w:val="af-ZA"/>
        </w:rPr>
        <w:t xml:space="preserve"> </w:t>
      </w:r>
      <w:proofErr w:type="spellStart"/>
      <w:r w:rsidR="00C91A9D" w:rsidRPr="00B446C8">
        <w:rPr>
          <w:rFonts w:ascii="GHEA Grapalat" w:hAnsi="GHEA Grapalat"/>
        </w:rPr>
        <w:t>գործունեության</w:t>
      </w:r>
      <w:proofErr w:type="spellEnd"/>
      <w:r w:rsidR="00C91A9D" w:rsidRPr="00B446C8">
        <w:rPr>
          <w:rFonts w:ascii="GHEA Grapalat" w:hAnsi="GHEA Grapalat"/>
          <w:lang w:val="af-ZA"/>
        </w:rPr>
        <w:t xml:space="preserve"> </w:t>
      </w:r>
      <w:proofErr w:type="spellStart"/>
      <w:r w:rsidR="00C91A9D" w:rsidRPr="00B446C8">
        <w:rPr>
          <w:rFonts w:ascii="GHEA Grapalat" w:hAnsi="GHEA Grapalat"/>
        </w:rPr>
        <w:t>միջոցառումների</w:t>
      </w:r>
      <w:proofErr w:type="spellEnd"/>
      <w:r w:rsidR="00C91A9D" w:rsidRPr="00B446C8">
        <w:rPr>
          <w:rFonts w:ascii="GHEA Grapalat" w:hAnsi="GHEA Grapalat"/>
          <w:lang w:val="af-ZA"/>
        </w:rPr>
        <w:t xml:space="preserve"> </w:t>
      </w:r>
      <w:proofErr w:type="spellStart"/>
      <w:r w:rsidR="00C91A9D" w:rsidRPr="00B446C8">
        <w:rPr>
          <w:rFonts w:ascii="GHEA Grapalat" w:hAnsi="GHEA Grapalat"/>
        </w:rPr>
        <w:t>ծրագիրը</w:t>
      </w:r>
      <w:proofErr w:type="spellEnd"/>
      <w:r w:rsidR="00C91A9D" w:rsidRPr="00B446C8">
        <w:rPr>
          <w:rFonts w:ascii="GHEA Grapalat" w:hAnsi="GHEA Grapalat"/>
          <w:lang w:val="af-ZA"/>
        </w:rPr>
        <w:t xml:space="preserve"> </w:t>
      </w:r>
      <w:proofErr w:type="spellStart"/>
      <w:r w:rsidR="00C91A9D" w:rsidRPr="00B446C8">
        <w:rPr>
          <w:rFonts w:ascii="GHEA Grapalat" w:hAnsi="GHEA Grapalat"/>
        </w:rPr>
        <w:t>հաստատելու</w:t>
      </w:r>
      <w:proofErr w:type="spellEnd"/>
      <w:r w:rsidR="00C91A9D" w:rsidRPr="00B446C8">
        <w:rPr>
          <w:rFonts w:ascii="GHEA Grapalat" w:hAnsi="GHEA Grapalat"/>
          <w:lang w:val="af-ZA"/>
        </w:rPr>
        <w:t xml:space="preserve"> </w:t>
      </w:r>
      <w:proofErr w:type="spellStart"/>
      <w:r w:rsidR="00C91A9D" w:rsidRPr="00B446C8">
        <w:rPr>
          <w:rFonts w:ascii="GHEA Grapalat" w:hAnsi="GHEA Grapalat"/>
        </w:rPr>
        <w:t>մասին</w:t>
      </w:r>
      <w:proofErr w:type="spellEnd"/>
      <w:r w:rsidR="00C91A9D" w:rsidRPr="00B446C8">
        <w:rPr>
          <w:rFonts w:ascii="GHEA Grapalat" w:hAnsi="GHEA Grapalat"/>
          <w:lang w:val="af-ZA"/>
        </w:rPr>
        <w:t>» N</w:t>
      </w:r>
      <w:r w:rsidR="00C91A9D" w:rsidRPr="00B446C8">
        <w:rPr>
          <w:rFonts w:ascii="GHEA Grapalat" w:hAnsi="GHEA Grapalat"/>
          <w:lang w:val="hy-AM"/>
        </w:rPr>
        <w:t xml:space="preserve"> 1902</w:t>
      </w:r>
      <w:r w:rsidR="00C91A9D" w:rsidRPr="00B446C8">
        <w:rPr>
          <w:rFonts w:ascii="GHEA Grapalat" w:hAnsi="GHEA Grapalat"/>
          <w:lang w:val="af-ZA"/>
        </w:rPr>
        <w:t>-</w:t>
      </w:r>
      <w:r w:rsidR="00C91A9D" w:rsidRPr="00B446C8">
        <w:rPr>
          <w:rFonts w:ascii="GHEA Grapalat" w:hAnsi="GHEA Grapalat"/>
        </w:rPr>
        <w:t>Լ</w:t>
      </w:r>
      <w:r w:rsidR="00C91A9D" w:rsidRPr="00B446C8">
        <w:rPr>
          <w:rFonts w:ascii="GHEA Grapalat" w:hAnsi="GHEA Grapalat"/>
          <w:lang w:val="af-ZA"/>
        </w:rPr>
        <w:t xml:space="preserve"> </w:t>
      </w:r>
      <w:proofErr w:type="spellStart"/>
      <w:r w:rsidR="00C91A9D" w:rsidRPr="00B446C8">
        <w:rPr>
          <w:rFonts w:ascii="GHEA Grapalat" w:hAnsi="GHEA Grapalat"/>
        </w:rPr>
        <w:t>որոշմա</w:t>
      </w:r>
      <w:proofErr w:type="spellEnd"/>
      <w:r w:rsidR="00C91A9D" w:rsidRPr="00B446C8">
        <w:rPr>
          <w:rFonts w:ascii="GHEA Grapalat" w:hAnsi="GHEA Grapalat"/>
          <w:lang w:val="hy-AM"/>
        </w:rPr>
        <w:t>մբ հաստատված</w:t>
      </w:r>
      <w:r w:rsidR="00C91A9D" w:rsidRPr="00B446C8">
        <w:rPr>
          <w:rStyle w:val="apple-converted-space"/>
          <w:rFonts w:ascii="GHEA Grapalat" w:eastAsia="Calibri" w:hAnsi="GHEA Grapalat"/>
          <w:color w:val="000000"/>
          <w:shd w:val="clear" w:color="auto" w:fill="FFFFFF"/>
          <w:lang w:val="fr-FR"/>
        </w:rPr>
        <w:t xml:space="preserve"> </w:t>
      </w:r>
      <w:proofErr w:type="spellStart"/>
      <w:r w:rsidR="00C91A9D" w:rsidRPr="00B446C8">
        <w:rPr>
          <w:rFonts w:ascii="GHEA Grapalat" w:hAnsi="GHEA Grapalat" w:cs="Sylfaen"/>
        </w:rPr>
        <w:t>ծրագրից</w:t>
      </w:r>
      <w:proofErr w:type="spellEnd"/>
      <w:r w:rsidR="00B00B82">
        <w:rPr>
          <w:rFonts w:ascii="GHEA Grapalat" w:hAnsi="GHEA Grapalat" w:cs="Sylfaen"/>
          <w:lang w:val="hy-AM"/>
        </w:rPr>
        <w:t xml:space="preserve">, ինչպես նաև </w:t>
      </w:r>
      <w:r w:rsidR="00B00B82" w:rsidRPr="00B00B82">
        <w:rPr>
          <w:rFonts w:ascii="GHEA Grapalat" w:hAnsi="GHEA Grapalat" w:cs="Sylfaen"/>
          <w:lang w:val="hy-AM"/>
        </w:rPr>
        <w:t xml:space="preserve">  ՀՀ</w:t>
      </w:r>
      <w:r w:rsidR="00B00B82" w:rsidRPr="00B00B82">
        <w:rPr>
          <w:rFonts w:ascii="GHEA Grapalat" w:hAnsi="GHEA Grapalat" w:cs="Sylfaen"/>
          <w:lang w:val="af-ZA"/>
        </w:rPr>
        <w:t xml:space="preserve"> </w:t>
      </w:r>
      <w:r w:rsidR="00B00B82" w:rsidRPr="00B00B82">
        <w:rPr>
          <w:rFonts w:ascii="GHEA Grapalat" w:hAnsi="GHEA Grapalat" w:cs="Sylfaen"/>
          <w:lang w:val="hy-AM"/>
        </w:rPr>
        <w:t>կառավարության</w:t>
      </w:r>
      <w:r w:rsidR="00B00B82" w:rsidRPr="00B00B82">
        <w:rPr>
          <w:rFonts w:ascii="GHEA Grapalat" w:hAnsi="GHEA Grapalat" w:cs="Sylfaen"/>
          <w:lang w:val="af-ZA"/>
        </w:rPr>
        <w:t xml:space="preserve"> </w:t>
      </w:r>
      <w:r w:rsidR="00B00B82" w:rsidRPr="00B00B82">
        <w:rPr>
          <w:rFonts w:ascii="GHEA Grapalat" w:hAnsi="GHEA Grapalat" w:cs="Sylfaen"/>
          <w:lang w:val="hy-AM"/>
        </w:rPr>
        <w:t xml:space="preserve">կողմից 2023 թվականի նոյեմբերի 9-ի </w:t>
      </w:r>
      <w:r w:rsidR="00B00B82" w:rsidRPr="00B00B82">
        <w:rPr>
          <w:rFonts w:ascii="GHEA Grapalat" w:hAnsi="GHEA Grapalat" w:cs="Sylfaen"/>
          <w:lang w:val="pt-PT"/>
        </w:rPr>
        <w:t>N</w:t>
      </w:r>
      <w:r w:rsidR="00B00B82" w:rsidRPr="00B00B82">
        <w:rPr>
          <w:rFonts w:ascii="GHEA Grapalat" w:hAnsi="GHEA Grapalat" w:cs="Sylfaen"/>
          <w:lang w:val="hy-AM"/>
        </w:rPr>
        <w:t xml:space="preserve"> 1951-Լ որոշմամբ հաստատված Հայաստանի</w:t>
      </w:r>
      <w:r w:rsidR="00B00B82" w:rsidRPr="00B00B82">
        <w:rPr>
          <w:rFonts w:ascii="GHEA Grapalat" w:hAnsi="GHEA Grapalat" w:cs="Sylfaen"/>
          <w:lang w:val="pt-PT"/>
        </w:rPr>
        <w:t xml:space="preserve"> </w:t>
      </w:r>
      <w:r w:rsidR="00B00B82" w:rsidRPr="00B00B82">
        <w:rPr>
          <w:rFonts w:ascii="GHEA Grapalat" w:hAnsi="GHEA Grapalat" w:cs="Sylfaen"/>
          <w:lang w:val="hy-AM"/>
        </w:rPr>
        <w:t>Հանրապետության</w:t>
      </w:r>
      <w:r w:rsidR="00B00B82" w:rsidRPr="00B00B82">
        <w:rPr>
          <w:rFonts w:ascii="GHEA Grapalat" w:hAnsi="GHEA Grapalat" w:cs="Sylfaen"/>
          <w:lang w:val="pt-PT"/>
        </w:rPr>
        <w:t xml:space="preserve"> </w:t>
      </w:r>
      <w:r w:rsidR="00B00B82" w:rsidRPr="00B00B82">
        <w:rPr>
          <w:rFonts w:ascii="GHEA Grapalat" w:hAnsi="GHEA Grapalat" w:cs="Sylfaen"/>
          <w:lang w:val="hy-AM"/>
        </w:rPr>
        <w:t>մշակույթի</w:t>
      </w:r>
      <w:r w:rsidR="00B00B82" w:rsidRPr="00B00B82">
        <w:rPr>
          <w:rFonts w:ascii="GHEA Grapalat" w:hAnsi="GHEA Grapalat" w:cs="Sylfaen"/>
          <w:lang w:val="pt-PT"/>
        </w:rPr>
        <w:t xml:space="preserve"> </w:t>
      </w:r>
      <w:r w:rsidR="00B00B82" w:rsidRPr="00B00B82">
        <w:rPr>
          <w:rFonts w:ascii="GHEA Grapalat" w:hAnsi="GHEA Grapalat" w:cs="Sylfaen"/>
          <w:lang w:val="hy-AM"/>
        </w:rPr>
        <w:t>պահպանության</w:t>
      </w:r>
      <w:r w:rsidR="00B00B82" w:rsidRPr="00B00B82">
        <w:rPr>
          <w:rFonts w:ascii="GHEA Grapalat" w:hAnsi="GHEA Grapalat" w:cs="Sylfaen"/>
          <w:lang w:val="pt-PT"/>
        </w:rPr>
        <w:t xml:space="preserve">, </w:t>
      </w:r>
      <w:r w:rsidR="00B00B82" w:rsidRPr="00B00B82">
        <w:rPr>
          <w:rFonts w:ascii="GHEA Grapalat" w:hAnsi="GHEA Grapalat" w:cs="Sylfaen"/>
          <w:lang w:val="hy-AM"/>
        </w:rPr>
        <w:t>զարգացման</w:t>
      </w:r>
      <w:r w:rsidR="00B00B82" w:rsidRPr="00B00B82">
        <w:rPr>
          <w:rFonts w:ascii="GHEA Grapalat" w:hAnsi="GHEA Grapalat" w:cs="Sylfaen"/>
          <w:lang w:val="pt-PT"/>
        </w:rPr>
        <w:t xml:space="preserve"> </w:t>
      </w:r>
      <w:r w:rsidR="00B00B82" w:rsidRPr="00B00B82">
        <w:rPr>
          <w:rFonts w:ascii="GHEA Grapalat" w:hAnsi="GHEA Grapalat" w:cs="Sylfaen"/>
          <w:lang w:val="hy-AM"/>
        </w:rPr>
        <w:t>և</w:t>
      </w:r>
      <w:r w:rsidR="00B00B82" w:rsidRPr="00B00B82">
        <w:rPr>
          <w:rFonts w:ascii="GHEA Grapalat" w:hAnsi="GHEA Grapalat" w:cs="Sylfaen"/>
          <w:lang w:val="pt-PT"/>
        </w:rPr>
        <w:t xml:space="preserve"> </w:t>
      </w:r>
      <w:r w:rsidR="00B00B82" w:rsidRPr="00B00B82">
        <w:rPr>
          <w:rFonts w:ascii="GHEA Grapalat" w:hAnsi="GHEA Grapalat" w:cs="Sylfaen"/>
          <w:lang w:val="hy-AM"/>
        </w:rPr>
        <w:t>հանրահռչակման</w:t>
      </w:r>
      <w:r w:rsidR="00B00B82" w:rsidRPr="00B00B82">
        <w:rPr>
          <w:rFonts w:ascii="GHEA Grapalat" w:hAnsi="GHEA Grapalat" w:cs="Sylfaen"/>
          <w:lang w:val="pt-PT"/>
        </w:rPr>
        <w:t xml:space="preserve"> 2023-2027 </w:t>
      </w:r>
      <w:r w:rsidR="00B00B82" w:rsidRPr="00B00B82">
        <w:rPr>
          <w:rFonts w:ascii="GHEA Grapalat" w:hAnsi="GHEA Grapalat" w:cs="Sylfaen"/>
          <w:lang w:val="hy-AM"/>
        </w:rPr>
        <w:t>թվականների</w:t>
      </w:r>
      <w:r w:rsidR="00B00B82" w:rsidRPr="00B00B82">
        <w:rPr>
          <w:rFonts w:ascii="GHEA Grapalat" w:hAnsi="GHEA Grapalat" w:cs="Sylfaen"/>
          <w:lang w:val="pt-PT"/>
        </w:rPr>
        <w:t xml:space="preserve"> </w:t>
      </w:r>
      <w:r w:rsidR="00B00B82" w:rsidRPr="00B00B82">
        <w:rPr>
          <w:rFonts w:ascii="GHEA Grapalat" w:hAnsi="GHEA Grapalat" w:cs="Sylfaen"/>
          <w:lang w:val="hy-AM"/>
        </w:rPr>
        <w:t>ռազմավարության</w:t>
      </w:r>
      <w:r w:rsidR="00B00B82" w:rsidRPr="00B00B82">
        <w:rPr>
          <w:rFonts w:ascii="GHEA Grapalat" w:hAnsi="GHEA Grapalat" w:cs="Sylfaen"/>
          <w:lang w:val="pt-PT"/>
        </w:rPr>
        <w:t xml:space="preserve"> </w:t>
      </w:r>
      <w:r w:rsidR="000572EE">
        <w:rPr>
          <w:rFonts w:ascii="GHEA Grapalat" w:hAnsi="GHEA Grapalat" w:cs="Sylfaen"/>
          <w:lang w:val="hy-AM"/>
        </w:rPr>
        <w:t xml:space="preserve">պահանջով, բացի այդ առկա է </w:t>
      </w:r>
      <w:r w:rsidR="000572EE" w:rsidRPr="000572EE">
        <w:rPr>
          <w:rFonts w:ascii="GHEA Grapalat" w:hAnsi="GHEA Grapalat" w:cs="Sylfaen"/>
        </w:rPr>
        <w:t>ՀՀ ՎԱՐՉԱՊԵՏԻ ԿՈՂՄԻՑ ՀՀ ԱՐԱՐԱՏԻ ՄԱՐԶ ԿԱՏԱՐԱԾ ԱՅՑԻ ՇՐՋԱՆԱԿՆԵՐՈՒՄ ՆԵՐԿԱՅԱՑՎԱԾ՝ ՀՀ ԱՐԱՐԱՏԻ ՄԱՐԶՊԵՏԻ ԱՇԽԱՏԱԿԱԶՄԻ 2023 ԹՎԱԿԱՆԻ ԳՈՐԾՈՒՆԵՈՒԹՅԱՆ ԱՐԴՅՈՒՆՔՆԵՐԻ ՎԵՐԱԲԵՐՅԱԼ</w:t>
      </w:r>
      <w:r w:rsidR="000572EE">
        <w:rPr>
          <w:rFonts w:ascii="GHEA Grapalat" w:hAnsi="GHEA Grapalat" w:cs="Sylfaen"/>
          <w:lang w:val="hy-AM"/>
        </w:rPr>
        <w:t xml:space="preserve"> 2024 թվականի օգոստոսի 21-ի </w:t>
      </w:r>
      <w:r w:rsidR="000572EE" w:rsidRPr="000572EE">
        <w:rPr>
          <w:rFonts w:ascii="GHEA Grapalat" w:hAnsi="GHEA Grapalat" w:cs="Sylfaen"/>
        </w:rPr>
        <w:t>ԱՐՁԱՆԱԳՐՈՒԹՅՈՒՆ N Վ/94-2024</w:t>
      </w:r>
      <w:r w:rsidR="000572EE">
        <w:rPr>
          <w:rFonts w:ascii="GHEA Grapalat" w:hAnsi="GHEA Grapalat" w:cs="Sylfaen"/>
          <w:lang w:val="hy-AM"/>
        </w:rPr>
        <w:t xml:space="preserve"> 3</w:t>
      </w:r>
      <w:r w:rsidR="000572EE">
        <w:rPr>
          <w:rFonts w:ascii="Cambria Math" w:hAnsi="Cambria Math" w:cs="Cambria Math"/>
          <w:lang w:val="hy-AM"/>
        </w:rPr>
        <w:t>․</w:t>
      </w:r>
      <w:r w:rsidR="000572EE">
        <w:rPr>
          <w:rFonts w:ascii="GHEA Grapalat" w:hAnsi="GHEA Grapalat" w:cs="Sylfaen"/>
          <w:lang w:val="hy-AM"/>
        </w:rPr>
        <w:t xml:space="preserve">4 </w:t>
      </w:r>
      <w:r w:rsidR="000572EE">
        <w:rPr>
          <w:rFonts w:ascii="GHEA Grapalat" w:hAnsi="GHEA Grapalat" w:cs="GHEA Grapalat"/>
          <w:lang w:val="hy-AM"/>
        </w:rPr>
        <w:t>կետի պահանջով։</w:t>
      </w:r>
    </w:p>
    <w:p w:rsidR="004356DC" w:rsidRDefault="00B00B82" w:rsidP="003D44AD">
      <w:pPr>
        <w:pStyle w:val="NormalWeb"/>
        <w:spacing w:before="0" w:beforeAutospacing="0" w:after="0" w:afterAutospacing="0" w:line="360" w:lineRule="auto"/>
        <w:ind w:firstLine="709"/>
        <w:jc w:val="both"/>
        <w:rPr>
          <w:rFonts w:ascii="GHEA Grapalat" w:hAnsi="GHEA Grapalat"/>
          <w:lang w:val="hy-AM"/>
        </w:rPr>
      </w:pPr>
      <w:r w:rsidRPr="00B00B82">
        <w:rPr>
          <w:rFonts w:ascii="GHEA Grapalat" w:hAnsi="GHEA Grapalat" w:cs="Sylfaen"/>
          <w:lang w:val="hy-AM"/>
        </w:rPr>
        <w:t xml:space="preserve"> </w:t>
      </w:r>
      <w:r w:rsidR="00C91A9D" w:rsidRPr="00B446C8">
        <w:rPr>
          <w:rFonts w:ascii="GHEA Grapalat" w:hAnsi="GHEA Grapalat"/>
          <w:lang w:val="af-ZA"/>
        </w:rPr>
        <w:t xml:space="preserve"> </w:t>
      </w:r>
      <w:r w:rsidR="00C91A9D" w:rsidRPr="000572EE">
        <w:rPr>
          <w:rFonts w:ascii="GHEA Grapalat" w:hAnsi="GHEA Grapalat"/>
          <w:lang w:val="hy-AM"/>
        </w:rPr>
        <w:t>Միաժամանակ</w:t>
      </w:r>
      <w:r w:rsidR="00C91A9D" w:rsidRPr="00B446C8">
        <w:rPr>
          <w:rFonts w:ascii="GHEA Grapalat" w:hAnsi="GHEA Grapalat"/>
          <w:lang w:val="af-ZA"/>
        </w:rPr>
        <w:t xml:space="preserve">, </w:t>
      </w:r>
      <w:r w:rsidR="00C91A9D" w:rsidRPr="000572EE">
        <w:rPr>
          <w:rFonts w:ascii="GHEA Grapalat" w:hAnsi="GHEA Grapalat"/>
          <w:lang w:val="hy-AM"/>
        </w:rPr>
        <w:t>արգելոց</w:t>
      </w:r>
      <w:r w:rsidR="00937057">
        <w:rPr>
          <w:rFonts w:ascii="GHEA Grapalat" w:hAnsi="GHEA Grapalat"/>
          <w:lang w:val="hy-AM"/>
        </w:rPr>
        <w:t>ների</w:t>
      </w:r>
      <w:r w:rsidR="00C91A9D" w:rsidRPr="00B446C8">
        <w:rPr>
          <w:rFonts w:ascii="GHEA Grapalat" w:hAnsi="GHEA Grapalat"/>
          <w:lang w:val="af-ZA"/>
        </w:rPr>
        <w:t xml:space="preserve"> </w:t>
      </w:r>
      <w:r w:rsidR="00C91A9D" w:rsidRPr="000572EE">
        <w:rPr>
          <w:rFonts w:ascii="GHEA Grapalat" w:hAnsi="GHEA Grapalat"/>
          <w:lang w:val="hy-AM"/>
        </w:rPr>
        <w:t>ստեղծումը</w:t>
      </w:r>
      <w:r w:rsidR="00C91A9D" w:rsidRPr="00B446C8">
        <w:rPr>
          <w:rFonts w:ascii="GHEA Grapalat" w:hAnsi="GHEA Grapalat"/>
          <w:lang w:val="af-ZA"/>
        </w:rPr>
        <w:t xml:space="preserve"> </w:t>
      </w:r>
      <w:r w:rsidR="00C91A9D" w:rsidRPr="000572EE">
        <w:rPr>
          <w:rFonts w:ascii="GHEA Grapalat" w:hAnsi="GHEA Grapalat"/>
          <w:lang w:val="hy-AM"/>
        </w:rPr>
        <w:t>կնպաստի</w:t>
      </w:r>
      <w:r w:rsidR="00C91A9D" w:rsidRPr="00B446C8">
        <w:rPr>
          <w:rFonts w:ascii="GHEA Grapalat" w:hAnsi="GHEA Grapalat"/>
          <w:lang w:val="af-ZA"/>
        </w:rPr>
        <w:t xml:space="preserve"> </w:t>
      </w:r>
      <w:r w:rsidR="00C91A9D" w:rsidRPr="000572EE">
        <w:rPr>
          <w:rFonts w:ascii="GHEA Grapalat" w:hAnsi="GHEA Grapalat"/>
          <w:lang w:val="hy-AM"/>
        </w:rPr>
        <w:t>զբոսաշրջության</w:t>
      </w:r>
      <w:r w:rsidR="00C91A9D" w:rsidRPr="00B446C8">
        <w:rPr>
          <w:rFonts w:ascii="GHEA Grapalat" w:hAnsi="GHEA Grapalat"/>
          <w:lang w:val="af-ZA"/>
        </w:rPr>
        <w:t xml:space="preserve"> </w:t>
      </w:r>
      <w:r w:rsidR="00C91A9D" w:rsidRPr="000572EE">
        <w:rPr>
          <w:rFonts w:ascii="GHEA Grapalat" w:hAnsi="GHEA Grapalat"/>
          <w:lang w:val="hy-AM"/>
        </w:rPr>
        <w:t>զարգացմանը</w:t>
      </w:r>
      <w:r w:rsidR="00C91A9D" w:rsidRPr="00B446C8">
        <w:rPr>
          <w:rFonts w:ascii="GHEA Grapalat" w:hAnsi="GHEA Grapalat"/>
          <w:lang w:val="af-ZA"/>
        </w:rPr>
        <w:t xml:space="preserve"> </w:t>
      </w:r>
      <w:r w:rsidR="00C91A9D" w:rsidRPr="000572EE">
        <w:rPr>
          <w:rFonts w:ascii="GHEA Grapalat" w:hAnsi="GHEA Grapalat"/>
          <w:lang w:val="hy-AM"/>
        </w:rPr>
        <w:t>և</w:t>
      </w:r>
      <w:r w:rsidR="00C91A9D" w:rsidRPr="00B446C8">
        <w:rPr>
          <w:rFonts w:ascii="GHEA Grapalat" w:hAnsi="GHEA Grapalat"/>
          <w:lang w:val="af-ZA"/>
        </w:rPr>
        <w:t xml:space="preserve"> </w:t>
      </w:r>
      <w:r w:rsidR="00C91A9D" w:rsidRPr="000572EE">
        <w:rPr>
          <w:rFonts w:ascii="GHEA Grapalat" w:hAnsi="GHEA Grapalat"/>
          <w:lang w:val="hy-AM"/>
        </w:rPr>
        <w:t>զբոսաշրջիկների</w:t>
      </w:r>
      <w:r w:rsidR="00C91A9D" w:rsidRPr="00B446C8">
        <w:rPr>
          <w:rFonts w:ascii="GHEA Grapalat" w:hAnsi="GHEA Grapalat"/>
          <w:lang w:val="af-ZA"/>
        </w:rPr>
        <w:t xml:space="preserve"> </w:t>
      </w:r>
      <w:r w:rsidR="00C91A9D" w:rsidRPr="000572EE">
        <w:rPr>
          <w:rFonts w:ascii="GHEA Grapalat" w:hAnsi="GHEA Grapalat"/>
          <w:lang w:val="hy-AM"/>
        </w:rPr>
        <w:t>թվի</w:t>
      </w:r>
      <w:r w:rsidR="00C91A9D" w:rsidRPr="00B446C8">
        <w:rPr>
          <w:rFonts w:ascii="GHEA Grapalat" w:hAnsi="GHEA Grapalat"/>
          <w:lang w:val="af-ZA"/>
        </w:rPr>
        <w:t xml:space="preserve"> </w:t>
      </w:r>
      <w:r w:rsidR="00C91A9D" w:rsidRPr="000572EE">
        <w:rPr>
          <w:rFonts w:ascii="GHEA Grapalat" w:hAnsi="GHEA Grapalat"/>
          <w:lang w:val="hy-AM"/>
        </w:rPr>
        <w:t>աճին</w:t>
      </w:r>
      <w:r w:rsidR="00C91A9D" w:rsidRPr="00B446C8">
        <w:rPr>
          <w:rFonts w:ascii="GHEA Grapalat" w:hAnsi="GHEA Grapalat"/>
          <w:lang w:val="af-ZA"/>
        </w:rPr>
        <w:t xml:space="preserve">: </w:t>
      </w:r>
      <w:r w:rsidR="00C91A9D" w:rsidRPr="00B446C8">
        <w:rPr>
          <w:rFonts w:ascii="GHEA Grapalat" w:hAnsi="GHEA Grapalat"/>
          <w:lang w:val="hy-AM"/>
        </w:rPr>
        <w:t>Արգելոց</w:t>
      </w:r>
      <w:r w:rsidR="00F06E62">
        <w:rPr>
          <w:rFonts w:ascii="GHEA Grapalat" w:hAnsi="GHEA Grapalat"/>
          <w:lang w:val="hy-AM"/>
        </w:rPr>
        <w:t>ներ</w:t>
      </w:r>
      <w:r w:rsidR="00B608FD">
        <w:rPr>
          <w:rFonts w:ascii="GHEA Grapalat" w:hAnsi="GHEA Grapalat"/>
          <w:lang w:val="hy-AM"/>
        </w:rPr>
        <w:t>ի</w:t>
      </w:r>
      <w:r w:rsidR="00C91A9D" w:rsidRPr="00B446C8">
        <w:rPr>
          <w:rFonts w:ascii="GHEA Grapalat" w:hAnsi="GHEA Grapalat"/>
          <w:lang w:val="hy-AM"/>
        </w:rPr>
        <w:t xml:space="preserve"> ստեղծումը ամբողջությամբ համապատասխանում է </w:t>
      </w:r>
      <w:r w:rsidR="00C91A9D" w:rsidRPr="00B446C8">
        <w:rPr>
          <w:rFonts w:ascii="GHEA Grapalat" w:hAnsi="GHEA Grapalat"/>
          <w:b/>
          <w:lang w:val="hy-AM"/>
        </w:rPr>
        <w:t>«</w:t>
      </w:r>
      <w:r w:rsidR="00C91A9D" w:rsidRPr="00B446C8">
        <w:rPr>
          <w:rStyle w:val="Strong"/>
          <w:rFonts w:ascii="GHEA Grapalat" w:hAnsi="GHEA Grapalat"/>
          <w:b w:val="0"/>
          <w:color w:val="000000"/>
          <w:shd w:val="clear" w:color="auto" w:fill="FFFFFF"/>
          <w:lang w:val="hy-AM"/>
        </w:rPr>
        <w:t>Պատմության և մշակույթի անշարժ</w:t>
      </w:r>
      <w:r w:rsidR="00C91A9D" w:rsidRPr="00B446C8">
        <w:rPr>
          <w:rStyle w:val="apple-converted-space"/>
          <w:rFonts w:ascii="Courier New" w:hAnsi="Courier New" w:cs="Courier New"/>
          <w:b/>
          <w:bCs/>
          <w:color w:val="000000"/>
          <w:shd w:val="clear" w:color="auto" w:fill="FFFFFF"/>
          <w:lang w:val="hy-AM"/>
        </w:rPr>
        <w:t> </w:t>
      </w:r>
      <w:r w:rsidR="00C91A9D" w:rsidRPr="00B446C8">
        <w:rPr>
          <w:rStyle w:val="Strong"/>
          <w:rFonts w:ascii="GHEA Grapalat" w:hAnsi="GHEA Grapalat"/>
          <w:b w:val="0"/>
          <w:color w:val="000000"/>
          <w:shd w:val="clear" w:color="auto" w:fill="FFFFFF"/>
          <w:lang w:val="hy-AM"/>
        </w:rPr>
        <w:t>հուշարձանների ու պատմական միջավայրի պահպանության և օգտագործման մասին</w:t>
      </w:r>
      <w:r w:rsidR="00C91A9D" w:rsidRPr="00B446C8">
        <w:rPr>
          <w:rFonts w:ascii="GHEA Grapalat" w:hAnsi="GHEA Grapalat"/>
          <w:b/>
          <w:lang w:val="hy-AM"/>
        </w:rPr>
        <w:t>»</w:t>
      </w:r>
      <w:r w:rsidR="00C91A9D" w:rsidRPr="00B446C8">
        <w:rPr>
          <w:rFonts w:ascii="GHEA Grapalat" w:hAnsi="GHEA Grapalat"/>
          <w:lang w:val="fr-FR"/>
        </w:rPr>
        <w:t xml:space="preserve"> </w:t>
      </w:r>
      <w:r w:rsidR="00C91A9D" w:rsidRPr="00B446C8">
        <w:rPr>
          <w:rFonts w:ascii="GHEA Grapalat" w:hAnsi="GHEA Grapalat"/>
          <w:lang w:val="hy-AM"/>
        </w:rPr>
        <w:t>ՀՀ</w:t>
      </w:r>
      <w:r w:rsidR="00C91A9D" w:rsidRPr="00B446C8">
        <w:rPr>
          <w:rFonts w:ascii="GHEA Grapalat" w:hAnsi="GHEA Grapalat"/>
          <w:lang w:val="fr-FR"/>
        </w:rPr>
        <w:t xml:space="preserve"> </w:t>
      </w:r>
      <w:r w:rsidR="00C91A9D" w:rsidRPr="00B446C8">
        <w:rPr>
          <w:rFonts w:ascii="GHEA Grapalat" w:hAnsi="GHEA Grapalat"/>
          <w:lang w:val="hy-AM"/>
        </w:rPr>
        <w:t>օրենքի</w:t>
      </w:r>
      <w:r w:rsidR="00C91A9D" w:rsidRPr="00B446C8">
        <w:rPr>
          <w:rFonts w:ascii="GHEA Grapalat" w:hAnsi="GHEA Grapalat"/>
          <w:lang w:val="fr-FR"/>
        </w:rPr>
        <w:t xml:space="preserve"> 17-</w:t>
      </w:r>
      <w:r w:rsidR="00C91A9D" w:rsidRPr="00B446C8">
        <w:rPr>
          <w:rFonts w:ascii="GHEA Grapalat" w:hAnsi="GHEA Grapalat"/>
          <w:lang w:val="hy-AM"/>
        </w:rPr>
        <w:t>րդ</w:t>
      </w:r>
      <w:r w:rsidR="00C91A9D" w:rsidRPr="00B446C8">
        <w:rPr>
          <w:rFonts w:ascii="GHEA Grapalat" w:hAnsi="GHEA Grapalat"/>
          <w:lang w:val="fr-FR"/>
        </w:rPr>
        <w:t xml:space="preserve"> </w:t>
      </w:r>
      <w:r w:rsidR="00C91A9D" w:rsidRPr="00B446C8">
        <w:rPr>
          <w:rFonts w:ascii="GHEA Grapalat" w:hAnsi="GHEA Grapalat"/>
          <w:lang w:val="hy-AM"/>
        </w:rPr>
        <w:t>հոդվածի</w:t>
      </w:r>
      <w:r w:rsidR="00C91A9D" w:rsidRPr="00B446C8">
        <w:rPr>
          <w:rFonts w:ascii="GHEA Grapalat" w:hAnsi="GHEA Grapalat"/>
          <w:lang w:val="fr-FR"/>
        </w:rPr>
        <w:t xml:space="preserve"> </w:t>
      </w:r>
      <w:r w:rsidR="00C91A9D" w:rsidRPr="00B446C8">
        <w:rPr>
          <w:rFonts w:ascii="GHEA Grapalat" w:hAnsi="GHEA Grapalat"/>
          <w:lang w:val="hy-AM"/>
        </w:rPr>
        <w:t>պահանջներին</w:t>
      </w:r>
      <w:r w:rsidR="00C91A9D" w:rsidRPr="00B446C8">
        <w:rPr>
          <w:rFonts w:ascii="GHEA Grapalat" w:hAnsi="GHEA Grapalat"/>
          <w:lang w:val="fr-FR"/>
        </w:rPr>
        <w:t xml:space="preserve">, </w:t>
      </w:r>
      <w:proofErr w:type="spellStart"/>
      <w:r w:rsidR="00C91A9D" w:rsidRPr="00B446C8">
        <w:rPr>
          <w:rFonts w:ascii="GHEA Grapalat" w:hAnsi="GHEA Grapalat"/>
          <w:lang w:val="fr-FR"/>
        </w:rPr>
        <w:t>քանի</w:t>
      </w:r>
      <w:proofErr w:type="spellEnd"/>
      <w:r w:rsidR="00C91A9D" w:rsidRPr="00B446C8">
        <w:rPr>
          <w:rFonts w:ascii="GHEA Grapalat" w:hAnsi="GHEA Grapalat"/>
          <w:lang w:val="fr-FR"/>
        </w:rPr>
        <w:t xml:space="preserve"> </w:t>
      </w:r>
      <w:proofErr w:type="spellStart"/>
      <w:r w:rsidR="00C91A9D" w:rsidRPr="00B446C8">
        <w:rPr>
          <w:rFonts w:ascii="GHEA Grapalat" w:hAnsi="GHEA Grapalat"/>
          <w:lang w:val="fr-FR"/>
        </w:rPr>
        <w:t>որ</w:t>
      </w:r>
      <w:proofErr w:type="spellEnd"/>
      <w:r w:rsidR="00C91A9D" w:rsidRPr="00B446C8">
        <w:rPr>
          <w:rFonts w:ascii="GHEA Grapalat" w:hAnsi="GHEA Grapalat"/>
          <w:lang w:val="fr-FR"/>
        </w:rPr>
        <w:t xml:space="preserve"> </w:t>
      </w:r>
      <w:proofErr w:type="spellStart"/>
      <w:r w:rsidR="00C91A9D" w:rsidRPr="00B446C8">
        <w:rPr>
          <w:rFonts w:ascii="GHEA Grapalat" w:hAnsi="GHEA Grapalat"/>
          <w:lang w:val="fr-FR"/>
        </w:rPr>
        <w:t>նրանք</w:t>
      </w:r>
      <w:proofErr w:type="spellEnd"/>
      <w:r w:rsidR="00C91A9D" w:rsidRPr="00B446C8">
        <w:rPr>
          <w:rFonts w:ascii="GHEA Grapalat" w:hAnsi="GHEA Grapalat"/>
          <w:lang w:val="fr-FR"/>
        </w:rPr>
        <w:t xml:space="preserve"> </w:t>
      </w:r>
      <w:proofErr w:type="spellStart"/>
      <w:r w:rsidR="00C91A9D" w:rsidRPr="00B446C8">
        <w:rPr>
          <w:rFonts w:ascii="GHEA Grapalat" w:hAnsi="GHEA Grapalat"/>
          <w:lang w:val="fr-FR"/>
        </w:rPr>
        <w:t>ստեղծվում</w:t>
      </w:r>
      <w:proofErr w:type="spellEnd"/>
      <w:r w:rsidR="00C91A9D" w:rsidRPr="00B446C8">
        <w:rPr>
          <w:rFonts w:ascii="GHEA Grapalat" w:hAnsi="GHEA Grapalat"/>
          <w:lang w:val="fr-FR"/>
        </w:rPr>
        <w:t xml:space="preserve"> </w:t>
      </w:r>
      <w:proofErr w:type="spellStart"/>
      <w:r w:rsidR="00C91A9D" w:rsidRPr="00B446C8">
        <w:rPr>
          <w:rFonts w:ascii="GHEA Grapalat" w:hAnsi="GHEA Grapalat"/>
          <w:lang w:val="fr-FR"/>
        </w:rPr>
        <w:t>են</w:t>
      </w:r>
      <w:proofErr w:type="spellEnd"/>
      <w:r w:rsidR="00C91A9D" w:rsidRPr="00B446C8">
        <w:rPr>
          <w:rFonts w:ascii="GHEA Grapalat" w:hAnsi="GHEA Grapalat"/>
          <w:lang w:val="fr-FR"/>
        </w:rPr>
        <w:t xml:space="preserve"> </w:t>
      </w:r>
      <w:proofErr w:type="spellStart"/>
      <w:r w:rsidR="00C91A9D" w:rsidRPr="00B446C8">
        <w:rPr>
          <w:rFonts w:ascii="GHEA Grapalat" w:hAnsi="GHEA Grapalat"/>
          <w:lang w:val="fr-FR"/>
        </w:rPr>
        <w:t>պատմական</w:t>
      </w:r>
      <w:proofErr w:type="spellEnd"/>
      <w:r w:rsidR="00C91A9D" w:rsidRPr="00B446C8">
        <w:rPr>
          <w:rFonts w:ascii="GHEA Grapalat" w:hAnsi="GHEA Grapalat"/>
          <w:lang w:val="fr-FR"/>
        </w:rPr>
        <w:t xml:space="preserve"> </w:t>
      </w:r>
      <w:proofErr w:type="spellStart"/>
      <w:r w:rsidR="00C91A9D" w:rsidRPr="00B446C8">
        <w:rPr>
          <w:rFonts w:ascii="GHEA Grapalat" w:hAnsi="GHEA Grapalat"/>
          <w:lang w:val="fr-FR"/>
        </w:rPr>
        <w:t>միջավայրի</w:t>
      </w:r>
      <w:proofErr w:type="spellEnd"/>
      <w:r w:rsidR="00C91A9D" w:rsidRPr="00B446C8">
        <w:rPr>
          <w:rFonts w:ascii="GHEA Grapalat" w:hAnsi="GHEA Grapalat"/>
          <w:lang w:val="fr-FR"/>
        </w:rPr>
        <w:t xml:space="preserve"> և </w:t>
      </w:r>
      <w:proofErr w:type="spellStart"/>
      <w:r w:rsidR="00C91A9D" w:rsidRPr="00B446C8">
        <w:rPr>
          <w:rFonts w:ascii="GHEA Grapalat" w:hAnsi="GHEA Grapalat"/>
          <w:lang w:val="fr-FR"/>
        </w:rPr>
        <w:t>հուշարձանների</w:t>
      </w:r>
      <w:proofErr w:type="spellEnd"/>
      <w:r w:rsidR="00C91A9D" w:rsidRPr="00B446C8">
        <w:rPr>
          <w:rFonts w:ascii="GHEA Grapalat" w:hAnsi="GHEA Grapalat"/>
          <w:lang w:val="fr-FR"/>
        </w:rPr>
        <w:t xml:space="preserve"> </w:t>
      </w:r>
      <w:proofErr w:type="spellStart"/>
      <w:r w:rsidR="00C91A9D" w:rsidRPr="00B446C8">
        <w:rPr>
          <w:rFonts w:ascii="GHEA Grapalat" w:hAnsi="GHEA Grapalat"/>
          <w:lang w:val="fr-FR"/>
        </w:rPr>
        <w:t>շուրջը</w:t>
      </w:r>
      <w:proofErr w:type="spellEnd"/>
      <w:r w:rsidR="00C91A9D" w:rsidRPr="00B446C8">
        <w:rPr>
          <w:rFonts w:ascii="GHEA Grapalat" w:hAnsi="GHEA Grapalat"/>
          <w:lang w:val="fr-FR"/>
        </w:rPr>
        <w:t>:</w:t>
      </w:r>
      <w:r w:rsidR="0040148E">
        <w:rPr>
          <w:rFonts w:ascii="GHEA Grapalat" w:hAnsi="GHEA Grapalat"/>
          <w:lang w:val="hy-AM"/>
        </w:rPr>
        <w:t xml:space="preserve">                                       </w:t>
      </w:r>
      <w:r w:rsidR="00E229D4">
        <w:rPr>
          <w:rFonts w:ascii="GHEA Grapalat" w:hAnsi="GHEA Grapalat"/>
          <w:lang w:val="hy-AM"/>
        </w:rPr>
        <w:t xml:space="preserve">Հիշյալ հուշարձանները հանդիսանում են պետական սեփականություն և պատկանում </w:t>
      </w:r>
      <w:r w:rsidR="00E229D4">
        <w:rPr>
          <w:rFonts w:ascii="GHEA Grapalat" w:hAnsi="GHEA Grapalat"/>
          <w:lang w:val="hy-AM"/>
        </w:rPr>
        <w:lastRenderedPageBreak/>
        <w:t xml:space="preserve">են ՀՀ-ը </w:t>
      </w:r>
      <w:r w:rsidR="0040148E">
        <w:rPr>
          <w:rFonts w:ascii="GHEA Grapalat" w:hAnsi="GHEA Grapalat"/>
          <w:lang w:val="hy-AM"/>
        </w:rPr>
        <w:t>ու</w:t>
      </w:r>
      <w:r w:rsidR="00E229D4">
        <w:rPr>
          <w:rFonts w:ascii="GHEA Grapalat" w:hAnsi="GHEA Grapalat"/>
          <w:lang w:val="hy-AM"/>
        </w:rPr>
        <w:t xml:space="preserve"> պահպանվում են </w:t>
      </w:r>
      <w:r w:rsidR="00E51972">
        <w:rPr>
          <w:rFonts w:ascii="GHEA Grapalat" w:hAnsi="GHEA Grapalat"/>
          <w:lang w:val="hy-AM"/>
        </w:rPr>
        <w:t xml:space="preserve">կառավարության՝ ի դեմս </w:t>
      </w:r>
      <w:r w:rsidR="00E229D4" w:rsidRPr="00E229D4">
        <w:rPr>
          <w:rFonts w:ascii="GHEA Grapalat" w:hAnsi="GHEA Grapalat"/>
          <w:bCs/>
          <w:lang w:val="hy-AM"/>
        </w:rPr>
        <w:t>Հայաստանի Հանրապետության կրթության, գիտության,  մշակույթի և սպորտի նախարարության կողմից:</w:t>
      </w:r>
      <w:r w:rsidR="00E229D4">
        <w:rPr>
          <w:rFonts w:ascii="GHEA Grapalat" w:hAnsi="GHEA Grapalat"/>
          <w:bCs/>
          <w:lang w:val="hy-AM"/>
        </w:rPr>
        <w:t xml:space="preserve"> Առկա են գույքի նկատմամբ իրավունքների պետական գրանցման վկայականը։</w:t>
      </w:r>
      <w:r w:rsidR="004356DC">
        <w:rPr>
          <w:rFonts w:ascii="GHEA Grapalat" w:hAnsi="GHEA Grapalat"/>
          <w:lang w:val="hy-AM"/>
        </w:rPr>
        <w:t xml:space="preserve"> </w:t>
      </w:r>
    </w:p>
    <w:p w:rsidR="004356DC" w:rsidRPr="00864253" w:rsidRDefault="004356DC" w:rsidP="00D0624D">
      <w:pPr>
        <w:pStyle w:val="NormalWeb"/>
        <w:spacing w:after="0" w:line="360" w:lineRule="auto"/>
        <w:ind w:firstLine="709"/>
        <w:jc w:val="both"/>
        <w:rPr>
          <w:rFonts w:ascii="GHEA Grapalat" w:hAnsi="GHEA Grapalat" w:cs="Calibri"/>
          <w:lang w:val="hy-AM"/>
        </w:rPr>
      </w:pPr>
      <w:r w:rsidRPr="004356DC">
        <w:rPr>
          <w:rFonts w:ascii="GHEA Grapalat" w:hAnsi="GHEA Grapalat"/>
          <w:lang w:val="hy-AM"/>
        </w:rPr>
        <w:t>Պատմամշակութային արգելոցները</w:t>
      </w:r>
      <w:r w:rsidRPr="004356DC">
        <w:rPr>
          <w:rFonts w:ascii="Calibri" w:hAnsi="Calibri" w:cs="Calibri"/>
          <w:lang w:val="hy-AM"/>
        </w:rPr>
        <w:t> </w:t>
      </w:r>
      <w:r w:rsidRPr="004356DC">
        <w:rPr>
          <w:rFonts w:ascii="GHEA Grapalat" w:hAnsi="GHEA Grapalat"/>
          <w:lang w:val="hy-AM"/>
        </w:rPr>
        <w:t>հուշարձանների</w:t>
      </w:r>
      <w:r w:rsidRPr="004356DC">
        <w:rPr>
          <w:rFonts w:ascii="Calibri" w:hAnsi="Calibri" w:cs="Calibri"/>
          <w:lang w:val="hy-AM"/>
        </w:rPr>
        <w:t> </w:t>
      </w:r>
      <w:r w:rsidRPr="004356DC">
        <w:rPr>
          <w:rFonts w:ascii="GHEA Grapalat" w:hAnsi="GHEA Grapalat" w:cs="GHEA Grapalat"/>
          <w:lang w:val="hy-AM"/>
        </w:rPr>
        <w:t>այն</w:t>
      </w:r>
      <w:r w:rsidRPr="004356DC">
        <w:rPr>
          <w:rFonts w:ascii="GHEA Grapalat" w:hAnsi="GHEA Grapalat"/>
          <w:lang w:val="hy-AM"/>
        </w:rPr>
        <w:t xml:space="preserve"> </w:t>
      </w:r>
      <w:r w:rsidRPr="004356DC">
        <w:rPr>
          <w:rFonts w:ascii="GHEA Grapalat" w:hAnsi="GHEA Grapalat" w:cs="GHEA Grapalat"/>
          <w:lang w:val="hy-AM"/>
        </w:rPr>
        <w:t>համակառույցները</w:t>
      </w:r>
      <w:r w:rsidRPr="004356DC">
        <w:rPr>
          <w:rFonts w:ascii="GHEA Grapalat" w:hAnsi="GHEA Grapalat"/>
          <w:lang w:val="hy-AM"/>
        </w:rPr>
        <w:t xml:space="preserve">, </w:t>
      </w:r>
      <w:r w:rsidRPr="004356DC">
        <w:rPr>
          <w:rFonts w:ascii="GHEA Grapalat" w:hAnsi="GHEA Grapalat" w:cs="GHEA Grapalat"/>
          <w:lang w:val="hy-AM"/>
        </w:rPr>
        <w:t>համալիրներն</w:t>
      </w:r>
      <w:r w:rsidRPr="004356DC">
        <w:rPr>
          <w:rFonts w:ascii="Calibri" w:hAnsi="Calibri" w:cs="Calibri"/>
          <w:lang w:val="hy-AM"/>
        </w:rPr>
        <w:t> </w:t>
      </w:r>
      <w:r w:rsidRPr="004356DC">
        <w:rPr>
          <w:rFonts w:ascii="GHEA Grapalat" w:hAnsi="GHEA Grapalat" w:cs="GHEA Grapalat"/>
          <w:lang w:val="hy-AM"/>
        </w:rPr>
        <w:t>ու</w:t>
      </w:r>
      <w:r w:rsidRPr="004356DC">
        <w:rPr>
          <w:rFonts w:ascii="GHEA Grapalat" w:hAnsi="GHEA Grapalat"/>
          <w:lang w:val="hy-AM"/>
        </w:rPr>
        <w:t xml:space="preserve"> </w:t>
      </w:r>
      <w:r w:rsidRPr="004356DC">
        <w:rPr>
          <w:rFonts w:ascii="GHEA Grapalat" w:hAnsi="GHEA Grapalat" w:cs="GHEA Grapalat"/>
          <w:lang w:val="hy-AM"/>
        </w:rPr>
        <w:t>հուշարձանախմբերն</w:t>
      </w:r>
      <w:r w:rsidRPr="004356DC">
        <w:rPr>
          <w:rFonts w:ascii="GHEA Grapalat" w:hAnsi="GHEA Grapalat"/>
          <w:lang w:val="hy-AM"/>
        </w:rPr>
        <w:t xml:space="preserve"> </w:t>
      </w:r>
      <w:r w:rsidRPr="004356DC">
        <w:rPr>
          <w:rFonts w:ascii="GHEA Grapalat" w:hAnsi="GHEA Grapalat" w:cs="GHEA Grapalat"/>
          <w:lang w:val="hy-AM"/>
        </w:rPr>
        <w:t>են</w:t>
      </w:r>
      <w:r w:rsidRPr="004356DC">
        <w:rPr>
          <w:rFonts w:ascii="GHEA Grapalat" w:hAnsi="GHEA Grapalat"/>
          <w:lang w:val="hy-AM"/>
        </w:rPr>
        <w:t xml:space="preserve">` </w:t>
      </w:r>
      <w:r w:rsidRPr="004356DC">
        <w:rPr>
          <w:rFonts w:ascii="GHEA Grapalat" w:hAnsi="GHEA Grapalat" w:cs="GHEA Grapalat"/>
          <w:lang w:val="hy-AM"/>
        </w:rPr>
        <w:t>իրենց</w:t>
      </w:r>
      <w:r w:rsidRPr="004356DC">
        <w:rPr>
          <w:rFonts w:ascii="GHEA Grapalat" w:hAnsi="GHEA Grapalat"/>
          <w:lang w:val="hy-AM"/>
        </w:rPr>
        <w:t xml:space="preserve"> </w:t>
      </w:r>
      <w:r w:rsidRPr="004356DC">
        <w:rPr>
          <w:rFonts w:ascii="GHEA Grapalat" w:hAnsi="GHEA Grapalat" w:cs="GHEA Grapalat"/>
          <w:lang w:val="hy-AM"/>
        </w:rPr>
        <w:t>շրջակա</w:t>
      </w:r>
      <w:r w:rsidRPr="004356DC">
        <w:rPr>
          <w:rFonts w:ascii="GHEA Grapalat" w:hAnsi="GHEA Grapalat"/>
          <w:lang w:val="hy-AM"/>
        </w:rPr>
        <w:t xml:space="preserve"> </w:t>
      </w:r>
      <w:r w:rsidRPr="004356DC">
        <w:rPr>
          <w:rFonts w:ascii="GHEA Grapalat" w:hAnsi="GHEA Grapalat" w:cs="GHEA Grapalat"/>
          <w:lang w:val="hy-AM"/>
        </w:rPr>
        <w:t>բնապատմական</w:t>
      </w:r>
      <w:r w:rsidRPr="004356DC">
        <w:rPr>
          <w:rFonts w:ascii="GHEA Grapalat" w:hAnsi="GHEA Grapalat"/>
          <w:lang w:val="hy-AM"/>
        </w:rPr>
        <w:t xml:space="preserve"> </w:t>
      </w:r>
      <w:r w:rsidRPr="004356DC">
        <w:rPr>
          <w:rFonts w:ascii="GHEA Grapalat" w:hAnsi="GHEA Grapalat" w:cs="GHEA Grapalat"/>
          <w:lang w:val="hy-AM"/>
        </w:rPr>
        <w:t>միջավայրով</w:t>
      </w:r>
      <w:r w:rsidRPr="004356DC">
        <w:rPr>
          <w:rFonts w:ascii="GHEA Grapalat" w:hAnsi="GHEA Grapalat"/>
          <w:lang w:val="hy-AM"/>
        </w:rPr>
        <w:t xml:space="preserve">, </w:t>
      </w:r>
      <w:r w:rsidRPr="004356DC">
        <w:rPr>
          <w:rFonts w:ascii="GHEA Grapalat" w:hAnsi="GHEA Grapalat" w:cs="GHEA Grapalat"/>
          <w:lang w:val="hy-AM"/>
        </w:rPr>
        <w:t>որոնք</w:t>
      </w:r>
      <w:r w:rsidRPr="004356DC">
        <w:rPr>
          <w:rFonts w:ascii="GHEA Grapalat" w:hAnsi="GHEA Grapalat"/>
          <w:lang w:val="hy-AM"/>
        </w:rPr>
        <w:t xml:space="preserve"> </w:t>
      </w:r>
      <w:r w:rsidRPr="004356DC">
        <w:rPr>
          <w:rFonts w:ascii="GHEA Grapalat" w:hAnsi="GHEA Grapalat" w:cs="GHEA Grapalat"/>
          <w:lang w:val="hy-AM"/>
        </w:rPr>
        <w:t>պատմական</w:t>
      </w:r>
      <w:r w:rsidRPr="004356DC">
        <w:rPr>
          <w:rFonts w:ascii="GHEA Grapalat" w:hAnsi="GHEA Grapalat"/>
          <w:lang w:val="hy-AM"/>
        </w:rPr>
        <w:t xml:space="preserve">, </w:t>
      </w:r>
      <w:r w:rsidRPr="004356DC">
        <w:rPr>
          <w:rFonts w:ascii="GHEA Grapalat" w:hAnsi="GHEA Grapalat" w:cs="GHEA Grapalat"/>
          <w:lang w:val="hy-AM"/>
        </w:rPr>
        <w:t>գիտական</w:t>
      </w:r>
      <w:r w:rsidRPr="004356DC">
        <w:rPr>
          <w:rFonts w:ascii="GHEA Grapalat" w:hAnsi="GHEA Grapalat"/>
          <w:lang w:val="hy-AM"/>
        </w:rPr>
        <w:t xml:space="preserve">, </w:t>
      </w:r>
      <w:r w:rsidRPr="004356DC">
        <w:rPr>
          <w:rFonts w:ascii="GHEA Grapalat" w:hAnsi="GHEA Grapalat" w:cs="GHEA Grapalat"/>
          <w:lang w:val="hy-AM"/>
        </w:rPr>
        <w:t>գեղարվեստական</w:t>
      </w:r>
      <w:r w:rsidRPr="004356DC">
        <w:rPr>
          <w:rFonts w:ascii="GHEA Grapalat" w:hAnsi="GHEA Grapalat"/>
          <w:lang w:val="hy-AM"/>
        </w:rPr>
        <w:t xml:space="preserve">, </w:t>
      </w:r>
      <w:r w:rsidRPr="004356DC">
        <w:rPr>
          <w:rFonts w:ascii="GHEA Grapalat" w:hAnsi="GHEA Grapalat" w:cs="GHEA Grapalat"/>
          <w:lang w:val="hy-AM"/>
        </w:rPr>
        <w:t>ազգագրական</w:t>
      </w:r>
      <w:r w:rsidRPr="004356DC">
        <w:rPr>
          <w:rFonts w:ascii="GHEA Grapalat" w:hAnsi="GHEA Grapalat"/>
          <w:lang w:val="hy-AM"/>
        </w:rPr>
        <w:t xml:space="preserve"> </w:t>
      </w:r>
      <w:r w:rsidRPr="004356DC">
        <w:rPr>
          <w:rFonts w:ascii="GHEA Grapalat" w:hAnsi="GHEA Grapalat" w:cs="GHEA Grapalat"/>
          <w:lang w:val="hy-AM"/>
        </w:rPr>
        <w:t>հատուկ</w:t>
      </w:r>
      <w:r w:rsidRPr="004356DC">
        <w:rPr>
          <w:rFonts w:ascii="GHEA Grapalat" w:hAnsi="GHEA Grapalat"/>
          <w:lang w:val="hy-AM"/>
        </w:rPr>
        <w:t xml:space="preserve"> </w:t>
      </w:r>
      <w:r w:rsidRPr="004356DC">
        <w:rPr>
          <w:rFonts w:ascii="GHEA Grapalat" w:hAnsi="GHEA Grapalat" w:cs="GHEA Grapalat"/>
          <w:lang w:val="hy-AM"/>
        </w:rPr>
        <w:t>արժեք</w:t>
      </w:r>
      <w:r w:rsidRPr="004356DC">
        <w:rPr>
          <w:rFonts w:ascii="GHEA Grapalat" w:hAnsi="GHEA Grapalat"/>
          <w:lang w:val="hy-AM"/>
        </w:rPr>
        <w:t xml:space="preserve"> </w:t>
      </w:r>
      <w:r w:rsidRPr="004356DC">
        <w:rPr>
          <w:rFonts w:ascii="GHEA Grapalat" w:hAnsi="GHEA Grapalat" w:cs="GHEA Grapalat"/>
          <w:lang w:val="hy-AM"/>
        </w:rPr>
        <w:t>են</w:t>
      </w:r>
      <w:r w:rsidRPr="004356DC">
        <w:rPr>
          <w:rFonts w:ascii="GHEA Grapalat" w:hAnsi="GHEA Grapalat"/>
          <w:lang w:val="hy-AM"/>
        </w:rPr>
        <w:t xml:space="preserve"> </w:t>
      </w:r>
      <w:r w:rsidRPr="004356DC">
        <w:rPr>
          <w:rFonts w:ascii="GHEA Grapalat" w:hAnsi="GHEA Grapalat" w:cs="GHEA Grapalat"/>
          <w:lang w:val="hy-AM"/>
        </w:rPr>
        <w:t>ներկայացնում</w:t>
      </w:r>
      <w:r w:rsidRPr="004356DC">
        <w:rPr>
          <w:rFonts w:ascii="GHEA Grapalat" w:hAnsi="GHEA Grapalat"/>
          <w:lang w:val="hy-AM"/>
        </w:rPr>
        <w:t xml:space="preserve">: </w:t>
      </w:r>
      <w:r w:rsidR="00E0551D">
        <w:rPr>
          <w:rFonts w:ascii="GHEA Grapalat" w:hAnsi="GHEA Grapalat"/>
          <w:lang w:val="hy-AM"/>
        </w:rPr>
        <w:t xml:space="preserve">Ներկայումս հիշյալ </w:t>
      </w:r>
      <w:r w:rsidR="00F42CFC">
        <w:rPr>
          <w:rFonts w:ascii="GHEA Grapalat" w:hAnsi="GHEA Grapalat"/>
          <w:lang w:val="hy-AM"/>
        </w:rPr>
        <w:t xml:space="preserve">հուշարձանի </w:t>
      </w:r>
      <w:r w:rsidR="00FB7D0E">
        <w:rPr>
          <w:rFonts w:ascii="GHEA Grapalat" w:hAnsi="GHEA Grapalat"/>
          <w:lang w:val="hy-AM"/>
        </w:rPr>
        <w:t xml:space="preserve">տարածքներում բացակայում </w:t>
      </w:r>
      <w:r w:rsidR="00EA1FC2">
        <w:rPr>
          <w:rFonts w:ascii="GHEA Grapalat" w:hAnsi="GHEA Grapalat"/>
          <w:lang w:val="hy-AM"/>
        </w:rPr>
        <w:t>են</w:t>
      </w:r>
      <w:r w:rsidR="00FB7D0E">
        <w:rPr>
          <w:rFonts w:ascii="GHEA Grapalat" w:hAnsi="GHEA Grapalat"/>
          <w:lang w:val="hy-AM"/>
        </w:rPr>
        <w:t xml:space="preserve"> </w:t>
      </w:r>
      <w:r w:rsidR="00F42CFC">
        <w:rPr>
          <w:rFonts w:ascii="GHEA Grapalat" w:hAnsi="GHEA Grapalat"/>
          <w:lang w:val="hy-AM"/>
        </w:rPr>
        <w:t xml:space="preserve">անհրաժեշտ </w:t>
      </w:r>
      <w:r w:rsidR="00FB7D0E">
        <w:rPr>
          <w:rFonts w:ascii="GHEA Grapalat" w:hAnsi="GHEA Grapalat"/>
          <w:lang w:val="hy-AM"/>
        </w:rPr>
        <w:t>ենթակառուցվածքները</w:t>
      </w:r>
      <w:r w:rsidR="00480C86">
        <w:rPr>
          <w:rFonts w:ascii="GHEA Grapalat" w:hAnsi="GHEA Grapalat"/>
          <w:lang w:val="hy-AM"/>
        </w:rPr>
        <w:t xml:space="preserve"> և շատերը չեն այցելու</w:t>
      </w:r>
      <w:r w:rsidR="00EA1FC2">
        <w:rPr>
          <w:rFonts w:ascii="GHEA Grapalat" w:hAnsi="GHEA Grapalat"/>
          <w:lang w:val="hy-AM"/>
        </w:rPr>
        <w:t>մ</w:t>
      </w:r>
      <w:r w:rsidR="00480C86">
        <w:rPr>
          <w:rFonts w:ascii="GHEA Grapalat" w:hAnsi="GHEA Grapalat"/>
          <w:lang w:val="hy-AM"/>
        </w:rPr>
        <w:t xml:space="preserve"> այդ վայրեր</w:t>
      </w:r>
      <w:r w:rsidR="00FB7D0E">
        <w:rPr>
          <w:rFonts w:ascii="GHEA Grapalat" w:hAnsi="GHEA Grapalat"/>
          <w:lang w:val="hy-AM"/>
        </w:rPr>
        <w:t xml:space="preserve">։ </w:t>
      </w:r>
      <w:r w:rsidRPr="004356DC">
        <w:rPr>
          <w:rFonts w:ascii="GHEA Grapalat" w:hAnsi="GHEA Grapalat"/>
          <w:lang w:val="hy-AM"/>
        </w:rPr>
        <w:t xml:space="preserve">Արգելոցների ստեղծմամբ հնարավորություն կստեղծվի իրականացնել կրթական, գիտատեղեկատվական, մշակութային գործունեություն, բացի այդ </w:t>
      </w:r>
      <w:r w:rsidRPr="004356DC">
        <w:rPr>
          <w:rFonts w:ascii="Calibri" w:hAnsi="Calibri" w:cs="Calibri"/>
          <w:lang w:val="hy-AM"/>
        </w:rPr>
        <w:t> </w:t>
      </w:r>
      <w:r w:rsidR="000572EE">
        <w:rPr>
          <w:rFonts w:ascii="GHEA Grapalat" w:hAnsi="GHEA Grapalat" w:cs="Calibri"/>
          <w:lang w:val="hy-AM"/>
        </w:rPr>
        <w:t>արգելոց</w:t>
      </w:r>
      <w:r w:rsidRPr="004356DC">
        <w:rPr>
          <w:rFonts w:ascii="GHEA Grapalat" w:hAnsi="GHEA Grapalat" w:cs="Calibri"/>
          <w:lang w:val="hy-AM"/>
        </w:rPr>
        <w:t>ի ստեղծման արդյունքում ստեղծվելու են  ենթակառուցվածքներ</w:t>
      </w:r>
      <w:r w:rsidR="003D44AD">
        <w:rPr>
          <w:rFonts w:ascii="GHEA Grapalat" w:hAnsi="GHEA Grapalat" w:cs="Calibri"/>
          <w:lang w:val="hy-AM"/>
        </w:rPr>
        <w:t>,</w:t>
      </w:r>
      <w:r>
        <w:rPr>
          <w:rFonts w:ascii="GHEA Grapalat" w:hAnsi="GHEA Grapalat" w:cs="Calibri"/>
          <w:lang w:val="hy-AM"/>
        </w:rPr>
        <w:t xml:space="preserve"> բարեկարգվելու է տարածքը, տեղադրվելու է տոմսային տնտեսություն</w:t>
      </w:r>
      <w:r w:rsidR="003B3EC0">
        <w:rPr>
          <w:rFonts w:ascii="GHEA Grapalat" w:hAnsi="GHEA Grapalat" w:cs="Calibri"/>
          <w:lang w:val="hy-AM"/>
        </w:rPr>
        <w:t xml:space="preserve"> </w:t>
      </w:r>
      <w:r w:rsidR="003B3EC0" w:rsidRPr="003B3EC0">
        <w:rPr>
          <w:rFonts w:ascii="GHEA Grapalat" w:hAnsi="GHEA Grapalat" w:cs="Calibri"/>
          <w:lang w:val="hy-AM"/>
        </w:rPr>
        <w:t>(</w:t>
      </w:r>
      <w:r w:rsidR="003B3EC0">
        <w:rPr>
          <w:rFonts w:ascii="GHEA Grapalat" w:hAnsi="GHEA Grapalat" w:cs="Calibri"/>
          <w:lang w:val="hy-AM"/>
        </w:rPr>
        <w:t>որը լրացուցիչ հարկային եկամուտներ է պետական բյուջե</w:t>
      </w:r>
      <w:r w:rsidR="003B3EC0" w:rsidRPr="003B3EC0">
        <w:rPr>
          <w:rFonts w:ascii="GHEA Grapalat" w:hAnsi="GHEA Grapalat" w:cs="Calibri"/>
          <w:lang w:val="hy-AM"/>
        </w:rPr>
        <w:t>)</w:t>
      </w:r>
      <w:r>
        <w:rPr>
          <w:rFonts w:ascii="GHEA Grapalat" w:hAnsi="GHEA Grapalat" w:cs="Calibri"/>
          <w:lang w:val="hy-AM"/>
        </w:rPr>
        <w:t>, աշխատելու է մշտական պահակ</w:t>
      </w:r>
      <w:r w:rsidR="00864253">
        <w:rPr>
          <w:rFonts w:ascii="GHEA Grapalat" w:hAnsi="GHEA Grapalat" w:cs="Calibri"/>
          <w:lang w:val="hy-AM"/>
        </w:rPr>
        <w:t xml:space="preserve"> </w:t>
      </w:r>
      <w:r w:rsidR="00864253" w:rsidRPr="00864253">
        <w:rPr>
          <w:rFonts w:ascii="GHEA Grapalat" w:hAnsi="GHEA Grapalat" w:cs="Calibri"/>
          <w:lang w:val="hy-AM"/>
        </w:rPr>
        <w:t>(</w:t>
      </w:r>
      <w:r w:rsidR="00864253">
        <w:rPr>
          <w:rFonts w:ascii="GHEA Grapalat" w:hAnsi="GHEA Grapalat" w:cs="Calibri"/>
          <w:lang w:val="hy-AM"/>
        </w:rPr>
        <w:t>հիմնականում տվյալ համայնքից</w:t>
      </w:r>
      <w:r w:rsidR="00864253" w:rsidRPr="00864253">
        <w:rPr>
          <w:rFonts w:ascii="GHEA Grapalat" w:hAnsi="GHEA Grapalat" w:cs="Calibri"/>
          <w:lang w:val="hy-AM"/>
        </w:rPr>
        <w:t>)</w:t>
      </w:r>
      <w:r>
        <w:rPr>
          <w:rFonts w:ascii="GHEA Grapalat" w:hAnsi="GHEA Grapalat" w:cs="Calibri"/>
          <w:lang w:val="hy-AM"/>
        </w:rPr>
        <w:t>, անցկացվելու է լուսավորություն</w:t>
      </w:r>
      <w:r w:rsidR="000572EE">
        <w:rPr>
          <w:rFonts w:ascii="GHEA Grapalat" w:hAnsi="GHEA Grapalat" w:cs="Calibri"/>
          <w:lang w:val="hy-AM"/>
        </w:rPr>
        <w:t>։ Արգելոց</w:t>
      </w:r>
      <w:r w:rsidR="003D44AD">
        <w:rPr>
          <w:rFonts w:ascii="GHEA Grapalat" w:hAnsi="GHEA Grapalat" w:cs="Calibri"/>
          <w:lang w:val="hy-AM"/>
        </w:rPr>
        <w:t>ի ստեղծման</w:t>
      </w:r>
      <w:r w:rsidR="00FB7D0E">
        <w:rPr>
          <w:rFonts w:ascii="GHEA Grapalat" w:hAnsi="GHEA Grapalat" w:cs="Calibri"/>
          <w:lang w:val="hy-AM"/>
        </w:rPr>
        <w:t xml:space="preserve"> արդյունքում</w:t>
      </w:r>
      <w:r w:rsidR="00F875E1">
        <w:rPr>
          <w:rFonts w:ascii="GHEA Grapalat" w:hAnsi="GHEA Grapalat" w:cs="Calibri"/>
          <w:lang w:val="hy-AM"/>
        </w:rPr>
        <w:t xml:space="preserve"> </w:t>
      </w:r>
      <w:r w:rsidR="003D44AD">
        <w:rPr>
          <w:rFonts w:ascii="GHEA Grapalat" w:hAnsi="GHEA Grapalat" w:cs="Calibri"/>
          <w:lang w:val="hy-AM"/>
        </w:rPr>
        <w:t>համայնքի ազգաբնակչությունը կարողանալու է իրացնել իրենց իսկ կողմից պատրաստված հուշանվերային արտադրանքը</w:t>
      </w:r>
      <w:r w:rsidR="00E0551D">
        <w:rPr>
          <w:rFonts w:ascii="GHEA Grapalat" w:hAnsi="GHEA Grapalat" w:cs="Calibri"/>
          <w:lang w:val="hy-AM"/>
        </w:rPr>
        <w:t xml:space="preserve"> և ստանալ </w:t>
      </w:r>
      <w:r w:rsidR="00FB7D0E">
        <w:rPr>
          <w:rFonts w:ascii="GHEA Grapalat" w:hAnsi="GHEA Grapalat" w:cs="Calibri"/>
          <w:lang w:val="hy-AM"/>
        </w:rPr>
        <w:t xml:space="preserve">լրացուցիչ </w:t>
      </w:r>
      <w:r w:rsidR="00E0551D">
        <w:rPr>
          <w:rFonts w:ascii="GHEA Grapalat" w:hAnsi="GHEA Grapalat" w:cs="Calibri"/>
          <w:lang w:val="hy-AM"/>
        </w:rPr>
        <w:t>եկամուտ</w:t>
      </w:r>
      <w:r w:rsidR="00EA1FC2">
        <w:rPr>
          <w:rFonts w:ascii="GHEA Grapalat" w:hAnsi="GHEA Grapalat" w:cs="Calibri"/>
          <w:lang w:val="hy-AM"/>
        </w:rPr>
        <w:t xml:space="preserve"> </w:t>
      </w:r>
      <w:r w:rsidR="00EA1FC2" w:rsidRPr="00EA1FC2">
        <w:rPr>
          <w:rFonts w:ascii="GHEA Grapalat" w:hAnsi="GHEA Grapalat" w:cs="Calibri"/>
          <w:lang w:val="hy-AM"/>
        </w:rPr>
        <w:t>(</w:t>
      </w:r>
      <w:r w:rsidR="00477695">
        <w:rPr>
          <w:rFonts w:ascii="GHEA Grapalat" w:hAnsi="GHEA Grapalat" w:cs="Calibri"/>
          <w:lang w:val="hy-AM"/>
        </w:rPr>
        <w:t>ինչպես մյուս արգելոցների տարածքների համայնքների ազգաբնակչությունը</w:t>
      </w:r>
      <w:r w:rsidR="00EA1FC2" w:rsidRPr="00EA1FC2">
        <w:rPr>
          <w:rFonts w:ascii="GHEA Grapalat" w:hAnsi="GHEA Grapalat" w:cs="Calibri"/>
          <w:lang w:val="hy-AM"/>
        </w:rPr>
        <w:t>)</w:t>
      </w:r>
      <w:r w:rsidR="003D44AD">
        <w:rPr>
          <w:rFonts w:ascii="GHEA Grapalat" w:hAnsi="GHEA Grapalat" w:cs="Calibri"/>
          <w:lang w:val="hy-AM"/>
        </w:rPr>
        <w:t>։</w:t>
      </w:r>
      <w:r w:rsidR="00E0551D">
        <w:rPr>
          <w:rFonts w:ascii="GHEA Grapalat" w:hAnsi="GHEA Grapalat" w:cs="Calibri"/>
          <w:lang w:val="hy-AM"/>
        </w:rPr>
        <w:t xml:space="preserve"> </w:t>
      </w:r>
      <w:r w:rsidR="00C76AC2">
        <w:rPr>
          <w:rFonts w:ascii="GHEA Grapalat" w:hAnsi="GHEA Grapalat" w:cs="Calibri"/>
          <w:lang w:val="hy-AM"/>
        </w:rPr>
        <w:t>Բացի այդ հուշարձանների մեծ մասը ընդգրկված չեն զբոսաշրջային երթուղիներում, ուստի արգելոցների ստեղծման պարագայում իրականացվում է հանրահռչակման աշխատանքներ և դրանք ընդգրկվ</w:t>
      </w:r>
      <w:r w:rsidR="00F5770E">
        <w:rPr>
          <w:rFonts w:ascii="GHEA Grapalat" w:hAnsi="GHEA Grapalat" w:cs="Calibri"/>
          <w:lang w:val="hy-AM"/>
        </w:rPr>
        <w:t>ելու</w:t>
      </w:r>
      <w:r w:rsidR="00C76AC2">
        <w:rPr>
          <w:rFonts w:ascii="GHEA Grapalat" w:hAnsi="GHEA Grapalat" w:cs="Calibri"/>
          <w:lang w:val="hy-AM"/>
        </w:rPr>
        <w:t xml:space="preserve"> են զբոսաշրջային երթուղիներում։</w:t>
      </w:r>
      <w:r w:rsidR="00D0624D" w:rsidRPr="00D0624D">
        <w:rPr>
          <w:rFonts w:ascii="GHEA Grapalat" w:hAnsi="GHEA Grapalat"/>
          <w:lang w:val="hy-AM"/>
        </w:rPr>
        <w:t xml:space="preserve"> </w:t>
      </w:r>
      <w:r w:rsidR="00D0624D" w:rsidRPr="00D0624D">
        <w:rPr>
          <w:rFonts w:ascii="GHEA Grapalat" w:hAnsi="GHEA Grapalat" w:cs="Calibri"/>
          <w:lang w:val="hy-AM"/>
        </w:rPr>
        <w:t>Մշակութային զբոսաշրջության կայուն զարգացման և զբոսաշրջային արդյունքի որակի շարունակական ապահովման համար անհրաժեշտ է ստեղծել և զարգացնել ոլորտը սպասարկող ենթակառուցվածքներ, որոնք կդառնան նոր ուղղություններ։</w:t>
      </w:r>
    </w:p>
    <w:p w:rsidR="000572EE" w:rsidRPr="000572EE" w:rsidRDefault="00C91A9D" w:rsidP="00C91A9D">
      <w:pPr>
        <w:spacing w:line="360" w:lineRule="auto"/>
        <w:jc w:val="both"/>
        <w:rPr>
          <w:rStyle w:val="Strong"/>
          <w:rFonts w:ascii="GHEA Grapalat" w:eastAsia="Times New Roman" w:hAnsi="GHEA Grapalat" w:cs="Times New Roman"/>
          <w:b w:val="0"/>
          <w:color w:val="000000"/>
          <w:sz w:val="24"/>
          <w:szCs w:val="24"/>
          <w:shd w:val="clear" w:color="auto" w:fill="FFFFFF"/>
          <w:lang w:val="hy-AM" w:eastAsia="ru-RU"/>
        </w:rPr>
      </w:pPr>
      <w:r w:rsidRPr="00B446C8">
        <w:rPr>
          <w:rFonts w:ascii="GHEA Grapalat" w:hAnsi="GHEA Grapalat"/>
          <w:sz w:val="24"/>
          <w:szCs w:val="24"/>
          <w:lang w:val="hy-AM"/>
        </w:rPr>
        <w:t xml:space="preserve">   Արգելոց</w:t>
      </w:r>
      <w:r w:rsidR="00B608FD">
        <w:rPr>
          <w:rFonts w:ascii="GHEA Grapalat" w:hAnsi="GHEA Grapalat"/>
          <w:sz w:val="24"/>
          <w:szCs w:val="24"/>
          <w:lang w:val="hy-AM"/>
        </w:rPr>
        <w:t>ի</w:t>
      </w:r>
      <w:r w:rsidRPr="00B446C8">
        <w:rPr>
          <w:rFonts w:ascii="GHEA Grapalat" w:hAnsi="GHEA Grapalat"/>
          <w:sz w:val="24"/>
          <w:szCs w:val="24"/>
          <w:lang w:val="af-ZA"/>
        </w:rPr>
        <w:t xml:space="preserve"> </w:t>
      </w:r>
      <w:r w:rsidRPr="00B446C8">
        <w:rPr>
          <w:rFonts w:ascii="GHEA Grapalat" w:hAnsi="GHEA Grapalat"/>
          <w:sz w:val="24"/>
          <w:szCs w:val="24"/>
          <w:lang w:val="hy-AM"/>
        </w:rPr>
        <w:t>ստեղծումը</w:t>
      </w:r>
      <w:r w:rsidRPr="00B446C8">
        <w:rPr>
          <w:rFonts w:ascii="GHEA Grapalat" w:hAnsi="GHEA Grapalat"/>
          <w:sz w:val="24"/>
          <w:szCs w:val="24"/>
          <w:lang w:val="af-ZA"/>
        </w:rPr>
        <w:t xml:space="preserve"> </w:t>
      </w:r>
      <w:r w:rsidRPr="00B446C8">
        <w:rPr>
          <w:rFonts w:ascii="GHEA Grapalat" w:hAnsi="GHEA Grapalat"/>
          <w:sz w:val="24"/>
          <w:szCs w:val="24"/>
          <w:lang w:val="hy-AM"/>
        </w:rPr>
        <w:t>չի</w:t>
      </w:r>
      <w:r w:rsidRPr="00B446C8">
        <w:rPr>
          <w:rFonts w:ascii="GHEA Grapalat" w:hAnsi="GHEA Grapalat"/>
          <w:sz w:val="24"/>
          <w:szCs w:val="24"/>
          <w:lang w:val="af-ZA"/>
        </w:rPr>
        <w:t xml:space="preserve"> </w:t>
      </w:r>
      <w:r w:rsidRPr="00B446C8">
        <w:rPr>
          <w:rFonts w:ascii="GHEA Grapalat" w:hAnsi="GHEA Grapalat"/>
          <w:sz w:val="24"/>
          <w:szCs w:val="24"/>
          <w:lang w:val="hy-AM"/>
        </w:rPr>
        <w:t>հանգեցնում</w:t>
      </w:r>
      <w:r w:rsidRPr="00B446C8">
        <w:rPr>
          <w:rFonts w:ascii="GHEA Grapalat" w:hAnsi="GHEA Grapalat"/>
          <w:sz w:val="24"/>
          <w:szCs w:val="24"/>
          <w:lang w:val="af-ZA"/>
        </w:rPr>
        <w:t xml:space="preserve"> </w:t>
      </w:r>
      <w:r w:rsidRPr="00B446C8">
        <w:rPr>
          <w:rFonts w:ascii="GHEA Grapalat" w:hAnsi="GHEA Grapalat"/>
          <w:sz w:val="24"/>
          <w:szCs w:val="24"/>
          <w:lang w:val="hy-AM"/>
        </w:rPr>
        <w:t>լրացուցիչ</w:t>
      </w:r>
      <w:r w:rsidRPr="00B446C8">
        <w:rPr>
          <w:rFonts w:ascii="GHEA Grapalat" w:hAnsi="GHEA Grapalat"/>
          <w:sz w:val="24"/>
          <w:szCs w:val="24"/>
          <w:lang w:val="af-ZA"/>
        </w:rPr>
        <w:t xml:space="preserve"> </w:t>
      </w:r>
      <w:r w:rsidRPr="00B446C8">
        <w:rPr>
          <w:rFonts w:ascii="GHEA Grapalat" w:hAnsi="GHEA Grapalat"/>
          <w:sz w:val="24"/>
          <w:szCs w:val="24"/>
          <w:lang w:val="hy-AM"/>
        </w:rPr>
        <w:t>ֆինանսական</w:t>
      </w:r>
      <w:r w:rsidRPr="00B446C8">
        <w:rPr>
          <w:rFonts w:ascii="GHEA Grapalat" w:hAnsi="GHEA Grapalat"/>
          <w:sz w:val="24"/>
          <w:szCs w:val="24"/>
          <w:lang w:val="af-ZA"/>
        </w:rPr>
        <w:t xml:space="preserve"> </w:t>
      </w:r>
      <w:r w:rsidRPr="00B446C8">
        <w:rPr>
          <w:rFonts w:ascii="GHEA Grapalat" w:hAnsi="GHEA Grapalat"/>
          <w:sz w:val="24"/>
          <w:szCs w:val="24"/>
          <w:lang w:val="hy-AM"/>
        </w:rPr>
        <w:t>պարտավորություն</w:t>
      </w:r>
      <w:r w:rsidR="00937057">
        <w:rPr>
          <w:rFonts w:ascii="GHEA Grapalat" w:hAnsi="GHEA Grapalat"/>
          <w:sz w:val="24"/>
          <w:szCs w:val="24"/>
          <w:lang w:val="af-ZA"/>
        </w:rPr>
        <w:t xml:space="preserve">: </w:t>
      </w:r>
      <w:r w:rsidRPr="00B446C8">
        <w:rPr>
          <w:rFonts w:ascii="GHEA Grapalat" w:hAnsi="GHEA Grapalat"/>
          <w:sz w:val="24"/>
          <w:szCs w:val="24"/>
          <w:lang w:val="hy-AM"/>
        </w:rPr>
        <w:t>Դրա</w:t>
      </w:r>
      <w:r w:rsidRPr="00B446C8">
        <w:rPr>
          <w:rFonts w:ascii="GHEA Grapalat" w:hAnsi="GHEA Grapalat"/>
          <w:sz w:val="24"/>
          <w:szCs w:val="24"/>
          <w:lang w:val="af-ZA"/>
        </w:rPr>
        <w:t xml:space="preserve"> </w:t>
      </w:r>
      <w:r w:rsidRPr="00B446C8">
        <w:rPr>
          <w:rFonts w:ascii="GHEA Grapalat" w:hAnsi="GHEA Grapalat"/>
          <w:sz w:val="24"/>
          <w:szCs w:val="24"/>
          <w:lang w:val="hy-AM"/>
        </w:rPr>
        <w:t>հետագա</w:t>
      </w:r>
      <w:r w:rsidRPr="00B446C8">
        <w:rPr>
          <w:rFonts w:ascii="GHEA Grapalat" w:hAnsi="GHEA Grapalat"/>
          <w:sz w:val="24"/>
          <w:szCs w:val="24"/>
          <w:lang w:val="af-ZA"/>
        </w:rPr>
        <w:t xml:space="preserve"> </w:t>
      </w:r>
      <w:r w:rsidRPr="00B446C8">
        <w:rPr>
          <w:rFonts w:ascii="GHEA Grapalat" w:hAnsi="GHEA Grapalat"/>
          <w:sz w:val="24"/>
          <w:szCs w:val="24"/>
          <w:lang w:val="hy-AM"/>
        </w:rPr>
        <w:t>պահպանությունն</w:t>
      </w:r>
      <w:r w:rsidRPr="00B446C8">
        <w:rPr>
          <w:rFonts w:ascii="GHEA Grapalat" w:hAnsi="GHEA Grapalat"/>
          <w:sz w:val="24"/>
          <w:szCs w:val="24"/>
          <w:lang w:val="af-ZA"/>
        </w:rPr>
        <w:t xml:space="preserve"> </w:t>
      </w:r>
      <w:r w:rsidRPr="00B446C8">
        <w:rPr>
          <w:rFonts w:ascii="GHEA Grapalat" w:hAnsi="GHEA Grapalat"/>
          <w:sz w:val="24"/>
          <w:szCs w:val="24"/>
          <w:lang w:val="hy-AM"/>
        </w:rPr>
        <w:t>ու</w:t>
      </w:r>
      <w:r w:rsidRPr="00B446C8">
        <w:rPr>
          <w:rFonts w:ascii="GHEA Grapalat" w:hAnsi="GHEA Grapalat"/>
          <w:sz w:val="24"/>
          <w:szCs w:val="24"/>
          <w:lang w:val="af-ZA"/>
        </w:rPr>
        <w:t xml:space="preserve"> </w:t>
      </w:r>
      <w:r w:rsidRPr="00B446C8">
        <w:rPr>
          <w:rFonts w:ascii="GHEA Grapalat" w:hAnsi="GHEA Grapalat"/>
          <w:sz w:val="24"/>
          <w:szCs w:val="24"/>
          <w:lang w:val="hy-AM"/>
        </w:rPr>
        <w:t>շահագործումն</w:t>
      </w:r>
      <w:r w:rsidRPr="00B446C8">
        <w:rPr>
          <w:rFonts w:ascii="GHEA Grapalat" w:hAnsi="GHEA Grapalat"/>
          <w:sz w:val="24"/>
          <w:szCs w:val="24"/>
          <w:lang w:val="af-ZA"/>
        </w:rPr>
        <w:t xml:space="preserve"> </w:t>
      </w:r>
      <w:r w:rsidRPr="00B446C8">
        <w:rPr>
          <w:rFonts w:ascii="GHEA Grapalat" w:hAnsi="GHEA Grapalat"/>
          <w:sz w:val="24"/>
          <w:szCs w:val="24"/>
          <w:lang w:val="hy-AM"/>
        </w:rPr>
        <w:t>իրականացվելու</w:t>
      </w:r>
      <w:r w:rsidRPr="00B446C8">
        <w:rPr>
          <w:rFonts w:ascii="GHEA Grapalat" w:hAnsi="GHEA Grapalat"/>
          <w:sz w:val="24"/>
          <w:szCs w:val="24"/>
          <w:lang w:val="af-ZA"/>
        </w:rPr>
        <w:t xml:space="preserve"> </w:t>
      </w:r>
      <w:r w:rsidRPr="00B446C8">
        <w:rPr>
          <w:rFonts w:ascii="GHEA Grapalat" w:hAnsi="GHEA Grapalat"/>
          <w:sz w:val="24"/>
          <w:szCs w:val="24"/>
          <w:lang w:val="hy-AM"/>
        </w:rPr>
        <w:t>է</w:t>
      </w:r>
      <w:r w:rsidRPr="00B446C8">
        <w:rPr>
          <w:rFonts w:ascii="GHEA Grapalat" w:hAnsi="GHEA Grapalat"/>
          <w:b/>
          <w:sz w:val="24"/>
          <w:szCs w:val="24"/>
          <w:lang w:val="af-ZA"/>
        </w:rPr>
        <w:t xml:space="preserve"> </w:t>
      </w:r>
      <w:r w:rsidRPr="00B446C8">
        <w:rPr>
          <w:rStyle w:val="Strong"/>
          <w:rFonts w:ascii="GHEA Grapalat" w:eastAsia="Times New Roman" w:hAnsi="GHEA Grapalat" w:cs="Times New Roman"/>
          <w:b w:val="0"/>
          <w:color w:val="000000"/>
          <w:sz w:val="24"/>
          <w:szCs w:val="24"/>
          <w:shd w:val="clear" w:color="auto" w:fill="FFFFFF"/>
          <w:lang w:val="hy-AM" w:eastAsia="ru-RU"/>
        </w:rPr>
        <w:t xml:space="preserve">«Պատմամշակութային արգելոց թանգարանների և պատմական միջավայրի պահպանության ծառայություն» ՊՈԱԿ-ի արտաբյուջետային միջոցների հաշվին՝ </w:t>
      </w:r>
      <w:r w:rsidRPr="00B446C8">
        <w:rPr>
          <w:rStyle w:val="Strong"/>
          <w:rFonts w:ascii="GHEA Grapalat" w:eastAsia="Times New Roman" w:hAnsi="GHEA Grapalat" w:cs="Times New Roman"/>
          <w:b w:val="0"/>
          <w:color w:val="000000"/>
          <w:sz w:val="24"/>
          <w:szCs w:val="24"/>
          <w:shd w:val="clear" w:color="auto" w:fill="FFFFFF"/>
          <w:lang w:val="hy-AM" w:eastAsia="ru-RU"/>
        </w:rPr>
        <w:lastRenderedPageBreak/>
        <w:t>մասնավորապես արգելոց</w:t>
      </w:r>
      <w:r w:rsidR="00937057">
        <w:rPr>
          <w:rStyle w:val="Strong"/>
          <w:rFonts w:ascii="GHEA Grapalat" w:eastAsia="Times New Roman" w:hAnsi="GHEA Grapalat" w:cs="Times New Roman"/>
          <w:b w:val="0"/>
          <w:color w:val="000000"/>
          <w:sz w:val="24"/>
          <w:szCs w:val="24"/>
          <w:shd w:val="clear" w:color="auto" w:fill="FFFFFF"/>
          <w:lang w:val="hy-AM" w:eastAsia="ru-RU"/>
        </w:rPr>
        <w:t>ներ</w:t>
      </w:r>
      <w:r w:rsidRPr="00B446C8">
        <w:rPr>
          <w:rStyle w:val="Strong"/>
          <w:rFonts w:ascii="GHEA Grapalat" w:eastAsia="Times New Roman" w:hAnsi="GHEA Grapalat" w:cs="Times New Roman"/>
          <w:b w:val="0"/>
          <w:color w:val="000000"/>
          <w:sz w:val="24"/>
          <w:szCs w:val="24"/>
          <w:shd w:val="clear" w:color="auto" w:fill="FFFFFF"/>
          <w:lang w:val="hy-AM" w:eastAsia="ru-RU"/>
        </w:rPr>
        <w:t>ի ստեղծումից և տոմսային տնտեսության գործարկումից հետո ու զբոսաշրջիկներից ստացված միջոցներով է իրականացվելու հետագա պահպանությունը:</w:t>
      </w:r>
      <w:r w:rsidR="00F06E62">
        <w:rPr>
          <w:rStyle w:val="Strong"/>
          <w:rFonts w:ascii="GHEA Grapalat" w:eastAsia="Times New Roman" w:hAnsi="GHEA Grapalat" w:cs="Times New Roman"/>
          <w:b w:val="0"/>
          <w:color w:val="000000"/>
          <w:sz w:val="24"/>
          <w:szCs w:val="24"/>
          <w:shd w:val="clear" w:color="auto" w:fill="FFFFFF"/>
          <w:lang w:val="hy-AM" w:eastAsia="ru-RU"/>
        </w:rPr>
        <w:t xml:space="preserve"> </w:t>
      </w:r>
      <w:r w:rsidR="00534920">
        <w:rPr>
          <w:rFonts w:ascii="GHEA Grapalat" w:eastAsia="Times New Roman" w:hAnsi="GHEA Grapalat" w:cs="Times New Roman"/>
          <w:bCs/>
          <w:color w:val="000000"/>
          <w:sz w:val="24"/>
          <w:szCs w:val="24"/>
          <w:shd w:val="clear" w:color="auto" w:fill="FFFFFF"/>
          <w:lang w:val="hy-AM" w:eastAsia="ru-RU"/>
        </w:rPr>
        <w:t xml:space="preserve"> Արգելոցի ստեղծման համար նաև հաշվի է առնվել Համաշխարհային բանկի </w:t>
      </w:r>
      <w:r w:rsidR="00534920" w:rsidRPr="00534920">
        <w:rPr>
          <w:rFonts w:ascii="GHEA Grapalat" w:eastAsia="Times New Roman" w:hAnsi="GHEA Grapalat" w:cs="Times New Roman"/>
          <w:bCs/>
          <w:color w:val="000000"/>
          <w:sz w:val="24"/>
          <w:szCs w:val="24"/>
          <w:shd w:val="clear" w:color="auto" w:fill="FFFFFF"/>
          <w:lang w:val="hy-AM" w:eastAsia="ru-RU"/>
        </w:rPr>
        <w:t>Հարավային միջանցքի երկայնքով առկա մշակութային և</w:t>
      </w:r>
      <w:r w:rsidR="00534920">
        <w:rPr>
          <w:rFonts w:ascii="GHEA Grapalat" w:eastAsia="Times New Roman" w:hAnsi="GHEA Grapalat" w:cs="Times New Roman"/>
          <w:bCs/>
          <w:color w:val="000000"/>
          <w:sz w:val="24"/>
          <w:szCs w:val="24"/>
          <w:shd w:val="clear" w:color="auto" w:fill="FFFFFF"/>
          <w:lang w:val="hy-AM" w:eastAsia="ru-RU"/>
        </w:rPr>
        <w:t xml:space="preserve"> բնության զբոսաշրջության վայրերի զարգացման ռազմավարությունը։</w:t>
      </w:r>
    </w:p>
    <w:p w:rsidR="00C04B51" w:rsidRPr="00B446C8" w:rsidRDefault="00C91A9D" w:rsidP="00C91A9D">
      <w:pPr>
        <w:pStyle w:val="NormalWeb"/>
        <w:spacing w:line="360" w:lineRule="auto"/>
        <w:jc w:val="both"/>
        <w:rPr>
          <w:rFonts w:ascii="GHEA Grapalat" w:hAnsi="GHEA Grapalat"/>
          <w:lang w:val="fr-FR"/>
        </w:rPr>
      </w:pPr>
      <w:r w:rsidRPr="00B446C8">
        <w:rPr>
          <w:rFonts w:ascii="GHEA Grapalat" w:hAnsi="GHEA Grapalat"/>
          <w:lang w:val="hy-AM"/>
        </w:rPr>
        <w:t xml:space="preserve">      Զբոսաշրջության ժամանակակից արդյունաբերությունը հանդիսանում է համաշխարհային տնտեսության ամենախոշոր, արդյունավետ և առավել դինամիկ զարգացող ճյուղերից մեկը: Շահութաբեր այս ոլորտի զարգացման աննախադեպ տեմպերն իրենց ուղղակի ազդեցությունն են թողնում տնտեսության գրեթե բոլոր ճյուղերի համամասնական զարգացման վրա: Հայաստանը հանդիսանում է հարուստ զբոսաշրջային ներուժ ունեցող, սակայն միջազգային տուրիզմի շուկայում չափազանց համեստ տեղ գրավող պետություն:  </w:t>
      </w:r>
      <w:r w:rsidR="00C04B51" w:rsidRPr="00B446C8">
        <w:rPr>
          <w:rFonts w:ascii="GHEA Grapalat" w:hAnsi="GHEA Grapalat"/>
          <w:lang w:val="af-ZA"/>
        </w:rPr>
        <w:t xml:space="preserve">  </w:t>
      </w:r>
    </w:p>
    <w:p w:rsidR="00C04B51" w:rsidRPr="00B446C8" w:rsidRDefault="00C04B51" w:rsidP="00C04B51">
      <w:pPr>
        <w:autoSpaceDE w:val="0"/>
        <w:autoSpaceDN w:val="0"/>
        <w:adjustRightInd w:val="0"/>
        <w:spacing w:line="312" w:lineRule="auto"/>
        <w:ind w:firstLine="720"/>
        <w:jc w:val="both"/>
        <w:rPr>
          <w:rFonts w:ascii="GHEA Grapalat" w:hAnsi="GHEA Grapalat" w:cs="Sylfaen"/>
          <w:sz w:val="24"/>
          <w:szCs w:val="24"/>
          <w:u w:val="single"/>
          <w:lang w:val="hy-AM"/>
        </w:rPr>
      </w:pPr>
      <w:r w:rsidRPr="00B446C8">
        <w:rPr>
          <w:rFonts w:ascii="GHEA Grapalat" w:hAnsi="GHEA Grapalat" w:cs="Sylfaen"/>
          <w:sz w:val="24"/>
          <w:szCs w:val="24"/>
          <w:u w:val="single"/>
          <w:lang w:val="hy-AM"/>
        </w:rPr>
        <w:t>3. Նախագծի</w:t>
      </w:r>
      <w:r w:rsidRPr="00B446C8">
        <w:rPr>
          <w:rFonts w:ascii="GHEA Grapalat" w:hAnsi="GHEA Grapalat" w:cs="Sylfaen"/>
          <w:sz w:val="24"/>
          <w:szCs w:val="24"/>
          <w:u w:val="single"/>
          <w:lang w:val="af-ZA"/>
        </w:rPr>
        <w:t xml:space="preserve"> </w:t>
      </w:r>
      <w:r w:rsidRPr="00B446C8">
        <w:rPr>
          <w:rFonts w:ascii="GHEA Grapalat" w:hAnsi="GHEA Grapalat" w:cs="Sylfaen"/>
          <w:sz w:val="24"/>
          <w:szCs w:val="24"/>
          <w:u w:val="single"/>
          <w:lang w:val="hy-AM"/>
        </w:rPr>
        <w:t>մշակման</w:t>
      </w:r>
      <w:r w:rsidRPr="00B446C8">
        <w:rPr>
          <w:rFonts w:ascii="GHEA Grapalat" w:hAnsi="GHEA Grapalat" w:cs="Sylfaen"/>
          <w:sz w:val="24"/>
          <w:szCs w:val="24"/>
          <w:u w:val="single"/>
          <w:lang w:val="af-ZA"/>
        </w:rPr>
        <w:t xml:space="preserve"> </w:t>
      </w:r>
      <w:r w:rsidRPr="00B446C8">
        <w:rPr>
          <w:rFonts w:ascii="GHEA Grapalat" w:hAnsi="GHEA Grapalat" w:cs="Sylfaen"/>
          <w:sz w:val="24"/>
          <w:szCs w:val="24"/>
          <w:u w:val="single"/>
          <w:lang w:val="hy-AM"/>
        </w:rPr>
        <w:t>գործընթացում</w:t>
      </w:r>
      <w:r w:rsidRPr="00B446C8">
        <w:rPr>
          <w:rFonts w:ascii="GHEA Grapalat" w:hAnsi="GHEA Grapalat" w:cs="Sylfaen"/>
          <w:sz w:val="24"/>
          <w:szCs w:val="24"/>
          <w:u w:val="single"/>
          <w:lang w:val="af-ZA"/>
        </w:rPr>
        <w:t xml:space="preserve"> </w:t>
      </w:r>
      <w:r w:rsidRPr="00B446C8">
        <w:rPr>
          <w:rFonts w:ascii="GHEA Grapalat" w:hAnsi="GHEA Grapalat" w:cs="Sylfaen"/>
          <w:sz w:val="24"/>
          <w:szCs w:val="24"/>
          <w:u w:val="single"/>
          <w:lang w:val="hy-AM"/>
        </w:rPr>
        <w:t>ներգրավված</w:t>
      </w:r>
      <w:r w:rsidRPr="00B446C8">
        <w:rPr>
          <w:rFonts w:ascii="GHEA Grapalat" w:hAnsi="GHEA Grapalat" w:cs="Sylfaen"/>
          <w:sz w:val="24"/>
          <w:szCs w:val="24"/>
          <w:u w:val="single"/>
          <w:lang w:val="af-ZA"/>
        </w:rPr>
        <w:t xml:space="preserve"> </w:t>
      </w:r>
      <w:r w:rsidRPr="00B446C8">
        <w:rPr>
          <w:rFonts w:ascii="GHEA Grapalat" w:hAnsi="GHEA Grapalat" w:cs="Sylfaen"/>
          <w:sz w:val="24"/>
          <w:szCs w:val="24"/>
          <w:u w:val="single"/>
          <w:lang w:val="hy-AM"/>
        </w:rPr>
        <w:t>ինստիտուտները</w:t>
      </w:r>
      <w:r w:rsidRPr="00B446C8">
        <w:rPr>
          <w:rFonts w:ascii="GHEA Grapalat" w:hAnsi="GHEA Grapalat" w:cs="Sylfaen"/>
          <w:sz w:val="24"/>
          <w:szCs w:val="24"/>
          <w:u w:val="single"/>
          <w:lang w:val="af-ZA"/>
        </w:rPr>
        <w:t xml:space="preserve"> </w:t>
      </w:r>
      <w:r w:rsidRPr="00B446C8">
        <w:rPr>
          <w:rFonts w:ascii="GHEA Grapalat" w:hAnsi="GHEA Grapalat" w:cs="Sylfaen"/>
          <w:sz w:val="24"/>
          <w:szCs w:val="24"/>
          <w:u w:val="single"/>
          <w:lang w:val="hy-AM"/>
        </w:rPr>
        <w:t>և</w:t>
      </w:r>
      <w:r w:rsidRPr="00B446C8">
        <w:rPr>
          <w:rFonts w:ascii="GHEA Grapalat" w:hAnsi="GHEA Grapalat" w:cs="Sylfaen"/>
          <w:sz w:val="24"/>
          <w:szCs w:val="24"/>
          <w:u w:val="single"/>
          <w:lang w:val="af-ZA"/>
        </w:rPr>
        <w:t xml:space="preserve"> </w:t>
      </w:r>
      <w:r w:rsidRPr="00B446C8">
        <w:rPr>
          <w:rFonts w:ascii="GHEA Grapalat" w:hAnsi="GHEA Grapalat" w:cs="Sylfaen"/>
          <w:sz w:val="24"/>
          <w:szCs w:val="24"/>
          <w:u w:val="single"/>
          <w:lang w:val="hy-AM"/>
        </w:rPr>
        <w:t>անձինք</w:t>
      </w:r>
    </w:p>
    <w:p w:rsidR="00C04B51" w:rsidRPr="00B446C8" w:rsidRDefault="00C04B51" w:rsidP="00C04B51">
      <w:pPr>
        <w:autoSpaceDE w:val="0"/>
        <w:autoSpaceDN w:val="0"/>
        <w:adjustRightInd w:val="0"/>
        <w:spacing w:line="312" w:lineRule="auto"/>
        <w:ind w:firstLine="720"/>
        <w:jc w:val="both"/>
        <w:rPr>
          <w:rFonts w:ascii="GHEA Grapalat" w:hAnsi="GHEA Grapalat"/>
          <w:bCs/>
          <w:sz w:val="24"/>
          <w:szCs w:val="24"/>
          <w:lang w:val="hy-AM"/>
        </w:rPr>
      </w:pPr>
      <w:r w:rsidRPr="00B446C8">
        <w:rPr>
          <w:rFonts w:ascii="GHEA Grapalat" w:hAnsi="GHEA Grapalat"/>
          <w:bCs/>
          <w:sz w:val="24"/>
          <w:szCs w:val="24"/>
          <w:lang w:val="hy-AM"/>
        </w:rPr>
        <w:t>Նախագիծը մշակվել է Հայաստանի Հանրապետության կրթության, գիտության,  մշակույթի և սպորտի նախարարության կողմից:</w:t>
      </w:r>
    </w:p>
    <w:p w:rsidR="00C04B51" w:rsidRPr="00B446C8" w:rsidRDefault="00C04B51" w:rsidP="00C04B51">
      <w:pPr>
        <w:autoSpaceDE w:val="0"/>
        <w:autoSpaceDN w:val="0"/>
        <w:adjustRightInd w:val="0"/>
        <w:spacing w:line="312" w:lineRule="auto"/>
        <w:ind w:firstLine="720"/>
        <w:jc w:val="both"/>
        <w:rPr>
          <w:rFonts w:ascii="GHEA Grapalat" w:hAnsi="GHEA Grapalat" w:cs="Sylfaen"/>
          <w:sz w:val="24"/>
          <w:szCs w:val="24"/>
          <w:u w:val="single"/>
          <w:lang w:val="af-ZA"/>
        </w:rPr>
      </w:pPr>
      <w:r w:rsidRPr="00B446C8">
        <w:rPr>
          <w:rFonts w:ascii="GHEA Grapalat" w:hAnsi="GHEA Grapalat" w:cs="Sylfaen"/>
          <w:sz w:val="24"/>
          <w:szCs w:val="24"/>
          <w:u w:val="single"/>
          <w:lang w:val="af-ZA"/>
        </w:rPr>
        <w:t xml:space="preserve">4. </w:t>
      </w:r>
      <w:r w:rsidRPr="00B446C8">
        <w:rPr>
          <w:rFonts w:ascii="GHEA Grapalat" w:hAnsi="GHEA Grapalat" w:cs="Sylfaen"/>
          <w:sz w:val="24"/>
          <w:szCs w:val="24"/>
          <w:u w:val="single"/>
          <w:lang w:val="hy-AM"/>
        </w:rPr>
        <w:t>Իրավական</w:t>
      </w:r>
      <w:r w:rsidRPr="00B446C8">
        <w:rPr>
          <w:rFonts w:ascii="GHEA Grapalat" w:hAnsi="GHEA Grapalat" w:cs="Sylfaen"/>
          <w:sz w:val="24"/>
          <w:szCs w:val="24"/>
          <w:u w:val="single"/>
          <w:lang w:val="af-ZA"/>
        </w:rPr>
        <w:t xml:space="preserve"> </w:t>
      </w:r>
      <w:r w:rsidRPr="00B446C8">
        <w:rPr>
          <w:rFonts w:ascii="GHEA Grapalat" w:hAnsi="GHEA Grapalat" w:cs="Sylfaen"/>
          <w:sz w:val="24"/>
          <w:szCs w:val="24"/>
          <w:u w:val="single"/>
          <w:lang w:val="hy-AM"/>
        </w:rPr>
        <w:t>ակտի</w:t>
      </w:r>
      <w:r w:rsidRPr="00B446C8">
        <w:rPr>
          <w:rFonts w:ascii="GHEA Grapalat" w:hAnsi="GHEA Grapalat" w:cs="Sylfaen"/>
          <w:sz w:val="24"/>
          <w:szCs w:val="24"/>
          <w:u w:val="single"/>
          <w:lang w:val="af-ZA"/>
        </w:rPr>
        <w:t xml:space="preserve"> </w:t>
      </w:r>
      <w:r w:rsidRPr="00B446C8">
        <w:rPr>
          <w:rFonts w:ascii="GHEA Grapalat" w:hAnsi="GHEA Grapalat" w:cs="Sylfaen"/>
          <w:sz w:val="24"/>
          <w:szCs w:val="24"/>
          <w:u w:val="single"/>
          <w:lang w:val="hy-AM"/>
        </w:rPr>
        <w:t>կիրառման</w:t>
      </w:r>
      <w:r w:rsidRPr="00B446C8">
        <w:rPr>
          <w:rFonts w:ascii="GHEA Grapalat" w:hAnsi="GHEA Grapalat" w:cs="Sylfaen"/>
          <w:sz w:val="24"/>
          <w:szCs w:val="24"/>
          <w:u w:val="single"/>
          <w:lang w:val="af-ZA"/>
        </w:rPr>
        <w:t xml:space="preserve"> </w:t>
      </w:r>
      <w:r w:rsidRPr="00B446C8">
        <w:rPr>
          <w:rFonts w:ascii="GHEA Grapalat" w:hAnsi="GHEA Grapalat" w:cs="Sylfaen"/>
          <w:sz w:val="24"/>
          <w:szCs w:val="24"/>
          <w:u w:val="single"/>
          <w:lang w:val="hy-AM"/>
        </w:rPr>
        <w:t>դեպքում</w:t>
      </w:r>
      <w:r w:rsidRPr="00B446C8">
        <w:rPr>
          <w:rFonts w:ascii="GHEA Grapalat" w:hAnsi="GHEA Grapalat" w:cs="Sylfaen"/>
          <w:sz w:val="24"/>
          <w:szCs w:val="24"/>
          <w:u w:val="single"/>
          <w:lang w:val="af-ZA"/>
        </w:rPr>
        <w:t xml:space="preserve"> </w:t>
      </w:r>
      <w:r w:rsidRPr="00B446C8">
        <w:rPr>
          <w:rFonts w:ascii="GHEA Grapalat" w:hAnsi="GHEA Grapalat" w:cs="Sylfaen"/>
          <w:sz w:val="24"/>
          <w:szCs w:val="24"/>
          <w:u w:val="single"/>
          <w:lang w:val="hy-AM"/>
        </w:rPr>
        <w:t>ակնկալվող</w:t>
      </w:r>
      <w:r w:rsidRPr="00B446C8">
        <w:rPr>
          <w:rFonts w:ascii="GHEA Grapalat" w:hAnsi="GHEA Grapalat" w:cs="Sylfaen"/>
          <w:sz w:val="24"/>
          <w:szCs w:val="24"/>
          <w:u w:val="single"/>
          <w:lang w:val="af-ZA"/>
        </w:rPr>
        <w:t xml:space="preserve"> </w:t>
      </w:r>
      <w:r w:rsidRPr="00B446C8">
        <w:rPr>
          <w:rFonts w:ascii="GHEA Grapalat" w:hAnsi="GHEA Grapalat" w:cs="Sylfaen"/>
          <w:sz w:val="24"/>
          <w:szCs w:val="24"/>
          <w:u w:val="single"/>
          <w:lang w:val="hy-AM"/>
        </w:rPr>
        <w:t>արդյունքը</w:t>
      </w:r>
    </w:p>
    <w:p w:rsidR="00C04B51" w:rsidRPr="00D0624D" w:rsidRDefault="00C04B51" w:rsidP="00C04B51">
      <w:pPr>
        <w:spacing w:line="360" w:lineRule="auto"/>
        <w:ind w:firstLine="708"/>
        <w:jc w:val="both"/>
        <w:rPr>
          <w:rFonts w:ascii="GHEA Grapalat" w:hAnsi="GHEA Grapalat"/>
          <w:sz w:val="24"/>
          <w:szCs w:val="24"/>
          <w:lang w:val="hy-AM"/>
        </w:rPr>
      </w:pPr>
      <w:r w:rsidRPr="00B446C8">
        <w:rPr>
          <w:rFonts w:ascii="GHEA Grapalat" w:hAnsi="GHEA Grapalat"/>
          <w:sz w:val="24"/>
          <w:szCs w:val="24"/>
          <w:lang w:val="hy-AM"/>
        </w:rPr>
        <w:t xml:space="preserve">Նախագծի ընդունման արդյունքում </w:t>
      </w:r>
      <w:r w:rsidRPr="00B446C8">
        <w:rPr>
          <w:rFonts w:ascii="GHEA Grapalat" w:hAnsi="GHEA Grapalat"/>
          <w:sz w:val="24"/>
          <w:szCs w:val="24"/>
        </w:rPr>
        <w:t>ա</w:t>
      </w:r>
      <w:r w:rsidRPr="00B446C8">
        <w:rPr>
          <w:rFonts w:ascii="GHEA Grapalat" w:hAnsi="GHEA Grapalat"/>
          <w:sz w:val="24"/>
          <w:szCs w:val="24"/>
          <w:lang w:val="hy-AM"/>
        </w:rPr>
        <w:t>րգելոց</w:t>
      </w:r>
      <w:r w:rsidR="00937057">
        <w:rPr>
          <w:rFonts w:ascii="GHEA Grapalat" w:hAnsi="GHEA Grapalat"/>
          <w:sz w:val="24"/>
          <w:szCs w:val="24"/>
          <w:lang w:val="hy-AM"/>
        </w:rPr>
        <w:t>ներ</w:t>
      </w:r>
      <w:r w:rsidRPr="00B446C8">
        <w:rPr>
          <w:rFonts w:ascii="GHEA Grapalat" w:hAnsi="GHEA Grapalat"/>
          <w:sz w:val="24"/>
          <w:szCs w:val="24"/>
          <w:lang w:val="hy-AM"/>
        </w:rPr>
        <w:t>ը կապահովվ</w:t>
      </w:r>
      <w:r w:rsidR="00937057">
        <w:rPr>
          <w:rFonts w:ascii="GHEA Grapalat" w:hAnsi="GHEA Grapalat"/>
          <w:sz w:val="24"/>
          <w:szCs w:val="24"/>
          <w:lang w:val="hy-AM"/>
        </w:rPr>
        <w:t>են</w:t>
      </w:r>
      <w:r w:rsidRPr="00B446C8">
        <w:rPr>
          <w:rFonts w:ascii="GHEA Grapalat" w:hAnsi="GHEA Grapalat"/>
          <w:sz w:val="24"/>
          <w:szCs w:val="24"/>
          <w:lang w:val="af-ZA"/>
        </w:rPr>
        <w:t xml:space="preserve"> </w:t>
      </w:r>
      <w:r w:rsidRPr="00B446C8">
        <w:rPr>
          <w:rFonts w:ascii="GHEA Grapalat" w:hAnsi="GHEA Grapalat"/>
          <w:sz w:val="24"/>
          <w:szCs w:val="24"/>
          <w:lang w:val="hy-AM"/>
        </w:rPr>
        <w:t>հուշարձան</w:t>
      </w:r>
      <w:r w:rsidR="00937057">
        <w:rPr>
          <w:rFonts w:ascii="GHEA Grapalat" w:hAnsi="GHEA Grapalat"/>
          <w:sz w:val="24"/>
          <w:szCs w:val="24"/>
          <w:lang w:val="hy-AM"/>
        </w:rPr>
        <w:t>ների</w:t>
      </w:r>
      <w:r w:rsidRPr="00B446C8">
        <w:rPr>
          <w:rFonts w:ascii="GHEA Grapalat" w:hAnsi="GHEA Grapalat"/>
          <w:sz w:val="24"/>
          <w:szCs w:val="24"/>
          <w:lang w:val="hy-AM"/>
        </w:rPr>
        <w:t xml:space="preserve"> ամբողջ տա</w:t>
      </w:r>
      <w:r w:rsidRPr="00B446C8">
        <w:rPr>
          <w:rFonts w:ascii="GHEA Grapalat" w:hAnsi="GHEA Grapalat"/>
          <w:sz w:val="24"/>
          <w:szCs w:val="24"/>
          <w:lang w:val="hy-AM"/>
        </w:rPr>
        <w:softHyphen/>
        <w:t>րած</w:t>
      </w:r>
      <w:r w:rsidRPr="00B446C8">
        <w:rPr>
          <w:rFonts w:ascii="GHEA Grapalat" w:hAnsi="GHEA Grapalat"/>
          <w:sz w:val="24"/>
          <w:szCs w:val="24"/>
          <w:lang w:val="hy-AM"/>
        </w:rPr>
        <w:softHyphen/>
        <w:t xml:space="preserve">քի պատշաճ </w:t>
      </w:r>
      <w:r w:rsidR="003A5936">
        <w:rPr>
          <w:rFonts w:ascii="GHEA Grapalat" w:hAnsi="GHEA Grapalat"/>
          <w:sz w:val="24"/>
          <w:szCs w:val="24"/>
          <w:lang w:val="hy-AM"/>
        </w:rPr>
        <w:t xml:space="preserve">մշտական </w:t>
      </w:r>
      <w:r w:rsidRPr="00B446C8">
        <w:rPr>
          <w:rFonts w:ascii="GHEA Grapalat" w:hAnsi="GHEA Grapalat"/>
          <w:sz w:val="24"/>
          <w:szCs w:val="24"/>
          <w:lang w:val="hy-AM"/>
        </w:rPr>
        <w:t>պահպանությունը, մասնագիտական ամբողջական ուսումնասիր</w:t>
      </w:r>
      <w:r w:rsidRPr="00B446C8">
        <w:rPr>
          <w:rFonts w:ascii="GHEA Grapalat" w:hAnsi="GHEA Grapalat"/>
          <w:sz w:val="24"/>
          <w:szCs w:val="24"/>
          <w:lang w:val="hy-AM"/>
        </w:rPr>
        <w:softHyphen/>
        <w:t xml:space="preserve">ման ու հանրահռչակման հնարավորությունը, </w:t>
      </w:r>
      <w:r w:rsidR="00FB24D3" w:rsidRPr="00B446C8">
        <w:rPr>
          <w:rFonts w:ascii="GHEA Grapalat" w:hAnsi="GHEA Grapalat"/>
          <w:sz w:val="24"/>
          <w:szCs w:val="24"/>
          <w:lang w:val="hy-AM"/>
        </w:rPr>
        <w:t>զբոսաշրջային</w:t>
      </w:r>
      <w:r w:rsidRPr="00B446C8">
        <w:rPr>
          <w:rFonts w:ascii="GHEA Grapalat" w:hAnsi="GHEA Grapalat"/>
          <w:sz w:val="24"/>
          <w:szCs w:val="24"/>
          <w:lang w:val="hy-AM"/>
        </w:rPr>
        <w:t xml:space="preserve"> երթուղիներում արգելոց</w:t>
      </w:r>
      <w:r w:rsidR="00937057">
        <w:rPr>
          <w:rFonts w:ascii="GHEA Grapalat" w:hAnsi="GHEA Grapalat"/>
          <w:sz w:val="24"/>
          <w:szCs w:val="24"/>
          <w:lang w:val="hy-AM"/>
        </w:rPr>
        <w:t>ներ</w:t>
      </w:r>
      <w:r w:rsidRPr="00B446C8">
        <w:rPr>
          <w:rFonts w:ascii="GHEA Grapalat" w:hAnsi="GHEA Grapalat"/>
          <w:sz w:val="24"/>
          <w:szCs w:val="24"/>
          <w:lang w:val="hy-AM"/>
        </w:rPr>
        <w:t xml:space="preserve">ի տարածքի </w:t>
      </w:r>
      <w:r w:rsidR="00E0551D">
        <w:rPr>
          <w:rFonts w:ascii="GHEA Grapalat" w:hAnsi="GHEA Grapalat"/>
          <w:sz w:val="24"/>
          <w:szCs w:val="24"/>
          <w:lang w:val="hy-AM"/>
        </w:rPr>
        <w:t xml:space="preserve">ներգրավումը։ </w:t>
      </w:r>
      <w:r w:rsidRPr="00B446C8">
        <w:rPr>
          <w:rFonts w:ascii="GHEA Grapalat" w:hAnsi="GHEA Grapalat"/>
          <w:sz w:val="24"/>
          <w:szCs w:val="24"/>
          <w:lang w:val="af-ZA"/>
        </w:rPr>
        <w:t>Արգելոց</w:t>
      </w:r>
      <w:r w:rsidR="00937057">
        <w:rPr>
          <w:rFonts w:ascii="GHEA Grapalat" w:hAnsi="GHEA Grapalat"/>
          <w:sz w:val="24"/>
          <w:szCs w:val="24"/>
          <w:lang w:val="hy-AM"/>
        </w:rPr>
        <w:t>ներ</w:t>
      </w:r>
      <w:r w:rsidRPr="00B446C8">
        <w:rPr>
          <w:rFonts w:ascii="GHEA Grapalat" w:hAnsi="GHEA Grapalat"/>
          <w:sz w:val="24"/>
          <w:szCs w:val="24"/>
          <w:lang w:val="af-ZA"/>
        </w:rPr>
        <w:t xml:space="preserve">ի ստեղծումը </w:t>
      </w:r>
      <w:r w:rsidRPr="00B446C8">
        <w:rPr>
          <w:rFonts w:ascii="GHEA Grapalat" w:hAnsi="GHEA Grapalat"/>
          <w:sz w:val="24"/>
          <w:szCs w:val="24"/>
          <w:lang w:val="hy-AM"/>
        </w:rPr>
        <w:t xml:space="preserve">միտված </w:t>
      </w:r>
      <w:r w:rsidRPr="00E0551D">
        <w:rPr>
          <w:rFonts w:ascii="GHEA Grapalat" w:hAnsi="GHEA Grapalat"/>
          <w:sz w:val="24"/>
          <w:szCs w:val="24"/>
          <w:lang w:val="hy-AM"/>
        </w:rPr>
        <w:t>է</w:t>
      </w:r>
      <w:r w:rsidRPr="00B446C8">
        <w:rPr>
          <w:rFonts w:ascii="GHEA Grapalat" w:hAnsi="GHEA Grapalat"/>
          <w:sz w:val="24"/>
          <w:szCs w:val="24"/>
          <w:lang w:val="hy-AM"/>
        </w:rPr>
        <w:t xml:space="preserve"> պատմական, հնագիտական, ճարտարապետական անշարժ հուշարձանների, հուշարձանների համալիրների, հուշարձանախմբերի, պատմական և բնապատմական միջավայրի, մշակութային այլ արժեքների ուսումնասիրման և հանրահռչակման աշխատանքների արդյունավետության բարձրացմանը: </w:t>
      </w:r>
      <w:r w:rsidR="009922C0">
        <w:rPr>
          <w:rFonts w:ascii="GHEA Grapalat" w:hAnsi="GHEA Grapalat"/>
          <w:sz w:val="24"/>
          <w:szCs w:val="24"/>
          <w:lang w:val="hy-AM"/>
        </w:rPr>
        <w:t>Արգելոցների ստեղծման արդյունքում նաև կաշխուժանան հիշյալ համայնքները և կստեղծվեն նոր աշխատատեղեր։</w:t>
      </w:r>
      <w:r w:rsidR="00E0551D" w:rsidRPr="00E0551D">
        <w:rPr>
          <w:rFonts w:ascii="GHEA Grapalat" w:hAnsi="GHEA Grapalat" w:cs="Calibri"/>
          <w:lang w:val="hy-AM"/>
        </w:rPr>
        <w:t xml:space="preserve"> </w:t>
      </w:r>
      <w:r w:rsidR="00E0551D">
        <w:rPr>
          <w:rFonts w:ascii="GHEA Grapalat" w:hAnsi="GHEA Grapalat" w:cs="Calibri"/>
          <w:lang w:val="hy-AM"/>
        </w:rPr>
        <w:t>Ա</w:t>
      </w:r>
      <w:r w:rsidR="00E0551D" w:rsidRPr="00E0551D">
        <w:rPr>
          <w:rFonts w:ascii="GHEA Grapalat" w:hAnsi="GHEA Grapalat"/>
          <w:sz w:val="24"/>
          <w:szCs w:val="24"/>
          <w:lang w:val="hy-AM"/>
        </w:rPr>
        <w:t xml:space="preserve">րգելոցների ստեղծման արդյունքում ստեղծվելու են նոր ենթակառուցվածքներ, </w:t>
      </w:r>
      <w:r w:rsidR="00E0551D" w:rsidRPr="00E0551D">
        <w:rPr>
          <w:rFonts w:ascii="GHEA Grapalat" w:hAnsi="GHEA Grapalat"/>
          <w:sz w:val="24"/>
          <w:szCs w:val="24"/>
          <w:lang w:val="hy-AM"/>
        </w:rPr>
        <w:lastRenderedPageBreak/>
        <w:t>բարեկարգվելու է տարածքը, տեղադրվելու է տոմսային տնտեսություն</w:t>
      </w:r>
      <w:r w:rsidR="003A5936">
        <w:rPr>
          <w:rFonts w:ascii="GHEA Grapalat" w:hAnsi="GHEA Grapalat"/>
          <w:sz w:val="24"/>
          <w:szCs w:val="24"/>
          <w:lang w:val="hy-AM"/>
        </w:rPr>
        <w:t xml:space="preserve"> և անցկացվելու է լուսավորություն</w:t>
      </w:r>
      <w:r w:rsidR="00C60F56">
        <w:rPr>
          <w:rFonts w:ascii="GHEA Grapalat" w:hAnsi="GHEA Grapalat"/>
          <w:sz w:val="24"/>
          <w:szCs w:val="24"/>
          <w:lang w:val="hy-AM"/>
        </w:rPr>
        <w:t>, ինչը իր հերթին աշխուժացնելու է զբոսաշրջային հոսքերը հիշյալ համայնքներ</w:t>
      </w:r>
      <w:r w:rsidR="00E0551D">
        <w:rPr>
          <w:rFonts w:ascii="GHEA Grapalat" w:hAnsi="GHEA Grapalat"/>
          <w:sz w:val="24"/>
          <w:szCs w:val="24"/>
          <w:lang w:val="hy-AM"/>
        </w:rPr>
        <w:t xml:space="preserve">։ </w:t>
      </w:r>
      <w:r w:rsidR="00903DDB">
        <w:rPr>
          <w:rFonts w:ascii="GHEA Grapalat" w:hAnsi="GHEA Grapalat"/>
          <w:sz w:val="24"/>
          <w:szCs w:val="24"/>
          <w:lang w:val="hy-AM"/>
        </w:rPr>
        <w:t>Արգելոցների ստեղծմամբ ստեղծվում է</w:t>
      </w:r>
      <w:r w:rsidR="00903DDB" w:rsidRPr="00903DDB">
        <w:rPr>
          <w:rFonts w:ascii="GHEA Grapalat" w:hAnsi="GHEA Grapalat"/>
          <w:sz w:val="24"/>
          <w:szCs w:val="24"/>
          <w:lang w:val="hy-AM"/>
        </w:rPr>
        <w:t xml:space="preserve"> </w:t>
      </w:r>
      <w:r w:rsidR="00903DDB">
        <w:rPr>
          <w:rFonts w:ascii="GHEA Grapalat" w:hAnsi="GHEA Grapalat"/>
          <w:sz w:val="24"/>
          <w:szCs w:val="24"/>
          <w:lang w:val="hy-AM"/>
        </w:rPr>
        <w:t>մարդկանց համար</w:t>
      </w:r>
      <w:r w:rsidR="00903DDB" w:rsidRPr="00903DDB">
        <w:rPr>
          <w:rFonts w:ascii="GHEA Grapalat" w:hAnsi="GHEA Grapalat"/>
          <w:sz w:val="24"/>
          <w:szCs w:val="24"/>
          <w:lang w:val="hy-AM"/>
        </w:rPr>
        <w:t xml:space="preserve"> կենսագործունեության բարենպաստ և բավարարող </w:t>
      </w:r>
      <w:r w:rsidR="00903DDB">
        <w:rPr>
          <w:rFonts w:ascii="GHEA Grapalat" w:hAnsi="GHEA Grapalat"/>
          <w:sz w:val="24"/>
          <w:szCs w:val="24"/>
          <w:lang w:val="hy-AM"/>
        </w:rPr>
        <w:t xml:space="preserve">հանգստի </w:t>
      </w:r>
      <w:r w:rsidR="00D0624D">
        <w:rPr>
          <w:rFonts w:ascii="GHEA Grapalat" w:hAnsi="GHEA Grapalat"/>
          <w:sz w:val="24"/>
          <w:szCs w:val="24"/>
          <w:lang w:val="hy-AM"/>
        </w:rPr>
        <w:t>ու</w:t>
      </w:r>
      <w:r w:rsidR="00903DDB">
        <w:rPr>
          <w:rFonts w:ascii="GHEA Grapalat" w:hAnsi="GHEA Grapalat"/>
          <w:sz w:val="24"/>
          <w:szCs w:val="24"/>
          <w:lang w:val="hy-AM"/>
        </w:rPr>
        <w:t xml:space="preserve"> ժամանցի անցկացման </w:t>
      </w:r>
      <w:r w:rsidR="00D0624D">
        <w:rPr>
          <w:rFonts w:ascii="GHEA Grapalat" w:hAnsi="GHEA Grapalat"/>
          <w:sz w:val="24"/>
          <w:szCs w:val="24"/>
          <w:lang w:val="hy-AM"/>
        </w:rPr>
        <w:t xml:space="preserve">մշակութային </w:t>
      </w:r>
      <w:r w:rsidR="00903DDB">
        <w:rPr>
          <w:rFonts w:ascii="GHEA Grapalat" w:hAnsi="GHEA Grapalat"/>
          <w:sz w:val="24"/>
          <w:szCs w:val="24"/>
          <w:lang w:val="hy-AM"/>
        </w:rPr>
        <w:t>միջավայր</w:t>
      </w:r>
      <w:r w:rsidR="00903DDB" w:rsidRPr="00903DDB">
        <w:rPr>
          <w:rFonts w:ascii="GHEA Grapalat" w:hAnsi="GHEA Grapalat"/>
          <w:sz w:val="24"/>
          <w:szCs w:val="24"/>
          <w:lang w:val="hy-AM"/>
        </w:rPr>
        <w:t>։</w:t>
      </w:r>
      <w:r w:rsidR="00D0624D">
        <w:rPr>
          <w:rFonts w:ascii="GHEA Grapalat" w:hAnsi="GHEA Grapalat"/>
          <w:sz w:val="24"/>
          <w:szCs w:val="24"/>
          <w:lang w:val="hy-AM"/>
        </w:rPr>
        <w:t xml:space="preserve"> </w:t>
      </w:r>
    </w:p>
    <w:p w:rsidR="00C04B51" w:rsidRPr="00B446C8" w:rsidRDefault="00C04B51" w:rsidP="00C04B51">
      <w:pPr>
        <w:spacing w:line="360" w:lineRule="auto"/>
        <w:ind w:firstLine="539"/>
        <w:jc w:val="both"/>
        <w:rPr>
          <w:rFonts w:ascii="GHEA Grapalat" w:hAnsi="GHEA Grapalat" w:cs="GHEA Grapalat"/>
          <w:sz w:val="24"/>
          <w:szCs w:val="24"/>
          <w:lang w:val="hy-AM"/>
        </w:rPr>
      </w:pPr>
      <w:r w:rsidRPr="00B446C8">
        <w:rPr>
          <w:rFonts w:ascii="GHEA Grapalat" w:hAnsi="GHEA Grapalat" w:cs="GHEA Grapalat"/>
          <w:sz w:val="24"/>
          <w:szCs w:val="24"/>
          <w:lang w:val="hy-AM"/>
        </w:rPr>
        <w:t xml:space="preserve">Միևնույն ժամանակ տեղեկացնում ենք, որ ՀՀ կառավարության կողմից 2009 թվականի հունիսի 26-ի N 853-Ն և 2010 թվականի սեպտեմբերի 16-ի N 1426-Ն,  2017 թվականի մայիսի 18-ի N 541-Ն,  08.06.2018 թ. N 642 </w:t>
      </w:r>
      <w:r w:rsidR="00C91A9D" w:rsidRPr="00B446C8">
        <w:rPr>
          <w:rFonts w:ascii="GHEA Grapalat" w:hAnsi="GHEA Grapalat" w:cs="GHEA Grapalat"/>
          <w:sz w:val="24"/>
          <w:szCs w:val="24"/>
          <w:lang w:val="hy-AM"/>
        </w:rPr>
        <w:t>–</w:t>
      </w:r>
      <w:r w:rsidRPr="00B446C8">
        <w:rPr>
          <w:rFonts w:ascii="GHEA Grapalat" w:hAnsi="GHEA Grapalat" w:cs="GHEA Grapalat"/>
          <w:sz w:val="24"/>
          <w:szCs w:val="24"/>
          <w:lang w:val="hy-AM"/>
        </w:rPr>
        <w:t xml:space="preserve"> Ն</w:t>
      </w:r>
      <w:r w:rsidR="00C91A9D" w:rsidRPr="00B446C8">
        <w:rPr>
          <w:rFonts w:ascii="GHEA Grapalat" w:hAnsi="GHEA Grapalat" w:cs="GHEA Grapalat"/>
          <w:sz w:val="24"/>
          <w:szCs w:val="24"/>
          <w:lang w:val="hy-AM"/>
        </w:rPr>
        <w:t>,  26 մայիսի 2022 թվականի N 731-Ն</w:t>
      </w:r>
      <w:r w:rsidR="00E203EA">
        <w:rPr>
          <w:rFonts w:ascii="GHEA Grapalat" w:hAnsi="GHEA Grapalat" w:cs="GHEA Grapalat"/>
          <w:sz w:val="24"/>
          <w:szCs w:val="24"/>
          <w:lang w:val="hy-AM"/>
        </w:rPr>
        <w:t xml:space="preserve">, իսկ 2023 թվականի ապրիլի </w:t>
      </w:r>
      <w:r w:rsidR="00E203EA" w:rsidRPr="00E203EA">
        <w:rPr>
          <w:rFonts w:ascii="GHEA Grapalat" w:hAnsi="GHEA Grapalat" w:cs="GHEA Grapalat"/>
          <w:sz w:val="24"/>
          <w:szCs w:val="24"/>
          <w:lang w:val="hy-AM"/>
        </w:rPr>
        <w:t>N</w:t>
      </w:r>
      <w:r w:rsidR="00E203EA">
        <w:rPr>
          <w:rFonts w:ascii="GHEA Grapalat" w:hAnsi="GHEA Grapalat" w:cs="GHEA Grapalat"/>
          <w:sz w:val="24"/>
          <w:szCs w:val="24"/>
          <w:lang w:val="hy-AM"/>
        </w:rPr>
        <w:t xml:space="preserve"> 418-Ն</w:t>
      </w:r>
      <w:r w:rsidR="00C91A9D" w:rsidRPr="00B446C8">
        <w:rPr>
          <w:rFonts w:ascii="GHEA Grapalat" w:hAnsi="GHEA Grapalat" w:cs="GHEA Grapalat"/>
          <w:sz w:val="24"/>
          <w:szCs w:val="24"/>
          <w:lang w:val="hy-AM"/>
        </w:rPr>
        <w:t xml:space="preserve"> </w:t>
      </w:r>
      <w:r w:rsidRPr="00B446C8">
        <w:rPr>
          <w:rFonts w:ascii="GHEA Grapalat" w:hAnsi="GHEA Grapalat" w:cs="GHEA Grapalat"/>
          <w:sz w:val="24"/>
          <w:szCs w:val="24"/>
          <w:lang w:val="hy-AM"/>
        </w:rPr>
        <w:t xml:space="preserve"> որոշումներով ստեղծվել են «Զորաց քարեր բնակատեղի», «Լոռի բերդ քաղաքատեղի», «Ամբերդ ամրոց» և «Բերդ», «Բջնի-ամրոց»</w:t>
      </w:r>
      <w:r w:rsidR="00C91A9D" w:rsidRPr="00B446C8">
        <w:rPr>
          <w:rFonts w:ascii="GHEA Grapalat" w:hAnsi="GHEA Grapalat" w:cs="GHEA Grapalat"/>
          <w:sz w:val="24"/>
          <w:szCs w:val="24"/>
          <w:lang w:val="hy-AM"/>
        </w:rPr>
        <w:t>,</w:t>
      </w:r>
      <w:r w:rsidRPr="00B446C8">
        <w:rPr>
          <w:rFonts w:ascii="GHEA Grapalat" w:hAnsi="GHEA Grapalat" w:cs="GHEA Grapalat"/>
          <w:sz w:val="24"/>
          <w:szCs w:val="24"/>
          <w:lang w:val="hy-AM"/>
        </w:rPr>
        <w:t xml:space="preserve"> «Սմբատաբերդ»</w:t>
      </w:r>
      <w:r w:rsidRPr="00B608FD">
        <w:rPr>
          <w:rFonts w:ascii="GHEA Grapalat" w:hAnsi="GHEA Grapalat" w:cs="GHEA Grapalat"/>
          <w:sz w:val="24"/>
          <w:szCs w:val="24"/>
          <w:lang w:val="hy-AM"/>
        </w:rPr>
        <w:t> </w:t>
      </w:r>
      <w:r w:rsidRPr="00B446C8">
        <w:rPr>
          <w:rFonts w:ascii="GHEA Grapalat" w:hAnsi="GHEA Grapalat" w:cs="GHEA Grapalat"/>
          <w:sz w:val="24"/>
          <w:szCs w:val="24"/>
          <w:lang w:val="hy-AM"/>
        </w:rPr>
        <w:t xml:space="preserve"> </w:t>
      </w:r>
      <w:r w:rsidR="00C91A9D" w:rsidRPr="00B608FD">
        <w:rPr>
          <w:rFonts w:ascii="GHEA Grapalat" w:hAnsi="GHEA Grapalat" w:cs="GHEA Grapalat"/>
          <w:sz w:val="24"/>
          <w:szCs w:val="24"/>
          <w:lang w:val="hy-AM"/>
        </w:rPr>
        <w:t>Դաշտադեմ ամրոց</w:t>
      </w:r>
      <w:r w:rsidR="00E203EA">
        <w:rPr>
          <w:rFonts w:ascii="GHEA Grapalat" w:hAnsi="GHEA Grapalat" w:cs="GHEA Grapalat"/>
          <w:sz w:val="24"/>
          <w:szCs w:val="24"/>
          <w:lang w:val="hy-AM"/>
        </w:rPr>
        <w:t>»,</w:t>
      </w:r>
      <w:r w:rsidR="00C91A9D" w:rsidRPr="00B608FD">
        <w:rPr>
          <w:rFonts w:ascii="GHEA Grapalat" w:hAnsi="GHEA Grapalat" w:cs="GHEA Grapalat"/>
          <w:sz w:val="24"/>
          <w:szCs w:val="24"/>
          <w:lang w:val="hy-AM"/>
        </w:rPr>
        <w:t xml:space="preserve"> «Մայրաքաղաք Դվին» </w:t>
      </w:r>
      <w:r w:rsidR="00E203EA">
        <w:rPr>
          <w:rFonts w:ascii="GHEA Grapalat" w:hAnsi="GHEA Grapalat" w:cs="GHEA Grapalat"/>
          <w:sz w:val="24"/>
          <w:szCs w:val="24"/>
          <w:lang w:val="hy-AM"/>
        </w:rPr>
        <w:t>և «Արտաշատ Մայրաքաղաք»</w:t>
      </w:r>
      <w:r w:rsidRPr="00B446C8">
        <w:rPr>
          <w:rFonts w:ascii="GHEA Grapalat" w:hAnsi="GHEA Grapalat" w:cs="GHEA Grapalat"/>
          <w:sz w:val="24"/>
          <w:szCs w:val="24"/>
          <w:lang w:val="hy-AM"/>
        </w:rPr>
        <w:t xml:space="preserve">պատմամշակութային արգելոցները, որոնք դարձել են </w:t>
      </w:r>
      <w:r w:rsidR="00B446C8" w:rsidRPr="00B446C8">
        <w:rPr>
          <w:rFonts w:ascii="GHEA Grapalat" w:hAnsi="GHEA Grapalat" w:cs="GHEA Grapalat"/>
          <w:sz w:val="24"/>
          <w:szCs w:val="24"/>
          <w:lang w:val="hy-AM"/>
        </w:rPr>
        <w:t>«</w:t>
      </w:r>
      <w:r w:rsidR="00B446C8" w:rsidRPr="00B446C8">
        <w:rPr>
          <w:rFonts w:ascii="GHEA Grapalat" w:hAnsi="GHEA Grapalat" w:cs="GHEA Grapalat"/>
          <w:bCs/>
          <w:sz w:val="24"/>
          <w:szCs w:val="24"/>
          <w:lang w:val="hy-AM"/>
        </w:rPr>
        <w:t>Պատմամշակութային արգելոց թանգարանների և պատմական միջավայրի պահպանության ծառայություն» ՊՈԱԿ-ի</w:t>
      </w:r>
      <w:r w:rsidR="00B446C8" w:rsidRPr="00B608FD">
        <w:rPr>
          <w:rFonts w:ascii="GHEA Grapalat" w:hAnsi="GHEA Grapalat" w:cs="GHEA Grapalat"/>
          <w:b/>
          <w:bCs/>
          <w:sz w:val="24"/>
          <w:szCs w:val="24"/>
          <w:lang w:val="hy-AM"/>
        </w:rPr>
        <w:t xml:space="preserve"> </w:t>
      </w:r>
      <w:r w:rsidRPr="00B446C8">
        <w:rPr>
          <w:rFonts w:ascii="GHEA Grapalat" w:hAnsi="GHEA Grapalat" w:cs="GHEA Grapalat"/>
          <w:sz w:val="24"/>
          <w:szCs w:val="24"/>
          <w:lang w:val="hy-AM"/>
        </w:rPr>
        <w:t>մասնաճյուղեր նպատակ ունենալով բարձրացնել կառավարման արդյունա</w:t>
      </w:r>
      <w:r w:rsidRPr="00B446C8">
        <w:rPr>
          <w:rFonts w:ascii="GHEA Grapalat" w:hAnsi="GHEA Grapalat" w:cs="GHEA Grapalat"/>
          <w:sz w:val="24"/>
          <w:szCs w:val="24"/>
          <w:lang w:val="hy-AM"/>
        </w:rPr>
        <w:softHyphen/>
        <w:t>վետությունը և ապահովել լրացուցիչ  ֆինանսական միջոցներ:</w:t>
      </w:r>
    </w:p>
    <w:p w:rsidR="006947C8" w:rsidRPr="00B446C8" w:rsidRDefault="006947C8" w:rsidP="006947C8">
      <w:pPr>
        <w:pStyle w:val="NormalWeb"/>
        <w:spacing w:after="240" w:line="360" w:lineRule="auto"/>
        <w:ind w:left="-180" w:right="-337" w:firstLine="567"/>
        <w:rPr>
          <w:rFonts w:ascii="GHEA Grapalat" w:hAnsi="GHEA Grapalat"/>
          <w:b/>
          <w:color w:val="000000"/>
          <w:lang w:val="hy-AM"/>
        </w:rPr>
      </w:pPr>
      <w:r w:rsidRPr="00B446C8">
        <w:rPr>
          <w:rFonts w:ascii="GHEA Grapalat" w:hAnsi="GHEA Grapalat"/>
          <w:b/>
          <w:color w:val="000000"/>
          <w:lang w:val="hy-AM"/>
        </w:rPr>
        <w:t>Լրացուցիչ ֆինանսական միջոցների անհրաժեշտությունը և պետական բյուջեի եկամուտներում և ծախսերում սպասվելիք փոփոխությունները</w:t>
      </w:r>
    </w:p>
    <w:p w:rsidR="006947C8" w:rsidRPr="00B446C8" w:rsidRDefault="006947C8" w:rsidP="006947C8">
      <w:pPr>
        <w:shd w:val="clear" w:color="auto" w:fill="FFFFFF"/>
        <w:autoSpaceDE w:val="0"/>
        <w:autoSpaceDN w:val="0"/>
        <w:adjustRightInd w:val="0"/>
        <w:spacing w:line="360" w:lineRule="auto"/>
        <w:ind w:left="-180" w:right="-337" w:firstLine="567"/>
        <w:jc w:val="both"/>
        <w:rPr>
          <w:rFonts w:ascii="GHEA Grapalat" w:hAnsi="GHEA Grapalat"/>
          <w:sz w:val="24"/>
          <w:szCs w:val="24"/>
          <w:lang w:val="hy-AM"/>
        </w:rPr>
      </w:pPr>
      <w:r w:rsidRPr="00B446C8">
        <w:rPr>
          <w:rFonts w:ascii="GHEA Grapalat" w:hAnsi="GHEA Grapalat"/>
          <w:sz w:val="24"/>
          <w:szCs w:val="24"/>
          <w:lang w:val="hy-AM"/>
        </w:rPr>
        <w:t xml:space="preserve">Նախագծի ընդունման պարագայում լրացուցիչ ֆինանսական միջոցների հատկացման, ինչպես նաև պետական բյուջեի եկամուտներում և ծախսերում փոփոխություններ կատարելու անհրաժեշտություն չի առաջանա: </w:t>
      </w:r>
    </w:p>
    <w:p w:rsidR="006947C8" w:rsidRPr="00B446C8" w:rsidRDefault="006947C8" w:rsidP="006947C8">
      <w:pPr>
        <w:spacing w:line="360" w:lineRule="auto"/>
        <w:ind w:firstLine="720"/>
        <w:jc w:val="both"/>
        <w:rPr>
          <w:rFonts w:ascii="GHEA Grapalat" w:hAnsi="GHEA Grapalat"/>
          <w:b/>
          <w:bCs/>
          <w:iCs/>
          <w:noProof/>
          <w:sz w:val="24"/>
          <w:szCs w:val="24"/>
          <w:lang w:val="hy-AM"/>
        </w:rPr>
      </w:pPr>
      <w:r w:rsidRPr="00B446C8">
        <w:rPr>
          <w:rFonts w:ascii="GHEA Grapalat" w:hAnsi="GHEA Grapalat"/>
          <w:b/>
          <w:bCs/>
          <w:iCs/>
          <w:noProof/>
          <w:sz w:val="24"/>
          <w:szCs w:val="24"/>
          <w:lang w:val="hy-AM"/>
        </w:rPr>
        <w:t xml:space="preserve"> Այլ իրավական ակտերում փոփոխությունների և/կամ լրացումների անհրաժեշտությունը.</w:t>
      </w:r>
    </w:p>
    <w:p w:rsidR="006947C8" w:rsidRPr="00B446C8" w:rsidRDefault="006947C8" w:rsidP="006947C8">
      <w:pPr>
        <w:spacing w:line="360" w:lineRule="auto"/>
        <w:ind w:firstLine="851"/>
        <w:jc w:val="both"/>
        <w:rPr>
          <w:rFonts w:ascii="GHEA Grapalat" w:hAnsi="GHEA Grapalat" w:cs="Sylfaen"/>
          <w:noProof/>
          <w:sz w:val="24"/>
          <w:szCs w:val="24"/>
          <w:lang w:val="hy-AM"/>
        </w:rPr>
      </w:pPr>
      <w:r w:rsidRPr="00B446C8">
        <w:rPr>
          <w:rFonts w:ascii="GHEA Grapalat" w:hAnsi="GHEA Grapalat" w:cs="Sylfaen"/>
          <w:noProof/>
          <w:sz w:val="24"/>
          <w:szCs w:val="24"/>
          <w:lang w:val="hy-AM"/>
        </w:rPr>
        <w:t xml:space="preserve">Նախագծի ընդունման դեպքում այլ իրավական ակտերում փոփոխություններ և/կամ լրացումներ կատարելու անհրաժեշտությունը բացակայում է: </w:t>
      </w:r>
    </w:p>
    <w:p w:rsidR="006947C8" w:rsidRPr="00B446C8" w:rsidRDefault="006947C8" w:rsidP="006947C8">
      <w:pPr>
        <w:spacing w:line="360" w:lineRule="auto"/>
        <w:jc w:val="both"/>
        <w:rPr>
          <w:rFonts w:ascii="GHEA Grapalat" w:eastAsia="GHEA Grapalat" w:hAnsi="GHEA Grapalat" w:cs="GHEA Grapalat"/>
          <w:b/>
          <w:sz w:val="24"/>
          <w:szCs w:val="24"/>
          <w:u w:val="single"/>
          <w:lang w:val="hy-AM"/>
        </w:rPr>
      </w:pPr>
      <w:r w:rsidRPr="00B446C8">
        <w:rPr>
          <w:rFonts w:ascii="GHEA Grapalat" w:eastAsia="GHEA Grapalat" w:hAnsi="GHEA Grapalat" w:cs="GHEA Grapalat"/>
          <w:b/>
          <w:sz w:val="24"/>
          <w:szCs w:val="24"/>
          <w:u w:val="single"/>
          <w:lang w:val="hy-AM"/>
        </w:rPr>
        <w:lastRenderedPageBreak/>
        <w:t>Կապը ռազմավարական փաստաթղթերի հետ. Հայաստանի վերափոխման ռազմավարություն 2050, Կառավարության 2021-2026թթ. ծրագիր, ոլորտային և/կամ այլ ռազմավարություններ</w:t>
      </w:r>
      <w:r w:rsidRPr="00B446C8">
        <w:rPr>
          <w:rFonts w:ascii="GHEA Grapalat" w:eastAsia="GHEA Grapalat"/>
          <w:b/>
          <w:sz w:val="24"/>
          <w:szCs w:val="24"/>
          <w:u w:val="single"/>
          <w:lang w:val="hy-AM"/>
        </w:rPr>
        <w:t>․</w:t>
      </w:r>
      <w:r w:rsidRPr="00B446C8">
        <w:rPr>
          <w:rFonts w:ascii="GHEA Grapalat" w:eastAsia="GHEA Grapalat" w:hAnsi="GHEA Grapalat" w:cs="GHEA Grapalat"/>
          <w:b/>
          <w:sz w:val="24"/>
          <w:szCs w:val="24"/>
          <w:u w:val="single"/>
          <w:lang w:val="hy-AM"/>
        </w:rPr>
        <w:t xml:space="preserve"> </w:t>
      </w:r>
    </w:p>
    <w:p w:rsidR="006947C8" w:rsidRPr="00B446C8" w:rsidRDefault="006947C8" w:rsidP="006947C8">
      <w:pPr>
        <w:spacing w:line="360" w:lineRule="auto"/>
        <w:jc w:val="both"/>
        <w:rPr>
          <w:rFonts w:ascii="GHEA Grapalat" w:eastAsia="GHEA Grapalat" w:hAnsi="GHEA Grapalat" w:cs="GHEA Grapalat"/>
          <w:sz w:val="24"/>
          <w:szCs w:val="24"/>
          <w:lang w:val="hy-AM"/>
        </w:rPr>
      </w:pPr>
      <w:r w:rsidRPr="00B446C8">
        <w:rPr>
          <w:rFonts w:ascii="GHEA Grapalat" w:eastAsia="GHEA Grapalat" w:hAnsi="GHEA Grapalat" w:cs="GHEA Grapalat"/>
          <w:b/>
          <w:sz w:val="24"/>
          <w:szCs w:val="24"/>
          <w:lang w:val="hy-AM"/>
        </w:rPr>
        <w:t xml:space="preserve"> </w:t>
      </w:r>
      <w:r w:rsidRPr="00B446C8">
        <w:rPr>
          <w:rFonts w:ascii="GHEA Grapalat" w:eastAsia="GHEA Grapalat" w:hAnsi="GHEA Grapalat" w:cs="GHEA Grapalat"/>
          <w:b/>
          <w:sz w:val="24"/>
          <w:szCs w:val="24"/>
          <w:lang w:val="hy-AM"/>
        </w:rPr>
        <w:tab/>
      </w:r>
      <w:r w:rsidRPr="00B446C8">
        <w:rPr>
          <w:rFonts w:ascii="GHEA Grapalat" w:eastAsia="GHEA Grapalat" w:hAnsi="GHEA Grapalat" w:cs="GHEA Grapalat"/>
          <w:sz w:val="24"/>
          <w:szCs w:val="24"/>
          <w:lang w:val="hy-AM"/>
        </w:rPr>
        <w:t>Նախագծի ընդունումը բխում է ՀՀ Կառավարության 2021 թվականի թվականի օգոստոսի 18-ի N 1363-Ա որոշմամբ հաստատված հավելվածով 4</w:t>
      </w:r>
      <w:r w:rsidRPr="00B446C8">
        <w:rPr>
          <w:rFonts w:ascii="GHEA Grapalat" w:eastAsia="GHEA Grapalat"/>
          <w:sz w:val="24"/>
          <w:szCs w:val="24"/>
          <w:lang w:val="hy-AM"/>
        </w:rPr>
        <w:t>․</w:t>
      </w:r>
      <w:r w:rsidRPr="00B446C8">
        <w:rPr>
          <w:rFonts w:ascii="GHEA Grapalat" w:eastAsia="GHEA Grapalat" w:hAnsi="GHEA Grapalat" w:cs="GHEA Grapalat"/>
          <w:sz w:val="24"/>
          <w:szCs w:val="24"/>
          <w:lang w:val="hy-AM"/>
        </w:rPr>
        <w:t xml:space="preserve">9 կետի </w:t>
      </w:r>
      <w:r w:rsidRPr="00B446C8">
        <w:rPr>
          <w:rFonts w:ascii="GHEA Grapalat" w:hAnsi="GHEA Grapalat"/>
          <w:sz w:val="24"/>
          <w:szCs w:val="24"/>
          <w:lang w:val="hy-AM"/>
        </w:rPr>
        <w:t>մշակութային զբոսաշրջության զարգացմանն ուղղված ծրագրերի իրականացումը և միջազգային զբոսաշրջային շուկայի համար Հայաստանի հասանելիության բարձրացումը պարբերությունից։</w:t>
      </w:r>
    </w:p>
    <w:p w:rsidR="006947C8" w:rsidRPr="00B446C8" w:rsidRDefault="006947C8" w:rsidP="006947C8">
      <w:pPr>
        <w:spacing w:line="360" w:lineRule="auto"/>
        <w:ind w:firstLine="539"/>
        <w:jc w:val="both"/>
        <w:rPr>
          <w:rFonts w:ascii="GHEA Grapalat" w:hAnsi="GHEA Grapalat"/>
          <w:sz w:val="24"/>
          <w:szCs w:val="24"/>
          <w:lang w:val="hy-AM"/>
        </w:rPr>
      </w:pPr>
    </w:p>
    <w:p w:rsidR="006947C8" w:rsidRPr="00B446C8" w:rsidRDefault="006947C8" w:rsidP="006947C8">
      <w:pPr>
        <w:spacing w:line="288" w:lineRule="auto"/>
        <w:jc w:val="both"/>
        <w:rPr>
          <w:rFonts w:ascii="GHEA Grapalat" w:hAnsi="GHEA Grapalat" w:cs="GHEA Grapalat"/>
          <w:b/>
          <w:i/>
          <w:iCs/>
          <w:sz w:val="24"/>
          <w:szCs w:val="24"/>
          <w:lang w:val="hy-AM"/>
        </w:rPr>
      </w:pPr>
    </w:p>
    <w:p w:rsidR="006947C8" w:rsidRPr="00B446C8" w:rsidRDefault="006947C8" w:rsidP="006947C8">
      <w:pPr>
        <w:spacing w:line="288" w:lineRule="auto"/>
        <w:jc w:val="both"/>
        <w:rPr>
          <w:rFonts w:ascii="GHEA Grapalat" w:hAnsi="GHEA Grapalat" w:cs="GHEA Grapalat"/>
          <w:b/>
          <w:i/>
          <w:iCs/>
          <w:sz w:val="24"/>
          <w:szCs w:val="24"/>
          <w:lang w:val="hy-AM"/>
        </w:rPr>
      </w:pPr>
    </w:p>
    <w:p w:rsidR="006947C8" w:rsidRPr="00B446C8" w:rsidRDefault="006947C8" w:rsidP="006947C8">
      <w:pPr>
        <w:spacing w:line="288" w:lineRule="auto"/>
        <w:jc w:val="both"/>
        <w:rPr>
          <w:rFonts w:ascii="GHEA Grapalat" w:hAnsi="GHEA Grapalat" w:cs="GHEA Grapalat"/>
          <w:b/>
          <w:i/>
          <w:iCs/>
          <w:sz w:val="24"/>
          <w:szCs w:val="24"/>
          <w:lang w:val="hy-AM"/>
        </w:rPr>
      </w:pPr>
    </w:p>
    <w:p w:rsidR="006947C8" w:rsidRPr="00B446C8" w:rsidRDefault="006947C8" w:rsidP="006947C8">
      <w:pPr>
        <w:spacing w:line="288" w:lineRule="auto"/>
        <w:jc w:val="both"/>
        <w:rPr>
          <w:rFonts w:ascii="GHEA Grapalat" w:hAnsi="GHEA Grapalat" w:cs="GHEA Grapalat"/>
          <w:b/>
          <w:i/>
          <w:iCs/>
          <w:sz w:val="24"/>
          <w:szCs w:val="24"/>
          <w:lang w:val="hy-AM"/>
        </w:rPr>
      </w:pPr>
    </w:p>
    <w:p w:rsidR="006947C8" w:rsidRPr="00B446C8" w:rsidRDefault="006947C8" w:rsidP="006947C8">
      <w:pPr>
        <w:spacing w:line="288" w:lineRule="auto"/>
        <w:jc w:val="both"/>
        <w:rPr>
          <w:rFonts w:ascii="GHEA Grapalat" w:hAnsi="GHEA Grapalat" w:cs="GHEA Grapalat"/>
          <w:b/>
          <w:i/>
          <w:iCs/>
          <w:sz w:val="24"/>
          <w:szCs w:val="24"/>
          <w:lang w:val="hy-AM"/>
        </w:rPr>
      </w:pPr>
    </w:p>
    <w:p w:rsidR="006947C8" w:rsidRPr="00B446C8" w:rsidRDefault="006947C8" w:rsidP="006947C8">
      <w:pPr>
        <w:spacing w:line="288" w:lineRule="auto"/>
        <w:jc w:val="both"/>
        <w:rPr>
          <w:rFonts w:ascii="GHEA Grapalat" w:hAnsi="GHEA Grapalat" w:cs="GHEA Grapalat"/>
          <w:b/>
          <w:i/>
          <w:iCs/>
          <w:sz w:val="24"/>
          <w:szCs w:val="24"/>
          <w:lang w:val="hy-AM"/>
        </w:rPr>
      </w:pPr>
    </w:p>
    <w:p w:rsidR="006947C8" w:rsidRPr="00B446C8" w:rsidRDefault="006947C8" w:rsidP="006947C8">
      <w:pPr>
        <w:spacing w:line="288" w:lineRule="auto"/>
        <w:jc w:val="both"/>
        <w:rPr>
          <w:rFonts w:ascii="GHEA Grapalat" w:hAnsi="GHEA Grapalat" w:cs="GHEA Grapalat"/>
          <w:b/>
          <w:i/>
          <w:iCs/>
          <w:sz w:val="24"/>
          <w:szCs w:val="24"/>
          <w:lang w:val="hy-AM"/>
        </w:rPr>
      </w:pPr>
    </w:p>
    <w:p w:rsidR="006947C8" w:rsidRPr="00B446C8" w:rsidRDefault="006947C8" w:rsidP="006947C8">
      <w:pPr>
        <w:spacing w:line="288" w:lineRule="auto"/>
        <w:jc w:val="both"/>
        <w:rPr>
          <w:rFonts w:ascii="GHEA Grapalat" w:hAnsi="GHEA Grapalat" w:cs="GHEA Grapalat"/>
          <w:b/>
          <w:i/>
          <w:iCs/>
          <w:sz w:val="24"/>
          <w:szCs w:val="24"/>
          <w:lang w:val="hy-AM"/>
        </w:rPr>
      </w:pPr>
    </w:p>
    <w:p w:rsidR="006947C8" w:rsidRPr="00B446C8" w:rsidRDefault="006947C8" w:rsidP="006947C8">
      <w:pPr>
        <w:spacing w:line="288" w:lineRule="auto"/>
        <w:jc w:val="both"/>
        <w:rPr>
          <w:rFonts w:ascii="GHEA Grapalat" w:hAnsi="GHEA Grapalat" w:cs="GHEA Grapalat"/>
          <w:b/>
          <w:i/>
          <w:iCs/>
          <w:sz w:val="24"/>
          <w:szCs w:val="24"/>
          <w:lang w:val="hy-AM"/>
        </w:rPr>
      </w:pPr>
    </w:p>
    <w:p w:rsidR="00C04B51" w:rsidRPr="00B446C8" w:rsidRDefault="00C04B51" w:rsidP="00C04B51">
      <w:pPr>
        <w:spacing w:line="360" w:lineRule="auto"/>
        <w:ind w:firstLine="539"/>
        <w:jc w:val="both"/>
        <w:rPr>
          <w:rFonts w:ascii="GHEA Grapalat" w:hAnsi="GHEA Grapalat"/>
          <w:sz w:val="24"/>
          <w:szCs w:val="24"/>
          <w:lang w:val="hy-AM"/>
        </w:rPr>
      </w:pPr>
    </w:p>
    <w:p w:rsidR="00C04B51" w:rsidRPr="00B446C8" w:rsidRDefault="00C04B51" w:rsidP="002A6F99">
      <w:pPr>
        <w:spacing w:after="0" w:line="360" w:lineRule="auto"/>
        <w:jc w:val="both"/>
        <w:rPr>
          <w:rFonts w:ascii="GHEA Grapalat" w:hAnsi="GHEA Grapalat"/>
          <w:sz w:val="24"/>
          <w:szCs w:val="24"/>
          <w:lang w:val="af-ZA"/>
        </w:rPr>
      </w:pPr>
    </w:p>
    <w:p w:rsidR="00C04B51" w:rsidRPr="00B446C8" w:rsidRDefault="00C04B51" w:rsidP="002A6F99">
      <w:pPr>
        <w:spacing w:after="0" w:line="360" w:lineRule="auto"/>
        <w:jc w:val="both"/>
        <w:rPr>
          <w:rFonts w:ascii="GHEA Grapalat" w:hAnsi="GHEA Grapalat"/>
          <w:sz w:val="24"/>
          <w:szCs w:val="24"/>
          <w:lang w:val="hy-AM"/>
        </w:rPr>
      </w:pPr>
    </w:p>
    <w:p w:rsidR="00C04B51" w:rsidRPr="00B446C8" w:rsidRDefault="00C04B51" w:rsidP="002A6F99">
      <w:pPr>
        <w:spacing w:after="0" w:line="360" w:lineRule="auto"/>
        <w:jc w:val="both"/>
        <w:rPr>
          <w:rFonts w:ascii="GHEA Grapalat" w:hAnsi="GHEA Grapalat"/>
          <w:sz w:val="24"/>
          <w:szCs w:val="24"/>
          <w:lang w:val="hy-AM"/>
        </w:rPr>
      </w:pPr>
    </w:p>
    <w:p w:rsidR="00C04B51" w:rsidRPr="00B446C8" w:rsidRDefault="00C04B51" w:rsidP="002A6F99">
      <w:pPr>
        <w:spacing w:after="0" w:line="360" w:lineRule="auto"/>
        <w:jc w:val="both"/>
        <w:rPr>
          <w:rFonts w:ascii="GHEA Grapalat" w:hAnsi="GHEA Grapalat"/>
          <w:sz w:val="24"/>
          <w:szCs w:val="24"/>
          <w:lang w:val="hy-AM"/>
        </w:rPr>
      </w:pPr>
    </w:p>
    <w:p w:rsidR="00C04B51" w:rsidRPr="00B446C8" w:rsidRDefault="00C04B51" w:rsidP="002A6F99">
      <w:pPr>
        <w:spacing w:after="0" w:line="360" w:lineRule="auto"/>
        <w:jc w:val="both"/>
        <w:rPr>
          <w:rFonts w:ascii="GHEA Grapalat" w:hAnsi="GHEA Grapalat"/>
          <w:sz w:val="24"/>
          <w:szCs w:val="24"/>
          <w:lang w:val="hy-AM"/>
        </w:rPr>
      </w:pPr>
    </w:p>
    <w:p w:rsidR="00C04B51" w:rsidRPr="00B446C8" w:rsidRDefault="00C04B51" w:rsidP="002A6F99">
      <w:pPr>
        <w:spacing w:after="0" w:line="360" w:lineRule="auto"/>
        <w:jc w:val="both"/>
        <w:rPr>
          <w:rFonts w:ascii="GHEA Grapalat" w:hAnsi="GHEA Grapalat"/>
          <w:sz w:val="24"/>
          <w:szCs w:val="24"/>
          <w:lang w:val="hy-AM"/>
        </w:rPr>
      </w:pPr>
    </w:p>
    <w:p w:rsidR="00C04B51" w:rsidRPr="00B446C8" w:rsidRDefault="00C04B51" w:rsidP="002A6F99">
      <w:pPr>
        <w:spacing w:after="0" w:line="360" w:lineRule="auto"/>
        <w:jc w:val="both"/>
        <w:rPr>
          <w:rFonts w:ascii="GHEA Grapalat" w:hAnsi="GHEA Grapalat"/>
          <w:sz w:val="24"/>
          <w:szCs w:val="24"/>
          <w:lang w:val="hy-AM"/>
        </w:rPr>
      </w:pPr>
    </w:p>
    <w:p w:rsidR="00C04B51" w:rsidRPr="00B446C8" w:rsidRDefault="00C04B51" w:rsidP="002A6F99">
      <w:pPr>
        <w:spacing w:after="0" w:line="360" w:lineRule="auto"/>
        <w:jc w:val="both"/>
        <w:rPr>
          <w:rFonts w:ascii="GHEA Grapalat" w:hAnsi="GHEA Grapalat"/>
          <w:sz w:val="24"/>
          <w:szCs w:val="24"/>
          <w:lang w:val="hy-AM"/>
        </w:rPr>
      </w:pPr>
    </w:p>
    <w:p w:rsidR="00C04B51" w:rsidRPr="00B446C8" w:rsidRDefault="00C04B51" w:rsidP="002A6F99">
      <w:pPr>
        <w:spacing w:after="0" w:line="360" w:lineRule="auto"/>
        <w:jc w:val="both"/>
        <w:rPr>
          <w:rFonts w:ascii="GHEA Grapalat" w:hAnsi="GHEA Grapalat"/>
          <w:sz w:val="24"/>
          <w:szCs w:val="24"/>
          <w:lang w:val="hy-AM"/>
        </w:rPr>
      </w:pPr>
    </w:p>
    <w:sectPr w:rsidR="00C04B51" w:rsidRPr="00B446C8" w:rsidSect="009E5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75138"/>
    <w:multiLevelType w:val="hybridMultilevel"/>
    <w:tmpl w:val="18502A94"/>
    <w:lvl w:ilvl="0" w:tplc="FFB8DB6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A0"/>
    <w:rsid w:val="000002FF"/>
    <w:rsid w:val="000176A3"/>
    <w:rsid w:val="0002430B"/>
    <w:rsid w:val="00044877"/>
    <w:rsid w:val="000572EE"/>
    <w:rsid w:val="000A21C2"/>
    <w:rsid w:val="000E670B"/>
    <w:rsid w:val="00107F2E"/>
    <w:rsid w:val="00114FE0"/>
    <w:rsid w:val="00135C86"/>
    <w:rsid w:val="00152E59"/>
    <w:rsid w:val="00165CBA"/>
    <w:rsid w:val="001B455E"/>
    <w:rsid w:val="00222980"/>
    <w:rsid w:val="002231D0"/>
    <w:rsid w:val="00225CC3"/>
    <w:rsid w:val="00236FFD"/>
    <w:rsid w:val="002618F3"/>
    <w:rsid w:val="00262736"/>
    <w:rsid w:val="002A6F99"/>
    <w:rsid w:val="002F067E"/>
    <w:rsid w:val="002F7D9E"/>
    <w:rsid w:val="00301560"/>
    <w:rsid w:val="00303E9A"/>
    <w:rsid w:val="00315B7B"/>
    <w:rsid w:val="00317291"/>
    <w:rsid w:val="00320E93"/>
    <w:rsid w:val="003315A6"/>
    <w:rsid w:val="0036012E"/>
    <w:rsid w:val="00381A50"/>
    <w:rsid w:val="00394ABF"/>
    <w:rsid w:val="00397428"/>
    <w:rsid w:val="003A5936"/>
    <w:rsid w:val="003B3EC0"/>
    <w:rsid w:val="003B76AA"/>
    <w:rsid w:val="003D44AD"/>
    <w:rsid w:val="0040148E"/>
    <w:rsid w:val="0040426D"/>
    <w:rsid w:val="0042444B"/>
    <w:rsid w:val="004356DC"/>
    <w:rsid w:val="00435E2E"/>
    <w:rsid w:val="004439B9"/>
    <w:rsid w:val="00460CBD"/>
    <w:rsid w:val="00477695"/>
    <w:rsid w:val="00480C86"/>
    <w:rsid w:val="00485F59"/>
    <w:rsid w:val="00487D58"/>
    <w:rsid w:val="00491A33"/>
    <w:rsid w:val="004963AC"/>
    <w:rsid w:val="004A19C1"/>
    <w:rsid w:val="004F4058"/>
    <w:rsid w:val="00501D81"/>
    <w:rsid w:val="00534920"/>
    <w:rsid w:val="00552AD4"/>
    <w:rsid w:val="005A1F81"/>
    <w:rsid w:val="005A39B4"/>
    <w:rsid w:val="005D4539"/>
    <w:rsid w:val="005E3475"/>
    <w:rsid w:val="0061001A"/>
    <w:rsid w:val="0061331A"/>
    <w:rsid w:val="00627B69"/>
    <w:rsid w:val="0068129A"/>
    <w:rsid w:val="00686127"/>
    <w:rsid w:val="006947C8"/>
    <w:rsid w:val="006E45EF"/>
    <w:rsid w:val="00703B73"/>
    <w:rsid w:val="00710B4B"/>
    <w:rsid w:val="00724533"/>
    <w:rsid w:val="00757EC1"/>
    <w:rsid w:val="00764C0F"/>
    <w:rsid w:val="007C768A"/>
    <w:rsid w:val="007F0077"/>
    <w:rsid w:val="007F03F1"/>
    <w:rsid w:val="007F400D"/>
    <w:rsid w:val="00813C8A"/>
    <w:rsid w:val="00840020"/>
    <w:rsid w:val="00850CD5"/>
    <w:rsid w:val="00864253"/>
    <w:rsid w:val="00872113"/>
    <w:rsid w:val="00873370"/>
    <w:rsid w:val="0089166B"/>
    <w:rsid w:val="008A1B49"/>
    <w:rsid w:val="008A1CB3"/>
    <w:rsid w:val="008A7258"/>
    <w:rsid w:val="008E165F"/>
    <w:rsid w:val="00900066"/>
    <w:rsid w:val="009020CD"/>
    <w:rsid w:val="00903DDB"/>
    <w:rsid w:val="00905E6F"/>
    <w:rsid w:val="009103E5"/>
    <w:rsid w:val="00920959"/>
    <w:rsid w:val="00936637"/>
    <w:rsid w:val="00937057"/>
    <w:rsid w:val="009922C0"/>
    <w:rsid w:val="009C3AD4"/>
    <w:rsid w:val="009C7381"/>
    <w:rsid w:val="009E54EC"/>
    <w:rsid w:val="009F1E63"/>
    <w:rsid w:val="009F4DAE"/>
    <w:rsid w:val="00A51583"/>
    <w:rsid w:val="00AA0EDE"/>
    <w:rsid w:val="00B00B82"/>
    <w:rsid w:val="00B24D6E"/>
    <w:rsid w:val="00B34576"/>
    <w:rsid w:val="00B446C8"/>
    <w:rsid w:val="00B608FD"/>
    <w:rsid w:val="00B7046D"/>
    <w:rsid w:val="00B83DC0"/>
    <w:rsid w:val="00B97BE3"/>
    <w:rsid w:val="00BB05C5"/>
    <w:rsid w:val="00BD63E5"/>
    <w:rsid w:val="00BF254C"/>
    <w:rsid w:val="00C03AFB"/>
    <w:rsid w:val="00C04B51"/>
    <w:rsid w:val="00C300CB"/>
    <w:rsid w:val="00C45845"/>
    <w:rsid w:val="00C573B8"/>
    <w:rsid w:val="00C60F56"/>
    <w:rsid w:val="00C76AC2"/>
    <w:rsid w:val="00C8000B"/>
    <w:rsid w:val="00C82354"/>
    <w:rsid w:val="00C91A9D"/>
    <w:rsid w:val="00C955D8"/>
    <w:rsid w:val="00CB6599"/>
    <w:rsid w:val="00CF2CF3"/>
    <w:rsid w:val="00D0624D"/>
    <w:rsid w:val="00D962D6"/>
    <w:rsid w:val="00D97715"/>
    <w:rsid w:val="00E0551D"/>
    <w:rsid w:val="00E15A7E"/>
    <w:rsid w:val="00E169CE"/>
    <w:rsid w:val="00E203EA"/>
    <w:rsid w:val="00E229D4"/>
    <w:rsid w:val="00E2425A"/>
    <w:rsid w:val="00E27DA0"/>
    <w:rsid w:val="00E37F19"/>
    <w:rsid w:val="00E51972"/>
    <w:rsid w:val="00E73B55"/>
    <w:rsid w:val="00E82582"/>
    <w:rsid w:val="00E85C0C"/>
    <w:rsid w:val="00E87C3A"/>
    <w:rsid w:val="00E9106B"/>
    <w:rsid w:val="00EA1FC2"/>
    <w:rsid w:val="00F06E62"/>
    <w:rsid w:val="00F12C5E"/>
    <w:rsid w:val="00F15283"/>
    <w:rsid w:val="00F42CFC"/>
    <w:rsid w:val="00F4599E"/>
    <w:rsid w:val="00F5770E"/>
    <w:rsid w:val="00F57DF6"/>
    <w:rsid w:val="00F875E1"/>
    <w:rsid w:val="00F9105A"/>
    <w:rsid w:val="00FB24D3"/>
    <w:rsid w:val="00FB5F21"/>
    <w:rsid w:val="00FB7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AE481-8366-48A1-97E1-7E216825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Char Char Char,Char Char Char Char,Char Char Char1"/>
    <w:basedOn w:val="Normal"/>
    <w:link w:val="NormalWebChar"/>
    <w:unhideWhenUsed/>
    <w:qFormat/>
    <w:rsid w:val="00E27D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E27DA0"/>
    <w:rPr>
      <w:b/>
      <w:bCs/>
    </w:rPr>
  </w:style>
  <w:style w:type="character" w:styleId="Emphasis">
    <w:name w:val="Emphasis"/>
    <w:basedOn w:val="DefaultParagraphFont"/>
    <w:uiPriority w:val="20"/>
    <w:qFormat/>
    <w:rsid w:val="00E27DA0"/>
    <w:rPr>
      <w:i/>
      <w:iCs/>
    </w:rPr>
  </w:style>
  <w:style w:type="paragraph" w:customStyle="1" w:styleId="mechtex">
    <w:name w:val="mechtex"/>
    <w:basedOn w:val="Normal"/>
    <w:link w:val="mechtexChar"/>
    <w:qFormat/>
    <w:rsid w:val="002A6F99"/>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link w:val="mechtex"/>
    <w:rsid w:val="002A6F99"/>
    <w:rPr>
      <w:rFonts w:ascii="Arial Armenian" w:eastAsia="Times New Roman" w:hAnsi="Arial Armenian" w:cs="Times New Roman"/>
      <w:szCs w:val="20"/>
      <w:lang w:val="en-US" w:eastAsia="ru-RU"/>
    </w:rPr>
  </w:style>
  <w:style w:type="paragraph" w:customStyle="1" w:styleId="norm">
    <w:name w:val="norm"/>
    <w:basedOn w:val="Normal"/>
    <w:link w:val="normChar"/>
    <w:qFormat/>
    <w:rsid w:val="001B455E"/>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ink w:val="norm"/>
    <w:rsid w:val="001B455E"/>
    <w:rPr>
      <w:rFonts w:ascii="Arial Armenian" w:eastAsia="Times New Roman" w:hAnsi="Arial Armenian" w:cs="Times New Roman"/>
      <w:szCs w:val="20"/>
      <w:lang w:val="en-US" w:eastAsia="ru-RU"/>
    </w:rPr>
  </w:style>
  <w:style w:type="character" w:styleId="Hyperlink">
    <w:name w:val="Hyperlink"/>
    <w:basedOn w:val="DefaultParagraphFont"/>
    <w:rsid w:val="00C04B51"/>
    <w:rPr>
      <w:color w:val="0000FF" w:themeColor="hyperlink"/>
      <w:u w:val="single"/>
    </w:rPr>
  </w:style>
  <w:style w:type="character" w:customStyle="1" w:styleId="apple-converted-space">
    <w:name w:val="apple-converted-space"/>
    <w:basedOn w:val="DefaultParagraphFont"/>
    <w:rsid w:val="00C04B51"/>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Char Char Char Char1,Char Char Char Char Char"/>
    <w:link w:val="NormalWeb"/>
    <w:locked/>
    <w:rsid w:val="00C04B51"/>
    <w:rPr>
      <w:rFonts w:ascii="Times New Roman" w:eastAsia="Times New Roman" w:hAnsi="Times New Roman" w:cs="Times New Roman"/>
      <w:sz w:val="24"/>
      <w:szCs w:val="24"/>
      <w:lang w:eastAsia="ru-RU"/>
    </w:rPr>
  </w:style>
  <w:style w:type="paragraph" w:customStyle="1" w:styleId="Style3">
    <w:name w:val="Style3"/>
    <w:basedOn w:val="Title"/>
    <w:autoRedefine/>
    <w:rsid w:val="00C04B51"/>
    <w:pPr>
      <w:pBdr>
        <w:bottom w:val="none" w:sz="0" w:space="0" w:color="auto"/>
      </w:pBdr>
      <w:spacing w:after="0" w:line="360" w:lineRule="auto"/>
      <w:contextualSpacing w:val="0"/>
      <w:jc w:val="center"/>
      <w:outlineLvl w:val="0"/>
    </w:pPr>
    <w:rPr>
      <w:rFonts w:ascii="GHEA Grapalat" w:eastAsia="Times New Roman" w:hAnsi="GHEA Grapalat" w:cs="Arial Armenian"/>
      <w:b/>
      <w:bCs/>
      <w:color w:val="auto"/>
      <w:spacing w:val="0"/>
      <w:kern w:val="0"/>
      <w:sz w:val="24"/>
      <w:szCs w:val="24"/>
      <w:lang w:val="en-GB"/>
    </w:rPr>
  </w:style>
  <w:style w:type="paragraph" w:styleId="Title">
    <w:name w:val="Title"/>
    <w:basedOn w:val="Normal"/>
    <w:next w:val="Normal"/>
    <w:link w:val="TitleChar"/>
    <w:uiPriority w:val="10"/>
    <w:qFormat/>
    <w:rsid w:val="00C04B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4B5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0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9</Pages>
  <Words>1588</Words>
  <Characters>9058</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93</cp:revision>
  <dcterms:created xsi:type="dcterms:W3CDTF">2024-05-23T05:34:00Z</dcterms:created>
  <dcterms:modified xsi:type="dcterms:W3CDTF">2024-08-29T09:01:00Z</dcterms:modified>
</cp:coreProperties>
</file>