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1A1CE" w14:textId="7CE7DA01" w:rsidR="00197A0B" w:rsidRPr="00F752BA" w:rsidRDefault="00197A0B" w:rsidP="00197A0B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bookmarkStart w:id="0" w:name="_page_3_0"/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16</w:t>
      </w:r>
    </w:p>
    <w:p w14:paraId="5E49074B" w14:textId="77777777" w:rsidR="00197A0B" w:rsidRDefault="00197A0B" w:rsidP="00197A0B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32A9AF93" w14:textId="77777777" w:rsidR="00197A0B" w:rsidRDefault="00197A0B" w:rsidP="00197A0B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32C16063" w14:textId="77777777" w:rsidR="00197A0B" w:rsidRDefault="00197A0B" w:rsidP="00197A0B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3F9B8278" w14:textId="77777777" w:rsidR="00197A0B" w:rsidRDefault="00197A0B" w:rsidP="00197A0B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4BE8FA87" w14:textId="77777777" w:rsidR="00197A0B" w:rsidRDefault="00197A0B" w:rsidP="00197A0B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43DFEB14" w14:textId="77777777" w:rsidR="00197A0B" w:rsidRDefault="00197A0B" w:rsidP="00197A0B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415555E4" w14:textId="77777777" w:rsidR="00197A0B" w:rsidRDefault="00197A0B" w:rsidP="00E34F93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05C28AE3" w14:textId="7A3794D3" w:rsidR="002108FC" w:rsidRDefault="00E34F93" w:rsidP="00E34F93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</w:t>
      </w:r>
      <w:r w:rsidR="00FC78DF" w:rsidRPr="00FC78DF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</w:p>
    <w:p w14:paraId="1356E7A8" w14:textId="77777777" w:rsidR="00E34F93" w:rsidRPr="00FC78DF" w:rsidRDefault="00E34F93" w:rsidP="00E34F93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</w:t>
      </w:r>
      <w:r w:rsidR="002108FC" w:rsidRPr="00BB6727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 xml:space="preserve"> </w:t>
      </w:r>
      <w:r w:rsidRPr="00FC78DF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ՏԵՍՉԱԿԱՆ ՄԱՐՄԻՆ</w:t>
      </w:r>
    </w:p>
    <w:p w14:paraId="0801CC8F" w14:textId="77777777" w:rsidR="00E34F93" w:rsidRPr="00FC78DF" w:rsidRDefault="00E34F93" w:rsidP="00E34F93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</w:p>
    <w:p w14:paraId="48114A16" w14:textId="77777777" w:rsidR="00E34F93" w:rsidRPr="00FC78DF" w:rsidRDefault="00E34F93" w:rsidP="00E34F93">
      <w:pPr>
        <w:widowControl w:val="0"/>
        <w:ind w:right="-20"/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Ստուգաթերթ N 3.16</w:t>
      </w:r>
    </w:p>
    <w:p w14:paraId="5A541A6A" w14:textId="77777777" w:rsidR="00FC78DF" w:rsidRPr="00FC78DF" w:rsidRDefault="00E34F93" w:rsidP="00E34F93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 xml:space="preserve">Կալանավորված անձանց և դատապարտյալների համար ստեղծված բժշկական կազմակերպությունների կողմից </w:t>
      </w:r>
    </w:p>
    <w:p w14:paraId="678627FA" w14:textId="77777777" w:rsidR="00E34F93" w:rsidRPr="00FC78DF" w:rsidRDefault="00FC78DF" w:rsidP="00E34F93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 xml:space="preserve">տրամադրվող </w:t>
      </w:r>
      <w:r w:rsidR="00E34F93"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բժշկական օգնության ու սպասարկման բնագավառի վերահսկողություն</w:t>
      </w:r>
    </w:p>
    <w:p w14:paraId="20B88900" w14:textId="77777777" w:rsidR="00E34F93" w:rsidRPr="00FC78DF" w:rsidRDefault="00E34F93" w:rsidP="00E34F93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Q 86.21, Q 86.22 Q 86.23 (ՏԳՏԴ)</w:t>
      </w:r>
    </w:p>
    <w:p w14:paraId="626C7D0B" w14:textId="77777777" w:rsidR="00E34F93" w:rsidRPr="00FC78DF" w:rsidRDefault="00E34F93" w:rsidP="00E34F93">
      <w:pPr>
        <w:spacing w:line="360" w:lineRule="auto"/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</w:p>
    <w:p w14:paraId="77060A1A" w14:textId="77777777" w:rsidR="00E34F93" w:rsidRPr="00FC78DF" w:rsidRDefault="00E34F93" w:rsidP="00227A42">
      <w:pPr>
        <w:pStyle w:val="ListParagraph"/>
        <w:numPr>
          <w:ilvl w:val="0"/>
          <w:numId w:val="50"/>
        </w:numPr>
        <w:spacing w:after="0" w:line="360" w:lineRule="auto"/>
        <w:jc w:val="center"/>
        <w:rPr>
          <w:rFonts w:ascii="GHEA Grapalat" w:eastAsia="Times New Roman" w:hAnsi="GHEA Grapalat" w:cs="GHEA Grapalat"/>
          <w:b/>
          <w:noProof/>
          <w:color w:val="000000"/>
          <w:lang w:val="hy-AM" w:eastAsia="ru-RU"/>
        </w:rPr>
      </w:pPr>
      <w:r w:rsidRPr="00FC78DF">
        <w:rPr>
          <w:rFonts w:ascii="GHEA Grapalat" w:eastAsia="Times New Roman" w:hAnsi="GHEA Grapalat" w:cs="GHEA Grapalat"/>
          <w:b/>
          <w:noProof/>
          <w:color w:val="000000"/>
          <w:lang w:val="hy-AM" w:eastAsia="ru-RU"/>
        </w:rPr>
        <w:t>ՏԻՏՂՈՍԱԹԵՐԹ</w:t>
      </w:r>
    </w:p>
    <w:p w14:paraId="3DBE71FE" w14:textId="77777777" w:rsidR="00E34F93" w:rsidRPr="00FC78DF" w:rsidRDefault="00E34F93" w:rsidP="00E34F93">
      <w:pPr>
        <w:tabs>
          <w:tab w:val="left" w:pos="0"/>
          <w:tab w:val="left" w:pos="156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bookmarkStart w:id="1" w:name="_page_30_0"/>
      <w:bookmarkEnd w:id="0"/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        _________________________________</w:t>
      </w:r>
    </w:p>
    <w:p w14:paraId="4E280280" w14:textId="77777777" w:rsidR="00E34F93" w:rsidRPr="00B27FE8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B27FE8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հեռախոսահամարը, գտնվելու վայրը</w:t>
      </w:r>
    </w:p>
    <w:p w14:paraId="6FF4D18C" w14:textId="77777777" w:rsidR="00E34F93" w:rsidRPr="00B27FE8" w:rsidRDefault="00E34F93" w:rsidP="00E34F93">
      <w:pPr>
        <w:tabs>
          <w:tab w:val="left" w:pos="0"/>
        </w:tabs>
        <w:spacing w:after="200"/>
        <w:jc w:val="both"/>
        <w:rPr>
          <w:rFonts w:ascii="GHEA Grapalat" w:hAnsi="GHEA Grapalat" w:cs="Sylfaen"/>
          <w:noProof/>
          <w:lang w:val="hy-AM"/>
        </w:rPr>
      </w:pPr>
    </w:p>
    <w:p w14:paraId="1E17DB07" w14:textId="77777777" w:rsidR="00E34F93" w:rsidRPr="00B27FE8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   _________________________________</w:t>
      </w:r>
    </w:p>
    <w:p w14:paraId="143A5611" w14:textId="77777777" w:rsidR="00E34F93" w:rsidRPr="00B27FE8" w:rsidRDefault="00E34F93" w:rsidP="00E34F9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B27FE8">
        <w:rPr>
          <w:rFonts w:ascii="GHEA Grapalat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   ազգանուն, անուն, հայրանուն</w:t>
      </w:r>
    </w:p>
    <w:p w14:paraId="1D047856" w14:textId="77777777" w:rsidR="00E34F93" w:rsidRPr="00B27FE8" w:rsidRDefault="00E34F93" w:rsidP="00E34F93">
      <w:pPr>
        <w:rPr>
          <w:rFonts w:ascii="GHEA Grapalat" w:hAnsi="GHEA Grapalat"/>
          <w:lang w:val="hy-AM"/>
        </w:rPr>
      </w:pPr>
    </w:p>
    <w:p w14:paraId="4F892A85" w14:textId="77777777" w:rsidR="00E34F93" w:rsidRPr="00B27FE8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   _________________________________</w:t>
      </w:r>
    </w:p>
    <w:p w14:paraId="5C3121C2" w14:textId="77777777" w:rsidR="00E34F93" w:rsidRPr="00B27FE8" w:rsidRDefault="00E34F93" w:rsidP="00E34F9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B27FE8">
        <w:rPr>
          <w:rFonts w:ascii="GHEA Grapalat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     ազգանուն, անուն, հայրանուն</w:t>
      </w:r>
    </w:p>
    <w:p w14:paraId="63E8E977" w14:textId="77777777" w:rsidR="00E34F93" w:rsidRPr="00B27FE8" w:rsidRDefault="00E34F93" w:rsidP="00E34F93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795159D6" w14:textId="77777777" w:rsidR="00E34F93" w:rsidRPr="00B27FE8" w:rsidRDefault="00E34F93" w:rsidP="00E34F93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 xml:space="preserve">Ստուգման սկիզբը (ամսաթիվը)` 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lang w:val="hy-AM"/>
        </w:rPr>
        <w:t xml:space="preserve">ավարտը` 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40F05E41" w14:textId="77777777" w:rsidR="00E34F93" w:rsidRPr="00B27FE8" w:rsidRDefault="00E34F93" w:rsidP="00E34F93">
      <w:pPr>
        <w:jc w:val="both"/>
        <w:rPr>
          <w:rFonts w:ascii="GHEA Grapalat" w:hAnsi="GHEA Grapalat" w:cs="Sylfaen"/>
          <w:noProof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lastRenderedPageBreak/>
        <w:t>__________________________________________________________________________________________________________________________________</w:t>
      </w:r>
    </w:p>
    <w:tbl>
      <w:tblPr>
        <w:tblpPr w:leftFromText="45" w:rightFromText="45" w:bottomFromText="160" w:vertAnchor="text" w:horzAnchor="page" w:tblpX="11045" w:tblpY="46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34F93" w:rsidRPr="00B27FE8" w14:paraId="7D4A877D" w14:textId="77777777" w:rsidTr="00E34F9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CB2A9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EEF6F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460B3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E71AA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B8144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AE6DF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7B256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13EFE" w14:textId="77777777" w:rsidR="00E34F93" w:rsidRPr="00B27FE8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2F3CB1EF" w14:textId="77777777" w:rsidR="00E34F93" w:rsidRPr="00B27FE8" w:rsidRDefault="00E34F93" w:rsidP="00E34F93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7FE8">
        <w:rPr>
          <w:rFonts w:ascii="GHEA Grapalat" w:hAnsi="GHEA Grapalat" w:cs="Sylfaen"/>
          <w:noProof/>
          <w:lang w:val="hy-AM"/>
        </w:rPr>
        <w:t>Տնտեսավարող սուբյեկտի անվանումը,</w:t>
      </w:r>
    </w:p>
    <w:p w14:paraId="4682EA7A" w14:textId="1E0C824F" w:rsidR="00E34F93" w:rsidRPr="00B27FE8" w:rsidRDefault="00E34F93" w:rsidP="00E34F93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B27FE8">
        <w:rPr>
          <w:rFonts w:ascii="GHEA Grapalat" w:eastAsia="Arial Unicode MS" w:hAnsi="GHEA Grapalat" w:cs="Arial Unicode MS"/>
          <w:lang w:val="hy-AM"/>
        </w:rPr>
        <w:t>___________________________________________________________________________</w:t>
      </w:r>
      <w:r w:rsidRPr="00B27FE8">
        <w:rPr>
          <w:rFonts w:ascii="GHEA Grapalat" w:eastAsia="Arial Unicode MS" w:hAnsi="GHEA Grapalat" w:cs="Arial Unicode MS"/>
          <w:lang w:val="hy-AM"/>
        </w:rPr>
        <w:tab/>
      </w:r>
      <w:r w:rsidRPr="00B27FE8">
        <w:rPr>
          <w:rFonts w:ascii="GHEA Grapalat" w:hAnsi="GHEA Grapalat" w:cs="Sylfaen"/>
          <w:b/>
          <w:lang w:val="hy-AM"/>
        </w:rPr>
        <w:t>Հ Վ Հ Հ</w:t>
      </w:r>
    </w:p>
    <w:p w14:paraId="276A1D31" w14:textId="77777777" w:rsidR="00E34F93" w:rsidRPr="00B27FE8" w:rsidRDefault="00E34F93" w:rsidP="00E34F93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B27FE8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2CEEB698" w14:textId="77777777" w:rsidR="00E34F93" w:rsidRPr="00B27FE8" w:rsidRDefault="00E34F93" w:rsidP="00E34F93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5CDFBE3B" w14:textId="77777777" w:rsidR="00E34F93" w:rsidRPr="00B27FE8" w:rsidRDefault="00E34F93" w:rsidP="00E34F93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0E91D58C" w14:textId="77777777" w:rsidR="00E34F93" w:rsidRPr="00B27FE8" w:rsidRDefault="00E34F93" w:rsidP="00E34F93">
      <w:pPr>
        <w:spacing w:after="200" w:line="276" w:lineRule="auto"/>
        <w:jc w:val="both"/>
        <w:rPr>
          <w:rFonts w:ascii="GHEA Grapalat" w:hAnsi="GHEA Grapalat" w:cs="Sylfaen"/>
          <w:noProof/>
          <w:lang w:val="hy-AM"/>
        </w:rPr>
      </w:pPr>
      <w:r w:rsidRPr="00B27FE8">
        <w:rPr>
          <w:rFonts w:ascii="GHEA Grapalat" w:hAnsi="GHEA Grapalat" w:cs="Sylfaen"/>
          <w:noProof/>
          <w:lang w:val="hy-AM"/>
        </w:rPr>
        <w:t>Տնտեսավարող սուբյեկտի գտնվելու վայրը, կայքի, էլեկտրոնային փոստի հասցեները</w:t>
      </w:r>
      <w:r w:rsidRPr="00B27FE8">
        <w:rPr>
          <w:rFonts w:ascii="GHEA Grapalat" w:hAnsi="GHEA Grapalat" w:cs="Sylfaen"/>
          <w:noProof/>
          <w:lang w:val="hy-AM"/>
        </w:rPr>
        <w:tab/>
      </w:r>
      <w:r w:rsidRPr="00B27FE8">
        <w:rPr>
          <w:rFonts w:ascii="GHEA Grapalat" w:hAnsi="GHEA Grapalat" w:cs="Sylfaen"/>
          <w:noProof/>
          <w:lang w:val="hy-AM"/>
        </w:rPr>
        <w:tab/>
      </w:r>
      <w:r w:rsidRPr="00B27FE8">
        <w:rPr>
          <w:rFonts w:ascii="GHEA Grapalat" w:hAnsi="GHEA Grapalat" w:cs="Sylfaen"/>
          <w:noProof/>
          <w:lang w:val="hy-AM"/>
        </w:rPr>
        <w:tab/>
      </w:r>
      <w:r w:rsidRPr="00B27FE8">
        <w:rPr>
          <w:rFonts w:ascii="GHEA Grapalat" w:hAnsi="GHEA Grapalat" w:cs="Sylfaen"/>
          <w:noProof/>
          <w:lang w:val="hy-AM"/>
        </w:rPr>
        <w:tab/>
      </w:r>
      <w:r w:rsidRPr="00B27FE8">
        <w:rPr>
          <w:rFonts w:ascii="GHEA Grapalat" w:hAnsi="GHEA Grapalat" w:cs="Sylfaen"/>
          <w:noProof/>
          <w:lang w:val="hy-AM"/>
        </w:rPr>
        <w:tab/>
        <w:t>(հեռախոսահամարը)</w:t>
      </w:r>
    </w:p>
    <w:p w14:paraId="0BBA15DB" w14:textId="77777777" w:rsidR="00E34F93" w:rsidRPr="00B27FE8" w:rsidRDefault="00E34F93" w:rsidP="00E34F93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7CE53CA9" w14:textId="77777777" w:rsidR="00E34F93" w:rsidRPr="00B27FE8" w:rsidRDefault="00E34F93" w:rsidP="00E34F93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B27FE8">
        <w:rPr>
          <w:rFonts w:ascii="GHEA Grapalat" w:hAnsi="GHEA Grapalat" w:cs="Sylfaen"/>
          <w:noProof/>
          <w:lang w:val="hy-AM"/>
        </w:rPr>
        <w:t>Տնտեսավարող սուբյեկտի ղեկավարի կամ փոխարինող անձի ազգանունը, անունը, հայրանունը</w:t>
      </w:r>
      <w:r w:rsidRPr="00B27FE8">
        <w:rPr>
          <w:rFonts w:ascii="GHEA Grapalat" w:hAnsi="GHEA Grapalat" w:cs="Sylfaen"/>
          <w:noProof/>
          <w:lang w:val="hy-AM"/>
        </w:rPr>
        <w:tab/>
      </w:r>
      <w:r w:rsidRPr="00B27FE8">
        <w:rPr>
          <w:rFonts w:ascii="GHEA Grapalat" w:hAnsi="GHEA Grapalat" w:cs="Sylfaen"/>
          <w:noProof/>
          <w:lang w:val="hy-AM"/>
        </w:rPr>
        <w:tab/>
      </w:r>
      <w:r w:rsidRPr="00B27FE8">
        <w:rPr>
          <w:rFonts w:ascii="GHEA Grapalat" w:hAnsi="GHEA Grapalat" w:cs="Sylfaen"/>
          <w:noProof/>
          <w:lang w:val="hy-AM"/>
        </w:rPr>
        <w:tab/>
        <w:t>(հեռախոսահամարը)</w:t>
      </w:r>
    </w:p>
    <w:p w14:paraId="015511E4" w14:textId="77777777" w:rsidR="00E34F93" w:rsidRPr="00B27FE8" w:rsidRDefault="00E34F93" w:rsidP="00E34F93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379BF9EC" w14:textId="77777777" w:rsidR="00E34F93" w:rsidRPr="00B27FE8" w:rsidRDefault="00E34F93" w:rsidP="00E34F93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 xml:space="preserve">Ստուգման հանձնարարագրի համարը` ______________________տրված` 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   թ.</w:t>
      </w:r>
    </w:p>
    <w:p w14:paraId="75CF9F02" w14:textId="77777777" w:rsidR="00E34F93" w:rsidRPr="00B27FE8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391417F2" w14:textId="77777777" w:rsidR="00E34F93" w:rsidRPr="00B27FE8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B27FE8">
        <w:rPr>
          <w:rFonts w:ascii="GHEA Grapalat" w:eastAsia="Arial Unicode MS" w:hAnsi="GHEA Grapalat" w:cs="Arial Unicode MS"/>
          <w:noProof/>
          <w:lang w:val="hy-AM"/>
        </w:rPr>
        <w:t xml:space="preserve">Ստուգման նպատակը, պարզաբանման ենթակա հարցերի համարները` 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                  </w:t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52E78172" w14:textId="77777777" w:rsidR="00E34F93" w:rsidRPr="00B27FE8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u w:val="single"/>
          <w:lang w:val="hy-AM"/>
        </w:rPr>
      </w:pP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B27FE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165DC6C9" w14:textId="77777777" w:rsidR="00E34F93" w:rsidRPr="00FC78DF" w:rsidRDefault="00E34F93" w:rsidP="00E34F93">
      <w:pPr>
        <w:spacing w:after="18" w:line="200" w:lineRule="exact"/>
        <w:rPr>
          <w:rFonts w:ascii="GHEA Grapalat" w:hAnsi="GHEA Grapalat"/>
          <w:sz w:val="22"/>
          <w:szCs w:val="22"/>
          <w:lang w:val="hy-AM"/>
        </w:rPr>
      </w:pPr>
    </w:p>
    <w:p w14:paraId="269FD4BA" w14:textId="77777777" w:rsidR="00E34F93" w:rsidRPr="00B27FE8" w:rsidRDefault="00E34F93" w:rsidP="00227A42">
      <w:pPr>
        <w:pStyle w:val="ListParagraph"/>
        <w:widowControl w:val="0"/>
        <w:numPr>
          <w:ilvl w:val="0"/>
          <w:numId w:val="50"/>
        </w:numPr>
        <w:tabs>
          <w:tab w:val="left" w:pos="13861"/>
        </w:tabs>
        <w:spacing w:after="0" w:line="360" w:lineRule="auto"/>
        <w:ind w:right="-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B27FE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ՏԵՂԵԿԱՏՎԱԿԱՆ</w:t>
      </w:r>
      <w:r w:rsidRPr="00B27FE8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B27FE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ՀԱՐՑԵՐ</w:t>
      </w:r>
    </w:p>
    <w:tbl>
      <w:tblPr>
        <w:tblW w:w="12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7404"/>
        <w:gridCol w:w="4459"/>
      </w:tblGrid>
      <w:tr w:rsidR="00E34F93" w:rsidRPr="00B27FE8" w14:paraId="2436B504" w14:textId="77777777" w:rsidTr="00E34F93">
        <w:trPr>
          <w:trHeight w:val="111"/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0B6E4" w14:textId="77777777" w:rsidR="00E34F93" w:rsidRPr="00B27FE8" w:rsidRDefault="00E34F93" w:rsidP="00E34F93">
            <w:pPr>
              <w:spacing w:before="100" w:beforeAutospacing="1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bookmarkStart w:id="2" w:name="_page_49_0"/>
            <w:bookmarkEnd w:id="1"/>
            <w:r w:rsidRPr="00B27FE8">
              <w:rPr>
                <w:rFonts w:ascii="GHEA Grapalat" w:hAnsi="GHEA Grapalat" w:cs="Sylfaen"/>
                <w:b/>
                <w:i/>
                <w:lang w:val="hy-AM"/>
              </w:rPr>
              <w:t>№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52212" w14:textId="77777777" w:rsidR="00E34F93" w:rsidRPr="00B27FE8" w:rsidRDefault="00E34F93" w:rsidP="00E34F93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B27FE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B27FE8">
              <w:rPr>
                <w:rFonts w:ascii="GHEA Grapalat" w:hAnsi="GHEA Grapalat" w:cs="Sylfaen"/>
                <w:b/>
                <w:lang w:val="hy-AM"/>
              </w:rPr>
              <w:t>ՀԱՐՑԵՐ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8CCD3" w14:textId="77777777" w:rsidR="00E34F93" w:rsidRPr="00B27FE8" w:rsidRDefault="00E34F93" w:rsidP="00E34F9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27FE8">
              <w:rPr>
                <w:rFonts w:ascii="GHEA Grapalat" w:hAnsi="GHEA Grapalat" w:cs="Sylfaen"/>
                <w:b/>
                <w:lang w:val="hy-AM"/>
              </w:rPr>
              <w:t>ՊԱՏԱՍԽԱՆ</w:t>
            </w:r>
          </w:p>
        </w:tc>
      </w:tr>
      <w:tr w:rsidR="00E34F93" w:rsidRPr="00B27FE8" w14:paraId="769387F5" w14:textId="77777777" w:rsidTr="00E34F93">
        <w:trPr>
          <w:trHeight w:val="522"/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B1652" w14:textId="77777777" w:rsidR="00E34F93" w:rsidRPr="00B27FE8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</w:rPr>
            </w:pPr>
            <w:r w:rsidRPr="00B27FE8">
              <w:rPr>
                <w:rFonts w:ascii="GHEA Grapalat" w:hAnsi="GHEA Grapalat"/>
                <w:b/>
                <w:lang w:val="hy-AM"/>
              </w:rPr>
              <w:t>1</w:t>
            </w:r>
            <w:r w:rsidRPr="00B27FE8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426A6" w14:textId="77777777" w:rsidR="00E34F93" w:rsidRPr="00B27FE8" w:rsidRDefault="00E34F93" w:rsidP="00E34F93">
            <w:pPr>
              <w:rPr>
                <w:rFonts w:ascii="GHEA Grapalat" w:hAnsi="GHEA Grapalat"/>
                <w:lang w:val="hy-AM"/>
              </w:rPr>
            </w:pPr>
            <w:r w:rsidRPr="00B27FE8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B27FE8">
              <w:rPr>
                <w:rFonts w:ascii="GHEA Grapalat" w:hAnsi="GHEA Grapalat"/>
                <w:lang w:val="hy-AM"/>
              </w:rPr>
              <w:t xml:space="preserve"> </w:t>
            </w:r>
            <w:r w:rsidRPr="00B27FE8">
              <w:rPr>
                <w:rFonts w:ascii="GHEA Grapalat" w:hAnsi="GHEA Grapalat" w:cs="Sylfaen"/>
                <w:lang w:val="hy-AM"/>
              </w:rPr>
              <w:t>տեսակները</w:t>
            </w:r>
            <w:r w:rsidRPr="00B27FE8">
              <w:rPr>
                <w:rFonts w:ascii="GHEA Grapalat" w:hAnsi="GHEA Grapalat"/>
                <w:lang w:val="hy-AM"/>
              </w:rPr>
              <w:t xml:space="preserve">, </w:t>
            </w:r>
            <w:r w:rsidRPr="00B27FE8">
              <w:rPr>
                <w:rFonts w:ascii="GHEA Grapalat" w:hAnsi="GHEA Grapalat" w:cs="Sylfaen"/>
                <w:lang w:val="hy-AM"/>
              </w:rPr>
              <w:t>լիցենզիան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B867F" w14:textId="77777777" w:rsidR="00E34F93" w:rsidRPr="00B27FE8" w:rsidRDefault="00E34F93" w:rsidP="00E34F93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E34F93" w:rsidRPr="00B27FE8" w14:paraId="6306D535" w14:textId="77777777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3A955" w14:textId="77777777" w:rsidR="00E34F93" w:rsidRPr="00B27FE8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</w:rPr>
            </w:pPr>
            <w:r w:rsidRPr="00B27FE8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3E7F1" w14:textId="77777777" w:rsidR="00E34F93" w:rsidRPr="00B27FE8" w:rsidRDefault="00E34F93" w:rsidP="00E34F93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B27FE8">
              <w:rPr>
                <w:rFonts w:ascii="GHEA Grapalat" w:hAnsi="GHEA Grapalat" w:cs="Sylfaen"/>
              </w:rPr>
              <w:t>Բժշկական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27FE8">
              <w:rPr>
                <w:rFonts w:ascii="GHEA Grapalat" w:hAnsi="GHEA Grapalat" w:cs="Sylfaen"/>
              </w:rPr>
              <w:t>օգնության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B27FE8">
              <w:rPr>
                <w:rFonts w:ascii="GHEA Grapalat" w:hAnsi="GHEA Grapalat" w:cs="Sylfaen"/>
              </w:rPr>
              <w:t>սպասարկման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27FE8">
              <w:rPr>
                <w:rFonts w:ascii="GHEA Grapalat" w:hAnsi="GHEA Grapalat" w:cs="Sylfaen"/>
              </w:rPr>
              <w:t>պայմանը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(</w:t>
            </w:r>
            <w:proofErr w:type="spellStart"/>
            <w:r w:rsidRPr="00B27FE8">
              <w:rPr>
                <w:rFonts w:ascii="GHEA Grapalat" w:hAnsi="GHEA Grapalat" w:cs="Sylfaen"/>
              </w:rPr>
              <w:t>բժշկական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27FE8">
              <w:rPr>
                <w:rFonts w:ascii="GHEA Grapalat" w:hAnsi="GHEA Grapalat" w:cs="Sylfaen"/>
              </w:rPr>
              <w:t>կազմակերպությունից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27FE8">
              <w:rPr>
                <w:rFonts w:ascii="GHEA Grapalat" w:hAnsi="GHEA Grapalat" w:cs="Sylfaen"/>
              </w:rPr>
              <w:t>դուրս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B27FE8">
              <w:rPr>
                <w:rFonts w:ascii="GHEA Grapalat" w:hAnsi="GHEA Grapalat" w:cs="Sylfaen"/>
              </w:rPr>
              <w:t>արտահիվանդանոցային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B27FE8">
              <w:rPr>
                <w:rFonts w:ascii="GHEA Grapalat" w:hAnsi="GHEA Grapalat" w:cs="Sylfaen"/>
              </w:rPr>
              <w:t>ցերեկային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27FE8">
              <w:rPr>
                <w:rFonts w:ascii="GHEA Grapalat" w:hAnsi="GHEA Grapalat" w:cs="Sylfaen"/>
              </w:rPr>
              <w:t>ստացիոնար</w:t>
            </w:r>
            <w:proofErr w:type="spellEnd"/>
            <w:r w:rsidRPr="00B27FE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B27FE8">
              <w:rPr>
                <w:rFonts w:ascii="GHEA Grapalat" w:hAnsi="GHEA Grapalat" w:cs="Sylfaen"/>
              </w:rPr>
              <w:t>հիվանդանոցային</w:t>
            </w:r>
            <w:proofErr w:type="spellEnd"/>
            <w:r w:rsidRPr="00B27FE8">
              <w:rPr>
                <w:rFonts w:ascii="GHEA Grapalat" w:hAnsi="GHEA Grapalat" w:cs="Sylfaen"/>
              </w:rPr>
              <w:t>)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5B5A8" w14:textId="77777777" w:rsidR="00E34F93" w:rsidRPr="00B27FE8" w:rsidRDefault="00E34F93" w:rsidP="00E34F93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E34F93" w:rsidRPr="00B27FE8" w14:paraId="25CA44A4" w14:textId="77777777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E30BE" w14:textId="77777777" w:rsidR="00E34F93" w:rsidRPr="00B27FE8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</w:rPr>
            </w:pPr>
            <w:r w:rsidRPr="00B27FE8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09E5F" w14:textId="77777777" w:rsidR="00E34F93" w:rsidRPr="00B27FE8" w:rsidRDefault="00E34F93" w:rsidP="00E34F93">
            <w:pPr>
              <w:rPr>
                <w:rFonts w:ascii="GHEA Grapalat" w:hAnsi="GHEA Grapalat"/>
                <w:lang w:val="hy-AM"/>
              </w:rPr>
            </w:pPr>
            <w:r w:rsidRPr="00B27FE8">
              <w:rPr>
                <w:rFonts w:ascii="GHEA Grapalat" w:hAnsi="GHEA Grapalat" w:cs="Sylfaen"/>
                <w:lang w:val="hy-AM"/>
              </w:rPr>
              <w:t>Մահճակալային</w:t>
            </w:r>
            <w:r w:rsidRPr="00B27FE8">
              <w:rPr>
                <w:rFonts w:ascii="GHEA Grapalat" w:hAnsi="GHEA Grapalat"/>
                <w:lang w:val="hy-AM"/>
              </w:rPr>
              <w:t xml:space="preserve"> </w:t>
            </w:r>
            <w:r w:rsidRPr="00B27FE8">
              <w:rPr>
                <w:rFonts w:ascii="GHEA Grapalat" w:hAnsi="GHEA Grapalat" w:cs="Sylfaen"/>
                <w:lang w:val="hy-AM"/>
              </w:rPr>
              <w:t>հագեցվածությունը ըստ բաժանմունքների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888EF" w14:textId="77777777" w:rsidR="00E34F93" w:rsidRPr="00B27FE8" w:rsidRDefault="00E34F93" w:rsidP="00E34F93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E34F93" w:rsidRPr="00B27FE8" w14:paraId="75E827AE" w14:textId="77777777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81F51" w14:textId="77777777" w:rsidR="00E34F93" w:rsidRPr="00B27FE8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</w:rPr>
            </w:pPr>
            <w:r w:rsidRPr="00B27FE8">
              <w:rPr>
                <w:rFonts w:ascii="GHEA Grapalat" w:hAnsi="GHEA Grapalat"/>
                <w:b/>
                <w:lang w:val="hy-AM"/>
              </w:rPr>
              <w:t>4</w:t>
            </w:r>
            <w:r w:rsidRPr="00B27FE8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5B2A" w14:textId="77777777" w:rsidR="00E34F93" w:rsidRPr="00B27FE8" w:rsidRDefault="00E34F93" w:rsidP="00E34F93">
            <w:pPr>
              <w:rPr>
                <w:rFonts w:ascii="GHEA Grapalat" w:hAnsi="GHEA Grapalat"/>
                <w:lang w:val="hy-AM"/>
              </w:rPr>
            </w:pPr>
            <w:r w:rsidRPr="00B27FE8">
              <w:rPr>
                <w:rFonts w:ascii="GHEA Grapalat" w:hAnsi="GHEA Grapalat" w:cs="Sylfaen"/>
                <w:lang w:val="hy-AM"/>
              </w:rPr>
              <w:t>Բուժաշխատողների</w:t>
            </w:r>
            <w:r w:rsidRPr="00B27FE8">
              <w:rPr>
                <w:rFonts w:ascii="GHEA Grapalat" w:hAnsi="GHEA Grapalat"/>
                <w:lang w:val="hy-AM"/>
              </w:rPr>
              <w:t xml:space="preserve"> </w:t>
            </w:r>
            <w:r w:rsidRPr="00B27FE8">
              <w:rPr>
                <w:rFonts w:ascii="GHEA Grapalat" w:hAnsi="GHEA Grapalat" w:cs="Sylfaen"/>
                <w:lang w:val="hy-AM"/>
              </w:rPr>
              <w:t>թիվը՝</w:t>
            </w:r>
          </w:p>
          <w:p w14:paraId="403433F3" w14:textId="77777777" w:rsidR="00E34F93" w:rsidRPr="00B27FE8" w:rsidRDefault="00E34F93" w:rsidP="00E34F93">
            <w:pPr>
              <w:rPr>
                <w:rFonts w:ascii="GHEA Grapalat" w:hAnsi="GHEA Grapalat"/>
                <w:lang w:val="hy-AM"/>
              </w:rPr>
            </w:pPr>
            <w:r w:rsidRPr="00B27FE8">
              <w:rPr>
                <w:rFonts w:ascii="GHEA Grapalat" w:hAnsi="GHEA Grapalat" w:cs="Sylfaen"/>
                <w:lang w:val="hy-AM"/>
              </w:rPr>
              <w:t>Ավագ</w:t>
            </w:r>
          </w:p>
          <w:p w14:paraId="2DB9B504" w14:textId="77777777" w:rsidR="00E34F93" w:rsidRPr="00B27FE8" w:rsidRDefault="00E34F93" w:rsidP="00E34F93">
            <w:pPr>
              <w:rPr>
                <w:rFonts w:ascii="GHEA Grapalat" w:hAnsi="GHEA Grapalat" w:cs="Sylfaen"/>
                <w:lang w:val="hy-AM"/>
              </w:rPr>
            </w:pPr>
            <w:r w:rsidRPr="00B27FE8">
              <w:rPr>
                <w:rFonts w:ascii="GHEA Grapalat" w:hAnsi="GHEA Grapalat" w:cs="Sylfaen"/>
                <w:lang w:val="hy-AM"/>
              </w:rPr>
              <w:t>Միջին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215B9" w14:textId="77777777" w:rsidR="00E34F93" w:rsidRPr="00B27FE8" w:rsidRDefault="00E34F93" w:rsidP="00E34F93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E34F93" w:rsidRPr="00B27FE8" w14:paraId="1FF33A81" w14:textId="77777777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7375E" w14:textId="77777777" w:rsidR="00E34F93" w:rsidRPr="00B27FE8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</w:rPr>
            </w:pPr>
            <w:r w:rsidRPr="00B27FE8">
              <w:rPr>
                <w:rFonts w:ascii="GHEA Grapalat" w:hAnsi="GHEA Grapalat"/>
                <w:b/>
                <w:lang w:val="hy-AM"/>
              </w:rPr>
              <w:lastRenderedPageBreak/>
              <w:t>5</w:t>
            </w:r>
            <w:r w:rsidRPr="00B27FE8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40669" w14:textId="77777777" w:rsidR="00E34F93" w:rsidRPr="00B27FE8" w:rsidRDefault="00E34F93" w:rsidP="00E34F93">
            <w:pPr>
              <w:rPr>
                <w:rFonts w:ascii="GHEA Grapalat" w:hAnsi="GHEA Grapalat" w:cs="Sylfaen"/>
                <w:lang w:val="hy-AM"/>
              </w:rPr>
            </w:pPr>
            <w:r w:rsidRPr="00B27FE8">
              <w:rPr>
                <w:rFonts w:ascii="GHEA Grapalat" w:hAnsi="GHEA Grapalat" w:cs="Sylfaen"/>
                <w:lang w:val="hy-AM"/>
              </w:rPr>
              <w:t>Սպասարկվող անձանց թիվը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CE3F" w14:textId="77777777" w:rsidR="00E34F93" w:rsidRPr="00B27FE8" w:rsidRDefault="00E34F93" w:rsidP="00E34F93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</w:tbl>
    <w:p w14:paraId="511824C1" w14:textId="77777777" w:rsidR="00E34F93" w:rsidRPr="00FC78DF" w:rsidRDefault="00E34F93" w:rsidP="00E34F93">
      <w:pPr>
        <w:widowControl w:val="0"/>
        <w:ind w:right="-20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14:paraId="2646DB4E" w14:textId="77777777" w:rsidR="00E34F93" w:rsidRPr="00FC78DF" w:rsidRDefault="00E34F93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14:paraId="0757F4FD" w14:textId="77777777" w:rsidR="00D52B5A" w:rsidRPr="00FC78DF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14:paraId="545E437C" w14:textId="77777777" w:rsidR="00D52B5A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</w:rPr>
      </w:pPr>
    </w:p>
    <w:p w14:paraId="3F4FC104" w14:textId="77777777" w:rsidR="00D52B5A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</w:rPr>
      </w:pPr>
    </w:p>
    <w:p w14:paraId="71AC8F8A" w14:textId="77777777" w:rsidR="00D52B5A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</w:rPr>
      </w:pPr>
    </w:p>
    <w:p w14:paraId="040BA037" w14:textId="77777777" w:rsidR="00E34F93" w:rsidRPr="00FC78DF" w:rsidRDefault="00E34F93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14:paraId="4D0E13DA" w14:textId="77777777" w:rsidR="00E34F93" w:rsidRPr="00FC78DF" w:rsidRDefault="00E34F93" w:rsidP="00FC78DF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426" w:right="-20" w:hanging="284"/>
        <w:jc w:val="center"/>
        <w:rPr>
          <w:rFonts w:ascii="GHEA Grapalat" w:hAnsi="GHEA Grapalat"/>
          <w:b/>
          <w:bCs/>
          <w:color w:val="000000"/>
        </w:rPr>
      </w:pPr>
      <w:r w:rsidRPr="00FC78DF">
        <w:rPr>
          <w:rFonts w:ascii="GHEA Grapalat" w:eastAsia="PUCLP+F3" w:hAnsi="GHEA Grapalat" w:cs="PUCLP+F3"/>
          <w:b/>
          <w:bCs/>
          <w:color w:val="000000"/>
          <w:w w:val="102"/>
        </w:rPr>
        <w:t>Հ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</w:rPr>
        <w:t>ՐՑԱՇ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</w:rPr>
        <w:t>Ր</w:t>
      </w:r>
    </w:p>
    <w:p w14:paraId="301C830A" w14:textId="77777777" w:rsidR="00E34F93" w:rsidRPr="002108FC" w:rsidRDefault="00E34F93" w:rsidP="00E34F93">
      <w:pPr>
        <w:widowControl w:val="0"/>
        <w:spacing w:line="277" w:lineRule="auto"/>
        <w:ind w:right="228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  <w:lang w:val="ru-RU"/>
        </w:rPr>
      </w:pP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  <w:lang w:val="hy-AM"/>
        </w:rPr>
        <w:t>ՀԱՅԱՍՏԱՆԻ ՀԱՆՐԱՊԵՏՈՒԹՅԱՆ 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ՌՈՂ</w:t>
      </w:r>
      <w:r w:rsidRPr="00FC78DF">
        <w:rPr>
          <w:rFonts w:ascii="GHEA Grapalat" w:eastAsia="PUCLP+F3" w:hAnsi="GHEA Grapalat" w:cs="PUCLP+F3"/>
          <w:b/>
          <w:bCs/>
          <w:color w:val="000000"/>
          <w:spacing w:val="-4"/>
          <w:w w:val="102"/>
          <w:sz w:val="22"/>
          <w:szCs w:val="22"/>
        </w:rPr>
        <w:t>Ջ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ԱՊԱՀ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ԿԱՆ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4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4"/>
          <w:sz w:val="22"/>
          <w:szCs w:val="22"/>
          <w:lang w:val="hy-AM"/>
        </w:rPr>
        <w:t>ԵՎ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ԱՇԽԱՏԱ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ՔԻ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ՏԵ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Ս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ՉԱԿԱՆ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Ի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ԿՈՂ</w:t>
      </w:r>
      <w:r w:rsidRPr="00FC78DF">
        <w:rPr>
          <w:rFonts w:ascii="GHEA Grapalat" w:eastAsia="PUCLP+F3" w:hAnsi="GHEA Grapalat" w:cs="PUCLP+F3"/>
          <w:b/>
          <w:bCs/>
          <w:color w:val="000000"/>
          <w:spacing w:val="-3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w w:val="102"/>
          <w:sz w:val="22"/>
          <w:szCs w:val="22"/>
        </w:rPr>
        <w:t>Ի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Ց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ՔՐ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ՏԱՐ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ՂԱԿ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ՀԻ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ՐԿ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Ւ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Բ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Ժ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Շ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Կ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ԱԿԱ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Օ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Գ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ՈՒ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Թ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ՅԱՆ</w:t>
      </w:r>
      <w:r w:rsidRPr="00FC78DF">
        <w:rPr>
          <w:rFonts w:ascii="GHEA Grapalat" w:eastAsia="PUCLP+F3" w:hAnsi="GHEA Grapalat" w:cs="PUCLP+F3"/>
          <w:b/>
          <w:bCs/>
          <w:color w:val="000000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  <w:lang w:val="hy-AM"/>
        </w:rPr>
        <w:t>ԵՎ</w:t>
      </w:r>
      <w:r w:rsidRPr="00FC78DF">
        <w:rPr>
          <w:rFonts w:ascii="GHEA Grapalat" w:eastAsia="PUCLP+F3" w:hAnsi="GHEA Grapalat" w:cs="PUCLP+F3"/>
          <w:b/>
          <w:bCs/>
          <w:color w:val="000000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Ս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Պ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ԱՍ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ՐԻ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ՊԱ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Հ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ԱՆՋՆ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ՐԻ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ՏԱՐ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3"/>
          <w:w w:val="102"/>
          <w:sz w:val="22"/>
          <w:szCs w:val="22"/>
        </w:rPr>
        <w:t>Տ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ՄԲ</w:t>
      </w:r>
      <w:r w:rsidRPr="00FC78DF">
        <w:rPr>
          <w:rFonts w:ascii="GHEA Grapalat" w:eastAsia="PUCLP+F3" w:hAnsi="GHEA Grapalat" w:cs="PUCLP+F3"/>
          <w:b/>
          <w:bCs/>
          <w:color w:val="000000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ԻՐԱԿ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ՆԱ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Ց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Վ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ՈՂ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Ս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ՏՈՒ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Գ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ՒՄՆ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3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Ի</w:t>
      </w:r>
    </w:p>
    <w:p w14:paraId="50DBDF3D" w14:textId="77777777" w:rsidR="00FC78DF" w:rsidRPr="00FC78DF" w:rsidRDefault="00FC78DF" w:rsidP="00E34F93">
      <w:pPr>
        <w:widowControl w:val="0"/>
        <w:spacing w:line="277" w:lineRule="auto"/>
        <w:ind w:right="228"/>
        <w:jc w:val="center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</w:p>
    <w:p w14:paraId="1E100160" w14:textId="77777777" w:rsidR="00E34F93" w:rsidRPr="00FC78DF" w:rsidRDefault="00E34F93" w:rsidP="00E34F93">
      <w:pPr>
        <w:spacing w:after="17" w:line="180" w:lineRule="exact"/>
        <w:rPr>
          <w:rFonts w:ascii="GHEA Grapalat" w:hAnsi="GHEA Grapalat"/>
          <w:sz w:val="22"/>
          <w:szCs w:val="22"/>
          <w:lang w:val="ru-RU"/>
        </w:rPr>
      </w:pPr>
    </w:p>
    <w:tbl>
      <w:tblPr>
        <w:tblW w:w="14891" w:type="dxa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2410"/>
        <w:gridCol w:w="142"/>
        <w:gridCol w:w="425"/>
        <w:gridCol w:w="142"/>
        <w:gridCol w:w="567"/>
        <w:gridCol w:w="567"/>
        <w:gridCol w:w="709"/>
        <w:gridCol w:w="1842"/>
        <w:gridCol w:w="1566"/>
      </w:tblGrid>
      <w:tr w:rsidR="00E34F93" w:rsidRPr="00FC78DF" w14:paraId="4E0CA24E" w14:textId="77777777" w:rsidTr="0077537F">
        <w:trPr>
          <w:cantSplit/>
          <w:trHeight w:hRule="exact" w:val="380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8E06" w14:textId="77777777" w:rsidR="003072C0" w:rsidRPr="00FC78DF" w:rsidRDefault="00E34F93" w:rsidP="00E34F93">
            <w:pPr>
              <w:widowControl w:val="0"/>
              <w:spacing w:line="230" w:lineRule="auto"/>
              <w:ind w:right="16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</w:t>
            </w:r>
          </w:p>
          <w:p w14:paraId="27826754" w14:textId="77777777" w:rsidR="00E34F93" w:rsidRPr="00FC78DF" w:rsidRDefault="00E34F93" w:rsidP="00E34F93">
            <w:pPr>
              <w:widowControl w:val="0"/>
              <w:spacing w:line="230" w:lineRule="auto"/>
              <w:ind w:right="16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ը/կ</w:t>
            </w:r>
          </w:p>
        </w:tc>
        <w:tc>
          <w:tcPr>
            <w:tcW w:w="56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D19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Հարցը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548B" w14:textId="77777777" w:rsidR="00E34F93" w:rsidRPr="00FC78DF" w:rsidRDefault="00E34F93" w:rsidP="00E34F93">
            <w:pPr>
              <w:widowControl w:val="0"/>
              <w:spacing w:line="265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Հղում նորմատիվ իրավական ակտերին</w:t>
            </w:r>
          </w:p>
        </w:tc>
        <w:tc>
          <w:tcPr>
            <w:tcW w:w="1701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308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Պատասխան</w:t>
            </w:r>
          </w:p>
          <w:p w14:paraId="089AE20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14:paraId="38DDA30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E26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D00D" w14:textId="77777777" w:rsidR="00E34F93" w:rsidRPr="00FC78DF" w:rsidRDefault="00E34F93" w:rsidP="00E34F93">
            <w:pPr>
              <w:widowControl w:val="0"/>
              <w:spacing w:line="264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Ստուգման տեսակը</w:t>
            </w:r>
          </w:p>
        </w:tc>
        <w:tc>
          <w:tcPr>
            <w:tcW w:w="1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70DE" w14:textId="77777777" w:rsidR="003072C0" w:rsidRPr="00FC78DF" w:rsidRDefault="00E34F93" w:rsidP="00E34F93">
            <w:pPr>
              <w:widowControl w:val="0"/>
              <w:spacing w:line="265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Մեկնաբա</w:t>
            </w:r>
            <w:r w:rsidR="003072C0"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</w:p>
          <w:p w14:paraId="0A21CEF1" w14:textId="77777777" w:rsidR="00E34F93" w:rsidRPr="00FC78DF" w:rsidRDefault="00E34F93" w:rsidP="003072C0">
            <w:pPr>
              <w:widowControl w:val="0"/>
              <w:spacing w:line="265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</w:t>
            </w:r>
            <w:r w:rsidR="003072C0"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ություն</w:t>
            </w:r>
          </w:p>
        </w:tc>
      </w:tr>
      <w:tr w:rsidR="00E34F93" w:rsidRPr="00FC78DF" w14:paraId="69E48A52" w14:textId="77777777" w:rsidTr="0077537F">
        <w:trPr>
          <w:cantSplit/>
          <w:trHeight w:hRule="exact" w:val="783"/>
        </w:trPr>
        <w:tc>
          <w:tcPr>
            <w:tcW w:w="8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715D" w14:textId="77777777" w:rsidR="00E34F93" w:rsidRPr="00FC78DF" w:rsidRDefault="00E34F93" w:rsidP="00E34F93">
            <w:pPr>
              <w:widowControl w:val="0"/>
              <w:spacing w:line="230" w:lineRule="auto"/>
              <w:ind w:right="16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670" w:type="dxa"/>
            <w:vMerge/>
            <w:tcBorders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CD4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39F6" w14:textId="77777777" w:rsidR="00E34F93" w:rsidRPr="00FC78DF" w:rsidRDefault="00E34F93" w:rsidP="00E34F93">
            <w:pPr>
              <w:widowControl w:val="0"/>
              <w:spacing w:line="265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7C2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436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BE33" w14:textId="77777777" w:rsidR="00E34F93" w:rsidRPr="00FC78DF" w:rsidRDefault="00834CDE" w:rsidP="0099073D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Չ/</w:t>
            </w:r>
            <w:r w:rsidR="0099073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7BD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2A91" w14:textId="77777777" w:rsidR="00E34F93" w:rsidRPr="00FC78DF" w:rsidRDefault="00E34F93" w:rsidP="00E34F93">
            <w:pPr>
              <w:widowControl w:val="0"/>
              <w:spacing w:line="264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B924" w14:textId="77777777" w:rsidR="00E34F93" w:rsidRPr="00FC78DF" w:rsidRDefault="00E34F93" w:rsidP="00E34F93">
            <w:pPr>
              <w:widowControl w:val="0"/>
              <w:spacing w:line="265" w:lineRule="auto"/>
              <w:ind w:right="136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E34F93" w:rsidRPr="00FC78DF" w14:paraId="03607C70" w14:textId="77777777" w:rsidTr="0077537F">
        <w:trPr>
          <w:cantSplit/>
          <w:trHeight w:hRule="exact" w:val="650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4985" w14:textId="77777777" w:rsidR="00E34F93" w:rsidRPr="00FC78DF" w:rsidRDefault="00E34F93" w:rsidP="00E34F93">
            <w:pPr>
              <w:widowControl w:val="0"/>
              <w:spacing w:line="267" w:lineRule="auto"/>
              <w:ind w:right="55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ԱՐՏԱՀԻՎԱՆԴԱՆՈՑԱՅԻՆ ԲԺՇԿԱԿԱՆ ՕԳՆՈՒԹՅՈՒՆԸ ԵՎ ՍՊԱՍԱՐԿՄԱՆ ՏԵԽՆԻԿԱԿԱՆ ԵՎ ՄԱՍՆԱԳԻՏԱԿԱՆ ՈՐԱԿԱՎՈՐՄԱՆ ՊԱՀԱՆՋՆԵՐԸ ԵՎ ՊԱՅՄԱՆՆԵՐԸ՝ ՔՐԵԱԿԱՏԱՐՈՂԱԿԱՆ ՀԻՄՆԱՐԿՆԵՐԻ ՏԱՐԱԾՔՈՒՄ</w:t>
            </w:r>
          </w:p>
        </w:tc>
      </w:tr>
      <w:tr w:rsidR="00E34F93" w:rsidRPr="00FC78DF" w14:paraId="300B9640" w14:textId="77777777" w:rsidTr="00FC78DF">
        <w:trPr>
          <w:cantSplit/>
          <w:trHeight w:hRule="exact" w:val="170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97C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6A08" w14:textId="77777777" w:rsidR="00E34F93" w:rsidRPr="00FC78DF" w:rsidRDefault="00E34F93" w:rsidP="00FC78DF">
            <w:pPr>
              <w:widowControl w:val="0"/>
              <w:tabs>
                <w:tab w:val="left" w:pos="2000"/>
                <w:tab w:val="left" w:pos="4350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 ունի բժշկական օգնության և սպասարկման համապատասխան տեսակների իրականացման թույլտվություն՝ լիցենզիա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811C" w14:textId="77777777" w:rsidR="00E34F93" w:rsidRPr="00FC78DF" w:rsidRDefault="00E34F93" w:rsidP="00E34F93">
            <w:pPr>
              <w:widowControl w:val="0"/>
              <w:spacing w:line="265" w:lineRule="auto"/>
              <w:ind w:right="51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27,</w:t>
            </w:r>
          </w:p>
          <w:p w14:paraId="7709DE98" w14:textId="77777777" w:rsidR="00E34F93" w:rsidRPr="00FC78DF" w:rsidRDefault="00E34F93" w:rsidP="00E34F93">
            <w:pPr>
              <w:widowControl w:val="0"/>
              <w:spacing w:line="265" w:lineRule="auto"/>
              <w:ind w:right="51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մաս 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5BB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38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745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38C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DCF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BB6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36D49B8" w14:textId="77777777" w:rsidTr="0077537F">
        <w:trPr>
          <w:cantSplit/>
          <w:trHeight w:hRule="exact" w:val="326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D1B8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ԱՌՈՂՋՈՒԹՅԱՆ ԱՌԱՋՆԱՅԻՆ ՊԱՀՊԱՆՄԱՆ ԱՎԱԳ ԲՈՒԺԱՇԽԱՏՈՂԻ ԿԱԲԻՆԵՏ</w:t>
            </w:r>
          </w:p>
        </w:tc>
      </w:tr>
      <w:tr w:rsidR="00E34F93" w:rsidRPr="004F04B8" w14:paraId="542A081A" w14:textId="77777777" w:rsidTr="00FC78DF">
        <w:trPr>
          <w:cantSplit/>
          <w:trHeight w:hRule="exact" w:val="159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1BC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0FA4" w14:textId="77777777" w:rsidR="00E34F93" w:rsidRPr="00FC78DF" w:rsidRDefault="00E34F93" w:rsidP="00FC78DF">
            <w:pPr>
              <w:widowControl w:val="0"/>
              <w:tabs>
                <w:tab w:val="left" w:pos="1723"/>
                <w:tab w:val="left" w:pos="3224"/>
                <w:tab w:val="left" w:pos="4914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Առողջության առաջնային պահպանման ավագ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բուժաշխատողի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D8B3" w14:textId="77777777"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կետ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27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252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F0C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EC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60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92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D0CF92C" w14:textId="77777777" w:rsidTr="0077537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BA8A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42F6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90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C8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78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81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8116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FBF0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02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C10CBC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FDF1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EBA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Կոմբինացված ստետոֆոնենդոսկոպ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F4C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50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FE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AE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B2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A6A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81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78AC87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70B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312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1A0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95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8F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7A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6BC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BF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0F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C4CA85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A76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94A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Էլեկտրասրտագիր (միականալ)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7EA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42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CE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CB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117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D49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233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419F1CC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C88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C26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Օտոսկոպ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B2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F50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AB0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B2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214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BCD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BE8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42C4A2F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C28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71D8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Օֆթալմոսկոպ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1E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7D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8C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23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D7D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302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AC0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6A15E1F" w14:textId="77777777" w:rsidTr="00FC78DF">
        <w:trPr>
          <w:cantSplit/>
          <w:trHeight w:hRule="exact" w:val="39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A5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8B23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860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52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96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D1E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4F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635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90F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9A9DDB4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B7E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3" w:name="_page_52_0"/>
            <w:bookmarkEnd w:id="2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27A8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32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68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B8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7F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AE8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4A3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D9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22C68D8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F5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78BE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Սեղան` բժշկական գործիքների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FF1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06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19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BB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293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6C7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D5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C81825E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09D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B7F3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Բակտերիցիդ լամպ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A60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BE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30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73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535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31E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3E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EAA6D70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15D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635F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Հասակաչափ (մեծահասակի)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08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6F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12F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52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C86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FDD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38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63263A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323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0BC1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Կշեռք (մեծահասակի)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AA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041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E7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CC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552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5FE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29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3762576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49A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4EB2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Կանգնակ ներերակային ներարկումների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FF2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16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04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0FC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E77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933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F28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6246AF1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002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9B4E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Ականջի զննման գործիքներ (մեծերի)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CF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75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58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87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083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A9BA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B9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7C9031A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6B9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DACC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Քթի զննման գործիքներ (մեծերի)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94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15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D97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AF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069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B4C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51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0B99FC1" w14:textId="77777777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E7A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622F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Ներարկիչ` ականջի ոռոգման համար (ժանեի ներարկիչ)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A7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22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AC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DE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234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262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7BB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0EBE5ED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702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551E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Նյարդաբանի մրճիկ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4E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D56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92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40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D55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DA2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D8B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32C692C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96F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F12C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Անատոմիական ունելի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F95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DF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35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3D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BB3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292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B6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AFC5A61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B5E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D8CD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շպատելներ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27E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DD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18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AF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38C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7D4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46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4BF1183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F35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EC23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BA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49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FB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8C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91B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1CA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F4F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40222CC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8E4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E942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78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A80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52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63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C6B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5EE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6F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96EB14C" w14:textId="77777777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CF7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DC86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Միանվագ օգտագործման բաժակներ` դեղերի ընդունման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E7D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9A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F0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2C5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D7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DD5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71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9FE08FE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719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DA62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փոքր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D47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C4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4D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D0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CA3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C35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D9D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D99E828" w14:textId="77777777" w:rsidTr="00FC78DF">
        <w:trPr>
          <w:cantSplit/>
          <w:trHeight w:hRule="exact" w:val="65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CEF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B9A4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Կաթետերներ`մեզիբացթողման համար(փափուկ և կոշտ)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8F3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EC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A62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C8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C4D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444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E9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7E986BF" w14:textId="77777777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2EC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955A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857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3C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7C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DEF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7F5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972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75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72CCB89" w14:textId="77777777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2EB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20D0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Աթոռներ` ավագ բուժաշխատողի, բուժքրոջ և պացիենտների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887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A4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CB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005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0C5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D77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23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B740B35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343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F08A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զննման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929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3D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6CF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064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E2D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B83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AC27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1D5F241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A2F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4FE5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Պահարան` գործիքների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06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644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AD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A9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C42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66E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CE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C2EC674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904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3748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Պահարան՝ անթափանց, չհրկիզվող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9B2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D4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8D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94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CE2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F6B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E1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8636686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FA7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8E5D9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Գրադարակներ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93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84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31D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33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039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733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66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8111137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266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23D8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Անհետաձգելի բուժօգնության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FA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075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E1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2F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F46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7FF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EB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9C6A0AF" w14:textId="77777777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560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4" w:name="_page_55_0"/>
            <w:bookmarkEnd w:id="3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204B" w14:textId="77777777" w:rsidR="00E34F93" w:rsidRPr="00FC78DF" w:rsidRDefault="00E34F93" w:rsidP="00FC78DF">
            <w:pPr>
              <w:widowControl w:val="0"/>
              <w:tabs>
                <w:tab w:val="left" w:pos="1567"/>
                <w:tab w:val="left" w:pos="4006"/>
                <w:tab w:val="left" w:pos="4481"/>
              </w:tabs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Սառնարան պատվաստանյութերի և բժշկական նշանակության այլ ապրանքների պահպանման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A2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1C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CB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D7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473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D42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B71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02EB3D0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1D4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4156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Պատգարակ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276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80B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41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B9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C69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19F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54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93FC82C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00B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3144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CDC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11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A2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4F0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B61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04B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C0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F275062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2C0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05E6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Ջրի թորման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1D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B5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B7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53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9636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8D0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2A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6EFDDA1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679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CBBA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Տաք օդով չորացնող ապարատ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62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0B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00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820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84E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B3B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6D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31964E1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2DE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A42C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Ավտոկլավ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211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92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56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A4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7F7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46A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84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FF0BFF9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E17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178C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521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F1C7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C2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A2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0B9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368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2D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0B1AB6F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94F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A116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սիստեմաներ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CA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52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ED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A6B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74A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F62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293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D9E6172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868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EF7E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կանգնակ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A2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EB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87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93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E4D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1BF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EF6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8D9254C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306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A42C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Գլյուկոմետրի շերտիկներ (ստրիպներ)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808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1C0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DC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09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32D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D84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70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B9BC9E8" w14:textId="77777777" w:rsidTr="00FC78DF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C9A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B4A7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Թանզիֆե դիմակներ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52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09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03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57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E94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FD7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8C9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1A7425B6" w14:textId="77777777" w:rsidTr="00FC78DF">
        <w:trPr>
          <w:cantSplit/>
          <w:trHeight w:hRule="exact" w:val="177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8F5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D014" w14:textId="77777777" w:rsidR="00E34F93" w:rsidRPr="00FC78DF" w:rsidRDefault="00E34F93" w:rsidP="00FC78DF">
            <w:pPr>
              <w:widowControl w:val="0"/>
              <w:spacing w:line="263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Առողջության առաջնային պահպանման ավագ բուժաշխատողի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5015" w14:textId="77777777"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կետ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ED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DA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BD6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FD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8B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5C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60EAFED" w14:textId="77777777" w:rsidTr="00FC78DF">
        <w:trPr>
          <w:cantSplit/>
          <w:trHeight w:hRule="exact" w:val="206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84AA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6DE4" w14:textId="77777777" w:rsidR="00E34F93" w:rsidRPr="00FC78DF" w:rsidRDefault="00E34F93" w:rsidP="00FC78DF">
            <w:pPr>
              <w:widowControl w:val="0"/>
              <w:tabs>
                <w:tab w:val="left" w:pos="2182"/>
                <w:tab w:val="left" w:pos="4111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68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D6D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14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D7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D593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6AE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F01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5189913" w14:textId="77777777" w:rsidTr="00FC78DF">
        <w:trPr>
          <w:cantSplit/>
          <w:trHeight w:hRule="exact" w:val="2061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E8B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C716" w14:textId="77777777"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Միջին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BF86957" w14:textId="77777777"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հավաստագրի առկայությամբ</w:t>
            </w:r>
          </w:p>
          <w:p w14:paraId="73EDF9FB" w14:textId="77777777"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080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83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DE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1D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5DC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751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B1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6238FC5" w14:textId="77777777" w:rsidTr="00FC78DF">
        <w:trPr>
          <w:cantSplit/>
          <w:trHeight w:hRule="exact" w:val="790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49FC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ՎԻՐԱԲՈՒԺԱԿԱՆ ԿԱԲԻՆԵՏ</w:t>
            </w:r>
          </w:p>
          <w:p w14:paraId="74E451D0" w14:textId="77777777" w:rsidR="00E34F93" w:rsidRPr="00FC78DF" w:rsidRDefault="00E34F93" w:rsidP="00E34F93">
            <w:pPr>
              <w:widowControl w:val="0"/>
              <w:spacing w:before="32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կարող է ծավալվել ընդհանուր պրակտիկայի ավագ բուժաշխատողի կաբինետի հետ համատեղ` միևնույն տարածքում</w:t>
            </w:r>
          </w:p>
        </w:tc>
      </w:tr>
      <w:tr w:rsidR="00E34F93" w:rsidRPr="004F04B8" w14:paraId="0655BBFC" w14:textId="77777777" w:rsidTr="00FC78DF">
        <w:trPr>
          <w:cantSplit/>
          <w:trHeight w:hRule="exact" w:val="19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787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5" w:name="_page_66_0"/>
            <w:bookmarkEnd w:id="4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6FD4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Վիրաբուժական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08DB" w14:textId="77777777" w:rsidR="00E34F93" w:rsidRPr="00FC78DF" w:rsidRDefault="00E34F93" w:rsidP="00E34F93">
            <w:pPr>
              <w:widowControl w:val="0"/>
              <w:spacing w:line="265" w:lineRule="auto"/>
              <w:ind w:right="43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 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A8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DD1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EE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30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EB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63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587CB1D" w14:textId="77777777" w:rsidTr="00FC78DF">
        <w:trPr>
          <w:cantSplit/>
          <w:trHeight w:hRule="exact" w:val="1293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553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E2D2" w14:textId="77777777" w:rsidR="00E34F93" w:rsidRPr="00FC78DF" w:rsidRDefault="00E34F93" w:rsidP="00FC78DF">
            <w:pPr>
              <w:widowControl w:val="0"/>
              <w:tabs>
                <w:tab w:val="left" w:pos="1264"/>
                <w:tab w:val="left" w:pos="3407"/>
                <w:tab w:val="left" w:pos="4401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Փոքր վիրաբուժական վիրահատությունների գործիքների հավաքածու (թեփուներ, մկրատներ, լանցետներ, ունելիներ, վիրաբուժական ասեղնաբռնիչ, կարելու նյութ)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6E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BC4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90F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45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BC3C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171F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EB7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32158B8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F3E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7D2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01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995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98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CDB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1FD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91A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16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076DD04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3D6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2303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Կորնցանգ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0E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C0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15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BC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BC6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7D0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60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CC891C0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848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BB23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Արյունահոսությունը կանգնեցնող սեղմիչներ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0F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16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FD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27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777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755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35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695AE5B" w14:textId="77777777" w:rsidTr="00FC78DF">
        <w:trPr>
          <w:cantSplit/>
          <w:trHeight w:hRule="exact" w:val="6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46E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985C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Գիպսե վիրակապ դնելու համար նախատեսված գործիքներ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BAB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E3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A6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E3E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274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B8A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1EC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5F0D104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7D2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EFF4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Բեկակալների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3D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C8B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B2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F7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9BD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D29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91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B9E69F5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741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CCC7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Ռետինե ձգալարան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B9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86A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32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2D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683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F64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A6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56A50A6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A7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E9D7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Տրանսպորտային բեկակալներ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CA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B2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BC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D6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8D3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6A8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73B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AAEEE7C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DA2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E370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Տրախեոստոմիայի հավաքածու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19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21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42E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33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76E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BAF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36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A0B62B2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BA5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F398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Պլևրալ պունկցիայի և դրենավորման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E8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D89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7B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BC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094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446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32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62C85A6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37F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7E0F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Միզապարկի կաթետերներ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C6F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1CC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89C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929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236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5A4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20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788F1AE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FF2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70CF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Ատրավմատիկ կարանյութեր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6F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3A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AF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A1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162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6EB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F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9A7F848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5B0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0BF0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 ռենտգեն ապարատ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BB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11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E3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4B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C39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8D4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DE4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27065B7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A08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06C6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Բակտերիցիդ լամպ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9D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25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A2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59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1B7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638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B7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A8A12C8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DA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A8C5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Անհետաձգելի բուժօգնության պահարան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5E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415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F4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79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D32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02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4FA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C3BF6EA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522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97A9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DA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06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D27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C97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AB5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BD8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18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524A239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670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EA6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սեղան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1A63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71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20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15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F3B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563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6D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1D8D20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446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887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Ունիվերսալ վիրահատական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48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442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51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CF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43C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D34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ED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1E087E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54E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6" w:name="_page_69_0"/>
            <w:bookmarkEnd w:id="5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8C1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Բիքսեր` տարբեր չափերի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5A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1B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1C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36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DD6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E7A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AC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69F7319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37E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A56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Մանիպուլյացիոն ապակե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9C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E3C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37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D8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B2E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ECC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767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3269AC2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702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7659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գործիքների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DB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77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2CE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956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511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631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B9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06706EF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F09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FB9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գործիքների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B4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B6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FC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BE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60A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4AA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785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4AADE32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BF3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6F6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ապակե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89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C1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8E0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86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E1C7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7F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180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C283A70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D2F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4844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Գործիքների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4B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25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0E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3D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1DE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700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5E0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A16B643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87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9E2E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բուժաշխատողի և բուժքրոջ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317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70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7D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FD4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742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B55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94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63B1855" w14:textId="77777777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20F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DB61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Աթոռներ` ավագ բուժաշխատողի, բուժքրոջ և հիվանդների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F9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CD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FD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DAE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A41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8CC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A6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62128A4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2F8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F051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Պատգարակ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20D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30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A16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3C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F7F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6A9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FA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41E9998" w14:textId="77777777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EA0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EF33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5D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0B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A42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4C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2C73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5F5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07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6316EC43" w14:textId="77777777" w:rsidTr="00FC78DF">
        <w:trPr>
          <w:cantSplit/>
          <w:trHeight w:hRule="exact" w:val="19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017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C9E9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B269" w14:textId="77777777" w:rsidR="00E34F93" w:rsidRPr="00FC78DF" w:rsidRDefault="00E34F93" w:rsidP="00E34F93">
            <w:pPr>
              <w:widowControl w:val="0"/>
              <w:spacing w:line="266" w:lineRule="auto"/>
              <w:ind w:right="43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13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E4E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8C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934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0D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45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219780A" w14:textId="77777777" w:rsidTr="00FC78DF">
        <w:trPr>
          <w:cantSplit/>
          <w:trHeight w:hRule="exact" w:val="2019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A1A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53CC" w14:textId="77777777" w:rsidR="00E34F93" w:rsidRPr="00FC78DF" w:rsidRDefault="00E34F93" w:rsidP="00FC78DF">
            <w:pPr>
              <w:widowControl w:val="0"/>
              <w:tabs>
                <w:tab w:val="left" w:pos="2225"/>
                <w:tab w:val="left" w:pos="4183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8C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9C0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A5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BF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96E3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5DBA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8B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8F64FCF" w14:textId="77777777" w:rsidTr="00FC78DF">
        <w:trPr>
          <w:cantSplit/>
          <w:trHeight w:hRule="exact" w:val="210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ECF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0863" w14:textId="77777777"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Միջին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A87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AE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A7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AF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C3B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15B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97B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bookmarkEnd w:id="6"/>
      <w:tr w:rsidR="00E34F93" w:rsidRPr="00FC78DF" w14:paraId="5601B4EB" w14:textId="77777777" w:rsidTr="00FC78DF">
        <w:trPr>
          <w:cantSplit/>
          <w:trHeight w:val="1117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6E5F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ԳԻՆԵԿՈԼՈԳԻԱԿԱՆ ԿԱԲԻՆԵՏ</w:t>
            </w:r>
          </w:p>
          <w:p w14:paraId="4A7718DD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ծավալվում է միայն այն քրեակատարողական հիմնարկներում, որտեղ պահվում են դատապարտված և կալանավորված կանայք, կաբինետը կարող է ծավալվել ընդհանուր պրակտիկայի ավագ բուժաշխատողի կաբինետի համար նախատեսված միևնույն տարածքում</w:t>
            </w:r>
          </w:p>
        </w:tc>
      </w:tr>
      <w:tr w:rsidR="00E34F93" w:rsidRPr="004F04B8" w14:paraId="606DFC5B" w14:textId="77777777" w:rsidTr="0077537F">
        <w:trPr>
          <w:cantSplit/>
          <w:trHeight w:hRule="exact" w:val="219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850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7" w:name="_page_72_0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EF01" w14:textId="77777777" w:rsidR="00E34F93" w:rsidRPr="00FC78DF" w:rsidRDefault="00E34F93" w:rsidP="00E34F93">
            <w:pPr>
              <w:widowControl w:val="0"/>
              <w:spacing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Գինեկոլոգիական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B934" w14:textId="77777777" w:rsidR="00E34F93" w:rsidRPr="00FC78DF" w:rsidRDefault="00E34F93" w:rsidP="00E34F93">
            <w:pPr>
              <w:widowControl w:val="0"/>
              <w:spacing w:line="266" w:lineRule="auto"/>
              <w:ind w:right="43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Կառավարության 2002 թվականի հունիսի 29-ի </w:t>
            </w:r>
          </w:p>
          <w:p w14:paraId="41C7D070" w14:textId="77777777" w:rsidR="00E34F93" w:rsidRPr="00FC78DF" w:rsidRDefault="00E34F93" w:rsidP="00E34F93">
            <w:pPr>
              <w:widowControl w:val="0"/>
              <w:spacing w:line="266" w:lineRule="auto"/>
              <w:ind w:right="43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 867 որոշում, հավելված N 14, գլուխ 1, կետ 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3C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454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BB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FB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72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285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15CEF3D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0C0B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EBCB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B6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40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72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D3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211F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A130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A3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2553B68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EC5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EF7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9F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AA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01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D6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69B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BF3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43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238C9A5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C27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7C1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33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00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B4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8D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BBB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865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75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47757DE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7FE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AD4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Կշեռք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D6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74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337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814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205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953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E5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53ACBE0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A1B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8B1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Հասակաչափ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59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32C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58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A0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C47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D70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56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694589E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393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37CA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Կոնքաչափ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07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AF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28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B3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F68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B58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409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E1995E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59C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D97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Միանվագ օգտագործման տակաշորեր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AB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BA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16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EAD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43E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CFE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FE6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D2E9E7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57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02D9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Ավտոկլավ, ախտահանիչ սարքեր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F51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059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44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A3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4BB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2DC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49B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65448C7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2E0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5A25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Հայելիներ, բարձիչներ՝ տարբեր չափերի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1F9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08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E6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B6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AA7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654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1F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F1E183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CC5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FB7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Ֆոլկմանի գդալ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30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5B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8D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8C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9FC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89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2F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ED95211" w14:textId="77777777" w:rsidTr="0077537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EE7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01F9" w14:textId="77777777" w:rsidR="00E34F93" w:rsidRPr="00FC78DF" w:rsidRDefault="00E34F93" w:rsidP="00E34F93">
            <w:pPr>
              <w:widowControl w:val="0"/>
              <w:spacing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Էմալապատ ամանեղեն՝ գործիքների ախտահանման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8B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F8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E1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6B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232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2F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678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2C70877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5BB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AFE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Ունելիներ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1A1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A5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80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20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401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C27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07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34B080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A6B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242F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Մետաղական կատետրներ՝ կանացի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E7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B95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B6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A8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95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2CA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FC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EEAE98E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D8D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C52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Կորցանգ՝ ուղիղ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F1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08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48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7C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534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41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5E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8DD8AF8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CA8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2E2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Կորցանգ՝ ոլորված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91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5E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D7D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63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18C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810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A60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B2EB226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29A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CD0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Վիրահատական մկրատ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77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5B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80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A8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745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D12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29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767D0F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19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7DC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Թմբուկ՝ գործիքների ախտահանման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4DF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22C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CD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7A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FA8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3A0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EE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331FE78" w14:textId="77777777" w:rsidTr="00FC78DF">
        <w:trPr>
          <w:cantSplit/>
          <w:trHeight w:hRule="exact" w:val="61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0F1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8EC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Թմբուկ՝ թանզիֆների, նյութերի ախտահանման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C6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3FA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0E7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5C5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B01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B3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AE5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D27DD33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2A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C8B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Սպիրտայրոց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01E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F5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8F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3C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1CC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10E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86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70DEACF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B29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F6A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Ձեռնոցներ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E80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A8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45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7A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CD0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B15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90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6DFF169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E17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4D8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Ներարկիչներ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1B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52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1A1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34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A32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C6C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1E8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AEA2ED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2BF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8" w:name="_page_75_0"/>
            <w:bookmarkEnd w:id="7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DFB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լարան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B3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D62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16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2E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959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B63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5F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CAF7AB3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3DD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D9A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Թեփուրներ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55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93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16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1C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C75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5F4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A2A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C01FCEA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F32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F080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 էլեկտրալամպ՝ ռեֆլեկտոր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08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C6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76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2B2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33D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379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55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E418652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50E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B5F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Առարկայական ապակիներ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C5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8F5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D4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83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759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D0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F1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5CFA0A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EC3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516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Փորձանոթներ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8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27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82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B9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4D9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5AA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76C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BB0B9A3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1F1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1823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Շտատիվ՝ փորձանոթների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B05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A0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45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87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D3D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589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5F6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0C81F23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81C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DCD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Լվացող փոշի, 33% պերհիդրոլ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7E9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5A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4B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12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202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507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B1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D56F59F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564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F15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Ախտահանող նյութեր (քլորամին, քլորհեքսիդին)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510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07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4B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73C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A21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D9D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01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4EA464E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ABD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C06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Գինեկոլոգիական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07D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5D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AF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060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6F9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136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890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B42570D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EEB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785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Գինեկոլոգիական բազկաթոռ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82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C3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E5D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3E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916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272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F9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9D55AA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6A3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6C7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A7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B8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3D2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BB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6AB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C08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D0E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0672832" w14:textId="77777777" w:rsidTr="00FC78DF">
        <w:trPr>
          <w:cantSplit/>
          <w:trHeight w:hRule="exact" w:val="4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A0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594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Գրասեղան (ավագ բուժաշխատողի և բուժքրոջ)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72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28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A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950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C34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21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B4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12F32B7" w14:textId="77777777" w:rsidTr="00FC78DF">
        <w:trPr>
          <w:cantSplit/>
          <w:trHeight w:hRule="exact" w:val="4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094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30E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D4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D7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C3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C2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9D34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8D6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71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5E32DD5" w14:textId="77777777" w:rsidTr="00FC78DF">
        <w:trPr>
          <w:cantSplit/>
          <w:trHeight w:hRule="exact" w:val="70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499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AE53" w14:textId="77777777" w:rsidR="00E34F93" w:rsidRPr="00FC78DF" w:rsidRDefault="00E34F93" w:rsidP="00FC78DF">
            <w:pPr>
              <w:widowControl w:val="0"/>
              <w:tabs>
                <w:tab w:val="left" w:pos="1636"/>
                <w:tab w:val="left" w:pos="3156"/>
                <w:tab w:val="left" w:pos="4478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 (դեղերի, բժշկական նշանակության ապրանքների համար)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6D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4845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0D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EA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FA4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C91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59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B31FE74" w14:textId="77777777" w:rsidTr="00FC78DF">
        <w:trPr>
          <w:cantSplit/>
          <w:trHeight w:hRule="exact" w:val="4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327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391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Սեղանիկ՝ գործիքների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4D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29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A8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9F9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256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51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630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9D577BA" w14:textId="77777777" w:rsidTr="00FC78DF">
        <w:trPr>
          <w:cantSplit/>
          <w:trHeight w:hRule="exact" w:val="41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975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86F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CC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27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2D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1AB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95C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CF1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1F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0B6C1F7" w14:textId="77777777" w:rsidTr="00FC78DF">
        <w:trPr>
          <w:cantSplit/>
          <w:trHeight w:hRule="exact"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F2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550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Լվացարան՝ հոսող ջրով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A11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14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59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67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041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33E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A11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97B5601" w14:textId="77777777" w:rsidTr="00FC78DF">
        <w:trPr>
          <w:cantSplit/>
          <w:trHeight w:hRule="exact" w:val="431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F16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D47D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Տակդիր՝ տաշտակի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9CD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F7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FAE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439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8DA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60D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E6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12C9EF0" w14:textId="77777777" w:rsidTr="00FC78DF">
        <w:trPr>
          <w:cantSplit/>
          <w:trHeight w:hRule="exact" w:val="4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4BE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2AE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Մանկաբարձական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A79B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67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F7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8F0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3B79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F09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08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18F05A37" w14:textId="77777777" w:rsidTr="0077537F">
        <w:trPr>
          <w:cantSplit/>
          <w:trHeight w:hRule="exact" w:val="168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342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AC8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Գինեկոլոգիական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1BB2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4A0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3B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A2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C01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4C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DCC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BDF6220" w14:textId="77777777" w:rsidTr="00FC78DF">
        <w:trPr>
          <w:cantSplit/>
          <w:trHeight w:hRule="exact" w:val="189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A6C0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0B7C" w14:textId="77777777" w:rsidR="00E34F93" w:rsidRPr="00FC78DF" w:rsidRDefault="00E34F93" w:rsidP="00FC78DF">
            <w:pPr>
              <w:widowControl w:val="0"/>
              <w:spacing w:before="8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77E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9D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D87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B4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159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295D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9B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7FDAC65" w14:textId="77777777" w:rsidTr="00FC78DF">
        <w:trPr>
          <w:cantSplit/>
          <w:trHeight w:hRule="exact" w:val="1995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5FD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9" w:name="_page_78_0"/>
            <w:bookmarkEnd w:id="8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5209" w14:textId="77777777" w:rsidR="00E34F93" w:rsidRDefault="00E34F93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Միջին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160ED14" w14:textId="77777777" w:rsid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4E73C885" w14:textId="77777777" w:rsid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4AE06F42" w14:textId="77777777" w:rsid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1F1901C2" w14:textId="77777777" w:rsidR="00FC78DF" w:rsidRP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2D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E9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DE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07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7A4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9DB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27E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B4988B2" w14:textId="77777777" w:rsidTr="00FC78DF">
        <w:trPr>
          <w:cantSplit/>
          <w:trHeight w:hRule="exact" w:val="436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675E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ԸՆԴՀԱՆՈՒՐ ՍՏՈՄԱՏՈԼՈԳԻԱԿԱՆ ԿԱԲԻՆԵՏ</w:t>
            </w:r>
          </w:p>
        </w:tc>
      </w:tr>
      <w:tr w:rsidR="00E34F93" w:rsidRPr="004F04B8" w14:paraId="7A7CAC43" w14:textId="77777777" w:rsidTr="00FC78DF">
        <w:trPr>
          <w:cantSplit/>
          <w:trHeight w:hRule="exact" w:val="20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DEC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F7B1" w14:textId="77777777" w:rsidR="00E34F93" w:rsidRPr="00FC78DF" w:rsidRDefault="00E34F93" w:rsidP="00FC78DF">
            <w:pPr>
              <w:widowControl w:val="0"/>
              <w:tabs>
                <w:tab w:val="left" w:pos="1485"/>
                <w:tab w:val="left" w:pos="3744"/>
                <w:tab w:val="left" w:pos="5088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Ընդհանուր ստոմատոլոգիական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3020" w14:textId="77777777" w:rsidR="00E34F93" w:rsidRPr="00FC78DF" w:rsidRDefault="00E34F93" w:rsidP="00E34F93">
            <w:pPr>
              <w:widowControl w:val="0"/>
              <w:spacing w:before="3"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E1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21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1C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64A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86F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8B2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5BFA9A0" w14:textId="77777777" w:rsidTr="00FC78D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76A9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FB32" w14:textId="77777777" w:rsidR="00E34F93" w:rsidRPr="00FC78DF" w:rsidRDefault="00E34F93" w:rsidP="00FC78DF">
            <w:pPr>
              <w:widowControl w:val="0"/>
              <w:spacing w:before="1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Բազմաֆունկցիոնալ ստոմատոլոգիական համասարք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AA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26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48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759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E79E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5013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9AC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2BA4B5" w14:textId="77777777" w:rsidTr="00FC78DF">
        <w:trPr>
          <w:cantSplit/>
          <w:trHeight w:hRule="exact" w:val="71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425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7D3C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Մեխանիկական (անկյունային և ուղիղ) և տուրբինային ծայրակալներ համասարքի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56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79C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5A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C0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1BA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820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34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FF51AA6" w14:textId="77777777" w:rsidTr="00FC78DF">
        <w:trPr>
          <w:cantSplit/>
          <w:trHeight w:hRule="exact"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92E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E8B6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Ստոմատոլոգիական դիաթերմոկոագուլյատոր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4F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DDD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34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894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7E6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EB5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68C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AB2B275" w14:textId="77777777" w:rsidTr="00FC78DF">
        <w:trPr>
          <w:cantSplit/>
          <w:trHeight w:hRule="exact" w:val="7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1B4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9635" w14:textId="77777777" w:rsidR="00E34F93" w:rsidRPr="00FC78DF" w:rsidRDefault="00E34F93" w:rsidP="00FC78DF">
            <w:pPr>
              <w:widowControl w:val="0"/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Ատամի արմատախողովակների երկարությունը որոշող սարք (ապեքս-լոկատոր)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75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82B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F1E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31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44D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0F8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67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4C822D0" w14:textId="77777777" w:rsidTr="00FC78DF">
        <w:trPr>
          <w:cantSplit/>
          <w:trHeight w:hRule="exact" w:val="69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1A3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25B7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Ստոմատոլոգիական նեգատասկոպ (կարող էներառված լինել նաև համասարքի կազմում)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BBB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2E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2D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0F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A3B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4E5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35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0F55C39" w14:textId="77777777" w:rsidTr="00FC78DF">
        <w:trPr>
          <w:cantSplit/>
          <w:trHeight w:hRule="exact" w:val="106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4F1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2049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Ատամնանստվածքների հեռացման համար նախատեսված սարք(կարող էներառվածլինելնաևհամասարքիկազմում)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53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44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3C5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F1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67A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88B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DC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670ECDF" w14:textId="77777777" w:rsidTr="00FC78DF">
        <w:trPr>
          <w:cantSplit/>
          <w:trHeight w:hRule="exact" w:val="76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B5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EA72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Լուսապոլիմերիզացնող լամպ (կարող է ներառված լինել նաև համասարքի կազմում)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DB1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42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86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FDE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466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17C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F8A1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C40DABF" w14:textId="77777777" w:rsidTr="00FC78DF">
        <w:trPr>
          <w:cantSplit/>
          <w:trHeight w:hRule="exact" w:val="8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E50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0CD8" w14:textId="77777777" w:rsidR="00E34F93" w:rsidRPr="00FC78DF" w:rsidRDefault="00E34F93" w:rsidP="00FC78DF">
            <w:pPr>
              <w:widowControl w:val="0"/>
              <w:tabs>
                <w:tab w:val="left" w:pos="2677"/>
                <w:tab w:val="left" w:pos="4467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Ատամնանստվածքների մեխանիկական հեռացման համար նախատեսված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B49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54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98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E0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C43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EAD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36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98EAB17" w14:textId="77777777" w:rsidTr="00FC78DF">
        <w:trPr>
          <w:cantSplit/>
          <w:trHeight w:hRule="exact" w:val="10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94F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0" w:name="_page_81_0"/>
            <w:bookmarkEnd w:id="9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E827" w14:textId="77777777" w:rsidR="00E34F93" w:rsidRPr="00FC78DF" w:rsidRDefault="00E34F93" w:rsidP="00FC78DF">
            <w:pPr>
              <w:widowControl w:val="0"/>
              <w:tabs>
                <w:tab w:val="left" w:pos="1118"/>
                <w:tab w:val="left" w:pos="2746"/>
                <w:tab w:val="left" w:pos="4606"/>
              </w:tabs>
              <w:spacing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Արմատախողովակների մեխանիկական մշակման համար նախատեսված գործիքների հավաքածու (էնդոդոնթիա)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F5F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B7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FC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C2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AA4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2DC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DA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0C9F948" w14:textId="77777777" w:rsidTr="00FC78DF">
        <w:trPr>
          <w:cantSplit/>
          <w:trHeight w:hRule="exact"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798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3623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Ստոմատոլոգիական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A2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3A4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9F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D5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7DA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6AD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D24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62A1C4B" w14:textId="77777777" w:rsidTr="00FC78DF">
        <w:trPr>
          <w:cantSplit/>
          <w:trHeight w:hRule="exact" w:val="6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07A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BE30" w14:textId="77777777" w:rsidR="00E34F93" w:rsidRPr="00FC78DF" w:rsidRDefault="00E34F93" w:rsidP="00FC78DF">
            <w:pPr>
              <w:widowControl w:val="0"/>
              <w:tabs>
                <w:tab w:val="left" w:pos="1293"/>
                <w:tab w:val="left" w:pos="2719"/>
                <w:tab w:val="left" w:pos="3944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Բոռերի, ֆրեզների, քարերի, սկավառակների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8E3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71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63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4D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1CD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24F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09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30B4F66" w14:textId="77777777" w:rsidTr="00FC78DF">
        <w:trPr>
          <w:cantSplit/>
          <w:trHeight w:hRule="exact" w:val="96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C2DC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1966" w14:textId="77777777" w:rsidR="00E34F93" w:rsidRPr="00FC78DF" w:rsidRDefault="00E34F93" w:rsidP="00FC78DF">
            <w:pPr>
              <w:widowControl w:val="0"/>
              <w:spacing w:before="3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Վերին և ստորին ծնոտների ատամների հեռացման համար նախատեսված աքցանների և ամբարձիչների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FE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C17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00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FE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498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A20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96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84D8BE8" w14:textId="77777777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F31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9180" w14:textId="77777777" w:rsidR="00E34F93" w:rsidRPr="00FC78DF" w:rsidRDefault="00E34F93" w:rsidP="00FC78DF">
            <w:pPr>
              <w:widowControl w:val="0"/>
              <w:tabs>
                <w:tab w:val="left" w:pos="2022"/>
                <w:tab w:val="left" w:pos="4343"/>
              </w:tabs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ստոմատոլոգիական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2BF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EA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77BC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EA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FAD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743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AD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DA71380" w14:textId="77777777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196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4666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Մանրէասպան լամպ կամ օդը վարակազերծող այլ միջոցներ` համաձայն իրենց ուղեկցող հրահանգի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9E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5B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7D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9D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888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5BC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5B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5AEB676C" w14:textId="77777777" w:rsidTr="00FC78DF">
        <w:trPr>
          <w:cantSplit/>
          <w:trHeight w:hRule="exact" w:val="1800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0E4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D8DE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 ստոմատոլոգիական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881B" w14:textId="77777777" w:rsidR="00E34F93" w:rsidRPr="00FC78DF" w:rsidRDefault="00E34F93" w:rsidP="00E34F93">
            <w:pPr>
              <w:widowControl w:val="0"/>
              <w:spacing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23E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930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AD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EE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E4B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2C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E5EAE4E" w14:textId="77777777" w:rsidTr="00FC78DF">
        <w:trPr>
          <w:cantSplit/>
          <w:trHeight w:hRule="exact" w:val="19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87DC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AC6E" w14:textId="77777777" w:rsidR="00E34F93" w:rsidRPr="00FC78DF" w:rsidRDefault="00E34F93" w:rsidP="00FC78DF">
            <w:pPr>
              <w:widowControl w:val="0"/>
              <w:spacing w:before="8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բուժաշխատող-ստոմատոլոգ`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E9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0D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D0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6C4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DE0C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C4EAC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ED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C61987B" w14:textId="77777777" w:rsidTr="00FC78DF">
        <w:trPr>
          <w:cantSplit/>
          <w:trHeight w:hRule="exact" w:val="210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E74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CC95" w14:textId="77777777" w:rsidR="00E34F93" w:rsidRPr="00FC78DF" w:rsidRDefault="00E34F93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Միջին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74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18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C5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2F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70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2E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D8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F0222A" w14:textId="77777777" w:rsidTr="0077537F">
        <w:trPr>
          <w:cantSplit/>
          <w:trHeight w:hRule="exact" w:val="964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87DF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bookmarkStart w:id="11" w:name="_page_84_0"/>
            <w:bookmarkEnd w:id="10"/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ՑԵՐԵԿԱՅԻՆ ՍՏԱՑԻՈՆԱՐ ԲԱԺԱՆՄՈՒՆՔ</w:t>
            </w:r>
          </w:p>
          <w:p w14:paraId="792019AD" w14:textId="77777777" w:rsidR="00E34F93" w:rsidRPr="00FC78DF" w:rsidRDefault="00E34F93" w:rsidP="00E34F93">
            <w:pPr>
              <w:widowControl w:val="0"/>
              <w:spacing w:before="32" w:line="267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Ցերեկային ստացիոնար բաժանմունքում ոչ պակաս, քան 2 մահճակալ ունենալու պահանջը պարտադիր չէ Հայաստանի Հանրապետության արդարադատության նախարարության «Երևան-կենտրոն» քրեակատարողական հիմնարկի համար</w:t>
            </w:r>
          </w:p>
          <w:p w14:paraId="5F85ED5E" w14:textId="77777777" w:rsidR="00E34F93" w:rsidRPr="00FC78DF" w:rsidRDefault="00E34F93" w:rsidP="00E34F93">
            <w:pPr>
              <w:widowControl w:val="0"/>
              <w:spacing w:before="32" w:line="267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033BF3AC" w14:textId="77777777" w:rsidTr="00FC78DF">
        <w:trPr>
          <w:cantSplit/>
          <w:trHeight w:hRule="exact" w:val="160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782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10.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5FC9" w14:textId="77777777" w:rsidR="00E34F93" w:rsidRPr="00FC78DF" w:rsidRDefault="00E34F93" w:rsidP="00FC78DF">
            <w:pPr>
              <w:widowControl w:val="0"/>
              <w:tabs>
                <w:tab w:val="left" w:pos="1629"/>
                <w:tab w:val="left" w:pos="2250"/>
                <w:tab w:val="left" w:pos="3295"/>
                <w:tab w:val="left" w:pos="5090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Ցերեկային ստացիոնար բաժանմունք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54AB" w14:textId="77777777" w:rsidR="00E34F93" w:rsidRPr="00FC78DF" w:rsidRDefault="00E34F93" w:rsidP="00E34F93">
            <w:pPr>
              <w:widowControl w:val="0"/>
              <w:spacing w:before="3"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1C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E3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EAC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F3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7F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4F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6D33891" w14:textId="77777777" w:rsidTr="0077537F">
        <w:trPr>
          <w:cantSplit/>
          <w:trHeight w:hRule="exact" w:val="3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D185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B276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Մահճակալներ՝ ոչ պակաս, քան 2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2C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E5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BA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631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C88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D9C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D0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B04F558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E8B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BC38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9C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FFF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5A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5AC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B9A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8BE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A1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D8EBA69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F74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3AA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E6F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64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D7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C4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1DE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78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8F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62642A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FDF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28C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Աթոռներ՝ բուժքրոջ և պացիենտների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F1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21C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616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6A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993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473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F5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56DC2754" w14:textId="77777777" w:rsidTr="0077537F">
        <w:trPr>
          <w:cantSplit/>
          <w:trHeight w:hRule="exact" w:val="16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987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11.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EF91" w14:textId="77777777" w:rsidR="00E34F93" w:rsidRPr="00FC78DF" w:rsidRDefault="00E34F93" w:rsidP="00E34F93">
            <w:pPr>
              <w:widowControl w:val="0"/>
              <w:spacing w:before="3"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Ցերեկային ստացիոնար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66B1" w14:textId="77777777" w:rsidR="00E34F93" w:rsidRPr="00FC78DF" w:rsidRDefault="00E34F93" w:rsidP="00E34F93">
            <w:pPr>
              <w:widowControl w:val="0"/>
              <w:spacing w:before="3"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660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BA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CEE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C3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52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1E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CE9BEB8" w14:textId="77777777" w:rsidTr="0099073D">
        <w:trPr>
          <w:cantSplit/>
          <w:trHeight w:hRule="exact" w:val="20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A4F2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DB32E" w14:textId="77777777" w:rsidR="00E34F93" w:rsidRPr="00FC78DF" w:rsidRDefault="00E34F93" w:rsidP="00FC78DF">
            <w:pPr>
              <w:widowControl w:val="0"/>
              <w:tabs>
                <w:tab w:val="left" w:pos="1711"/>
                <w:tab w:val="left" w:pos="3922"/>
              </w:tabs>
              <w:spacing w:before="10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Միջին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</w:t>
            </w:r>
            <w:r w:rsidR="0099073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A8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76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70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710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37E6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771B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6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0706FB5F" w14:textId="77777777" w:rsidTr="0077537F">
        <w:trPr>
          <w:cantSplit/>
          <w:trHeight w:hRule="exact" w:val="16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9F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12.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28C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Անհետաձգելի օգնության հավաքածու.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8A6C" w14:textId="77777777"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12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B3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35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009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39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A1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DD49E44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11BA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D879" w14:textId="77777777" w:rsidR="00E34F93" w:rsidRPr="00FC78DF" w:rsidRDefault="00E34F93" w:rsidP="00E34F93">
            <w:pPr>
              <w:widowControl w:val="0"/>
              <w:spacing w:before="1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նյութերի ստերիլիզատոր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73D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0A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7DE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2E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C3B1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1BA5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41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1AC16EA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750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CE6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Բիքսեր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5A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92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6B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88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AD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55B0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300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1ABACEC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0CC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2" w:name="_page_87_0"/>
            <w:bookmarkEnd w:id="11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608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Գործիքների մատուցարան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FF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FAE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42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7C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59B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E63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E9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A67130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9F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438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լարան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BC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BDE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8B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8BB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57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30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C7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7333D85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377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F7AB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Աքցան` հյուսվածքային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1A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815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AB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4BD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579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D3F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30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023901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F64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D46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Ասեղնաբռնիչ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8DD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7F2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947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D4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331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E30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7B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2B6F01C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865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5B6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Ասեղներ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57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68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49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CE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5B2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427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35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51D01B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6A2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C12C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թելեր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8E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06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77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DD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CDF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225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6A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A6658C2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9F2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59B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Սկալպելի բռնակ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28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F0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85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BD3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727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775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CD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45B812E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E47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88D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Զոնդ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71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99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FA9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55C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A47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40E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7EF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61C61E6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851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E8B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Մկրատներ` վիրաբուժական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B0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70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A5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1A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9AA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CE0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44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EA61119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A0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AA8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Ունելիներ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AC4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FD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06C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A9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F64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092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9F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8CF7CA6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C5C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00A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Մկրատ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5B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D8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351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C6E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E5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D2F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49B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106E1B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A24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691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Սկալպել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4F6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D1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66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B14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BF3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8E2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60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B4ECAC2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DEA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6B9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Ստերիլ բինտ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09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A4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F3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67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1F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537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D4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269BBD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737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0B07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Հիգրոսկոպիկ բամբակ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E1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D9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6D0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6AF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0DA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631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46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2B8FE6E" w14:textId="77777777" w:rsidTr="0077537F">
        <w:trPr>
          <w:cantSplit/>
          <w:trHeight w:hRule="exact" w:val="1157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8C94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ՀԻՎԱՆԴԱՆՈՑԱՅԻՆ ԲԺՇԿԱԿԱՆ ՕԳՆՈՒԹՅԱՆ ԵՎ ՍՊԱՍԱՐԿՄԱՆ ՏԵԽՆԻԿԱԿԱՆ ԵՎ ՄԱՍՆԱԳԻՏԱԿԱՆ ՈՐԱԿԱՎՈՐՄԱՆ ՊԱՀԱՆՋՆԵՐԸ ԵՎ ՊԱՅՄԱՆՆԵՐԸ՝ ԿԱԼԱՆԱՎՈՐՎԱԾ ԱՆՁԱՆՑ ԵՎ ԴԱՏԱՊԱՐՏՅԱԼՆԵՐԻ ՀԱՄԱՐ ՍՏԵՂԾՎԱԾ ԲԺՇԿԱԿԱՆ ԿԱԶՄԱԿԵՐՊՈՒԹՅՈՒՆՆԵՐՈՒՄ</w:t>
            </w:r>
          </w:p>
        </w:tc>
      </w:tr>
      <w:tr w:rsidR="00E34F93" w:rsidRPr="004F04B8" w14:paraId="07D7E29C" w14:textId="77777777" w:rsidTr="00FC78DF">
        <w:trPr>
          <w:cantSplit/>
          <w:trHeight w:hRule="exact" w:val="160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94C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13.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A54E" w14:textId="77777777" w:rsidR="00E34F93" w:rsidRPr="00FC78DF" w:rsidRDefault="00E34F93" w:rsidP="00FC78DF">
            <w:pPr>
              <w:widowControl w:val="0"/>
              <w:tabs>
                <w:tab w:val="left" w:pos="2378"/>
                <w:tab w:val="left" w:pos="3672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Ընդունարանում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581B" w14:textId="77777777" w:rsidR="00E34F93" w:rsidRPr="00FC78DF" w:rsidRDefault="00E34F93" w:rsidP="00E34F93">
            <w:pPr>
              <w:widowControl w:val="0"/>
              <w:spacing w:before="3"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FB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E7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2C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20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23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A7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E2CE3E5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1CF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F717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Էլեկտրասրտագրիչ ապարատ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1D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224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85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077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22F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8444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03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9ED189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80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D94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 բուժօգնության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E2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69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DD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EE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68A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E56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91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FB02A5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FFC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BA0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84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0A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68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1B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22F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7EF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12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90FD0D2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F2B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298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Շինաներ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B1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68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86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1C5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2BD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A2F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37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4259F56" w14:textId="77777777" w:rsidTr="00FC78DF">
        <w:trPr>
          <w:cantSplit/>
          <w:trHeight w:hRule="exact" w:val="100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F5C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073E" w14:textId="77777777" w:rsidR="00E34F93" w:rsidRPr="00FC78DF" w:rsidRDefault="00E34F93" w:rsidP="00FC78DF">
            <w:pPr>
              <w:widowControl w:val="0"/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մատակարարման կենտրոնացված համակարգ կամ թերապևտիկ թթվածնային խտացուցիչ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A16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AC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F6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0A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69F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FD8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1B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ADAA09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8F8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3" w:name="_page_90_0"/>
            <w:bookmarkEnd w:id="12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9CA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D3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AD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A0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CB2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3A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504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F4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81B25AD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357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252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FEB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93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50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D8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82B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573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A8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EDA0A3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152B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DDED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88A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CB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B37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6C5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478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2AF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174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623E947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7AE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11B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6C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47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7F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B6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1BC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F09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CE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087FC96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30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79D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Սառնարան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59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4F7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726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E8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679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07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3AFB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4D9DF4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AD7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265E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94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4B9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6B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9A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57A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289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11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9276CA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536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206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Սայլակ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55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DF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89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5F1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CB2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49D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CF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FE9FC8A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269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615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Գրասեղան, աթոռներ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5B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D20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D5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DA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3F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A37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05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1AB3D9A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23A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CE1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83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81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0A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FDE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EDF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305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73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1189BA07" w14:textId="77777777" w:rsidTr="0077537F">
        <w:trPr>
          <w:cantSplit/>
          <w:trHeight w:hRule="exact" w:val="17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2D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14.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A73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Ընդունարանը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FE59" w14:textId="77777777" w:rsidR="00E34F93" w:rsidRP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435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5F5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5F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81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F8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E3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4CDB975" w14:textId="77777777" w:rsidTr="00FC78DF">
        <w:trPr>
          <w:cantSplit/>
          <w:trHeight w:hRule="exact" w:val="2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5085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DE13" w14:textId="77777777" w:rsidR="00E34F93" w:rsidRPr="00FC78DF" w:rsidRDefault="00E34F93" w:rsidP="00FC78DF">
            <w:pPr>
              <w:widowControl w:val="0"/>
              <w:tabs>
                <w:tab w:val="left" w:pos="1250"/>
                <w:tab w:val="left" w:pos="3638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բուժաշխատողներ`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5E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39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482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F5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C663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762B" w14:textId="77777777" w:rsidR="00E34F93" w:rsidRPr="00FC78DF" w:rsidRDefault="00B6346D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="00E34F93"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1D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30CC88D" w14:textId="77777777" w:rsidTr="00FC78DF">
        <w:trPr>
          <w:cantSplit/>
          <w:trHeight w:hRule="exact" w:val="210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855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FBAE" w14:textId="77777777" w:rsidR="00E34F93" w:rsidRPr="00FC78DF" w:rsidRDefault="00E34F93" w:rsidP="00FC78DF">
            <w:pPr>
              <w:widowControl w:val="0"/>
              <w:tabs>
                <w:tab w:val="left" w:pos="1273"/>
                <w:tab w:val="left" w:pos="2069"/>
                <w:tab w:val="left" w:pos="3642"/>
                <w:tab w:val="left" w:pos="4082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բուժաշխատողներ՝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13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BF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5CF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F7E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2AC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A214" w14:textId="77777777" w:rsidR="00E34F93" w:rsidRPr="00FC78DF" w:rsidRDefault="00B6346D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="00E34F93"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C3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75E7EEE" w14:textId="77777777" w:rsidTr="0077537F">
        <w:trPr>
          <w:cantSplit/>
          <w:trHeight w:hRule="exact" w:val="715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7474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ԸՆԴՀԱՆՈՒՐ ԹԵՐԱՊԵՎՏԻԿ ԲԱԺԱՆՄՈՒՆՔ</w:t>
            </w:r>
          </w:p>
        </w:tc>
      </w:tr>
      <w:tr w:rsidR="00E34F93" w:rsidRPr="004F04B8" w14:paraId="2F528153" w14:textId="77777777" w:rsidTr="00FC78DF">
        <w:trPr>
          <w:cantSplit/>
          <w:trHeight w:hRule="exact" w:val="170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1C7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0CCB" w14:textId="77777777" w:rsidR="00E34F93" w:rsidRPr="00FC78DF" w:rsidRDefault="00E34F93" w:rsidP="00FC78DF">
            <w:pPr>
              <w:widowControl w:val="0"/>
              <w:tabs>
                <w:tab w:val="left" w:pos="1578"/>
                <w:tab w:val="left" w:pos="3329"/>
                <w:tab w:val="left" w:pos="5060"/>
              </w:tabs>
              <w:spacing w:line="265" w:lineRule="auto"/>
              <w:ind w:left="142" w:right="136"/>
              <w:rPr>
                <w:rFonts w:ascii="Cambria Math" w:hAnsi="Cambria Math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Ընդհանուր թերապեվտիկ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Sylfaen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973F" w14:textId="77777777"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1B0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14B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57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7B3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A3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1A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5B801E1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13D0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4" w:name="_page_93_0"/>
            <w:bookmarkEnd w:id="13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D10F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Զարկերակային ճնշաչափ (տոնոմետր)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CC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3A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03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37A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58DB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A4D3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EF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827B9D4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107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BAF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Բակտերիցիդ ճառագայթիչ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19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20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E45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A5B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DA8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BCC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6C2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5FD2A94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C85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9E2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Բազմալիքային էլեկտրասրտագրության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DF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37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D2D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6A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C48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278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8B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010DA6F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48E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B22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Սպիրոմետր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0D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D1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7A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4D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8E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F1F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2FA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AB01E16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C55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8AF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Սպիրոգրաֆ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1E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41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5A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CB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1A1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261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1C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E67DF24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070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C453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Պուլմոնոտախոմետր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9F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D1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D2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9B2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362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A5E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5A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16BF7B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640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18B5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Գաստրոսկոպ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C17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95D2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5F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F9D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142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09B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7A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83F884D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FEF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367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Կոլոնոսկոպ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C91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80F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F0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17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F79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486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5F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6E602C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AAC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1545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Սոնոգրաֆ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B9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8D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61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22D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EB7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326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A3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CE9AC1D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6A7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8A6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70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712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89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23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57A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14D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335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6C4C0F5" w14:textId="77777777" w:rsidTr="0077537F">
        <w:trPr>
          <w:cantSplit/>
          <w:trHeight w:hRule="exact" w:val="64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9DE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0700" w14:textId="77777777" w:rsidR="00E34F93" w:rsidRPr="00FC78DF" w:rsidRDefault="00E34F93" w:rsidP="00E34F93">
            <w:pPr>
              <w:widowControl w:val="0"/>
              <w:spacing w:line="263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Զոնդեր՝ տարբեր տրամաչափերի (ստամոքսահյութի և դուոդենալ հյութի հետազոտության համար)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56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B6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35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64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EDA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803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F34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C2B8CC6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72D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458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Թթվածնային բալոն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28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15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E2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3C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593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617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BF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229F37F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51B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6FEB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Թթվածնային բարձիկ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3C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010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5A9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36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E34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D9E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B0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66DD07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3F3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8A1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Անատոմիական պինցետ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24B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64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F5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EF7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B7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DCB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03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30137C7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DB6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533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Ստետոֆոնենդոսկոպ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39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D9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21A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02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4FC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CD6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AE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1178DCA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917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DA6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Մետաղական և փայտյա շպատելներ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56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84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4D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FF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77D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7A9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FC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8C3DDE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632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018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4A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3A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18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A61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8C5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9FD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66C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9B313BC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58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1EE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Ծնոտաբացիչ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AA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68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207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4CF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B33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53F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EE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07BFB0F" w14:textId="77777777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D0D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9A46" w14:textId="77777777" w:rsidR="00E34F93" w:rsidRPr="00FC78DF" w:rsidRDefault="00E34F93" w:rsidP="00FC78DF">
            <w:pPr>
              <w:widowControl w:val="0"/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 տարաներ ջերմաչափերի և շպատելների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39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C8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FB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67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E64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195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1F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522AF3B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665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BCB2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Չափիչ ժապավեններ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CF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16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74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06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356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CFC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5FA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634FC6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3B0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730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F54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B80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BB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6C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401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4B9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5B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4BFF5E7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F9D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15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ձեռնոցներ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97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A4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AF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9D0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B77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3AF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42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6FBE81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66E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5AE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Դիմակներ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25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97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B9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C4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A23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D00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714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FB57BF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B9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CDB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Սեղմալար (ժգուտ)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2D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C01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2D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32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DDC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023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3A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94398CD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9D6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5" w:name="_page_96_0"/>
            <w:bookmarkEnd w:id="14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2B8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Հոգնայի պարագաներ, այդ թվում` սիֆոնային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62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11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09D4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9B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22D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05E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E4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EDC3BB7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B3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D89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0F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30B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8C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81E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9AA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296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DA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2F98DD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BCE7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B103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6F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1A5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00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DA7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914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110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6CD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95345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004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3EB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Ապակյա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EE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57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D5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13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BCD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6A4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6F7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6FE8557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07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803A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Դեղերի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8E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BD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75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83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26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941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FA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14CD9CE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39D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C1C6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AC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E0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90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0B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B25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B51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E1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7B631C8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B8D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AD1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A3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06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78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8B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0A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037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8E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3F22C7D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ADC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A41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8B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67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4D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CCB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292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782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AE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B832126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AB1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C94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08C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727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E2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97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2CD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C1F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37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A056F38" w14:textId="77777777" w:rsidTr="0077537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689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AAF7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9E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B8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2E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DC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4A9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BE0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2C2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6CB084B" w14:textId="77777777" w:rsidTr="0077537F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80C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1061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A7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2D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814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A5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04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A9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E5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5885EF83" w14:textId="77777777" w:rsidTr="0077537F">
        <w:trPr>
          <w:cantSplit/>
          <w:trHeight w:hRule="exact" w:val="159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F0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FBA66" w14:textId="77777777" w:rsidR="00E34F93" w:rsidRPr="00FC78DF" w:rsidRDefault="00E34F93" w:rsidP="00E34F93">
            <w:pPr>
              <w:widowControl w:val="0"/>
              <w:spacing w:line="263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 թերապևտիկ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C2FA" w14:textId="77777777"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2A7AEEA0" w14:textId="77777777"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N 867 որոշում, հավելված N 14, գլուխ 2, կետ 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49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DBF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041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E2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F9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AF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005B6C0" w14:textId="77777777" w:rsidTr="00FC78DF">
        <w:trPr>
          <w:cantSplit/>
          <w:trHeight w:hRule="exact" w:val="216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5C98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EB30" w14:textId="77777777" w:rsidR="00E34F93" w:rsidRPr="00FC78DF" w:rsidRDefault="00E34F93" w:rsidP="00FC78DF">
            <w:pPr>
              <w:widowControl w:val="0"/>
              <w:tabs>
                <w:tab w:val="left" w:pos="1423"/>
                <w:tab w:val="left" w:pos="3640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849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EA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58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91F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8EA8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C78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7F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7A76536" w14:textId="77777777" w:rsidTr="00FC78DF">
        <w:trPr>
          <w:cantSplit/>
          <w:trHeight w:hRule="exact" w:val="2070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C75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CAB8" w14:textId="77777777"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A9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A1E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35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57A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D01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23C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1A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881C18D" w14:textId="77777777" w:rsidTr="0077537F">
        <w:trPr>
          <w:cantSplit/>
          <w:trHeight w:hRule="exact" w:val="326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A3F5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ՀՈԳԵԲՈՒԺԱԿԱՆ ԲԱԺԱՆՄՈՒՆՔ</w:t>
            </w:r>
          </w:p>
          <w:p w14:paraId="60B8B196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E34F93" w:rsidRPr="004F04B8" w14:paraId="6BA9A657" w14:textId="77777777" w:rsidTr="00FC78DF">
        <w:trPr>
          <w:cantSplit/>
          <w:trHeight w:hRule="exact" w:val="19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13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16" w:name="_page_99_0"/>
            <w:bookmarkEnd w:id="15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17.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D69A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Հոգեբուժական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8173" w14:textId="77777777" w:rsidR="00E34F93" w:rsidRPr="00FC78DF" w:rsidRDefault="00E34F93" w:rsidP="00E34F93">
            <w:pPr>
              <w:widowControl w:val="0"/>
              <w:spacing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F8C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1E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9B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195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EFF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07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9FE2FCA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3A0F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455C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ճնշումը չափող գործիք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DA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1E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AA5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044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F45B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46F6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27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EAF0D86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20F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641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կշեռքներ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ED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B0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9F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9D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EC9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3E0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A9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C742CA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8C1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5A52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Արհեստական կերակրման զոնդ (ռեզինից)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E1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BEF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AC3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0F6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BBB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BC8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ACE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3A48A94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0F1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819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Ասեղ` ողնուղեղային պունկցիայի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DD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93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80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DB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22F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26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4F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9CB1879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10E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5BA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Բերանլայնիչ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26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C0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037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0E6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556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838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7D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B1DD90C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C06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550D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Կոմբինացված ստետոֆոնենդոսկոպ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D1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C0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823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21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711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5C4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A5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032C63D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66B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688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Նևրոլոգիական մուրճիկ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02C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0B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14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841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148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BB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B7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71DB854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C7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0D0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38D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3B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2A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87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AF4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25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C5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0CDB063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55E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E55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Ռեզինե ջեռակ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69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520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8D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CD6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0CA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8F3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8A1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B40F9C2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99B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9DF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Սիֆոնային հոգնայի հարմարանք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9A7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EA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82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034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36D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248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5F5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AE3C9E9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36D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5B6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բարձ` էբոնիտային բերանակալով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3A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C7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569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590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C1A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089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A2C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750B49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DCE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EA6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Մետաղյա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2C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03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35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EC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632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6C1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B2B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FDC58E0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52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1C6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շտատիվ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4B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FE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3C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4F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26A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827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08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251147A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880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674E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E6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AAE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8C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84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51A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B66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6AC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46F4EDA" w14:textId="77777777" w:rsidTr="00FC78DF">
        <w:trPr>
          <w:cantSplit/>
          <w:trHeight w:hRule="exact" w:val="343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662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049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08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42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150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0E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A27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0D2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DF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F1C854D" w14:textId="77777777" w:rsidTr="00FC78DF">
        <w:trPr>
          <w:cantSplit/>
          <w:trHeight w:hRule="exact" w:val="4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C99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F81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Ապակյա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CB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8B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BB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73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D82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891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F6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C3B135C" w14:textId="77777777" w:rsidTr="00FC78DF">
        <w:trPr>
          <w:cantSplit/>
          <w:trHeight w:hRule="exact" w:val="425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AA1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53BA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EDD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76D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0E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6D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64C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997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DB3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F629BA1" w14:textId="77777777" w:rsidTr="00FC78DF">
        <w:trPr>
          <w:cantSplit/>
          <w:trHeight w:hRule="exact" w:val="4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AD7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014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զննման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DA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FB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A8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1F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D32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8D4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1F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54C0DAD" w14:textId="77777777" w:rsidTr="0077537F">
        <w:trPr>
          <w:cantSplit/>
          <w:trHeight w:hRule="exact" w:val="432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6AE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B35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52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0E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2D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75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9F9A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5AE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FE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D7C8928" w14:textId="77777777" w:rsidTr="00F97BA3">
        <w:trPr>
          <w:cantSplit/>
          <w:trHeight w:hRule="exact" w:val="27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80E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528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5C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3D5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B3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03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D31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9D2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F1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66A7A81" w14:textId="77777777" w:rsidTr="00FC78DF">
        <w:trPr>
          <w:cantSplit/>
          <w:trHeight w:hRule="exact" w:val="392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977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016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Հարմահճակալային սեղանիկներ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92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C67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8C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C45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4A5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0A4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FB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EDDBA20" w14:textId="77777777" w:rsidTr="0077537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8C5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7" w:name="_page_102_0"/>
            <w:bookmarkEnd w:id="16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D704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9B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EE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33D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CE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31C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FB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B8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F8C2679" w14:textId="77777777" w:rsidTr="0077537F">
        <w:trPr>
          <w:cantSplit/>
          <w:trHeight w:hRule="exact" w:val="64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3E8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CD5C0" w14:textId="77777777" w:rsidR="00E34F93" w:rsidRPr="00FC78DF" w:rsidRDefault="00E34F93" w:rsidP="00E34F93">
            <w:pPr>
              <w:widowControl w:val="0"/>
              <w:spacing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D60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BBF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8C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43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B16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F1F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6F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35453" w14:paraId="305EC140" w14:textId="77777777" w:rsidTr="00F97BA3">
        <w:trPr>
          <w:cantSplit/>
          <w:trHeight w:hRule="exact" w:val="17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AE3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18.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9860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Հոգեբուժական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6247" w14:textId="77777777" w:rsidR="00E34F93" w:rsidRPr="00FC78DF" w:rsidRDefault="00E34F93" w:rsidP="00E34F93">
            <w:pPr>
              <w:widowControl w:val="0"/>
              <w:spacing w:before="3" w:line="265" w:lineRule="auto"/>
              <w:ind w:right="52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11862DBB" w14:textId="77777777" w:rsidR="00F97BA3" w:rsidRDefault="00E34F93" w:rsidP="00E34F93">
            <w:pPr>
              <w:widowControl w:val="0"/>
              <w:spacing w:before="3"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</w:p>
          <w:p w14:paraId="42A541F7" w14:textId="4AB0395C" w:rsidR="00E34F93" w:rsidRPr="00FC78DF" w:rsidRDefault="009020A2" w:rsidP="00E34F93">
            <w:pPr>
              <w:widowControl w:val="0"/>
              <w:spacing w:before="3"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3 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8A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69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44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1B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781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0E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4DC34EC" w14:textId="77777777" w:rsidTr="00FC78DF">
        <w:trPr>
          <w:cantSplit/>
          <w:trHeight w:hRule="exact" w:val="234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7D15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5763" w14:textId="77777777" w:rsidR="00E34F93" w:rsidRPr="00FC78DF" w:rsidRDefault="00E34F93" w:rsidP="00FC78DF">
            <w:pPr>
              <w:widowControl w:val="0"/>
              <w:tabs>
                <w:tab w:val="left" w:pos="2168"/>
                <w:tab w:val="left" w:pos="4082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32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DC0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97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10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43D1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7FEB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2F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2B08371" w14:textId="77777777" w:rsidTr="00FC78DF">
        <w:trPr>
          <w:cantSplit/>
          <w:trHeight w:hRule="exact" w:val="21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01B9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F4B1" w14:textId="77777777"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060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87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B8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455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345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C2F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73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3D1B225" w14:textId="77777777" w:rsidTr="00FC78DF">
        <w:trPr>
          <w:cantSplit/>
          <w:trHeight w:hRule="exact" w:val="469"/>
        </w:trPr>
        <w:tc>
          <w:tcPr>
            <w:tcW w:w="14891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3003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ՆԱՐԿՈԼՈԳԻԱԿԱՆ ԲԱԺԱՆՄՈՒՆՔ</w:t>
            </w:r>
          </w:p>
        </w:tc>
      </w:tr>
      <w:tr w:rsidR="00E34F93" w:rsidRPr="004F04B8" w14:paraId="4703D785" w14:textId="77777777" w:rsidTr="0077537F">
        <w:trPr>
          <w:cantSplit/>
          <w:trHeight w:hRule="exact" w:val="16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F1C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19.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81C8" w14:textId="77777777" w:rsidR="00E34F93" w:rsidRPr="00FC78DF" w:rsidRDefault="00E34F93" w:rsidP="00E34F93">
            <w:pPr>
              <w:widowControl w:val="0"/>
              <w:tabs>
                <w:tab w:val="left" w:pos="2747"/>
                <w:tab w:val="left" w:pos="5059"/>
              </w:tabs>
              <w:spacing w:line="266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Նարկոլոգիական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BB7D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58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491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01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49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82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745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708D464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EAF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39C1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Հակացավային նեյրոխթանիչ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74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40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2C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6FB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75F4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ED93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1BB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66EE1DE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B2A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997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Հակացավային էլեկտրախթանիչ սարք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9B5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DB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C7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17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8C6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A05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AF25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C4E74E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F6B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8D4A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Էլեկտրաքնի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11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BA6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CE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81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055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750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787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A77A8E2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C64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C39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9F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4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1D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575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3D8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A34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C3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967302A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AEB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8" w:name="_page_105_0"/>
            <w:bookmarkEnd w:id="17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2FF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0B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34C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25A7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F0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C437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C63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A0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553E1DF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7D4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9AE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89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0C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8F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3C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369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51E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3BD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64EF546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082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4F02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B2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A5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067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587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F21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478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16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FA9BA24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3E4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AD9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43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26B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F4B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7C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E1C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177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021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8049C1D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E11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7D2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4C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FDE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737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3D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C38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5D1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6B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F1D447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5C96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FEC2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34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DA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EB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26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946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E8D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47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3440837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46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E62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770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F9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E9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CB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0AD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7B8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9D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3071B08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E6A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186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77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06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12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AA2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6C5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0F9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EB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1ADB833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E29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944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Ապակյա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BC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40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1D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71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FBF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9D1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CF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941E1EE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5CB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7AD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EB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FCA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25E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08F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0E7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EFFD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69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BEC92CB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4F0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012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1D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B2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98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C8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B23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9ABD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2CD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B1322EC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54C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9AF3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7EB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F8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14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1A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BDC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7618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3B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200A603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AB9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F95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A8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75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DA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0D5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AB0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601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2F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D8E02C6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C73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41DA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1C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2D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607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54F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AA9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0AF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A0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A4F0A6A" w14:textId="77777777" w:rsidTr="0077537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208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902B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93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BD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D0B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8E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BBF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D6E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7C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0EF9EFB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86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28F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60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0B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DB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0A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114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941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5A1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311A1F81" w14:textId="77777777" w:rsidTr="0077537F">
        <w:trPr>
          <w:cantSplit/>
          <w:trHeight w:hRule="exact" w:val="21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D3B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20.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90E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Նարկոլոգիական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3A4B" w14:textId="77777777" w:rsidR="00E34F93" w:rsidRPr="00FC78DF" w:rsidRDefault="00E34F93" w:rsidP="00E34F93">
            <w:pPr>
              <w:widowControl w:val="0"/>
              <w:spacing w:line="266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235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AC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733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196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EC3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06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CBA7801" w14:textId="77777777" w:rsidTr="00FC78DF">
        <w:trPr>
          <w:cantSplit/>
          <w:trHeight w:hRule="exact" w:val="20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5321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0CD4" w14:textId="77777777" w:rsidR="00E34F93" w:rsidRPr="00FC78DF" w:rsidRDefault="00E34F93" w:rsidP="00FC78DF">
            <w:pPr>
              <w:widowControl w:val="0"/>
              <w:tabs>
                <w:tab w:val="left" w:pos="1423"/>
                <w:tab w:val="left" w:pos="3640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F3C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41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501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C6D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23F5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3449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BC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D6219DB" w14:textId="77777777" w:rsidTr="00FC78DF">
        <w:trPr>
          <w:trHeight w:hRule="exact" w:val="20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9DE5" w14:textId="77777777" w:rsidR="00E34F93" w:rsidRPr="00FC78DF" w:rsidRDefault="00E34F93" w:rsidP="00FC78DF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9" w:name="_page_108_0"/>
            <w:bookmarkEnd w:id="18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4ABB" w14:textId="77777777"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E1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63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41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4A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B396" w14:textId="77777777" w:rsidR="00E34F93" w:rsidRPr="00FC78DF" w:rsidRDefault="00E34F93" w:rsidP="00FC78DF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320C" w14:textId="77777777" w:rsidR="00E34F93" w:rsidRPr="00FC78DF" w:rsidRDefault="00E34F93" w:rsidP="00FC78DF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C4D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96185DA" w14:textId="77777777" w:rsidTr="00FC78DF">
        <w:trPr>
          <w:trHeight w:hRule="exact" w:val="378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CC89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ՀԱԿԱՏՈՒԲԵՐԿՈՒԼՅՈԶԱՅԻՆ ԲԱԺԱՆՄՈՒՆՔ</w:t>
            </w:r>
          </w:p>
        </w:tc>
      </w:tr>
      <w:tr w:rsidR="00E34F93" w:rsidRPr="00197A0B" w14:paraId="5ACCBF59" w14:textId="77777777" w:rsidTr="00FC78DF">
        <w:trPr>
          <w:trHeight w:hRule="exact" w:val="1919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CD1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D856" w14:textId="77777777" w:rsidR="00E34F93" w:rsidRPr="00FC78DF" w:rsidRDefault="00E34F93" w:rsidP="00FC78DF">
            <w:pPr>
              <w:widowControl w:val="0"/>
              <w:tabs>
                <w:tab w:val="left" w:pos="3102"/>
                <w:tab w:val="left" w:pos="5061"/>
              </w:tabs>
              <w:spacing w:before="3" w:line="264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Հակատուբերկուլյոզային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0606" w14:textId="77777777" w:rsidR="00E34F93" w:rsidRPr="00FC78DF" w:rsidRDefault="00E34F93" w:rsidP="00E34F93">
            <w:pPr>
              <w:widowControl w:val="0"/>
              <w:spacing w:before="3" w:line="264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09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0F0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65F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C0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92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EC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5C4B62E" w14:textId="77777777" w:rsidTr="0077537F">
        <w:trPr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9F4E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7BB4" w14:textId="77777777" w:rsidR="00E34F93" w:rsidRPr="00FC78DF" w:rsidRDefault="00E34F93" w:rsidP="00E34F93">
            <w:pPr>
              <w:widowControl w:val="0"/>
              <w:spacing w:before="1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Ինհալյատորներ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98B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3C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73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DB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C091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4190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DE5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D257142" w14:textId="77777777" w:rsidTr="0077537F">
        <w:trPr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BEE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921D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ճնշման չափման գործիքներ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03E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A2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F2B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30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E4D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4A6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F9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0F8BB38" w14:textId="77777777" w:rsidTr="0077537F">
        <w:trPr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E9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912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Նեգատոսկոպ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E77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15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DA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33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74A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577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8B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0EC1999" w14:textId="77777777" w:rsidTr="0077537F">
        <w:trPr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319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CE1D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Ստետոսկոպ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216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315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27B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09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C25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80A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8D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C6AF37B" w14:textId="77777777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D94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325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Թթվածնային սարք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FA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C13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616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5AE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C84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379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B0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248F5F3" w14:textId="77777777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ACE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A6B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30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F2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896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52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B50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C6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5C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7F89EF2" w14:textId="77777777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495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5A5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Արտածծիչ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214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90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EA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9C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30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EE9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D0F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8347695" w14:textId="77777777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967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F474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կշեռք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E5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E9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D8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C1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307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0A6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91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762FBD8" w14:textId="77777777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F3D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6468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D9C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56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D7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6B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51E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06E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C3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ACFCD82" w14:textId="77777777" w:rsidTr="0077537F">
        <w:trPr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548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93D4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հենակներ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2A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55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05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B7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D25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E50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C33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1AE9005" w14:textId="77777777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BF9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6CC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Բիքսեր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10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12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037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A5A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83F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45E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2D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7C4FB95" w14:textId="77777777" w:rsidTr="0077537F">
        <w:trPr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E8F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C4DE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50C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3A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16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4B6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984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1BE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62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4666C2A" w14:textId="77777777" w:rsidTr="0077537F">
        <w:trPr>
          <w:trHeight w:hRule="exact" w:val="4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378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286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D2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27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38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E3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9F8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4F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56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922C2EB" w14:textId="77777777" w:rsidTr="0077537F">
        <w:trPr>
          <w:trHeight w:hRule="exact" w:val="4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559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21A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8B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69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144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F5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52E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4D9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AC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DB34970" w14:textId="77777777" w:rsidTr="0077537F">
        <w:trPr>
          <w:trHeight w:hRule="exact" w:val="42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946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F86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98E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8C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940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F3B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AAE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9B4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0A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B12E3FF" w14:textId="77777777" w:rsidTr="0077537F">
        <w:trPr>
          <w:trHeight w:hRule="exact" w:val="4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4F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32B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02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2F6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74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188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698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5D5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2DB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DE311B7" w14:textId="77777777" w:rsidTr="0077537F">
        <w:trPr>
          <w:cantSplit/>
          <w:trHeight w:hRule="exact" w:val="43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1A1C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0" w:name="_page_111_0"/>
            <w:bookmarkEnd w:id="19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17C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ED0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FBE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EA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63D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5F3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88B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550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CEDCA99" w14:textId="77777777" w:rsidTr="0077537F">
        <w:trPr>
          <w:cantSplit/>
          <w:trHeight w:hRule="exact" w:val="42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4C0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A63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E3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61F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9D4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FC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9A5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FD6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1CE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25A2787" w14:textId="77777777" w:rsidTr="0077537F">
        <w:trPr>
          <w:cantSplit/>
          <w:trHeight w:hRule="exact" w:val="4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3E4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01F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CC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83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54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8FB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38D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D78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774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CBC5C86" w14:textId="77777777" w:rsidTr="0077537F">
        <w:trPr>
          <w:cantSplit/>
          <w:trHeight w:hRule="exact" w:val="7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311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4C41" w14:textId="77777777" w:rsidR="00E34F93" w:rsidRPr="00FC78DF" w:rsidRDefault="00E34F93" w:rsidP="00E34F93">
            <w:pPr>
              <w:widowControl w:val="0"/>
              <w:spacing w:before="3"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12D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53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A88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94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06E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171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CB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27971D4" w14:textId="77777777" w:rsidTr="0077537F">
        <w:trPr>
          <w:cantSplit/>
          <w:trHeight w:hRule="exact" w:val="36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461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B54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9E4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60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0C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14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051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3D4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DB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197A0B" w14:paraId="7C7BF097" w14:textId="77777777" w:rsidTr="0077537F">
        <w:trPr>
          <w:cantSplit/>
          <w:trHeight w:hRule="exact" w:val="20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BFB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22.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7FF5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Հակատուբերկուլյոզային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C7DA" w14:textId="77777777" w:rsidR="00E34F93" w:rsidRPr="00FC78DF" w:rsidRDefault="00E34F93" w:rsidP="00E34F93">
            <w:pPr>
              <w:widowControl w:val="0"/>
              <w:spacing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B4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AA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24F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A9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DB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819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F4C9BFD" w14:textId="77777777" w:rsidTr="00FC78DF">
        <w:trPr>
          <w:cantSplit/>
          <w:trHeight w:hRule="exact" w:val="215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CB4A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A83B" w14:textId="77777777" w:rsidR="00E34F93" w:rsidRPr="00FC78DF" w:rsidRDefault="00E34F93" w:rsidP="00FC78DF">
            <w:pPr>
              <w:widowControl w:val="0"/>
              <w:tabs>
                <w:tab w:val="left" w:pos="1423"/>
                <w:tab w:val="left" w:pos="3640"/>
              </w:tabs>
              <w:spacing w:before="8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AAD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BD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DDF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12D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5CA1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71DE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22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C822E78" w14:textId="77777777" w:rsidTr="00FC78DF">
        <w:trPr>
          <w:cantSplit/>
          <w:trHeight w:hRule="exact" w:val="196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1A7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3419" w14:textId="77777777"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A07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BE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CE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F6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547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A48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076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BE0F334" w14:textId="77777777" w:rsidTr="0077537F">
        <w:trPr>
          <w:cantSplit/>
          <w:trHeight w:hRule="exact" w:val="323"/>
        </w:trPr>
        <w:tc>
          <w:tcPr>
            <w:tcW w:w="14891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9DF1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ԻՆՖԵԿՑԻՈՆ ԲԱԺԱՆՄՈՒՆՔ</w:t>
            </w:r>
          </w:p>
        </w:tc>
      </w:tr>
      <w:tr w:rsidR="00E34F93" w:rsidRPr="00197A0B" w14:paraId="435E2EEC" w14:textId="77777777" w:rsidTr="00FC78DF">
        <w:trPr>
          <w:cantSplit/>
          <w:trHeight w:hRule="exact" w:val="20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E4C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23.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E2A1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Ինֆեկցիոն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39DF" w14:textId="77777777" w:rsidR="00E34F93" w:rsidRPr="00FC78DF" w:rsidRDefault="00E34F93" w:rsidP="00E34F93">
            <w:pPr>
              <w:widowControl w:val="0"/>
              <w:spacing w:line="266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CB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C20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36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2F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66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51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8398C03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E5C9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1" w:name="_page_114_0"/>
            <w:bookmarkEnd w:id="20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FF86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Կշեռք` բժշկական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97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22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EA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AB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9B8A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C777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DA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210D5A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1C7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D999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Արտածծիչներ` վիրաբուժական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BB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F6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B3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A8C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1E0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B11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92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A236018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308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B11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Ինհալյատոր` գոլորշային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716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63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B6C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690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19B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ADA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3C5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BB9FC55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630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6D2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Լամպեր կվարցային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F2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7D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2539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E6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4A0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19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24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664791D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0E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612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Ռեկտոռոմանոսկոպ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CC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B2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380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2E6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C2D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C71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48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F592A0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02A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DEE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Մկրատ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A8D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7D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D9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D8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14F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22F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27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7465CC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627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C53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Մազ կտրելու մեքենա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ECD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36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54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8A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D76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9B0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4B1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DC58F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C5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B15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Շպադելներ և լատոկներ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4A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23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8B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B0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589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F73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BD7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AD563C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FAA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F3B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Ստերիլ սպիտակեղենի բիքսեր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C66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8B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D8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94F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DC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669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8A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ED38B3C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907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3B22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Ստերիլիզատոր՝ էլեկտրական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59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73E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04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94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B41B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5D8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F4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47A7800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61B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E9BF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Ստամոքսի լվացման զոնդեր և ձագար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21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A2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21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8C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E4E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F84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F3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8EA5709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448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050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Էսմարխի գավաթ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69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E2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C5F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1E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B8C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329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B0F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3732A0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B84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5F7B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Սառցապարկ և ջերմապարկ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AE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F7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072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47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7C0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291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CCD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C8271C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3B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C21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Մեզի կաթետեր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1B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44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67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2C7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F19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898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631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F52AD5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DCB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5B8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Աղիների լվացման կաթետեր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183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B4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120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2A7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49E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459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988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D50B8C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C57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DD5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Ժաննեի ներարկիչ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54C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748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9DD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B35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408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B47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0ED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3DF6E22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808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BE2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Ստամոքսի և աղիների լվացման զոնդեր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266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D1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CEE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A9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B86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F7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345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432ABBF" w14:textId="77777777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CC5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2195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ներարկիչներ և ներերակային սիստեմաներ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290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81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A07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AD2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4B9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110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367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1796A09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B3A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CB6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Շտատիվ՝ ներերակային կաթիլային սրսկման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48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2E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D5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2DF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FA8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D84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DD1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047AECE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BB5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5A1C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Սառնարան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C0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A5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42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E1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C4CD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BD52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CC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2DA8D50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02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71B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Լվացարան` ախտահանման լուծույթով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F04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53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13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24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1A7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930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76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9E2CBC9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F09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58A7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AD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0E5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93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12F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853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6A9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55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BA274AF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D10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1924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500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B6C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6D1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2C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9F5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A26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22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A64BBB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25B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4DB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B2E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30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87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B5F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273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2CE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2F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0E08A86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FF3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2" w:name="_page_117_0"/>
            <w:bookmarkEnd w:id="21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3A0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C0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A0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0EA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B29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529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7CF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F1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96E5ED4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EB5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D02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98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DDD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50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39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201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864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BB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773A044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D4D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91BB0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E6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E7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5F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3E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2F97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587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D3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20193C7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186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477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79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D74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76E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A4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76E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46A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D90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1B95B3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FAC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9B0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3E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64D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FC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FC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836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6CA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D4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A0F3E2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C07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0678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0BB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9C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1BF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AB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912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F99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B69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451C27A" w14:textId="77777777" w:rsidTr="0077537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F8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3F91" w14:textId="77777777"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8DD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6E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FAC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77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01A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43B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E51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B28AF09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7B1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FB9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044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26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49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61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942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C0A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B55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197A0B" w14:paraId="35DA01EC" w14:textId="77777777" w:rsidTr="0077537F">
        <w:trPr>
          <w:cantSplit/>
          <w:trHeight w:hRule="exact" w:val="18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EF0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24.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6B4E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Ինֆեկցիոն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7D08" w14:textId="77777777" w:rsidR="00E34F93" w:rsidRP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72C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F7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773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384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81B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307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E479F92" w14:textId="77777777" w:rsidTr="0099073D">
        <w:trPr>
          <w:cantSplit/>
          <w:trHeight w:hRule="exact" w:val="2135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9986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548B" w14:textId="77777777" w:rsidR="00E34F93" w:rsidRPr="00FC78DF" w:rsidRDefault="00E34F93" w:rsidP="00FC78DF">
            <w:pPr>
              <w:widowControl w:val="0"/>
              <w:tabs>
                <w:tab w:val="left" w:pos="1423"/>
                <w:tab w:val="left" w:pos="3641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081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A7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4461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B4E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84CB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4F64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7B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4914437" w14:textId="77777777" w:rsidTr="00FC78DF">
        <w:trPr>
          <w:cantSplit/>
          <w:trHeight w:hRule="exact" w:val="21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8A5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1CF2" w14:textId="77777777" w:rsidR="00E34F93" w:rsidRPr="00FC78DF" w:rsidRDefault="00E34F93" w:rsidP="00FC78DF">
            <w:pPr>
              <w:widowControl w:val="0"/>
              <w:tabs>
                <w:tab w:val="left" w:pos="1025"/>
                <w:tab w:val="left" w:pos="2900"/>
                <w:tab w:val="left" w:pos="3793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29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7AA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41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1C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BCD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11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9A9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9F70A30" w14:textId="77777777" w:rsidTr="00FC78DF">
        <w:trPr>
          <w:cantSplit/>
          <w:trHeight w:hRule="exact" w:val="373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F03D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ԱԽՏԱՀԱՆՄԱՆ ԲԱԺԻՆ</w:t>
            </w:r>
          </w:p>
        </w:tc>
      </w:tr>
      <w:tr w:rsidR="00E34F93" w:rsidRPr="00197A0B" w14:paraId="003FF457" w14:textId="77777777" w:rsidTr="00FC78DF">
        <w:trPr>
          <w:cantSplit/>
          <w:trHeight w:hRule="exact" w:val="20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857E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25.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F324" w14:textId="77777777" w:rsidR="00E34F93" w:rsidRPr="00FC78DF" w:rsidRDefault="00E34F93" w:rsidP="00FC78DF">
            <w:pPr>
              <w:widowControl w:val="0"/>
              <w:spacing w:before="3" w:line="229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Ախտահանման բաժնում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60AE" w14:textId="77777777" w:rsidR="00E34F93" w:rsidRPr="00FC78DF" w:rsidRDefault="00E34F93" w:rsidP="00E34F93">
            <w:pPr>
              <w:widowControl w:val="0"/>
              <w:spacing w:before="3" w:line="266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BA5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9DB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BC6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122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B61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77B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DC48D34" w14:textId="77777777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51F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3" w:name="_page_120_0"/>
            <w:bookmarkEnd w:id="22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8E6D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Ավտոկլավ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C7D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27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7E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9D4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7AF1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5AB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552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8A65E1E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094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357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Չորացնող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063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8D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C4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B7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909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C9F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47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8140912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A3E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AA43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Ջրի թորման ապարատ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A1E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2BC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69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8E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883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BE4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09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D17B508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9A3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A71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Բակտերիոցիդ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1F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854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165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AC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D90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220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7F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46C6611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AA4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473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Հոսող ջրի պարտադիր առկայություն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74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486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331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141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46D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7E7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BB2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2614DBB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8745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4DE3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E5F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03A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41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C7D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5BB4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C9E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8D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D08CCD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ECD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52F2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C9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DD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3D0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B7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FA1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FA1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B42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64C5B31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E0E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738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124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20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57F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8A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861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3B4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11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9D04E9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4EA6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2D10" w14:textId="77777777"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BB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14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CC7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6C8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CC8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AA63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67E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18FC7A6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640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09D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Կաթսաներ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0D2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192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50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55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10E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17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DCD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8FA1DA1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227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1B8C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Էլեկտրական տաքացուցիչ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A32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BC9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56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14A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154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216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33A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197A0B" w14:paraId="3303551A" w14:textId="77777777" w:rsidTr="0077537F">
        <w:trPr>
          <w:cantSplit/>
          <w:trHeight w:hRule="exact" w:val="16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776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26.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4F3C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Ախտահանման բաժինը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7E937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9C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8E9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AB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C2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78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826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6168F2C" w14:textId="77777777" w:rsidTr="00FC78DF">
        <w:trPr>
          <w:cantSplit/>
          <w:trHeight w:hRule="exact" w:val="22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9C6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68EA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C8E0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1A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CA1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5D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D74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042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36F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E303777" w14:textId="77777777" w:rsidTr="00FC78DF">
        <w:trPr>
          <w:cantSplit/>
          <w:trHeight w:hRule="exact" w:val="193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59B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5778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45E0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6D7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EC2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AA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E5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4B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21A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A34D43B" w14:textId="77777777" w:rsidTr="0077537F">
        <w:trPr>
          <w:cantSplit/>
          <w:trHeight w:hRule="exact" w:val="326"/>
        </w:trPr>
        <w:tc>
          <w:tcPr>
            <w:tcW w:w="148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B47C" w14:textId="77777777"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ՄԻՋԱՄՏՈՒԹՅՈՒՆՆԵՐԻ ԿԵՏ</w:t>
            </w:r>
          </w:p>
        </w:tc>
      </w:tr>
      <w:tr w:rsidR="00E34F93" w:rsidRPr="00197A0B" w14:paraId="5DDF850D" w14:textId="77777777" w:rsidTr="00FC78DF">
        <w:trPr>
          <w:cantSplit/>
          <w:trHeight w:hRule="exact" w:val="1801"/>
        </w:trPr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DDC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24" w:name="_page_123_0"/>
            <w:bookmarkEnd w:id="23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2A23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Միջամտությունների կետում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55AF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F3A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99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933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AF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158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76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95DBD49" w14:textId="77777777" w:rsidTr="0077537F">
        <w:trPr>
          <w:cantSplit/>
          <w:trHeight w:hRule="exact" w:val="3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2EDF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FC94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6BE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F78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A6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2A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4BD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AAD5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644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19E6041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4EC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A13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319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39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C8A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26F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436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8BB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12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F429DDE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907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6839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226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D4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5D8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70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B61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0D6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783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BEB0788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2D8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8D9B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Բարձիկ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582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099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BB6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4EE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E05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632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4D7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92B2FD3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A77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DCB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2EB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4BA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BE8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3D7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FFE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376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8A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17189AE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83B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3FE5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 օգնության դեղորայքի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14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78FB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37F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12C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A63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C68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F40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58B9FA4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9E5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7069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Հակաշոկային դեղորայքի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28D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788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A44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9A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92E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24D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619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F8040B3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42D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6ABA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50F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D7A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B7B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111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68A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019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F5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801A781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D2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A07E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Բակտերիոցիդ լամպ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C2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738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AB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F8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92C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F81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963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9C7D029" w14:textId="77777777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CC71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D6F5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288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A83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8E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6E5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6F3A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D990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4CD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710A36EA" w14:textId="77777777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6D6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6D85" w14:textId="77777777"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պահարան` առաջին օգնության դեղորայքի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59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7B0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1A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DB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B3D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500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B4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3CCD610" w14:textId="77777777" w:rsidTr="00FC78DF">
        <w:trPr>
          <w:cantSplit/>
          <w:trHeight w:hRule="exact" w:val="7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923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0E57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պահարան`հակաշոկային դեղորայքի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E89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992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7F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AD3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88B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CD99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21A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BB15C78" w14:textId="77777777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DC9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1A60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Մոմլաթ` թախտի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96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77E7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936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0AB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E35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F23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2CF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1DF439A" w14:textId="77777777" w:rsidTr="00FC78DF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45C8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2C97E" w14:textId="77777777"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Սեղան` բուժքրոջ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DD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669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0E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9F3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753F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D16C" w14:textId="77777777"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E6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197A0B" w14:paraId="38AB430F" w14:textId="77777777" w:rsidTr="0077537F">
        <w:trPr>
          <w:cantSplit/>
          <w:trHeight w:hRule="exact" w:val="170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55A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28.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679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Միջամտությունների կետը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0517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192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9FD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0D0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F2A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E00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F639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bookmarkEnd w:id="24"/>
      <w:tr w:rsidR="00E34F93" w:rsidRPr="00FC78DF" w14:paraId="16797269" w14:textId="77777777" w:rsidTr="00FC78DF">
        <w:trPr>
          <w:cantSplit/>
          <w:trHeight w:hRule="exact" w:val="203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75A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8F3F" w14:textId="77777777"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211B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CBA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53A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12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0A7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45D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C4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0A5C06B5" w14:textId="77777777" w:rsidTr="0077537F">
        <w:trPr>
          <w:cantSplit/>
          <w:trHeight w:hRule="exact" w:val="818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E289" w14:textId="77777777" w:rsidR="00E34F93" w:rsidRPr="00FC78DF" w:rsidRDefault="00E34F93" w:rsidP="00E34F93">
            <w:pPr>
              <w:widowControl w:val="0"/>
              <w:tabs>
                <w:tab w:val="left" w:pos="9645"/>
              </w:tabs>
              <w:spacing w:line="268" w:lineRule="auto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ՀԵՐԹԱՊԱՀ ԲՈՒԺՔՐՈՋ ԿԵՏ</w:t>
            </w:r>
          </w:p>
          <w:p w14:paraId="0ACD8B0C" w14:textId="77777777" w:rsidR="00E34F93" w:rsidRPr="00FC78DF" w:rsidRDefault="00E34F93" w:rsidP="00E34F93">
            <w:pPr>
              <w:widowControl w:val="0"/>
              <w:tabs>
                <w:tab w:val="left" w:pos="9645"/>
              </w:tabs>
              <w:spacing w:line="268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ծավալվում է բոլոր մասնագիտական բաժանմունքներում</w:t>
            </w:r>
          </w:p>
        </w:tc>
      </w:tr>
      <w:tr w:rsidR="00E34F93" w:rsidRPr="00197A0B" w14:paraId="697F7184" w14:textId="77777777" w:rsidTr="00FC78DF">
        <w:trPr>
          <w:cantSplit/>
          <w:trHeight w:hRule="exact" w:val="1800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FBD7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0F6A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Հերթապահ բուժքրոջ կետում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4B12" w14:textId="77777777" w:rsid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</w:p>
          <w:p w14:paraId="26AFCB3B" w14:textId="77777777"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9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5A2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054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5C1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B1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F3F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346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D4D1505" w14:textId="77777777" w:rsidTr="0077537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B8D5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A218" w14:textId="77777777" w:rsidR="00E34F93" w:rsidRPr="00FC78DF" w:rsidRDefault="00E34F93" w:rsidP="00E34F93">
            <w:pPr>
              <w:widowControl w:val="0"/>
              <w:spacing w:before="1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 օգնության դեղերի հավաքածու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169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38BB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6AE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E07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7EA4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16A4" w14:textId="77777777"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933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50083E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469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1C4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272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44E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2DE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DF6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210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BC4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7BC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17971520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B2A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391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019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0C3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789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E29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9B5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16D4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86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40FD8A85" w14:textId="77777777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31F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7856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654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BC5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33B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F8D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EF8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993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88A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19FCCED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E2F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DE9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Դեղերի պահարան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38C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FAFD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ADCC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6EE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A79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994F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47C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252D9FD1" w14:textId="77777777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70F1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CD6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D79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44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2B0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C5B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DD18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8C8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FFD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E442C5D" w14:textId="77777777" w:rsidTr="0077537F">
        <w:trPr>
          <w:cantSplit/>
          <w:trHeight w:hRule="exact" w:val="37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DE0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A3B8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Ներքին և արտաքին կապ (հեռախոս)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7B2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283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7D6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A85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36F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9DA2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20C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500F6054" w14:textId="77777777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BCD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0BED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724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7001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982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D61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82C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BB86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07B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4F04B8" w14:paraId="78FFA7A6" w14:textId="77777777" w:rsidTr="00FC78DF">
        <w:trPr>
          <w:cantSplit/>
          <w:trHeight w:hRule="exact" w:val="17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4B7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30.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AD24" w14:textId="77777777"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Վիճակագրական և մատենավարման ծառայությունում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F082" w14:textId="77777777" w:rsid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</w:p>
          <w:p w14:paraId="52446811" w14:textId="77777777" w:rsidR="00E34F93" w:rsidRP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40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808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DE75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34DA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5CE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A4E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F38A50C" w14:textId="77777777" w:rsidTr="0077537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9002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4436" w14:textId="77777777"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Պահարաններ` անթափանց, չհրկիզվող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C14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D246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A457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806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1291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2243" w14:textId="77777777"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392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83AA1C7" w14:textId="77777777" w:rsidTr="0077537F">
        <w:trPr>
          <w:cantSplit/>
          <w:trHeight w:hRule="exact" w:val="3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9E50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6510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Գրադարակներ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F6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7E8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3AA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3659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C7F5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AA63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947F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3FD876F0" w14:textId="77777777" w:rsidTr="0077537F">
        <w:trPr>
          <w:cantSplit/>
          <w:trHeight w:hRule="exact" w:val="3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40BC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464A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 սեղան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3E2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4924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92C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34E2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871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222D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EC7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14:paraId="65604040" w14:textId="77777777" w:rsidTr="0077537F">
        <w:trPr>
          <w:cantSplit/>
          <w:trHeight w:hRule="exact" w:val="3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B4DE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A721" w14:textId="77777777"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67D8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8E8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A333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8530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5BFA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61FB" w14:textId="77777777"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C40E" w14:textId="77777777"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14:paraId="388DB822" w14:textId="77777777" w:rsidR="00E34F93" w:rsidRDefault="00E34F93" w:rsidP="00E34F93">
      <w:pPr>
        <w:rPr>
          <w:rFonts w:ascii="GHEA Grapalat" w:hAnsi="GHEA Grapalat" w:cs="Sylfaen"/>
          <w:lang w:val="hy-AM"/>
        </w:rPr>
      </w:pPr>
    </w:p>
    <w:p w14:paraId="63461C1C" w14:textId="77777777" w:rsidR="00212AAE" w:rsidRPr="004F04B8" w:rsidRDefault="00212AAE" w:rsidP="00E34F93">
      <w:pPr>
        <w:rPr>
          <w:rFonts w:ascii="GHEA Grapalat" w:hAnsi="GHEA Grapalat" w:cs="Sylfaen"/>
          <w:sz w:val="22"/>
          <w:szCs w:val="22"/>
          <w:lang w:val="hy-AM"/>
        </w:rPr>
      </w:pPr>
      <w:bookmarkStart w:id="25" w:name="_GoBack"/>
      <w:bookmarkEnd w:id="25"/>
    </w:p>
    <w:p w14:paraId="13B1382A" w14:textId="77777777" w:rsidR="00E34F93" w:rsidRPr="004F04B8" w:rsidRDefault="00E34F93" w:rsidP="00227A42">
      <w:pPr>
        <w:pStyle w:val="ListParagraph"/>
        <w:numPr>
          <w:ilvl w:val="0"/>
          <w:numId w:val="50"/>
        </w:numPr>
        <w:spacing w:after="0" w:line="259" w:lineRule="auto"/>
        <w:jc w:val="center"/>
        <w:rPr>
          <w:rFonts w:ascii="GHEA Grapalat" w:hAnsi="GHEA Grapalat"/>
          <w:b/>
          <w:lang w:val="hy-AM"/>
        </w:rPr>
      </w:pPr>
      <w:r w:rsidRPr="004F04B8">
        <w:rPr>
          <w:rFonts w:ascii="GHEA Grapalat" w:hAnsi="GHEA Grapalat"/>
          <w:b/>
          <w:lang w:val="hy-AM"/>
        </w:rPr>
        <w:t>ԾԱՆՈԹԱԳՐՈՒԹՅՈՒՆՆԵՐ</w:t>
      </w:r>
    </w:p>
    <w:p w14:paraId="10C45C82" w14:textId="77777777" w:rsidR="00E34F93" w:rsidRPr="004F04B8" w:rsidRDefault="00E34F93" w:rsidP="00E34F9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81D9202" w14:textId="77777777" w:rsidR="00E34F93" w:rsidRPr="004F04B8" w:rsidRDefault="00E34F93" w:rsidP="00B27FE8">
      <w:pPr>
        <w:pStyle w:val="BodyText"/>
        <w:spacing w:before="91"/>
        <w:ind w:left="142" w:right="8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4F04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1.Հայաստանի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01774C12" w14:textId="77777777" w:rsidR="00E34F93" w:rsidRPr="004F04B8" w:rsidRDefault="00E34F93" w:rsidP="00E34F93">
      <w:pPr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9056"/>
        <w:gridCol w:w="221"/>
        <w:gridCol w:w="284"/>
        <w:gridCol w:w="283"/>
      </w:tblGrid>
      <w:tr w:rsidR="00E34F93" w:rsidRPr="004F04B8" w14:paraId="5A9CFE1D" w14:textId="77777777" w:rsidTr="00E34F93">
        <w:trPr>
          <w:trHeight w:val="596"/>
          <w:jc w:val="center"/>
        </w:trPr>
        <w:tc>
          <w:tcPr>
            <w:tcW w:w="357" w:type="dxa"/>
          </w:tcPr>
          <w:p w14:paraId="58ADECE2" w14:textId="77777777" w:rsidR="00E34F93" w:rsidRPr="004F04B8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9056" w:type="dxa"/>
          </w:tcPr>
          <w:p w14:paraId="23658999" w14:textId="77777777" w:rsidR="00E34F93" w:rsidRPr="004F04B8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21" w:type="dxa"/>
          </w:tcPr>
          <w:p w14:paraId="095C7C51" w14:textId="77777777" w:rsidR="00E34F93" w:rsidRPr="004F04B8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  <w:lang w:val="hy-AM"/>
              </w:rPr>
              <w:t>V</w:t>
            </w:r>
          </w:p>
        </w:tc>
        <w:tc>
          <w:tcPr>
            <w:tcW w:w="284" w:type="dxa"/>
          </w:tcPr>
          <w:p w14:paraId="3C19D8B6" w14:textId="77777777" w:rsidR="00E34F93" w:rsidRPr="004F04B8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14:paraId="469B9B2E" w14:textId="77777777" w:rsidR="00E34F93" w:rsidRPr="004F04B8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</w:tr>
      <w:tr w:rsidR="00E34F93" w:rsidRPr="004F04B8" w14:paraId="7BBD2B10" w14:textId="77777777" w:rsidTr="00E34F93">
        <w:trPr>
          <w:trHeight w:val="601"/>
          <w:jc w:val="center"/>
        </w:trPr>
        <w:tc>
          <w:tcPr>
            <w:tcW w:w="357" w:type="dxa"/>
          </w:tcPr>
          <w:p w14:paraId="53CD8689" w14:textId="77777777" w:rsidR="00E34F93" w:rsidRPr="004F04B8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9056" w:type="dxa"/>
          </w:tcPr>
          <w:p w14:paraId="0EAF141C" w14:textId="77777777" w:rsidR="00E34F93" w:rsidRPr="004F04B8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221" w:type="dxa"/>
          </w:tcPr>
          <w:p w14:paraId="6DA31D95" w14:textId="77777777" w:rsidR="00E34F93" w:rsidRPr="004F04B8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4" w:type="dxa"/>
          </w:tcPr>
          <w:p w14:paraId="25B2CBCD" w14:textId="77777777" w:rsidR="00E34F93" w:rsidRPr="004F04B8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283" w:type="dxa"/>
          </w:tcPr>
          <w:p w14:paraId="574135E3" w14:textId="77777777" w:rsidR="00E34F93" w:rsidRPr="004F04B8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E34F93" w:rsidRPr="004F04B8" w14:paraId="589E065A" w14:textId="77777777" w:rsidTr="00E34F93">
        <w:trPr>
          <w:trHeight w:val="471"/>
          <w:jc w:val="center"/>
        </w:trPr>
        <w:tc>
          <w:tcPr>
            <w:tcW w:w="357" w:type="dxa"/>
          </w:tcPr>
          <w:p w14:paraId="232A10B5" w14:textId="77777777" w:rsidR="00E34F93" w:rsidRPr="004F04B8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3.</w:t>
            </w:r>
          </w:p>
        </w:tc>
        <w:tc>
          <w:tcPr>
            <w:tcW w:w="9056" w:type="dxa"/>
          </w:tcPr>
          <w:p w14:paraId="1FCFA807" w14:textId="77777777" w:rsidR="00E34F93" w:rsidRPr="004F04B8" w:rsidRDefault="00E34F93" w:rsidP="00F82D22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«Չ/</w:t>
            </w:r>
            <w:r w:rsidR="00F82D22"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  <w:r w:rsidRPr="004F04B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»-չի պահանջվում</w:t>
            </w:r>
          </w:p>
        </w:tc>
        <w:tc>
          <w:tcPr>
            <w:tcW w:w="221" w:type="dxa"/>
          </w:tcPr>
          <w:p w14:paraId="7C6DD7D3" w14:textId="77777777" w:rsidR="00E34F93" w:rsidRPr="004F04B8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1CFDBE34" w14:textId="77777777" w:rsidR="00E34F93" w:rsidRPr="004F04B8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4D7690CE" w14:textId="77777777" w:rsidR="00E34F93" w:rsidRPr="004F04B8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F04B8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41668A87" w14:textId="77777777" w:rsidR="00E34F93" w:rsidRPr="004F04B8" w:rsidRDefault="00E34F93" w:rsidP="00E34F93">
      <w:pPr>
        <w:rPr>
          <w:rFonts w:ascii="GHEA Grapalat" w:hAnsi="GHEA Grapalat"/>
          <w:sz w:val="22"/>
          <w:szCs w:val="22"/>
          <w:lang w:val="hy-AM"/>
        </w:rPr>
      </w:pPr>
    </w:p>
    <w:p w14:paraId="15DD4319" w14:textId="77777777" w:rsidR="00E34F93" w:rsidRPr="004F04B8" w:rsidRDefault="00E34F93" w:rsidP="00227A42">
      <w:pPr>
        <w:pStyle w:val="ListParagraph"/>
        <w:numPr>
          <w:ilvl w:val="0"/>
          <w:numId w:val="50"/>
        </w:numPr>
        <w:spacing w:after="0" w:line="259" w:lineRule="auto"/>
        <w:jc w:val="center"/>
        <w:rPr>
          <w:rFonts w:ascii="GHEA Grapalat" w:hAnsi="GHEA Grapalat"/>
          <w:b/>
          <w:lang w:val="hy-AM"/>
        </w:rPr>
      </w:pPr>
      <w:r w:rsidRPr="004F04B8">
        <w:rPr>
          <w:rFonts w:ascii="GHEA Grapalat" w:hAnsi="GHEA Grapalat"/>
          <w:b/>
          <w:lang w:val="hy-AM"/>
        </w:rPr>
        <w:t>ԻՐԱՎԱԿԱՆ ԱԿՏԵՐ</w:t>
      </w:r>
    </w:p>
    <w:p w14:paraId="6463D8B1" w14:textId="77777777" w:rsidR="00E34F93" w:rsidRPr="004F04B8" w:rsidRDefault="00E34F93" w:rsidP="00E34F93">
      <w:pPr>
        <w:pStyle w:val="ListParagraph"/>
        <w:rPr>
          <w:rFonts w:ascii="GHEA Grapalat" w:hAnsi="GHEA Grapalat"/>
          <w:b/>
          <w:lang w:val="hy-AM"/>
        </w:rPr>
      </w:pPr>
    </w:p>
    <w:p w14:paraId="657CEA7F" w14:textId="77777777" w:rsidR="00E34F93" w:rsidRPr="004F04B8" w:rsidRDefault="00E34F93" w:rsidP="00227A42">
      <w:pPr>
        <w:pStyle w:val="ListParagraph"/>
        <w:widowControl w:val="0"/>
        <w:numPr>
          <w:ilvl w:val="0"/>
          <w:numId w:val="51"/>
        </w:numPr>
        <w:autoSpaceDE w:val="0"/>
        <w:autoSpaceDN w:val="0"/>
        <w:spacing w:before="126" w:after="0" w:line="240" w:lineRule="auto"/>
        <w:ind w:left="180" w:hanging="180"/>
        <w:jc w:val="both"/>
        <w:outlineLvl w:val="1"/>
        <w:rPr>
          <w:rFonts w:ascii="GHEA Grapalat" w:eastAsia="Times New Roman" w:hAnsi="GHEA Grapalat" w:cs="Sylfaen"/>
          <w:b/>
          <w:lang w:val="hy-AM" w:eastAsia="ru-RU"/>
        </w:rPr>
      </w:pPr>
      <w:r w:rsidRPr="004F04B8">
        <w:rPr>
          <w:rFonts w:ascii="GHEA Grapalat" w:eastAsia="Times New Roman" w:hAnsi="GHEA Grapalat" w:cs="Sylfaen"/>
          <w:b/>
          <w:lang w:val="hy-AM" w:eastAsia="ru-RU"/>
        </w:rPr>
        <w:t>Տվյալ ստուգաթերթը կազմվել է հետևյալ նորմատիվ իրավական ակտերի հիման վրա՝</w:t>
      </w:r>
    </w:p>
    <w:p w14:paraId="043CEF12" w14:textId="77777777" w:rsidR="00E34F93" w:rsidRPr="004F04B8" w:rsidRDefault="00E34F93" w:rsidP="00E34F93">
      <w:pPr>
        <w:shd w:val="clear" w:color="auto" w:fill="FFFFFF"/>
        <w:ind w:firstLine="375"/>
        <w:rPr>
          <w:rFonts w:ascii="GHEA Grapalat" w:hAnsi="GHEA Grapalat" w:cs="Sylfaen"/>
          <w:sz w:val="22"/>
          <w:szCs w:val="22"/>
          <w:lang w:val="hy-AM"/>
        </w:rPr>
      </w:pPr>
    </w:p>
    <w:p w14:paraId="30AC2C5A" w14:textId="77777777" w:rsidR="00E34F93" w:rsidRPr="004F04B8" w:rsidRDefault="00E34F93" w:rsidP="00227A42">
      <w:pPr>
        <w:pStyle w:val="ListParagraph"/>
        <w:numPr>
          <w:ilvl w:val="0"/>
          <w:numId w:val="52"/>
        </w:numPr>
        <w:shd w:val="clear" w:color="auto" w:fill="FFFFFF"/>
        <w:rPr>
          <w:rFonts w:ascii="GHEA Grapalat" w:eastAsia="Times New Roman" w:hAnsi="GHEA Grapalat" w:cs="Sylfaen"/>
          <w:lang w:val="hy-AM" w:eastAsia="ru-RU"/>
        </w:rPr>
      </w:pPr>
      <w:r w:rsidRPr="004F04B8">
        <w:rPr>
          <w:rFonts w:ascii="GHEA Grapalat" w:eastAsia="Times New Roman" w:hAnsi="GHEA Grapalat" w:cs="Sylfaen"/>
          <w:lang w:val="hy-AM" w:eastAsia="ru-RU"/>
        </w:rPr>
        <w:t>«Բնակչության բժշկական օգնության և սպասարկման մասին» ՀՕ-42 օրենք.</w:t>
      </w:r>
    </w:p>
    <w:p w14:paraId="582E55FB" w14:textId="77777777" w:rsidR="00E34F93" w:rsidRPr="004F04B8" w:rsidRDefault="00E34F93" w:rsidP="00227A42">
      <w:pPr>
        <w:pStyle w:val="ListParagraph"/>
        <w:numPr>
          <w:ilvl w:val="0"/>
          <w:numId w:val="52"/>
        </w:numPr>
        <w:shd w:val="clear" w:color="auto" w:fill="FFFFFF"/>
        <w:rPr>
          <w:rFonts w:ascii="GHEA Grapalat" w:eastAsia="Times New Roman" w:hAnsi="GHEA Grapalat" w:cs="Sylfaen"/>
          <w:lang w:val="hy-AM" w:eastAsia="ru-RU"/>
        </w:rPr>
      </w:pPr>
      <w:r w:rsidRPr="004F04B8">
        <w:rPr>
          <w:rFonts w:ascii="GHEA Grapalat" w:eastAsia="Times New Roman" w:hAnsi="GHEA Grapalat" w:cs="Sylfaen"/>
          <w:lang w:val="hy-AM" w:eastAsia="ru-RU"/>
        </w:rPr>
        <w:t>«Կառավարության 2002 թվականի հունիսի 29-ի N 867 որոշում:</w:t>
      </w:r>
    </w:p>
    <w:p w14:paraId="04A55D7F" w14:textId="77777777" w:rsidR="00E34F93" w:rsidRPr="004F04B8" w:rsidRDefault="00E34F93" w:rsidP="00E34F93">
      <w:pPr>
        <w:widowControl w:val="0"/>
        <w:tabs>
          <w:tab w:val="left" w:pos="3384"/>
          <w:tab w:val="left" w:pos="5230"/>
          <w:tab w:val="left" w:pos="9110"/>
          <w:tab w:val="left" w:pos="11087"/>
          <w:tab w:val="left" w:pos="13037"/>
        </w:tabs>
        <w:autoSpaceDE w:val="0"/>
        <w:autoSpaceDN w:val="0"/>
        <w:spacing w:before="124"/>
        <w:rPr>
          <w:rFonts w:ascii="GHEA Grapalat" w:hAnsi="GHEA Grapalat" w:cs="Sylfaen"/>
          <w:sz w:val="22"/>
          <w:szCs w:val="22"/>
          <w:lang w:val="hy-AM"/>
        </w:rPr>
      </w:pPr>
    </w:p>
    <w:p w14:paraId="57008669" w14:textId="77777777" w:rsidR="00E34F93" w:rsidRPr="004F04B8" w:rsidRDefault="00E34F93" w:rsidP="00E34F93">
      <w:pPr>
        <w:ind w:hanging="567"/>
        <w:rPr>
          <w:rFonts w:ascii="GHEA Grapalat" w:hAnsi="GHEA Grapalat"/>
          <w:sz w:val="22"/>
          <w:szCs w:val="22"/>
          <w:lang w:val="hy-AM"/>
        </w:rPr>
      </w:pPr>
      <w:r w:rsidRPr="004F04B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B05040" w:rsidRPr="004F04B8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4F04B8">
        <w:rPr>
          <w:rFonts w:ascii="GHEA Grapalat" w:hAnsi="GHEA Grapalat"/>
          <w:sz w:val="22"/>
          <w:szCs w:val="22"/>
          <w:lang w:val="hy-AM"/>
        </w:rPr>
        <w:t xml:space="preserve">Տեսչական մարմնի ծառայող____________________________                 </w:t>
      </w:r>
      <w:r w:rsidR="00B05040" w:rsidRPr="004F04B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4F04B8">
        <w:rPr>
          <w:rFonts w:ascii="GHEA Grapalat" w:hAnsi="GHEA Grapalat"/>
          <w:sz w:val="22"/>
          <w:szCs w:val="22"/>
          <w:lang w:val="hy-AM"/>
        </w:rPr>
        <w:t>Տնտեսավարող______________________________</w:t>
      </w:r>
    </w:p>
    <w:p w14:paraId="4A31499A" w14:textId="184263C8" w:rsidR="00E34F93" w:rsidRPr="004F04B8" w:rsidRDefault="00E34F93" w:rsidP="00E34F93">
      <w:pPr>
        <w:ind w:firstLine="2552"/>
        <w:rPr>
          <w:rFonts w:ascii="GHEA Grapalat" w:hAnsi="GHEA Grapalat"/>
          <w:sz w:val="22"/>
          <w:szCs w:val="22"/>
          <w:lang w:val="hy-AM"/>
        </w:rPr>
      </w:pPr>
      <w:r w:rsidRPr="004F04B8">
        <w:rPr>
          <w:rFonts w:ascii="GHEA Grapalat" w:hAnsi="GHEA Grapalat"/>
          <w:sz w:val="22"/>
          <w:szCs w:val="22"/>
          <w:lang w:val="hy-AM"/>
        </w:rPr>
        <w:t xml:space="preserve">          (ստորագրությունը)</w:t>
      </w:r>
      <w:r w:rsidRPr="004F04B8">
        <w:rPr>
          <w:rFonts w:ascii="GHEA Grapalat" w:hAnsi="GHEA Grapalat"/>
          <w:sz w:val="22"/>
          <w:szCs w:val="22"/>
          <w:lang w:val="hy-AM"/>
        </w:rPr>
        <w:tab/>
      </w:r>
      <w:r w:rsidRPr="004F04B8">
        <w:rPr>
          <w:rFonts w:ascii="GHEA Grapalat" w:hAnsi="GHEA Grapalat"/>
          <w:sz w:val="22"/>
          <w:szCs w:val="22"/>
          <w:lang w:val="hy-AM"/>
        </w:rPr>
        <w:tab/>
      </w:r>
      <w:r w:rsidRPr="004F04B8">
        <w:rPr>
          <w:rFonts w:ascii="GHEA Grapalat" w:hAnsi="GHEA Grapalat"/>
          <w:sz w:val="22"/>
          <w:szCs w:val="22"/>
          <w:lang w:val="hy-AM"/>
        </w:rPr>
        <w:tab/>
      </w:r>
      <w:r w:rsidRPr="004F04B8">
        <w:rPr>
          <w:rFonts w:ascii="GHEA Grapalat" w:hAnsi="GHEA Grapalat"/>
          <w:sz w:val="22"/>
          <w:szCs w:val="22"/>
          <w:lang w:val="hy-AM"/>
        </w:rPr>
        <w:tab/>
      </w:r>
      <w:r w:rsidRPr="004F04B8">
        <w:rPr>
          <w:rFonts w:ascii="GHEA Grapalat" w:hAnsi="GHEA Grapalat"/>
          <w:sz w:val="22"/>
          <w:szCs w:val="22"/>
          <w:lang w:val="hy-AM"/>
        </w:rPr>
        <w:tab/>
      </w:r>
      <w:r w:rsidRPr="004F04B8">
        <w:rPr>
          <w:rFonts w:ascii="GHEA Grapalat" w:hAnsi="GHEA Grapalat"/>
          <w:sz w:val="22"/>
          <w:szCs w:val="22"/>
          <w:lang w:val="hy-AM"/>
        </w:rPr>
        <w:tab/>
      </w:r>
      <w:r w:rsidR="00B05040" w:rsidRPr="004F04B8"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4F04B8">
        <w:rPr>
          <w:rFonts w:ascii="GHEA Grapalat" w:hAnsi="GHEA Grapalat"/>
          <w:sz w:val="22"/>
          <w:szCs w:val="22"/>
          <w:lang w:val="hy-AM"/>
        </w:rPr>
        <w:t>(ստորագրությունը)</w:t>
      </w:r>
    </w:p>
    <w:p w14:paraId="5FE18285" w14:textId="77777777" w:rsidR="00E34F93" w:rsidRPr="00B27FE8" w:rsidRDefault="00E34F93">
      <w:pPr>
        <w:pStyle w:val="mechtex"/>
        <w:rPr>
          <w:rFonts w:ascii="GHEA Grapalat" w:hAnsi="GHEA Grapalat"/>
          <w:sz w:val="20"/>
          <w:lang w:val="hy-AM"/>
        </w:rPr>
      </w:pPr>
    </w:p>
    <w:p w14:paraId="3F41AD63" w14:textId="77777777" w:rsidR="006C0AF9" w:rsidRDefault="006C0AF9" w:rsidP="006C0AF9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14:paraId="55A57386" w14:textId="77777777" w:rsidR="006C0AF9" w:rsidRDefault="006C0AF9" w:rsidP="006C0AF9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474DBD3C" w14:textId="77777777" w:rsidR="006C0AF9" w:rsidRDefault="006C0AF9" w:rsidP="006C0AF9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0C6193AC" w14:textId="77777777" w:rsidR="006C0AF9" w:rsidRDefault="006C0AF9" w:rsidP="006C0AF9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166ADE0A" w14:textId="77777777" w:rsidR="006C0AF9" w:rsidRPr="0090471F" w:rsidRDefault="006C0AF9" w:rsidP="006C0AF9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1CD4F416" w14:textId="77777777" w:rsidR="006C0AF9" w:rsidRPr="00EA73A9" w:rsidRDefault="006C0AF9" w:rsidP="006C0AF9">
      <w:pPr>
        <w:pStyle w:val="mechtex"/>
        <w:rPr>
          <w:rFonts w:ascii="GHEA Grapalat" w:hAnsi="GHEA Grapalat"/>
          <w:sz w:val="20"/>
          <w:lang w:val="hy-AM"/>
        </w:rPr>
      </w:pPr>
    </w:p>
    <w:p w14:paraId="6958FF88" w14:textId="77777777" w:rsidR="00D52B5A" w:rsidRPr="00B27FE8" w:rsidRDefault="00D52B5A">
      <w:pPr>
        <w:pStyle w:val="mechtex"/>
        <w:rPr>
          <w:rFonts w:ascii="GHEA Grapalat" w:hAnsi="GHEA Grapalat"/>
          <w:sz w:val="20"/>
          <w:lang w:val="hy-AM"/>
        </w:rPr>
      </w:pPr>
    </w:p>
    <w:p w14:paraId="164FEEBB" w14:textId="77777777" w:rsidR="00D52B5A" w:rsidRPr="00B27FE8" w:rsidRDefault="00D52B5A">
      <w:pPr>
        <w:pStyle w:val="mechtex"/>
        <w:rPr>
          <w:rFonts w:ascii="GHEA Grapalat" w:hAnsi="GHEA Grapalat"/>
          <w:sz w:val="20"/>
          <w:lang w:val="hy-AM"/>
        </w:rPr>
      </w:pPr>
    </w:p>
    <w:sectPr w:rsidR="00D52B5A" w:rsidRPr="00B27FE8" w:rsidSect="00C37CA3">
      <w:headerReference w:type="even" r:id="rId7"/>
      <w:headerReference w:type="default" r:id="rId8"/>
      <w:footerReference w:type="even" r:id="rId9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E3B8A" w14:textId="77777777" w:rsidR="00A274E2" w:rsidRDefault="00A274E2">
      <w:r>
        <w:separator/>
      </w:r>
    </w:p>
  </w:endnote>
  <w:endnote w:type="continuationSeparator" w:id="0">
    <w:p w14:paraId="79706E6D" w14:textId="77777777" w:rsidR="00A274E2" w:rsidRDefault="00A2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CLP+F3">
    <w:altName w:val="Times New Roman"/>
    <w:charset w:val="01"/>
    <w:family w:val="auto"/>
    <w:pitch w:val="variable"/>
    <w:sig w:usb0="00000001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A52AD" w14:textId="77777777"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A24B" w14:textId="77777777" w:rsidR="00A274E2" w:rsidRDefault="00A274E2">
      <w:r>
        <w:separator/>
      </w:r>
    </w:p>
  </w:footnote>
  <w:footnote w:type="continuationSeparator" w:id="0">
    <w:p w14:paraId="18EB1999" w14:textId="77777777" w:rsidR="00A274E2" w:rsidRDefault="00A2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0454" w14:textId="7777777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71BBF9" w14:textId="77777777"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1441" w14:textId="7B81BBB6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4B8">
      <w:rPr>
        <w:rStyle w:val="PageNumber"/>
        <w:noProof/>
      </w:rPr>
      <w:t>31</w:t>
    </w:r>
    <w:r>
      <w:rPr>
        <w:rStyle w:val="PageNumber"/>
      </w:rPr>
      <w:fldChar w:fldCharType="end"/>
    </w:r>
  </w:p>
  <w:p w14:paraId="3621EC16" w14:textId="77777777" w:rsidR="00B554AD" w:rsidRDefault="00B5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C01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931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A0B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36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A85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A47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5453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261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A2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756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4B8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55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1A7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8E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13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AF9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97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59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FCF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441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5FE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0A2"/>
    <w:rsid w:val="009037DA"/>
    <w:rsid w:val="00903F1D"/>
    <w:rsid w:val="009043DC"/>
    <w:rsid w:val="0090465F"/>
    <w:rsid w:val="0090470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2B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28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5EBC"/>
    <w:rsid w:val="00A26496"/>
    <w:rsid w:val="00A2694E"/>
    <w:rsid w:val="00A26C9C"/>
    <w:rsid w:val="00A26D6A"/>
    <w:rsid w:val="00A26F9A"/>
    <w:rsid w:val="00A274C4"/>
    <w:rsid w:val="00A274E2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0D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27FE8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179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2A0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10E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46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7EE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5EE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BA3"/>
    <w:rsid w:val="00F97F94"/>
    <w:rsid w:val="00FA0802"/>
    <w:rsid w:val="00FA0944"/>
    <w:rsid w:val="00FA1715"/>
    <w:rsid w:val="00FA1982"/>
    <w:rsid w:val="00FA1D62"/>
    <w:rsid w:val="00FA263D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6F79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1F0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F2CA6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4652</Words>
  <Characters>26518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13</cp:revision>
  <dcterms:created xsi:type="dcterms:W3CDTF">2023-06-16T11:58:00Z</dcterms:created>
  <dcterms:modified xsi:type="dcterms:W3CDTF">2024-08-27T11:56:00Z</dcterms:modified>
</cp:coreProperties>
</file>