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6666E" w14:textId="77777777" w:rsidR="006036BB" w:rsidRPr="00267D4A" w:rsidRDefault="006036BB" w:rsidP="009C3FC5">
      <w:pPr>
        <w:pStyle w:val="Normal1"/>
        <w:spacing w:before="120" w:after="120" w:line="360" w:lineRule="auto"/>
        <w:rPr>
          <w:rFonts w:ascii="GHEA Grapalat" w:eastAsia="Tahoma" w:hAnsi="GHEA Grapalat"/>
          <w:sz w:val="24"/>
          <w:szCs w:val="24"/>
        </w:rPr>
      </w:pPr>
    </w:p>
    <w:p w14:paraId="7F70C04F" w14:textId="24659018" w:rsidR="00687BCE" w:rsidRPr="00546A69" w:rsidRDefault="00687BCE" w:rsidP="009C3FC5">
      <w:pPr>
        <w:pStyle w:val="Normal1"/>
        <w:spacing w:before="120" w:after="120" w:line="360" w:lineRule="auto"/>
        <w:ind w:firstLine="562"/>
        <w:jc w:val="center"/>
        <w:rPr>
          <w:rFonts w:ascii="GHEA Grapalat" w:eastAsia="Tahoma" w:hAnsi="GHEA Grapalat"/>
          <w:b/>
          <w:sz w:val="24"/>
          <w:szCs w:val="24"/>
        </w:rPr>
      </w:pPr>
      <w:bookmarkStart w:id="0" w:name="_GoBack"/>
      <w:r w:rsidRPr="00546A69">
        <w:rPr>
          <w:rFonts w:ascii="GHEA Grapalat" w:eastAsia="Tahoma" w:hAnsi="GHEA Grapalat"/>
          <w:b/>
          <w:sz w:val="24"/>
          <w:szCs w:val="24"/>
        </w:rPr>
        <w:t>ՀԱՅԱՍՏԱՆԻ ՀԱՆՐԱՊԵՏՈՒԹՅԱՆ ՕՐԵՆՔԸ</w:t>
      </w:r>
      <w:r w:rsidR="009C3FC5" w:rsidRPr="00546A69">
        <w:rPr>
          <w:rFonts w:ascii="GHEA Grapalat" w:eastAsia="Tahoma" w:hAnsi="GHEA Grapalat"/>
          <w:b/>
          <w:sz w:val="24"/>
          <w:szCs w:val="24"/>
        </w:rPr>
        <w:br/>
      </w:r>
      <w:r w:rsidRPr="00546A69">
        <w:rPr>
          <w:rFonts w:ascii="GHEA Grapalat" w:eastAsia="Tahoma" w:hAnsi="GHEA Grapalat"/>
          <w:b/>
          <w:sz w:val="24"/>
          <w:szCs w:val="24"/>
        </w:rPr>
        <w:t>«ՕՏԱՐԵՐԿՐԱՑԻՆԵՐԻ ՄԱՍԻՆ» ՕՐԵՆՔՈՒՄ ՓՈՓՈԽՈՒԹՅՈՒՆՆԵՐ ԵՎ ԼՐԱՑՈՒՄՆԵՐ ԿԱՏԱՐԵԼՈՒ ՄԱՍԻՆ</w:t>
      </w:r>
    </w:p>
    <w:bookmarkEnd w:id="0"/>
    <w:p w14:paraId="238E9242" w14:textId="77777777" w:rsidR="00DF2DC4" w:rsidRPr="00267D4A" w:rsidRDefault="00DF2DC4" w:rsidP="003008A2">
      <w:pPr>
        <w:spacing w:before="120" w:after="120"/>
        <w:ind w:firstLine="562"/>
        <w:jc w:val="both"/>
        <w:rPr>
          <w:rFonts w:ascii="GHEA Grapalat" w:eastAsia="Calibri" w:hAnsi="GHEA Grapalat" w:cs="Arial"/>
          <w:lang w:val="hy-AM"/>
        </w:rPr>
      </w:pPr>
    </w:p>
    <w:p w14:paraId="2F8DB5AF" w14:textId="77777777" w:rsidR="0096751C" w:rsidRPr="00723381" w:rsidRDefault="00074247" w:rsidP="00723381">
      <w:pPr>
        <w:spacing w:before="120" w:after="120" w:line="360" w:lineRule="auto"/>
        <w:ind w:firstLine="562"/>
        <w:jc w:val="both"/>
        <w:rPr>
          <w:rFonts w:ascii="GHEA Grapalat" w:eastAsia="Tahoma" w:hAnsi="GHEA Grapalat" w:cs="Arial"/>
          <w:lang w:val="hy-AM"/>
        </w:rPr>
      </w:pPr>
      <w:r w:rsidRPr="00723381">
        <w:rPr>
          <w:rFonts w:ascii="GHEA Grapalat" w:eastAsia="Calibri" w:hAnsi="GHEA Grapalat" w:cs="Arial"/>
          <w:b/>
          <w:lang w:val="hy-AM"/>
        </w:rPr>
        <w:t xml:space="preserve">Հոդված </w:t>
      </w:r>
      <w:r w:rsidR="00F11D3F" w:rsidRPr="00723381">
        <w:rPr>
          <w:rFonts w:ascii="GHEA Grapalat" w:eastAsia="Calibri" w:hAnsi="GHEA Grapalat" w:cs="Arial"/>
          <w:b/>
          <w:lang w:val="hy-AM"/>
        </w:rPr>
        <w:t>1</w:t>
      </w:r>
      <w:r w:rsidR="00845EAF" w:rsidRPr="00723381">
        <w:rPr>
          <w:rFonts w:ascii="Cambria Math" w:eastAsia="Calibri" w:hAnsi="Cambria Math" w:cs="Cambria Math"/>
          <w:b/>
          <w:lang w:val="hy-AM"/>
        </w:rPr>
        <w:t>․</w:t>
      </w:r>
      <w:r w:rsidR="00845EAF" w:rsidRPr="00723381">
        <w:rPr>
          <w:rFonts w:ascii="GHEA Grapalat" w:eastAsia="Calibri" w:hAnsi="GHEA Grapalat" w:cs="Arial"/>
          <w:b/>
          <w:lang w:val="hy-AM"/>
        </w:rPr>
        <w:t xml:space="preserve"> </w:t>
      </w:r>
      <w:r w:rsidR="00240C01" w:rsidRPr="00723381">
        <w:rPr>
          <w:rFonts w:ascii="GHEA Grapalat" w:eastAsia="Calibri" w:hAnsi="GHEA Grapalat" w:cs="Arial"/>
          <w:b/>
          <w:lang w:val="hy-AM"/>
        </w:rPr>
        <w:t xml:space="preserve"> </w:t>
      </w:r>
      <w:r w:rsidR="00613904" w:rsidRPr="00723381">
        <w:rPr>
          <w:rFonts w:ascii="GHEA Grapalat" w:eastAsia="Tahoma" w:hAnsi="GHEA Grapalat" w:cs="Arial"/>
          <w:lang w:val="hy-AM"/>
        </w:rPr>
        <w:t>«Օտարերկրացիների մասին» 20</w:t>
      </w:r>
      <w:r w:rsidR="0068450F" w:rsidRPr="00723381">
        <w:rPr>
          <w:rFonts w:ascii="GHEA Grapalat" w:eastAsia="Tahoma" w:hAnsi="GHEA Grapalat" w:cs="Arial"/>
          <w:lang w:val="hy-AM"/>
        </w:rPr>
        <w:t>0</w:t>
      </w:r>
      <w:r w:rsidR="00613904" w:rsidRPr="00723381">
        <w:rPr>
          <w:rFonts w:ascii="GHEA Grapalat" w:eastAsia="Tahoma" w:hAnsi="GHEA Grapalat" w:cs="Arial"/>
          <w:lang w:val="hy-AM"/>
        </w:rPr>
        <w:t>6 թվականի դեկտեմբերի 25-ի ՀՕ-</w:t>
      </w:r>
      <w:r w:rsidR="0068450F" w:rsidRPr="00723381">
        <w:rPr>
          <w:rFonts w:ascii="GHEA Grapalat" w:eastAsia="Tahoma" w:hAnsi="GHEA Grapalat" w:cs="Arial"/>
          <w:lang w:val="hy-AM"/>
        </w:rPr>
        <w:t>47</w:t>
      </w:r>
      <w:r w:rsidR="00613904" w:rsidRPr="00723381">
        <w:rPr>
          <w:rFonts w:ascii="GHEA Grapalat" w:eastAsia="Tahoma" w:hAnsi="GHEA Grapalat" w:cs="Arial"/>
          <w:lang w:val="hy-AM"/>
        </w:rPr>
        <w:t xml:space="preserve">-Ն օրենքի (այսուհետ՝ Օրենք) </w:t>
      </w:r>
      <w:r w:rsidR="008B6134" w:rsidRPr="00723381">
        <w:rPr>
          <w:rFonts w:ascii="GHEA Grapalat" w:eastAsia="Tahoma" w:hAnsi="GHEA Grapalat" w:cs="Arial"/>
          <w:lang w:val="hy-AM"/>
        </w:rPr>
        <w:t>3-րդ հոդվածի՝</w:t>
      </w:r>
    </w:p>
    <w:p w14:paraId="6E7536D7" w14:textId="25B050A5" w:rsidR="004267A5" w:rsidRPr="00723381" w:rsidRDefault="00790CC4" w:rsidP="00723381">
      <w:pPr>
        <w:pStyle w:val="a5"/>
        <w:numPr>
          <w:ilvl w:val="0"/>
          <w:numId w:val="8"/>
        </w:numPr>
        <w:spacing w:before="120" w:after="120" w:line="360" w:lineRule="auto"/>
        <w:jc w:val="both"/>
        <w:rPr>
          <w:rFonts w:ascii="GHEA Grapalat" w:eastAsia="Tahoma" w:hAnsi="GHEA Grapalat" w:cs="Arial"/>
          <w:sz w:val="24"/>
          <w:szCs w:val="24"/>
          <w:lang w:val="hy-AM"/>
        </w:rPr>
      </w:pPr>
      <w:r w:rsidRPr="00723381">
        <w:rPr>
          <w:rFonts w:ascii="GHEA Grapalat" w:eastAsia="Tahoma" w:hAnsi="GHEA Grapalat" w:cs="Arial"/>
          <w:sz w:val="24"/>
          <w:szCs w:val="24"/>
          <w:lang w:val="hy-AM"/>
        </w:rPr>
        <w:t xml:space="preserve">15-րդ պարբերությունը շարադրել </w:t>
      </w:r>
      <w:r w:rsidR="008D4C10">
        <w:rPr>
          <w:rFonts w:ascii="GHEA Grapalat" w:eastAsia="Tahoma" w:hAnsi="GHEA Grapalat" w:cs="Arial"/>
          <w:sz w:val="24"/>
          <w:szCs w:val="24"/>
          <w:lang w:val="hy-AM"/>
        </w:rPr>
        <w:t xml:space="preserve">հետևյալ </w:t>
      </w:r>
      <w:r w:rsidRPr="00723381">
        <w:rPr>
          <w:rFonts w:ascii="GHEA Grapalat" w:eastAsia="Tahoma" w:hAnsi="GHEA Grapalat" w:cs="Arial"/>
          <w:sz w:val="24"/>
          <w:szCs w:val="24"/>
          <w:lang w:val="hy-AM"/>
        </w:rPr>
        <w:t>խմբագրությամբ՝</w:t>
      </w:r>
    </w:p>
    <w:p w14:paraId="440AA36E" w14:textId="77777777" w:rsidR="000A5266" w:rsidRPr="00723381" w:rsidRDefault="00790CC4" w:rsidP="00723381">
      <w:pPr>
        <w:spacing w:before="120" w:after="120" w:line="360" w:lineRule="auto"/>
        <w:ind w:firstLine="562"/>
        <w:jc w:val="both"/>
        <w:rPr>
          <w:rFonts w:ascii="GHEA Grapalat" w:eastAsia="Tahoma" w:hAnsi="GHEA Grapalat" w:cs="Arial"/>
          <w:lang w:val="hy-AM"/>
        </w:rPr>
      </w:pPr>
      <w:r w:rsidRPr="00723381">
        <w:rPr>
          <w:rFonts w:ascii="GHEA Grapalat" w:eastAsia="Tahoma" w:hAnsi="GHEA Grapalat" w:cs="Arial"/>
          <w:lang w:val="hy-AM"/>
        </w:rPr>
        <w:t>«</w:t>
      </w:r>
      <w:r w:rsidRPr="00723381">
        <w:rPr>
          <w:rFonts w:ascii="Calibri" w:hAnsi="Calibri" w:cs="Calibri"/>
          <w:b/>
          <w:bCs/>
          <w:shd w:val="clear" w:color="auto" w:fill="FFFFFF"/>
          <w:lang w:val="hy-AM"/>
        </w:rPr>
        <w:t> </w:t>
      </w:r>
      <w:r w:rsidRPr="00723381">
        <w:rPr>
          <w:rFonts w:ascii="GHEA Grapalat" w:hAnsi="GHEA Grapalat"/>
          <w:b/>
          <w:bCs/>
          <w:shd w:val="clear" w:color="auto" w:fill="FFFFFF"/>
          <w:lang w:val="hy-AM"/>
        </w:rPr>
        <w:t>էլեկտրոնային</w:t>
      </w:r>
      <w:r w:rsidR="00683CB9" w:rsidRPr="00723381">
        <w:rPr>
          <w:rStyle w:val="a7"/>
          <w:rFonts w:ascii="GHEA Grapalat" w:hAnsi="GHEA Grapalat"/>
          <w:shd w:val="clear" w:color="auto" w:fill="FFFFFF"/>
          <w:lang w:val="hy-AM"/>
        </w:rPr>
        <w:t xml:space="preserve"> </w:t>
      </w:r>
      <w:r w:rsidR="0044377E" w:rsidRPr="00723381">
        <w:rPr>
          <w:rStyle w:val="a7"/>
          <w:rFonts w:ascii="GHEA Grapalat" w:hAnsi="GHEA Grapalat"/>
          <w:shd w:val="clear" w:color="auto" w:fill="FFFFFF"/>
          <w:lang w:val="hy-AM"/>
        </w:rPr>
        <w:t>միասնական</w:t>
      </w:r>
      <w:r w:rsidRPr="00723381">
        <w:rPr>
          <w:rFonts w:ascii="Calibri" w:hAnsi="Calibri" w:cs="Calibri"/>
          <w:b/>
          <w:bCs/>
          <w:shd w:val="clear" w:color="auto" w:fill="FFFFFF"/>
          <w:lang w:val="hy-AM"/>
        </w:rPr>
        <w:t> </w:t>
      </w:r>
      <w:r w:rsidRPr="00723381">
        <w:rPr>
          <w:rFonts w:ascii="GHEA Grapalat" w:hAnsi="GHEA Grapalat"/>
          <w:b/>
          <w:bCs/>
          <w:shd w:val="clear" w:color="auto" w:fill="FFFFFF"/>
          <w:lang w:val="hy-AM"/>
        </w:rPr>
        <w:t>հարթակ</w:t>
      </w:r>
      <w:r w:rsidRPr="00723381">
        <w:rPr>
          <w:rFonts w:ascii="GHEA Grapalat" w:hAnsi="GHEA Grapalat"/>
          <w:shd w:val="clear" w:color="auto" w:fill="FFFFFF"/>
          <w:lang w:val="hy-AM"/>
        </w:rPr>
        <w:t xml:space="preserve">՝ սույն օրենքի </w:t>
      </w:r>
      <w:r w:rsidR="00384276" w:rsidRPr="00723381">
        <w:rPr>
          <w:rFonts w:ascii="GHEA Grapalat" w:hAnsi="GHEA Grapalat"/>
          <w:shd w:val="clear" w:color="auto" w:fill="FFFFFF"/>
          <w:lang w:val="hy-AM"/>
        </w:rPr>
        <w:t>17-րդ</w:t>
      </w:r>
      <w:r w:rsidRPr="00723381">
        <w:rPr>
          <w:rFonts w:ascii="GHEA Grapalat" w:hAnsi="GHEA Grapalat"/>
          <w:shd w:val="clear" w:color="auto" w:fill="FFFFFF"/>
          <w:lang w:val="hy-AM"/>
        </w:rPr>
        <w:t xml:space="preserve"> հոդվածով նախատեսված էլեկտրոնային հարթակ, որի կիրառմամբ</w:t>
      </w:r>
      <w:r w:rsidR="001F1168" w:rsidRPr="00723381">
        <w:rPr>
          <w:rFonts w:ascii="GHEA Grapalat" w:hAnsi="GHEA Grapalat"/>
          <w:shd w:val="clear" w:color="auto" w:fill="FFFFFF"/>
          <w:lang w:val="hy-AM"/>
        </w:rPr>
        <w:t xml:space="preserve"> Հայաստանի Հանրապետության կառավարության լիազորված պետական կ</w:t>
      </w:r>
      <w:r w:rsidR="00D4741D" w:rsidRPr="00723381">
        <w:rPr>
          <w:rFonts w:ascii="GHEA Grapalat" w:hAnsi="GHEA Grapalat"/>
          <w:shd w:val="clear" w:color="auto" w:fill="FFFFFF"/>
          <w:lang w:val="hy-AM"/>
        </w:rPr>
        <w:t>առավարման մարմնի կողմից</w:t>
      </w:r>
      <w:r w:rsidRPr="00723381">
        <w:rPr>
          <w:rFonts w:ascii="GHEA Grapalat" w:hAnsi="GHEA Grapalat"/>
          <w:shd w:val="clear" w:color="auto" w:fill="FFFFFF"/>
          <w:lang w:val="hy-AM"/>
        </w:rPr>
        <w:t xml:space="preserve"> </w:t>
      </w:r>
      <w:r w:rsidR="00AC56E5" w:rsidRPr="00723381">
        <w:rPr>
          <w:rFonts w:ascii="GHEA Grapalat" w:hAnsi="GHEA Grapalat"/>
          <w:shd w:val="clear" w:color="auto" w:fill="FFFFFF"/>
          <w:lang w:val="hy-AM"/>
        </w:rPr>
        <w:t xml:space="preserve">օտարերկրացիներին </w:t>
      </w:r>
      <w:r w:rsidR="00AE7099" w:rsidRPr="00723381">
        <w:rPr>
          <w:rFonts w:ascii="GHEA Grapalat" w:hAnsi="GHEA Grapalat"/>
          <w:shd w:val="clear" w:color="auto" w:fill="FFFFFF"/>
          <w:lang w:val="hy-AM"/>
        </w:rPr>
        <w:t>տրվում</w:t>
      </w:r>
      <w:r w:rsidRPr="00723381">
        <w:rPr>
          <w:rFonts w:ascii="GHEA Grapalat" w:hAnsi="GHEA Grapalat"/>
          <w:shd w:val="clear" w:color="auto" w:fill="FFFFFF"/>
          <w:lang w:val="hy-AM"/>
        </w:rPr>
        <w:t xml:space="preserve"> է </w:t>
      </w:r>
      <w:r w:rsidR="00AC56E5" w:rsidRPr="00723381">
        <w:rPr>
          <w:rFonts w:ascii="GHEA Grapalat" w:hAnsi="GHEA Grapalat"/>
          <w:shd w:val="clear" w:color="auto" w:fill="FFFFFF"/>
          <w:lang w:val="hy-AM"/>
        </w:rPr>
        <w:t>ժամանակավոր</w:t>
      </w:r>
      <w:r w:rsidR="00226449" w:rsidRPr="00723381">
        <w:rPr>
          <w:rFonts w:ascii="GHEA Grapalat" w:hAnsi="GHEA Grapalat"/>
          <w:shd w:val="clear" w:color="auto" w:fill="FFFFFF"/>
          <w:lang w:val="hy-AM"/>
        </w:rPr>
        <w:t xml:space="preserve"> </w:t>
      </w:r>
      <w:r w:rsidR="00963616" w:rsidRPr="00723381">
        <w:rPr>
          <w:rFonts w:ascii="GHEA Grapalat" w:hAnsi="GHEA Grapalat"/>
          <w:shd w:val="clear" w:color="auto" w:fill="FFFFFF"/>
          <w:lang w:val="hy-AM"/>
        </w:rPr>
        <w:t>կամ</w:t>
      </w:r>
      <w:r w:rsidR="00E700F9" w:rsidRPr="00723381">
        <w:rPr>
          <w:rFonts w:ascii="GHEA Grapalat" w:hAnsi="GHEA Grapalat"/>
          <w:shd w:val="clear" w:color="auto" w:fill="FFFFFF"/>
          <w:lang w:val="hy-AM"/>
        </w:rPr>
        <w:t xml:space="preserve"> </w:t>
      </w:r>
      <w:r w:rsidR="00AC56E5" w:rsidRPr="00723381">
        <w:rPr>
          <w:rFonts w:ascii="GHEA Grapalat" w:hAnsi="GHEA Grapalat"/>
          <w:shd w:val="clear" w:color="auto" w:fill="FFFFFF"/>
          <w:lang w:val="hy-AM"/>
        </w:rPr>
        <w:t xml:space="preserve">մշտական </w:t>
      </w:r>
      <w:r w:rsidR="00D94FA3" w:rsidRPr="00723381">
        <w:rPr>
          <w:rFonts w:ascii="GHEA Grapalat" w:hAnsi="GHEA Grapalat"/>
          <w:shd w:val="clear" w:color="auto" w:fill="FFFFFF"/>
          <w:lang w:val="hy-AM"/>
        </w:rPr>
        <w:t xml:space="preserve"> </w:t>
      </w:r>
      <w:r w:rsidR="00226449" w:rsidRPr="00723381">
        <w:rPr>
          <w:rFonts w:ascii="GHEA Grapalat" w:hAnsi="GHEA Grapalat"/>
          <w:shd w:val="clear" w:color="auto" w:fill="FFFFFF"/>
          <w:lang w:val="hy-AM"/>
        </w:rPr>
        <w:t xml:space="preserve">կացության </w:t>
      </w:r>
      <w:r w:rsidR="00AC56E5" w:rsidRPr="00723381">
        <w:rPr>
          <w:rFonts w:ascii="GHEA Grapalat" w:hAnsi="GHEA Grapalat"/>
          <w:shd w:val="clear" w:color="auto" w:fill="FFFFFF"/>
          <w:lang w:val="hy-AM"/>
        </w:rPr>
        <w:t xml:space="preserve">կարգավիճակ, </w:t>
      </w:r>
      <w:r w:rsidR="001F1168" w:rsidRPr="00723381">
        <w:rPr>
          <w:rFonts w:ascii="GHEA Grapalat" w:hAnsi="GHEA Grapalat"/>
          <w:shd w:val="clear" w:color="auto" w:fill="FFFFFF"/>
          <w:lang w:val="hy-AM"/>
        </w:rPr>
        <w:t xml:space="preserve">ինչպես նաև </w:t>
      </w:r>
      <w:r w:rsidRPr="00723381">
        <w:rPr>
          <w:rFonts w:ascii="GHEA Grapalat" w:hAnsi="GHEA Grapalat"/>
          <w:shd w:val="clear" w:color="auto" w:fill="FFFFFF"/>
          <w:lang w:val="hy-AM"/>
        </w:rPr>
        <w:t>սույն օրենքով և Հայաստանի Հանրապետության կառավարության որոշմամբ սահմանված կա</w:t>
      </w:r>
      <w:r w:rsidR="00D4741D" w:rsidRPr="00723381">
        <w:rPr>
          <w:rFonts w:ascii="GHEA Grapalat" w:hAnsi="GHEA Grapalat"/>
          <w:shd w:val="clear" w:color="auto" w:fill="FFFFFF"/>
          <w:lang w:val="hy-AM"/>
        </w:rPr>
        <w:t>րգով</w:t>
      </w:r>
      <w:r w:rsidR="001F1168" w:rsidRPr="00723381">
        <w:rPr>
          <w:rFonts w:ascii="GHEA Grapalat" w:hAnsi="GHEA Grapalat"/>
          <w:shd w:val="clear" w:color="auto" w:fill="FFFFFF"/>
          <w:lang w:val="hy-AM"/>
        </w:rPr>
        <w:t xml:space="preserve"> իրականացվում է</w:t>
      </w:r>
      <w:r w:rsidRPr="00723381">
        <w:rPr>
          <w:rFonts w:ascii="GHEA Grapalat" w:hAnsi="GHEA Grapalat"/>
          <w:shd w:val="clear" w:color="auto" w:fill="FFFFFF"/>
          <w:lang w:val="hy-AM"/>
        </w:rPr>
        <w:t xml:space="preserve"> պետական մարմինների, գործատուների</w:t>
      </w:r>
      <w:r w:rsidR="00AC56E5" w:rsidRPr="00723381">
        <w:rPr>
          <w:rFonts w:ascii="GHEA Grapalat" w:hAnsi="GHEA Grapalat"/>
          <w:shd w:val="clear" w:color="auto" w:fill="FFFFFF"/>
          <w:lang w:val="hy-AM"/>
        </w:rPr>
        <w:t>, ուսումնական հաստատությունների, քաղաքացիների</w:t>
      </w:r>
      <w:r w:rsidR="00D94FA3" w:rsidRPr="00723381">
        <w:rPr>
          <w:rFonts w:ascii="GHEA Grapalat" w:hAnsi="GHEA Grapalat"/>
          <w:shd w:val="clear" w:color="auto" w:fill="FFFFFF"/>
          <w:lang w:val="hy-AM"/>
        </w:rPr>
        <w:t xml:space="preserve"> </w:t>
      </w:r>
      <w:r w:rsidRPr="00723381">
        <w:rPr>
          <w:rFonts w:ascii="GHEA Grapalat" w:hAnsi="GHEA Grapalat"/>
          <w:shd w:val="clear" w:color="auto" w:fill="FFFFFF"/>
          <w:lang w:val="hy-AM"/>
        </w:rPr>
        <w:t>և</w:t>
      </w:r>
      <w:r w:rsidR="008E5221" w:rsidRPr="00723381">
        <w:rPr>
          <w:rFonts w:ascii="GHEA Grapalat" w:hAnsi="GHEA Grapalat"/>
          <w:shd w:val="clear" w:color="auto" w:fill="FFFFFF"/>
          <w:lang w:val="hy-AM"/>
        </w:rPr>
        <w:t xml:space="preserve"> </w:t>
      </w:r>
      <w:r w:rsidRPr="00723381">
        <w:rPr>
          <w:rFonts w:ascii="Calibri" w:hAnsi="Calibri" w:cs="Calibri"/>
          <w:shd w:val="clear" w:color="auto" w:fill="FFFFFF"/>
          <w:lang w:val="hy-AM"/>
        </w:rPr>
        <w:t> </w:t>
      </w:r>
      <w:r w:rsidRPr="00723381">
        <w:rPr>
          <w:rFonts w:ascii="GHEA Grapalat" w:hAnsi="GHEA Grapalat"/>
          <w:shd w:val="clear" w:color="auto" w:fill="FFFFFF"/>
          <w:lang w:val="hy-AM"/>
        </w:rPr>
        <w:t>օտարերկրացիների</w:t>
      </w:r>
      <w:r w:rsidRPr="00723381">
        <w:rPr>
          <w:rFonts w:ascii="Calibri" w:hAnsi="Calibri" w:cs="Calibri"/>
          <w:shd w:val="clear" w:color="auto" w:fill="FFFFFF"/>
          <w:lang w:val="hy-AM"/>
        </w:rPr>
        <w:t> </w:t>
      </w:r>
      <w:r w:rsidRPr="00723381">
        <w:rPr>
          <w:rFonts w:ascii="GHEA Grapalat" w:hAnsi="GHEA Grapalat"/>
          <w:shd w:val="clear" w:color="auto" w:fill="FFFFFF"/>
          <w:lang w:val="hy-AM"/>
        </w:rPr>
        <w:t>միջև հաղորդակցությունը:</w:t>
      </w:r>
      <w:r w:rsidRPr="00723381">
        <w:rPr>
          <w:rFonts w:ascii="GHEA Grapalat" w:eastAsia="Tahoma" w:hAnsi="GHEA Grapalat" w:cs="Arial"/>
          <w:lang w:val="hy-AM"/>
        </w:rPr>
        <w:t>»։</w:t>
      </w:r>
    </w:p>
    <w:p w14:paraId="672C999C" w14:textId="540DE3B4" w:rsidR="00652803" w:rsidRPr="00723381" w:rsidRDefault="004267A5" w:rsidP="00723381">
      <w:pPr>
        <w:pStyle w:val="a5"/>
        <w:numPr>
          <w:ilvl w:val="0"/>
          <w:numId w:val="8"/>
        </w:numPr>
        <w:spacing w:before="120" w:after="120" w:line="360" w:lineRule="auto"/>
        <w:jc w:val="both"/>
        <w:rPr>
          <w:rFonts w:ascii="GHEA Grapalat" w:eastAsia="Tahoma" w:hAnsi="GHEA Grapalat" w:cs="Arial"/>
          <w:sz w:val="24"/>
          <w:szCs w:val="24"/>
          <w:lang w:val="hy-AM"/>
        </w:rPr>
      </w:pPr>
      <w:r w:rsidRPr="008D4C10">
        <w:rPr>
          <w:rFonts w:ascii="GHEA Grapalat" w:eastAsia="Tahoma" w:hAnsi="GHEA Grapalat" w:cs="Arial"/>
          <w:sz w:val="24"/>
          <w:szCs w:val="24"/>
          <w:lang w:val="hy-AM"/>
        </w:rPr>
        <w:t>Լրացնել</w:t>
      </w:r>
      <w:r w:rsidR="00652803" w:rsidRPr="008D4C10">
        <w:rPr>
          <w:rFonts w:ascii="GHEA Grapalat" w:eastAsia="Tahoma" w:hAnsi="GHEA Grapalat" w:cs="Arial"/>
          <w:sz w:val="24"/>
          <w:szCs w:val="24"/>
          <w:lang w:val="hy-AM"/>
        </w:rPr>
        <w:t xml:space="preserve"> նոր 16-րդ</w:t>
      </w:r>
      <w:r w:rsidR="00652803" w:rsidRPr="00723381">
        <w:rPr>
          <w:rFonts w:ascii="GHEA Grapalat" w:eastAsia="Tahoma" w:hAnsi="GHEA Grapalat" w:cs="Arial"/>
          <w:sz w:val="24"/>
          <w:szCs w:val="24"/>
          <w:lang w:val="hy-AM"/>
        </w:rPr>
        <w:t xml:space="preserve"> պարբերություն հետևյալ բովանդակությամբ՝</w:t>
      </w:r>
    </w:p>
    <w:p w14:paraId="350DF008" w14:textId="77777777" w:rsidR="009A2693" w:rsidRPr="00723381" w:rsidRDefault="00FD22E0" w:rsidP="00723381">
      <w:pPr>
        <w:pStyle w:val="a5"/>
        <w:spacing w:line="360" w:lineRule="auto"/>
        <w:ind w:left="0" w:firstLine="540"/>
        <w:jc w:val="both"/>
        <w:rPr>
          <w:rFonts w:ascii="GHEA Grapalat" w:hAnsi="GHEA Grapalat" w:cs="AK Courier"/>
          <w:sz w:val="24"/>
          <w:szCs w:val="24"/>
          <w:lang w:val="hy-AM"/>
        </w:rPr>
      </w:pPr>
      <w:r w:rsidRPr="00723381">
        <w:rPr>
          <w:rFonts w:ascii="GHEA Grapalat" w:hAnsi="GHEA Grapalat" w:cs="AK Courier"/>
          <w:color w:val="FF0000"/>
          <w:sz w:val="24"/>
          <w:szCs w:val="24"/>
          <w:lang w:val="hy-AM"/>
        </w:rPr>
        <w:t xml:space="preserve"> </w:t>
      </w:r>
      <w:r w:rsidR="00433942" w:rsidRPr="00723381">
        <w:rPr>
          <w:rFonts w:ascii="GHEA Grapalat" w:hAnsi="GHEA Grapalat" w:cs="AK Courier"/>
          <w:sz w:val="24"/>
          <w:szCs w:val="24"/>
          <w:lang w:val="hy-AM"/>
        </w:rPr>
        <w:t>«</w:t>
      </w:r>
      <w:r w:rsidR="009A2693" w:rsidRPr="00723381">
        <w:rPr>
          <w:rFonts w:ascii="GHEA Grapalat" w:hAnsi="GHEA Grapalat"/>
          <w:b/>
          <w:sz w:val="24"/>
          <w:szCs w:val="24"/>
          <w:lang w:val="hy-AM"/>
        </w:rPr>
        <w:t>օրինական բնակության իրավունք՝</w:t>
      </w:r>
      <w:r w:rsidR="009A2693" w:rsidRPr="00723381">
        <w:rPr>
          <w:rFonts w:ascii="GHEA Grapalat" w:hAnsi="GHEA Grapalat"/>
          <w:sz w:val="24"/>
          <w:szCs w:val="24"/>
          <w:lang w:val="hy-AM"/>
        </w:rPr>
        <w:t xml:space="preserve"> ժամանակավոր, մշտական կամ հատուկ կացության կարգավիճակը, ինչպես նաև Հայաստանի Հանրապետության օրենսդրությամբ կամ միջազգային պայմանագրերով նախատեսված՝ Հայաստանի Հանրապետությունում օրինական բնակվելու իրավունքը հավաստող այլ փաստաթուղթ կամ փաստական հանգամանք։</w:t>
      </w:r>
      <w:r w:rsidR="00433942" w:rsidRPr="00723381">
        <w:rPr>
          <w:rFonts w:ascii="GHEA Grapalat" w:hAnsi="GHEA Grapalat" w:cs="AK Courier"/>
          <w:sz w:val="24"/>
          <w:szCs w:val="24"/>
          <w:lang w:val="hy-AM"/>
        </w:rPr>
        <w:t>»։</w:t>
      </w:r>
    </w:p>
    <w:p w14:paraId="04FCB648" w14:textId="6D7D479A" w:rsidR="005F65CE" w:rsidRPr="00723381" w:rsidRDefault="005F65CE" w:rsidP="00723381">
      <w:pPr>
        <w:spacing w:line="360" w:lineRule="auto"/>
        <w:jc w:val="both"/>
        <w:rPr>
          <w:rFonts w:ascii="GHEA Grapalat" w:hAnsi="GHEA Grapalat" w:cs="AK Courier"/>
          <w:b/>
          <w:lang w:val="hy-AM"/>
        </w:rPr>
      </w:pPr>
      <w:r w:rsidRPr="00723381">
        <w:rPr>
          <w:rFonts w:ascii="GHEA Grapalat" w:hAnsi="GHEA Grapalat" w:cs="AK Courier"/>
          <w:b/>
          <w:lang w:val="hy-AM"/>
        </w:rPr>
        <w:t>Հոդված 2</w:t>
      </w:r>
      <w:r w:rsidR="00CE3E2F" w:rsidRPr="00723381">
        <w:rPr>
          <w:rFonts w:ascii="Cambria Math" w:hAnsi="Cambria Math" w:cs="Cambria Math"/>
          <w:b/>
          <w:lang w:val="hy-AM"/>
        </w:rPr>
        <w:t>․</w:t>
      </w:r>
      <w:r w:rsidRPr="00723381">
        <w:rPr>
          <w:rFonts w:ascii="GHEA Grapalat" w:hAnsi="GHEA Grapalat" w:cs="AK Courier"/>
          <w:b/>
          <w:lang w:val="hy-AM"/>
        </w:rPr>
        <w:t xml:space="preserve"> </w:t>
      </w:r>
      <w:r w:rsidRPr="00723381">
        <w:rPr>
          <w:rFonts w:ascii="GHEA Grapalat" w:hAnsi="GHEA Grapalat" w:cs="AK Courier"/>
          <w:lang w:val="hy-AM"/>
        </w:rPr>
        <w:t xml:space="preserve">Օրենքի 7-րդ </w:t>
      </w:r>
      <w:r w:rsidRPr="009C3FC5">
        <w:rPr>
          <w:rFonts w:ascii="GHEA Grapalat" w:hAnsi="GHEA Grapalat" w:cs="AK Courier"/>
          <w:lang w:val="hy-AM"/>
        </w:rPr>
        <w:t>հոդվածի 4-րդ մասը ուժը կորցրած</w:t>
      </w:r>
      <w:r w:rsidR="004267A5" w:rsidRPr="009C3FC5">
        <w:rPr>
          <w:rFonts w:ascii="GHEA Grapalat" w:hAnsi="GHEA Grapalat" w:cs="AK Courier"/>
          <w:lang w:val="hy-AM"/>
        </w:rPr>
        <w:t xml:space="preserve"> ճանաչել</w:t>
      </w:r>
      <w:r w:rsidR="004E09D4" w:rsidRPr="009C3FC5">
        <w:rPr>
          <w:rFonts w:ascii="GHEA Grapalat" w:hAnsi="GHEA Grapalat" w:cs="AK Courier"/>
          <w:lang w:val="hy-AM"/>
        </w:rPr>
        <w:t>։</w:t>
      </w:r>
    </w:p>
    <w:p w14:paraId="6DE9993B" w14:textId="77777777" w:rsidR="000B068C" w:rsidRPr="00723381" w:rsidRDefault="000B068C" w:rsidP="00723381">
      <w:pPr>
        <w:spacing w:line="360" w:lineRule="auto"/>
        <w:jc w:val="both"/>
        <w:rPr>
          <w:rFonts w:ascii="GHEA Grapalat" w:hAnsi="GHEA Grapalat"/>
          <w:b/>
          <w:color w:val="000000"/>
          <w:shd w:val="clear" w:color="auto" w:fill="FFFFFF"/>
          <w:lang w:val="hy-AM"/>
        </w:rPr>
      </w:pPr>
    </w:p>
    <w:p w14:paraId="3E795F39" w14:textId="61EF5DB4" w:rsidR="004267A5" w:rsidRPr="00962B78" w:rsidRDefault="000B068C" w:rsidP="00962B78">
      <w:pPr>
        <w:spacing w:line="360" w:lineRule="auto"/>
        <w:jc w:val="both"/>
        <w:rPr>
          <w:rFonts w:ascii="GHEA Grapalat" w:hAnsi="GHEA Grapalat"/>
          <w:b/>
          <w:lang w:val="hy-AM"/>
        </w:rPr>
      </w:pPr>
      <w:r w:rsidRPr="00962B78">
        <w:rPr>
          <w:rFonts w:ascii="GHEA Grapalat" w:hAnsi="GHEA Grapalat"/>
          <w:b/>
          <w:color w:val="000000"/>
          <w:shd w:val="clear" w:color="auto" w:fill="FFFFFF"/>
          <w:lang w:val="hy-AM"/>
        </w:rPr>
        <w:lastRenderedPageBreak/>
        <w:t>Հո</w:t>
      </w:r>
      <w:r w:rsidR="004267A5" w:rsidRPr="00962B78">
        <w:rPr>
          <w:rFonts w:ascii="GHEA Grapalat" w:hAnsi="GHEA Grapalat"/>
          <w:b/>
          <w:color w:val="000000"/>
          <w:shd w:val="clear" w:color="auto" w:fill="FFFFFF"/>
          <w:lang w:val="hy-AM"/>
        </w:rPr>
        <w:t>դ</w:t>
      </w:r>
      <w:r w:rsidRPr="00962B78">
        <w:rPr>
          <w:rFonts w:ascii="GHEA Grapalat" w:hAnsi="GHEA Grapalat"/>
          <w:b/>
          <w:color w:val="000000"/>
          <w:shd w:val="clear" w:color="auto" w:fill="FFFFFF"/>
          <w:lang w:val="hy-AM"/>
        </w:rPr>
        <w:t>ված 3</w:t>
      </w:r>
      <w:r w:rsidRPr="00962B78">
        <w:rPr>
          <w:rFonts w:ascii="Cambria Math" w:hAnsi="Cambria Math"/>
          <w:b/>
          <w:color w:val="000000"/>
          <w:shd w:val="clear" w:color="auto" w:fill="FFFFFF"/>
          <w:lang w:val="hy-AM"/>
        </w:rPr>
        <w:t>․</w:t>
      </w:r>
      <w:r w:rsidR="004267A5" w:rsidRPr="00962B78">
        <w:rPr>
          <w:rFonts w:ascii="Cambria Math" w:hAnsi="Cambria Math"/>
          <w:b/>
          <w:color w:val="000000"/>
          <w:shd w:val="clear" w:color="auto" w:fill="FFFFFF"/>
          <w:lang w:val="hy-AM"/>
        </w:rPr>
        <w:t xml:space="preserve"> </w:t>
      </w:r>
      <w:r w:rsidR="004267A5" w:rsidRPr="00962B78">
        <w:rPr>
          <w:rFonts w:ascii="GHEA Grapalat" w:hAnsi="GHEA Grapalat"/>
          <w:bCs/>
          <w:color w:val="000000"/>
          <w:shd w:val="clear" w:color="auto" w:fill="FFFFFF"/>
          <w:lang w:val="hy-AM"/>
        </w:rPr>
        <w:t>1)</w:t>
      </w:r>
      <w:r w:rsidR="004267A5" w:rsidRPr="00962B78">
        <w:rPr>
          <w:rFonts w:ascii="GHEA Grapalat" w:hAnsi="GHEA Grapalat"/>
          <w:color w:val="000000"/>
          <w:shd w:val="clear" w:color="auto" w:fill="FFFFFF"/>
          <w:lang w:val="hy-AM"/>
        </w:rPr>
        <w:t xml:space="preserve"> Հոդված 14-ում լրացնել </w:t>
      </w:r>
      <w:r w:rsidR="004267A5" w:rsidRPr="00962B78">
        <w:rPr>
          <w:rFonts w:ascii="GHEA Grapalat" w:eastAsia="Tahoma" w:hAnsi="GHEA Grapalat" w:cs="Arial"/>
          <w:lang w:val="hy-AM"/>
        </w:rPr>
        <w:t>2</w:t>
      </w:r>
      <w:r w:rsidR="004267A5" w:rsidRPr="00962B78">
        <w:rPr>
          <w:rFonts w:ascii="GHEA Grapalat" w:eastAsia="Tahoma" w:hAnsi="Cambria Math" w:cs="Arial"/>
          <w:lang w:val="hy-AM"/>
        </w:rPr>
        <w:t>․</w:t>
      </w:r>
      <w:r w:rsidR="004267A5" w:rsidRPr="00962B78">
        <w:rPr>
          <w:rFonts w:ascii="GHEA Grapalat" w:eastAsia="Tahoma" w:hAnsi="GHEA Grapalat" w:cs="Arial"/>
          <w:lang w:val="hy-AM"/>
        </w:rPr>
        <w:t>3-րդ մաս հետևյալ բովանդակությամբ՝ «Օտարերկրացին Հայաստանի Հանրապետության տարածքում կարող է ունենալ օրինական բնակության իրավունքը հավաստող միայն մեկ փաստաթուղթ»։</w:t>
      </w:r>
    </w:p>
    <w:p w14:paraId="2EE86AF3" w14:textId="781280B6" w:rsidR="004267A5" w:rsidRPr="00962B78" w:rsidRDefault="004267A5" w:rsidP="00962B78">
      <w:pPr>
        <w:pStyle w:val="a5"/>
        <w:numPr>
          <w:ilvl w:val="0"/>
          <w:numId w:val="40"/>
        </w:numPr>
        <w:spacing w:line="360" w:lineRule="auto"/>
        <w:jc w:val="both"/>
        <w:rPr>
          <w:rFonts w:ascii="GHEA Grapalat" w:hAnsi="GHEA Grapalat"/>
          <w:sz w:val="24"/>
          <w:szCs w:val="24"/>
          <w:lang w:val="hy-AM"/>
        </w:rPr>
      </w:pPr>
      <w:r w:rsidRPr="00962B78">
        <w:rPr>
          <w:rFonts w:ascii="GHEA Grapalat" w:hAnsi="GHEA Grapalat"/>
          <w:sz w:val="24"/>
          <w:szCs w:val="24"/>
          <w:lang w:val="hy-AM"/>
        </w:rPr>
        <w:t>3-րդ մասը շարադրել</w:t>
      </w:r>
      <w:r w:rsidR="009C3FC5">
        <w:rPr>
          <w:rFonts w:ascii="GHEA Grapalat" w:hAnsi="GHEA Grapalat"/>
          <w:sz w:val="24"/>
          <w:szCs w:val="24"/>
          <w:lang w:val="hy-AM"/>
        </w:rPr>
        <w:t xml:space="preserve"> հետևյալ </w:t>
      </w:r>
      <w:r w:rsidRPr="00962B78">
        <w:rPr>
          <w:rFonts w:ascii="GHEA Grapalat" w:eastAsia="Tahoma" w:hAnsi="GHEA Grapalat" w:cs="Arial"/>
          <w:sz w:val="24"/>
          <w:szCs w:val="24"/>
          <w:lang w:val="hy-AM"/>
        </w:rPr>
        <w:t>խմբագրությամբ</w:t>
      </w:r>
      <w:r w:rsidRPr="00962B78">
        <w:rPr>
          <w:rFonts w:ascii="GHEA Grapalat" w:hAnsi="GHEA Grapalat"/>
          <w:sz w:val="24"/>
          <w:szCs w:val="24"/>
          <w:lang w:val="hy-AM"/>
        </w:rPr>
        <w:t>.</w:t>
      </w:r>
    </w:p>
    <w:p w14:paraId="2F6B3E39" w14:textId="77777777" w:rsidR="00723381" w:rsidRDefault="004267A5" w:rsidP="00723381">
      <w:pPr>
        <w:spacing w:line="360" w:lineRule="auto"/>
        <w:jc w:val="both"/>
        <w:rPr>
          <w:rFonts w:ascii="GHEA Grapalat" w:hAnsi="GHEA Grapalat"/>
          <w:b/>
          <w:color w:val="000000"/>
          <w:shd w:val="clear" w:color="auto" w:fill="FFFFFF"/>
          <w:lang w:val="hy-AM"/>
        </w:rPr>
      </w:pPr>
      <w:r w:rsidRPr="00962B78">
        <w:rPr>
          <w:rFonts w:ascii="GHEA Grapalat" w:hAnsi="GHEA Grapalat"/>
          <w:lang w:val="hy-AM"/>
        </w:rPr>
        <w:t>«</w:t>
      </w:r>
      <w:r w:rsidRPr="00962B78">
        <w:rPr>
          <w:rFonts w:ascii="GHEA Grapalat" w:eastAsia="Tahoma" w:hAnsi="GHEA Grapalat" w:cs="Arial"/>
          <w:lang w:val="hy-AM"/>
        </w:rPr>
        <w:t xml:space="preserve">Հայաստանի Հանրապետությունում ժամանակավոր կամ մշտական կացության կարգավիճակ տալու վարույթը իրականացվում է միայն Էլեկտրոնային միասնական հարթակի միջոցով։ Հայաստանի Հանրապետությունում </w:t>
      </w:r>
      <w:r w:rsidRPr="00962B78">
        <w:rPr>
          <w:rFonts w:ascii="GHEA Grapalat" w:hAnsi="GHEA Grapalat"/>
          <w:color w:val="000000"/>
          <w:shd w:val="clear" w:color="auto" w:fill="FFFFFF"/>
          <w:lang w:val="hy-AM"/>
        </w:rPr>
        <w:t xml:space="preserve">օտարերկրացիներին կացության կարգավիճակ տալու հետ կապված վարչարարական </w:t>
      </w:r>
      <w:r w:rsidRPr="00962B78">
        <w:rPr>
          <w:rFonts w:ascii="GHEA Grapalat" w:eastAsia="Tahoma" w:hAnsi="GHEA Grapalat" w:cs="Arial"/>
          <w:lang w:val="hy-AM"/>
        </w:rPr>
        <w:t>վարույթ</w:t>
      </w:r>
      <w:r w:rsidRPr="00962B78">
        <w:rPr>
          <w:rFonts w:ascii="GHEA Grapalat" w:hAnsi="GHEA Grapalat"/>
          <w:color w:val="000000"/>
          <w:shd w:val="clear" w:color="auto" w:fill="FFFFFF"/>
          <w:lang w:val="hy-AM"/>
        </w:rPr>
        <w:t xml:space="preserve"> իրականացնելու </w:t>
      </w:r>
      <w:r w:rsidRPr="00962B78">
        <w:rPr>
          <w:rFonts w:ascii="GHEA Grapalat" w:eastAsia="Tahoma" w:hAnsi="GHEA Grapalat" w:cs="Arial"/>
          <w:lang w:val="hy-AM"/>
        </w:rPr>
        <w:t>համար, գանձվում է պետական</w:t>
      </w:r>
      <w:r w:rsidR="00962B78" w:rsidRPr="00962B78">
        <w:rPr>
          <w:rFonts w:ascii="GHEA Grapalat" w:hAnsi="GHEA Grapalat"/>
          <w:b/>
          <w:color w:val="000000"/>
          <w:shd w:val="clear" w:color="auto" w:fill="FFFFFF"/>
          <w:lang w:val="hy-AM"/>
        </w:rPr>
        <w:t xml:space="preserve"> </w:t>
      </w:r>
      <w:r w:rsidR="00312EFC" w:rsidRPr="00962B78">
        <w:rPr>
          <w:rFonts w:ascii="GHEA Grapalat" w:eastAsia="Tahoma" w:hAnsi="GHEA Grapalat" w:cs="Arial"/>
          <w:lang w:val="hy-AM"/>
        </w:rPr>
        <w:t>տուրք</w:t>
      </w:r>
      <w:r w:rsidR="00ED570D" w:rsidRPr="00962B78">
        <w:rPr>
          <w:rFonts w:ascii="GHEA Grapalat" w:eastAsia="Tahoma" w:hAnsi="GHEA Grapalat" w:cs="Arial"/>
          <w:lang w:val="hy-AM"/>
        </w:rPr>
        <w:t>՝</w:t>
      </w:r>
      <w:r w:rsidR="00312EFC" w:rsidRPr="00962B78">
        <w:rPr>
          <w:rFonts w:ascii="GHEA Grapalat" w:eastAsia="Tahoma" w:hAnsi="GHEA Grapalat" w:cs="Arial"/>
          <w:lang w:val="hy-AM"/>
        </w:rPr>
        <w:t xml:space="preserve"> «</w:t>
      </w:r>
      <w:r w:rsidR="00E2171F" w:rsidRPr="00962B78">
        <w:rPr>
          <w:rFonts w:ascii="GHEA Grapalat" w:hAnsi="GHEA Grapalat"/>
          <w:color w:val="000000"/>
          <w:shd w:val="clear" w:color="auto" w:fill="FFFFFF"/>
          <w:lang w:val="hy-AM"/>
        </w:rPr>
        <w:t>Պետական տուրքի մասին» օրենքով սահմանված չափով</w:t>
      </w:r>
      <w:r w:rsidR="00E2171F" w:rsidRPr="00962B78">
        <w:rPr>
          <w:rFonts w:ascii="GHEA Grapalat" w:hAnsi="GHEA Grapalat"/>
          <w:lang w:val="hy-AM"/>
        </w:rPr>
        <w:t>»</w:t>
      </w:r>
      <w:r w:rsidR="00723381">
        <w:rPr>
          <w:rFonts w:ascii="GHEA Grapalat" w:hAnsi="GHEA Grapalat"/>
          <w:lang w:val="hy-AM"/>
        </w:rPr>
        <w:t>։</w:t>
      </w:r>
    </w:p>
    <w:p w14:paraId="53ED64BB" w14:textId="582570F5" w:rsidR="00524CF5" w:rsidRPr="00723381" w:rsidRDefault="00B03633" w:rsidP="00723381">
      <w:pPr>
        <w:spacing w:line="360" w:lineRule="auto"/>
        <w:jc w:val="both"/>
        <w:rPr>
          <w:rFonts w:ascii="GHEA Grapalat" w:hAnsi="GHEA Grapalat"/>
          <w:b/>
          <w:color w:val="000000"/>
          <w:shd w:val="clear" w:color="auto" w:fill="FFFFFF"/>
          <w:lang w:val="hy-AM"/>
        </w:rPr>
      </w:pPr>
      <w:r w:rsidRPr="00962B78">
        <w:rPr>
          <w:rFonts w:ascii="GHEA Grapalat" w:eastAsia="Calibri" w:hAnsi="GHEA Grapalat" w:cs="Arial"/>
          <w:b/>
          <w:lang w:val="hy-AM"/>
        </w:rPr>
        <w:t>Հոդված</w:t>
      </w:r>
      <w:r w:rsidR="00E057F6" w:rsidRPr="00962B78">
        <w:rPr>
          <w:rFonts w:ascii="GHEA Grapalat" w:eastAsia="Calibri" w:hAnsi="GHEA Grapalat" w:cs="Arial"/>
          <w:b/>
          <w:lang w:val="hy-AM"/>
        </w:rPr>
        <w:t xml:space="preserve"> </w:t>
      </w:r>
      <w:r w:rsidR="000B068C" w:rsidRPr="00962B78">
        <w:rPr>
          <w:rFonts w:ascii="GHEA Grapalat" w:eastAsia="Calibri" w:hAnsi="GHEA Grapalat" w:cs="Arial"/>
          <w:b/>
          <w:lang w:val="hy-AM"/>
        </w:rPr>
        <w:t>4</w:t>
      </w:r>
      <w:r w:rsidRPr="00962B78">
        <w:rPr>
          <w:rFonts w:ascii="GHEA Grapalat" w:eastAsia="Calibri" w:hAnsi="Cambria Math" w:cs="Cambria Math"/>
          <w:b/>
          <w:lang w:val="hy-AM"/>
        </w:rPr>
        <w:t>․</w:t>
      </w:r>
      <w:r w:rsidRPr="00962B78">
        <w:rPr>
          <w:rFonts w:ascii="GHEA Grapalat" w:eastAsia="Calibri" w:hAnsi="GHEA Grapalat" w:cs="Arial"/>
          <w:b/>
          <w:lang w:val="hy-AM"/>
        </w:rPr>
        <w:t xml:space="preserve"> </w:t>
      </w:r>
      <w:r w:rsidR="00EC4AC2" w:rsidRPr="00962B78">
        <w:rPr>
          <w:rFonts w:ascii="GHEA Grapalat" w:eastAsia="Calibri" w:hAnsi="GHEA Grapalat" w:cs="Arial"/>
          <w:b/>
          <w:lang w:val="hy-AM"/>
        </w:rPr>
        <w:t xml:space="preserve"> </w:t>
      </w:r>
      <w:r w:rsidR="00EC4AC2" w:rsidRPr="00962B78">
        <w:rPr>
          <w:rFonts w:ascii="GHEA Grapalat" w:eastAsia="Calibri" w:hAnsi="GHEA Grapalat" w:cs="Arial"/>
          <w:lang w:val="hy-AM"/>
        </w:rPr>
        <w:t xml:space="preserve">Օրենքի հոդված 15-ի </w:t>
      </w:r>
      <w:r w:rsidR="00802B05" w:rsidRPr="00962B78">
        <w:rPr>
          <w:rFonts w:ascii="GHEA Grapalat" w:eastAsia="Calibri" w:hAnsi="GHEA Grapalat" w:cs="Arial"/>
          <w:lang w:val="hy-AM"/>
        </w:rPr>
        <w:t>հոդվածի՝</w:t>
      </w:r>
    </w:p>
    <w:p w14:paraId="50716C4A" w14:textId="336BA5E9" w:rsidR="00151D25" w:rsidRPr="00962B78" w:rsidRDefault="00802B05" w:rsidP="00962B78">
      <w:pPr>
        <w:pStyle w:val="a5"/>
        <w:numPr>
          <w:ilvl w:val="0"/>
          <w:numId w:val="34"/>
        </w:numPr>
        <w:spacing w:before="120" w:after="120" w:line="360" w:lineRule="auto"/>
        <w:jc w:val="both"/>
        <w:rPr>
          <w:rFonts w:ascii="GHEA Grapalat" w:eastAsia="Tahoma" w:hAnsi="GHEA Grapalat" w:cs="Arial"/>
          <w:sz w:val="24"/>
          <w:szCs w:val="24"/>
          <w:lang w:val="hy-AM"/>
        </w:rPr>
      </w:pPr>
      <w:r w:rsidRPr="00962B78">
        <w:rPr>
          <w:rFonts w:ascii="GHEA Grapalat" w:eastAsia="Tahoma" w:hAnsi="GHEA Grapalat" w:cs="Arial"/>
          <w:sz w:val="24"/>
          <w:szCs w:val="24"/>
          <w:lang w:val="hy-AM"/>
        </w:rPr>
        <w:t xml:space="preserve">1-ին մասի </w:t>
      </w:r>
      <w:r w:rsidR="00962B78" w:rsidRPr="00962B78">
        <w:rPr>
          <w:rFonts w:ascii="GHEA Grapalat" w:eastAsia="Tahoma" w:hAnsi="GHEA Grapalat" w:cs="Arial"/>
          <w:sz w:val="24"/>
          <w:szCs w:val="24"/>
          <w:lang w:val="hy-AM"/>
        </w:rPr>
        <w:t>«</w:t>
      </w:r>
      <w:r w:rsidRPr="00962B78">
        <w:rPr>
          <w:rFonts w:ascii="GHEA Grapalat" w:eastAsia="Tahoma" w:hAnsi="GHEA Grapalat" w:cs="Arial"/>
          <w:sz w:val="24"/>
          <w:szCs w:val="24"/>
          <w:lang w:val="hy-AM"/>
        </w:rPr>
        <w:t>ա</w:t>
      </w:r>
      <w:r w:rsidR="00962B78" w:rsidRPr="00962B78">
        <w:rPr>
          <w:rFonts w:ascii="GHEA Grapalat" w:eastAsia="Tahoma" w:hAnsi="GHEA Grapalat" w:cs="Arial"/>
          <w:sz w:val="24"/>
          <w:szCs w:val="24"/>
          <w:lang w:val="hy-AM"/>
        </w:rPr>
        <w:t>»</w:t>
      </w:r>
      <w:r w:rsidRPr="00962B78">
        <w:rPr>
          <w:rFonts w:ascii="GHEA Grapalat" w:eastAsia="Tahoma" w:hAnsi="GHEA Grapalat" w:cs="Arial"/>
          <w:sz w:val="24"/>
          <w:szCs w:val="24"/>
          <w:lang w:val="hy-AM"/>
        </w:rPr>
        <w:t xml:space="preserve"> կետում «ուսումը» </w:t>
      </w:r>
      <w:r w:rsidRPr="00962B78">
        <w:rPr>
          <w:rFonts w:ascii="GHEA Grapalat" w:eastAsia="Calibri" w:hAnsi="GHEA Grapalat" w:cs="Arial"/>
          <w:sz w:val="24"/>
          <w:szCs w:val="24"/>
          <w:lang w:val="hy-AM"/>
        </w:rPr>
        <w:t xml:space="preserve"> </w:t>
      </w:r>
      <w:r w:rsidR="00F52992" w:rsidRPr="00962B78">
        <w:rPr>
          <w:rFonts w:ascii="GHEA Grapalat" w:eastAsia="Calibri" w:hAnsi="GHEA Grapalat" w:cs="Arial"/>
          <w:sz w:val="24"/>
          <w:szCs w:val="24"/>
          <w:lang w:val="hy-AM"/>
        </w:rPr>
        <w:t xml:space="preserve">բառից </w:t>
      </w:r>
      <w:r w:rsidRPr="00962B78">
        <w:rPr>
          <w:rFonts w:ascii="GHEA Grapalat" w:eastAsia="Tahoma" w:hAnsi="GHEA Grapalat" w:cs="Arial"/>
          <w:sz w:val="24"/>
          <w:szCs w:val="24"/>
          <w:lang w:val="hy-AM"/>
        </w:rPr>
        <w:t xml:space="preserve">հետո </w:t>
      </w:r>
      <w:r w:rsidR="00962B78" w:rsidRPr="00962B78">
        <w:rPr>
          <w:rFonts w:ascii="GHEA Grapalat" w:eastAsia="Tahoma" w:hAnsi="GHEA Grapalat" w:cs="Arial"/>
          <w:sz w:val="24"/>
          <w:szCs w:val="24"/>
          <w:lang w:val="hy-AM"/>
        </w:rPr>
        <w:t xml:space="preserve">լրացնել </w:t>
      </w:r>
      <w:r w:rsidR="00962B78" w:rsidRPr="00962B78">
        <w:rPr>
          <w:rFonts w:ascii="Cambria Math" w:eastAsia="Tahoma" w:hAnsi="Cambria Math" w:cs="Arial"/>
          <w:sz w:val="24"/>
          <w:szCs w:val="24"/>
          <w:lang w:val="hy-AM"/>
        </w:rPr>
        <w:br/>
      </w:r>
      <w:r w:rsidRPr="00962B78">
        <w:rPr>
          <w:rFonts w:ascii="GHEA Grapalat" w:eastAsia="Tahoma" w:hAnsi="GHEA Grapalat" w:cs="Arial"/>
          <w:sz w:val="24"/>
          <w:szCs w:val="24"/>
          <w:lang w:val="hy-AM"/>
        </w:rPr>
        <w:t xml:space="preserve"> </w:t>
      </w:r>
      <w:r w:rsidR="001E79BF" w:rsidRPr="00962B78">
        <w:rPr>
          <w:rFonts w:ascii="GHEA Grapalat" w:eastAsia="Tahoma" w:hAnsi="GHEA Grapalat" w:cs="Arial"/>
          <w:sz w:val="24"/>
          <w:szCs w:val="24"/>
          <w:lang w:val="hy-AM"/>
        </w:rPr>
        <w:t>«ՀՀ տարածքում ֆորմալ կամ ոչ ֆորմալ կրթական ծրագրերում ներգրավված լինելը, ինչպես նաև</w:t>
      </w:r>
      <w:r w:rsidR="00962B78" w:rsidRPr="00962B78">
        <w:rPr>
          <w:rFonts w:ascii="GHEA Grapalat" w:eastAsia="Tahoma" w:hAnsi="GHEA Grapalat" w:cs="Arial"/>
          <w:sz w:val="24"/>
          <w:szCs w:val="24"/>
          <w:lang w:val="hy-AM"/>
        </w:rPr>
        <w:t xml:space="preserve"> </w:t>
      </w:r>
      <w:r w:rsidR="001E79BF" w:rsidRPr="00962B78">
        <w:rPr>
          <w:rFonts w:ascii="GHEA Grapalat" w:eastAsia="Tahoma" w:hAnsi="GHEA Grapalat" w:cs="Arial"/>
          <w:sz w:val="24"/>
          <w:szCs w:val="24"/>
          <w:lang w:val="hy-AM"/>
        </w:rPr>
        <w:t>մասնագիտական վերապատրաստումը, գիտական կամ գիտահետազոտական աշխատանքները,</w:t>
      </w:r>
      <w:r w:rsidRPr="00962B78">
        <w:rPr>
          <w:rFonts w:ascii="GHEA Grapalat" w:eastAsia="Tahoma" w:hAnsi="GHEA Grapalat" w:cs="Arial"/>
          <w:sz w:val="24"/>
          <w:szCs w:val="24"/>
          <w:lang w:val="hy-AM"/>
        </w:rPr>
        <w:t xml:space="preserve"> </w:t>
      </w:r>
      <w:r w:rsidR="001E79BF" w:rsidRPr="00962B78">
        <w:rPr>
          <w:rFonts w:ascii="GHEA Grapalat" w:eastAsia="Tahoma" w:hAnsi="GHEA Grapalat" w:cs="Arial"/>
          <w:sz w:val="24"/>
          <w:szCs w:val="24"/>
          <w:lang w:val="hy-AM"/>
        </w:rPr>
        <w:t>դպրոցական փոխանակման ծրագրերում ընդգրկված աշակերտ լինելը</w:t>
      </w:r>
      <w:r w:rsidRPr="00962B78">
        <w:rPr>
          <w:rFonts w:ascii="GHEA Grapalat" w:eastAsia="Tahoma" w:hAnsi="GHEA Grapalat" w:cs="Arial"/>
          <w:sz w:val="24"/>
          <w:szCs w:val="24"/>
          <w:lang w:val="hy-AM"/>
        </w:rPr>
        <w:t>, կամ</w:t>
      </w:r>
      <w:r w:rsidR="001E79BF" w:rsidRPr="00962B78">
        <w:rPr>
          <w:rFonts w:ascii="GHEA Grapalat" w:eastAsia="Tahoma" w:hAnsi="GHEA Grapalat" w:cs="Arial"/>
          <w:sz w:val="24"/>
          <w:szCs w:val="24"/>
          <w:lang w:val="hy-AM"/>
        </w:rPr>
        <w:t>»</w:t>
      </w:r>
      <w:r w:rsidR="00673910" w:rsidRPr="00673910">
        <w:rPr>
          <w:rFonts w:ascii="GHEA Grapalat" w:eastAsia="Tahoma" w:hAnsi="GHEA Grapalat" w:cs="Arial"/>
          <w:sz w:val="24"/>
          <w:szCs w:val="24"/>
          <w:lang w:val="hy-AM"/>
        </w:rPr>
        <w:t xml:space="preserve"> բառերը</w:t>
      </w:r>
      <w:r w:rsidRPr="00962B78">
        <w:rPr>
          <w:rFonts w:ascii="GHEA Grapalat" w:eastAsia="Tahoma" w:hAnsi="GHEA Grapalat" w:cs="Arial"/>
          <w:sz w:val="24"/>
          <w:szCs w:val="24"/>
          <w:lang w:val="hy-AM"/>
        </w:rPr>
        <w:t>։</w:t>
      </w:r>
    </w:p>
    <w:p w14:paraId="2A5424C8" w14:textId="59DC13A0" w:rsidR="004E09D4" w:rsidRPr="00962B78" w:rsidRDefault="004E09D4" w:rsidP="00962B78">
      <w:pPr>
        <w:pStyle w:val="a5"/>
        <w:numPr>
          <w:ilvl w:val="0"/>
          <w:numId w:val="34"/>
        </w:numPr>
        <w:spacing w:before="120" w:after="120" w:line="360" w:lineRule="auto"/>
        <w:jc w:val="both"/>
        <w:rPr>
          <w:rFonts w:ascii="GHEA Grapalat" w:eastAsia="Tahoma" w:hAnsi="GHEA Grapalat" w:cs="Arial"/>
          <w:sz w:val="24"/>
          <w:szCs w:val="24"/>
          <w:lang w:val="hy-AM"/>
        </w:rPr>
      </w:pPr>
      <w:r w:rsidRPr="00962B78">
        <w:rPr>
          <w:rFonts w:ascii="GHEA Grapalat" w:eastAsia="Tahoma" w:hAnsi="GHEA Grapalat" w:cs="Arial"/>
          <w:sz w:val="24"/>
          <w:szCs w:val="24"/>
          <w:lang w:val="hy-AM"/>
        </w:rPr>
        <w:t xml:space="preserve">1-ին մասի </w:t>
      </w:r>
      <w:r w:rsidR="00962B78" w:rsidRPr="00962B78">
        <w:rPr>
          <w:rFonts w:ascii="GHEA Grapalat" w:eastAsia="Tahoma" w:hAnsi="GHEA Grapalat" w:cs="Arial"/>
          <w:sz w:val="24"/>
          <w:szCs w:val="24"/>
          <w:lang w:val="hy-AM"/>
        </w:rPr>
        <w:t>«</w:t>
      </w:r>
      <w:r w:rsidRPr="00962B78">
        <w:rPr>
          <w:rFonts w:ascii="GHEA Grapalat" w:eastAsia="Tahoma" w:hAnsi="GHEA Grapalat" w:cs="Arial"/>
          <w:sz w:val="24"/>
          <w:szCs w:val="24"/>
          <w:lang w:val="hy-AM"/>
        </w:rPr>
        <w:t>գ</w:t>
      </w:r>
      <w:r w:rsidR="00962B78" w:rsidRPr="00962B78">
        <w:rPr>
          <w:rFonts w:ascii="GHEA Grapalat" w:eastAsia="Tahoma" w:hAnsi="GHEA Grapalat" w:cs="Arial"/>
          <w:sz w:val="24"/>
          <w:szCs w:val="24"/>
          <w:lang w:val="hy-AM"/>
        </w:rPr>
        <w:t>»</w:t>
      </w:r>
      <w:r w:rsidRPr="00962B78">
        <w:rPr>
          <w:rFonts w:ascii="GHEA Grapalat" w:eastAsia="Tahoma" w:hAnsi="GHEA Grapalat" w:cs="Arial"/>
          <w:sz w:val="24"/>
          <w:szCs w:val="24"/>
          <w:lang w:val="hy-AM"/>
        </w:rPr>
        <w:t xml:space="preserve"> կետը ուժը կորցրած</w:t>
      </w:r>
      <w:r w:rsidR="00962B78" w:rsidRPr="00962B78">
        <w:rPr>
          <w:rFonts w:ascii="GHEA Grapalat" w:eastAsia="Tahoma" w:hAnsi="GHEA Grapalat" w:cs="Arial"/>
          <w:sz w:val="24"/>
          <w:szCs w:val="24"/>
          <w:lang w:val="hy-AM"/>
        </w:rPr>
        <w:t xml:space="preserve"> ճանաչել</w:t>
      </w:r>
      <w:r w:rsidRPr="00962B78">
        <w:rPr>
          <w:rFonts w:ascii="GHEA Grapalat" w:eastAsia="Tahoma" w:hAnsi="GHEA Grapalat" w:cs="Arial"/>
          <w:sz w:val="24"/>
          <w:szCs w:val="24"/>
          <w:lang w:val="hy-AM"/>
        </w:rPr>
        <w:t>։</w:t>
      </w:r>
    </w:p>
    <w:p w14:paraId="031E47CC" w14:textId="77777777" w:rsidR="00673910" w:rsidRDefault="000D27C9" w:rsidP="00962B78">
      <w:pPr>
        <w:pStyle w:val="a5"/>
        <w:numPr>
          <w:ilvl w:val="0"/>
          <w:numId w:val="34"/>
        </w:numPr>
        <w:spacing w:before="120" w:after="120" w:line="360" w:lineRule="auto"/>
        <w:jc w:val="both"/>
        <w:rPr>
          <w:rFonts w:ascii="GHEA Grapalat" w:eastAsia="Tahoma" w:hAnsi="GHEA Grapalat" w:cs="Arial"/>
          <w:sz w:val="24"/>
          <w:szCs w:val="24"/>
          <w:lang w:val="hy-AM"/>
        </w:rPr>
      </w:pPr>
      <w:r w:rsidRPr="00962B78">
        <w:rPr>
          <w:rFonts w:ascii="GHEA Grapalat" w:eastAsia="Tahoma" w:hAnsi="GHEA Grapalat" w:cs="Arial"/>
          <w:sz w:val="24"/>
          <w:szCs w:val="24"/>
          <w:lang w:val="hy-AM"/>
        </w:rPr>
        <w:t xml:space="preserve">1-ին մասի </w:t>
      </w:r>
      <w:r w:rsidR="00962B78" w:rsidRPr="00962B78">
        <w:rPr>
          <w:rFonts w:ascii="GHEA Grapalat" w:eastAsia="Tahoma" w:hAnsi="GHEA Grapalat" w:cs="Arial"/>
          <w:sz w:val="24"/>
          <w:szCs w:val="24"/>
          <w:lang w:val="hy-AM"/>
        </w:rPr>
        <w:t>«</w:t>
      </w:r>
      <w:r w:rsidRPr="00962B78">
        <w:rPr>
          <w:rFonts w:ascii="GHEA Grapalat" w:eastAsia="Tahoma" w:hAnsi="GHEA Grapalat" w:cs="Arial"/>
          <w:sz w:val="24"/>
          <w:szCs w:val="24"/>
          <w:lang w:val="hy-AM"/>
        </w:rPr>
        <w:t>դ</w:t>
      </w:r>
      <w:r w:rsidR="00962B78" w:rsidRPr="00962B78">
        <w:rPr>
          <w:rFonts w:ascii="GHEA Grapalat" w:eastAsia="Tahoma" w:hAnsi="GHEA Grapalat" w:cs="Arial"/>
          <w:sz w:val="24"/>
          <w:szCs w:val="24"/>
          <w:lang w:val="hy-AM"/>
        </w:rPr>
        <w:t>»</w:t>
      </w:r>
      <w:r w:rsidRPr="00962B78">
        <w:rPr>
          <w:rFonts w:ascii="GHEA Grapalat" w:eastAsia="Tahoma" w:hAnsi="GHEA Grapalat" w:cs="Arial"/>
          <w:sz w:val="24"/>
          <w:szCs w:val="24"/>
          <w:lang w:val="hy-AM"/>
        </w:rPr>
        <w:t xml:space="preserve"> </w:t>
      </w:r>
      <w:r w:rsidR="001836E3" w:rsidRPr="00962B78">
        <w:rPr>
          <w:rFonts w:ascii="GHEA Grapalat" w:eastAsia="Tahoma" w:hAnsi="GHEA Grapalat" w:cs="Arial"/>
          <w:sz w:val="24"/>
          <w:szCs w:val="24"/>
          <w:lang w:val="hy-AM"/>
        </w:rPr>
        <w:t xml:space="preserve">կետը շարադրել </w:t>
      </w:r>
      <w:r w:rsidR="00962B78" w:rsidRPr="00962B78">
        <w:rPr>
          <w:rFonts w:ascii="GHEA Grapalat" w:eastAsia="Tahoma" w:hAnsi="GHEA Grapalat" w:cs="Arial"/>
          <w:sz w:val="24"/>
          <w:szCs w:val="24"/>
          <w:lang w:val="hy-AM"/>
        </w:rPr>
        <w:t xml:space="preserve">հետևյալ </w:t>
      </w:r>
      <w:r w:rsidR="001836E3" w:rsidRPr="00962B78">
        <w:rPr>
          <w:rFonts w:ascii="GHEA Grapalat" w:eastAsia="Tahoma" w:hAnsi="GHEA Grapalat" w:cs="Arial"/>
          <w:sz w:val="24"/>
          <w:szCs w:val="24"/>
          <w:lang w:val="hy-AM"/>
        </w:rPr>
        <w:t>խմբագրությամբ</w:t>
      </w:r>
      <w:r w:rsidR="00962B78" w:rsidRPr="00962B78">
        <w:rPr>
          <w:rFonts w:ascii="Cambria Math" w:eastAsia="Tahoma" w:hAnsi="Cambria Math" w:cs="Arial"/>
          <w:sz w:val="24"/>
          <w:szCs w:val="24"/>
          <w:lang w:val="hy-AM"/>
        </w:rPr>
        <w:t>․</w:t>
      </w:r>
      <w:r w:rsidRPr="00962B78">
        <w:rPr>
          <w:rFonts w:ascii="GHEA Grapalat" w:eastAsia="Tahoma" w:hAnsi="GHEA Grapalat" w:cs="Arial"/>
          <w:sz w:val="24"/>
          <w:szCs w:val="24"/>
          <w:lang w:val="hy-AM"/>
        </w:rPr>
        <w:t xml:space="preserve"> </w:t>
      </w:r>
    </w:p>
    <w:p w14:paraId="7913D496" w14:textId="3BB50259" w:rsidR="000D27C9" w:rsidRPr="00962B78" w:rsidRDefault="000D27C9" w:rsidP="00673910">
      <w:pPr>
        <w:pStyle w:val="a5"/>
        <w:spacing w:before="120" w:after="120" w:line="360" w:lineRule="auto"/>
        <w:ind w:left="360"/>
        <w:jc w:val="both"/>
        <w:rPr>
          <w:rFonts w:ascii="GHEA Grapalat" w:eastAsia="Tahoma" w:hAnsi="GHEA Grapalat" w:cs="Arial"/>
          <w:sz w:val="24"/>
          <w:szCs w:val="24"/>
          <w:lang w:val="hy-AM"/>
        </w:rPr>
      </w:pPr>
      <w:r w:rsidRPr="00962B78">
        <w:rPr>
          <w:rFonts w:ascii="GHEA Grapalat" w:eastAsia="Tahoma" w:hAnsi="GHEA Grapalat" w:cs="Arial"/>
          <w:sz w:val="24"/>
          <w:szCs w:val="24"/>
          <w:lang w:val="hy-AM"/>
        </w:rPr>
        <w:t>«</w:t>
      </w:r>
      <w:r w:rsidR="001836E3" w:rsidRPr="00962B78">
        <w:rPr>
          <w:rFonts w:ascii="GHEA Grapalat" w:hAnsi="GHEA Grapalat"/>
          <w:sz w:val="24"/>
          <w:szCs w:val="24"/>
          <w:shd w:val="clear" w:color="auto" w:fill="FFFFFF"/>
          <w:lang w:val="hy-AM"/>
        </w:rPr>
        <w:t>Հայաստանի Հանրապետության քաղաքացու կամ Հայաստանի Հանրապետությունում</w:t>
      </w:r>
      <w:r w:rsidR="004E09D4" w:rsidRPr="00962B78">
        <w:rPr>
          <w:rFonts w:ascii="GHEA Grapalat" w:hAnsi="GHEA Grapalat"/>
          <w:sz w:val="24"/>
          <w:szCs w:val="24"/>
          <w:shd w:val="clear" w:color="auto" w:fill="FFFFFF"/>
          <w:lang w:val="hy-AM"/>
        </w:rPr>
        <w:t xml:space="preserve"> </w:t>
      </w:r>
      <w:r w:rsidR="001836E3" w:rsidRPr="00962B78">
        <w:rPr>
          <w:rFonts w:ascii="GHEA Grapalat" w:hAnsi="GHEA Grapalat"/>
          <w:sz w:val="24"/>
          <w:szCs w:val="24"/>
          <w:shd w:val="clear" w:color="auto" w:fill="FFFFFF"/>
          <w:lang w:val="hy-AM"/>
        </w:rPr>
        <w:t xml:space="preserve"> կացության կարգավիճակ ունեցող օտարերկրացու ընտանիքի անդամ՝ ամուսին, ծնող, զավակ լինելը, կամ</w:t>
      </w:r>
      <w:r w:rsidR="008E091D" w:rsidRPr="00962B78">
        <w:rPr>
          <w:rFonts w:ascii="GHEA Grapalat" w:eastAsia="Tahoma" w:hAnsi="GHEA Grapalat" w:cs="Arial"/>
          <w:sz w:val="24"/>
          <w:szCs w:val="24"/>
          <w:lang w:val="hy-AM"/>
        </w:rPr>
        <w:t>»</w:t>
      </w:r>
      <w:r w:rsidRPr="00962B78">
        <w:rPr>
          <w:rFonts w:ascii="GHEA Grapalat" w:eastAsia="Tahoma" w:hAnsi="GHEA Grapalat" w:cs="Arial"/>
          <w:sz w:val="24"/>
          <w:szCs w:val="24"/>
          <w:lang w:val="hy-AM"/>
        </w:rPr>
        <w:t>։</w:t>
      </w:r>
    </w:p>
    <w:p w14:paraId="2A27F4BD" w14:textId="77777777" w:rsidR="00673910" w:rsidRDefault="00802B05" w:rsidP="009C3FC5">
      <w:pPr>
        <w:pStyle w:val="a5"/>
        <w:numPr>
          <w:ilvl w:val="0"/>
          <w:numId w:val="34"/>
        </w:numPr>
        <w:spacing w:before="120" w:after="120" w:line="360" w:lineRule="auto"/>
        <w:jc w:val="both"/>
        <w:rPr>
          <w:rFonts w:ascii="GHEA Grapalat" w:eastAsia="Tahoma" w:hAnsi="GHEA Grapalat" w:cs="Arial"/>
          <w:sz w:val="24"/>
          <w:szCs w:val="24"/>
          <w:lang w:val="hy-AM"/>
        </w:rPr>
      </w:pPr>
      <w:r w:rsidRPr="00962B78">
        <w:rPr>
          <w:rFonts w:ascii="GHEA Grapalat" w:eastAsia="Tahoma" w:hAnsi="GHEA Grapalat" w:cs="Arial"/>
          <w:sz w:val="24"/>
          <w:szCs w:val="24"/>
          <w:lang w:val="hy-AM"/>
        </w:rPr>
        <w:t xml:space="preserve">2-րդ մասը շարադրել </w:t>
      </w:r>
      <w:r w:rsidR="00962B78" w:rsidRPr="00962B78">
        <w:rPr>
          <w:rFonts w:ascii="GHEA Grapalat" w:eastAsia="Tahoma" w:hAnsi="GHEA Grapalat" w:cs="Arial"/>
          <w:sz w:val="24"/>
          <w:szCs w:val="24"/>
          <w:lang w:val="hy-AM"/>
        </w:rPr>
        <w:t>հետևյալ խմբագրությամբ</w:t>
      </w:r>
      <w:r w:rsidR="00962B78" w:rsidRPr="00962B78">
        <w:rPr>
          <w:rFonts w:ascii="Cambria Math" w:eastAsia="Tahoma" w:hAnsi="Cambria Math" w:cs="Arial"/>
          <w:sz w:val="24"/>
          <w:szCs w:val="24"/>
          <w:lang w:val="hy-AM"/>
        </w:rPr>
        <w:t>․</w:t>
      </w:r>
      <w:r w:rsidR="00962B78" w:rsidRPr="00962B78">
        <w:rPr>
          <w:rFonts w:ascii="GHEA Grapalat" w:eastAsia="Tahoma" w:hAnsi="GHEA Grapalat" w:cs="Arial"/>
          <w:sz w:val="24"/>
          <w:szCs w:val="24"/>
          <w:lang w:val="hy-AM"/>
        </w:rPr>
        <w:t xml:space="preserve"> </w:t>
      </w:r>
    </w:p>
    <w:p w14:paraId="17A46DCC" w14:textId="59E4D06C" w:rsidR="00802B05" w:rsidRPr="009C3FC5" w:rsidRDefault="00802B05" w:rsidP="00673910">
      <w:pPr>
        <w:pStyle w:val="a5"/>
        <w:spacing w:before="120" w:after="120" w:line="360" w:lineRule="auto"/>
        <w:ind w:left="360"/>
        <w:jc w:val="both"/>
        <w:rPr>
          <w:rFonts w:ascii="GHEA Grapalat" w:eastAsia="Tahoma" w:hAnsi="GHEA Grapalat" w:cs="Arial"/>
          <w:sz w:val="24"/>
          <w:szCs w:val="24"/>
          <w:lang w:val="hy-AM"/>
        </w:rPr>
      </w:pPr>
      <w:r w:rsidRPr="00962B78">
        <w:rPr>
          <w:rFonts w:ascii="GHEA Grapalat" w:eastAsia="Calibri" w:hAnsi="GHEA Grapalat" w:cs="Arial"/>
          <w:sz w:val="24"/>
          <w:szCs w:val="24"/>
          <w:lang w:val="hy-AM"/>
        </w:rPr>
        <w:t>«</w:t>
      </w:r>
      <w:bookmarkStart w:id="1" w:name="_Hlk168459012"/>
      <w:r w:rsidRPr="00962B78">
        <w:rPr>
          <w:rFonts w:ascii="GHEA Grapalat" w:eastAsia="Calibri" w:hAnsi="GHEA Grapalat" w:cs="Arial"/>
          <w:sz w:val="24"/>
          <w:szCs w:val="24"/>
          <w:lang w:val="hy-AM"/>
        </w:rPr>
        <w:t xml:space="preserve">Ժամանակավոր կացության կարգավիճակը </w:t>
      </w:r>
      <w:bookmarkEnd w:id="1"/>
      <w:r w:rsidRPr="00962B78">
        <w:rPr>
          <w:rFonts w:ascii="GHEA Grapalat" w:eastAsia="Calibri" w:hAnsi="GHEA Grapalat" w:cs="Arial"/>
          <w:sz w:val="24"/>
          <w:szCs w:val="24"/>
          <w:lang w:val="hy-AM"/>
        </w:rPr>
        <w:t xml:space="preserve">տրվում է մինչև 3 տարի ժամկետով՝ հիմք ընդունելով </w:t>
      </w:r>
      <w:r w:rsidR="00F25F7D" w:rsidRPr="00962B78">
        <w:rPr>
          <w:rFonts w:ascii="GHEA Grapalat" w:eastAsia="Calibri" w:hAnsi="GHEA Grapalat" w:cs="Arial"/>
          <w:sz w:val="24"/>
          <w:szCs w:val="24"/>
          <w:lang w:val="hy-AM"/>
        </w:rPr>
        <w:t>Հայաստանի Հանրապետությում</w:t>
      </w:r>
      <w:r w:rsidRPr="00962B78">
        <w:rPr>
          <w:rFonts w:ascii="GHEA Grapalat" w:eastAsia="Calibri" w:hAnsi="GHEA Grapalat" w:cs="Arial"/>
          <w:sz w:val="24"/>
          <w:szCs w:val="24"/>
          <w:lang w:val="hy-AM"/>
        </w:rPr>
        <w:t xml:space="preserve"> ժամանակավոր կացության կարգավիճակի տրամադրման  դիմումում </w:t>
      </w:r>
      <w:r w:rsidR="00EB373A" w:rsidRPr="00962B78">
        <w:rPr>
          <w:rFonts w:ascii="GHEA Grapalat" w:eastAsia="Calibri" w:hAnsi="GHEA Grapalat" w:cs="Arial"/>
          <w:sz w:val="24"/>
          <w:szCs w:val="24"/>
          <w:lang w:val="hy-AM"/>
        </w:rPr>
        <w:t xml:space="preserve">նշված հիմքով </w:t>
      </w:r>
      <w:r w:rsidR="00183AF5" w:rsidRPr="00962B78">
        <w:rPr>
          <w:rFonts w:ascii="GHEA Grapalat" w:eastAsia="Calibri" w:hAnsi="GHEA Grapalat" w:cs="Arial"/>
          <w:sz w:val="24"/>
          <w:szCs w:val="24"/>
          <w:lang w:val="hy-AM"/>
        </w:rPr>
        <w:t xml:space="preserve">պայմանավորված </w:t>
      </w:r>
      <w:r w:rsidR="00183AF5" w:rsidRPr="00962B78">
        <w:rPr>
          <w:rFonts w:ascii="GHEA Grapalat" w:eastAsia="Calibri" w:hAnsi="GHEA Grapalat" w:cs="Arial"/>
          <w:sz w:val="24"/>
          <w:szCs w:val="24"/>
          <w:lang w:val="hy-AM"/>
        </w:rPr>
        <w:lastRenderedPageBreak/>
        <w:t>ժամկետը</w:t>
      </w:r>
      <w:r w:rsidRPr="00962B78">
        <w:rPr>
          <w:rFonts w:ascii="GHEA Grapalat" w:eastAsia="Calibri" w:hAnsi="GHEA Grapalat" w:cs="Arial"/>
          <w:sz w:val="24"/>
          <w:szCs w:val="24"/>
          <w:lang w:val="hy-AM"/>
        </w:rPr>
        <w:t>, յուրաքանչյուր անգամ</w:t>
      </w:r>
      <w:r w:rsidR="007C430C" w:rsidRPr="00962B78">
        <w:rPr>
          <w:rFonts w:ascii="GHEA Grapalat" w:eastAsia="Calibri" w:hAnsi="GHEA Grapalat" w:cs="Arial"/>
          <w:sz w:val="24"/>
          <w:szCs w:val="24"/>
          <w:lang w:val="hy-AM"/>
        </w:rPr>
        <w:t xml:space="preserve"> նույն հիմքով դիմելու դեպքում</w:t>
      </w:r>
      <w:r w:rsidRPr="00962B78">
        <w:rPr>
          <w:rFonts w:ascii="GHEA Grapalat" w:eastAsia="Calibri" w:hAnsi="GHEA Grapalat" w:cs="Arial"/>
          <w:sz w:val="24"/>
          <w:szCs w:val="24"/>
          <w:lang w:val="hy-AM"/>
        </w:rPr>
        <w:t xml:space="preserve"> երկարաձգելու հնարավորությամբ։ </w:t>
      </w:r>
    </w:p>
    <w:p w14:paraId="67337624" w14:textId="649688C2" w:rsidR="005F5AA5" w:rsidRPr="009C3FC5" w:rsidRDefault="00EC4AC2" w:rsidP="009C3FC5">
      <w:pPr>
        <w:spacing w:before="120" w:after="120" w:line="360" w:lineRule="auto"/>
        <w:jc w:val="both"/>
        <w:rPr>
          <w:rFonts w:ascii="GHEA Grapalat" w:eastAsia="Tahoma" w:hAnsi="GHEA Grapalat" w:cs="Arial"/>
          <w:lang w:val="hy-AM"/>
        </w:rPr>
      </w:pPr>
      <w:r w:rsidRPr="00267D4A">
        <w:rPr>
          <w:rFonts w:ascii="GHEA Grapalat" w:eastAsia="Tahoma" w:hAnsi="GHEA Grapalat" w:cs="Arial"/>
          <w:b/>
          <w:lang w:val="hy-AM"/>
        </w:rPr>
        <w:t xml:space="preserve">Հոդված </w:t>
      </w:r>
      <w:r w:rsidR="004E09D4" w:rsidRPr="00267D4A">
        <w:rPr>
          <w:rFonts w:ascii="GHEA Grapalat" w:eastAsia="Tahoma" w:hAnsi="GHEA Grapalat" w:cs="Arial"/>
          <w:b/>
          <w:lang w:val="hy-AM"/>
        </w:rPr>
        <w:t>5</w:t>
      </w:r>
      <w:r w:rsidRPr="00267D4A">
        <w:rPr>
          <w:rFonts w:ascii="GHEA Grapalat" w:eastAsia="Tahoma" w:hAnsi="GHEA Grapalat" w:cs="Arial"/>
          <w:lang w:val="hy-AM"/>
        </w:rPr>
        <w:t xml:space="preserve">. Օրենքի </w:t>
      </w:r>
      <w:r w:rsidR="00962B78" w:rsidRPr="00267D4A">
        <w:rPr>
          <w:rFonts w:ascii="GHEA Grapalat" w:eastAsia="Tahoma" w:hAnsi="GHEA Grapalat" w:cs="Arial"/>
          <w:lang w:val="hy-AM"/>
        </w:rPr>
        <w:t>16-</w:t>
      </w:r>
      <w:r w:rsidR="00962B78">
        <w:rPr>
          <w:rFonts w:ascii="GHEA Grapalat" w:eastAsia="Tahoma" w:hAnsi="GHEA Grapalat" w:cs="Arial"/>
          <w:lang w:val="hy-AM"/>
        </w:rPr>
        <w:t xml:space="preserve">րդ </w:t>
      </w:r>
      <w:r w:rsidRPr="00267D4A">
        <w:rPr>
          <w:rFonts w:ascii="GHEA Grapalat" w:eastAsia="Tahoma" w:hAnsi="GHEA Grapalat" w:cs="Arial"/>
          <w:lang w:val="hy-AM"/>
        </w:rPr>
        <w:t xml:space="preserve">հոդվածի </w:t>
      </w:r>
      <w:r w:rsidR="008F4B37" w:rsidRPr="00267D4A">
        <w:rPr>
          <w:rFonts w:ascii="GHEA Grapalat" w:eastAsia="Tahoma" w:hAnsi="GHEA Grapalat" w:cs="Arial"/>
          <w:lang w:val="hy-AM"/>
        </w:rPr>
        <w:t>մաս 2-</w:t>
      </w:r>
      <w:r w:rsidR="00802B05" w:rsidRPr="00267D4A">
        <w:rPr>
          <w:rFonts w:ascii="GHEA Grapalat" w:eastAsia="Tahoma" w:hAnsi="GHEA Grapalat" w:cs="Arial"/>
          <w:lang w:val="hy-AM"/>
        </w:rPr>
        <w:t>րդ մասը</w:t>
      </w:r>
      <w:r w:rsidR="008F4B37" w:rsidRPr="00267D4A">
        <w:rPr>
          <w:rFonts w:ascii="GHEA Grapalat" w:eastAsia="Tahoma" w:hAnsi="GHEA Grapalat" w:cs="Arial"/>
          <w:lang w:val="hy-AM"/>
        </w:rPr>
        <w:t xml:space="preserve"> շարադրել </w:t>
      </w:r>
      <w:r w:rsidR="00962B78">
        <w:rPr>
          <w:rFonts w:ascii="GHEA Grapalat" w:eastAsia="Tahoma" w:hAnsi="GHEA Grapalat" w:cs="Arial"/>
          <w:lang w:val="hy-AM"/>
        </w:rPr>
        <w:t xml:space="preserve">հետևյալ </w:t>
      </w:r>
      <w:r w:rsidR="00962B78" w:rsidRPr="00267D4A">
        <w:rPr>
          <w:rFonts w:ascii="GHEA Grapalat" w:eastAsia="Tahoma" w:hAnsi="GHEA Grapalat" w:cs="Arial"/>
          <w:lang w:val="hy-AM"/>
        </w:rPr>
        <w:t>խմբագրությամբ</w:t>
      </w:r>
      <w:r w:rsidR="00962B78">
        <w:rPr>
          <w:rFonts w:ascii="Cambria Math" w:eastAsia="Tahoma" w:hAnsi="Cambria Math" w:cs="Arial"/>
          <w:lang w:val="hy-AM"/>
        </w:rPr>
        <w:t>․</w:t>
      </w:r>
      <w:r w:rsidR="00962B78" w:rsidRPr="00267D4A">
        <w:rPr>
          <w:rFonts w:ascii="GHEA Grapalat" w:eastAsia="Tahoma" w:hAnsi="GHEA Grapalat" w:cs="Arial"/>
          <w:lang w:val="hy-AM"/>
        </w:rPr>
        <w:t xml:space="preserve"> </w:t>
      </w:r>
      <w:r w:rsidR="00962B78">
        <w:rPr>
          <w:rFonts w:ascii="GHEA Grapalat" w:eastAsia="Tahoma" w:hAnsi="GHEA Grapalat" w:cs="Arial"/>
          <w:lang w:val="hy-AM"/>
        </w:rPr>
        <w:tab/>
      </w:r>
      <w:r w:rsidR="00962B78">
        <w:rPr>
          <w:rFonts w:ascii="GHEA Grapalat" w:eastAsia="Tahoma" w:hAnsi="GHEA Grapalat" w:cs="Arial"/>
          <w:lang w:val="hy-AM"/>
        </w:rPr>
        <w:br/>
      </w:r>
      <w:r w:rsidR="008F4B37" w:rsidRPr="00267D4A">
        <w:rPr>
          <w:rFonts w:ascii="GHEA Grapalat" w:eastAsia="Tahoma" w:hAnsi="GHEA Grapalat" w:cs="Arial"/>
          <w:lang w:val="hy-AM"/>
        </w:rPr>
        <w:t>«</w:t>
      </w:r>
      <w:r w:rsidR="002A61B8" w:rsidRPr="00267D4A">
        <w:rPr>
          <w:rFonts w:ascii="GHEA Grapalat" w:eastAsia="Tahoma" w:hAnsi="GHEA Grapalat" w:cs="Arial"/>
          <w:lang w:val="hy-AM"/>
        </w:rPr>
        <w:t>Կառավարության որոշմամբ սահմանված կարգով՝ մ</w:t>
      </w:r>
      <w:r w:rsidR="008F4B37" w:rsidRPr="00267D4A">
        <w:rPr>
          <w:rFonts w:ascii="GHEA Grapalat" w:eastAsia="Tahoma" w:hAnsi="GHEA Grapalat" w:cs="Arial"/>
          <w:lang w:val="hy-AM"/>
        </w:rPr>
        <w:t xml:space="preserve">շտական կացության կարգավիճակը տրվում է </w:t>
      </w:r>
      <w:r w:rsidR="00F14AD0">
        <w:rPr>
          <w:rFonts w:ascii="GHEA Grapalat" w:eastAsia="Tahoma" w:hAnsi="GHEA Grapalat" w:cs="Arial"/>
          <w:lang w:val="hy-AM"/>
        </w:rPr>
        <w:t xml:space="preserve"> մինչև </w:t>
      </w:r>
      <w:r w:rsidR="008F4B37" w:rsidRPr="00267D4A">
        <w:rPr>
          <w:rFonts w:ascii="GHEA Grapalat" w:eastAsia="Tahoma" w:hAnsi="GHEA Grapalat" w:cs="Arial"/>
          <w:lang w:val="hy-AM"/>
        </w:rPr>
        <w:t>10 տարի ժամկետով`</w:t>
      </w:r>
      <w:r w:rsidR="003F5F52" w:rsidRPr="00267D4A">
        <w:rPr>
          <w:rFonts w:ascii="GHEA Grapalat" w:eastAsia="Tahoma" w:hAnsi="GHEA Grapalat" w:cs="Arial"/>
          <w:lang w:val="hy-AM"/>
        </w:rPr>
        <w:t xml:space="preserve"> </w:t>
      </w:r>
      <w:r w:rsidR="00DD71C5" w:rsidRPr="00267D4A">
        <w:rPr>
          <w:rFonts w:ascii="GHEA Grapalat" w:eastAsia="Tahoma" w:hAnsi="GHEA Grapalat" w:cs="Arial"/>
          <w:lang w:val="hy-AM"/>
        </w:rPr>
        <w:t xml:space="preserve">վերջին հինգ տարվա ընթացքում </w:t>
      </w:r>
      <w:r w:rsidR="003F5F52" w:rsidRPr="00267D4A">
        <w:rPr>
          <w:rFonts w:ascii="GHEA Grapalat" w:eastAsia="Tahoma" w:hAnsi="GHEA Grapalat" w:cs="Arial"/>
          <w:lang w:val="hy-AM"/>
        </w:rPr>
        <w:t>առնվազն 3 տարի</w:t>
      </w:r>
      <w:r w:rsidR="00EB373A" w:rsidRPr="00267D4A">
        <w:rPr>
          <w:rFonts w:ascii="GHEA Grapalat" w:eastAsia="Tahoma" w:hAnsi="GHEA Grapalat" w:cs="Arial"/>
          <w:lang w:val="hy-AM"/>
        </w:rPr>
        <w:t xml:space="preserve"> ժամկետով</w:t>
      </w:r>
      <w:r w:rsidR="003F5F52" w:rsidRPr="00267D4A">
        <w:rPr>
          <w:rFonts w:ascii="GHEA Grapalat" w:eastAsia="Tahoma" w:hAnsi="GHEA Grapalat" w:cs="Arial"/>
          <w:lang w:val="hy-AM"/>
        </w:rPr>
        <w:t xml:space="preserve"> ժամանակավոր կացության կարգավիճակ ունենալու </w:t>
      </w:r>
      <w:r w:rsidR="00802B05" w:rsidRPr="00267D4A">
        <w:rPr>
          <w:rFonts w:ascii="GHEA Grapalat" w:eastAsia="Tahoma" w:hAnsi="GHEA Grapalat" w:cs="Arial"/>
          <w:lang w:val="hy-AM"/>
        </w:rPr>
        <w:t>դեպքում</w:t>
      </w:r>
      <w:r w:rsidR="003F5F52" w:rsidRPr="00267D4A">
        <w:rPr>
          <w:rFonts w:ascii="GHEA Grapalat" w:eastAsia="Tahoma" w:hAnsi="GHEA Grapalat" w:cs="Arial"/>
          <w:lang w:val="hy-AM"/>
        </w:rPr>
        <w:t>,</w:t>
      </w:r>
      <w:r w:rsidR="009A5686" w:rsidRPr="00267D4A">
        <w:rPr>
          <w:rFonts w:ascii="GHEA Grapalat" w:eastAsia="Tahoma" w:hAnsi="GHEA Grapalat" w:cs="Arial"/>
          <w:lang w:val="hy-AM"/>
        </w:rPr>
        <w:t xml:space="preserve"> </w:t>
      </w:r>
      <w:r w:rsidR="008F4B37" w:rsidRPr="00267D4A">
        <w:rPr>
          <w:rFonts w:ascii="GHEA Grapalat" w:eastAsia="Tahoma" w:hAnsi="GHEA Grapalat" w:cs="Arial"/>
          <w:lang w:val="hy-AM"/>
        </w:rPr>
        <w:t xml:space="preserve">յուրաքանչյուր անգամ  </w:t>
      </w:r>
      <w:r w:rsidR="008E091D" w:rsidRPr="00267D4A">
        <w:rPr>
          <w:rFonts w:ascii="GHEA Grapalat" w:eastAsia="Tahoma" w:hAnsi="GHEA Grapalat" w:cs="Arial"/>
          <w:lang w:val="hy-AM"/>
        </w:rPr>
        <w:t xml:space="preserve">կացության ժամկետը </w:t>
      </w:r>
      <w:r w:rsidR="008F4B37" w:rsidRPr="00267D4A">
        <w:rPr>
          <w:rFonts w:ascii="GHEA Grapalat" w:eastAsia="Tahoma" w:hAnsi="GHEA Grapalat" w:cs="Arial"/>
          <w:lang w:val="hy-AM"/>
        </w:rPr>
        <w:t>երկարաձգելու հնարավորությամբ</w:t>
      </w:r>
      <w:r w:rsidR="00F25F7D" w:rsidRPr="00267D4A">
        <w:rPr>
          <w:rFonts w:ascii="GHEA Grapalat" w:eastAsia="Tahoma" w:hAnsi="GHEA Grapalat" w:cs="Arial"/>
          <w:lang w:val="hy-AM"/>
        </w:rPr>
        <w:t xml:space="preserve">: </w:t>
      </w:r>
      <w:r w:rsidR="008F4B37" w:rsidRPr="00267D4A">
        <w:rPr>
          <w:rFonts w:ascii="GHEA Grapalat" w:eastAsia="Tahoma" w:hAnsi="GHEA Grapalat" w:cs="Arial"/>
          <w:lang w:val="hy-AM"/>
        </w:rPr>
        <w:t>Մշտական կացության կարգավիճակը երկարաձգելու դիմումը պետք է ներկայացվի կացության քարտի վավերականության ժամկետը լրանալուց առնվազն 30 օր առաջ:</w:t>
      </w:r>
      <w:r w:rsidR="00350C32" w:rsidRPr="00267D4A">
        <w:rPr>
          <w:rFonts w:ascii="GHEA Grapalat" w:eastAsia="Tahoma" w:hAnsi="GHEA Grapalat" w:cs="Arial"/>
          <w:lang w:val="hy-AM"/>
        </w:rPr>
        <w:t xml:space="preserve"> </w:t>
      </w:r>
    </w:p>
    <w:p w14:paraId="3C482D1A" w14:textId="7E095DAE" w:rsidR="00AC246D" w:rsidRPr="00267D4A" w:rsidRDefault="00133D8C" w:rsidP="000A1D81">
      <w:pPr>
        <w:spacing w:before="120" w:after="120" w:line="360" w:lineRule="auto"/>
        <w:jc w:val="both"/>
        <w:rPr>
          <w:rFonts w:ascii="GHEA Grapalat" w:eastAsia="Tahoma" w:hAnsi="GHEA Grapalat" w:cs="Arial"/>
          <w:lang w:val="hy-AM"/>
        </w:rPr>
      </w:pPr>
      <w:r w:rsidRPr="00267D4A">
        <w:rPr>
          <w:rFonts w:ascii="GHEA Grapalat" w:eastAsia="Calibri" w:hAnsi="GHEA Grapalat" w:cs="Arial"/>
          <w:b/>
          <w:lang w:val="hy-AM"/>
        </w:rPr>
        <w:t>Հոդված</w:t>
      </w:r>
      <w:r w:rsidR="00506940" w:rsidRPr="00267D4A">
        <w:rPr>
          <w:rFonts w:ascii="GHEA Grapalat" w:eastAsia="Calibri" w:hAnsi="GHEA Grapalat" w:cs="Arial"/>
          <w:b/>
          <w:lang w:val="hy-AM"/>
        </w:rPr>
        <w:t xml:space="preserve"> </w:t>
      </w:r>
      <w:r w:rsidR="004E09D4" w:rsidRPr="00267D4A">
        <w:rPr>
          <w:rFonts w:ascii="GHEA Grapalat" w:eastAsia="Calibri" w:hAnsi="GHEA Grapalat" w:cs="Arial"/>
          <w:b/>
          <w:lang w:val="hy-AM"/>
        </w:rPr>
        <w:t>6</w:t>
      </w:r>
      <w:r w:rsidRPr="00267D4A">
        <w:rPr>
          <w:rFonts w:ascii="GHEA Grapalat" w:eastAsia="Calibri" w:hAnsi="Cambria Math" w:cs="Cambria Math"/>
          <w:b/>
          <w:lang w:val="hy-AM"/>
        </w:rPr>
        <w:t>․</w:t>
      </w:r>
      <w:r w:rsidRPr="00267D4A">
        <w:rPr>
          <w:rFonts w:ascii="GHEA Grapalat" w:eastAsia="Calibri" w:hAnsi="GHEA Grapalat" w:cs="Arial"/>
          <w:lang w:val="hy-AM"/>
        </w:rPr>
        <w:t xml:space="preserve"> </w:t>
      </w:r>
      <w:r w:rsidR="00AC246D" w:rsidRPr="00267D4A">
        <w:rPr>
          <w:rFonts w:ascii="GHEA Grapalat" w:eastAsia="Tahoma" w:hAnsi="GHEA Grapalat" w:cs="Arial"/>
          <w:lang w:val="hy-AM"/>
        </w:rPr>
        <w:t xml:space="preserve">Օրենքի 17-րդ հոդվածը շարադրել </w:t>
      </w:r>
      <w:r w:rsidR="00962B78">
        <w:rPr>
          <w:rFonts w:ascii="GHEA Grapalat" w:eastAsia="Tahoma" w:hAnsi="GHEA Grapalat" w:cs="Arial"/>
          <w:lang w:val="hy-AM"/>
        </w:rPr>
        <w:t xml:space="preserve">հետևյալ </w:t>
      </w:r>
      <w:r w:rsidR="00962B78" w:rsidRPr="00267D4A">
        <w:rPr>
          <w:rFonts w:ascii="GHEA Grapalat" w:eastAsia="Tahoma" w:hAnsi="GHEA Grapalat" w:cs="Arial"/>
          <w:lang w:val="hy-AM"/>
        </w:rPr>
        <w:t>խմբագրությամբ</w:t>
      </w:r>
      <w:r w:rsidR="00962B78">
        <w:rPr>
          <w:rFonts w:ascii="Cambria Math" w:eastAsia="Tahoma" w:hAnsi="Cambria Math" w:cs="Arial"/>
          <w:lang w:val="hy-AM"/>
        </w:rPr>
        <w:t>․</w:t>
      </w:r>
    </w:p>
    <w:p w14:paraId="37F7191C" w14:textId="77777777" w:rsidR="000C130A" w:rsidRPr="00267D4A" w:rsidRDefault="00AC246D" w:rsidP="000A1D81">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eastAsia="Tahoma" w:hAnsi="GHEA Grapalat" w:cs="Arial"/>
        </w:rPr>
        <w:t>«</w:t>
      </w:r>
      <w:r w:rsidR="00347C85" w:rsidRPr="00267D4A">
        <w:rPr>
          <w:rFonts w:ascii="GHEA Grapalat" w:hAnsi="GHEA Grapalat"/>
        </w:rPr>
        <w:t xml:space="preserve">1. </w:t>
      </w:r>
      <w:r w:rsidR="000C130A" w:rsidRPr="00267D4A">
        <w:rPr>
          <w:rFonts w:ascii="GHEA Grapalat" w:hAnsi="GHEA Grapalat"/>
        </w:rPr>
        <w:t xml:space="preserve">Ժամանակավոր կամ մշտական կացության կարգավիճակ ստանալու </w:t>
      </w:r>
      <w:r w:rsidR="00EB60D4" w:rsidRPr="00267D4A">
        <w:rPr>
          <w:rFonts w:ascii="GHEA Grapalat" w:hAnsi="GHEA Grapalat"/>
        </w:rPr>
        <w:t>մասին</w:t>
      </w:r>
      <w:r w:rsidR="00A067FB" w:rsidRPr="00267D4A">
        <w:rPr>
          <w:rFonts w:ascii="GHEA Grapalat" w:hAnsi="GHEA Grapalat"/>
        </w:rPr>
        <w:t xml:space="preserve"> </w:t>
      </w:r>
      <w:r w:rsidR="000C130A" w:rsidRPr="00267D4A">
        <w:rPr>
          <w:rFonts w:ascii="GHEA Grapalat" w:hAnsi="GHEA Grapalat"/>
        </w:rPr>
        <w:t>դիմումը</w:t>
      </w:r>
      <w:r w:rsidR="00546817" w:rsidRPr="00267D4A">
        <w:rPr>
          <w:rFonts w:ascii="GHEA Grapalat" w:hAnsi="GHEA Grapalat"/>
        </w:rPr>
        <w:t xml:space="preserve"> ներկայացվում է </w:t>
      </w:r>
      <w:r w:rsidR="000C130A" w:rsidRPr="00267D4A">
        <w:rPr>
          <w:rFonts w:ascii="GHEA Grapalat" w:hAnsi="GHEA Grapalat"/>
        </w:rPr>
        <w:t xml:space="preserve"> լիազոր</w:t>
      </w:r>
      <w:r w:rsidR="00347C85" w:rsidRPr="00267D4A">
        <w:rPr>
          <w:rFonts w:ascii="GHEA Grapalat" w:hAnsi="GHEA Grapalat"/>
        </w:rPr>
        <w:t xml:space="preserve"> պետական</w:t>
      </w:r>
      <w:r w:rsidR="000C130A" w:rsidRPr="00267D4A">
        <w:rPr>
          <w:rFonts w:ascii="GHEA Grapalat" w:hAnsi="GHEA Grapalat"/>
        </w:rPr>
        <w:t xml:space="preserve"> մարմին</w:t>
      </w:r>
      <w:r w:rsidR="0044377E" w:rsidRPr="00267D4A">
        <w:rPr>
          <w:rFonts w:ascii="GHEA Grapalat" w:hAnsi="GHEA Grapalat"/>
        </w:rPr>
        <w:t xml:space="preserve"> էլեկտրոնային</w:t>
      </w:r>
      <w:r w:rsidR="000C130A" w:rsidRPr="00267D4A">
        <w:rPr>
          <w:rFonts w:ascii="GHEA Grapalat" w:hAnsi="GHEA Grapalat"/>
        </w:rPr>
        <w:t xml:space="preserve"> միասնական հարթակի միջոցով:</w:t>
      </w:r>
      <w:r w:rsidR="00E42FE1" w:rsidRPr="00267D4A">
        <w:rPr>
          <w:rFonts w:ascii="GHEA Grapalat" w:hAnsi="GHEA Grapalat"/>
        </w:rPr>
        <w:t xml:space="preserve"> </w:t>
      </w:r>
    </w:p>
    <w:p w14:paraId="1D8B18C5" w14:textId="77777777" w:rsidR="00347C85" w:rsidRPr="00267D4A" w:rsidRDefault="000C130A" w:rsidP="000A1D81">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 xml:space="preserve">2. </w:t>
      </w:r>
      <w:r w:rsidR="00347C85" w:rsidRPr="00267D4A">
        <w:rPr>
          <w:rFonts w:ascii="GHEA Grapalat" w:hAnsi="GHEA Grapalat"/>
        </w:rPr>
        <w:t>Ժամանակավոր կամ մշտական կացության կա</w:t>
      </w:r>
      <w:r w:rsidR="00EB60D4" w:rsidRPr="00267D4A">
        <w:rPr>
          <w:rFonts w:ascii="GHEA Grapalat" w:hAnsi="GHEA Grapalat"/>
        </w:rPr>
        <w:t xml:space="preserve">րգավիճակ </w:t>
      </w:r>
      <w:r w:rsidR="00EB6212" w:rsidRPr="00267D4A">
        <w:rPr>
          <w:rFonts w:ascii="GHEA Grapalat" w:hAnsi="GHEA Grapalat"/>
        </w:rPr>
        <w:t>տալը</w:t>
      </w:r>
      <w:r w:rsidR="00EB60D4" w:rsidRPr="00267D4A">
        <w:rPr>
          <w:rFonts w:ascii="GHEA Grapalat" w:hAnsi="GHEA Grapalat"/>
        </w:rPr>
        <w:t xml:space="preserve">, </w:t>
      </w:r>
      <w:r w:rsidR="003A74C4" w:rsidRPr="00267D4A">
        <w:rPr>
          <w:rFonts w:ascii="GHEA Grapalat" w:hAnsi="GHEA Grapalat"/>
        </w:rPr>
        <w:t xml:space="preserve"> մերժ</w:t>
      </w:r>
      <w:r w:rsidR="00D94FA3" w:rsidRPr="00267D4A">
        <w:rPr>
          <w:rFonts w:ascii="GHEA Grapalat" w:hAnsi="GHEA Grapalat"/>
        </w:rPr>
        <w:t>ելը</w:t>
      </w:r>
      <w:r w:rsidR="003A74C4" w:rsidRPr="00267D4A">
        <w:rPr>
          <w:rFonts w:ascii="GHEA Grapalat" w:hAnsi="GHEA Grapalat"/>
        </w:rPr>
        <w:t>, կացության կարգավիճակի ժամկետը  երկարաձգելը</w:t>
      </w:r>
      <w:r w:rsidR="00347C85" w:rsidRPr="00267D4A">
        <w:rPr>
          <w:rFonts w:ascii="GHEA Grapalat" w:hAnsi="GHEA Grapalat"/>
        </w:rPr>
        <w:t>, կացության</w:t>
      </w:r>
      <w:r w:rsidR="00B77328" w:rsidRPr="00267D4A">
        <w:rPr>
          <w:rFonts w:ascii="GHEA Grapalat" w:hAnsi="GHEA Grapalat"/>
        </w:rPr>
        <w:t xml:space="preserve"> քարտ տրամադրելը, </w:t>
      </w:r>
      <w:r w:rsidR="00546817" w:rsidRPr="00267D4A">
        <w:rPr>
          <w:rFonts w:ascii="GHEA Grapalat" w:hAnsi="GHEA Grapalat"/>
        </w:rPr>
        <w:t xml:space="preserve"> </w:t>
      </w:r>
      <w:r w:rsidR="00347C85" w:rsidRPr="00267D4A">
        <w:rPr>
          <w:rFonts w:ascii="GHEA Grapalat" w:hAnsi="GHEA Grapalat"/>
        </w:rPr>
        <w:t xml:space="preserve"> կացության կարգավիճակը ուժը կորցրած </w:t>
      </w:r>
      <w:r w:rsidR="00F72CDA" w:rsidRPr="00267D4A">
        <w:rPr>
          <w:rFonts w:ascii="GHEA Grapalat" w:hAnsi="GHEA Grapalat"/>
        </w:rPr>
        <w:t xml:space="preserve">կամ անվավեր </w:t>
      </w:r>
      <w:r w:rsidR="00347C85" w:rsidRPr="00267D4A">
        <w:rPr>
          <w:rFonts w:ascii="GHEA Grapalat" w:hAnsi="GHEA Grapalat"/>
        </w:rPr>
        <w:t>ճանաչելը</w:t>
      </w:r>
      <w:r w:rsidR="005246D3" w:rsidRPr="005246D3">
        <w:rPr>
          <w:rFonts w:ascii="GHEA Grapalat" w:hAnsi="GHEA Grapalat"/>
        </w:rPr>
        <w:t>`</w:t>
      </w:r>
      <w:r w:rsidR="00347C85" w:rsidRPr="00267D4A">
        <w:rPr>
          <w:rFonts w:ascii="GHEA Grapalat" w:hAnsi="GHEA Grapalat"/>
        </w:rPr>
        <w:t xml:space="preserve"> Էլեկտրոնային միասնա</w:t>
      </w:r>
      <w:r w:rsidR="00E42472" w:rsidRPr="00267D4A">
        <w:rPr>
          <w:rFonts w:ascii="GHEA Grapalat" w:hAnsi="GHEA Grapalat"/>
        </w:rPr>
        <w:t>կան հարթակի միջոցով իրականացնող լիազոր պետական մարմինը</w:t>
      </w:r>
      <w:r w:rsidR="005246D3" w:rsidRPr="005246D3">
        <w:rPr>
          <w:rFonts w:ascii="GHEA Grapalat" w:hAnsi="GHEA Grapalat"/>
        </w:rPr>
        <w:t>`</w:t>
      </w:r>
      <w:r w:rsidR="00E42472" w:rsidRPr="00267D4A">
        <w:rPr>
          <w:rFonts w:ascii="GHEA Grapalat" w:hAnsi="GHEA Grapalat"/>
        </w:rPr>
        <w:t xml:space="preserve"> </w:t>
      </w:r>
      <w:r w:rsidR="00347C85" w:rsidRPr="00267D4A">
        <w:rPr>
          <w:rFonts w:ascii="GHEA Grapalat" w:hAnsi="GHEA Grapalat"/>
        </w:rPr>
        <w:t xml:space="preserve"> </w:t>
      </w:r>
      <w:r w:rsidR="00347C85" w:rsidRPr="00267D4A">
        <w:rPr>
          <w:rFonts w:ascii="GHEA Grapalat" w:hAnsi="GHEA Grapalat"/>
          <w:shd w:val="clear" w:color="auto" w:fill="FFFFFF"/>
        </w:rPr>
        <w:t>Հայաստանի Հանրապետության</w:t>
      </w:r>
      <w:r w:rsidR="00347C85" w:rsidRPr="00267D4A">
        <w:rPr>
          <w:rFonts w:ascii="GHEA Grapalat" w:eastAsia="Tahoma" w:hAnsi="GHEA Grapalat" w:cs="Arial"/>
        </w:rPr>
        <w:t xml:space="preserve"> ներքին գործերի </w:t>
      </w:r>
      <w:r w:rsidR="00D94FA3" w:rsidRPr="00267D4A">
        <w:rPr>
          <w:rFonts w:ascii="GHEA Grapalat" w:eastAsia="Tahoma" w:hAnsi="GHEA Grapalat" w:cs="Arial"/>
        </w:rPr>
        <w:t xml:space="preserve">նախարարության </w:t>
      </w:r>
      <w:r w:rsidR="00347C85" w:rsidRPr="00267D4A">
        <w:rPr>
          <w:rFonts w:ascii="GHEA Grapalat" w:eastAsia="Tahoma" w:hAnsi="GHEA Grapalat" w:cs="Arial"/>
        </w:rPr>
        <w:t xml:space="preserve">միգրացիայի և քաղաքացիության </w:t>
      </w:r>
      <w:r w:rsidR="00E42472" w:rsidRPr="00267D4A">
        <w:rPr>
          <w:rFonts w:ascii="GHEA Grapalat" w:eastAsia="Tahoma" w:hAnsi="GHEA Grapalat" w:cs="Arial"/>
        </w:rPr>
        <w:t>ծառայությունն է</w:t>
      </w:r>
      <w:r w:rsidR="00347C85" w:rsidRPr="00267D4A">
        <w:rPr>
          <w:rFonts w:ascii="GHEA Grapalat" w:eastAsia="Tahoma" w:hAnsi="GHEA Grapalat" w:cs="Arial"/>
        </w:rPr>
        <w:t>։</w:t>
      </w:r>
    </w:p>
    <w:p w14:paraId="7C420FFC" w14:textId="77777777" w:rsidR="00784551" w:rsidRPr="00267D4A" w:rsidRDefault="00784551" w:rsidP="000A1D81">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Էլե</w:t>
      </w:r>
      <w:r w:rsidR="00EB53D2" w:rsidRPr="00267D4A">
        <w:rPr>
          <w:rFonts w:ascii="GHEA Grapalat" w:hAnsi="GHEA Grapalat"/>
        </w:rPr>
        <w:t>կ</w:t>
      </w:r>
      <w:r w:rsidRPr="00267D4A">
        <w:rPr>
          <w:rFonts w:ascii="GHEA Grapalat" w:hAnsi="GHEA Grapalat"/>
        </w:rPr>
        <w:t>տրոնային միասնական հարթակի կիրառմամբ՝ ժ</w:t>
      </w:r>
      <w:r w:rsidR="000C130A" w:rsidRPr="00267D4A">
        <w:rPr>
          <w:rFonts w:ascii="GHEA Grapalat" w:hAnsi="GHEA Grapalat"/>
        </w:rPr>
        <w:t>ամանակավոր կամ մշտական կացության</w:t>
      </w:r>
      <w:r w:rsidR="00EB60D4" w:rsidRPr="00267D4A">
        <w:rPr>
          <w:rFonts w:ascii="GHEA Grapalat" w:hAnsi="GHEA Grapalat"/>
        </w:rPr>
        <w:t xml:space="preserve"> </w:t>
      </w:r>
      <w:r w:rsidR="000C130A" w:rsidRPr="00267D4A">
        <w:rPr>
          <w:rFonts w:ascii="GHEA Grapalat" w:hAnsi="GHEA Grapalat"/>
        </w:rPr>
        <w:t>կարգավիճակ ստանալու</w:t>
      </w:r>
      <w:r w:rsidR="00A067FB" w:rsidRPr="00267D4A">
        <w:rPr>
          <w:rFonts w:ascii="GHEA Grapalat" w:hAnsi="GHEA Grapalat"/>
        </w:rPr>
        <w:t xml:space="preserve"> համար</w:t>
      </w:r>
      <w:r w:rsidR="000C130A" w:rsidRPr="00267D4A">
        <w:rPr>
          <w:rFonts w:ascii="GHEA Grapalat" w:hAnsi="GHEA Grapalat"/>
        </w:rPr>
        <w:t xml:space="preserve"> դիմումի քննարկման</w:t>
      </w:r>
      <w:r w:rsidRPr="00267D4A">
        <w:rPr>
          <w:rFonts w:ascii="GHEA Grapalat" w:hAnsi="GHEA Grapalat"/>
        </w:rPr>
        <w:t xml:space="preserve"> կարգը</w:t>
      </w:r>
      <w:r w:rsidR="000C130A" w:rsidRPr="00267D4A">
        <w:rPr>
          <w:rFonts w:ascii="GHEA Grapalat" w:hAnsi="GHEA Grapalat"/>
        </w:rPr>
        <w:t>, դիմումի հ</w:t>
      </w:r>
      <w:r w:rsidR="0075396F" w:rsidRPr="00267D4A">
        <w:rPr>
          <w:rFonts w:ascii="GHEA Grapalat" w:hAnsi="GHEA Grapalat"/>
        </w:rPr>
        <w:t>ետ ներկայացվող փաստա</w:t>
      </w:r>
      <w:r w:rsidRPr="00267D4A">
        <w:rPr>
          <w:rFonts w:ascii="GHEA Grapalat" w:hAnsi="GHEA Grapalat"/>
        </w:rPr>
        <w:t xml:space="preserve">թղթերի ցանկը, </w:t>
      </w:r>
      <w:r w:rsidRPr="00267D4A">
        <w:rPr>
          <w:rFonts w:ascii="GHEA Grapalat" w:hAnsi="GHEA Grapalat"/>
          <w:shd w:val="clear" w:color="auto" w:fill="FFFFFF"/>
        </w:rPr>
        <w:t>հայտերի</w:t>
      </w:r>
      <w:r w:rsidRPr="00267D4A">
        <w:rPr>
          <w:rFonts w:ascii="Sylfaen" w:hAnsi="Sylfaen"/>
          <w:shd w:val="clear" w:color="auto" w:fill="FFFFFF"/>
        </w:rPr>
        <w:t> </w:t>
      </w:r>
      <w:hyperlink r:id="rId8" w:history="1">
        <w:r w:rsidRPr="00267D4A">
          <w:rPr>
            <w:rStyle w:val="a6"/>
            <w:rFonts w:ascii="GHEA Grapalat" w:hAnsi="GHEA Grapalat"/>
            <w:color w:val="auto"/>
            <w:u w:val="none"/>
            <w:shd w:val="clear" w:color="auto" w:fill="FFFFFF"/>
          </w:rPr>
          <w:t>լրացման և ներկայացման կարգը</w:t>
        </w:r>
      </w:hyperlink>
      <w:r w:rsidRPr="00267D4A">
        <w:rPr>
          <w:rFonts w:ascii="GHEA Grapalat" w:hAnsi="GHEA Grapalat"/>
          <w:shd w:val="clear" w:color="auto" w:fill="FFFFFF"/>
        </w:rPr>
        <w:t>, օտարերկրաց</w:t>
      </w:r>
      <w:r w:rsidR="00546817" w:rsidRPr="00267D4A">
        <w:rPr>
          <w:rFonts w:ascii="GHEA Grapalat" w:hAnsi="GHEA Grapalat"/>
          <w:shd w:val="clear" w:color="auto" w:fill="FFFFFF"/>
        </w:rPr>
        <w:t xml:space="preserve">իներին </w:t>
      </w:r>
      <w:r w:rsidRPr="00267D4A">
        <w:rPr>
          <w:rFonts w:ascii="GHEA Grapalat" w:hAnsi="GHEA Grapalat"/>
          <w:shd w:val="clear" w:color="auto" w:fill="FFFFFF"/>
        </w:rPr>
        <w:t xml:space="preserve"> ժամանակա</w:t>
      </w:r>
      <w:r w:rsidR="00546817" w:rsidRPr="00267D4A">
        <w:rPr>
          <w:rFonts w:ascii="GHEA Grapalat" w:hAnsi="GHEA Grapalat"/>
          <w:shd w:val="clear" w:color="auto" w:fill="FFFFFF"/>
        </w:rPr>
        <w:t xml:space="preserve">վոր կամ մշտական կարգավիճակ </w:t>
      </w:r>
      <w:r w:rsidR="003A74C4" w:rsidRPr="00267D4A">
        <w:rPr>
          <w:rFonts w:ascii="GHEA Grapalat" w:hAnsi="GHEA Grapalat"/>
          <w:shd w:val="clear" w:color="auto" w:fill="FFFFFF"/>
        </w:rPr>
        <w:t>տալու</w:t>
      </w:r>
      <w:r w:rsidRPr="00267D4A">
        <w:rPr>
          <w:rFonts w:ascii="GHEA Grapalat" w:hAnsi="GHEA Grapalat"/>
          <w:shd w:val="clear" w:color="auto" w:fill="FFFFFF"/>
        </w:rPr>
        <w:t xml:space="preserve"> </w:t>
      </w:r>
      <w:r w:rsidRPr="00267D4A">
        <w:rPr>
          <w:rFonts w:ascii="GHEA Grapalat" w:hAnsi="GHEA Grapalat"/>
          <w:shd w:val="clear" w:color="auto" w:fill="FFFFFF"/>
        </w:rPr>
        <w:lastRenderedPageBreak/>
        <w:t>կարգը, վարչական մարմինների միջև փոխգործակցությունը և ծանուցման եղանակ</w:t>
      </w:r>
      <w:r w:rsidR="00D94FA3" w:rsidRPr="00267D4A">
        <w:rPr>
          <w:rFonts w:ascii="GHEA Grapalat" w:hAnsi="GHEA Grapalat"/>
          <w:shd w:val="clear" w:color="auto" w:fill="FFFFFF"/>
        </w:rPr>
        <w:t>ներ</w:t>
      </w:r>
      <w:r w:rsidRPr="00267D4A">
        <w:rPr>
          <w:rFonts w:ascii="GHEA Grapalat" w:hAnsi="GHEA Grapalat"/>
          <w:shd w:val="clear" w:color="auto" w:fill="FFFFFF"/>
        </w:rPr>
        <w:t xml:space="preserve">ը </w:t>
      </w:r>
      <w:r w:rsidRPr="00267D4A">
        <w:rPr>
          <w:rFonts w:ascii="Sylfaen" w:hAnsi="Sylfaen"/>
          <w:shd w:val="clear" w:color="auto" w:fill="FFFFFF"/>
        </w:rPr>
        <w:t> </w:t>
      </w:r>
      <w:r w:rsidRPr="00267D4A">
        <w:rPr>
          <w:rFonts w:ascii="GHEA Grapalat" w:hAnsi="GHEA Grapalat"/>
          <w:shd w:val="clear" w:color="auto" w:fill="FFFFFF"/>
        </w:rPr>
        <w:t>սահմանում է Հայաստանի Հանրապետության կառավարությունը:</w:t>
      </w:r>
      <w:r w:rsidR="000C130A" w:rsidRPr="00267D4A">
        <w:rPr>
          <w:rFonts w:ascii="GHEA Grapalat" w:hAnsi="GHEA Grapalat"/>
        </w:rPr>
        <w:t xml:space="preserve"> </w:t>
      </w:r>
    </w:p>
    <w:p w14:paraId="0D6C2F43" w14:textId="77777777" w:rsidR="007B1E21" w:rsidRPr="00267D4A" w:rsidRDefault="000C130A" w:rsidP="000A1D81">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3. Ժամանակավոր</w:t>
      </w:r>
      <w:r w:rsidR="00784551" w:rsidRPr="00267D4A">
        <w:rPr>
          <w:rFonts w:ascii="GHEA Grapalat" w:hAnsi="GHEA Grapalat"/>
        </w:rPr>
        <w:t xml:space="preserve"> և մշտական կացության կարգավիճակ </w:t>
      </w:r>
      <w:r w:rsidR="00FC7C36" w:rsidRPr="00267D4A">
        <w:rPr>
          <w:rFonts w:ascii="GHEA Grapalat" w:hAnsi="GHEA Grapalat"/>
        </w:rPr>
        <w:t>տալու</w:t>
      </w:r>
      <w:r w:rsidRPr="00267D4A">
        <w:rPr>
          <w:rFonts w:ascii="GHEA Grapalat" w:hAnsi="GHEA Grapalat"/>
        </w:rPr>
        <w:t xml:space="preserve"> կամ մերժելու</w:t>
      </w:r>
      <w:r w:rsidRPr="00267D4A">
        <w:rPr>
          <w:rFonts w:ascii="Sylfaen" w:hAnsi="Sylfaen"/>
        </w:rPr>
        <w:t> </w:t>
      </w:r>
      <w:r w:rsidRPr="00267D4A">
        <w:rPr>
          <w:rFonts w:ascii="GHEA Grapalat" w:hAnsi="GHEA Grapalat"/>
        </w:rPr>
        <w:t>մասին</w:t>
      </w:r>
      <w:r w:rsidRPr="00267D4A">
        <w:rPr>
          <w:rFonts w:ascii="Sylfaen" w:hAnsi="Sylfaen"/>
        </w:rPr>
        <w:t> </w:t>
      </w:r>
      <w:r w:rsidRPr="00267D4A">
        <w:rPr>
          <w:rFonts w:ascii="GHEA Grapalat" w:hAnsi="GHEA Grapalat"/>
        </w:rPr>
        <w:t>որոշում կայացնում է միգրացիայի և քաղաքացիության բնագավառում պետական կառավարման լիազոր մարմինը՝ դիմումը ներկայացնելու օրվանից 30-օրյա ժամկետում</w:t>
      </w:r>
      <w:r w:rsidR="00963616" w:rsidRPr="00267D4A">
        <w:rPr>
          <w:rFonts w:ascii="GHEA Grapalat" w:hAnsi="GHEA Grapalat"/>
        </w:rPr>
        <w:t>։</w:t>
      </w:r>
    </w:p>
    <w:p w14:paraId="0A5DC26F" w14:textId="2A2FD93A" w:rsidR="000C130A" w:rsidRPr="00267D4A" w:rsidRDefault="000A1D81" w:rsidP="000A1D81">
      <w:pPr>
        <w:pStyle w:val="a8"/>
        <w:shd w:val="clear" w:color="auto" w:fill="FFFFFF"/>
        <w:spacing w:before="0" w:beforeAutospacing="0" w:after="0" w:afterAutospacing="0" w:line="360" w:lineRule="auto"/>
        <w:jc w:val="both"/>
        <w:rPr>
          <w:rFonts w:ascii="GHEA Grapalat" w:hAnsi="GHEA Grapalat"/>
        </w:rPr>
      </w:pPr>
      <w:r w:rsidRPr="000A1D81">
        <w:rPr>
          <w:rFonts w:ascii="GHEA Grapalat" w:hAnsi="GHEA Grapalat"/>
        </w:rPr>
        <w:t xml:space="preserve"> </w:t>
      </w:r>
      <w:r w:rsidR="00433942" w:rsidRPr="00267D4A">
        <w:rPr>
          <w:rFonts w:ascii="GHEA Grapalat" w:hAnsi="GHEA Grapalat"/>
        </w:rPr>
        <w:t>4</w:t>
      </w:r>
      <w:r w:rsidRPr="000A1D81">
        <w:rPr>
          <w:rFonts w:ascii="GHEA Grapalat" w:hAnsi="GHEA Grapalat"/>
        </w:rPr>
        <w:t xml:space="preserve">. </w:t>
      </w:r>
      <w:r w:rsidR="000C130A" w:rsidRPr="00267D4A">
        <w:rPr>
          <w:rFonts w:ascii="GHEA Grapalat" w:hAnsi="GHEA Grapalat"/>
        </w:rPr>
        <w:t>Ժամանակավոր կամ մշտական կացության կարգավիճակ ունեցող</w:t>
      </w:r>
      <w:r w:rsidR="000C130A" w:rsidRPr="00267D4A">
        <w:rPr>
          <w:rFonts w:ascii="Sylfaen" w:hAnsi="Sylfaen"/>
        </w:rPr>
        <w:t> </w:t>
      </w:r>
      <w:r w:rsidR="000C130A" w:rsidRPr="00267D4A">
        <w:rPr>
          <w:rFonts w:ascii="GHEA Grapalat" w:hAnsi="GHEA Grapalat"/>
        </w:rPr>
        <w:t>օտարերկրացիներին հաշվառում է միգրացիայի և քաղաքացիության բնագավառում</w:t>
      </w:r>
      <w:r w:rsidR="00EF043E" w:rsidRPr="00267D4A">
        <w:rPr>
          <w:rFonts w:ascii="GHEA Grapalat" w:hAnsi="GHEA Grapalat"/>
        </w:rPr>
        <w:t xml:space="preserve"> լիազորված</w:t>
      </w:r>
      <w:r w:rsidR="000C130A" w:rsidRPr="00267D4A">
        <w:rPr>
          <w:rFonts w:ascii="GHEA Grapalat" w:hAnsi="GHEA Grapalat"/>
        </w:rPr>
        <w:t xml:space="preserve"> պետական կառավարման մարմինը</w:t>
      </w:r>
      <w:r w:rsidR="00385E67" w:rsidRPr="00267D4A">
        <w:rPr>
          <w:rFonts w:ascii="GHEA Grapalat" w:hAnsi="GHEA Grapalat"/>
        </w:rPr>
        <w:t>, էլեկտրոնային միասնական հարթակի կիրառմամբ,</w:t>
      </w:r>
      <w:r w:rsidR="000C130A" w:rsidRPr="00267D4A">
        <w:rPr>
          <w:rFonts w:ascii="GHEA Grapalat" w:hAnsi="GHEA Grapalat"/>
        </w:rPr>
        <w:t xml:space="preserve"> Հայաստանի Հանրապետության կառավարության</w:t>
      </w:r>
      <w:r w:rsidR="00F25F7D" w:rsidRPr="00267D4A">
        <w:rPr>
          <w:rFonts w:ascii="GHEA Grapalat" w:hAnsi="GHEA Grapalat"/>
        </w:rPr>
        <w:t xml:space="preserve"> որոշմամբ</w:t>
      </w:r>
      <w:r w:rsidR="000C130A" w:rsidRPr="00267D4A">
        <w:rPr>
          <w:rFonts w:ascii="GHEA Grapalat" w:hAnsi="GHEA Grapalat"/>
        </w:rPr>
        <w:t xml:space="preserve"> սահմանած կարգով:</w:t>
      </w:r>
    </w:p>
    <w:p w14:paraId="49F8CC6E" w14:textId="36BD72B9" w:rsidR="00147690" w:rsidRPr="00267D4A" w:rsidRDefault="00433942" w:rsidP="000A1D81">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5</w:t>
      </w:r>
      <w:r w:rsidR="00385E67" w:rsidRPr="00267D4A">
        <w:rPr>
          <w:rFonts w:ascii="Cambria Math" w:hAnsi="Cambria Math"/>
        </w:rPr>
        <w:t>․</w:t>
      </w:r>
      <w:r w:rsidR="00385E67" w:rsidRPr="00267D4A">
        <w:rPr>
          <w:rFonts w:ascii="GHEA Grapalat" w:hAnsi="GHEA Grapalat"/>
        </w:rPr>
        <w:t xml:space="preserve"> </w:t>
      </w:r>
      <w:r w:rsidR="00147690" w:rsidRPr="00267D4A">
        <w:rPr>
          <w:rFonts w:ascii="GHEA Grapalat" w:hAnsi="GHEA Grapalat"/>
        </w:rPr>
        <w:t>Օտարերկրացին սույն օրենքով նախատեսված փաստաթղթերը (ժամանակավոր</w:t>
      </w:r>
      <w:r w:rsidR="00E700F9" w:rsidRPr="00267D4A">
        <w:rPr>
          <w:rFonts w:ascii="GHEA Grapalat" w:hAnsi="GHEA Grapalat"/>
        </w:rPr>
        <w:t xml:space="preserve"> և մշտական</w:t>
      </w:r>
      <w:r w:rsidR="00147690" w:rsidRPr="00267D4A">
        <w:rPr>
          <w:rFonts w:ascii="GHEA Grapalat" w:hAnsi="GHEA Grapalat"/>
        </w:rPr>
        <w:t xml:space="preserve"> կացության կարգավիճակի քարտը</w:t>
      </w:r>
      <w:r w:rsidR="000A1D81" w:rsidRPr="000A1D81">
        <w:rPr>
          <w:rFonts w:ascii="GHEA Grapalat" w:hAnsi="GHEA Grapalat"/>
        </w:rPr>
        <w:t>)</w:t>
      </w:r>
      <w:r w:rsidR="00147690" w:rsidRPr="00267D4A">
        <w:rPr>
          <w:rFonts w:ascii="GHEA Grapalat" w:hAnsi="GHEA Grapalat"/>
        </w:rPr>
        <w:t xml:space="preserve"> միգրացիայի բնագավառում լիազորված պետական մարմնից ստանում է անձամբ</w:t>
      </w:r>
      <w:r w:rsidR="00963616" w:rsidRPr="00267D4A">
        <w:rPr>
          <w:rFonts w:ascii="GHEA Grapalat" w:hAnsi="GHEA Grapalat"/>
        </w:rPr>
        <w:t>՝ փաստաթուղթը ստանալուց տրամադրելով բիոմետրիկ տվյալները՝ մատնահետքերը և ստորագրության էլեկտրոնային օրինակը</w:t>
      </w:r>
      <w:r w:rsidR="00147690" w:rsidRPr="00267D4A">
        <w:rPr>
          <w:rFonts w:ascii="GHEA Grapalat" w:hAnsi="GHEA Grapalat"/>
        </w:rPr>
        <w:t>:</w:t>
      </w:r>
    </w:p>
    <w:p w14:paraId="68C762F6" w14:textId="77777777" w:rsidR="00963616" w:rsidRPr="00267D4A" w:rsidRDefault="00147690" w:rsidP="000A1D81">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 xml:space="preserve"> 7</w:t>
      </w:r>
      <w:r w:rsidRPr="00267D4A">
        <w:rPr>
          <w:rFonts w:ascii="Cambria Math" w:hAnsi="Cambria Math"/>
        </w:rPr>
        <w:t>․</w:t>
      </w:r>
      <w:r w:rsidRPr="00267D4A">
        <w:rPr>
          <w:rFonts w:ascii="GHEA Grapalat" w:hAnsi="GHEA Grapalat"/>
        </w:rPr>
        <w:t xml:space="preserve"> </w:t>
      </w:r>
      <w:r w:rsidR="00963616" w:rsidRPr="00267D4A">
        <w:rPr>
          <w:rFonts w:ascii="GHEA Grapalat" w:hAnsi="GHEA Grapalat"/>
        </w:rPr>
        <w:t>Ժամանակավոր կամ մ</w:t>
      </w:r>
      <w:r w:rsidR="000C130A" w:rsidRPr="00267D4A">
        <w:rPr>
          <w:rFonts w:ascii="GHEA Grapalat" w:hAnsi="GHEA Grapalat"/>
        </w:rPr>
        <w:t xml:space="preserve">շտական կացության կարգավիճակ ունեցող օտարերկրացին Հայաստանի Հանրապետությունից </w:t>
      </w:r>
      <w:r w:rsidR="00562EE1" w:rsidRPr="00267D4A">
        <w:rPr>
          <w:rFonts w:ascii="GHEA Grapalat" w:hAnsi="GHEA Grapalat"/>
        </w:rPr>
        <w:t>183 օրից</w:t>
      </w:r>
      <w:r w:rsidR="000C130A" w:rsidRPr="00267D4A">
        <w:rPr>
          <w:rFonts w:ascii="GHEA Grapalat" w:hAnsi="GHEA Grapalat"/>
        </w:rPr>
        <w:t xml:space="preserve"> ավել բացակայելու դեպքում այդ</w:t>
      </w:r>
      <w:r w:rsidR="000C130A" w:rsidRPr="00267D4A">
        <w:rPr>
          <w:rFonts w:ascii="Sylfaen" w:hAnsi="Sylfaen"/>
        </w:rPr>
        <w:t> </w:t>
      </w:r>
      <w:r w:rsidR="000C130A" w:rsidRPr="00267D4A">
        <w:rPr>
          <w:rFonts w:ascii="GHEA Grapalat" w:hAnsi="GHEA Grapalat"/>
        </w:rPr>
        <w:t>մասին</w:t>
      </w:r>
      <w:r w:rsidR="000C130A" w:rsidRPr="00267D4A">
        <w:rPr>
          <w:rFonts w:ascii="Sylfaen" w:hAnsi="Sylfaen"/>
        </w:rPr>
        <w:t> </w:t>
      </w:r>
      <w:r w:rsidR="00385E67" w:rsidRPr="00267D4A">
        <w:rPr>
          <w:rFonts w:ascii="GHEA Grapalat" w:hAnsi="GHEA Grapalat"/>
        </w:rPr>
        <w:t>էլեկտրոնային միասնական հարթակի</w:t>
      </w:r>
      <w:r w:rsidR="004C4E58" w:rsidRPr="00267D4A">
        <w:rPr>
          <w:rFonts w:ascii="GHEA Grapalat" w:hAnsi="GHEA Grapalat"/>
        </w:rPr>
        <w:t xml:space="preserve"> միջոցով</w:t>
      </w:r>
      <w:r w:rsidR="0037748A" w:rsidRPr="00267D4A">
        <w:rPr>
          <w:rFonts w:ascii="GHEA Grapalat" w:hAnsi="GHEA Grapalat"/>
        </w:rPr>
        <w:t>,</w:t>
      </w:r>
      <w:r w:rsidR="005F5AA5" w:rsidRPr="00267D4A">
        <w:rPr>
          <w:rFonts w:ascii="GHEA Grapalat" w:hAnsi="GHEA Grapalat"/>
        </w:rPr>
        <w:t xml:space="preserve"> </w:t>
      </w:r>
      <w:r w:rsidR="00562EE1" w:rsidRPr="00267D4A">
        <w:rPr>
          <w:rFonts w:ascii="GHEA Grapalat" w:hAnsi="GHEA Grapalat"/>
        </w:rPr>
        <w:t>183</w:t>
      </w:r>
      <w:r w:rsidR="005F5AA5" w:rsidRPr="00267D4A">
        <w:rPr>
          <w:rFonts w:ascii="GHEA Grapalat" w:hAnsi="GHEA Grapalat"/>
        </w:rPr>
        <w:t xml:space="preserve"> </w:t>
      </w:r>
      <w:r w:rsidR="00562EE1" w:rsidRPr="00267D4A">
        <w:rPr>
          <w:rFonts w:ascii="GHEA Grapalat" w:hAnsi="GHEA Grapalat"/>
        </w:rPr>
        <w:t>օրյա</w:t>
      </w:r>
      <w:r w:rsidR="004D2E12" w:rsidRPr="00267D4A">
        <w:rPr>
          <w:rFonts w:ascii="GHEA Grapalat" w:hAnsi="GHEA Grapalat"/>
        </w:rPr>
        <w:t xml:space="preserve"> ժամկետը լրանալու պահից հաշվարկված՝</w:t>
      </w:r>
      <w:r w:rsidR="00E60DED" w:rsidRPr="00267D4A">
        <w:rPr>
          <w:rFonts w:ascii="GHEA Grapalat" w:hAnsi="GHEA Grapalat"/>
        </w:rPr>
        <w:t xml:space="preserve"> առնվազն</w:t>
      </w:r>
      <w:r w:rsidR="00586AC7">
        <w:rPr>
          <w:rFonts w:ascii="GHEA Grapalat" w:hAnsi="GHEA Grapalat"/>
        </w:rPr>
        <w:t xml:space="preserve"> </w:t>
      </w:r>
      <w:r w:rsidR="00586AC7" w:rsidRPr="00586AC7">
        <w:rPr>
          <w:rFonts w:ascii="GHEA Grapalat" w:hAnsi="GHEA Grapalat"/>
        </w:rPr>
        <w:t>10</w:t>
      </w:r>
      <w:r w:rsidR="00586AC7" w:rsidRPr="007B4922">
        <w:rPr>
          <w:rFonts w:ascii="GHEA Grapalat" w:hAnsi="GHEA Grapalat"/>
        </w:rPr>
        <w:t xml:space="preserve"> </w:t>
      </w:r>
      <w:r w:rsidR="004D2E12" w:rsidRPr="00267D4A">
        <w:rPr>
          <w:rFonts w:ascii="GHEA Grapalat" w:hAnsi="GHEA Grapalat"/>
        </w:rPr>
        <w:t>օրյա ժամկետում,</w:t>
      </w:r>
      <w:r w:rsidR="0037748A" w:rsidRPr="00267D4A">
        <w:rPr>
          <w:rFonts w:ascii="GHEA Grapalat" w:hAnsi="GHEA Grapalat"/>
        </w:rPr>
        <w:t xml:space="preserve"> </w:t>
      </w:r>
      <w:r w:rsidR="000C130A" w:rsidRPr="00267D4A">
        <w:rPr>
          <w:rFonts w:ascii="GHEA Grapalat" w:hAnsi="GHEA Grapalat"/>
        </w:rPr>
        <w:t>ծանուցում է միգրացիայի և քաղաքացիության բնագավառում պետական կառավարման լիազոր մարմնին</w:t>
      </w:r>
      <w:r w:rsidR="004D2E12" w:rsidRPr="00267D4A">
        <w:rPr>
          <w:rFonts w:ascii="GHEA Grapalat" w:hAnsi="GHEA Grapalat"/>
        </w:rPr>
        <w:t xml:space="preserve">։ Նշված գործողությունը չկատարելու դեպքում օտարերկրացու կացության կարգավիճակը  </w:t>
      </w:r>
      <w:r w:rsidR="00562EE1" w:rsidRPr="00267D4A">
        <w:rPr>
          <w:rFonts w:ascii="GHEA Grapalat" w:hAnsi="GHEA Grapalat"/>
        </w:rPr>
        <w:t>համարվում է ուժը կորցրած</w:t>
      </w:r>
      <w:r w:rsidR="00963616" w:rsidRPr="00267D4A">
        <w:rPr>
          <w:rFonts w:ascii="GHEA Grapalat" w:hAnsi="GHEA Grapalat"/>
        </w:rPr>
        <w:t>։</w:t>
      </w:r>
    </w:p>
    <w:p w14:paraId="442C70C0" w14:textId="77777777" w:rsidR="00963616" w:rsidRPr="00267D4A" w:rsidRDefault="00963616" w:rsidP="000A1D81">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8</w:t>
      </w:r>
      <w:r w:rsidRPr="00267D4A">
        <w:rPr>
          <w:rFonts w:ascii="Cambria Math" w:hAnsi="Cambria Math"/>
        </w:rPr>
        <w:t>․</w:t>
      </w:r>
      <w:r w:rsidRPr="00267D4A">
        <w:rPr>
          <w:rFonts w:ascii="GHEA Grapalat" w:hAnsi="GHEA Grapalat"/>
        </w:rPr>
        <w:t xml:space="preserve"> Եթե ժամանակավոր կամ մշտական կացություն ստանալու դիմում ներկայացրած անձը միասնական էլեկտրոնային հարթակի միջոցով ծանուցված ժամկետից հետո 5 օրյա ժամկետում </w:t>
      </w:r>
      <w:r w:rsidR="00E700F9" w:rsidRPr="00267D4A">
        <w:rPr>
          <w:rFonts w:ascii="GHEA Grapalat" w:hAnsi="GHEA Grapalat"/>
        </w:rPr>
        <w:t xml:space="preserve">չի կատարում ծանուցմամբ նշված </w:t>
      </w:r>
      <w:r w:rsidR="00E700F9" w:rsidRPr="00267D4A">
        <w:rPr>
          <w:rFonts w:ascii="GHEA Grapalat" w:hAnsi="GHEA Grapalat"/>
        </w:rPr>
        <w:lastRenderedPageBreak/>
        <w:t>գոր</w:t>
      </w:r>
      <w:r w:rsidRPr="00267D4A">
        <w:rPr>
          <w:rFonts w:ascii="GHEA Grapalat" w:hAnsi="GHEA Grapalat"/>
        </w:rPr>
        <w:t>ծողությունը, ապա միասնական էլե</w:t>
      </w:r>
      <w:r w:rsidR="00A42740" w:rsidRPr="00267D4A">
        <w:rPr>
          <w:rFonts w:ascii="GHEA Grapalat" w:hAnsi="GHEA Grapalat"/>
        </w:rPr>
        <w:t xml:space="preserve">կտրոնային հարթակը ինքնաշխատ եղանակով </w:t>
      </w:r>
      <w:r w:rsidRPr="00267D4A">
        <w:rPr>
          <w:rFonts w:ascii="GHEA Grapalat" w:hAnsi="GHEA Grapalat"/>
        </w:rPr>
        <w:t>կասեցնում է վարույթը</w:t>
      </w:r>
      <w:r w:rsidR="000C130A" w:rsidRPr="00267D4A">
        <w:rPr>
          <w:rFonts w:ascii="GHEA Grapalat" w:hAnsi="GHEA Grapalat"/>
        </w:rPr>
        <w:t>:</w:t>
      </w:r>
    </w:p>
    <w:p w14:paraId="0DEB9476" w14:textId="026AE39E" w:rsidR="00EB60D4" w:rsidRPr="000A1D81" w:rsidRDefault="00963616" w:rsidP="00E972D2">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9</w:t>
      </w:r>
      <w:r w:rsidRPr="00267D4A">
        <w:rPr>
          <w:rFonts w:ascii="Cambria Math" w:hAnsi="Cambria Math"/>
        </w:rPr>
        <w:t>․</w:t>
      </w:r>
      <w:r w:rsidRPr="00267D4A">
        <w:rPr>
          <w:rFonts w:ascii="GHEA Grapalat" w:hAnsi="GHEA Grapalat"/>
        </w:rPr>
        <w:t xml:space="preserve"> </w:t>
      </w:r>
      <w:r w:rsidR="00AD3FCC" w:rsidRPr="00267D4A">
        <w:rPr>
          <w:rFonts w:ascii="GHEA Grapalat" w:hAnsi="GHEA Grapalat"/>
        </w:rPr>
        <w:t>Եթե ժ</w:t>
      </w:r>
      <w:r w:rsidRPr="00267D4A">
        <w:rPr>
          <w:rFonts w:ascii="GHEA Grapalat" w:hAnsi="GHEA Grapalat"/>
        </w:rPr>
        <w:t xml:space="preserve">ամանակավոր կամ մշտական կացություն ստանալու դիմում ներկայացրած անձը Կառավարության կողմից սահմանված կարգի համաձայն՝ կասեցված վարույթը վերսկսելու հետ կապված գործողություններ </w:t>
      </w:r>
      <w:r w:rsidR="00E700F9" w:rsidRPr="00267D4A">
        <w:rPr>
          <w:rFonts w:ascii="GHEA Grapalat" w:hAnsi="GHEA Grapalat"/>
        </w:rPr>
        <w:t>չի կատարում</w:t>
      </w:r>
      <w:r w:rsidR="007A7842" w:rsidRPr="00267D4A">
        <w:rPr>
          <w:rFonts w:ascii="GHEA Grapalat" w:hAnsi="GHEA Grapalat"/>
        </w:rPr>
        <w:t xml:space="preserve"> մեկ ամսվա ընթացքում, </w:t>
      </w:r>
      <w:r w:rsidR="00E700F9" w:rsidRPr="00267D4A">
        <w:rPr>
          <w:rFonts w:ascii="GHEA Grapalat" w:hAnsi="GHEA Grapalat"/>
        </w:rPr>
        <w:t xml:space="preserve">ապա </w:t>
      </w:r>
      <w:r w:rsidR="004D2E12" w:rsidRPr="00267D4A">
        <w:rPr>
          <w:rFonts w:ascii="GHEA Grapalat" w:hAnsi="GHEA Grapalat"/>
        </w:rPr>
        <w:t xml:space="preserve"> միասնական էլեկտրոնային հարթակը</w:t>
      </w:r>
      <w:r w:rsidR="00A42740" w:rsidRPr="00267D4A">
        <w:rPr>
          <w:rFonts w:ascii="GHEA Grapalat" w:hAnsi="GHEA Grapalat"/>
        </w:rPr>
        <w:t xml:space="preserve"> ինքնաշխատ եղանակով</w:t>
      </w:r>
      <w:r w:rsidR="00E700F9" w:rsidRPr="00267D4A">
        <w:rPr>
          <w:rFonts w:ascii="GHEA Grapalat" w:hAnsi="GHEA Grapalat"/>
        </w:rPr>
        <w:t xml:space="preserve"> կարճում</w:t>
      </w:r>
      <w:r w:rsidR="004D2E12" w:rsidRPr="00267D4A">
        <w:rPr>
          <w:rFonts w:ascii="GHEA Grapalat" w:hAnsi="GHEA Grapalat"/>
        </w:rPr>
        <w:t xml:space="preserve"> է վարույթը</w:t>
      </w:r>
      <w:r w:rsidR="00AC246D" w:rsidRPr="00267D4A">
        <w:rPr>
          <w:rFonts w:ascii="GHEA Grapalat" w:eastAsia="Tahoma" w:hAnsi="GHEA Grapalat" w:cs="Arial"/>
        </w:rPr>
        <w:t>»</w:t>
      </w:r>
      <w:r w:rsidR="000C130A" w:rsidRPr="00267D4A">
        <w:rPr>
          <w:rFonts w:ascii="GHEA Grapalat" w:eastAsia="Tahoma" w:hAnsi="GHEA Grapalat" w:cs="Arial"/>
        </w:rPr>
        <w:t>։</w:t>
      </w:r>
    </w:p>
    <w:p w14:paraId="3CD6DC0E" w14:textId="6D276873" w:rsidR="0095050D" w:rsidRPr="00267D4A" w:rsidRDefault="00C6532D" w:rsidP="00E972D2">
      <w:pPr>
        <w:spacing w:before="120" w:after="120" w:line="360" w:lineRule="auto"/>
        <w:jc w:val="both"/>
        <w:rPr>
          <w:rFonts w:ascii="GHEA Grapalat" w:eastAsia="Calibri" w:hAnsi="GHEA Grapalat" w:cs="Arial"/>
          <w:lang w:val="hy-AM"/>
        </w:rPr>
      </w:pPr>
      <w:r w:rsidRPr="00267D4A">
        <w:rPr>
          <w:rFonts w:ascii="GHEA Grapalat" w:eastAsia="Calibri" w:hAnsi="GHEA Grapalat" w:cs="Arial"/>
          <w:b/>
          <w:lang w:val="hy-AM"/>
        </w:rPr>
        <w:t>Հոդված</w:t>
      </w:r>
      <w:r w:rsidR="0007521C" w:rsidRPr="00267D4A">
        <w:rPr>
          <w:rFonts w:ascii="GHEA Grapalat" w:eastAsia="Calibri" w:hAnsi="GHEA Grapalat" w:cs="Arial"/>
          <w:b/>
          <w:lang w:val="hy-AM"/>
        </w:rPr>
        <w:t xml:space="preserve"> </w:t>
      </w:r>
      <w:r w:rsidR="004E09D4" w:rsidRPr="00267D4A">
        <w:rPr>
          <w:rFonts w:ascii="GHEA Grapalat" w:eastAsia="Calibri" w:hAnsi="GHEA Grapalat" w:cs="Arial"/>
          <w:b/>
          <w:lang w:val="hy-AM"/>
        </w:rPr>
        <w:t>7</w:t>
      </w:r>
      <w:r w:rsidRPr="00267D4A">
        <w:rPr>
          <w:rFonts w:ascii="GHEA Grapalat" w:eastAsia="MS Mincho" w:hAnsi="Cambria Math" w:cs="Cambria Math"/>
          <w:b/>
          <w:lang w:val="hy-AM"/>
        </w:rPr>
        <w:t>․</w:t>
      </w:r>
      <w:r w:rsidRPr="00267D4A">
        <w:rPr>
          <w:rFonts w:ascii="GHEA Grapalat" w:eastAsia="Calibri" w:hAnsi="GHEA Grapalat" w:cs="Arial"/>
          <w:lang w:val="hy-AM"/>
        </w:rPr>
        <w:t xml:space="preserve"> </w:t>
      </w:r>
      <w:r w:rsidR="0095050D" w:rsidRPr="00267D4A">
        <w:rPr>
          <w:rFonts w:ascii="GHEA Grapalat" w:eastAsia="Calibri" w:hAnsi="GHEA Grapalat" w:cs="Arial"/>
          <w:lang w:val="hy-AM"/>
        </w:rPr>
        <w:t xml:space="preserve">Օրենքի 18-րդ հոդվածի 1-ին մասի </w:t>
      </w:r>
      <w:r w:rsidR="000A1D81">
        <w:rPr>
          <w:rFonts w:ascii="GHEA Grapalat" w:eastAsia="Calibri" w:hAnsi="GHEA Grapalat" w:cs="Arial"/>
          <w:lang w:val="hy-AM"/>
        </w:rPr>
        <w:t>երկրո</w:t>
      </w:r>
      <w:r w:rsidR="0095050D" w:rsidRPr="00267D4A">
        <w:rPr>
          <w:rFonts w:ascii="GHEA Grapalat" w:eastAsia="Calibri" w:hAnsi="GHEA Grapalat" w:cs="Arial"/>
          <w:lang w:val="hy-AM"/>
        </w:rPr>
        <w:t xml:space="preserve">րդ պարբերությունը շարադրել </w:t>
      </w:r>
      <w:r w:rsidR="000A1D81">
        <w:rPr>
          <w:rFonts w:ascii="GHEA Grapalat" w:eastAsia="Tahoma" w:hAnsi="GHEA Grapalat" w:cs="Arial"/>
          <w:lang w:val="hy-AM"/>
        </w:rPr>
        <w:t xml:space="preserve">հետևյալ </w:t>
      </w:r>
      <w:r w:rsidR="000A1D81" w:rsidRPr="00267D4A">
        <w:rPr>
          <w:rFonts w:ascii="GHEA Grapalat" w:eastAsia="Tahoma" w:hAnsi="GHEA Grapalat" w:cs="Arial"/>
          <w:lang w:val="hy-AM"/>
        </w:rPr>
        <w:t>խմբագրությամբ</w:t>
      </w:r>
      <w:r w:rsidR="000A1D81">
        <w:rPr>
          <w:rFonts w:ascii="Cambria Math" w:eastAsia="Tahoma" w:hAnsi="Cambria Math" w:cs="Arial"/>
          <w:lang w:val="hy-AM"/>
        </w:rPr>
        <w:t>․</w:t>
      </w:r>
      <w:r w:rsidR="000A1D81">
        <w:rPr>
          <w:rFonts w:ascii="Cambria Math" w:eastAsia="Tahoma" w:hAnsi="Cambria Math" w:cs="Arial"/>
          <w:lang w:val="hy-AM"/>
        </w:rPr>
        <w:tab/>
      </w:r>
      <w:r w:rsidR="0095050D" w:rsidRPr="00267D4A">
        <w:rPr>
          <w:rFonts w:ascii="GHEA Grapalat" w:eastAsia="Calibri" w:hAnsi="GHEA Grapalat" w:cs="Arial"/>
          <w:lang w:val="hy-AM"/>
        </w:rPr>
        <w:t xml:space="preserve"> </w:t>
      </w:r>
      <w:r w:rsidR="000A1D81">
        <w:rPr>
          <w:rFonts w:ascii="GHEA Grapalat" w:eastAsia="Calibri" w:hAnsi="GHEA Grapalat" w:cs="Arial"/>
          <w:lang w:val="hy-AM"/>
        </w:rPr>
        <w:br/>
      </w:r>
      <w:r w:rsidR="0095050D" w:rsidRPr="00267D4A">
        <w:rPr>
          <w:rFonts w:ascii="GHEA Grapalat" w:eastAsia="Calibri" w:hAnsi="GHEA Grapalat" w:cs="Arial"/>
          <w:lang w:val="hy-AM"/>
        </w:rPr>
        <w:t>«</w:t>
      </w:r>
      <w:r w:rsidR="0095050D" w:rsidRPr="00267D4A">
        <w:rPr>
          <w:rFonts w:ascii="GHEA Grapalat" w:hAnsi="GHEA Grapalat"/>
          <w:color w:val="000000"/>
          <w:shd w:val="clear" w:color="auto" w:fill="FFFFFF"/>
          <w:lang w:val="hy-AM"/>
        </w:rPr>
        <w:t>Հատուկ կացության կարգավիճակ կարող է տրվել նաև վարչապետի որոշմամբ սահմանված և համապատասխան չափորոշիչներով՝</w:t>
      </w:r>
      <w:r w:rsidR="000A1D81">
        <w:rPr>
          <w:rFonts w:ascii="GHEA Grapalat" w:hAnsi="GHEA Grapalat"/>
          <w:color w:val="000000"/>
          <w:shd w:val="clear" w:color="auto" w:fill="FFFFFF"/>
          <w:lang w:val="hy-AM"/>
        </w:rPr>
        <w:t xml:space="preserve"> Հայաստանի </w:t>
      </w:r>
      <w:r w:rsidR="0095050D" w:rsidRPr="00267D4A">
        <w:rPr>
          <w:rFonts w:ascii="GHEA Grapalat" w:hAnsi="GHEA Grapalat"/>
          <w:color w:val="000000"/>
          <w:shd w:val="clear" w:color="auto" w:fill="FFFFFF"/>
          <w:lang w:val="hy-AM"/>
        </w:rPr>
        <w:t>Հանրապետությանը բացառիկ ծառայություններ մատուցած այլ օտարերկրացիներ</w:t>
      </w:r>
      <w:r w:rsidR="00267D4A" w:rsidRPr="00267D4A">
        <w:rPr>
          <w:rFonts w:ascii="GHEA Grapalat" w:hAnsi="GHEA Grapalat"/>
          <w:color w:val="000000"/>
          <w:shd w:val="clear" w:color="auto" w:fill="FFFFFF"/>
          <w:lang w:val="hy-AM"/>
        </w:rPr>
        <w:t>ի</w:t>
      </w:r>
      <w:r w:rsidR="0095050D" w:rsidRPr="00267D4A">
        <w:rPr>
          <w:rFonts w:ascii="GHEA Grapalat" w:eastAsia="Calibri" w:hAnsi="GHEA Grapalat" w:cs="Arial"/>
          <w:lang w:val="hy-AM"/>
        </w:rPr>
        <w:t>»</w:t>
      </w:r>
      <w:r w:rsidR="00267D4A" w:rsidRPr="00267D4A">
        <w:rPr>
          <w:rFonts w:ascii="GHEA Grapalat" w:eastAsia="Calibri" w:hAnsi="GHEA Grapalat" w:cs="Arial"/>
          <w:lang w:val="hy-AM"/>
        </w:rPr>
        <w:t>:</w:t>
      </w:r>
    </w:p>
    <w:p w14:paraId="0C4D3B1C" w14:textId="2AE9F67B" w:rsidR="000A1D81" w:rsidRPr="00A84074" w:rsidRDefault="0095050D" w:rsidP="00E972D2">
      <w:pPr>
        <w:spacing w:before="120" w:after="120" w:line="360" w:lineRule="auto"/>
        <w:jc w:val="both"/>
        <w:rPr>
          <w:rFonts w:ascii="Cambria Math" w:eastAsia="Tahoma" w:hAnsi="Cambria Math" w:cs="Arial"/>
          <w:lang w:val="hy-AM"/>
        </w:rPr>
      </w:pPr>
      <w:r w:rsidRPr="00267D4A">
        <w:rPr>
          <w:rFonts w:ascii="GHEA Grapalat" w:eastAsia="Calibri" w:hAnsi="GHEA Grapalat" w:cs="Arial"/>
          <w:b/>
          <w:lang w:val="hy-AM"/>
        </w:rPr>
        <w:t xml:space="preserve">Հոդված </w:t>
      </w:r>
      <w:r w:rsidR="004E09D4" w:rsidRPr="00267D4A">
        <w:rPr>
          <w:rFonts w:ascii="GHEA Grapalat" w:eastAsia="Calibri" w:hAnsi="GHEA Grapalat" w:cs="Arial"/>
          <w:b/>
          <w:lang w:val="hy-AM"/>
        </w:rPr>
        <w:t>8</w:t>
      </w:r>
      <w:r w:rsidRPr="00267D4A">
        <w:rPr>
          <w:rFonts w:ascii="GHEA Grapalat" w:eastAsia="Calibri" w:hAnsi="Cambria Math" w:cs="Arial"/>
          <w:b/>
          <w:lang w:val="hy-AM"/>
        </w:rPr>
        <w:t>․</w:t>
      </w:r>
      <w:r w:rsidR="000A1D81" w:rsidRPr="000A1D81">
        <w:rPr>
          <w:rFonts w:ascii="GHEA Grapalat" w:eastAsia="Calibri" w:hAnsi="Cambria Math" w:cs="Arial"/>
          <w:b/>
          <w:lang w:val="hy-AM"/>
        </w:rPr>
        <w:t xml:space="preserve"> </w:t>
      </w:r>
      <w:r w:rsidR="000D27C9" w:rsidRPr="00267D4A">
        <w:rPr>
          <w:rFonts w:ascii="GHEA Grapalat" w:eastAsia="Calibri" w:hAnsi="GHEA Grapalat" w:cs="Arial"/>
          <w:lang w:val="hy-AM"/>
        </w:rPr>
        <w:t>Օրենքի 19-</w:t>
      </w:r>
      <w:r w:rsidR="00766B53" w:rsidRPr="00267D4A">
        <w:rPr>
          <w:rFonts w:ascii="GHEA Grapalat" w:eastAsia="Calibri" w:hAnsi="GHEA Grapalat" w:cs="Arial"/>
          <w:lang w:val="hy-AM"/>
        </w:rPr>
        <w:t>րդ</w:t>
      </w:r>
      <w:r w:rsidR="000D27C9" w:rsidRPr="00267D4A">
        <w:rPr>
          <w:rFonts w:ascii="GHEA Grapalat" w:eastAsia="Calibri" w:hAnsi="GHEA Grapalat" w:cs="Arial"/>
          <w:lang w:val="hy-AM"/>
        </w:rPr>
        <w:t xml:space="preserve"> հոդվածը շարադրել </w:t>
      </w:r>
      <w:r w:rsidR="000A1D81">
        <w:rPr>
          <w:rFonts w:ascii="GHEA Grapalat" w:eastAsia="Tahoma" w:hAnsi="GHEA Grapalat" w:cs="Arial"/>
          <w:lang w:val="hy-AM"/>
        </w:rPr>
        <w:t xml:space="preserve">հետևյալ </w:t>
      </w:r>
      <w:r w:rsidR="000A1D81" w:rsidRPr="00267D4A">
        <w:rPr>
          <w:rFonts w:ascii="GHEA Grapalat" w:eastAsia="Tahoma" w:hAnsi="GHEA Grapalat" w:cs="Arial"/>
          <w:lang w:val="hy-AM"/>
        </w:rPr>
        <w:t>խմբագրությամբ</w:t>
      </w:r>
      <w:r w:rsidR="000A1D81">
        <w:rPr>
          <w:rFonts w:ascii="Cambria Math" w:eastAsia="Tahoma" w:hAnsi="Cambria Math" w:cs="Arial"/>
          <w:lang w:val="hy-AM"/>
        </w:rPr>
        <w:t>․</w:t>
      </w:r>
      <w:r w:rsidR="000A1D81">
        <w:rPr>
          <w:rFonts w:ascii="GHEA Grapalat" w:eastAsia="Calibri" w:hAnsi="GHEA Grapalat" w:cs="Arial"/>
          <w:lang w:val="hy-AM"/>
        </w:rPr>
        <w:br/>
      </w:r>
      <w:r w:rsidR="000A1D81" w:rsidRPr="00267D4A">
        <w:rPr>
          <w:rFonts w:ascii="GHEA Grapalat" w:hAnsi="GHEA Grapalat" w:cs="Cambria"/>
          <w:lang w:val="hy-AM"/>
        </w:rPr>
        <w:t xml:space="preserve"> </w:t>
      </w:r>
      <w:r w:rsidR="000D27C9" w:rsidRPr="009C3FC5">
        <w:rPr>
          <w:rFonts w:ascii="GHEA Grapalat" w:hAnsi="GHEA Grapalat" w:cs="Cambria"/>
          <w:b/>
          <w:bCs/>
          <w:lang w:val="hy-AM"/>
        </w:rPr>
        <w:t>«</w:t>
      </w:r>
      <w:r w:rsidR="008D4C10" w:rsidRPr="009C3FC5">
        <w:rPr>
          <w:rFonts w:ascii="GHEA Grapalat" w:hAnsi="GHEA Grapalat" w:cs="Cambria"/>
          <w:b/>
          <w:bCs/>
          <w:lang w:val="hy-AM"/>
        </w:rPr>
        <w:t xml:space="preserve">Հոդված </w:t>
      </w:r>
      <w:r w:rsidR="000A1D81" w:rsidRPr="009C3FC5">
        <w:rPr>
          <w:rFonts w:ascii="GHEA Grapalat" w:hAnsi="GHEA Grapalat" w:cs="Cambria"/>
          <w:b/>
          <w:bCs/>
          <w:lang w:val="hy-AM"/>
        </w:rPr>
        <w:t>19</w:t>
      </w:r>
      <w:r w:rsidR="000A1D81" w:rsidRPr="009C3FC5">
        <w:rPr>
          <w:rFonts w:ascii="Cambria Math" w:hAnsi="Cambria Math" w:cs="Cambria"/>
          <w:b/>
          <w:bCs/>
          <w:lang w:val="hy-AM"/>
        </w:rPr>
        <w:t xml:space="preserve">․ </w:t>
      </w:r>
      <w:r w:rsidR="000D27C9" w:rsidRPr="009C3FC5">
        <w:rPr>
          <w:rFonts w:ascii="GHEA Grapalat" w:hAnsi="GHEA Grapalat" w:cs="Cambria"/>
          <w:b/>
          <w:bCs/>
          <w:lang w:val="hy-AM"/>
        </w:rPr>
        <w:t xml:space="preserve">Կացության կարգավիճակ տալը </w:t>
      </w:r>
      <w:r w:rsidR="004B31B7" w:rsidRPr="009C3FC5">
        <w:rPr>
          <w:rFonts w:ascii="GHEA Grapalat" w:hAnsi="GHEA Grapalat"/>
          <w:b/>
          <w:bCs/>
          <w:lang w:val="hy-AM"/>
        </w:rPr>
        <w:t>կամ</w:t>
      </w:r>
      <w:r w:rsidR="000D27C9" w:rsidRPr="009C3FC5">
        <w:rPr>
          <w:rFonts w:ascii="GHEA Grapalat" w:hAnsi="GHEA Grapalat"/>
          <w:b/>
          <w:bCs/>
          <w:lang w:val="hy-AM"/>
        </w:rPr>
        <w:t xml:space="preserve"> ժամկետի երկարաձգումը մերժելու հիմքերը</w:t>
      </w:r>
      <w:r w:rsidR="00A84074" w:rsidRPr="009C3FC5">
        <w:rPr>
          <w:rFonts w:ascii="Cambria Math" w:hAnsi="Cambria Math"/>
          <w:b/>
          <w:bCs/>
          <w:lang w:val="hy-AM"/>
        </w:rPr>
        <w:t>․</w:t>
      </w:r>
    </w:p>
    <w:p w14:paraId="0BEEA216" w14:textId="25501548" w:rsidR="000D27C9" w:rsidRPr="000A1D81" w:rsidRDefault="000D27C9" w:rsidP="00E972D2">
      <w:pPr>
        <w:spacing w:before="120" w:after="120" w:line="360" w:lineRule="auto"/>
        <w:jc w:val="both"/>
        <w:rPr>
          <w:rFonts w:ascii="GHEA Grapalat" w:hAnsi="GHEA Grapalat"/>
          <w:lang w:val="hy-AM"/>
        </w:rPr>
      </w:pPr>
      <w:r w:rsidRPr="00267D4A">
        <w:rPr>
          <w:rFonts w:ascii="GHEA Grapalat" w:hAnsi="GHEA Grapalat"/>
          <w:lang w:val="hy-AM"/>
        </w:rPr>
        <w:t>Օտարերկրացուն կացության կարգավիճակ տալը կամ կացության կարգավիճակի ժամկետի երկարաձգումը կարող է մերժվել</w:t>
      </w:r>
      <w:r w:rsidR="00291123" w:rsidRPr="00267D4A">
        <w:rPr>
          <w:rFonts w:ascii="GHEA Grapalat" w:hAnsi="GHEA Grapalat"/>
          <w:lang w:val="hy-AM"/>
        </w:rPr>
        <w:t xml:space="preserve"> </w:t>
      </w:r>
      <w:r w:rsidR="0060256C" w:rsidRPr="00267D4A">
        <w:rPr>
          <w:rFonts w:ascii="GHEA Grapalat" w:hAnsi="GHEA Grapalat"/>
          <w:shd w:val="clear" w:color="auto" w:fill="FFFFFF"/>
          <w:lang w:val="hy-AM"/>
        </w:rPr>
        <w:t>լիազոր մարմնի</w:t>
      </w:r>
      <w:r w:rsidR="00291123" w:rsidRPr="00267D4A">
        <w:rPr>
          <w:rFonts w:ascii="GHEA Grapalat" w:eastAsia="Tahoma" w:hAnsi="GHEA Grapalat" w:cs="Arial"/>
          <w:lang w:val="hy-AM"/>
        </w:rPr>
        <w:t xml:space="preserve"> կողմից</w:t>
      </w:r>
      <w:r w:rsidRPr="00267D4A">
        <w:rPr>
          <w:rFonts w:ascii="GHEA Grapalat" w:hAnsi="GHEA Grapalat"/>
          <w:lang w:val="hy-AM"/>
        </w:rPr>
        <w:t>, եթե՝</w:t>
      </w:r>
    </w:p>
    <w:p w14:paraId="5CCCD50C" w14:textId="77777777" w:rsidR="000D27C9" w:rsidRPr="00267D4A" w:rsidRDefault="000D27C9" w:rsidP="00E972D2">
      <w:pPr>
        <w:autoSpaceDE w:val="0"/>
        <w:autoSpaceDN w:val="0"/>
        <w:adjustRightInd w:val="0"/>
        <w:spacing w:line="360" w:lineRule="auto"/>
        <w:ind w:firstLine="400"/>
        <w:jc w:val="both"/>
        <w:rPr>
          <w:rFonts w:ascii="GHEA Grapalat" w:hAnsi="GHEA Grapalat"/>
          <w:lang w:val="hy-AM"/>
        </w:rPr>
      </w:pPr>
      <w:r w:rsidRPr="00267D4A">
        <w:rPr>
          <w:rFonts w:ascii="GHEA Grapalat" w:hAnsi="GHEA Grapalat"/>
          <w:lang w:val="hy-AM"/>
        </w:rPr>
        <w:t xml:space="preserve">ա) նա արտաքսվել է Հայաստանի Հանրապետության տարածքից կամ զրկվել է կացության կարգավիճակից, և </w:t>
      </w:r>
      <w:r w:rsidRPr="00267D4A">
        <w:rPr>
          <w:rFonts w:ascii="GHEA Grapalat" w:hAnsi="GHEA Grapalat" w:cs="AK Courier"/>
          <w:lang w:val="hy-AM"/>
        </w:rPr>
        <w:t xml:space="preserve">արտաքսման որոշման կատարման պահից </w:t>
      </w:r>
      <w:r w:rsidRPr="00267D4A">
        <w:rPr>
          <w:rFonts w:ascii="GHEA Grapalat" w:hAnsi="GHEA Grapalat"/>
          <w:lang w:val="hy-AM"/>
        </w:rPr>
        <w:t>կամ կացության կարգավիճակից զրկելու մասին որոշման ուժի մեջ մտնելու պահից չի անցել երեք տարի.</w:t>
      </w:r>
    </w:p>
    <w:p w14:paraId="391609E6"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բ) նա դատապարտվել է Հայաստանի Հանրապետությունում՝ Հայաստանի Հանրապետության քրեական օրենսգրքով նախատեսված միջին ծանրության,</w:t>
      </w:r>
      <w:r w:rsidRPr="00267D4A">
        <w:rPr>
          <w:rFonts w:ascii="Cambria" w:hAnsi="Cambria" w:cs="Cambria"/>
          <w:lang w:val="hy-AM"/>
        </w:rPr>
        <w:t> </w:t>
      </w:r>
      <w:r w:rsidRPr="00267D4A">
        <w:rPr>
          <w:rFonts w:ascii="GHEA Grapalat" w:hAnsi="GHEA Grapalat" w:cs="GHEA Grapalat"/>
          <w:lang w:val="hy-AM"/>
        </w:rPr>
        <w:t>ծանր</w:t>
      </w:r>
      <w:r w:rsidRPr="00267D4A">
        <w:rPr>
          <w:rFonts w:ascii="GHEA Grapalat" w:hAnsi="GHEA Grapalat"/>
          <w:lang w:val="hy-AM"/>
        </w:rPr>
        <w:t xml:space="preserve"> </w:t>
      </w:r>
      <w:r w:rsidRPr="00267D4A">
        <w:rPr>
          <w:rFonts w:ascii="GHEA Grapalat" w:hAnsi="GHEA Grapalat" w:cs="GHEA Grapalat"/>
          <w:lang w:val="hy-AM"/>
        </w:rPr>
        <w:t>կամ</w:t>
      </w:r>
      <w:r w:rsidRPr="00267D4A">
        <w:rPr>
          <w:rFonts w:ascii="GHEA Grapalat" w:hAnsi="GHEA Grapalat"/>
          <w:lang w:val="hy-AM"/>
        </w:rPr>
        <w:t xml:space="preserve"> </w:t>
      </w:r>
      <w:r w:rsidRPr="00267D4A">
        <w:rPr>
          <w:rFonts w:ascii="GHEA Grapalat" w:hAnsi="GHEA Grapalat" w:cs="GHEA Grapalat"/>
          <w:lang w:val="hy-AM"/>
        </w:rPr>
        <w:t>առանձնապես</w:t>
      </w:r>
      <w:r w:rsidRPr="00267D4A">
        <w:rPr>
          <w:rFonts w:ascii="GHEA Grapalat" w:hAnsi="GHEA Grapalat"/>
          <w:lang w:val="hy-AM"/>
        </w:rPr>
        <w:t xml:space="preserve"> </w:t>
      </w:r>
      <w:r w:rsidRPr="00267D4A">
        <w:rPr>
          <w:rFonts w:ascii="GHEA Grapalat" w:hAnsi="GHEA Grapalat" w:cs="GHEA Grapalat"/>
          <w:lang w:val="hy-AM"/>
        </w:rPr>
        <w:t>ծանր հանցանք կատարելու</w:t>
      </w:r>
      <w:r w:rsidRPr="00267D4A">
        <w:rPr>
          <w:rFonts w:ascii="GHEA Grapalat" w:hAnsi="GHEA Grapalat"/>
          <w:lang w:val="hy-AM"/>
        </w:rPr>
        <w:t xml:space="preserve"> </w:t>
      </w:r>
      <w:r w:rsidRPr="00267D4A">
        <w:rPr>
          <w:rFonts w:ascii="GHEA Grapalat" w:hAnsi="GHEA Grapalat" w:cs="GHEA Grapalat"/>
          <w:lang w:val="hy-AM"/>
        </w:rPr>
        <w:t>համար</w:t>
      </w:r>
      <w:r w:rsidRPr="00267D4A">
        <w:rPr>
          <w:rFonts w:ascii="GHEA Grapalat" w:hAnsi="GHEA Grapalat"/>
          <w:lang w:val="hy-AM"/>
        </w:rPr>
        <w:t xml:space="preserve">, </w:t>
      </w:r>
      <w:r w:rsidRPr="00267D4A">
        <w:rPr>
          <w:rFonts w:ascii="GHEA Grapalat" w:hAnsi="GHEA Grapalat" w:cs="GHEA Grapalat"/>
          <w:lang w:val="hy-AM"/>
        </w:rPr>
        <w:t>և</w:t>
      </w:r>
      <w:r w:rsidRPr="00267D4A">
        <w:rPr>
          <w:rFonts w:ascii="GHEA Grapalat" w:hAnsi="GHEA Grapalat"/>
          <w:lang w:val="hy-AM"/>
        </w:rPr>
        <w:t xml:space="preserve"> </w:t>
      </w:r>
      <w:r w:rsidRPr="00267D4A">
        <w:rPr>
          <w:rFonts w:ascii="GHEA Grapalat" w:hAnsi="GHEA Grapalat" w:cs="GHEA Grapalat"/>
          <w:lang w:val="hy-AM"/>
        </w:rPr>
        <w:t>դատվածությունը</w:t>
      </w:r>
      <w:r w:rsidRPr="00267D4A">
        <w:rPr>
          <w:rFonts w:ascii="GHEA Grapalat" w:hAnsi="GHEA Grapalat"/>
          <w:lang w:val="hy-AM"/>
        </w:rPr>
        <w:t xml:space="preserve"> </w:t>
      </w:r>
      <w:r w:rsidRPr="00267D4A">
        <w:rPr>
          <w:rFonts w:ascii="GHEA Grapalat" w:hAnsi="GHEA Grapalat" w:cs="GHEA Grapalat"/>
          <w:lang w:val="hy-AM"/>
        </w:rPr>
        <w:t>սահմանված</w:t>
      </w:r>
      <w:r w:rsidRPr="00267D4A">
        <w:rPr>
          <w:rFonts w:ascii="GHEA Grapalat" w:hAnsi="GHEA Grapalat"/>
          <w:lang w:val="hy-AM"/>
        </w:rPr>
        <w:t xml:space="preserve"> </w:t>
      </w:r>
      <w:r w:rsidRPr="00267D4A">
        <w:rPr>
          <w:rFonts w:ascii="GHEA Grapalat" w:hAnsi="GHEA Grapalat" w:cs="GHEA Grapalat"/>
          <w:lang w:val="hy-AM"/>
        </w:rPr>
        <w:t>կարգով</w:t>
      </w:r>
      <w:r w:rsidRPr="00267D4A">
        <w:rPr>
          <w:rFonts w:ascii="GHEA Grapalat" w:hAnsi="GHEA Grapalat"/>
          <w:lang w:val="hy-AM"/>
        </w:rPr>
        <w:t xml:space="preserve"> </w:t>
      </w:r>
      <w:r w:rsidRPr="00267D4A">
        <w:rPr>
          <w:rFonts w:ascii="GHEA Grapalat" w:hAnsi="GHEA Grapalat" w:cs="GHEA Grapalat"/>
          <w:lang w:val="hy-AM"/>
        </w:rPr>
        <w:t>չի</w:t>
      </w:r>
      <w:r w:rsidRPr="00267D4A">
        <w:rPr>
          <w:rFonts w:ascii="GHEA Grapalat" w:hAnsi="GHEA Grapalat"/>
          <w:lang w:val="hy-AM"/>
        </w:rPr>
        <w:t xml:space="preserve"> </w:t>
      </w:r>
      <w:r w:rsidRPr="00267D4A">
        <w:rPr>
          <w:rFonts w:ascii="GHEA Grapalat" w:hAnsi="GHEA Grapalat" w:cs="GHEA Grapalat"/>
          <w:lang w:val="hy-AM"/>
        </w:rPr>
        <w:t>մարվել</w:t>
      </w:r>
      <w:r w:rsidRPr="00267D4A">
        <w:rPr>
          <w:rFonts w:ascii="GHEA Grapalat" w:hAnsi="GHEA Grapalat"/>
          <w:lang w:val="hy-AM"/>
        </w:rPr>
        <w:t xml:space="preserve"> </w:t>
      </w:r>
      <w:r w:rsidRPr="00267D4A">
        <w:rPr>
          <w:rFonts w:ascii="GHEA Grapalat" w:hAnsi="GHEA Grapalat" w:cs="GHEA Grapalat"/>
          <w:lang w:val="hy-AM"/>
        </w:rPr>
        <w:t>կամ</w:t>
      </w:r>
      <w:r w:rsidRPr="00267D4A">
        <w:rPr>
          <w:rFonts w:ascii="GHEA Grapalat" w:hAnsi="GHEA Grapalat"/>
          <w:lang w:val="hy-AM"/>
        </w:rPr>
        <w:t xml:space="preserve"> </w:t>
      </w:r>
      <w:r w:rsidRPr="00267D4A">
        <w:rPr>
          <w:rFonts w:ascii="GHEA Grapalat" w:hAnsi="GHEA Grapalat" w:cs="GHEA Grapalat"/>
          <w:lang w:val="hy-AM"/>
        </w:rPr>
        <w:t>վերացվել</w:t>
      </w:r>
      <w:r w:rsidRPr="00267D4A">
        <w:rPr>
          <w:rFonts w:ascii="GHEA Grapalat" w:hAnsi="GHEA Grapalat"/>
          <w:lang w:val="hy-AM"/>
        </w:rPr>
        <w:t>.</w:t>
      </w:r>
    </w:p>
    <w:p w14:paraId="1D867C8C"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lastRenderedPageBreak/>
        <w:t>գ) գոյություն ունեն հավաստի տվյալներ, որ նա իրականացնում է այնպիսի գործունեություն, մասնակցում, կազմակերպում կամ հանդիսանում է այնպիսի կազմակերպության անդամ, որի նպատակն է՝</w:t>
      </w:r>
    </w:p>
    <w:p w14:paraId="4B64BEFB" w14:textId="5E9D2F2C" w:rsidR="000D27C9" w:rsidRPr="00267D4A" w:rsidRDefault="00562EE1"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 xml:space="preserve">-վնաս </w:t>
      </w:r>
      <w:r w:rsidR="000D27C9" w:rsidRPr="00267D4A">
        <w:rPr>
          <w:rFonts w:ascii="GHEA Grapalat" w:hAnsi="GHEA Grapalat"/>
          <w:lang w:val="hy-AM"/>
        </w:rPr>
        <w:t>պատճառել Հայաստանի Հանրապետության պետական անվտանգությանը, տապալել սահմանադրական կարգը, թուլացնել պաշտպանունակությունը,</w:t>
      </w:r>
    </w:p>
    <w:p w14:paraId="72FF7EE5"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 իրականացնել ահաբեկչական գործունեություն,</w:t>
      </w:r>
    </w:p>
    <w:p w14:paraId="4EB3FD9E" w14:textId="23626286" w:rsidR="000D27C9" w:rsidRPr="00267D4A" w:rsidRDefault="00562EE1" w:rsidP="00E972D2">
      <w:pPr>
        <w:shd w:val="clear" w:color="auto" w:fill="FFFFFF"/>
        <w:spacing w:line="360" w:lineRule="auto"/>
        <w:jc w:val="both"/>
        <w:rPr>
          <w:rFonts w:ascii="GHEA Grapalat" w:hAnsi="GHEA Grapalat"/>
          <w:lang w:val="hy-AM"/>
        </w:rPr>
      </w:pPr>
      <w:r w:rsidRPr="00267D4A">
        <w:rPr>
          <w:rFonts w:ascii="GHEA Grapalat" w:hAnsi="GHEA Grapalat"/>
          <w:lang w:val="hy-AM"/>
        </w:rPr>
        <w:t xml:space="preserve">     -</w:t>
      </w:r>
      <w:r w:rsidR="000D27C9" w:rsidRPr="00267D4A">
        <w:rPr>
          <w:rFonts w:ascii="GHEA Grapalat" w:hAnsi="GHEA Grapalat"/>
          <w:lang w:val="hy-AM"/>
        </w:rPr>
        <w:t>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w:t>
      </w:r>
    </w:p>
    <w:p w14:paraId="6A157BED" w14:textId="106A71D2"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-իրականացնել մարդու թրաֆիքինգ կամ շահագործում, պետական սահմանի ապօրինի հատում կամ անօրինական միգրացիայի կազմակերպում.</w:t>
      </w:r>
    </w:p>
    <w:p w14:paraId="554011A8"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դ) նա տառապում է սույն օրենքի 8-րդ հոդվածի 1-ին մասի «դ» կետով նախատեսված հիվանդություններից որևէ մեկով.</w:t>
      </w:r>
    </w:p>
    <w:p w14:paraId="15F23CB7"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ե) գոյություն ունեն նրա կողմից Հայաստանի Հանրապետության պետական անվտանգությանը կամ հասարակական կարգին ուղղված հիմնավորված սպառնալիքներ.</w:t>
      </w:r>
    </w:p>
    <w:p w14:paraId="090FF46D"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զ) կացության կարգավիճակ հայցելիս նա ներկայացրել է իր մասին կեղծ տեղեկություններ կամ գոյություն ունեն տվյալներ այն մասին, որ նրա գտնվելը Հայաստանի Հանրապետությունում ունի այլ նպատակ, քան հայտարարվածը.</w:t>
      </w:r>
    </w:p>
    <w:p w14:paraId="4420B910" w14:textId="50AC899C"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է)</w:t>
      </w:r>
      <w:r w:rsidR="00E972D2">
        <w:rPr>
          <w:rFonts w:ascii="GHEA Grapalat" w:hAnsi="GHEA Grapalat"/>
          <w:lang w:val="hy-AM"/>
        </w:rPr>
        <w:t xml:space="preserve"> </w:t>
      </w:r>
      <w:r w:rsidRPr="00267D4A">
        <w:rPr>
          <w:rFonts w:ascii="GHEA Grapalat" w:hAnsi="GHEA Grapalat"/>
          <w:lang w:val="hy-AM"/>
        </w:rPr>
        <w:t>նա սույն օրենքը խախտելու համար ենթարկվել է վարչական պատասխանատվության և չի կատարել վարչական ակտով իր վրա դրված պարտականությունը, բացառությամբ այն դեպքերի, երբ վարչական պատասխանատվության ենթարկվելու պահից անցել է մեկ տարի</w:t>
      </w:r>
      <w:r w:rsidR="00FD5785" w:rsidRPr="00267D4A">
        <w:rPr>
          <w:rFonts w:ascii="GHEA Grapalat" w:hAnsi="GHEA Grapalat"/>
          <w:lang w:val="hy-AM"/>
        </w:rPr>
        <w:t xml:space="preserve"> կամ մինչև մեկ տարին լրանալը կատարել է վարչական ակտով իր վրա դրված պարտականությունը</w:t>
      </w:r>
      <w:r w:rsidRPr="00267D4A">
        <w:rPr>
          <w:rFonts w:ascii="GHEA Grapalat" w:hAnsi="GHEA Grapalat"/>
          <w:lang w:val="hy-AM"/>
        </w:rPr>
        <w:t>:</w:t>
      </w:r>
    </w:p>
    <w:p w14:paraId="36686EE2"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lastRenderedPageBreak/>
        <w:t xml:space="preserve">ը) չի ներկայացրել անհրաժեշտ փաստաթղթերը կամ սահմանված ժամկետում նա չի </w:t>
      </w:r>
      <w:r w:rsidR="00A02E6E" w:rsidRPr="00267D4A">
        <w:rPr>
          <w:rFonts w:ascii="GHEA Grapalat" w:hAnsi="GHEA Grapalat"/>
          <w:lang w:val="hy-AM"/>
        </w:rPr>
        <w:t xml:space="preserve">ներկայացրել </w:t>
      </w:r>
      <w:r w:rsidRPr="00267D4A">
        <w:rPr>
          <w:rFonts w:ascii="GHEA Grapalat" w:hAnsi="GHEA Grapalat"/>
          <w:lang w:val="hy-AM"/>
        </w:rPr>
        <w:t>(համալր</w:t>
      </w:r>
      <w:r w:rsidR="00A02E6E" w:rsidRPr="00267D4A">
        <w:rPr>
          <w:rFonts w:ascii="GHEA Grapalat" w:hAnsi="GHEA Grapalat"/>
          <w:lang w:val="hy-AM"/>
        </w:rPr>
        <w:t>ել</w:t>
      </w:r>
      <w:r w:rsidRPr="00267D4A">
        <w:rPr>
          <w:rFonts w:ascii="GHEA Grapalat" w:hAnsi="GHEA Grapalat"/>
          <w:lang w:val="hy-AM"/>
        </w:rPr>
        <w:t>) օրենսդրությամբ սահմանված դեպքերում պահանջվող փաստաթղթերը,</w:t>
      </w:r>
    </w:p>
    <w:p w14:paraId="5F72A64C" w14:textId="77777777" w:rsidR="000D27C9" w:rsidRPr="00267D4A" w:rsidRDefault="000D27C9" w:rsidP="00E972D2">
      <w:pPr>
        <w:shd w:val="clear" w:color="auto" w:fill="FFFFFF"/>
        <w:spacing w:line="360" w:lineRule="auto"/>
        <w:ind w:firstLine="375"/>
        <w:jc w:val="both"/>
        <w:rPr>
          <w:rFonts w:ascii="GHEA Grapalat" w:hAnsi="GHEA Grapalat"/>
          <w:lang w:val="hy-AM"/>
        </w:rPr>
      </w:pPr>
      <w:r w:rsidRPr="00267D4A">
        <w:rPr>
          <w:rFonts w:ascii="GHEA Grapalat" w:hAnsi="GHEA Grapalat"/>
          <w:lang w:val="hy-AM"/>
        </w:rPr>
        <w:t>թ) վերացել է կացության կարգավիճակ տալու կամ երկարաձգելու հիմքը,</w:t>
      </w:r>
    </w:p>
    <w:p w14:paraId="4C62956A" w14:textId="77777777" w:rsidR="00BB2A00" w:rsidRPr="00267D4A" w:rsidRDefault="00BB2A00" w:rsidP="00E972D2">
      <w:pPr>
        <w:shd w:val="clear" w:color="auto" w:fill="FFFFFF"/>
        <w:spacing w:line="360" w:lineRule="auto"/>
        <w:ind w:firstLine="375"/>
        <w:jc w:val="both"/>
        <w:rPr>
          <w:rFonts w:ascii="GHEA Grapalat" w:hAnsi="GHEA Grapalat"/>
          <w:color w:val="000000"/>
          <w:shd w:val="clear" w:color="auto" w:fill="FFFFFF"/>
          <w:lang w:val="hy-AM"/>
        </w:rPr>
      </w:pPr>
      <w:r w:rsidRPr="00267D4A">
        <w:rPr>
          <w:rFonts w:ascii="GHEA Grapalat" w:hAnsi="GHEA Grapalat"/>
          <w:lang w:val="hy-AM"/>
        </w:rPr>
        <w:t>ժ)</w:t>
      </w:r>
      <w:r w:rsidRPr="00267D4A">
        <w:rPr>
          <w:rFonts w:ascii="GHEA Grapalat" w:hAnsi="GHEA Grapalat"/>
          <w:color w:val="000000"/>
          <w:shd w:val="clear" w:color="auto" w:fill="FFFFFF"/>
          <w:lang w:val="hy-AM"/>
        </w:rPr>
        <w:t xml:space="preserve"> սույն օրենքի 15-րդ հոդվածի 1-ին մասի «բ» և «զ.1» կետերի հիմքերով ժամանակավոր կացության կարգավիճակ ստանալու պահից 15 աշխատանքային օրվա ընթացքում օտարերկրացու հետ չի կնքվել աշխատանքային (ծառայությունների մատուցման) կամ կամավոր աշխատանքի</w:t>
      </w:r>
      <w:r w:rsidRPr="00267D4A">
        <w:rPr>
          <w:rFonts w:ascii="Sylfaen" w:hAnsi="Sylfaen"/>
          <w:color w:val="000000"/>
          <w:shd w:val="clear" w:color="auto" w:fill="FFFFFF"/>
          <w:lang w:val="hy-AM"/>
        </w:rPr>
        <w:t> </w:t>
      </w:r>
      <w:r w:rsidRPr="00267D4A">
        <w:rPr>
          <w:rFonts w:ascii="GHEA Grapalat" w:hAnsi="GHEA Grapalat"/>
          <w:color w:val="000000"/>
          <w:shd w:val="clear" w:color="auto" w:fill="FFFFFF"/>
          <w:lang w:val="hy-AM"/>
        </w:rPr>
        <w:t>մասին</w:t>
      </w:r>
      <w:r w:rsidRPr="00267D4A">
        <w:rPr>
          <w:rFonts w:ascii="Sylfaen" w:hAnsi="Sylfaen"/>
          <w:color w:val="000000"/>
          <w:shd w:val="clear" w:color="auto" w:fill="FFFFFF"/>
          <w:lang w:val="hy-AM"/>
        </w:rPr>
        <w:t> </w:t>
      </w:r>
      <w:r w:rsidRPr="00267D4A">
        <w:rPr>
          <w:rFonts w:ascii="GHEA Grapalat" w:hAnsi="GHEA Grapalat"/>
          <w:color w:val="000000"/>
          <w:shd w:val="clear" w:color="auto" w:fill="FFFFFF"/>
          <w:lang w:val="hy-AM"/>
        </w:rPr>
        <w:t>պայմանագիր</w:t>
      </w:r>
      <w:r w:rsidR="00D76A79" w:rsidRPr="00267D4A">
        <w:rPr>
          <w:rFonts w:ascii="GHEA Grapalat" w:hAnsi="GHEA Grapalat"/>
          <w:color w:val="000000"/>
          <w:shd w:val="clear" w:color="auto" w:fill="FFFFFF"/>
          <w:lang w:val="hy-AM"/>
        </w:rPr>
        <w:t>։</w:t>
      </w:r>
    </w:p>
    <w:p w14:paraId="4AABCDE2" w14:textId="77777777" w:rsidR="00E972D2" w:rsidRDefault="000D27C9" w:rsidP="00E972D2">
      <w:pPr>
        <w:shd w:val="clear" w:color="auto" w:fill="FFFFFF"/>
        <w:spacing w:line="360" w:lineRule="auto"/>
        <w:ind w:firstLine="375"/>
        <w:jc w:val="both"/>
        <w:rPr>
          <w:rFonts w:ascii="GHEA Grapalat" w:eastAsia="Calibri" w:hAnsi="GHEA Grapalat" w:cs="Arial"/>
          <w:lang w:val="hy-AM"/>
        </w:rPr>
      </w:pPr>
      <w:r w:rsidRPr="00267D4A">
        <w:rPr>
          <w:rFonts w:ascii="GHEA Grapalat" w:hAnsi="GHEA Grapalat"/>
          <w:lang w:val="hy-AM"/>
        </w:rPr>
        <w:t>Սույն հոդվածի 1-ին մասի «բ» կետով նախատեսված դրույթները չեն տարածվում Հայաստանի Հանրապետությունում օրինական կարգով բնակվող ամուսին, ծնող կամ զավակ ունեցող անձանց վրա</w:t>
      </w:r>
      <w:r w:rsidR="00E972D2">
        <w:rPr>
          <w:rFonts w:ascii="GHEA Grapalat" w:eastAsia="Calibri" w:hAnsi="GHEA Grapalat" w:cs="Arial"/>
          <w:lang w:val="hy-AM"/>
        </w:rPr>
        <w:t>։»</w:t>
      </w:r>
    </w:p>
    <w:p w14:paraId="782E9D13" w14:textId="6CA192D0" w:rsidR="00E972D2" w:rsidRPr="00E972D2" w:rsidRDefault="00183AF5" w:rsidP="00E972D2">
      <w:pPr>
        <w:shd w:val="clear" w:color="auto" w:fill="FFFFFF"/>
        <w:spacing w:line="360" w:lineRule="auto"/>
        <w:jc w:val="both"/>
        <w:rPr>
          <w:rFonts w:ascii="GHEA Grapalat" w:eastAsia="Calibri" w:hAnsi="GHEA Grapalat" w:cs="Arial"/>
          <w:lang w:val="hy-AM"/>
        </w:rPr>
      </w:pPr>
      <w:r w:rsidRPr="00267D4A">
        <w:rPr>
          <w:rFonts w:ascii="GHEA Grapalat" w:eastAsia="Calibri" w:hAnsi="GHEA Grapalat" w:cs="Arial"/>
          <w:b/>
          <w:lang w:val="hy-AM"/>
        </w:rPr>
        <w:t xml:space="preserve">Հոդված </w:t>
      </w:r>
      <w:r w:rsidR="004E09D4" w:rsidRPr="00267D4A">
        <w:rPr>
          <w:rFonts w:ascii="GHEA Grapalat" w:eastAsia="Calibri" w:hAnsi="GHEA Grapalat" w:cs="Arial"/>
          <w:b/>
          <w:lang w:val="hy-AM"/>
        </w:rPr>
        <w:t>9</w:t>
      </w:r>
      <w:r w:rsidRPr="00267D4A">
        <w:rPr>
          <w:rFonts w:ascii="GHEA Grapalat" w:eastAsia="Calibri" w:hAnsi="Cambria Math" w:cs="Arial"/>
          <w:b/>
          <w:lang w:val="hy-AM"/>
        </w:rPr>
        <w:t>․</w:t>
      </w:r>
      <w:r w:rsidRPr="00267D4A">
        <w:rPr>
          <w:rFonts w:ascii="GHEA Grapalat" w:eastAsia="Calibri" w:hAnsi="GHEA Grapalat" w:cs="Arial"/>
          <w:lang w:val="hy-AM"/>
        </w:rPr>
        <w:t xml:space="preserve"> Օրենքի 20-րդ հոդվածը շարադրել </w:t>
      </w:r>
      <w:r w:rsidR="00E972D2">
        <w:rPr>
          <w:rFonts w:ascii="GHEA Grapalat" w:eastAsia="Tahoma" w:hAnsi="GHEA Grapalat" w:cs="Arial"/>
          <w:lang w:val="hy-AM"/>
        </w:rPr>
        <w:t xml:space="preserve">հետևյալ </w:t>
      </w:r>
      <w:r w:rsidR="00E972D2" w:rsidRPr="00267D4A">
        <w:rPr>
          <w:rFonts w:ascii="GHEA Grapalat" w:eastAsia="Tahoma" w:hAnsi="GHEA Grapalat" w:cs="Arial"/>
          <w:lang w:val="hy-AM"/>
        </w:rPr>
        <w:t>խմբագրությամբ</w:t>
      </w:r>
      <w:r w:rsidR="00E972D2">
        <w:rPr>
          <w:rFonts w:ascii="Cambria Math" w:eastAsia="Tahoma" w:hAnsi="Cambria Math" w:cs="Arial"/>
          <w:lang w:val="hy-AM"/>
        </w:rPr>
        <w:t>․</w:t>
      </w:r>
      <w:r w:rsidR="00E972D2" w:rsidRPr="00267D4A">
        <w:rPr>
          <w:rFonts w:ascii="GHEA Grapalat" w:eastAsia="Tahoma" w:hAnsi="GHEA Grapalat" w:cs="Arial"/>
          <w:lang w:val="hy-AM"/>
        </w:rPr>
        <w:t xml:space="preserve"> </w:t>
      </w:r>
    </w:p>
    <w:p w14:paraId="04591068" w14:textId="641E4449" w:rsidR="00183AF5" w:rsidRPr="00267D4A" w:rsidRDefault="00183AF5" w:rsidP="00E972D2">
      <w:pPr>
        <w:shd w:val="clear" w:color="auto" w:fill="FFFFFF"/>
        <w:spacing w:line="360" w:lineRule="auto"/>
        <w:ind w:firstLine="375"/>
        <w:jc w:val="both"/>
        <w:rPr>
          <w:rFonts w:ascii="GHEA Grapalat" w:hAnsi="GHEA Grapalat"/>
          <w:i/>
          <w:lang w:val="hy-AM"/>
        </w:rPr>
      </w:pPr>
      <w:r w:rsidRPr="00267D4A">
        <w:rPr>
          <w:rFonts w:ascii="GHEA Grapalat" w:eastAsia="Calibri" w:hAnsi="GHEA Grapalat" w:cs="Arial"/>
          <w:lang w:val="hy-AM"/>
        </w:rPr>
        <w:t>«4</w:t>
      </w:r>
      <w:r w:rsidRPr="00267D4A">
        <w:rPr>
          <w:rFonts w:ascii="GHEA Grapalat" w:eastAsia="Calibri" w:hAnsi="Cambria Math" w:cs="Arial"/>
          <w:lang w:val="hy-AM"/>
        </w:rPr>
        <w:t>․</w:t>
      </w:r>
      <w:r w:rsidRPr="00267D4A">
        <w:rPr>
          <w:rFonts w:ascii="GHEA Grapalat" w:eastAsia="Calibri" w:hAnsi="GHEA Grapalat" w:cs="Arial"/>
          <w:lang w:val="hy-AM"/>
        </w:rPr>
        <w:t xml:space="preserve"> </w:t>
      </w:r>
      <w:r w:rsidRPr="00267D4A">
        <w:rPr>
          <w:rFonts w:ascii="GHEA Grapalat" w:hAnsi="GHEA Grapalat"/>
          <w:lang w:val="hy-AM"/>
        </w:rPr>
        <w:t>Սույն մասի դրույթները չեն տարածվում 19-րդ հոդվածի  1-ին մասի «ը</w:t>
      </w:r>
      <w:r w:rsidR="00BB2A00" w:rsidRPr="00267D4A">
        <w:rPr>
          <w:rFonts w:ascii="GHEA Grapalat" w:hAnsi="GHEA Grapalat"/>
          <w:lang w:val="hy-AM"/>
        </w:rPr>
        <w:t xml:space="preserve">», </w:t>
      </w:r>
      <w:r w:rsidRPr="00267D4A">
        <w:rPr>
          <w:rFonts w:ascii="GHEA Grapalat" w:hAnsi="GHEA Grapalat"/>
          <w:lang w:val="hy-AM"/>
        </w:rPr>
        <w:t xml:space="preserve"> «թ</w:t>
      </w:r>
      <w:r w:rsidR="00B3752C" w:rsidRPr="00267D4A">
        <w:rPr>
          <w:rFonts w:ascii="GHEA Grapalat" w:hAnsi="GHEA Grapalat"/>
          <w:lang w:val="hy-AM"/>
        </w:rPr>
        <w:t>»</w:t>
      </w:r>
      <w:r w:rsidR="00546E04" w:rsidRPr="00267D4A">
        <w:rPr>
          <w:rFonts w:ascii="GHEA Grapalat" w:hAnsi="GHEA Grapalat"/>
          <w:lang w:val="hy-AM"/>
        </w:rPr>
        <w:t>,</w:t>
      </w:r>
      <w:r w:rsidR="00BB2A00" w:rsidRPr="00267D4A">
        <w:rPr>
          <w:rFonts w:ascii="GHEA Grapalat" w:hAnsi="GHEA Grapalat"/>
          <w:lang w:val="hy-AM"/>
        </w:rPr>
        <w:t xml:space="preserve">և «ժ» </w:t>
      </w:r>
      <w:r w:rsidRPr="00267D4A">
        <w:rPr>
          <w:rFonts w:ascii="GHEA Grapalat" w:hAnsi="GHEA Grapalat"/>
          <w:lang w:val="hy-AM"/>
        </w:rPr>
        <w:t>կետերով սահմանված մերժման հիմքերի վրա։ Նշված հիմքերով մերժման որոշում կայացնելու դեպքում օտարերկրացին կրկին կարող է դիմել կացության կարգավիճակ ստանալու համար, եթե վերացել են մերժման համար հիմք հանդիսացող հանգամանքները։</w:t>
      </w:r>
      <w:r w:rsidRPr="00267D4A">
        <w:rPr>
          <w:rFonts w:ascii="GHEA Grapalat" w:eastAsia="Calibri" w:hAnsi="GHEA Grapalat" w:cs="Arial"/>
          <w:lang w:val="hy-AM"/>
        </w:rPr>
        <w:t>»</w:t>
      </w:r>
    </w:p>
    <w:p w14:paraId="41DF8B6D" w14:textId="0D8A365E" w:rsidR="003B0AC2" w:rsidRPr="00E972D2" w:rsidRDefault="0035446D" w:rsidP="00E972D2">
      <w:pPr>
        <w:spacing w:before="120" w:after="120" w:line="360" w:lineRule="auto"/>
        <w:jc w:val="both"/>
        <w:rPr>
          <w:rFonts w:ascii="GHEA Grapalat" w:hAnsi="GHEA Grapalat"/>
          <w:b/>
          <w:bCs/>
          <w:color w:val="C00000"/>
          <w:lang w:val="hy-AM"/>
        </w:rPr>
      </w:pPr>
      <w:r w:rsidRPr="00267D4A">
        <w:rPr>
          <w:rFonts w:ascii="GHEA Grapalat" w:eastAsia="Calibri" w:hAnsi="GHEA Grapalat" w:cs="Arial"/>
          <w:b/>
          <w:lang w:val="hy-AM"/>
        </w:rPr>
        <w:t>Հոդված</w:t>
      </w:r>
      <w:r w:rsidR="0007521C" w:rsidRPr="00267D4A">
        <w:rPr>
          <w:rFonts w:ascii="GHEA Grapalat" w:eastAsia="Calibri" w:hAnsi="GHEA Grapalat" w:cs="Arial"/>
          <w:b/>
          <w:lang w:val="hy-AM"/>
        </w:rPr>
        <w:t xml:space="preserve"> </w:t>
      </w:r>
      <w:r w:rsidR="004E09D4" w:rsidRPr="00267D4A">
        <w:rPr>
          <w:rFonts w:ascii="GHEA Grapalat" w:eastAsia="Calibri" w:hAnsi="GHEA Grapalat" w:cs="Arial"/>
          <w:b/>
          <w:lang w:val="hy-AM"/>
        </w:rPr>
        <w:t>10</w:t>
      </w:r>
      <w:r w:rsidR="00E50C55" w:rsidRPr="00267D4A">
        <w:rPr>
          <w:rFonts w:ascii="GHEA Grapalat" w:eastAsia="Calibri" w:hAnsi="GHEA Grapalat" w:cs="Arial"/>
          <w:b/>
          <w:lang w:val="hy-AM"/>
        </w:rPr>
        <w:t xml:space="preserve">. </w:t>
      </w:r>
      <w:r w:rsidR="00E50C55" w:rsidRPr="00267D4A">
        <w:rPr>
          <w:rFonts w:ascii="GHEA Grapalat" w:eastAsia="Calibri" w:hAnsi="GHEA Grapalat" w:cs="Arial"/>
          <w:lang w:val="hy-AM"/>
        </w:rPr>
        <w:t>Օրենքի 21-</w:t>
      </w:r>
      <w:r w:rsidR="006A1DF5" w:rsidRPr="00267D4A">
        <w:rPr>
          <w:rFonts w:ascii="GHEA Grapalat" w:eastAsia="Calibri" w:hAnsi="GHEA Grapalat" w:cs="Arial"/>
          <w:lang w:val="hy-AM"/>
        </w:rPr>
        <w:t xml:space="preserve">րդ </w:t>
      </w:r>
      <w:r w:rsidR="00E50C55" w:rsidRPr="00267D4A">
        <w:rPr>
          <w:rFonts w:ascii="GHEA Grapalat" w:eastAsia="Calibri" w:hAnsi="GHEA Grapalat" w:cs="Arial"/>
          <w:lang w:val="hy-AM"/>
        </w:rPr>
        <w:t xml:space="preserve">հոդվածը շարադրել </w:t>
      </w:r>
      <w:r w:rsidR="00E972D2">
        <w:rPr>
          <w:rFonts w:ascii="GHEA Grapalat" w:eastAsia="Tahoma" w:hAnsi="GHEA Grapalat" w:cs="Arial"/>
          <w:lang w:val="hy-AM"/>
        </w:rPr>
        <w:t xml:space="preserve">հետևյալ </w:t>
      </w:r>
      <w:r w:rsidR="00E972D2" w:rsidRPr="00267D4A">
        <w:rPr>
          <w:rFonts w:ascii="GHEA Grapalat" w:eastAsia="Tahoma" w:hAnsi="GHEA Grapalat" w:cs="Arial"/>
          <w:lang w:val="hy-AM"/>
        </w:rPr>
        <w:t>խմբագրությամբ</w:t>
      </w:r>
      <w:r w:rsidR="00E972D2">
        <w:rPr>
          <w:rFonts w:ascii="Cambria Math" w:eastAsia="Tahoma" w:hAnsi="Cambria Math" w:cs="Arial"/>
          <w:lang w:val="hy-AM"/>
        </w:rPr>
        <w:t>․</w:t>
      </w:r>
      <w:r w:rsidR="00E972D2" w:rsidRPr="00267D4A">
        <w:rPr>
          <w:rFonts w:ascii="GHEA Grapalat" w:eastAsia="Tahoma" w:hAnsi="GHEA Grapalat" w:cs="Arial"/>
          <w:lang w:val="hy-AM"/>
        </w:rPr>
        <w:t xml:space="preserve"> </w:t>
      </w:r>
      <w:r w:rsidR="00E972D2">
        <w:rPr>
          <w:rFonts w:ascii="GHEA Grapalat" w:eastAsia="Tahoma" w:hAnsi="GHEA Grapalat" w:cs="Arial"/>
          <w:lang w:val="hy-AM"/>
        </w:rPr>
        <w:br/>
      </w:r>
      <w:r w:rsidR="003B0AC2" w:rsidRPr="00E972D2">
        <w:rPr>
          <w:rFonts w:ascii="GHEA Grapalat" w:eastAsia="Calibri" w:hAnsi="GHEA Grapalat" w:cs="Arial"/>
          <w:bCs/>
          <w:lang w:val="hy-AM"/>
        </w:rPr>
        <w:t xml:space="preserve">  «</w:t>
      </w:r>
      <w:r w:rsidR="008D4C10">
        <w:rPr>
          <w:rFonts w:ascii="GHEA Grapalat" w:eastAsia="Calibri" w:hAnsi="GHEA Grapalat" w:cs="Arial"/>
          <w:bCs/>
          <w:lang w:val="hy-AM"/>
        </w:rPr>
        <w:t xml:space="preserve">Հոդված </w:t>
      </w:r>
      <w:r w:rsidR="00E972D2" w:rsidRPr="00E972D2">
        <w:rPr>
          <w:rFonts w:ascii="GHEA Grapalat" w:eastAsia="Calibri" w:hAnsi="GHEA Grapalat" w:cs="Arial"/>
          <w:bCs/>
          <w:lang w:val="hy-AM"/>
        </w:rPr>
        <w:t>21</w:t>
      </w:r>
      <w:r w:rsidR="00E972D2" w:rsidRPr="00E972D2">
        <w:rPr>
          <w:rFonts w:ascii="Cambria Math" w:eastAsia="Calibri" w:hAnsi="Cambria Math" w:cs="Arial"/>
          <w:bCs/>
          <w:lang w:val="hy-AM"/>
        </w:rPr>
        <w:t xml:space="preserve">․ </w:t>
      </w:r>
      <w:r w:rsidR="003B0AC2" w:rsidRPr="00E972D2">
        <w:rPr>
          <w:rFonts w:ascii="GHEA Grapalat" w:eastAsia="Calibri" w:hAnsi="GHEA Grapalat" w:cs="Arial"/>
          <w:bCs/>
          <w:lang w:val="hy-AM"/>
        </w:rPr>
        <w:t xml:space="preserve">Կացության </w:t>
      </w:r>
      <w:r w:rsidR="003B0AC2" w:rsidRPr="00E972D2">
        <w:rPr>
          <w:rFonts w:ascii="GHEA Grapalat" w:hAnsi="GHEA Grapalat"/>
          <w:bCs/>
          <w:color w:val="000000"/>
          <w:lang w:val="hy-AM"/>
        </w:rPr>
        <w:t>կարգավիճակ</w:t>
      </w:r>
      <w:r w:rsidR="00D76A79" w:rsidRPr="00E972D2">
        <w:rPr>
          <w:rFonts w:ascii="GHEA Grapalat" w:hAnsi="GHEA Grapalat"/>
          <w:bCs/>
          <w:color w:val="000000"/>
          <w:lang w:val="hy-AM"/>
        </w:rPr>
        <w:t xml:space="preserve"> կամ բնակության օրինականությունը հավաստող տեղեկանք</w:t>
      </w:r>
      <w:r w:rsidR="003B0AC2" w:rsidRPr="00E972D2">
        <w:rPr>
          <w:rFonts w:ascii="GHEA Grapalat" w:hAnsi="GHEA Grapalat"/>
          <w:bCs/>
          <w:color w:val="000000"/>
          <w:lang w:val="hy-AM"/>
        </w:rPr>
        <w:t xml:space="preserve"> տալու վերաբերյալ որոշումն ուժը կորցրած ճանաչելու, կացության կարգավիճակից զրկելու հիմքերը, կացության կարգավիճակից զրկելու հետևանքները և կացության կարգավիճակից զրկելու </w:t>
      </w:r>
      <w:r w:rsidR="003B0AC2" w:rsidRPr="00E972D2">
        <w:rPr>
          <w:rFonts w:ascii="GHEA Grapalat" w:hAnsi="GHEA Grapalat"/>
          <w:bCs/>
          <w:lang w:val="hy-AM"/>
        </w:rPr>
        <w:t>բողոքարկ</w:t>
      </w:r>
      <w:r w:rsidR="002351F9" w:rsidRPr="00E972D2">
        <w:rPr>
          <w:rFonts w:ascii="GHEA Grapalat" w:hAnsi="GHEA Grapalat"/>
          <w:bCs/>
          <w:lang w:val="hy-AM"/>
        </w:rPr>
        <w:t>ման վարչարարության առանձնահատկությունները</w:t>
      </w:r>
      <w:r w:rsidR="009C3FC5">
        <w:rPr>
          <w:rFonts w:ascii="Cambria Math" w:hAnsi="Cambria Math"/>
          <w:bCs/>
          <w:lang w:val="hy-AM"/>
        </w:rPr>
        <w:t>․</w:t>
      </w:r>
      <w:r w:rsidR="003623BF">
        <w:rPr>
          <w:rFonts w:ascii="GHEA Grapalat" w:hAnsi="GHEA Grapalat"/>
          <w:bCs/>
          <w:lang w:val="hy-AM"/>
        </w:rPr>
        <w:tab/>
      </w:r>
      <w:r w:rsidR="00E972D2">
        <w:rPr>
          <w:rFonts w:ascii="GHEA Grapalat" w:hAnsi="GHEA Grapalat"/>
          <w:b/>
          <w:bCs/>
          <w:color w:val="C00000"/>
          <w:lang w:val="hy-AM"/>
        </w:rPr>
        <w:br/>
      </w:r>
      <w:r w:rsidR="00E972D2" w:rsidRPr="00E972D2">
        <w:rPr>
          <w:rFonts w:ascii="GHEA Grapalat" w:hAnsi="GHEA Grapalat"/>
          <w:lang w:val="hy-AM"/>
        </w:rPr>
        <w:t>1</w:t>
      </w:r>
      <w:r w:rsidR="003623BF">
        <w:rPr>
          <w:rFonts w:ascii="Cambria Math" w:hAnsi="Cambria Math"/>
          <w:lang w:val="hy-AM"/>
        </w:rPr>
        <w:t>․</w:t>
      </w:r>
      <w:r w:rsidR="00E972D2" w:rsidRPr="00E972D2">
        <w:rPr>
          <w:rFonts w:ascii="GHEA Grapalat" w:hAnsi="GHEA Grapalat"/>
          <w:color w:val="000000"/>
          <w:lang w:val="hy-AM"/>
        </w:rPr>
        <w:t xml:space="preserve"> </w:t>
      </w:r>
      <w:r w:rsidR="003B0AC2" w:rsidRPr="00E972D2">
        <w:rPr>
          <w:rFonts w:ascii="GHEA Grapalat" w:hAnsi="GHEA Grapalat"/>
          <w:color w:val="000000"/>
          <w:lang w:val="hy-AM"/>
        </w:rPr>
        <w:t>Օտարերկրացուն տրված կացության կարգավիճակն</w:t>
      </w:r>
      <w:r w:rsidR="00D76A79" w:rsidRPr="00E972D2">
        <w:rPr>
          <w:rFonts w:ascii="GHEA Grapalat" w:hAnsi="GHEA Grapalat"/>
          <w:color w:val="000000"/>
          <w:lang w:val="hy-AM"/>
        </w:rPr>
        <w:t xml:space="preserve"> </w:t>
      </w:r>
      <w:r w:rsidR="00D76A79" w:rsidRPr="00A84074">
        <w:rPr>
          <w:rFonts w:ascii="GHEA Grapalat" w:hAnsi="GHEA Grapalat"/>
          <w:color w:val="000000"/>
          <w:lang w:val="hy-AM"/>
        </w:rPr>
        <w:t>կամ սույն օրենքի 7-րդ հոդվածի 3-րդ մասով բնակության օրինականությունը</w:t>
      </w:r>
      <w:r w:rsidR="003B0AC2" w:rsidRPr="00A84074">
        <w:rPr>
          <w:rFonts w:ascii="GHEA Grapalat" w:hAnsi="GHEA Grapalat"/>
          <w:color w:val="000000"/>
          <w:lang w:val="hy-AM"/>
        </w:rPr>
        <w:t xml:space="preserve"> ուժը</w:t>
      </w:r>
      <w:r w:rsidR="003B0AC2" w:rsidRPr="00E972D2">
        <w:rPr>
          <w:rFonts w:ascii="GHEA Grapalat" w:hAnsi="GHEA Grapalat"/>
          <w:color w:val="000000"/>
          <w:lang w:val="hy-AM"/>
        </w:rPr>
        <w:t xml:space="preserve"> կորցրած է ճանաչվում</w:t>
      </w:r>
      <w:r w:rsidR="00291123" w:rsidRPr="00E972D2">
        <w:rPr>
          <w:rFonts w:ascii="GHEA Grapalat" w:hAnsi="GHEA Grapalat"/>
          <w:color w:val="000000"/>
          <w:lang w:val="hy-AM"/>
        </w:rPr>
        <w:t xml:space="preserve"> </w:t>
      </w:r>
      <w:r w:rsidR="00291123" w:rsidRPr="00E972D2">
        <w:rPr>
          <w:rFonts w:ascii="GHEA Grapalat" w:hAnsi="GHEA Grapalat"/>
          <w:shd w:val="clear" w:color="auto" w:fill="FFFFFF"/>
          <w:lang w:val="hy-AM"/>
        </w:rPr>
        <w:lastRenderedPageBreak/>
        <w:t>Հայաստանի Հանրապետության</w:t>
      </w:r>
      <w:r w:rsidR="00291123" w:rsidRPr="00E972D2">
        <w:rPr>
          <w:rFonts w:ascii="GHEA Grapalat" w:eastAsia="Tahoma" w:hAnsi="GHEA Grapalat" w:cs="Arial"/>
          <w:lang w:val="hy-AM"/>
        </w:rPr>
        <w:t xml:space="preserve"> ներքին գործերի միգրացիայի և քաղաքացիության ծառայության կողմից</w:t>
      </w:r>
      <w:r w:rsidR="003B0AC2" w:rsidRPr="00E972D2">
        <w:rPr>
          <w:rFonts w:ascii="GHEA Grapalat" w:hAnsi="GHEA Grapalat"/>
          <w:color w:val="000000"/>
          <w:lang w:val="hy-AM"/>
        </w:rPr>
        <w:t xml:space="preserve">, եթե՝ </w:t>
      </w:r>
    </w:p>
    <w:p w14:paraId="37F4A05A" w14:textId="77777777" w:rsidR="003B0AC2" w:rsidRPr="00267D4A" w:rsidRDefault="003B0AC2" w:rsidP="003623BF">
      <w:pPr>
        <w:shd w:val="clear" w:color="auto" w:fill="FFFFFF"/>
        <w:spacing w:line="360" w:lineRule="auto"/>
        <w:ind w:firstLine="720"/>
        <w:jc w:val="both"/>
        <w:rPr>
          <w:rFonts w:ascii="GHEA Grapalat" w:hAnsi="GHEA Grapalat"/>
          <w:lang w:val="hy-AM"/>
        </w:rPr>
      </w:pPr>
      <w:r w:rsidRPr="00267D4A">
        <w:rPr>
          <w:rFonts w:ascii="GHEA Grapalat" w:hAnsi="GHEA Grapalat"/>
          <w:lang w:val="hy-AM"/>
        </w:rPr>
        <w:t xml:space="preserve">ա) </w:t>
      </w:r>
      <w:r w:rsidRPr="00267D4A">
        <w:rPr>
          <w:rFonts w:ascii="GHEA Grapalat" w:hAnsi="GHEA Grapalat" w:cs="Sylfaen"/>
          <w:lang w:val="hy-AM"/>
        </w:rPr>
        <w:t>վերացել են նրան կացության կարգավիճակ տալու հիմքերը</w:t>
      </w:r>
      <w:r w:rsidRPr="00267D4A">
        <w:rPr>
          <w:rFonts w:ascii="GHEA Grapalat" w:hAnsi="GHEA Grapalat"/>
          <w:lang w:val="hy-AM"/>
        </w:rPr>
        <w:t>,</w:t>
      </w:r>
    </w:p>
    <w:p w14:paraId="3EB868AC" w14:textId="77777777" w:rsidR="003B0AC2" w:rsidRPr="00267D4A" w:rsidRDefault="003B0AC2" w:rsidP="003623BF">
      <w:pPr>
        <w:shd w:val="clear" w:color="auto" w:fill="FFFFFF"/>
        <w:spacing w:line="360" w:lineRule="auto"/>
        <w:ind w:firstLine="720"/>
        <w:jc w:val="both"/>
        <w:rPr>
          <w:rFonts w:ascii="GHEA Grapalat" w:hAnsi="GHEA Grapalat"/>
          <w:lang w:val="hy-AM"/>
        </w:rPr>
      </w:pPr>
      <w:r w:rsidRPr="00267D4A">
        <w:rPr>
          <w:rFonts w:ascii="GHEA Grapalat" w:hAnsi="GHEA Grapalat"/>
          <w:color w:val="000000"/>
          <w:lang w:val="hy-AM"/>
        </w:rPr>
        <w:t>բ)</w:t>
      </w:r>
      <w:r w:rsidR="00562EE1" w:rsidRPr="00267D4A">
        <w:rPr>
          <w:rFonts w:ascii="GHEA Grapalat" w:hAnsi="GHEA Grapalat"/>
          <w:lang w:val="hy-AM"/>
        </w:rPr>
        <w:t xml:space="preserve"> </w:t>
      </w:r>
      <w:r w:rsidR="00562EE1" w:rsidRPr="00267D4A">
        <w:rPr>
          <w:rFonts w:ascii="GHEA Grapalat" w:hAnsi="GHEA Grapalat" w:cs="Sylfaen"/>
          <w:lang w:val="hy-AM"/>
        </w:rPr>
        <w:t>կացության կարգավիճակն ուժը կորցրած ճանաչելու վերաբերյալ դիմում է ներկայացրել,</w:t>
      </w:r>
    </w:p>
    <w:p w14:paraId="43946F5E" w14:textId="77777777" w:rsidR="003B0AC2" w:rsidRPr="00267D4A" w:rsidRDefault="003B0AC2" w:rsidP="003623BF">
      <w:pPr>
        <w:shd w:val="clear" w:color="auto" w:fill="FFFFFF"/>
        <w:spacing w:line="360" w:lineRule="auto"/>
        <w:ind w:firstLine="720"/>
        <w:jc w:val="both"/>
        <w:rPr>
          <w:rFonts w:ascii="GHEA Grapalat" w:hAnsi="GHEA Grapalat" w:cs="Sylfaen"/>
          <w:lang w:val="hy-AM"/>
        </w:rPr>
      </w:pPr>
      <w:r w:rsidRPr="00267D4A">
        <w:rPr>
          <w:rFonts w:ascii="GHEA Grapalat" w:hAnsi="GHEA Grapalat"/>
          <w:lang w:val="hy-AM"/>
        </w:rPr>
        <w:t xml:space="preserve">գ) </w:t>
      </w:r>
      <w:r w:rsidR="00562EE1" w:rsidRPr="00267D4A">
        <w:rPr>
          <w:rFonts w:ascii="GHEA Grapalat" w:hAnsi="GHEA Grapalat" w:cs="Sylfaen"/>
          <w:lang w:val="hy-AM"/>
        </w:rPr>
        <w:t>ձեռք է բերել Հայաստանի Հանրապետության քաղաքացիություն.</w:t>
      </w:r>
    </w:p>
    <w:p w14:paraId="30813DAB" w14:textId="77777777" w:rsidR="003B0AC2" w:rsidRPr="00267D4A" w:rsidRDefault="003B0AC2" w:rsidP="003623BF">
      <w:pPr>
        <w:shd w:val="clear" w:color="auto" w:fill="FFFFFF"/>
        <w:spacing w:line="360" w:lineRule="auto"/>
        <w:ind w:firstLine="720"/>
        <w:jc w:val="both"/>
        <w:rPr>
          <w:rFonts w:ascii="GHEA Grapalat" w:hAnsi="GHEA Grapalat" w:cs="Sylfaen"/>
          <w:lang w:val="hy-AM"/>
        </w:rPr>
      </w:pPr>
      <w:r w:rsidRPr="00267D4A">
        <w:rPr>
          <w:rFonts w:ascii="GHEA Grapalat" w:hAnsi="GHEA Grapalat" w:cs="Sylfaen"/>
          <w:lang w:val="hy-AM"/>
        </w:rPr>
        <w:t xml:space="preserve">դ) </w:t>
      </w:r>
      <w:r w:rsidR="00D6075D" w:rsidRPr="00267D4A">
        <w:rPr>
          <w:rFonts w:ascii="GHEA Grapalat" w:hAnsi="GHEA Grapalat" w:cs="Sylfaen"/>
          <w:lang w:val="hy-AM"/>
        </w:rPr>
        <w:t xml:space="preserve"> </w:t>
      </w:r>
      <w:r w:rsidR="00562EE1" w:rsidRPr="00267D4A">
        <w:rPr>
          <w:rFonts w:ascii="GHEA Grapalat" w:hAnsi="GHEA Grapalat" w:cs="Sylfaen"/>
          <w:lang w:val="hy-AM"/>
        </w:rPr>
        <w:t>ձեռք է բերել փախստականի կարգավիճակ։</w:t>
      </w:r>
    </w:p>
    <w:p w14:paraId="69279EC3" w14:textId="77777777" w:rsidR="003B0AC2" w:rsidRPr="00267D4A" w:rsidRDefault="003B0AC2" w:rsidP="003623BF">
      <w:pPr>
        <w:shd w:val="clear" w:color="auto" w:fill="FFFFFF"/>
        <w:spacing w:line="360" w:lineRule="auto"/>
        <w:ind w:firstLine="720"/>
        <w:jc w:val="both"/>
        <w:rPr>
          <w:rFonts w:ascii="GHEA Grapalat" w:hAnsi="GHEA Grapalat" w:cs="Sylfaen"/>
          <w:lang w:val="hy-AM"/>
        </w:rPr>
      </w:pPr>
      <w:r w:rsidRPr="00267D4A">
        <w:rPr>
          <w:rFonts w:ascii="GHEA Grapalat" w:hAnsi="GHEA Grapalat" w:cs="Sylfaen"/>
          <w:lang w:val="hy-AM"/>
        </w:rPr>
        <w:t>ե)</w:t>
      </w:r>
      <w:r w:rsidR="005D31B5" w:rsidRPr="00267D4A">
        <w:rPr>
          <w:rFonts w:ascii="GHEA Grapalat" w:hAnsi="GHEA Grapalat" w:cs="Sylfaen"/>
          <w:lang w:val="hy-AM"/>
        </w:rPr>
        <w:t xml:space="preserve"> </w:t>
      </w:r>
      <w:r w:rsidR="00562EE1" w:rsidRPr="00267D4A">
        <w:rPr>
          <w:rFonts w:ascii="GHEA Grapalat" w:hAnsi="GHEA Grapalat"/>
          <w:color w:val="000000"/>
          <w:lang w:val="hy-AM"/>
        </w:rPr>
        <w:t xml:space="preserve">մինչև ժամանակավոր կացության կարգավիճակի ժամկետի ավարտը օտարերկրացու հետ լուծվել է աշխատանքային (ծառայությունների մատուցման) պայմանագիրը, և </w:t>
      </w:r>
      <w:r w:rsidR="00562EE1" w:rsidRPr="00267D4A">
        <w:rPr>
          <w:rFonts w:ascii="GHEA Grapalat" w:hAnsi="GHEA Grapalat"/>
          <w:lang w:val="hy-AM"/>
        </w:rPr>
        <w:t>նա</w:t>
      </w:r>
      <w:r w:rsidR="00EC7F63" w:rsidRPr="00267D4A">
        <w:rPr>
          <w:rFonts w:ascii="GHEA Grapalat" w:hAnsi="GHEA Grapalat"/>
          <w:lang w:val="hy-AM"/>
        </w:rPr>
        <w:t xml:space="preserve"> </w:t>
      </w:r>
      <w:r w:rsidR="002A61B8" w:rsidRPr="00267D4A">
        <w:rPr>
          <w:rFonts w:ascii="GHEA Grapalat" w:hAnsi="GHEA Grapalat"/>
          <w:lang w:val="hy-AM"/>
        </w:rPr>
        <w:t>երկու</w:t>
      </w:r>
      <w:r w:rsidR="00EC7F63" w:rsidRPr="00267D4A">
        <w:rPr>
          <w:rFonts w:ascii="GHEA Grapalat" w:hAnsi="GHEA Grapalat"/>
          <w:lang w:val="hy-AM"/>
        </w:rPr>
        <w:t xml:space="preserve"> ամսվա ընթացքում</w:t>
      </w:r>
      <w:r w:rsidR="00EC7F63" w:rsidRPr="00267D4A">
        <w:rPr>
          <w:rFonts w:ascii="GHEA Grapalat" w:hAnsi="GHEA Grapalat"/>
          <w:color w:val="000000"/>
          <w:lang w:val="hy-AM"/>
        </w:rPr>
        <w:t xml:space="preserve"> </w:t>
      </w:r>
      <w:r w:rsidR="00562EE1" w:rsidRPr="00267D4A">
        <w:rPr>
          <w:rFonts w:ascii="GHEA Grapalat" w:hAnsi="GHEA Grapalat"/>
          <w:color w:val="000000"/>
          <w:lang w:val="hy-AM"/>
        </w:rPr>
        <w:t xml:space="preserve"> չի կնքել նոր պայմանագիր</w:t>
      </w:r>
      <w:r w:rsidR="00562EE1" w:rsidRPr="00267D4A">
        <w:rPr>
          <w:rFonts w:ascii="Cambria Math" w:hAnsi="Cambria Math" w:cs="Sylfaen"/>
          <w:lang w:val="hy-AM"/>
        </w:rPr>
        <w:t>․</w:t>
      </w:r>
    </w:p>
    <w:p w14:paraId="30029048" w14:textId="77777777" w:rsidR="003B0AC2" w:rsidRPr="00267D4A" w:rsidRDefault="003B0AC2" w:rsidP="003623BF">
      <w:pPr>
        <w:shd w:val="clear" w:color="auto" w:fill="FFFFFF"/>
        <w:spacing w:line="360" w:lineRule="auto"/>
        <w:ind w:firstLine="720"/>
        <w:jc w:val="both"/>
        <w:rPr>
          <w:rFonts w:ascii="GHEA Grapalat" w:hAnsi="GHEA Grapalat" w:cs="Sylfaen"/>
          <w:lang w:val="hy-AM"/>
        </w:rPr>
      </w:pPr>
      <w:r w:rsidRPr="00267D4A">
        <w:rPr>
          <w:rFonts w:ascii="GHEA Grapalat" w:hAnsi="GHEA Grapalat" w:cs="Sylfaen"/>
          <w:lang w:val="hy-AM"/>
        </w:rPr>
        <w:t>զ)</w:t>
      </w:r>
      <w:r w:rsidR="00D6075D" w:rsidRPr="00267D4A">
        <w:rPr>
          <w:rFonts w:ascii="GHEA Grapalat" w:hAnsi="GHEA Grapalat" w:cs="Sylfaen"/>
          <w:lang w:val="hy-AM"/>
        </w:rPr>
        <w:t xml:space="preserve"> </w:t>
      </w:r>
      <w:r w:rsidR="00562EE1" w:rsidRPr="00267D4A">
        <w:rPr>
          <w:rFonts w:ascii="GHEA Grapalat" w:hAnsi="GHEA Grapalat"/>
          <w:color w:val="000000"/>
          <w:lang w:val="hy-AM"/>
        </w:rPr>
        <w:t>մինչև ժամանակավոր կացության կարգավիճակի ժամկետի ավարտը օտարերկրացու հետ լուծվել է օրենքով սահմանված կարգով կնքված կամավոր աշխատանքի մասին պայմանագիրը, և նոր կամավոր աշխատանքի մասին պայմանագիր չի կնքվել:</w:t>
      </w:r>
    </w:p>
    <w:p w14:paraId="6D65F425" w14:textId="77777777" w:rsidR="00562EE1" w:rsidRPr="00267D4A" w:rsidRDefault="00562EE1" w:rsidP="003623BF">
      <w:pPr>
        <w:shd w:val="clear" w:color="auto" w:fill="FFFFFF"/>
        <w:spacing w:line="360" w:lineRule="auto"/>
        <w:ind w:firstLine="567"/>
        <w:jc w:val="both"/>
        <w:rPr>
          <w:rFonts w:ascii="GHEA Grapalat" w:hAnsi="GHEA Grapalat"/>
          <w:color w:val="000000"/>
          <w:lang w:val="hy-AM"/>
        </w:rPr>
      </w:pPr>
      <w:r w:rsidRPr="00267D4A">
        <w:rPr>
          <w:rFonts w:ascii="GHEA Grapalat" w:hAnsi="GHEA Grapalat" w:cs="Sylfaen"/>
          <w:lang w:val="hy-AM"/>
        </w:rPr>
        <w:t xml:space="preserve"> </w:t>
      </w:r>
      <w:r w:rsidR="003B0AC2" w:rsidRPr="00267D4A">
        <w:rPr>
          <w:rFonts w:ascii="GHEA Grapalat" w:hAnsi="GHEA Grapalat" w:cs="Sylfaen"/>
          <w:lang w:val="hy-AM"/>
        </w:rPr>
        <w:t xml:space="preserve">է) </w:t>
      </w:r>
      <w:r w:rsidRPr="00267D4A">
        <w:rPr>
          <w:rFonts w:ascii="GHEA Grapalat" w:hAnsi="GHEA Grapalat"/>
          <w:color w:val="000000"/>
          <w:lang w:val="hy-AM"/>
        </w:rPr>
        <w:t>Սույն օրենքով նախատեսված այլ դեպքերում։</w:t>
      </w:r>
    </w:p>
    <w:p w14:paraId="7B540F0C" w14:textId="77777777" w:rsidR="003B0AC2" w:rsidRPr="00267D4A" w:rsidRDefault="003B0AC2" w:rsidP="003623BF">
      <w:pPr>
        <w:shd w:val="clear" w:color="auto" w:fill="FFFFFF"/>
        <w:spacing w:line="360" w:lineRule="auto"/>
        <w:jc w:val="both"/>
        <w:rPr>
          <w:rFonts w:ascii="GHEA Grapalat" w:hAnsi="GHEA Grapalat"/>
          <w:color w:val="000000"/>
          <w:lang w:val="hy-AM"/>
        </w:rPr>
      </w:pPr>
      <w:r w:rsidRPr="00267D4A">
        <w:rPr>
          <w:rFonts w:ascii="GHEA Grapalat" w:hAnsi="GHEA Grapalat" w:cs="Sylfaen"/>
          <w:lang w:val="hy-AM"/>
        </w:rPr>
        <w:t>2</w:t>
      </w:r>
      <w:r w:rsidRPr="00267D4A">
        <w:rPr>
          <w:lang w:val="hy-AM"/>
        </w:rPr>
        <w:t>․</w:t>
      </w:r>
      <w:r w:rsidRPr="00267D4A">
        <w:rPr>
          <w:rFonts w:ascii="GHEA Grapalat" w:hAnsi="GHEA Grapalat"/>
          <w:lang w:val="hy-AM"/>
        </w:rPr>
        <w:t xml:space="preserve"> </w:t>
      </w:r>
      <w:r w:rsidRPr="00267D4A">
        <w:rPr>
          <w:rFonts w:ascii="GHEA Grapalat" w:hAnsi="GHEA Grapalat"/>
          <w:color w:val="000000"/>
          <w:lang w:val="hy-AM"/>
        </w:rPr>
        <w:t xml:space="preserve">Օտարերկրացուն տրված կացության կարգավիճակն անվավեր է ճանաչվում, և օտարերկրացին </w:t>
      </w:r>
      <w:r w:rsidRPr="00267D4A">
        <w:rPr>
          <w:rFonts w:ascii="GHEA Grapalat" w:hAnsi="GHEA Grapalat"/>
          <w:lang w:val="hy-AM"/>
        </w:rPr>
        <w:t>զրկվում է</w:t>
      </w:r>
      <w:r w:rsidRPr="00267D4A">
        <w:rPr>
          <w:rFonts w:ascii="GHEA Grapalat" w:hAnsi="GHEA Grapalat"/>
          <w:color w:val="C00000"/>
          <w:lang w:val="hy-AM"/>
        </w:rPr>
        <w:t xml:space="preserve"> </w:t>
      </w:r>
      <w:r w:rsidRPr="00267D4A">
        <w:rPr>
          <w:rFonts w:ascii="GHEA Grapalat" w:hAnsi="GHEA Grapalat"/>
          <w:color w:val="000000"/>
          <w:lang w:val="hy-AM"/>
        </w:rPr>
        <w:t>կացության կարգավիճակից, եթե`</w:t>
      </w:r>
    </w:p>
    <w:p w14:paraId="62D236DE" w14:textId="77777777" w:rsidR="003B0AC2" w:rsidRPr="00267D4A" w:rsidRDefault="003B0AC2" w:rsidP="003623BF">
      <w:pPr>
        <w:shd w:val="clear" w:color="auto" w:fill="FFFFFF"/>
        <w:spacing w:line="360" w:lineRule="auto"/>
        <w:ind w:firstLine="375"/>
        <w:jc w:val="both"/>
        <w:rPr>
          <w:rFonts w:ascii="GHEA Grapalat" w:hAnsi="GHEA Grapalat"/>
          <w:color w:val="000000"/>
          <w:lang w:val="hy-AM"/>
        </w:rPr>
      </w:pPr>
      <w:r w:rsidRPr="00267D4A">
        <w:rPr>
          <w:rFonts w:ascii="GHEA Grapalat" w:hAnsi="GHEA Grapalat"/>
          <w:color w:val="000000"/>
          <w:lang w:val="hy-AM"/>
        </w:rPr>
        <w:t>ա) պարզվել է, որ կացության կարգավիճակ ստանալիս նա ներկայացրել է իր մասին կեղծ տեղեկություններ, կամ գոյություն ունեն տվյալներ այն մասին, որ նրա գտնվելը Հայաստանի Հանրապետությունում ունի այլ նպատակ, քան հայտարարվածը.</w:t>
      </w:r>
    </w:p>
    <w:p w14:paraId="358FD810" w14:textId="77777777" w:rsidR="003B0AC2" w:rsidRPr="00267D4A" w:rsidRDefault="003B0AC2" w:rsidP="003623BF">
      <w:pPr>
        <w:shd w:val="clear" w:color="auto" w:fill="FFFFFF"/>
        <w:spacing w:line="360" w:lineRule="auto"/>
        <w:ind w:firstLine="375"/>
        <w:jc w:val="both"/>
        <w:rPr>
          <w:rFonts w:ascii="GHEA Grapalat" w:hAnsi="GHEA Grapalat"/>
          <w:color w:val="000000"/>
          <w:lang w:val="hy-AM"/>
        </w:rPr>
      </w:pPr>
      <w:r w:rsidRPr="00267D4A">
        <w:rPr>
          <w:rFonts w:ascii="GHEA Grapalat" w:hAnsi="GHEA Grapalat"/>
          <w:color w:val="000000"/>
          <w:lang w:val="hy-AM"/>
        </w:rPr>
        <w:t>բ) Հայաստանի Հանրապետությունում նրա գտնվելը սպառնում է Հայաստանի Հանրապետության պետական անվտանգությանը կամ հասարակական կարգին</w:t>
      </w:r>
    </w:p>
    <w:p w14:paraId="6A60A97D" w14:textId="77777777" w:rsidR="003B0AC2" w:rsidRPr="00267D4A" w:rsidRDefault="003B0AC2" w:rsidP="003623BF">
      <w:pPr>
        <w:pStyle w:val="a8"/>
        <w:shd w:val="clear" w:color="auto" w:fill="FFFFFF"/>
        <w:spacing w:before="0" w:beforeAutospacing="0" w:after="0" w:afterAutospacing="0" w:line="360" w:lineRule="auto"/>
        <w:ind w:firstLine="250"/>
        <w:jc w:val="both"/>
        <w:rPr>
          <w:rFonts w:ascii="GHEA Grapalat" w:hAnsi="GHEA Grapalat"/>
          <w:color w:val="000000"/>
        </w:rPr>
      </w:pPr>
      <w:r w:rsidRPr="00267D4A">
        <w:rPr>
          <w:rFonts w:ascii="GHEA Grapalat" w:hAnsi="GHEA Grapalat"/>
          <w:color w:val="000000"/>
        </w:rPr>
        <w:t xml:space="preserve">Սույն </w:t>
      </w:r>
      <w:r w:rsidR="00D6075D" w:rsidRPr="00267D4A">
        <w:rPr>
          <w:rFonts w:ascii="GHEA Grapalat" w:hAnsi="GHEA Grapalat"/>
          <w:color w:val="000000"/>
        </w:rPr>
        <w:t xml:space="preserve">հոդվածի  1-ին և 2-րդ </w:t>
      </w:r>
      <w:r w:rsidRPr="00267D4A">
        <w:rPr>
          <w:rFonts w:ascii="GHEA Grapalat" w:hAnsi="GHEA Grapalat"/>
          <w:color w:val="000000"/>
        </w:rPr>
        <w:t>մաս</w:t>
      </w:r>
      <w:r w:rsidR="00D6075D" w:rsidRPr="00267D4A">
        <w:rPr>
          <w:rFonts w:ascii="GHEA Grapalat" w:hAnsi="GHEA Grapalat"/>
          <w:color w:val="000000"/>
        </w:rPr>
        <w:t>եր</w:t>
      </w:r>
      <w:r w:rsidRPr="00267D4A">
        <w:rPr>
          <w:rFonts w:ascii="GHEA Grapalat" w:hAnsi="GHEA Grapalat"/>
          <w:color w:val="000000"/>
        </w:rPr>
        <w:t xml:space="preserve">ով նախատեսված հիմքերով մերժվում է </w:t>
      </w:r>
      <w:r w:rsidR="00D6075D" w:rsidRPr="00267D4A">
        <w:rPr>
          <w:rFonts w:ascii="GHEA Grapalat" w:hAnsi="GHEA Grapalat"/>
          <w:color w:val="000000"/>
        </w:rPr>
        <w:t xml:space="preserve">նաև </w:t>
      </w:r>
      <w:r w:rsidRPr="00267D4A">
        <w:rPr>
          <w:rFonts w:ascii="GHEA Grapalat" w:hAnsi="GHEA Grapalat"/>
          <w:color w:val="000000"/>
        </w:rPr>
        <w:t>օտարերկրացու կացության կարգավիճակը երկարաձգելու վերաբերյալ դիմումը:</w:t>
      </w:r>
    </w:p>
    <w:p w14:paraId="19530BC9" w14:textId="5F38C49A" w:rsidR="003B0AC2" w:rsidRPr="00267D4A" w:rsidRDefault="00A84074" w:rsidP="003623BF">
      <w:pPr>
        <w:pStyle w:val="a8"/>
        <w:shd w:val="clear" w:color="auto" w:fill="FFFFFF"/>
        <w:spacing w:before="0" w:beforeAutospacing="0" w:after="0" w:afterAutospacing="0" w:line="360" w:lineRule="auto"/>
        <w:ind w:firstLine="250"/>
        <w:jc w:val="both"/>
        <w:rPr>
          <w:rFonts w:ascii="GHEA Grapalat" w:hAnsi="GHEA Grapalat"/>
          <w:color w:val="000000"/>
        </w:rPr>
      </w:pPr>
      <w:r>
        <w:rPr>
          <w:rFonts w:ascii="GHEA Grapalat" w:hAnsi="GHEA Grapalat"/>
          <w:color w:val="000000"/>
        </w:rPr>
        <w:lastRenderedPageBreak/>
        <w:t>2</w:t>
      </w:r>
      <w:r>
        <w:rPr>
          <w:rFonts w:ascii="Cambria Math" w:hAnsi="Cambria Math"/>
          <w:color w:val="000000"/>
        </w:rPr>
        <w:t>․</w:t>
      </w:r>
      <w:r w:rsidR="003B0AC2" w:rsidRPr="00267D4A">
        <w:rPr>
          <w:rFonts w:ascii="GHEA Grapalat" w:hAnsi="GHEA Grapalat"/>
          <w:color w:val="000000"/>
        </w:rPr>
        <w:t xml:space="preserve"> Կացության կարգավիճակն</w:t>
      </w:r>
      <w:r w:rsidR="00D6075D" w:rsidRPr="00267D4A">
        <w:rPr>
          <w:rFonts w:ascii="GHEA Grapalat" w:hAnsi="GHEA Grapalat"/>
          <w:color w:val="000000"/>
        </w:rPr>
        <w:t xml:space="preserve"> ուժ</w:t>
      </w:r>
      <w:r w:rsidR="00A02E6E" w:rsidRPr="00267D4A">
        <w:rPr>
          <w:rFonts w:ascii="GHEA Grapalat" w:hAnsi="GHEA Grapalat"/>
          <w:color w:val="000000"/>
        </w:rPr>
        <w:t>ը</w:t>
      </w:r>
      <w:r w:rsidR="00D6075D" w:rsidRPr="00267D4A">
        <w:rPr>
          <w:rFonts w:ascii="GHEA Grapalat" w:hAnsi="GHEA Grapalat"/>
          <w:color w:val="000000"/>
        </w:rPr>
        <w:t xml:space="preserve"> կորցրած ճանաչելու,</w:t>
      </w:r>
      <w:r w:rsidR="003B0AC2" w:rsidRPr="00267D4A">
        <w:rPr>
          <w:rFonts w:ascii="GHEA Grapalat" w:hAnsi="GHEA Grapalat"/>
          <w:color w:val="000000"/>
        </w:rPr>
        <w:t xml:space="preserve"> անվավեր ճանաչելու, ինչպես նաև կացության կարգավիճակը երկարաձգելու վերաբերյալ դիմումը մ</w:t>
      </w:r>
      <w:r w:rsidR="00D6075D" w:rsidRPr="00267D4A">
        <w:rPr>
          <w:rFonts w:ascii="GHEA Grapalat" w:hAnsi="GHEA Grapalat"/>
          <w:color w:val="000000"/>
        </w:rPr>
        <w:t>երժե</w:t>
      </w:r>
      <w:r w:rsidR="00B3752C" w:rsidRPr="00267D4A">
        <w:rPr>
          <w:rFonts w:ascii="GHEA Grapalat" w:hAnsi="GHEA Grapalat"/>
          <w:color w:val="000000"/>
        </w:rPr>
        <w:t>լու մասին որոշման եզրափակիչ մասում</w:t>
      </w:r>
      <w:r w:rsidR="00D6075D" w:rsidRPr="00267D4A">
        <w:rPr>
          <w:rFonts w:ascii="GHEA Grapalat" w:hAnsi="GHEA Grapalat"/>
          <w:color w:val="000000"/>
        </w:rPr>
        <w:t xml:space="preserve"> պետք է</w:t>
      </w:r>
      <w:r w:rsidR="003B0AC2" w:rsidRPr="00267D4A">
        <w:rPr>
          <w:rFonts w:ascii="GHEA Grapalat" w:hAnsi="GHEA Grapalat"/>
          <w:color w:val="000000"/>
        </w:rPr>
        <w:t xml:space="preserve"> </w:t>
      </w:r>
      <w:r w:rsidR="00B3752C" w:rsidRPr="00267D4A">
        <w:rPr>
          <w:rFonts w:ascii="GHEA Grapalat" w:hAnsi="GHEA Grapalat"/>
          <w:color w:val="000000"/>
        </w:rPr>
        <w:t>արտացոլված լին</w:t>
      </w:r>
      <w:r w:rsidR="003B0AC2" w:rsidRPr="00267D4A">
        <w:rPr>
          <w:rFonts w:ascii="GHEA Grapalat" w:hAnsi="GHEA Grapalat"/>
          <w:color w:val="000000"/>
        </w:rPr>
        <w:t>են նաև</w:t>
      </w:r>
      <w:r w:rsidR="00D6075D" w:rsidRPr="00267D4A">
        <w:rPr>
          <w:rFonts w:ascii="GHEA Grapalat" w:hAnsi="GHEA Grapalat"/>
          <w:color w:val="000000"/>
        </w:rPr>
        <w:t xml:space="preserve"> ՝ կացության կարգավիճակից զրկված լինելու, </w:t>
      </w:r>
      <w:r w:rsidR="003B0AC2" w:rsidRPr="00267D4A">
        <w:rPr>
          <w:rFonts w:ascii="GHEA Grapalat" w:hAnsi="GHEA Grapalat"/>
          <w:color w:val="000000"/>
        </w:rPr>
        <w:t xml:space="preserve"> Հայաստանի Հանրապետության տարածքից օտարերկրա</w:t>
      </w:r>
      <w:r w:rsidR="00D6075D" w:rsidRPr="00267D4A">
        <w:rPr>
          <w:rFonts w:ascii="GHEA Grapalat" w:hAnsi="GHEA Grapalat"/>
          <w:color w:val="000000"/>
        </w:rPr>
        <w:t>ցու կամավոր հեռանալու ժամկետների,</w:t>
      </w:r>
      <w:r w:rsidR="003B0AC2" w:rsidRPr="00267D4A">
        <w:rPr>
          <w:rFonts w:ascii="GHEA Grapalat" w:hAnsi="GHEA Grapalat"/>
          <w:color w:val="000000"/>
        </w:rPr>
        <w:t xml:space="preserve"> մինչև Հայաստանի Հանրապետության տարած</w:t>
      </w:r>
      <w:r w:rsidR="00D6075D" w:rsidRPr="00267D4A">
        <w:rPr>
          <w:rFonts w:ascii="GHEA Grapalat" w:hAnsi="GHEA Grapalat"/>
          <w:color w:val="000000"/>
        </w:rPr>
        <w:t>քից հեռանալը նրա բնակվելու վայրի</w:t>
      </w:r>
      <w:r w:rsidR="003B0AC2" w:rsidRPr="00267D4A">
        <w:rPr>
          <w:rFonts w:ascii="GHEA Grapalat" w:hAnsi="GHEA Grapalat"/>
          <w:color w:val="000000"/>
        </w:rPr>
        <w:t>, ինչպես նաև առանց թույլտվության այդ բ</w:t>
      </w:r>
      <w:r w:rsidR="00D6075D" w:rsidRPr="00267D4A">
        <w:rPr>
          <w:rFonts w:ascii="GHEA Grapalat" w:hAnsi="GHEA Grapalat"/>
          <w:color w:val="000000"/>
        </w:rPr>
        <w:t>նակության վայրը թողնելու արգելքի մասին նշումները</w:t>
      </w:r>
      <w:r w:rsidR="003B0AC2" w:rsidRPr="00267D4A">
        <w:rPr>
          <w:rFonts w:ascii="GHEA Grapalat" w:hAnsi="GHEA Grapalat"/>
          <w:color w:val="000000"/>
        </w:rPr>
        <w:t>:</w:t>
      </w:r>
    </w:p>
    <w:p w14:paraId="21F7DCA9" w14:textId="34C8AC66" w:rsidR="003B0AC2" w:rsidRPr="00267D4A" w:rsidRDefault="00A84074" w:rsidP="003623BF">
      <w:pPr>
        <w:pStyle w:val="a8"/>
        <w:shd w:val="clear" w:color="auto" w:fill="FFFFFF"/>
        <w:spacing w:before="0" w:beforeAutospacing="0" w:after="0" w:afterAutospacing="0" w:line="360" w:lineRule="auto"/>
        <w:ind w:firstLine="250"/>
        <w:jc w:val="both"/>
        <w:rPr>
          <w:rFonts w:ascii="GHEA Grapalat" w:hAnsi="GHEA Grapalat"/>
          <w:color w:val="000000"/>
        </w:rPr>
      </w:pPr>
      <w:r>
        <w:rPr>
          <w:rFonts w:ascii="GHEA Grapalat" w:hAnsi="GHEA Grapalat"/>
          <w:color w:val="000000"/>
        </w:rPr>
        <w:t>3</w:t>
      </w:r>
      <w:r w:rsidR="003B0AC2" w:rsidRPr="00267D4A">
        <w:rPr>
          <w:rFonts w:ascii="GHEA Grapalat" w:hAnsi="GHEA Grapalat"/>
          <w:color w:val="000000"/>
        </w:rPr>
        <w:t>. Կացության կարգավիճակից զրկված օտարերկրացին, ինչպես նաև այն օտարերկրացին, որի կացության կարգավիճակը երկարաձգելու վերաբերյալ դիմումը մերժելու մասին որոշում է կայացվել, պարտավոր է կացության կարգավիճակից զրկելու կամ կացության կարգավիճակը երկարաձգելու վերաբերյալ դիմումը մերժելու մասին որոշման մեջ նշված ժամկետում հեռանալ Հայաստանի Հանրապետությունից, եթե կացության կարգավիճակից զրկելու կամ կացության կարգավիճակը երկարաձգելու վերաբերյալ դիմումը մերժելու մասին որոշումը ստանալուց հետո` հնգօրյա ժամկետում, որոշումը չի բողոքարկել դատական կարգով:</w:t>
      </w:r>
    </w:p>
    <w:p w14:paraId="6ECF6E4C" w14:textId="28FA9187" w:rsidR="0035446D" w:rsidRPr="009C3FC5" w:rsidRDefault="003B0AC2" w:rsidP="009C3FC5">
      <w:pPr>
        <w:pStyle w:val="a8"/>
        <w:shd w:val="clear" w:color="auto" w:fill="FFFFFF"/>
        <w:spacing w:before="0" w:beforeAutospacing="0" w:after="0" w:afterAutospacing="0" w:line="360" w:lineRule="auto"/>
        <w:ind w:firstLine="250"/>
        <w:jc w:val="both"/>
        <w:rPr>
          <w:rFonts w:ascii="GHEA Grapalat" w:hAnsi="GHEA Grapalat"/>
          <w:color w:val="000000"/>
        </w:rPr>
      </w:pPr>
      <w:r w:rsidRPr="00267D4A">
        <w:rPr>
          <w:rFonts w:ascii="GHEA Grapalat" w:hAnsi="GHEA Grapalat"/>
          <w:color w:val="000000"/>
        </w:rPr>
        <w:t>4. Կացության կարգավիճակից զրկված, ինչպես նաև այն օտարերկրացու վերաբերյալ տվյալները, որի նկատմամբ կացության կարգավիճակը երկարաձգելու վերաբերյալ դիմումը մերժելո</w:t>
      </w:r>
      <w:r w:rsidR="003C1800" w:rsidRPr="00267D4A">
        <w:rPr>
          <w:rFonts w:ascii="GHEA Grapalat" w:hAnsi="GHEA Grapalat"/>
          <w:color w:val="000000"/>
        </w:rPr>
        <w:t>ւ որոշում է կայացվել, ներմուծվում են</w:t>
      </w:r>
      <w:r w:rsidRPr="00267D4A">
        <w:rPr>
          <w:rFonts w:ascii="GHEA Grapalat" w:hAnsi="GHEA Grapalat"/>
          <w:color w:val="000000"/>
        </w:rPr>
        <w:t xml:space="preserve"> սույն օրենքի 8-րդ հոդվածի 6-րդ մասում նշված տվյալների բանկ</w:t>
      </w:r>
      <w:r w:rsidR="00AB63EB">
        <w:rPr>
          <w:rFonts w:ascii="GHEA Grapalat" w:hAnsi="GHEA Grapalat"/>
          <w:color w:val="000000"/>
        </w:rPr>
        <w:t>»</w:t>
      </w:r>
      <w:r w:rsidRPr="00267D4A">
        <w:rPr>
          <w:rFonts w:ascii="GHEA Grapalat" w:hAnsi="GHEA Grapalat"/>
          <w:color w:val="000000"/>
        </w:rPr>
        <w:t>:</w:t>
      </w:r>
    </w:p>
    <w:p w14:paraId="26C7394B" w14:textId="0A5470EB" w:rsidR="003133A2" w:rsidRPr="00137297" w:rsidRDefault="00652803" w:rsidP="003B2023">
      <w:pPr>
        <w:spacing w:before="120" w:after="120"/>
        <w:ind w:firstLine="562"/>
        <w:jc w:val="both"/>
        <w:rPr>
          <w:rFonts w:ascii="Cambria Math" w:eastAsia="Tahoma" w:hAnsi="Cambria Math" w:cs="Arial"/>
          <w:lang w:val="hy-AM"/>
        </w:rPr>
      </w:pPr>
      <w:r w:rsidRPr="00267D4A">
        <w:rPr>
          <w:rFonts w:ascii="GHEA Grapalat" w:eastAsia="Calibri" w:hAnsi="GHEA Grapalat" w:cs="Arial"/>
          <w:b/>
          <w:lang w:val="hy-AM"/>
        </w:rPr>
        <w:t>Հոդված</w:t>
      </w:r>
      <w:r w:rsidR="00D6075D" w:rsidRPr="00267D4A">
        <w:rPr>
          <w:rFonts w:ascii="GHEA Grapalat" w:eastAsia="Calibri" w:hAnsi="GHEA Grapalat" w:cs="Arial"/>
          <w:b/>
          <w:lang w:val="hy-AM"/>
        </w:rPr>
        <w:t xml:space="preserve"> </w:t>
      </w:r>
      <w:r w:rsidR="004E09D4" w:rsidRPr="00267D4A">
        <w:rPr>
          <w:rFonts w:ascii="GHEA Grapalat" w:eastAsia="Calibri" w:hAnsi="GHEA Grapalat" w:cs="Arial"/>
          <w:b/>
          <w:lang w:val="hy-AM"/>
        </w:rPr>
        <w:t>11</w:t>
      </w:r>
      <w:r w:rsidRPr="00267D4A">
        <w:rPr>
          <w:rFonts w:ascii="GHEA Grapalat" w:eastAsia="Calibri" w:hAnsi="GHEA Grapalat" w:cs="Arial"/>
          <w:b/>
          <w:lang w:val="hy-AM"/>
        </w:rPr>
        <w:t xml:space="preserve">. </w:t>
      </w:r>
      <w:r w:rsidR="00E36D4F" w:rsidRPr="00267D4A">
        <w:rPr>
          <w:rFonts w:ascii="GHEA Grapalat" w:eastAsia="Tahoma" w:hAnsi="GHEA Grapalat" w:cs="Arial"/>
          <w:lang w:val="hy-AM"/>
        </w:rPr>
        <w:t xml:space="preserve">Օրենքի </w:t>
      </w:r>
      <w:r w:rsidR="00AB63EB" w:rsidRPr="00267D4A">
        <w:rPr>
          <w:rFonts w:ascii="GHEA Grapalat" w:eastAsia="Tahoma" w:hAnsi="GHEA Grapalat" w:cs="Arial"/>
          <w:lang w:val="hy-AM"/>
        </w:rPr>
        <w:t>4-</w:t>
      </w:r>
      <w:r w:rsidR="00AB63EB">
        <w:rPr>
          <w:rFonts w:ascii="GHEA Grapalat" w:eastAsia="Tahoma" w:hAnsi="GHEA Grapalat" w:cs="Arial"/>
          <w:lang w:val="hy-AM"/>
        </w:rPr>
        <w:t>րդ Գ</w:t>
      </w:r>
      <w:r w:rsidR="00E42D6E" w:rsidRPr="00267D4A">
        <w:rPr>
          <w:rFonts w:ascii="GHEA Grapalat" w:eastAsia="Tahoma" w:hAnsi="GHEA Grapalat" w:cs="Arial"/>
          <w:lang w:val="hy-AM"/>
        </w:rPr>
        <w:t>լուխ</w:t>
      </w:r>
      <w:r w:rsidR="00AB63EB">
        <w:rPr>
          <w:rFonts w:ascii="GHEA Grapalat" w:eastAsia="Tahoma" w:hAnsi="GHEA Grapalat" w:cs="Arial"/>
          <w:lang w:val="hy-AM"/>
        </w:rPr>
        <w:t>ը</w:t>
      </w:r>
      <w:r w:rsidR="00E42D6E" w:rsidRPr="00267D4A">
        <w:rPr>
          <w:rFonts w:ascii="GHEA Grapalat" w:eastAsia="Tahoma" w:hAnsi="GHEA Grapalat" w:cs="Arial"/>
          <w:lang w:val="hy-AM"/>
        </w:rPr>
        <w:t xml:space="preserve"> շարադրել </w:t>
      </w:r>
      <w:r w:rsidR="00AB63EB">
        <w:rPr>
          <w:rFonts w:ascii="GHEA Grapalat" w:eastAsia="Tahoma" w:hAnsi="GHEA Grapalat" w:cs="Arial"/>
          <w:lang w:val="hy-AM"/>
        </w:rPr>
        <w:t xml:space="preserve">հետևյալ </w:t>
      </w:r>
      <w:r w:rsidR="00137297">
        <w:rPr>
          <w:rFonts w:ascii="GHEA Grapalat" w:eastAsia="Tahoma" w:hAnsi="GHEA Grapalat" w:cs="Arial"/>
          <w:lang w:val="hy-AM"/>
        </w:rPr>
        <w:t>խ</w:t>
      </w:r>
      <w:r w:rsidR="00AB63EB">
        <w:rPr>
          <w:rFonts w:ascii="GHEA Grapalat" w:eastAsia="Tahoma" w:hAnsi="GHEA Grapalat" w:cs="Arial"/>
          <w:lang w:val="hy-AM"/>
        </w:rPr>
        <w:t>մբագրությամբ</w:t>
      </w:r>
      <w:r w:rsidR="00137297">
        <w:rPr>
          <w:rFonts w:ascii="Cambria Math" w:eastAsia="Tahoma" w:hAnsi="Cambria Math" w:cs="Arial"/>
          <w:lang w:val="hy-AM"/>
        </w:rPr>
        <w:t>․</w:t>
      </w:r>
    </w:p>
    <w:p w14:paraId="43EDCA70" w14:textId="77777777" w:rsidR="00EB60D4" w:rsidRPr="00267D4A" w:rsidRDefault="00EB60D4" w:rsidP="003B2023">
      <w:pPr>
        <w:spacing w:before="120" w:after="120"/>
        <w:ind w:firstLine="562"/>
        <w:jc w:val="both"/>
        <w:rPr>
          <w:rFonts w:ascii="GHEA Grapalat" w:eastAsia="Tahoma" w:hAnsi="GHEA Grapalat" w:cs="Arial"/>
          <w:lang w:val="hy-AM"/>
        </w:rPr>
      </w:pPr>
    </w:p>
    <w:p w14:paraId="7392EE8D" w14:textId="1DCFB559" w:rsidR="00383074" w:rsidRPr="00137297" w:rsidRDefault="00AB63EB" w:rsidP="00A04B6E">
      <w:pPr>
        <w:spacing w:before="120" w:after="120" w:line="360" w:lineRule="auto"/>
        <w:ind w:firstLine="562"/>
        <w:jc w:val="both"/>
        <w:rPr>
          <w:rFonts w:ascii="GHEA Grapalat" w:eastAsia="Tahoma" w:hAnsi="GHEA Grapalat" w:cs="Arial"/>
          <w:lang w:val="hy-AM"/>
        </w:rPr>
      </w:pPr>
      <w:r w:rsidRPr="00AB63EB">
        <w:rPr>
          <w:rFonts w:ascii="GHEA Grapalat" w:eastAsia="Tahoma" w:hAnsi="GHEA Grapalat" w:cs="Arial"/>
          <w:b/>
          <w:bCs/>
          <w:lang w:val="hy-AM"/>
        </w:rPr>
        <w:t>ԳԼՈՒԽ 4</w:t>
      </w:r>
      <w:r w:rsidR="00A84074">
        <w:rPr>
          <w:rFonts w:ascii="Cambria Math" w:eastAsia="Tahoma" w:hAnsi="Cambria Math" w:cs="Arial"/>
          <w:b/>
          <w:bCs/>
          <w:lang w:val="hy-AM"/>
        </w:rPr>
        <w:t>․</w:t>
      </w:r>
      <w:r>
        <w:rPr>
          <w:rFonts w:ascii="GHEA Grapalat" w:eastAsia="Tahoma" w:hAnsi="GHEA Grapalat" w:cs="Arial"/>
          <w:lang w:val="hy-AM"/>
        </w:rPr>
        <w:t xml:space="preserve"> </w:t>
      </w:r>
      <w:r w:rsidR="00E42D6E" w:rsidRPr="00267D4A">
        <w:rPr>
          <w:rFonts w:ascii="GHEA Grapalat" w:eastAsia="Tahoma" w:hAnsi="GHEA Grapalat" w:cs="Arial"/>
          <w:lang w:val="hy-AM"/>
        </w:rPr>
        <w:t>«</w:t>
      </w:r>
      <w:r w:rsidR="00E42D6E" w:rsidRPr="00FF1672">
        <w:rPr>
          <w:rFonts w:ascii="GHEA Grapalat" w:eastAsia="Tahoma" w:hAnsi="GHEA Grapalat" w:cs="Arial"/>
          <w:b/>
          <w:lang w:val="hy-AM"/>
        </w:rPr>
        <w:t>ՀԱՅԱՍՏԱՆԻ ՀԱՆՐԱՊԵՏՈՒԹՅՈՒՆՈՒՄ ՕՏԱՐԵՐԿՐԱՑԻՆԵՐԻ ԻՐԱՎՈՒՆՔՆԵՐԻ ԻՐԱՑՈՒՄԸ</w:t>
      </w:r>
      <w:r w:rsidR="00E42D6E" w:rsidRPr="00267D4A">
        <w:rPr>
          <w:rFonts w:ascii="GHEA Grapalat" w:eastAsia="Tahoma" w:hAnsi="GHEA Grapalat" w:cs="Arial"/>
          <w:lang w:val="hy-AM"/>
        </w:rPr>
        <w:t>»</w:t>
      </w:r>
      <w:r w:rsidR="00137297">
        <w:rPr>
          <w:rFonts w:ascii="GHEA Grapalat" w:eastAsia="Tahoma" w:hAnsi="GHEA Grapalat" w:cs="Arial"/>
          <w:lang w:val="hy-AM"/>
        </w:rPr>
        <w:tab/>
      </w:r>
    </w:p>
    <w:p w14:paraId="4E8244B1" w14:textId="22E277FB" w:rsidR="007E0CED" w:rsidRPr="00267D4A" w:rsidRDefault="008B7E68" w:rsidP="00A04B6E">
      <w:pPr>
        <w:spacing w:before="120" w:after="120" w:line="360" w:lineRule="auto"/>
        <w:ind w:firstLine="562"/>
        <w:jc w:val="both"/>
        <w:rPr>
          <w:rFonts w:ascii="GHEA Grapalat" w:eastAsia="Tahoma" w:hAnsi="GHEA Grapalat" w:cs="Arial"/>
          <w:lang w:val="hy-AM"/>
        </w:rPr>
      </w:pPr>
      <w:r w:rsidRPr="00267D4A">
        <w:rPr>
          <w:rFonts w:ascii="GHEA Grapalat" w:eastAsia="Calibri" w:hAnsi="GHEA Grapalat" w:cs="Arial"/>
          <w:b/>
          <w:lang w:val="hy-AM"/>
        </w:rPr>
        <w:t>Հոդված</w:t>
      </w:r>
      <w:r w:rsidR="008A7AAC" w:rsidRPr="00267D4A">
        <w:rPr>
          <w:rFonts w:ascii="GHEA Grapalat" w:eastAsia="Calibri" w:hAnsi="GHEA Grapalat" w:cs="Arial"/>
          <w:b/>
          <w:lang w:val="hy-AM"/>
        </w:rPr>
        <w:t xml:space="preserve"> </w:t>
      </w:r>
      <w:r w:rsidR="004E09D4" w:rsidRPr="00267D4A">
        <w:rPr>
          <w:rFonts w:ascii="GHEA Grapalat" w:eastAsia="Calibri" w:hAnsi="GHEA Grapalat" w:cs="Arial"/>
          <w:b/>
          <w:lang w:val="hy-AM"/>
        </w:rPr>
        <w:t>12</w:t>
      </w:r>
      <w:r w:rsidR="008A7AAC" w:rsidRPr="00267D4A">
        <w:rPr>
          <w:rFonts w:ascii="GHEA Grapalat" w:eastAsia="Calibri" w:hAnsi="GHEA Grapalat" w:cs="Arial"/>
          <w:b/>
          <w:lang w:val="hy-AM"/>
        </w:rPr>
        <w:t>.</w:t>
      </w:r>
      <w:r w:rsidR="00C25CCB" w:rsidRPr="00267D4A">
        <w:rPr>
          <w:rFonts w:ascii="GHEA Grapalat" w:eastAsia="Calibri" w:hAnsi="GHEA Grapalat" w:cs="Arial"/>
          <w:lang w:val="hy-AM"/>
        </w:rPr>
        <w:t xml:space="preserve"> </w:t>
      </w:r>
      <w:r w:rsidR="00137297">
        <w:rPr>
          <w:rFonts w:ascii="GHEA Grapalat" w:eastAsia="Calibri" w:hAnsi="GHEA Grapalat" w:cs="Arial"/>
          <w:lang w:val="hy-AM"/>
        </w:rPr>
        <w:t xml:space="preserve">Օրենքի </w:t>
      </w:r>
      <w:r w:rsidR="00E42D6E" w:rsidRPr="00267D4A">
        <w:rPr>
          <w:rFonts w:ascii="GHEA Grapalat" w:eastAsia="Calibri" w:hAnsi="GHEA Grapalat" w:cs="Arial"/>
          <w:lang w:val="hy-AM"/>
        </w:rPr>
        <w:t>22</w:t>
      </w:r>
      <w:r w:rsidR="00E42D6E" w:rsidRPr="00267D4A">
        <w:rPr>
          <w:rFonts w:ascii="GHEA Grapalat" w:eastAsia="Calibri" w:hAnsi="Cambria Math" w:cs="Arial"/>
          <w:lang w:val="hy-AM"/>
        </w:rPr>
        <w:t>․</w:t>
      </w:r>
      <w:r w:rsidR="00E42D6E" w:rsidRPr="00267D4A">
        <w:rPr>
          <w:rFonts w:ascii="GHEA Grapalat" w:eastAsia="Calibri" w:hAnsi="GHEA Grapalat" w:cs="Arial"/>
          <w:lang w:val="hy-AM"/>
        </w:rPr>
        <w:t xml:space="preserve"> 1</w:t>
      </w:r>
      <w:r w:rsidR="00137297">
        <w:rPr>
          <w:rFonts w:ascii="GHEA Grapalat" w:eastAsia="Calibri" w:hAnsi="GHEA Grapalat" w:cs="Arial"/>
          <w:lang w:val="hy-AM"/>
        </w:rPr>
        <w:t xml:space="preserve"> հոդվածն</w:t>
      </w:r>
      <w:r w:rsidR="00E42D6E" w:rsidRPr="00267D4A">
        <w:rPr>
          <w:rFonts w:ascii="GHEA Grapalat" w:eastAsia="Calibri" w:hAnsi="GHEA Grapalat" w:cs="Arial"/>
          <w:lang w:val="hy-AM"/>
        </w:rPr>
        <w:t xml:space="preserve"> </w:t>
      </w:r>
      <w:r w:rsidR="00137297" w:rsidRPr="00267D4A">
        <w:rPr>
          <w:rFonts w:ascii="GHEA Grapalat" w:eastAsia="Calibri" w:hAnsi="GHEA Grapalat" w:cs="Arial"/>
          <w:lang w:val="hy-AM"/>
        </w:rPr>
        <w:t>ուժը կորցրած ճանաչել</w:t>
      </w:r>
      <w:r w:rsidR="00147690" w:rsidRPr="00267D4A">
        <w:rPr>
          <w:rFonts w:ascii="GHEA Grapalat" w:eastAsia="Calibri" w:hAnsi="GHEA Grapalat" w:cs="Arial"/>
          <w:lang w:val="hy-AM"/>
        </w:rPr>
        <w:t>։</w:t>
      </w:r>
    </w:p>
    <w:p w14:paraId="5C1026C7" w14:textId="65219446" w:rsidR="00FC7C36" w:rsidRPr="00267D4A" w:rsidRDefault="00DF076B" w:rsidP="00A04B6E">
      <w:pPr>
        <w:spacing w:before="120" w:after="120" w:line="360" w:lineRule="auto"/>
        <w:ind w:firstLine="562"/>
        <w:jc w:val="both"/>
        <w:rPr>
          <w:rFonts w:ascii="GHEA Grapalat" w:eastAsia="Calibri" w:hAnsi="GHEA Grapalat" w:cs="Calibri"/>
          <w:lang w:val="hy-AM"/>
        </w:rPr>
      </w:pPr>
      <w:r w:rsidRPr="00267D4A">
        <w:rPr>
          <w:rFonts w:ascii="GHEA Grapalat" w:eastAsia="Calibri" w:hAnsi="GHEA Grapalat" w:cs="Arial"/>
          <w:b/>
          <w:lang w:val="hy-AM"/>
        </w:rPr>
        <w:t xml:space="preserve">Հոդված </w:t>
      </w:r>
      <w:r w:rsidR="003E417C" w:rsidRPr="00267D4A">
        <w:rPr>
          <w:rFonts w:ascii="GHEA Grapalat" w:eastAsia="Calibri" w:hAnsi="GHEA Grapalat" w:cs="Arial"/>
          <w:b/>
          <w:lang w:val="hy-AM"/>
        </w:rPr>
        <w:t>1</w:t>
      </w:r>
      <w:r w:rsidR="004E09D4" w:rsidRPr="00267D4A">
        <w:rPr>
          <w:rFonts w:ascii="GHEA Grapalat" w:eastAsia="Calibri" w:hAnsi="GHEA Grapalat" w:cs="Arial"/>
          <w:b/>
          <w:lang w:val="hy-AM"/>
        </w:rPr>
        <w:t>3</w:t>
      </w:r>
      <w:r w:rsidRPr="00267D4A">
        <w:rPr>
          <w:rFonts w:ascii="GHEA Grapalat" w:eastAsia="MS Mincho" w:hAnsi="Cambria Math" w:cs="Cambria Math"/>
          <w:b/>
          <w:lang w:val="hy-AM"/>
        </w:rPr>
        <w:t>․</w:t>
      </w:r>
      <w:r w:rsidRPr="00267D4A">
        <w:rPr>
          <w:rFonts w:ascii="Calibri" w:eastAsia="Calibri" w:hAnsi="Calibri" w:cs="Calibri"/>
          <w:lang w:val="hy-AM"/>
        </w:rPr>
        <w:t> </w:t>
      </w:r>
      <w:r w:rsidR="00137297">
        <w:rPr>
          <w:rFonts w:ascii="GHEA Grapalat" w:eastAsia="Calibri" w:hAnsi="GHEA Grapalat" w:cs="Arial"/>
          <w:lang w:val="hy-AM"/>
        </w:rPr>
        <w:t>Օրենքի</w:t>
      </w:r>
      <w:r w:rsidR="00147690" w:rsidRPr="00267D4A">
        <w:rPr>
          <w:rFonts w:ascii="GHEA Grapalat" w:eastAsia="Calibri" w:hAnsi="GHEA Grapalat" w:cs="Arial"/>
          <w:lang w:val="hy-AM"/>
        </w:rPr>
        <w:t xml:space="preserve"> 22</w:t>
      </w:r>
      <w:r w:rsidR="00137297">
        <w:rPr>
          <w:rFonts w:ascii="GHEA Grapalat" w:eastAsia="Calibri" w:hAnsi="GHEA Grapalat" w:cs="Arial"/>
          <w:lang w:val="hy-AM"/>
        </w:rPr>
        <w:t>-րդ հոդվածի</w:t>
      </w:r>
      <w:r w:rsidR="00147690" w:rsidRPr="00267D4A">
        <w:rPr>
          <w:rFonts w:ascii="GHEA Grapalat" w:eastAsia="Calibri" w:hAnsi="GHEA Grapalat" w:cs="Arial"/>
          <w:lang w:val="hy-AM"/>
        </w:rPr>
        <w:t xml:space="preserve"> 5-րդ մաս</w:t>
      </w:r>
      <w:r w:rsidR="00137297">
        <w:rPr>
          <w:rFonts w:ascii="GHEA Grapalat" w:eastAsia="Calibri" w:hAnsi="GHEA Grapalat" w:cs="Arial"/>
          <w:lang w:val="hy-AM"/>
        </w:rPr>
        <w:t>ն</w:t>
      </w:r>
      <w:r w:rsidR="00147690" w:rsidRPr="00267D4A">
        <w:rPr>
          <w:rFonts w:ascii="GHEA Grapalat" w:eastAsia="Calibri" w:hAnsi="GHEA Grapalat" w:cs="Arial"/>
          <w:lang w:val="hy-AM"/>
        </w:rPr>
        <w:t xml:space="preserve"> ուժը կորցրած ճանաչել։</w:t>
      </w:r>
    </w:p>
    <w:p w14:paraId="5DB97D51" w14:textId="52B24D83" w:rsidR="00EB60D4" w:rsidRPr="00137297" w:rsidRDefault="00147690" w:rsidP="00137297">
      <w:pPr>
        <w:spacing w:before="120" w:after="120" w:line="360" w:lineRule="auto"/>
        <w:ind w:firstLine="562"/>
        <w:jc w:val="both"/>
        <w:rPr>
          <w:rFonts w:ascii="GHEA Grapalat" w:eastAsia="Tahoma" w:hAnsi="GHEA Grapalat" w:cs="Arial"/>
          <w:lang w:val="hy-AM"/>
        </w:rPr>
      </w:pPr>
      <w:r w:rsidRPr="00267D4A">
        <w:rPr>
          <w:rFonts w:ascii="GHEA Grapalat" w:eastAsia="Calibri" w:hAnsi="GHEA Grapalat"/>
          <w:b/>
          <w:lang w:val="hy-AM"/>
        </w:rPr>
        <w:t xml:space="preserve">Հոդված </w:t>
      </w:r>
      <w:r w:rsidR="003E417C" w:rsidRPr="00267D4A">
        <w:rPr>
          <w:rFonts w:ascii="GHEA Grapalat" w:eastAsia="Calibri" w:hAnsi="GHEA Grapalat"/>
          <w:b/>
          <w:lang w:val="hy-AM"/>
        </w:rPr>
        <w:t>1</w:t>
      </w:r>
      <w:r w:rsidR="004E09D4" w:rsidRPr="00267D4A">
        <w:rPr>
          <w:rFonts w:ascii="GHEA Grapalat" w:eastAsia="Calibri" w:hAnsi="GHEA Grapalat"/>
          <w:b/>
          <w:lang w:val="hy-AM"/>
        </w:rPr>
        <w:t>4</w:t>
      </w:r>
      <w:r w:rsidRPr="00267D4A">
        <w:rPr>
          <w:rFonts w:ascii="GHEA Grapalat" w:eastAsia="Calibri" w:hAnsi="Cambria Math" w:cs="Cambria Math"/>
          <w:b/>
          <w:lang w:val="hy-AM"/>
        </w:rPr>
        <w:t>․</w:t>
      </w:r>
      <w:r w:rsidR="00EB60D4" w:rsidRPr="00267D4A">
        <w:rPr>
          <w:rFonts w:ascii="GHEA Grapalat" w:eastAsia="Tahoma" w:hAnsi="GHEA Grapalat" w:cs="Arial"/>
          <w:lang w:val="hy-AM"/>
        </w:rPr>
        <w:t xml:space="preserve"> </w:t>
      </w:r>
      <w:r w:rsidR="003A45DB" w:rsidRPr="00267D4A">
        <w:rPr>
          <w:rFonts w:ascii="GHEA Grapalat" w:eastAsia="Tahoma" w:hAnsi="GHEA Grapalat" w:cs="Arial"/>
          <w:lang w:val="hy-AM"/>
        </w:rPr>
        <w:t xml:space="preserve">Օրենքի </w:t>
      </w:r>
      <w:r w:rsidR="00E42D6E" w:rsidRPr="00267D4A">
        <w:rPr>
          <w:rFonts w:ascii="GHEA Grapalat" w:eastAsia="Tahoma" w:hAnsi="GHEA Grapalat" w:cs="Arial"/>
          <w:lang w:val="hy-AM"/>
        </w:rPr>
        <w:t>Հոդված</w:t>
      </w:r>
      <w:r w:rsidR="008760B5" w:rsidRPr="00267D4A">
        <w:rPr>
          <w:rFonts w:ascii="GHEA Grapalat" w:eastAsia="Tahoma" w:hAnsi="GHEA Grapalat" w:cs="Arial"/>
          <w:lang w:val="hy-AM"/>
        </w:rPr>
        <w:t xml:space="preserve"> 23</w:t>
      </w:r>
      <w:r w:rsidR="00E42D6E" w:rsidRPr="00267D4A">
        <w:rPr>
          <w:rFonts w:ascii="GHEA Grapalat" w:eastAsia="Tahoma" w:hAnsi="GHEA Grapalat" w:cs="Arial"/>
          <w:lang w:val="hy-AM"/>
        </w:rPr>
        <w:t xml:space="preserve">–ի </w:t>
      </w:r>
      <w:r w:rsidR="00EB60D4" w:rsidRPr="00267D4A">
        <w:rPr>
          <w:rFonts w:ascii="GHEA Grapalat" w:eastAsia="Tahoma" w:hAnsi="GHEA Grapalat" w:cs="Arial"/>
          <w:lang w:val="hy-AM"/>
        </w:rPr>
        <w:t>մասի «Է» կետը ուժը կորցրած ճանաչել։</w:t>
      </w:r>
    </w:p>
    <w:p w14:paraId="74010C3C" w14:textId="647CA6C2" w:rsidR="00BB2A00" w:rsidRPr="00A84074" w:rsidRDefault="00EB60D4" w:rsidP="00137297">
      <w:pPr>
        <w:spacing w:before="120" w:after="120" w:line="360" w:lineRule="auto"/>
        <w:jc w:val="both"/>
        <w:rPr>
          <w:rFonts w:ascii="GHEA Grapalat" w:eastAsia="Tahoma" w:hAnsi="GHEA Grapalat" w:cs="Arial"/>
          <w:lang w:val="hy-AM"/>
        </w:rPr>
      </w:pPr>
      <w:r w:rsidRPr="00267D4A">
        <w:rPr>
          <w:rFonts w:ascii="GHEA Grapalat" w:eastAsia="Calibri" w:hAnsi="GHEA Grapalat" w:cs="Arial"/>
          <w:b/>
          <w:lang w:val="hy-AM"/>
        </w:rPr>
        <w:lastRenderedPageBreak/>
        <w:t xml:space="preserve">  </w:t>
      </w:r>
      <w:r w:rsidR="004E09D4" w:rsidRPr="00267D4A">
        <w:rPr>
          <w:rFonts w:ascii="GHEA Grapalat" w:eastAsia="Calibri" w:hAnsi="GHEA Grapalat" w:cs="Arial"/>
          <w:b/>
          <w:lang w:val="hy-AM"/>
        </w:rPr>
        <w:t xml:space="preserve">      </w:t>
      </w:r>
      <w:r w:rsidR="00147690" w:rsidRPr="00267D4A">
        <w:rPr>
          <w:rFonts w:ascii="GHEA Grapalat" w:eastAsia="Calibri" w:hAnsi="GHEA Grapalat" w:cs="Arial"/>
          <w:b/>
          <w:lang w:val="hy-AM"/>
        </w:rPr>
        <w:t>Հոդված</w:t>
      </w:r>
      <w:r w:rsidR="00652803" w:rsidRPr="00267D4A">
        <w:rPr>
          <w:rFonts w:ascii="GHEA Grapalat" w:eastAsia="Calibri" w:hAnsi="GHEA Grapalat" w:cs="Arial"/>
          <w:b/>
          <w:lang w:val="hy-AM"/>
        </w:rPr>
        <w:t xml:space="preserve"> </w:t>
      </w:r>
      <w:r w:rsidR="003E417C" w:rsidRPr="00267D4A">
        <w:rPr>
          <w:rFonts w:ascii="GHEA Grapalat" w:eastAsia="Calibri" w:hAnsi="GHEA Grapalat" w:cs="Arial"/>
          <w:b/>
          <w:lang w:val="hy-AM"/>
        </w:rPr>
        <w:t>1</w:t>
      </w:r>
      <w:r w:rsidR="004E09D4" w:rsidRPr="00267D4A">
        <w:rPr>
          <w:rFonts w:ascii="GHEA Grapalat" w:eastAsia="Calibri" w:hAnsi="GHEA Grapalat" w:cs="Arial"/>
          <w:b/>
          <w:lang w:val="hy-AM"/>
        </w:rPr>
        <w:t>5</w:t>
      </w:r>
      <w:r w:rsidR="00147690" w:rsidRPr="00267D4A">
        <w:rPr>
          <w:rFonts w:ascii="GHEA Grapalat" w:eastAsia="Calibri" w:hAnsi="Cambria Math" w:cs="Cambria Math"/>
          <w:b/>
          <w:lang w:val="hy-AM"/>
        </w:rPr>
        <w:t>․</w:t>
      </w:r>
      <w:r w:rsidR="00147690" w:rsidRPr="00267D4A">
        <w:rPr>
          <w:rFonts w:ascii="Calibri" w:eastAsia="Calibri" w:hAnsi="Calibri" w:cs="Calibri"/>
          <w:b/>
          <w:lang w:val="hy-AM"/>
        </w:rPr>
        <w:t> </w:t>
      </w:r>
      <w:r w:rsidR="007C0E32" w:rsidRPr="00267D4A">
        <w:rPr>
          <w:rFonts w:ascii="GHEA Grapalat" w:eastAsia="Calibri" w:hAnsi="GHEA Grapalat" w:cs="Calibri"/>
          <w:b/>
          <w:lang w:val="hy-AM"/>
        </w:rPr>
        <w:t xml:space="preserve"> </w:t>
      </w:r>
      <w:r w:rsidR="004D2E12" w:rsidRPr="00137297">
        <w:rPr>
          <w:rFonts w:ascii="GHEA Grapalat" w:eastAsia="Calibri" w:hAnsi="GHEA Grapalat" w:cs="Calibri"/>
          <w:bCs/>
          <w:lang w:val="hy-AM"/>
        </w:rPr>
        <w:t>Օրենքի 29</w:t>
      </w:r>
      <w:r w:rsidR="004D2E12" w:rsidRPr="00137297">
        <w:rPr>
          <w:rFonts w:ascii="GHEA Grapalat" w:eastAsia="Calibri" w:hAnsi="Calibri" w:cs="Calibri"/>
          <w:bCs/>
          <w:lang w:val="hy-AM"/>
        </w:rPr>
        <w:t>․</w:t>
      </w:r>
      <w:r w:rsidR="004D2E12" w:rsidRPr="00137297">
        <w:rPr>
          <w:rFonts w:ascii="GHEA Grapalat" w:eastAsia="Calibri" w:hAnsi="GHEA Grapalat" w:cs="Calibri"/>
          <w:bCs/>
          <w:lang w:val="hy-AM"/>
        </w:rPr>
        <w:t>1</w:t>
      </w:r>
      <w:r w:rsidR="0037413E" w:rsidRPr="0037413E">
        <w:rPr>
          <w:rFonts w:ascii="GHEA Grapalat" w:eastAsia="Calibri" w:hAnsi="GHEA Grapalat" w:cs="Calibri"/>
          <w:bCs/>
          <w:lang w:val="hy-AM"/>
        </w:rPr>
        <w:t>-ին</w:t>
      </w:r>
      <w:r w:rsidR="004D2E12" w:rsidRPr="00137297">
        <w:rPr>
          <w:rFonts w:ascii="GHEA Grapalat" w:eastAsia="Calibri" w:hAnsi="GHEA Grapalat" w:cs="Calibri"/>
          <w:bCs/>
          <w:lang w:val="hy-AM"/>
        </w:rPr>
        <w:t xml:space="preserve"> </w:t>
      </w:r>
      <w:r w:rsidR="004D2E12" w:rsidRPr="00137297">
        <w:rPr>
          <w:rFonts w:ascii="GHEA Grapalat" w:eastAsia="Tahoma" w:hAnsi="GHEA Grapalat" w:cs="Arial"/>
          <w:bCs/>
          <w:lang w:val="hy-AM"/>
        </w:rPr>
        <w:t>հ</w:t>
      </w:r>
      <w:r w:rsidR="009B7815" w:rsidRPr="00137297">
        <w:rPr>
          <w:rFonts w:ascii="GHEA Grapalat" w:eastAsia="Tahoma" w:hAnsi="GHEA Grapalat" w:cs="Arial"/>
          <w:bCs/>
          <w:lang w:val="hy-AM"/>
        </w:rPr>
        <w:t>ոդված</w:t>
      </w:r>
      <w:r w:rsidR="00BB2A00" w:rsidRPr="00137297">
        <w:rPr>
          <w:rFonts w:ascii="GHEA Grapalat" w:eastAsia="Tahoma" w:hAnsi="GHEA Grapalat" w:cs="Arial"/>
          <w:bCs/>
          <w:lang w:val="hy-AM"/>
        </w:rPr>
        <w:t>ը</w:t>
      </w:r>
      <w:r w:rsidR="00BB2A00" w:rsidRPr="00267D4A">
        <w:rPr>
          <w:rFonts w:ascii="GHEA Grapalat" w:eastAsia="Tahoma" w:hAnsi="GHEA Grapalat" w:cs="Arial"/>
          <w:lang w:val="hy-AM"/>
        </w:rPr>
        <w:t xml:space="preserve"> ուժը կորցրած</w:t>
      </w:r>
      <w:r w:rsidR="00137297" w:rsidRPr="00137297">
        <w:rPr>
          <w:rFonts w:ascii="GHEA Grapalat" w:eastAsia="Tahoma" w:hAnsi="GHEA Grapalat" w:cs="Arial"/>
          <w:lang w:val="hy-AM"/>
        </w:rPr>
        <w:t xml:space="preserve"> </w:t>
      </w:r>
      <w:r w:rsidR="00137297" w:rsidRPr="00267D4A">
        <w:rPr>
          <w:rFonts w:ascii="GHEA Grapalat" w:eastAsia="Tahoma" w:hAnsi="GHEA Grapalat" w:cs="Arial"/>
          <w:lang w:val="hy-AM"/>
        </w:rPr>
        <w:t>ճանաչել</w:t>
      </w:r>
      <w:r w:rsidR="00BB2A00" w:rsidRPr="00267D4A">
        <w:rPr>
          <w:rFonts w:ascii="GHEA Grapalat" w:eastAsia="Tahoma" w:hAnsi="GHEA Grapalat" w:cs="Arial"/>
          <w:lang w:val="hy-AM"/>
        </w:rPr>
        <w:t xml:space="preserve">։  </w:t>
      </w:r>
    </w:p>
    <w:p w14:paraId="673F48C3" w14:textId="1D1653F2" w:rsidR="00D22DD5" w:rsidRPr="00A84074" w:rsidRDefault="00BA12B8" w:rsidP="00A84074">
      <w:pPr>
        <w:spacing w:before="120" w:after="120" w:line="360" w:lineRule="auto"/>
        <w:ind w:firstLine="562"/>
        <w:jc w:val="both"/>
        <w:rPr>
          <w:rFonts w:ascii="Cambria Math" w:eastAsia="Tahoma" w:hAnsi="Cambria Math" w:cs="Arial"/>
          <w:lang w:val="hy-AM"/>
        </w:rPr>
      </w:pPr>
      <w:r w:rsidRPr="00137297">
        <w:rPr>
          <w:rFonts w:ascii="GHEA Grapalat" w:eastAsia="Calibri" w:hAnsi="GHEA Grapalat"/>
          <w:b/>
          <w:lang w:val="hy-AM"/>
        </w:rPr>
        <w:t xml:space="preserve">Հոդված </w:t>
      </w:r>
      <w:r w:rsidR="003E417C" w:rsidRPr="00137297">
        <w:rPr>
          <w:rFonts w:ascii="GHEA Grapalat" w:eastAsia="Calibri" w:hAnsi="GHEA Grapalat"/>
          <w:b/>
          <w:lang w:val="hy-AM"/>
        </w:rPr>
        <w:t>1</w:t>
      </w:r>
      <w:r w:rsidR="00A80211" w:rsidRPr="00137297">
        <w:rPr>
          <w:rFonts w:ascii="GHEA Grapalat" w:eastAsia="Calibri" w:hAnsi="GHEA Grapalat"/>
          <w:b/>
          <w:lang w:val="hy-AM"/>
        </w:rPr>
        <w:t>6</w:t>
      </w:r>
      <w:r w:rsidRPr="00137297">
        <w:rPr>
          <w:rFonts w:ascii="GHEA Grapalat" w:eastAsia="Calibri" w:hAnsi="Cambria Math" w:cs="Cambria Math"/>
          <w:b/>
          <w:lang w:val="hy-AM"/>
        </w:rPr>
        <w:t>․</w:t>
      </w:r>
      <w:r w:rsidRPr="00137297">
        <w:rPr>
          <w:rFonts w:ascii="Calibri" w:eastAsia="Calibri" w:hAnsi="Calibri" w:cs="Calibri"/>
          <w:b/>
          <w:lang w:val="hy-AM"/>
        </w:rPr>
        <w:t> </w:t>
      </w:r>
      <w:r w:rsidR="009B7815" w:rsidRPr="00137297">
        <w:rPr>
          <w:rFonts w:ascii="GHEA Grapalat" w:eastAsia="Calibri" w:hAnsi="GHEA Grapalat"/>
          <w:b/>
          <w:lang w:val="hy-AM"/>
        </w:rPr>
        <w:t xml:space="preserve"> </w:t>
      </w:r>
      <w:r w:rsidR="009B7815" w:rsidRPr="00137297">
        <w:rPr>
          <w:rFonts w:ascii="GHEA Grapalat" w:eastAsia="Tahoma" w:hAnsi="GHEA Grapalat"/>
          <w:lang w:val="hy-AM"/>
        </w:rPr>
        <w:t>Օրենք</w:t>
      </w:r>
      <w:r w:rsidR="00137297" w:rsidRPr="00137297">
        <w:rPr>
          <w:rFonts w:ascii="GHEA Grapalat" w:eastAsia="Tahoma" w:hAnsi="GHEA Grapalat"/>
          <w:lang w:val="hy-AM"/>
        </w:rPr>
        <w:t>ը</w:t>
      </w:r>
      <w:r w:rsidR="009B7815" w:rsidRPr="00137297">
        <w:rPr>
          <w:rFonts w:ascii="GHEA Grapalat" w:eastAsia="Tahoma" w:hAnsi="GHEA Grapalat"/>
          <w:lang w:val="hy-AM"/>
        </w:rPr>
        <w:t xml:space="preserve"> լրացնել նոր 29</w:t>
      </w:r>
      <w:r w:rsidR="009B7815" w:rsidRPr="00137297">
        <w:rPr>
          <w:rFonts w:ascii="GHEA Grapalat" w:eastAsia="Tahoma" w:hAnsi="Cambria Math"/>
          <w:lang w:val="hy-AM"/>
        </w:rPr>
        <w:t>․</w:t>
      </w:r>
      <w:r w:rsidR="009B7815" w:rsidRPr="00137297">
        <w:rPr>
          <w:rFonts w:ascii="GHEA Grapalat" w:eastAsia="Tahoma" w:hAnsi="GHEA Grapalat"/>
          <w:lang w:val="hy-AM"/>
        </w:rPr>
        <w:t>3</w:t>
      </w:r>
      <w:r w:rsidR="0037413E" w:rsidRPr="0037413E">
        <w:rPr>
          <w:rFonts w:ascii="GHEA Grapalat" w:eastAsia="Tahoma" w:hAnsi="GHEA Grapalat"/>
          <w:lang w:val="hy-AM"/>
        </w:rPr>
        <w:t>-րդ</w:t>
      </w:r>
      <w:r w:rsidR="009B7815" w:rsidRPr="00137297">
        <w:rPr>
          <w:rFonts w:ascii="GHEA Grapalat" w:eastAsia="Tahoma" w:hAnsi="GHEA Grapalat"/>
          <w:lang w:val="hy-AM"/>
        </w:rPr>
        <w:t xml:space="preserve"> հոդված</w:t>
      </w:r>
      <w:r w:rsidR="00137297" w:rsidRPr="00137297">
        <w:rPr>
          <w:rFonts w:ascii="GHEA Grapalat" w:eastAsia="Tahoma" w:hAnsi="GHEA Grapalat"/>
          <w:lang w:val="hy-AM"/>
        </w:rPr>
        <w:t>ով</w:t>
      </w:r>
      <w:r w:rsidR="009B7815" w:rsidRPr="00137297">
        <w:rPr>
          <w:rFonts w:ascii="GHEA Grapalat" w:eastAsia="Tahoma" w:hAnsi="GHEA Grapalat"/>
          <w:lang w:val="hy-AM"/>
        </w:rPr>
        <w:t xml:space="preserve"> </w:t>
      </w:r>
      <w:r w:rsidR="00137297">
        <w:rPr>
          <w:rFonts w:ascii="GHEA Grapalat" w:eastAsia="Tahoma" w:hAnsi="GHEA Grapalat" w:cs="Arial"/>
          <w:lang w:val="hy-AM"/>
        </w:rPr>
        <w:t>հետևյալ բովանդակությամբ նոր խմբագրությամբ</w:t>
      </w:r>
      <w:r w:rsidR="00A84074">
        <w:rPr>
          <w:rFonts w:ascii="Cambria Math" w:eastAsia="Tahoma" w:hAnsi="Cambria Math" w:cs="Arial"/>
          <w:lang w:val="hy-AM"/>
        </w:rPr>
        <w:t>․</w:t>
      </w:r>
    </w:p>
    <w:p w14:paraId="01D7617F" w14:textId="708D3D5D" w:rsidR="00C74427" w:rsidRPr="00A84074" w:rsidRDefault="004F19C6" w:rsidP="00A84074">
      <w:pPr>
        <w:spacing w:before="120" w:after="120" w:line="360" w:lineRule="auto"/>
        <w:rPr>
          <w:rFonts w:ascii="Cambria Math" w:eastAsia="Tahoma" w:hAnsi="Cambria Math" w:cs="Arial"/>
          <w:bCs/>
          <w:lang w:val="hy-AM"/>
        </w:rPr>
      </w:pPr>
      <w:r w:rsidRPr="00A84074">
        <w:rPr>
          <w:rFonts w:ascii="GHEA Grapalat" w:eastAsia="Tahoma" w:hAnsi="GHEA Grapalat" w:cs="Arial"/>
          <w:bCs/>
          <w:lang w:val="hy-AM"/>
        </w:rPr>
        <w:t>«</w:t>
      </w:r>
      <w:r w:rsidR="00A84074" w:rsidRPr="009C3FC5">
        <w:rPr>
          <w:rFonts w:ascii="GHEA Grapalat" w:eastAsia="Tahoma" w:hAnsi="GHEA Grapalat" w:cs="Arial"/>
          <w:b/>
          <w:lang w:val="hy-AM"/>
        </w:rPr>
        <w:t xml:space="preserve">Հոդված </w:t>
      </w:r>
      <w:r w:rsidR="00137297" w:rsidRPr="009C3FC5">
        <w:rPr>
          <w:rFonts w:ascii="GHEA Grapalat" w:eastAsia="Tahoma" w:hAnsi="GHEA Grapalat" w:cs="Arial"/>
          <w:b/>
          <w:lang w:val="hy-AM"/>
        </w:rPr>
        <w:t>29</w:t>
      </w:r>
      <w:r w:rsidR="00137297" w:rsidRPr="009C3FC5">
        <w:rPr>
          <w:rFonts w:ascii="Cambria Math" w:eastAsia="Tahoma" w:hAnsi="Cambria Math" w:cs="Cambria Math"/>
          <w:b/>
          <w:lang w:val="hy-AM"/>
        </w:rPr>
        <w:t>․</w:t>
      </w:r>
      <w:r w:rsidR="00137297" w:rsidRPr="009C3FC5">
        <w:rPr>
          <w:rFonts w:ascii="GHEA Grapalat" w:eastAsia="Tahoma" w:hAnsi="GHEA Grapalat" w:cs="Arial"/>
          <w:b/>
          <w:lang w:val="hy-AM"/>
        </w:rPr>
        <w:t>3</w:t>
      </w:r>
      <w:r w:rsidR="00A84074" w:rsidRPr="009C3FC5">
        <w:rPr>
          <w:rFonts w:ascii="Cambria Math" w:eastAsia="Tahoma" w:hAnsi="Cambria Math" w:cs="Arial"/>
          <w:b/>
          <w:lang w:val="hy-AM"/>
        </w:rPr>
        <w:t>․</w:t>
      </w:r>
      <w:r w:rsidR="00137297" w:rsidRPr="009C3FC5">
        <w:rPr>
          <w:rFonts w:ascii="Cambria Math" w:eastAsia="Tahoma" w:hAnsi="Cambria Math" w:cs="Arial"/>
          <w:b/>
          <w:lang w:val="hy-AM"/>
        </w:rPr>
        <w:t xml:space="preserve"> </w:t>
      </w:r>
      <w:r w:rsidR="00C74427" w:rsidRPr="009C3FC5">
        <w:rPr>
          <w:rFonts w:ascii="GHEA Grapalat" w:eastAsia="Tahoma" w:hAnsi="GHEA Grapalat" w:cs="Arial"/>
          <w:b/>
          <w:lang w:val="hy-AM"/>
        </w:rPr>
        <w:t xml:space="preserve">Ուսման հիմքով ժամանակավոր </w:t>
      </w:r>
      <w:r w:rsidR="009D500E" w:rsidRPr="009C3FC5">
        <w:rPr>
          <w:rFonts w:ascii="GHEA Grapalat" w:eastAsia="Tahoma" w:hAnsi="GHEA Grapalat" w:cs="Arial"/>
          <w:b/>
          <w:lang w:val="hy-AM"/>
        </w:rPr>
        <w:t>կացություն տալը</w:t>
      </w:r>
    </w:p>
    <w:p w14:paraId="3EC3F3E4" w14:textId="77777777" w:rsidR="002073FB" w:rsidRPr="00267D4A" w:rsidRDefault="002073FB" w:rsidP="00A8407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1</w:t>
      </w:r>
      <w:r w:rsidR="00C966F8" w:rsidRPr="00267D4A">
        <w:rPr>
          <w:rFonts w:ascii="GHEA Grapalat" w:hAnsi="GHEA Grapalat"/>
        </w:rPr>
        <w:t>. Օտարերկրացիներ</w:t>
      </w:r>
      <w:r w:rsidR="00065896" w:rsidRPr="00267D4A">
        <w:rPr>
          <w:rFonts w:ascii="GHEA Grapalat" w:hAnsi="GHEA Grapalat"/>
        </w:rPr>
        <w:t>ը</w:t>
      </w:r>
      <w:r w:rsidR="00C966F8" w:rsidRPr="00267D4A">
        <w:rPr>
          <w:rFonts w:ascii="GHEA Grapalat" w:hAnsi="GHEA Grapalat"/>
        </w:rPr>
        <w:t xml:space="preserve"> կարող են </w:t>
      </w:r>
      <w:r w:rsidRPr="00267D4A">
        <w:rPr>
          <w:rFonts w:ascii="GHEA Grapalat" w:hAnsi="GHEA Grapalat"/>
        </w:rPr>
        <w:t xml:space="preserve"> Հայաստա</w:t>
      </w:r>
      <w:r w:rsidR="00C966F8" w:rsidRPr="00267D4A">
        <w:rPr>
          <w:rFonts w:ascii="GHEA Grapalat" w:hAnsi="GHEA Grapalat"/>
        </w:rPr>
        <w:t>նի Հանրապետությունում ստա</w:t>
      </w:r>
      <w:r w:rsidR="00374307" w:rsidRPr="00267D4A">
        <w:rPr>
          <w:rFonts w:ascii="GHEA Grapalat" w:hAnsi="GHEA Grapalat"/>
        </w:rPr>
        <w:t>նալ ֆորմալ և ոչ ֆորմալ ուսման</w:t>
      </w:r>
      <w:r w:rsidR="00C966F8" w:rsidRPr="00267D4A">
        <w:rPr>
          <w:rFonts w:ascii="GHEA Grapalat" w:hAnsi="GHEA Grapalat"/>
        </w:rPr>
        <w:t xml:space="preserve"> </w:t>
      </w:r>
      <w:r w:rsidR="004819BA" w:rsidRPr="00267D4A">
        <w:rPr>
          <w:rFonts w:ascii="GHEA Grapalat" w:hAnsi="GHEA Grapalat"/>
        </w:rPr>
        <w:t>հիմքով ժամ</w:t>
      </w:r>
      <w:r w:rsidR="00B668A9">
        <w:rPr>
          <w:rFonts w:ascii="GHEA Grapalat" w:hAnsi="GHEA Grapalat"/>
        </w:rPr>
        <w:t>անակավոր կացության կարգավիճակ՝</w:t>
      </w:r>
      <w:r w:rsidR="00FE1F38">
        <w:rPr>
          <w:rFonts w:ascii="GHEA Grapalat" w:hAnsi="GHEA Grapalat"/>
        </w:rPr>
        <w:t xml:space="preserve"> </w:t>
      </w:r>
      <w:r w:rsidR="00B668A9">
        <w:rPr>
          <w:rFonts w:ascii="GHEA Grapalat" w:hAnsi="GHEA Grapalat"/>
        </w:rPr>
        <w:t>Կառավարությամբ սահմանված կարգով</w:t>
      </w:r>
      <w:r w:rsidRPr="00267D4A">
        <w:rPr>
          <w:rFonts w:ascii="GHEA Grapalat" w:hAnsi="GHEA Grapalat"/>
        </w:rPr>
        <w:t>:</w:t>
      </w:r>
    </w:p>
    <w:p w14:paraId="7E7058DA" w14:textId="77777777" w:rsidR="004819BA" w:rsidRPr="00267D4A" w:rsidRDefault="004819BA" w:rsidP="00A8407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2. Հայաստանի Հանրապետությունում գործող հանրակրթական, բարձրագույն մասնագիտական և հետբուհական հաստատությունները իրավունք ունեն օտարերկրացու հետ կնքել</w:t>
      </w:r>
      <w:r w:rsidR="002073FB" w:rsidRPr="00267D4A">
        <w:rPr>
          <w:rFonts w:ascii="GHEA Grapalat" w:hAnsi="GHEA Grapalat"/>
        </w:rPr>
        <w:t xml:space="preserve"> </w:t>
      </w:r>
      <w:r w:rsidRPr="00267D4A">
        <w:rPr>
          <w:rFonts w:ascii="GHEA Grapalat" w:hAnsi="GHEA Grapalat"/>
        </w:rPr>
        <w:t>տվյալ հաստատությունու</w:t>
      </w:r>
      <w:r w:rsidR="00374307" w:rsidRPr="00267D4A">
        <w:rPr>
          <w:rFonts w:ascii="GHEA Grapalat" w:hAnsi="GHEA Grapalat"/>
        </w:rPr>
        <w:t>մ օտարերկրացու ֆորմալ ուսման</w:t>
      </w:r>
      <w:r w:rsidR="00840F48" w:rsidRPr="00267D4A">
        <w:rPr>
          <w:rFonts w:ascii="GHEA Grapalat" w:hAnsi="GHEA Grapalat"/>
        </w:rPr>
        <w:t xml:space="preserve"> մասին </w:t>
      </w:r>
      <w:r w:rsidRPr="00267D4A">
        <w:rPr>
          <w:rFonts w:ascii="GHEA Grapalat" w:hAnsi="GHEA Grapalat"/>
        </w:rPr>
        <w:t>պայմանագիր իրենց կանոնադրությունների</w:t>
      </w:r>
      <w:r w:rsidR="00065896" w:rsidRPr="00267D4A">
        <w:rPr>
          <w:rFonts w:ascii="GHEA Grapalat" w:hAnsi="GHEA Grapalat"/>
        </w:rPr>
        <w:t>ն</w:t>
      </w:r>
      <w:r w:rsidRPr="00267D4A">
        <w:rPr>
          <w:rFonts w:ascii="GHEA Grapalat" w:hAnsi="GHEA Grapalat"/>
        </w:rPr>
        <w:t xml:space="preserve"> համապատասխան</w:t>
      </w:r>
      <w:r w:rsidR="00840F48" w:rsidRPr="00267D4A">
        <w:rPr>
          <w:rFonts w:ascii="GHEA Grapalat" w:hAnsi="GHEA Grapalat"/>
        </w:rPr>
        <w:t>։</w:t>
      </w:r>
    </w:p>
    <w:p w14:paraId="370DB109" w14:textId="77777777" w:rsidR="002073FB" w:rsidRPr="00267D4A" w:rsidRDefault="002073FB" w:rsidP="00A8407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 xml:space="preserve">3. </w:t>
      </w:r>
      <w:r w:rsidR="004819BA" w:rsidRPr="00267D4A">
        <w:rPr>
          <w:rFonts w:ascii="GHEA Grapalat" w:hAnsi="GHEA Grapalat"/>
        </w:rPr>
        <w:t xml:space="preserve">Հանրակրթական, բարձրագույն մասնագիտական և հետբուհական հաստատությունները </w:t>
      </w:r>
      <w:r w:rsidR="0021192E" w:rsidRPr="00267D4A">
        <w:rPr>
          <w:rFonts w:ascii="GHEA Grapalat" w:hAnsi="GHEA Grapalat"/>
        </w:rPr>
        <w:t xml:space="preserve">էլեկտրոնային </w:t>
      </w:r>
      <w:r w:rsidRPr="00267D4A">
        <w:rPr>
          <w:rFonts w:ascii="GHEA Grapalat" w:hAnsi="GHEA Grapalat"/>
        </w:rPr>
        <w:t xml:space="preserve">միասնական հարթակի միջոցով </w:t>
      </w:r>
      <w:r w:rsidR="00471C8B" w:rsidRPr="00267D4A">
        <w:rPr>
          <w:rFonts w:ascii="GHEA Grapalat" w:hAnsi="GHEA Grapalat"/>
        </w:rPr>
        <w:t xml:space="preserve">ներկայացնում են դիմում, </w:t>
      </w:r>
      <w:r w:rsidR="00374307" w:rsidRPr="00267D4A">
        <w:rPr>
          <w:rFonts w:ascii="GHEA Grapalat" w:hAnsi="GHEA Grapalat"/>
        </w:rPr>
        <w:t xml:space="preserve"> ուսման</w:t>
      </w:r>
      <w:r w:rsidR="004819BA" w:rsidRPr="00267D4A">
        <w:rPr>
          <w:rFonts w:ascii="GHEA Grapalat" w:hAnsi="GHEA Grapalat"/>
        </w:rPr>
        <w:t xml:space="preserve"> մասին</w:t>
      </w:r>
      <w:r w:rsidR="00471C8B" w:rsidRPr="00267D4A">
        <w:rPr>
          <w:rFonts w:ascii="GHEA Grapalat" w:hAnsi="GHEA Grapalat"/>
        </w:rPr>
        <w:t xml:space="preserve"> պայմանագիրը և այլ փաստաթղթեր, եթե դրանք սահմանված են</w:t>
      </w:r>
      <w:r w:rsidR="004819BA" w:rsidRPr="00267D4A">
        <w:rPr>
          <w:rFonts w:ascii="GHEA Grapalat" w:hAnsi="GHEA Grapalat"/>
        </w:rPr>
        <w:t xml:space="preserve"> սույն օրենքի 17-րդ հոդվածով նախատեսված </w:t>
      </w:r>
      <w:r w:rsidRPr="00267D4A">
        <w:rPr>
          <w:rFonts w:ascii="GHEA Grapalat" w:hAnsi="GHEA Grapalat"/>
        </w:rPr>
        <w:t>Հայաստանի Հանրապետությ</w:t>
      </w:r>
      <w:r w:rsidR="004819BA" w:rsidRPr="00267D4A">
        <w:rPr>
          <w:rFonts w:ascii="GHEA Grapalat" w:hAnsi="GHEA Grapalat"/>
        </w:rPr>
        <w:t>ան կառավարության սահմանած կարգով</w:t>
      </w:r>
      <w:r w:rsidRPr="00267D4A">
        <w:rPr>
          <w:rFonts w:ascii="GHEA Grapalat" w:hAnsi="GHEA Grapalat"/>
        </w:rPr>
        <w:t>:</w:t>
      </w:r>
    </w:p>
    <w:p w14:paraId="234D7A44" w14:textId="7578189C" w:rsidR="004F19C6" w:rsidRPr="00267D4A" w:rsidRDefault="002073FB" w:rsidP="00A84074">
      <w:pPr>
        <w:pStyle w:val="a8"/>
        <w:shd w:val="clear" w:color="auto" w:fill="FFFFFF"/>
        <w:spacing w:before="0" w:beforeAutospacing="0" w:after="0" w:afterAutospacing="0" w:line="360" w:lineRule="auto"/>
        <w:ind w:firstLine="231"/>
        <w:jc w:val="both"/>
        <w:rPr>
          <w:rFonts w:ascii="GHEA Grapalat" w:eastAsia="Tahoma" w:hAnsi="GHEA Grapalat" w:cs="Arial"/>
          <w:b/>
        </w:rPr>
      </w:pPr>
      <w:r w:rsidRPr="00267D4A">
        <w:rPr>
          <w:rFonts w:ascii="GHEA Grapalat" w:hAnsi="GHEA Grapalat"/>
        </w:rPr>
        <w:t xml:space="preserve">4. </w:t>
      </w:r>
      <w:r w:rsidR="00374307" w:rsidRPr="00267D4A">
        <w:rPr>
          <w:rFonts w:ascii="GHEA Grapalat" w:hAnsi="GHEA Grapalat"/>
        </w:rPr>
        <w:t>Ոչ ֆորմալ ուսման</w:t>
      </w:r>
      <w:r w:rsidR="00471C8B" w:rsidRPr="00267D4A">
        <w:rPr>
          <w:rFonts w:ascii="GHEA Grapalat" w:hAnsi="GHEA Grapalat"/>
        </w:rPr>
        <w:t xml:space="preserve"> հիմքով </w:t>
      </w:r>
      <w:r w:rsidR="00471C8B" w:rsidRPr="00267D4A">
        <w:rPr>
          <w:rFonts w:ascii="GHEA Grapalat" w:hAnsi="GHEA Grapalat"/>
          <w:shd w:val="clear" w:color="auto" w:fill="FFFFFF"/>
        </w:rPr>
        <w:t>համապատասխան ուսումնական հաստատությ</w:t>
      </w:r>
      <w:r w:rsidR="00B96062" w:rsidRPr="00267D4A">
        <w:rPr>
          <w:rFonts w:ascii="GHEA Grapalat" w:hAnsi="GHEA Grapalat"/>
          <w:shd w:val="clear" w:color="auto" w:fill="FFFFFF"/>
        </w:rPr>
        <w:t>ու</w:t>
      </w:r>
      <w:r w:rsidR="00471C8B" w:rsidRPr="00267D4A">
        <w:rPr>
          <w:rFonts w:ascii="GHEA Grapalat" w:hAnsi="GHEA Grapalat"/>
          <w:shd w:val="clear" w:color="auto" w:fill="FFFFFF"/>
        </w:rPr>
        <w:t>ն</w:t>
      </w:r>
      <w:r w:rsidR="00B96062" w:rsidRPr="00267D4A">
        <w:rPr>
          <w:rFonts w:ascii="GHEA Grapalat" w:hAnsi="GHEA Grapalat"/>
          <w:shd w:val="clear" w:color="auto" w:fill="FFFFFF"/>
        </w:rPr>
        <w:t>ը</w:t>
      </w:r>
      <w:r w:rsidR="00471C8B" w:rsidRPr="00267D4A">
        <w:rPr>
          <w:rFonts w:ascii="GHEA Grapalat" w:hAnsi="GHEA Grapalat"/>
          <w:shd w:val="clear" w:color="auto" w:fill="FFFFFF"/>
        </w:rPr>
        <w:t xml:space="preserve"> կամ այդ գործառույթն իրականացնելու իրավասությունն ունեցող կազմակերպությ</w:t>
      </w:r>
      <w:r w:rsidR="00B96062" w:rsidRPr="00267D4A">
        <w:rPr>
          <w:rFonts w:ascii="GHEA Grapalat" w:hAnsi="GHEA Grapalat"/>
          <w:shd w:val="clear" w:color="auto" w:fill="FFFFFF"/>
        </w:rPr>
        <w:t>ու</w:t>
      </w:r>
      <w:r w:rsidR="00471C8B" w:rsidRPr="00267D4A">
        <w:rPr>
          <w:rFonts w:ascii="GHEA Grapalat" w:hAnsi="GHEA Grapalat"/>
          <w:shd w:val="clear" w:color="auto" w:fill="FFFFFF"/>
        </w:rPr>
        <w:t>ն</w:t>
      </w:r>
      <w:r w:rsidR="00B96062" w:rsidRPr="00267D4A">
        <w:rPr>
          <w:rFonts w:ascii="GHEA Grapalat" w:hAnsi="GHEA Grapalat"/>
          <w:shd w:val="clear" w:color="auto" w:fill="FFFFFF"/>
        </w:rPr>
        <w:t>ը</w:t>
      </w:r>
      <w:r w:rsidR="00471C8B" w:rsidRPr="00267D4A">
        <w:rPr>
          <w:rFonts w:ascii="GHEA Grapalat" w:hAnsi="GHEA Grapalat"/>
          <w:shd w:val="clear" w:color="auto" w:fill="FFFFFF"/>
        </w:rPr>
        <w:t xml:space="preserve"> և (կամ) ծառայություն մատուցող կազմակերպությունը</w:t>
      </w:r>
      <w:r w:rsidR="00471C8B" w:rsidRPr="00267D4A">
        <w:rPr>
          <w:rFonts w:ascii="GHEA Grapalat" w:hAnsi="GHEA Grapalat"/>
        </w:rPr>
        <w:t xml:space="preserve"> սույն հոդվածի 3-րդ մասով նախատեսված դիմումը ներկայացնում է  էլեկտրոնային հարթակի միջոցով</w:t>
      </w:r>
      <w:r w:rsidR="00DB4544" w:rsidRPr="00267D4A">
        <w:rPr>
          <w:rFonts w:ascii="GHEA Grapalat" w:hAnsi="GHEA Grapalat"/>
        </w:rPr>
        <w:t>։</w:t>
      </w:r>
    </w:p>
    <w:p w14:paraId="6E584DEE" w14:textId="77777777" w:rsidR="00B96062" w:rsidRPr="00267D4A" w:rsidRDefault="00EF043E" w:rsidP="00B51E49">
      <w:pPr>
        <w:pStyle w:val="a8"/>
        <w:shd w:val="clear" w:color="auto" w:fill="FFFFFF"/>
        <w:spacing w:before="0" w:beforeAutospacing="0" w:after="0" w:afterAutospacing="0" w:line="360" w:lineRule="auto"/>
        <w:ind w:firstLine="231"/>
        <w:jc w:val="both"/>
        <w:rPr>
          <w:rFonts w:ascii="GHEA Grapalat" w:eastAsia="Tahoma" w:hAnsi="GHEA Grapalat" w:cs="Arial"/>
        </w:rPr>
      </w:pPr>
      <w:r w:rsidRPr="00A84074">
        <w:rPr>
          <w:rFonts w:ascii="GHEA Grapalat" w:eastAsia="Tahoma" w:hAnsi="GHEA Grapalat" w:cs="Arial"/>
        </w:rPr>
        <w:t>Ոչ ֆոր</w:t>
      </w:r>
      <w:r w:rsidR="00065896" w:rsidRPr="00A84074">
        <w:rPr>
          <w:rFonts w:ascii="GHEA Grapalat" w:eastAsia="Tahoma" w:hAnsi="GHEA Grapalat" w:cs="Arial"/>
        </w:rPr>
        <w:t>մ</w:t>
      </w:r>
      <w:r w:rsidRPr="00A84074">
        <w:rPr>
          <w:rFonts w:ascii="GHEA Grapalat" w:eastAsia="Tahoma" w:hAnsi="GHEA Grapalat" w:cs="Arial"/>
        </w:rPr>
        <w:t xml:space="preserve">ալ ուսման հիմքով կացության կարգավիճակի տրամադրման դիմում կարող են ներկայացնել կրթական </w:t>
      </w:r>
      <w:r w:rsidR="00083D90" w:rsidRPr="00A84074">
        <w:rPr>
          <w:rFonts w:ascii="GHEA Grapalat" w:eastAsia="Tahoma" w:hAnsi="GHEA Grapalat" w:cs="Arial"/>
        </w:rPr>
        <w:t>գործու</w:t>
      </w:r>
      <w:r w:rsidRPr="00A84074">
        <w:rPr>
          <w:rFonts w:ascii="GHEA Grapalat" w:eastAsia="Tahoma" w:hAnsi="GHEA Grapalat" w:cs="Arial"/>
        </w:rPr>
        <w:t xml:space="preserve">նեություն իրականացնող հաստատությունները </w:t>
      </w:r>
      <w:r w:rsidR="00B96062" w:rsidRPr="00A84074">
        <w:rPr>
          <w:rFonts w:ascii="GHEA Grapalat" w:hAnsi="GHEA Grapalat"/>
          <w:shd w:val="clear" w:color="auto" w:fill="FFFFFF"/>
        </w:rPr>
        <w:t xml:space="preserve">և (կամ) կազմակերպությունները։ Եթե ոչ ֆորմալ ուսուցման ծրագիր իրականացվում է կազմակերպության կողմից, որի հիմնական գործունեության ոլորտը կրթական ծրագրեր իրականացնելը չէ, ապա այդ կազմակերպությունը էլեկտրոնային հարթակի </w:t>
      </w:r>
      <w:r w:rsidR="00B96062" w:rsidRPr="00A84074">
        <w:rPr>
          <w:rFonts w:ascii="GHEA Grapalat" w:hAnsi="GHEA Grapalat"/>
          <w:shd w:val="clear" w:color="auto" w:fill="FFFFFF"/>
        </w:rPr>
        <w:lastRenderedPageBreak/>
        <w:t>միջոցով Հայաստանի Հանրապետության կառավարության սահմանած կարգով պետք է ներկայացնի ոչ ֆորմալ ուսուցման հիմքով օտարերկրացուն կացության կարգավիճակի տրամադրման դիմում ներկայացնելու թույլտվություն ստանալու դիմում</w:t>
      </w:r>
      <w:r w:rsidR="004D2E12" w:rsidRPr="00A84074">
        <w:rPr>
          <w:rFonts w:ascii="GHEA Grapalat" w:hAnsi="GHEA Grapalat"/>
          <w:shd w:val="clear" w:color="auto" w:fill="FFFFFF"/>
        </w:rPr>
        <w:t>։ Դիմումի</w:t>
      </w:r>
      <w:r w:rsidR="00E700F9" w:rsidRPr="00A84074">
        <w:rPr>
          <w:rFonts w:ascii="GHEA Grapalat" w:hAnsi="GHEA Grapalat"/>
          <w:shd w:val="clear" w:color="auto" w:fill="FFFFFF"/>
        </w:rPr>
        <w:t xml:space="preserve"> </w:t>
      </w:r>
      <w:r w:rsidR="004D2E12" w:rsidRPr="00A84074">
        <w:rPr>
          <w:rFonts w:ascii="GHEA Grapalat" w:hAnsi="GHEA Grapalat"/>
          <w:shd w:val="clear" w:color="auto" w:fill="FFFFFF"/>
        </w:rPr>
        <w:t xml:space="preserve">մասին դրական կամ բացասական եզրակացություն է </w:t>
      </w:r>
      <w:r w:rsidR="00B96062" w:rsidRPr="00A84074">
        <w:rPr>
          <w:rFonts w:ascii="GHEA Grapalat" w:hAnsi="GHEA Grapalat"/>
          <w:shd w:val="clear" w:color="auto" w:fill="FFFFFF"/>
        </w:rPr>
        <w:t xml:space="preserve"> կայացնում կրթության ոլորտում լիազորված պետական կառավարման մարմինը։</w:t>
      </w:r>
      <w:r w:rsidR="00B96062" w:rsidRPr="00267D4A">
        <w:rPr>
          <w:rFonts w:ascii="GHEA Grapalat" w:hAnsi="GHEA Grapalat"/>
          <w:shd w:val="clear" w:color="auto" w:fill="FFFFFF"/>
        </w:rPr>
        <w:t xml:space="preserve"> </w:t>
      </w:r>
    </w:p>
    <w:p w14:paraId="4CB28B63" w14:textId="77777777" w:rsidR="00E21218" w:rsidRPr="00B51E49" w:rsidRDefault="00BA12B8" w:rsidP="00004BE4">
      <w:pPr>
        <w:pStyle w:val="a8"/>
        <w:shd w:val="clear" w:color="auto" w:fill="FFFFFF"/>
        <w:spacing w:before="0" w:beforeAutospacing="0" w:after="0" w:afterAutospacing="0" w:line="360" w:lineRule="auto"/>
        <w:ind w:firstLine="231"/>
        <w:jc w:val="both"/>
        <w:rPr>
          <w:rFonts w:ascii="GHEA Grapalat" w:hAnsi="GHEA Grapalat"/>
          <w:bCs/>
          <w:shd w:val="clear" w:color="auto" w:fill="FFFFFF"/>
        </w:rPr>
      </w:pPr>
      <w:r w:rsidRPr="00B51E49">
        <w:rPr>
          <w:rFonts w:ascii="GHEA Grapalat" w:eastAsia="Tahoma" w:hAnsi="GHEA Grapalat" w:cs="Arial"/>
          <w:bCs/>
        </w:rPr>
        <w:t>5</w:t>
      </w:r>
      <w:r w:rsidRPr="00B51E49">
        <w:rPr>
          <w:rFonts w:ascii="GHEA Grapalat" w:eastAsia="Tahoma" w:hAnsi="Cambria Math" w:cs="Arial"/>
          <w:bCs/>
        </w:rPr>
        <w:t>․</w:t>
      </w:r>
      <w:r w:rsidRPr="00B51E49">
        <w:rPr>
          <w:rFonts w:ascii="GHEA Grapalat" w:eastAsia="Tahoma" w:hAnsi="GHEA Grapalat" w:cs="Arial"/>
          <w:bCs/>
        </w:rPr>
        <w:t xml:space="preserve"> </w:t>
      </w:r>
      <w:r w:rsidRPr="00B51E49">
        <w:rPr>
          <w:rFonts w:ascii="GHEA Grapalat" w:hAnsi="GHEA Grapalat"/>
          <w:bCs/>
          <w:shd w:val="clear" w:color="auto" w:fill="FFFFFF"/>
        </w:rPr>
        <w:t>Ուսման հիմքով ժամանակավոր կացության</w:t>
      </w:r>
      <w:r w:rsidR="000B04C4" w:rsidRPr="00B51E49">
        <w:rPr>
          <w:rFonts w:ascii="GHEA Grapalat" w:hAnsi="GHEA Grapalat"/>
          <w:bCs/>
          <w:shd w:val="clear" w:color="auto" w:fill="FFFFFF"/>
        </w:rPr>
        <w:t xml:space="preserve"> կարգավիճակ</w:t>
      </w:r>
      <w:r w:rsidRPr="00B51E49">
        <w:rPr>
          <w:rFonts w:ascii="GHEA Grapalat" w:hAnsi="GHEA Grapalat"/>
          <w:bCs/>
          <w:shd w:val="clear" w:color="auto" w:fill="FFFFFF"/>
        </w:rPr>
        <w:t xml:space="preserve"> ստացած օտարերկրացուն ժամանակավոր կացության կարգավիճակ </w:t>
      </w:r>
      <w:r w:rsidR="006B1C5F" w:rsidRPr="00B51E49">
        <w:rPr>
          <w:rFonts w:ascii="GHEA Grapalat" w:hAnsi="GHEA Grapalat"/>
          <w:bCs/>
          <w:shd w:val="clear" w:color="auto" w:fill="FFFFFF"/>
        </w:rPr>
        <w:t xml:space="preserve">է </w:t>
      </w:r>
      <w:r w:rsidRPr="00B51E49">
        <w:rPr>
          <w:rFonts w:ascii="GHEA Grapalat" w:hAnsi="GHEA Grapalat"/>
          <w:bCs/>
          <w:shd w:val="clear" w:color="auto" w:fill="FFFFFF"/>
        </w:rPr>
        <w:t xml:space="preserve">տրվում, կամ դրա ժամկետը երկարաձգվում է </w:t>
      </w:r>
      <w:r w:rsidR="00D62B53" w:rsidRPr="00B51E49">
        <w:rPr>
          <w:rFonts w:ascii="GHEA Grapalat" w:hAnsi="GHEA Grapalat"/>
          <w:bCs/>
          <w:shd w:val="clear" w:color="auto" w:fill="FFFFFF"/>
        </w:rPr>
        <w:t xml:space="preserve">հիմք ընդունելով </w:t>
      </w:r>
      <w:r w:rsidRPr="00B51E49">
        <w:rPr>
          <w:rFonts w:ascii="GHEA Grapalat" w:hAnsi="GHEA Grapalat"/>
          <w:bCs/>
          <w:shd w:val="clear" w:color="auto" w:fill="FFFFFF"/>
        </w:rPr>
        <w:t>ուսման պայմանագրում  նշված ժամկետը:</w:t>
      </w:r>
    </w:p>
    <w:p w14:paraId="789A2C67" w14:textId="77777777" w:rsidR="006B1C5F" w:rsidRPr="00267D4A" w:rsidRDefault="00E21218" w:rsidP="00004BE4">
      <w:pPr>
        <w:pStyle w:val="a8"/>
        <w:shd w:val="clear" w:color="auto" w:fill="FFFFFF"/>
        <w:spacing w:before="0" w:beforeAutospacing="0" w:after="0" w:afterAutospacing="0" w:line="360" w:lineRule="auto"/>
        <w:ind w:firstLine="231"/>
        <w:jc w:val="both"/>
        <w:rPr>
          <w:rStyle w:val="a7"/>
          <w:rFonts w:ascii="GHEA Grapalat" w:hAnsi="GHEA Grapalat"/>
          <w:b w:val="0"/>
          <w:shd w:val="clear" w:color="auto" w:fill="FFFFFF"/>
        </w:rPr>
      </w:pPr>
      <w:r w:rsidRPr="00267D4A">
        <w:rPr>
          <w:rFonts w:ascii="GHEA Grapalat" w:hAnsi="GHEA Grapalat"/>
          <w:shd w:val="clear" w:color="auto" w:fill="FFFFFF"/>
        </w:rPr>
        <w:t>6</w:t>
      </w:r>
      <w:r w:rsidRPr="00267D4A">
        <w:rPr>
          <w:rFonts w:ascii="Cambria Math" w:hAnsi="Cambria Math"/>
          <w:shd w:val="clear" w:color="auto" w:fill="FFFFFF"/>
        </w:rPr>
        <w:t>․</w:t>
      </w:r>
      <w:r w:rsidRPr="00267D4A">
        <w:rPr>
          <w:rFonts w:ascii="GHEA Grapalat" w:hAnsi="GHEA Grapalat"/>
          <w:shd w:val="clear" w:color="auto" w:fill="FFFFFF"/>
        </w:rPr>
        <w:t xml:space="preserve"> Ուսման հիմքով ժամանակավոր կացության </w:t>
      </w:r>
      <w:r w:rsidR="00B96062" w:rsidRPr="00267D4A">
        <w:rPr>
          <w:rFonts w:ascii="GHEA Grapalat" w:hAnsi="GHEA Grapalat"/>
          <w:shd w:val="clear" w:color="auto" w:fill="FFFFFF"/>
        </w:rPr>
        <w:t xml:space="preserve">կարգավիճակը </w:t>
      </w:r>
      <w:r w:rsidR="006B1C5F" w:rsidRPr="00267D4A">
        <w:rPr>
          <w:rStyle w:val="a7"/>
          <w:rFonts w:ascii="GHEA Grapalat" w:hAnsi="GHEA Grapalat"/>
          <w:b w:val="0"/>
          <w:shd w:val="clear" w:color="auto" w:fill="FFFFFF"/>
        </w:rPr>
        <w:t>ճանաչվում է ուժը կորցրած, եթե՝</w:t>
      </w:r>
    </w:p>
    <w:p w14:paraId="4DA66AA5" w14:textId="77777777" w:rsidR="006B1C5F" w:rsidRPr="00267D4A" w:rsidRDefault="003A74C4"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 xml:space="preserve">ա) </w:t>
      </w:r>
      <w:r w:rsidR="006B1C5F" w:rsidRPr="00267D4A">
        <w:rPr>
          <w:rFonts w:ascii="GHEA Grapalat" w:hAnsi="GHEA Grapalat"/>
        </w:rPr>
        <w:t>ուսումնական հաստատությունը լուծել է  օտա</w:t>
      </w:r>
      <w:r w:rsidRPr="00267D4A">
        <w:rPr>
          <w:rFonts w:ascii="GHEA Grapalat" w:hAnsi="GHEA Grapalat"/>
        </w:rPr>
        <w:t xml:space="preserve">րերկրացու հետ կնքված  ուսման </w:t>
      </w:r>
      <w:r w:rsidR="006B1C5F" w:rsidRPr="00267D4A">
        <w:rPr>
          <w:rFonts w:ascii="GHEA Grapalat" w:hAnsi="GHEA Grapalat"/>
        </w:rPr>
        <w:t>մասին պայմանագիրը.</w:t>
      </w:r>
    </w:p>
    <w:p w14:paraId="04562645" w14:textId="77777777" w:rsidR="001A61FB" w:rsidRPr="00267D4A" w:rsidRDefault="006B1C5F"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բ) օտարերկրացին դատարանի՝ օրինական ուժի մեջ մտած դատավճռով դատապարտվել է ազատազրկման կամ սույն օրենքով սահմանված կարգով արտաքսվել է Հայաստանի Հանրապետությունից</w:t>
      </w:r>
      <w:r w:rsidR="001A61FB" w:rsidRPr="00267D4A">
        <w:rPr>
          <w:rFonts w:ascii="GHEA Grapalat" w:hAnsi="GHEA Grapalat"/>
        </w:rPr>
        <w:t>.</w:t>
      </w:r>
    </w:p>
    <w:p w14:paraId="7806CEE0" w14:textId="77777777" w:rsidR="000E34D7" w:rsidRPr="00267D4A" w:rsidRDefault="001A61FB"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 xml:space="preserve">գ) օտարերկրացուն կարգավիճակի տրամադրման դիմումը ներկայացրած իրավաբանական անձը </w:t>
      </w:r>
      <w:r w:rsidRPr="00A84074">
        <w:rPr>
          <w:rFonts w:ascii="GHEA Grapalat" w:hAnsi="GHEA Grapalat"/>
        </w:rPr>
        <w:t>լուծարվել է կամ ...</w:t>
      </w:r>
      <w:r w:rsidR="00035A8F" w:rsidRPr="00A84074">
        <w:rPr>
          <w:rFonts w:ascii="GHEA Grapalat" w:hAnsi="GHEA Grapalat"/>
        </w:rPr>
        <w:t>»</w:t>
      </w:r>
      <w:r w:rsidR="006B1C5F" w:rsidRPr="00A84074">
        <w:rPr>
          <w:rFonts w:ascii="GHEA Grapalat" w:hAnsi="GHEA Grapalat"/>
        </w:rPr>
        <w:t>:</w:t>
      </w:r>
    </w:p>
    <w:p w14:paraId="383B4EDA" w14:textId="0B507CDF" w:rsidR="001A61FB" w:rsidRPr="00267D4A" w:rsidRDefault="001A61FB"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 xml:space="preserve">7. Օտարերկրացուն ուսման հիմքով կացության կարգավիճակի տրամադրման դիմում ներկայացրած իրավաբանական անձը սույն  </w:t>
      </w:r>
      <w:r w:rsidR="000841F4" w:rsidRPr="00267D4A">
        <w:rPr>
          <w:rFonts w:ascii="GHEA Grapalat" w:hAnsi="GHEA Grapalat"/>
        </w:rPr>
        <w:t>հոդվածի 6-</w:t>
      </w:r>
      <w:r w:rsidR="000841F4">
        <w:rPr>
          <w:rFonts w:ascii="GHEA Grapalat" w:hAnsi="GHEA Grapalat"/>
        </w:rPr>
        <w:t>րդ</w:t>
      </w:r>
      <w:r w:rsidR="000841F4" w:rsidRPr="00267D4A">
        <w:rPr>
          <w:rFonts w:ascii="GHEA Grapalat" w:hAnsi="GHEA Grapalat"/>
        </w:rPr>
        <w:t xml:space="preserve"> մաս</w:t>
      </w:r>
      <w:r w:rsidR="000841F4">
        <w:rPr>
          <w:rFonts w:ascii="GHEA Grapalat" w:hAnsi="GHEA Grapalat"/>
        </w:rPr>
        <w:t>ի</w:t>
      </w:r>
      <w:r w:rsidR="000841F4" w:rsidRPr="00267D4A">
        <w:rPr>
          <w:rFonts w:ascii="GHEA Grapalat" w:hAnsi="GHEA Grapalat"/>
        </w:rPr>
        <w:t xml:space="preserve"> </w:t>
      </w:r>
      <w:r w:rsidR="000841F4">
        <w:rPr>
          <w:rFonts w:ascii="GHEA Grapalat" w:hAnsi="GHEA Grapalat"/>
        </w:rPr>
        <w:t>«</w:t>
      </w:r>
      <w:r w:rsidR="000841F4" w:rsidRPr="00267D4A">
        <w:rPr>
          <w:rFonts w:ascii="GHEA Grapalat" w:hAnsi="GHEA Grapalat"/>
        </w:rPr>
        <w:t>ա</w:t>
      </w:r>
      <w:r w:rsidR="000841F4">
        <w:rPr>
          <w:rFonts w:ascii="GHEA Grapalat" w:hAnsi="GHEA Grapalat"/>
        </w:rPr>
        <w:t xml:space="preserve">» </w:t>
      </w:r>
      <w:r w:rsidRPr="00267D4A">
        <w:rPr>
          <w:rFonts w:ascii="GHEA Grapalat" w:hAnsi="GHEA Grapalat"/>
        </w:rPr>
        <w:t>կետով նախատեսված դեպքում պարտավոր է էլեկտրոնային հարթակի միջոցով միգրացիայի և քաղաքացիության ծառայությանը տեղեկացնել օտարերկրացու հետ կնքված ուսման պայմանագիրը լուծելու մասին</w:t>
      </w:r>
      <w:r w:rsidR="00E700F9" w:rsidRPr="00267D4A">
        <w:rPr>
          <w:rFonts w:ascii="GHEA Grapalat" w:hAnsi="GHEA Grapalat"/>
        </w:rPr>
        <w:t xml:space="preserve">՝ </w:t>
      </w:r>
      <w:r w:rsidRPr="00267D4A">
        <w:rPr>
          <w:rFonts w:ascii="GHEA Grapalat" w:hAnsi="GHEA Grapalat"/>
        </w:rPr>
        <w:t xml:space="preserve">լուծելու օրվանից 10 օրյա ժամկետում։ </w:t>
      </w:r>
    </w:p>
    <w:p w14:paraId="564CD530" w14:textId="77777777" w:rsidR="006B1C5F" w:rsidRPr="00267D4A" w:rsidRDefault="006B1C5F" w:rsidP="00004BE4">
      <w:pPr>
        <w:pStyle w:val="a8"/>
        <w:shd w:val="clear" w:color="auto" w:fill="FFFFFF"/>
        <w:spacing w:before="0" w:beforeAutospacing="0" w:after="0" w:afterAutospacing="0" w:line="360" w:lineRule="auto"/>
        <w:jc w:val="both"/>
        <w:rPr>
          <w:rFonts w:ascii="GHEA Grapalat" w:hAnsi="GHEA Grapalat"/>
        </w:rPr>
      </w:pPr>
    </w:p>
    <w:p w14:paraId="5C9B8407" w14:textId="5CBCCBAC" w:rsidR="006B1C5F" w:rsidRPr="000841F4" w:rsidRDefault="006B1C5F" w:rsidP="00004BE4">
      <w:pPr>
        <w:spacing w:before="120" w:after="120" w:line="360" w:lineRule="auto"/>
        <w:ind w:firstLine="562"/>
        <w:jc w:val="both"/>
        <w:rPr>
          <w:rFonts w:ascii="Cambria Math" w:eastAsia="Tahoma" w:hAnsi="Cambria Math" w:cs="Arial"/>
          <w:lang w:val="hy-AM"/>
        </w:rPr>
      </w:pPr>
      <w:r w:rsidRPr="00267D4A">
        <w:rPr>
          <w:rFonts w:ascii="GHEA Grapalat" w:eastAsia="Tahoma" w:hAnsi="GHEA Grapalat" w:cs="Arial"/>
          <w:b/>
          <w:lang w:val="hy-AM"/>
        </w:rPr>
        <w:t xml:space="preserve">Հոդված </w:t>
      </w:r>
      <w:r w:rsidR="003E417C" w:rsidRPr="00267D4A">
        <w:rPr>
          <w:rFonts w:ascii="GHEA Grapalat" w:eastAsia="Tahoma" w:hAnsi="GHEA Grapalat" w:cs="Arial"/>
          <w:b/>
          <w:lang w:val="hy-AM"/>
        </w:rPr>
        <w:t>1</w:t>
      </w:r>
      <w:r w:rsidR="00A80211" w:rsidRPr="00267D4A">
        <w:rPr>
          <w:rFonts w:ascii="GHEA Grapalat" w:eastAsia="Tahoma" w:hAnsi="GHEA Grapalat" w:cs="Arial"/>
          <w:b/>
          <w:lang w:val="hy-AM"/>
        </w:rPr>
        <w:t>7</w:t>
      </w:r>
      <w:r w:rsidRPr="00267D4A">
        <w:rPr>
          <w:rFonts w:ascii="GHEA Grapalat" w:eastAsia="Tahoma" w:hAnsi="Cambria Math" w:cs="Arial"/>
          <w:b/>
          <w:lang w:val="hy-AM"/>
        </w:rPr>
        <w:t>․</w:t>
      </w:r>
      <w:r w:rsidRPr="00267D4A">
        <w:rPr>
          <w:rFonts w:ascii="GHEA Grapalat" w:eastAsia="Tahoma" w:hAnsi="GHEA Grapalat" w:cs="Arial"/>
          <w:b/>
          <w:lang w:val="hy-AM"/>
        </w:rPr>
        <w:t xml:space="preserve"> </w:t>
      </w:r>
      <w:r w:rsidRPr="00267D4A">
        <w:rPr>
          <w:rFonts w:ascii="GHEA Grapalat" w:eastAsia="Tahoma" w:hAnsi="GHEA Grapalat" w:cs="Arial"/>
          <w:lang w:val="hy-AM"/>
        </w:rPr>
        <w:t>Օրենք</w:t>
      </w:r>
      <w:r w:rsidR="000841F4">
        <w:rPr>
          <w:rFonts w:ascii="GHEA Grapalat" w:eastAsia="Tahoma" w:hAnsi="GHEA Grapalat" w:cs="Arial"/>
          <w:lang w:val="hy-AM"/>
        </w:rPr>
        <w:t>ը լրացնել</w:t>
      </w:r>
      <w:r w:rsidRPr="00267D4A">
        <w:rPr>
          <w:rFonts w:ascii="GHEA Grapalat" w:eastAsia="Tahoma" w:hAnsi="GHEA Grapalat" w:cs="Arial"/>
          <w:lang w:val="hy-AM"/>
        </w:rPr>
        <w:t xml:space="preserve"> </w:t>
      </w:r>
      <w:r w:rsidR="0037413E">
        <w:rPr>
          <w:rFonts w:ascii="GHEA Grapalat" w:eastAsia="Tahoma" w:hAnsi="GHEA Grapalat" w:cs="Arial"/>
          <w:lang w:val="hy-AM"/>
        </w:rPr>
        <w:t xml:space="preserve">հետևյալ բովանդակությամբ </w:t>
      </w:r>
      <w:r w:rsidRPr="00267D4A">
        <w:rPr>
          <w:rFonts w:ascii="GHEA Grapalat" w:eastAsia="Tahoma" w:hAnsi="GHEA Grapalat" w:cs="Arial"/>
          <w:lang w:val="hy-AM"/>
        </w:rPr>
        <w:t>29</w:t>
      </w:r>
      <w:r w:rsidRPr="00267D4A">
        <w:rPr>
          <w:rFonts w:ascii="GHEA Grapalat" w:eastAsia="Tahoma" w:hAnsi="Cambria Math" w:cs="Arial"/>
          <w:lang w:val="hy-AM"/>
        </w:rPr>
        <w:t>․</w:t>
      </w:r>
      <w:r w:rsidR="00035A8F" w:rsidRPr="00267D4A">
        <w:rPr>
          <w:rFonts w:ascii="GHEA Grapalat" w:eastAsia="Tahoma" w:hAnsi="GHEA Grapalat" w:cs="Arial"/>
          <w:lang w:val="hy-AM"/>
        </w:rPr>
        <w:t>4</w:t>
      </w:r>
      <w:r w:rsidR="0037413E" w:rsidRPr="0037413E">
        <w:rPr>
          <w:rFonts w:ascii="GHEA Grapalat" w:eastAsia="Tahoma" w:hAnsi="GHEA Grapalat" w:cs="Arial"/>
          <w:lang w:val="hy-AM"/>
        </w:rPr>
        <w:t>-րդ</w:t>
      </w:r>
      <w:r w:rsidRPr="00267D4A">
        <w:rPr>
          <w:rFonts w:ascii="GHEA Grapalat" w:eastAsia="Tahoma" w:hAnsi="GHEA Grapalat" w:cs="Arial"/>
          <w:lang w:val="hy-AM"/>
        </w:rPr>
        <w:t xml:space="preserve"> </w:t>
      </w:r>
      <w:r w:rsidR="000841F4" w:rsidRPr="00137297">
        <w:rPr>
          <w:rFonts w:ascii="GHEA Grapalat" w:eastAsia="Tahoma" w:hAnsi="GHEA Grapalat"/>
          <w:lang w:val="hy-AM"/>
        </w:rPr>
        <w:t>հոդվածով</w:t>
      </w:r>
      <w:r w:rsidR="000841F4">
        <w:rPr>
          <w:rFonts w:ascii="Cambria Math" w:eastAsia="Tahoma" w:hAnsi="Cambria Math" w:cs="Arial"/>
          <w:lang w:val="hy-AM"/>
        </w:rPr>
        <w:t>․</w:t>
      </w:r>
    </w:p>
    <w:p w14:paraId="5524E878" w14:textId="103E1C88" w:rsidR="006B1C5F" w:rsidRPr="009C3FC5" w:rsidRDefault="006B1C5F" w:rsidP="00004BE4">
      <w:pPr>
        <w:spacing w:before="120" w:after="120" w:line="360" w:lineRule="auto"/>
        <w:jc w:val="both"/>
        <w:rPr>
          <w:rFonts w:ascii="GHEA Grapalat" w:eastAsia="Tahoma" w:hAnsi="GHEA Grapalat" w:cs="Arial"/>
          <w:b/>
          <w:lang w:val="hy-AM"/>
        </w:rPr>
      </w:pPr>
      <w:r w:rsidRPr="009C3FC5">
        <w:rPr>
          <w:rFonts w:ascii="GHEA Grapalat" w:eastAsia="Tahoma" w:hAnsi="GHEA Grapalat" w:cs="Arial"/>
          <w:b/>
          <w:lang w:val="hy-AM"/>
        </w:rPr>
        <w:lastRenderedPageBreak/>
        <w:t>«</w:t>
      </w:r>
      <w:r w:rsidR="00A84074" w:rsidRPr="009C3FC5">
        <w:rPr>
          <w:rFonts w:ascii="GHEA Grapalat" w:eastAsia="Tahoma" w:hAnsi="GHEA Grapalat" w:cs="Arial"/>
          <w:b/>
          <w:lang w:val="hy-AM"/>
        </w:rPr>
        <w:t xml:space="preserve">Հոդված </w:t>
      </w:r>
      <w:r w:rsidR="000841F4" w:rsidRPr="009C3FC5">
        <w:rPr>
          <w:rFonts w:ascii="GHEA Grapalat" w:eastAsia="Tahoma" w:hAnsi="GHEA Grapalat" w:cs="Arial"/>
          <w:b/>
          <w:lang w:val="hy-AM"/>
        </w:rPr>
        <w:t>29</w:t>
      </w:r>
      <w:r w:rsidR="000841F4" w:rsidRPr="009C3FC5">
        <w:rPr>
          <w:rFonts w:ascii="Cambria Math" w:eastAsia="Tahoma" w:hAnsi="Cambria Math" w:cs="Cambria Math"/>
          <w:b/>
          <w:lang w:val="hy-AM"/>
        </w:rPr>
        <w:t>․</w:t>
      </w:r>
      <w:r w:rsidR="000841F4" w:rsidRPr="009C3FC5">
        <w:rPr>
          <w:rFonts w:ascii="GHEA Grapalat" w:eastAsia="Tahoma" w:hAnsi="GHEA Grapalat" w:cs="Arial"/>
          <w:b/>
          <w:lang w:val="hy-AM"/>
        </w:rPr>
        <w:t>4</w:t>
      </w:r>
      <w:r w:rsidR="000841F4" w:rsidRPr="009C3FC5">
        <w:rPr>
          <w:rFonts w:ascii="Cambria Math" w:eastAsia="Tahoma" w:hAnsi="Cambria Math" w:cs="Arial"/>
          <w:b/>
          <w:lang w:val="hy-AM"/>
        </w:rPr>
        <w:t xml:space="preserve">․ </w:t>
      </w:r>
      <w:r w:rsidR="00035A8F" w:rsidRPr="009C3FC5">
        <w:rPr>
          <w:rFonts w:ascii="GHEA Grapalat" w:eastAsia="Tahoma" w:hAnsi="GHEA Grapalat" w:cs="Arial"/>
          <w:b/>
          <w:lang w:val="hy-AM"/>
        </w:rPr>
        <w:t>Ձեռնարկատիրական գործունեություն իրականացնելու հիմքով</w:t>
      </w:r>
      <w:r w:rsidRPr="009C3FC5">
        <w:rPr>
          <w:rFonts w:ascii="GHEA Grapalat" w:eastAsia="Tahoma" w:hAnsi="GHEA Grapalat" w:cs="Arial"/>
          <w:b/>
          <w:lang w:val="hy-AM"/>
        </w:rPr>
        <w:t xml:space="preserve"> ժամանակավոր կացության </w:t>
      </w:r>
      <w:r w:rsidR="00A2653B" w:rsidRPr="009C3FC5">
        <w:rPr>
          <w:rFonts w:ascii="GHEA Grapalat" w:eastAsia="Tahoma" w:hAnsi="GHEA Grapalat" w:cs="Arial"/>
          <w:b/>
          <w:lang w:val="hy-AM"/>
        </w:rPr>
        <w:t>կարգավիճակ տալը</w:t>
      </w:r>
    </w:p>
    <w:p w14:paraId="03F71AF7" w14:textId="77777777" w:rsidR="00FE1F38" w:rsidRPr="00267D4A" w:rsidRDefault="006B1C5F"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1. Օտարերկրացիներ</w:t>
      </w:r>
      <w:r w:rsidR="00BB6117" w:rsidRPr="00267D4A">
        <w:rPr>
          <w:rFonts w:ascii="GHEA Grapalat" w:hAnsi="GHEA Grapalat"/>
        </w:rPr>
        <w:t>ը</w:t>
      </w:r>
      <w:r w:rsidRPr="00267D4A">
        <w:rPr>
          <w:rFonts w:ascii="GHEA Grapalat" w:hAnsi="GHEA Grapalat"/>
        </w:rPr>
        <w:t xml:space="preserve"> կարող են  Հայաստանի Հանրապետությունում ստանալ </w:t>
      </w:r>
      <w:r w:rsidR="00035A8F" w:rsidRPr="00267D4A">
        <w:rPr>
          <w:rFonts w:ascii="GHEA Grapalat" w:hAnsi="GHEA Grapalat"/>
        </w:rPr>
        <w:t>ձեռնարկատիրական գործունեություն իրականացնելու հիմքով՝</w:t>
      </w:r>
      <w:r w:rsidRPr="00267D4A">
        <w:rPr>
          <w:rFonts w:ascii="GHEA Grapalat" w:hAnsi="GHEA Grapalat"/>
        </w:rPr>
        <w:t xml:space="preserve"> ժամանակավոր </w:t>
      </w:r>
      <w:r w:rsidR="002F0C24" w:rsidRPr="00267D4A">
        <w:rPr>
          <w:rFonts w:ascii="GHEA Grapalat" w:hAnsi="GHEA Grapalat"/>
        </w:rPr>
        <w:t xml:space="preserve">կամ մշտական </w:t>
      </w:r>
      <w:r w:rsidR="003A74C4" w:rsidRPr="00267D4A">
        <w:rPr>
          <w:rFonts w:ascii="GHEA Grapalat" w:hAnsi="GHEA Grapalat"/>
        </w:rPr>
        <w:t>կացության կարգավիճակ</w:t>
      </w:r>
      <w:r w:rsidR="00FE1F38">
        <w:rPr>
          <w:rFonts w:ascii="GHEA Grapalat" w:hAnsi="GHEA Grapalat"/>
        </w:rPr>
        <w:t>՝</w:t>
      </w:r>
      <w:r w:rsidR="00FE1F38" w:rsidRPr="00FE1F38">
        <w:rPr>
          <w:rFonts w:ascii="GHEA Grapalat" w:hAnsi="GHEA Grapalat"/>
        </w:rPr>
        <w:t xml:space="preserve"> </w:t>
      </w:r>
      <w:r w:rsidR="00FE1F38">
        <w:rPr>
          <w:rFonts w:ascii="GHEA Grapalat" w:hAnsi="GHEA Grapalat"/>
        </w:rPr>
        <w:t>Կառավարությամբ սահմանված կարգով</w:t>
      </w:r>
      <w:r w:rsidR="00FE1F38" w:rsidRPr="00267D4A">
        <w:rPr>
          <w:rFonts w:ascii="GHEA Grapalat" w:hAnsi="GHEA Grapalat"/>
        </w:rPr>
        <w:t>:</w:t>
      </w:r>
    </w:p>
    <w:p w14:paraId="39D22144" w14:textId="3B54CCEA" w:rsidR="006B1C5F" w:rsidRPr="00267D4A" w:rsidRDefault="00897815" w:rsidP="00004BE4">
      <w:pPr>
        <w:pStyle w:val="a8"/>
        <w:shd w:val="clear" w:color="auto" w:fill="FFFFFF"/>
        <w:spacing w:before="0" w:beforeAutospacing="0" w:after="0" w:afterAutospacing="0" w:line="360" w:lineRule="auto"/>
        <w:jc w:val="both"/>
        <w:rPr>
          <w:rFonts w:ascii="GHEA Grapalat" w:hAnsi="GHEA Grapalat"/>
        </w:rPr>
      </w:pPr>
      <w:r w:rsidRPr="00267D4A">
        <w:rPr>
          <w:rFonts w:ascii="GHEA Grapalat" w:hAnsi="GHEA Grapalat"/>
        </w:rPr>
        <w:t>Ձեռնարկատիրական գործունեության հիմքով կացության կարգավիճակ ստանալու դիմումը ներկայացնում է իրավաբանական անձի գործադիր մարմնի ղեկավարը՝ էլեկտրոնային հարթակի միջոցով կամ անհատ ձեռնարկատեր լինելու դեպքում օտարերկրացին</w:t>
      </w:r>
      <w:r w:rsidR="00B40D12" w:rsidRPr="00267D4A">
        <w:rPr>
          <w:rFonts w:ascii="GHEA Grapalat" w:hAnsi="GHEA Grapalat"/>
        </w:rPr>
        <w:t xml:space="preserve"> անձամբ</w:t>
      </w:r>
      <w:r w:rsidRPr="00267D4A">
        <w:rPr>
          <w:rFonts w:ascii="GHEA Grapalat" w:hAnsi="GHEA Grapalat"/>
        </w:rPr>
        <w:t>՝ գրանցվելով էլեկտրոնային հարթակում։</w:t>
      </w:r>
    </w:p>
    <w:p w14:paraId="4D52F5A2" w14:textId="31538140" w:rsidR="00BF2DAA" w:rsidRPr="00267D4A" w:rsidRDefault="00BF2DAA"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2. Հայաստանի Հանրապետությունում օտարերկրացին համարվում է ձեռնարկատիրական գործունեություն իրականացնող</w:t>
      </w:r>
      <w:r w:rsidR="000841F4">
        <w:rPr>
          <w:rFonts w:ascii="GHEA Grapalat" w:hAnsi="GHEA Grapalat"/>
        </w:rPr>
        <w:t>,</w:t>
      </w:r>
      <w:r w:rsidRPr="00267D4A">
        <w:rPr>
          <w:rFonts w:ascii="GHEA Grapalat" w:hAnsi="GHEA Grapalat"/>
        </w:rPr>
        <w:t xml:space="preserve"> եթե Հայաստանի Հանրապետությունում </w:t>
      </w:r>
      <w:r w:rsidR="00B960A6" w:rsidRPr="00267D4A">
        <w:rPr>
          <w:rFonts w:ascii="GHEA Grapalat" w:hAnsi="GHEA Grapalat"/>
        </w:rPr>
        <w:t>հանդիսանում է</w:t>
      </w:r>
      <w:r w:rsidRPr="00267D4A">
        <w:rPr>
          <w:rFonts w:ascii="GHEA Grapalat" w:hAnsi="GHEA Grapalat"/>
        </w:rPr>
        <w:t xml:space="preserve"> առևտրային ընկերության մասնակից</w:t>
      </w:r>
      <w:r w:rsidR="00291123" w:rsidRPr="00267D4A">
        <w:rPr>
          <w:rFonts w:ascii="GHEA Grapalat" w:hAnsi="GHEA Grapalat"/>
        </w:rPr>
        <w:t xml:space="preserve"> կամ բաժնետեր</w:t>
      </w:r>
      <w:r w:rsidRPr="00267D4A">
        <w:rPr>
          <w:rFonts w:ascii="GHEA Grapalat" w:hAnsi="GHEA Grapalat"/>
        </w:rPr>
        <w:t xml:space="preserve">  և դ</w:t>
      </w:r>
      <w:r w:rsidR="003A74C4" w:rsidRPr="00267D4A">
        <w:rPr>
          <w:rFonts w:ascii="GHEA Grapalat" w:hAnsi="GHEA Grapalat"/>
        </w:rPr>
        <w:t>րա կանոնադրական կապիտալում ներդր</w:t>
      </w:r>
      <w:r w:rsidRPr="00267D4A">
        <w:rPr>
          <w:rFonts w:ascii="GHEA Grapalat" w:hAnsi="GHEA Grapalat"/>
        </w:rPr>
        <w:t>ել է</w:t>
      </w:r>
      <w:r w:rsidR="00291123" w:rsidRPr="00267D4A">
        <w:rPr>
          <w:rFonts w:ascii="GHEA Grapalat" w:hAnsi="GHEA Grapalat"/>
        </w:rPr>
        <w:t xml:space="preserve"> </w:t>
      </w:r>
      <w:r w:rsidRPr="00267D4A">
        <w:rPr>
          <w:rFonts w:ascii="GHEA Grapalat" w:hAnsi="GHEA Grapalat"/>
        </w:rPr>
        <w:t xml:space="preserve"> առնվազն տաս միլիոն դրամ</w:t>
      </w:r>
      <w:r w:rsidR="00291123" w:rsidRPr="00267D4A">
        <w:rPr>
          <w:rFonts w:ascii="GHEA Grapalat" w:hAnsi="GHEA Grapalat"/>
        </w:rPr>
        <w:t xml:space="preserve"> կ</w:t>
      </w:r>
      <w:r w:rsidR="00BB2A00" w:rsidRPr="00267D4A">
        <w:rPr>
          <w:rFonts w:ascii="GHEA Grapalat" w:hAnsi="GHEA Grapalat"/>
        </w:rPr>
        <w:t>ամ ձեռք է բերել տաս միլիոն դրամ արժեքով</w:t>
      </w:r>
      <w:r w:rsidR="00291123" w:rsidRPr="00267D4A">
        <w:rPr>
          <w:rFonts w:ascii="GHEA Grapalat" w:hAnsi="GHEA Grapalat"/>
        </w:rPr>
        <w:t xml:space="preserve"> բաժնետոմսեր</w:t>
      </w:r>
      <w:r w:rsidR="000841F4" w:rsidRPr="000841F4">
        <w:rPr>
          <w:rFonts w:ascii="GHEA Grapalat" w:hAnsi="GHEA Grapalat"/>
        </w:rPr>
        <w:t>,</w:t>
      </w:r>
      <w:r w:rsidRPr="00267D4A">
        <w:rPr>
          <w:rFonts w:ascii="GHEA Grapalat" w:hAnsi="GHEA Grapalat"/>
          <w:color w:val="FF0000"/>
        </w:rPr>
        <w:t xml:space="preserve"> </w:t>
      </w:r>
      <w:r w:rsidRPr="00267D4A">
        <w:rPr>
          <w:rFonts w:ascii="GHEA Grapalat" w:hAnsi="GHEA Grapalat"/>
        </w:rPr>
        <w:t>կամ հանդիսանում է անհատ ձեռնարկատեր, ունի անհատ ձեռնարկատիրոջ դրամային հաշիվ առնվազն հինգ միլիոն դրամի չափով կամ վերջին վաթսուն օրվա ընթացքում ձեռնարկատիրական գործունեության արդյունքում ունի հինգ միլիոն դրամի դրամաշրջանառություն։</w:t>
      </w:r>
    </w:p>
    <w:p w14:paraId="02A63015" w14:textId="34B246E7" w:rsidR="006B1C5F" w:rsidRPr="00267D4A" w:rsidRDefault="00B960A6"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3</w:t>
      </w:r>
      <w:r w:rsidR="006B1C5F" w:rsidRPr="00267D4A">
        <w:rPr>
          <w:rFonts w:ascii="GHEA Grapalat" w:hAnsi="GHEA Grapalat"/>
        </w:rPr>
        <w:t xml:space="preserve">. </w:t>
      </w:r>
      <w:r w:rsidR="00F06A5F" w:rsidRPr="00267D4A">
        <w:rPr>
          <w:rFonts w:ascii="GHEA Grapalat" w:hAnsi="GHEA Grapalat"/>
          <w:shd w:val="clear" w:color="auto" w:fill="FFFFFF"/>
        </w:rPr>
        <w:t>Ձեռնարկատիր</w:t>
      </w:r>
      <w:r w:rsidR="00676CBD" w:rsidRPr="00267D4A">
        <w:rPr>
          <w:rFonts w:ascii="GHEA Grapalat" w:hAnsi="GHEA Grapalat"/>
          <w:shd w:val="clear" w:color="auto" w:fill="FFFFFF"/>
        </w:rPr>
        <w:t>ական գործունեություն</w:t>
      </w:r>
      <w:r w:rsidR="00F06A5F" w:rsidRPr="00267D4A">
        <w:rPr>
          <w:rFonts w:ascii="GHEA Grapalat" w:hAnsi="GHEA Grapalat"/>
          <w:shd w:val="clear" w:color="auto" w:fill="FFFFFF"/>
        </w:rPr>
        <w:t xml:space="preserve"> իրականացնելու</w:t>
      </w:r>
      <w:r w:rsidR="00DB4544" w:rsidRPr="00267D4A">
        <w:rPr>
          <w:rFonts w:ascii="GHEA Grapalat" w:hAnsi="GHEA Grapalat"/>
          <w:shd w:val="clear" w:color="auto" w:fill="FFFFFF"/>
        </w:rPr>
        <w:t xml:space="preserve"> </w:t>
      </w:r>
      <w:r w:rsidR="00E42472" w:rsidRPr="00267D4A">
        <w:rPr>
          <w:rFonts w:ascii="GHEA Grapalat" w:hAnsi="GHEA Grapalat"/>
          <w:shd w:val="clear" w:color="auto" w:fill="FFFFFF"/>
        </w:rPr>
        <w:t xml:space="preserve">հիմքով </w:t>
      </w:r>
      <w:r w:rsidR="006B1C5F" w:rsidRPr="00267D4A">
        <w:rPr>
          <w:rFonts w:ascii="GHEA Grapalat" w:hAnsi="GHEA Grapalat"/>
          <w:shd w:val="clear" w:color="auto" w:fill="FFFFFF"/>
        </w:rPr>
        <w:t>ժամանակավոր կացության</w:t>
      </w:r>
      <w:r w:rsidR="0021192E" w:rsidRPr="00267D4A">
        <w:rPr>
          <w:rFonts w:ascii="GHEA Grapalat" w:hAnsi="GHEA Grapalat"/>
          <w:shd w:val="clear" w:color="auto" w:fill="FFFFFF"/>
        </w:rPr>
        <w:t xml:space="preserve"> կարգավիճակ ստացած օտարերկրացու</w:t>
      </w:r>
      <w:r w:rsidR="006B1C5F" w:rsidRPr="00267D4A">
        <w:rPr>
          <w:rFonts w:ascii="GHEA Grapalat" w:hAnsi="GHEA Grapalat"/>
          <w:shd w:val="clear" w:color="auto" w:fill="FFFFFF"/>
        </w:rPr>
        <w:t xml:space="preserve"> </w:t>
      </w:r>
      <w:r w:rsidR="00F06A5F" w:rsidRPr="00267D4A">
        <w:rPr>
          <w:rFonts w:ascii="GHEA Grapalat" w:hAnsi="GHEA Grapalat"/>
          <w:shd w:val="clear" w:color="auto" w:fill="FFFFFF"/>
        </w:rPr>
        <w:t>կացության</w:t>
      </w:r>
      <w:r w:rsidR="006B1C5F" w:rsidRPr="00267D4A">
        <w:rPr>
          <w:rFonts w:ascii="GHEA Grapalat" w:hAnsi="GHEA Grapalat"/>
          <w:shd w:val="clear" w:color="auto" w:fill="FFFFFF"/>
        </w:rPr>
        <w:t xml:space="preserve"> ժամկետը երկարաձգվում է</w:t>
      </w:r>
      <w:r w:rsidR="00897815" w:rsidRPr="00267D4A">
        <w:rPr>
          <w:rFonts w:ascii="GHEA Grapalat" w:hAnsi="GHEA Grapalat"/>
          <w:shd w:val="clear" w:color="auto" w:fill="FFFFFF"/>
        </w:rPr>
        <w:t>,</w:t>
      </w:r>
      <w:r w:rsidR="00676CBD" w:rsidRPr="00267D4A">
        <w:rPr>
          <w:rFonts w:ascii="GHEA Grapalat" w:hAnsi="GHEA Grapalat"/>
          <w:shd w:val="clear" w:color="auto" w:fill="FFFFFF"/>
        </w:rPr>
        <w:t xml:space="preserve"> եթե առկա </w:t>
      </w:r>
      <w:r w:rsidR="0011596D">
        <w:rPr>
          <w:rFonts w:ascii="GHEA Grapalat" w:hAnsi="GHEA Grapalat"/>
          <w:shd w:val="clear" w:color="auto" w:fill="FFFFFF"/>
        </w:rPr>
        <w:t>է</w:t>
      </w:r>
      <w:r w:rsidR="00897815" w:rsidRPr="00267D4A">
        <w:rPr>
          <w:rFonts w:ascii="GHEA Grapalat" w:hAnsi="GHEA Grapalat"/>
          <w:shd w:val="clear" w:color="auto" w:fill="FFFFFF"/>
        </w:rPr>
        <w:t xml:space="preserve"> դիմում և</w:t>
      </w:r>
      <w:r w:rsidR="00676CBD" w:rsidRPr="00267D4A">
        <w:rPr>
          <w:rFonts w:ascii="GHEA Grapalat" w:hAnsi="GHEA Grapalat"/>
          <w:shd w:val="clear" w:color="auto" w:fill="FFFFFF"/>
        </w:rPr>
        <w:t xml:space="preserve"> Հայաստանի Հանրապետության </w:t>
      </w:r>
      <w:r w:rsidR="006B1C5F" w:rsidRPr="00267D4A">
        <w:rPr>
          <w:rFonts w:ascii="GHEA Grapalat" w:hAnsi="GHEA Grapalat"/>
          <w:shd w:val="clear" w:color="auto" w:fill="FFFFFF"/>
        </w:rPr>
        <w:t xml:space="preserve"> </w:t>
      </w:r>
      <w:r w:rsidR="00676CBD" w:rsidRPr="00267D4A">
        <w:rPr>
          <w:rFonts w:ascii="GHEA Grapalat" w:hAnsi="GHEA Grapalat"/>
          <w:shd w:val="clear" w:color="auto" w:fill="FFFFFF"/>
        </w:rPr>
        <w:t>Կառավարության որոշմամբ սահմանված՝</w:t>
      </w:r>
      <w:r w:rsidR="006B1C5F" w:rsidRPr="00267D4A">
        <w:rPr>
          <w:rFonts w:ascii="GHEA Grapalat" w:hAnsi="GHEA Grapalat"/>
          <w:shd w:val="clear" w:color="auto" w:fill="FFFFFF"/>
        </w:rPr>
        <w:t xml:space="preserve"> </w:t>
      </w:r>
      <w:r w:rsidR="00F06A5F" w:rsidRPr="00267D4A">
        <w:rPr>
          <w:rFonts w:ascii="GHEA Grapalat" w:hAnsi="GHEA Grapalat"/>
          <w:shd w:val="clear" w:color="auto" w:fill="FFFFFF"/>
        </w:rPr>
        <w:t>ձեռնարկատիրական գործունեության շարունակականությունը</w:t>
      </w:r>
      <w:r w:rsidR="00676CBD" w:rsidRPr="00267D4A">
        <w:rPr>
          <w:rFonts w:ascii="GHEA Grapalat" w:hAnsi="GHEA Grapalat"/>
          <w:shd w:val="clear" w:color="auto" w:fill="FFFFFF"/>
        </w:rPr>
        <w:t xml:space="preserve"> հաստատող փաստաթղթեր</w:t>
      </w:r>
      <w:r w:rsidR="006B1C5F" w:rsidRPr="00267D4A">
        <w:rPr>
          <w:rFonts w:ascii="GHEA Grapalat" w:hAnsi="GHEA Grapalat"/>
          <w:shd w:val="clear" w:color="auto" w:fill="FFFFFF"/>
        </w:rPr>
        <w:t>:</w:t>
      </w:r>
    </w:p>
    <w:p w14:paraId="3C8F3C25" w14:textId="77777777" w:rsidR="006B1C5F" w:rsidRPr="00267D4A" w:rsidRDefault="00B960A6" w:rsidP="00004BE4">
      <w:pPr>
        <w:pStyle w:val="a8"/>
        <w:shd w:val="clear" w:color="auto" w:fill="FFFFFF"/>
        <w:spacing w:before="0" w:beforeAutospacing="0" w:after="0" w:afterAutospacing="0" w:line="360" w:lineRule="auto"/>
        <w:ind w:firstLine="231"/>
        <w:jc w:val="both"/>
        <w:rPr>
          <w:rStyle w:val="a7"/>
          <w:rFonts w:ascii="GHEA Grapalat" w:hAnsi="GHEA Grapalat"/>
          <w:b w:val="0"/>
          <w:shd w:val="clear" w:color="auto" w:fill="FFFFFF"/>
        </w:rPr>
      </w:pPr>
      <w:r w:rsidRPr="00267D4A">
        <w:rPr>
          <w:rFonts w:ascii="GHEA Grapalat" w:hAnsi="GHEA Grapalat"/>
          <w:shd w:val="clear" w:color="auto" w:fill="FFFFFF"/>
        </w:rPr>
        <w:t>4</w:t>
      </w:r>
      <w:r w:rsidR="00E700F9" w:rsidRPr="00267D4A">
        <w:rPr>
          <w:rFonts w:ascii="Cambria Math" w:hAnsi="Cambria Math"/>
          <w:shd w:val="clear" w:color="auto" w:fill="FFFFFF"/>
        </w:rPr>
        <w:t>․</w:t>
      </w:r>
      <w:r w:rsidR="00E700F9" w:rsidRPr="00267D4A">
        <w:rPr>
          <w:rFonts w:ascii="GHEA Grapalat" w:hAnsi="GHEA Grapalat"/>
          <w:shd w:val="clear" w:color="auto" w:fill="FFFFFF"/>
        </w:rPr>
        <w:t xml:space="preserve"> </w:t>
      </w:r>
      <w:r w:rsidR="00235D4D" w:rsidRPr="00267D4A">
        <w:rPr>
          <w:rFonts w:ascii="GHEA Grapalat" w:hAnsi="GHEA Grapalat"/>
          <w:shd w:val="clear" w:color="auto" w:fill="FFFFFF"/>
        </w:rPr>
        <w:t>Ձեռնարկատիրական գործունեություն</w:t>
      </w:r>
      <w:r w:rsidR="00F06A5F" w:rsidRPr="00267D4A">
        <w:rPr>
          <w:rFonts w:ascii="GHEA Grapalat" w:hAnsi="GHEA Grapalat"/>
          <w:shd w:val="clear" w:color="auto" w:fill="FFFFFF"/>
        </w:rPr>
        <w:t xml:space="preserve"> իրականացնելու </w:t>
      </w:r>
      <w:r w:rsidR="006B1C5F" w:rsidRPr="00267D4A">
        <w:rPr>
          <w:rFonts w:ascii="GHEA Grapalat" w:hAnsi="GHEA Grapalat"/>
          <w:shd w:val="clear" w:color="auto" w:fill="FFFFFF"/>
        </w:rPr>
        <w:t xml:space="preserve">հիմքով </w:t>
      </w:r>
      <w:r w:rsidR="00A2653B" w:rsidRPr="00267D4A">
        <w:rPr>
          <w:rFonts w:ascii="GHEA Grapalat" w:hAnsi="GHEA Grapalat"/>
          <w:shd w:val="clear" w:color="auto" w:fill="FFFFFF"/>
        </w:rPr>
        <w:t xml:space="preserve">կացությունը </w:t>
      </w:r>
      <w:r w:rsidR="006B1C5F" w:rsidRPr="00267D4A">
        <w:rPr>
          <w:rFonts w:ascii="GHEA Grapalat" w:hAnsi="GHEA Grapalat"/>
          <w:shd w:val="clear" w:color="auto" w:fill="FFFFFF"/>
        </w:rPr>
        <w:t xml:space="preserve"> </w:t>
      </w:r>
      <w:r w:rsidR="006B1C5F" w:rsidRPr="00267D4A">
        <w:rPr>
          <w:rStyle w:val="a7"/>
          <w:rFonts w:ascii="GHEA Grapalat" w:hAnsi="GHEA Grapalat"/>
          <w:b w:val="0"/>
          <w:shd w:val="clear" w:color="auto" w:fill="FFFFFF"/>
        </w:rPr>
        <w:t>ճանաչվում է ուժը կորցրած, եթե՝</w:t>
      </w:r>
    </w:p>
    <w:p w14:paraId="5E0318DB" w14:textId="77777777" w:rsidR="006B1C5F" w:rsidRPr="00267D4A" w:rsidRDefault="006B1C5F" w:rsidP="00004BE4">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t xml:space="preserve">ա) </w:t>
      </w:r>
      <w:r w:rsidR="00291123" w:rsidRPr="00267D4A">
        <w:rPr>
          <w:rFonts w:ascii="GHEA Grapalat" w:hAnsi="GHEA Grapalat"/>
        </w:rPr>
        <w:t>Ձեռնարկատիրական գործունեություն փաստացի չի իրականացնում։</w:t>
      </w:r>
    </w:p>
    <w:p w14:paraId="44380659" w14:textId="05A08B68" w:rsidR="00B209C9" w:rsidRPr="00A04B6E" w:rsidRDefault="00F06A5F" w:rsidP="00A04B6E">
      <w:pPr>
        <w:pStyle w:val="a8"/>
        <w:shd w:val="clear" w:color="auto" w:fill="FFFFFF"/>
        <w:spacing w:before="0" w:beforeAutospacing="0" w:after="0" w:afterAutospacing="0" w:line="360" w:lineRule="auto"/>
        <w:ind w:firstLine="231"/>
        <w:jc w:val="both"/>
        <w:rPr>
          <w:rFonts w:ascii="GHEA Grapalat" w:hAnsi="GHEA Grapalat"/>
        </w:rPr>
      </w:pPr>
      <w:r w:rsidRPr="00267D4A">
        <w:rPr>
          <w:rFonts w:ascii="GHEA Grapalat" w:hAnsi="GHEA Grapalat"/>
        </w:rPr>
        <w:lastRenderedPageBreak/>
        <w:t xml:space="preserve">գ) </w:t>
      </w:r>
      <w:r w:rsidR="00291123" w:rsidRPr="00267D4A">
        <w:rPr>
          <w:rFonts w:ascii="GHEA Grapalat" w:hAnsi="GHEA Grapalat"/>
        </w:rPr>
        <w:t>Առևտրային ընկերությունից դուրս է հանել կանոնադրական կապիտալում ներդրած կապիտալը կամ այն պակաս է տաս միլիոն դրամից կամ բաժնետոմսերի արժեքը պակաս է հինգ միլիոն դրամից</w:t>
      </w:r>
      <w:r w:rsidR="0011596D">
        <w:rPr>
          <w:rFonts w:ascii="GHEA Grapalat" w:hAnsi="GHEA Grapalat"/>
        </w:rPr>
        <w:t>»։</w:t>
      </w:r>
    </w:p>
    <w:p w14:paraId="34584C57" w14:textId="5AF259AE" w:rsidR="00EF7CA1" w:rsidRPr="00267D4A" w:rsidRDefault="00EF043E" w:rsidP="00004BE4">
      <w:pPr>
        <w:spacing w:before="120" w:after="120" w:line="360" w:lineRule="auto"/>
        <w:ind w:left="562"/>
        <w:jc w:val="both"/>
        <w:rPr>
          <w:rFonts w:ascii="GHEA Grapalat" w:eastAsia="Tahoma" w:hAnsi="GHEA Grapalat" w:cs="Arial"/>
          <w:lang w:val="hy-AM"/>
        </w:rPr>
      </w:pPr>
      <w:r w:rsidRPr="00267D4A">
        <w:rPr>
          <w:rFonts w:ascii="GHEA Grapalat" w:eastAsia="Tahoma" w:hAnsi="GHEA Grapalat" w:cs="Arial"/>
          <w:b/>
          <w:lang w:val="hy-AM"/>
        </w:rPr>
        <w:t>Հոդված</w:t>
      </w:r>
      <w:r w:rsidR="00AE75A1" w:rsidRPr="00267D4A">
        <w:rPr>
          <w:rFonts w:ascii="GHEA Grapalat" w:eastAsia="Tahoma" w:hAnsi="GHEA Grapalat" w:cs="Arial"/>
          <w:b/>
          <w:lang w:val="hy-AM"/>
        </w:rPr>
        <w:t xml:space="preserve"> </w:t>
      </w:r>
      <w:r w:rsidR="00A80211" w:rsidRPr="00267D4A">
        <w:rPr>
          <w:rFonts w:ascii="GHEA Grapalat" w:eastAsia="Tahoma" w:hAnsi="GHEA Grapalat" w:cs="Arial"/>
          <w:b/>
          <w:lang w:val="hy-AM"/>
        </w:rPr>
        <w:t>18</w:t>
      </w:r>
      <w:r w:rsidRPr="00267D4A">
        <w:rPr>
          <w:rFonts w:ascii="GHEA Grapalat" w:eastAsia="Tahoma" w:hAnsi="GHEA Grapalat" w:cs="Arial"/>
          <w:b/>
          <w:lang w:val="hy-AM"/>
        </w:rPr>
        <w:t xml:space="preserve">. </w:t>
      </w:r>
      <w:r w:rsidR="0011596D" w:rsidRPr="00267D4A">
        <w:rPr>
          <w:rFonts w:ascii="GHEA Grapalat" w:eastAsia="Tahoma" w:hAnsi="GHEA Grapalat" w:cs="Arial"/>
          <w:lang w:val="hy-AM"/>
        </w:rPr>
        <w:t>Օրենք</w:t>
      </w:r>
      <w:r w:rsidR="0011596D">
        <w:rPr>
          <w:rFonts w:ascii="GHEA Grapalat" w:eastAsia="Tahoma" w:hAnsi="GHEA Grapalat" w:cs="Arial"/>
          <w:lang w:val="hy-AM"/>
        </w:rPr>
        <w:t>ը լրացնել</w:t>
      </w:r>
      <w:r w:rsidR="0011596D" w:rsidRPr="00267D4A">
        <w:rPr>
          <w:rFonts w:ascii="GHEA Grapalat" w:eastAsia="Tahoma" w:hAnsi="GHEA Grapalat" w:cs="Arial"/>
          <w:lang w:val="hy-AM"/>
        </w:rPr>
        <w:t xml:space="preserve"> </w:t>
      </w:r>
      <w:r w:rsidR="0037413E">
        <w:rPr>
          <w:rFonts w:ascii="GHEA Grapalat" w:eastAsia="Tahoma" w:hAnsi="GHEA Grapalat" w:cs="Arial"/>
          <w:lang w:val="hy-AM"/>
        </w:rPr>
        <w:t xml:space="preserve">հետևյալ բովանդակությամբ </w:t>
      </w:r>
      <w:r w:rsidR="0011596D" w:rsidRPr="00267D4A">
        <w:rPr>
          <w:rFonts w:ascii="GHEA Grapalat" w:eastAsia="Tahoma" w:hAnsi="GHEA Grapalat" w:cs="Arial"/>
          <w:lang w:val="hy-AM"/>
        </w:rPr>
        <w:t>29</w:t>
      </w:r>
      <w:r w:rsidR="0011596D" w:rsidRPr="00267D4A">
        <w:rPr>
          <w:rFonts w:ascii="GHEA Grapalat" w:eastAsia="Tahoma" w:hAnsi="Cambria Math" w:cs="Arial"/>
          <w:lang w:val="hy-AM"/>
        </w:rPr>
        <w:t>․</w:t>
      </w:r>
      <w:r w:rsidR="0011596D">
        <w:rPr>
          <w:rFonts w:ascii="GHEA Grapalat" w:eastAsia="Tahoma" w:hAnsi="GHEA Grapalat" w:cs="Arial"/>
          <w:lang w:val="hy-AM"/>
        </w:rPr>
        <w:t>5</w:t>
      </w:r>
      <w:r w:rsidR="0037413E" w:rsidRPr="0037413E">
        <w:rPr>
          <w:rFonts w:ascii="GHEA Grapalat" w:eastAsia="Tahoma" w:hAnsi="GHEA Grapalat" w:cs="Arial"/>
          <w:lang w:val="hy-AM"/>
        </w:rPr>
        <w:t>-րդ</w:t>
      </w:r>
      <w:r w:rsidR="0011596D" w:rsidRPr="00267D4A">
        <w:rPr>
          <w:rFonts w:ascii="GHEA Grapalat" w:eastAsia="Tahoma" w:hAnsi="GHEA Grapalat" w:cs="Arial"/>
          <w:lang w:val="hy-AM"/>
        </w:rPr>
        <w:t xml:space="preserve"> </w:t>
      </w:r>
      <w:r w:rsidR="0011596D" w:rsidRPr="00137297">
        <w:rPr>
          <w:rFonts w:ascii="GHEA Grapalat" w:eastAsia="Tahoma" w:hAnsi="GHEA Grapalat"/>
          <w:lang w:val="hy-AM"/>
        </w:rPr>
        <w:t>հոդվածով</w:t>
      </w:r>
      <w:r w:rsidR="0011596D">
        <w:rPr>
          <w:rFonts w:ascii="Cambria Math" w:eastAsia="Tahoma" w:hAnsi="Cambria Math" w:cs="Arial"/>
          <w:lang w:val="hy-AM"/>
        </w:rPr>
        <w:t>․</w:t>
      </w:r>
    </w:p>
    <w:p w14:paraId="3A756E70" w14:textId="2CF5B8E8" w:rsidR="00EF7CA1" w:rsidRPr="0011596D" w:rsidRDefault="00EF7CA1" w:rsidP="00004BE4">
      <w:pPr>
        <w:spacing w:before="120" w:after="120" w:line="360" w:lineRule="auto"/>
        <w:jc w:val="both"/>
        <w:rPr>
          <w:rFonts w:ascii="GHEA Grapalat" w:eastAsia="Tahoma" w:hAnsi="GHEA Grapalat" w:cs="Arial"/>
          <w:lang w:val="hy-AM"/>
        </w:rPr>
      </w:pPr>
      <w:r w:rsidRPr="0011596D">
        <w:rPr>
          <w:rFonts w:ascii="GHEA Grapalat" w:eastAsia="Tahoma" w:hAnsi="GHEA Grapalat" w:cs="Arial"/>
          <w:b/>
          <w:bCs/>
          <w:lang w:val="hy-AM"/>
        </w:rPr>
        <w:t>«</w:t>
      </w:r>
      <w:r w:rsidR="00A84074">
        <w:rPr>
          <w:rFonts w:ascii="GHEA Grapalat" w:eastAsia="Tahoma" w:hAnsi="GHEA Grapalat" w:cs="Arial"/>
          <w:b/>
          <w:bCs/>
          <w:lang w:val="hy-AM"/>
        </w:rPr>
        <w:t xml:space="preserve">Հոդված </w:t>
      </w:r>
      <w:r w:rsidR="0011596D" w:rsidRPr="0011596D">
        <w:rPr>
          <w:rFonts w:ascii="GHEA Grapalat" w:eastAsia="Tahoma" w:hAnsi="GHEA Grapalat" w:cs="Arial"/>
          <w:b/>
          <w:bCs/>
          <w:lang w:val="hy-AM"/>
        </w:rPr>
        <w:t>29</w:t>
      </w:r>
      <w:r w:rsidR="0011596D" w:rsidRPr="0011596D">
        <w:rPr>
          <w:rFonts w:ascii="Cambria Math" w:eastAsia="Tahoma" w:hAnsi="Cambria Math" w:cs="Cambria Math"/>
          <w:b/>
          <w:bCs/>
          <w:lang w:val="hy-AM"/>
        </w:rPr>
        <w:t>․</w:t>
      </w:r>
      <w:r w:rsidR="0011596D" w:rsidRPr="0011596D">
        <w:rPr>
          <w:rFonts w:ascii="GHEA Grapalat" w:eastAsia="Tahoma" w:hAnsi="GHEA Grapalat" w:cs="Arial"/>
          <w:b/>
          <w:bCs/>
          <w:lang w:val="hy-AM"/>
        </w:rPr>
        <w:t>5</w:t>
      </w:r>
      <w:r w:rsidR="00A84074">
        <w:rPr>
          <w:rFonts w:ascii="Cambria Math" w:eastAsia="Tahoma" w:hAnsi="Cambria Math" w:cs="Arial"/>
          <w:b/>
          <w:bCs/>
          <w:lang w:val="hy-AM"/>
        </w:rPr>
        <w:t>․</w:t>
      </w:r>
      <w:r w:rsidR="0011596D" w:rsidRPr="0011596D">
        <w:rPr>
          <w:rFonts w:ascii="GHEA Grapalat" w:eastAsia="Tahoma" w:hAnsi="GHEA Grapalat" w:cs="Arial"/>
          <w:lang w:val="hy-AM"/>
        </w:rPr>
        <w:t xml:space="preserve"> </w:t>
      </w:r>
      <w:r w:rsidRPr="0011596D">
        <w:rPr>
          <w:rFonts w:ascii="GHEA Grapalat" w:eastAsia="Tahoma" w:hAnsi="GHEA Grapalat" w:cs="Arial"/>
          <w:b/>
          <w:lang w:val="hy-AM"/>
        </w:rPr>
        <w:t xml:space="preserve">Ընտանեկան հանգամանքների հիմքով կացության </w:t>
      </w:r>
      <w:r w:rsidR="00EE4031" w:rsidRPr="0011596D">
        <w:rPr>
          <w:rFonts w:ascii="GHEA Grapalat" w:eastAsia="Tahoma" w:hAnsi="GHEA Grapalat" w:cs="Arial"/>
          <w:b/>
          <w:lang w:val="hy-AM"/>
        </w:rPr>
        <w:t>կարգավիճակ</w:t>
      </w:r>
      <w:r w:rsidRPr="0011596D">
        <w:rPr>
          <w:rFonts w:ascii="GHEA Grapalat" w:eastAsia="Tahoma" w:hAnsi="GHEA Grapalat" w:cs="Arial"/>
          <w:b/>
          <w:lang w:val="hy-AM"/>
        </w:rPr>
        <w:t xml:space="preserve"> տալը</w:t>
      </w:r>
    </w:p>
    <w:p w14:paraId="461A8771" w14:textId="77777777" w:rsidR="00D81791" w:rsidRPr="00267D4A" w:rsidRDefault="00897815" w:rsidP="00004BE4">
      <w:pPr>
        <w:pStyle w:val="a5"/>
        <w:numPr>
          <w:ilvl w:val="0"/>
          <w:numId w:val="31"/>
        </w:numPr>
        <w:spacing w:before="120" w:after="120" w:line="360" w:lineRule="auto"/>
        <w:jc w:val="both"/>
        <w:rPr>
          <w:rFonts w:ascii="GHEA Grapalat" w:eastAsia="Tahoma" w:hAnsi="GHEA Grapalat" w:cs="Arial"/>
          <w:sz w:val="24"/>
          <w:szCs w:val="24"/>
          <w:lang w:val="hy-AM"/>
        </w:rPr>
      </w:pPr>
      <w:r w:rsidRPr="00267D4A">
        <w:rPr>
          <w:rFonts w:ascii="GHEA Grapalat" w:eastAsia="Tahoma" w:hAnsi="GHEA Grapalat" w:cs="Arial"/>
          <w:sz w:val="24"/>
          <w:szCs w:val="24"/>
          <w:lang w:val="hy-AM"/>
        </w:rPr>
        <w:t>Հայաստանի Հանրապետության քաղաքացու կամ Հայաստանի Հանրապետությունում գործող կացության կարգավիճակ ունեցող օտարերկրացու ամուսինը, ծնողը կամ զավակը լինելու հիմքով կացության կարգավիճակ տալու դիմումը ներկայացնում է Հայատանի Հանրապետության քաղաքացին</w:t>
      </w:r>
      <w:r w:rsidR="00374B58" w:rsidRPr="00267D4A">
        <w:rPr>
          <w:rFonts w:ascii="GHEA Grapalat" w:eastAsia="Tahoma" w:hAnsi="GHEA Grapalat" w:cs="Arial"/>
          <w:sz w:val="24"/>
          <w:szCs w:val="24"/>
          <w:lang w:val="hy-AM"/>
        </w:rPr>
        <w:t xml:space="preserve"> կամ </w:t>
      </w:r>
      <w:r w:rsidR="00766B53" w:rsidRPr="00267D4A">
        <w:rPr>
          <w:rFonts w:ascii="GHEA Grapalat" w:eastAsia="Tahoma" w:hAnsi="GHEA Grapalat" w:cs="Arial"/>
          <w:sz w:val="24"/>
          <w:szCs w:val="24"/>
          <w:lang w:val="hy-AM"/>
        </w:rPr>
        <w:t xml:space="preserve">կացության կարգավիճակ </w:t>
      </w:r>
      <w:r w:rsidR="00374B58" w:rsidRPr="00267D4A">
        <w:rPr>
          <w:rFonts w:ascii="GHEA Grapalat" w:eastAsia="Tahoma" w:hAnsi="GHEA Grapalat" w:cs="Arial"/>
          <w:sz w:val="24"/>
          <w:szCs w:val="24"/>
          <w:lang w:val="hy-AM"/>
        </w:rPr>
        <w:t>ունեցող ընտանիքի անդամը</w:t>
      </w:r>
      <w:r w:rsidRPr="00267D4A">
        <w:rPr>
          <w:rFonts w:ascii="GHEA Grapalat" w:eastAsia="Tahoma" w:hAnsi="GHEA Grapalat" w:cs="Arial"/>
          <w:sz w:val="24"/>
          <w:szCs w:val="24"/>
          <w:lang w:val="hy-AM"/>
        </w:rPr>
        <w:t>՝</w:t>
      </w:r>
      <w:r w:rsidR="00374B58" w:rsidRPr="00267D4A">
        <w:rPr>
          <w:rFonts w:ascii="GHEA Grapalat" w:eastAsia="Tahoma" w:hAnsi="GHEA Grapalat" w:cs="Arial"/>
          <w:sz w:val="24"/>
          <w:szCs w:val="24"/>
          <w:lang w:val="hy-AM"/>
        </w:rPr>
        <w:t xml:space="preserve"> </w:t>
      </w:r>
      <w:r w:rsidRPr="00267D4A">
        <w:rPr>
          <w:rFonts w:ascii="GHEA Grapalat" w:eastAsia="Tahoma" w:hAnsi="GHEA Grapalat" w:cs="Arial"/>
          <w:sz w:val="24"/>
          <w:szCs w:val="24"/>
          <w:lang w:val="hy-AM"/>
        </w:rPr>
        <w:t xml:space="preserve">էլեկտրոնային </w:t>
      </w:r>
      <w:r w:rsidR="00374B58" w:rsidRPr="00267D4A">
        <w:rPr>
          <w:rFonts w:ascii="GHEA Grapalat" w:eastAsia="Tahoma" w:hAnsi="GHEA Grapalat" w:cs="Arial"/>
          <w:sz w:val="24"/>
          <w:szCs w:val="24"/>
          <w:lang w:val="hy-AM"/>
        </w:rPr>
        <w:t>միասնական հ</w:t>
      </w:r>
      <w:r w:rsidRPr="00267D4A">
        <w:rPr>
          <w:rFonts w:ascii="GHEA Grapalat" w:eastAsia="Tahoma" w:hAnsi="GHEA Grapalat" w:cs="Arial"/>
          <w:sz w:val="24"/>
          <w:szCs w:val="24"/>
          <w:lang w:val="hy-AM"/>
        </w:rPr>
        <w:t>արթակի միջոցով։</w:t>
      </w:r>
    </w:p>
    <w:p w14:paraId="3386740E" w14:textId="77777777" w:rsidR="0011596D" w:rsidRDefault="00374B58" w:rsidP="00004BE4">
      <w:pPr>
        <w:pStyle w:val="a5"/>
        <w:numPr>
          <w:ilvl w:val="0"/>
          <w:numId w:val="31"/>
        </w:numPr>
        <w:spacing w:before="120" w:after="120" w:line="360" w:lineRule="auto"/>
        <w:jc w:val="both"/>
        <w:rPr>
          <w:rFonts w:ascii="GHEA Grapalat" w:eastAsia="Tahoma" w:hAnsi="GHEA Grapalat" w:cs="Arial"/>
          <w:sz w:val="24"/>
          <w:szCs w:val="24"/>
          <w:lang w:val="hy-AM"/>
        </w:rPr>
      </w:pPr>
      <w:r w:rsidRPr="00267D4A">
        <w:rPr>
          <w:rFonts w:ascii="GHEA Grapalat" w:eastAsia="Tahoma" w:hAnsi="GHEA Grapalat" w:cs="Arial"/>
          <w:sz w:val="24"/>
          <w:szCs w:val="24"/>
          <w:lang w:val="hy-AM"/>
        </w:rPr>
        <w:t>Ազգությամ</w:t>
      </w:r>
      <w:r w:rsidR="0052486B" w:rsidRPr="00267D4A">
        <w:rPr>
          <w:rFonts w:ascii="GHEA Grapalat" w:eastAsia="Tahoma" w:hAnsi="GHEA Grapalat" w:cs="Arial"/>
          <w:sz w:val="24"/>
          <w:szCs w:val="24"/>
          <w:lang w:val="hy-AM"/>
        </w:rPr>
        <w:t>բ</w:t>
      </w:r>
      <w:r w:rsidRPr="00267D4A">
        <w:rPr>
          <w:rFonts w:ascii="GHEA Grapalat" w:eastAsia="Tahoma" w:hAnsi="GHEA Grapalat" w:cs="Arial"/>
          <w:sz w:val="24"/>
          <w:szCs w:val="24"/>
          <w:lang w:val="hy-AM"/>
        </w:rPr>
        <w:t xml:space="preserve"> հայ լինելու հիմքով կացության կարգավիճակ ստանալու համար դիմումը ներկայացնում է  էլեկտրոնային միասնական հարթակի միջոցով՝ օտարերկրացին։</w:t>
      </w:r>
    </w:p>
    <w:p w14:paraId="3C54AACD" w14:textId="18EC124B" w:rsidR="005F65CE" w:rsidRPr="0011596D" w:rsidRDefault="005F65CE" w:rsidP="00004BE4">
      <w:pPr>
        <w:pStyle w:val="a5"/>
        <w:numPr>
          <w:ilvl w:val="0"/>
          <w:numId w:val="31"/>
        </w:numPr>
        <w:spacing w:before="120" w:after="120" w:line="360" w:lineRule="auto"/>
        <w:jc w:val="both"/>
        <w:rPr>
          <w:rFonts w:ascii="GHEA Grapalat" w:eastAsia="Tahoma" w:hAnsi="GHEA Grapalat" w:cs="Arial"/>
          <w:sz w:val="24"/>
          <w:szCs w:val="24"/>
          <w:lang w:val="hy-AM"/>
        </w:rPr>
      </w:pPr>
      <w:r w:rsidRPr="0011596D">
        <w:rPr>
          <w:rFonts w:ascii="GHEA Grapalat" w:hAnsi="GHEA Grapalat"/>
          <w:sz w:val="24"/>
          <w:szCs w:val="24"/>
          <w:lang w:val="hy-AM"/>
        </w:rPr>
        <w:t xml:space="preserve">Մինչև 16 տարեկան երեխաները կացության կարգավիճակ կարող են ստանալ ծնողներից մեկի կամ օրինական ներկայացուցչի կացության կարգավիճակի հիման վրա` վերջինիս տրված կացության կարգավիճակի վավերականության ժամկետով, բացառությամբ Հայաստանի Հանրապետության կառավարության կողմից սահմանված ցանկում ընդգրկված ուսումնական հաստատություններում կամ փոխանակման ծրագրերով սովորող օտարերկրյա քաղաքացի հանդիսացող երեխաների: </w:t>
      </w:r>
    </w:p>
    <w:p w14:paraId="17294003" w14:textId="77777777" w:rsidR="00B41D7D" w:rsidRPr="00267D4A" w:rsidRDefault="00B41D7D" w:rsidP="00B41D7D">
      <w:pPr>
        <w:pStyle w:val="a5"/>
        <w:spacing w:before="120" w:after="120"/>
        <w:ind w:left="922"/>
        <w:jc w:val="both"/>
        <w:rPr>
          <w:rFonts w:ascii="GHEA Grapalat" w:eastAsia="Tahoma" w:hAnsi="GHEA Grapalat" w:cs="Arial"/>
          <w:color w:val="FF0000"/>
          <w:sz w:val="24"/>
          <w:szCs w:val="24"/>
          <w:lang w:val="hy-AM"/>
        </w:rPr>
      </w:pPr>
    </w:p>
    <w:p w14:paraId="24896CC9" w14:textId="0F841342" w:rsidR="003A74C4" w:rsidRPr="00267D4A" w:rsidRDefault="00A80211" w:rsidP="00004BE4">
      <w:pPr>
        <w:spacing w:before="120" w:after="120" w:line="360" w:lineRule="auto"/>
        <w:jc w:val="both"/>
        <w:rPr>
          <w:rFonts w:ascii="GHEA Grapalat" w:hAnsi="GHEA Grapalat" w:cs="Arial"/>
          <w:bCs/>
          <w:shd w:val="clear" w:color="auto" w:fill="FFFFFF"/>
          <w:lang w:val="hy-AM"/>
        </w:rPr>
      </w:pPr>
      <w:r w:rsidRPr="00267D4A">
        <w:rPr>
          <w:rFonts w:ascii="GHEA Grapalat" w:hAnsi="GHEA Grapalat"/>
          <w:lang w:val="hy-AM" w:eastAsia="hy-AM"/>
        </w:rPr>
        <w:t xml:space="preserve">     </w:t>
      </w:r>
      <w:r w:rsidR="00B209C9" w:rsidRPr="00267D4A">
        <w:rPr>
          <w:rFonts w:ascii="GHEA Grapalat" w:hAnsi="GHEA Grapalat" w:cs="Arial"/>
          <w:b/>
          <w:bCs/>
          <w:shd w:val="clear" w:color="auto" w:fill="FFFFFF"/>
          <w:lang w:val="pt-PT"/>
        </w:rPr>
        <w:t>Հոդված</w:t>
      </w:r>
      <w:r w:rsidR="009B7815" w:rsidRPr="00267D4A">
        <w:rPr>
          <w:rFonts w:ascii="GHEA Grapalat" w:hAnsi="GHEA Grapalat" w:cs="Arial"/>
          <w:b/>
          <w:bCs/>
          <w:shd w:val="clear" w:color="auto" w:fill="FFFFFF"/>
          <w:lang w:val="hy-AM"/>
        </w:rPr>
        <w:t xml:space="preserve"> </w:t>
      </w:r>
      <w:r w:rsidR="00267D4A">
        <w:rPr>
          <w:rFonts w:ascii="GHEA Grapalat" w:hAnsi="GHEA Grapalat" w:cs="Arial"/>
          <w:b/>
          <w:bCs/>
          <w:shd w:val="clear" w:color="auto" w:fill="FFFFFF"/>
          <w:lang w:val="hy-AM"/>
        </w:rPr>
        <w:t>19</w:t>
      </w:r>
      <w:r w:rsidR="00B209C9" w:rsidRPr="00267D4A">
        <w:rPr>
          <w:rFonts w:ascii="GHEA Grapalat" w:hAnsi="GHEA Grapalat" w:cs="Arial"/>
          <w:b/>
          <w:bCs/>
          <w:shd w:val="clear" w:color="auto" w:fill="FFFFFF"/>
          <w:lang w:val="pt-PT"/>
        </w:rPr>
        <w:t xml:space="preserve">. </w:t>
      </w:r>
      <w:r w:rsidR="00B209C9" w:rsidRPr="00267D4A">
        <w:rPr>
          <w:rFonts w:ascii="GHEA Grapalat" w:hAnsi="GHEA Grapalat" w:cs="Arial"/>
          <w:bCs/>
          <w:shd w:val="clear" w:color="auto" w:fill="FFFFFF"/>
          <w:lang w:val="hy-AM"/>
        </w:rPr>
        <w:t>Օրենքի 42</w:t>
      </w:r>
      <w:r w:rsidR="00B209C9" w:rsidRPr="00267D4A">
        <w:rPr>
          <w:rFonts w:ascii="Cambria Math" w:hAnsi="Cambria Math" w:cs="Arial"/>
          <w:bCs/>
          <w:shd w:val="clear" w:color="auto" w:fill="FFFFFF"/>
          <w:lang w:val="hy-AM"/>
        </w:rPr>
        <w:t>․</w:t>
      </w:r>
      <w:r w:rsidR="00B209C9" w:rsidRPr="00267D4A">
        <w:rPr>
          <w:rFonts w:ascii="GHEA Grapalat" w:hAnsi="GHEA Grapalat" w:cs="Arial"/>
          <w:bCs/>
          <w:shd w:val="clear" w:color="auto" w:fill="FFFFFF"/>
          <w:lang w:val="hy-AM"/>
        </w:rPr>
        <w:t>1</w:t>
      </w:r>
      <w:r w:rsidR="004B66AD" w:rsidRPr="004B66AD">
        <w:rPr>
          <w:rFonts w:ascii="GHEA Grapalat" w:hAnsi="GHEA Grapalat" w:cs="Arial"/>
          <w:bCs/>
          <w:shd w:val="clear" w:color="auto" w:fill="FFFFFF"/>
          <w:lang w:val="pt-PT"/>
        </w:rPr>
        <w:t>-</w:t>
      </w:r>
      <w:r w:rsidR="004B66AD" w:rsidRPr="00546A69">
        <w:rPr>
          <w:rFonts w:ascii="GHEA Grapalat" w:hAnsi="GHEA Grapalat" w:cs="Arial"/>
          <w:bCs/>
          <w:shd w:val="clear" w:color="auto" w:fill="FFFFFF"/>
          <w:lang w:val="hy-AM"/>
        </w:rPr>
        <w:t>ին</w:t>
      </w:r>
      <w:r w:rsidR="00B209C9" w:rsidRPr="00267D4A">
        <w:rPr>
          <w:rFonts w:ascii="GHEA Grapalat" w:hAnsi="GHEA Grapalat" w:cs="Arial"/>
          <w:bCs/>
          <w:shd w:val="clear" w:color="auto" w:fill="FFFFFF"/>
          <w:lang w:val="hy-AM"/>
        </w:rPr>
        <w:t xml:space="preserve"> հոդվածը շարադրել </w:t>
      </w:r>
      <w:r w:rsidR="0011596D">
        <w:rPr>
          <w:rFonts w:ascii="GHEA Grapalat" w:hAnsi="GHEA Grapalat" w:cs="Arial"/>
          <w:bCs/>
          <w:shd w:val="clear" w:color="auto" w:fill="FFFFFF"/>
          <w:lang w:val="hy-AM"/>
        </w:rPr>
        <w:t>հետևյալ խմբագրությամբ</w:t>
      </w:r>
      <w:r w:rsidR="0011596D">
        <w:rPr>
          <w:rFonts w:ascii="Cambria Math" w:hAnsi="Cambria Math" w:cs="Arial"/>
          <w:bCs/>
          <w:shd w:val="clear" w:color="auto" w:fill="FFFFFF"/>
          <w:lang w:val="hy-AM"/>
        </w:rPr>
        <w:t>․</w:t>
      </w:r>
    </w:p>
    <w:p w14:paraId="12A4A880" w14:textId="14D515AC" w:rsidR="00A84074" w:rsidRPr="00A84074" w:rsidRDefault="00A84074" w:rsidP="00A84074">
      <w:pPr>
        <w:spacing w:line="360" w:lineRule="auto"/>
        <w:jc w:val="both"/>
        <w:rPr>
          <w:rFonts w:ascii="GHEA Grapalat" w:hAnsi="GHEA Grapalat"/>
          <w:b/>
          <w:noProof/>
          <w:lang w:val="hy-AM" w:eastAsia="ru-RU"/>
        </w:rPr>
      </w:pPr>
      <w:r>
        <w:rPr>
          <w:rFonts w:ascii="GHEA Grapalat" w:hAnsi="GHEA Grapalat"/>
          <w:b/>
          <w:noProof/>
          <w:lang w:val="hy-AM" w:eastAsia="ru-RU"/>
        </w:rPr>
        <w:lastRenderedPageBreak/>
        <w:t>«Հոդված 42</w:t>
      </w:r>
      <w:r>
        <w:rPr>
          <w:rFonts w:ascii="Cambria Math" w:hAnsi="Cambria Math"/>
          <w:b/>
          <w:noProof/>
          <w:lang w:val="hy-AM" w:eastAsia="ru-RU"/>
        </w:rPr>
        <w:t xml:space="preserve">․1․ </w:t>
      </w:r>
      <w:r>
        <w:rPr>
          <w:rFonts w:ascii="GHEA Grapalat" w:hAnsi="GHEA Grapalat"/>
          <w:b/>
          <w:noProof/>
          <w:lang w:val="hy-AM" w:eastAsia="ru-RU"/>
        </w:rPr>
        <w:t>Էլեկտրոնային միասնական հարթակի միջոցով օտարերկրացիների և դիմումատուների վերաբերյալ հավաքվող անձնական տվյալների պաշտպանություն</w:t>
      </w:r>
    </w:p>
    <w:p w14:paraId="4C3E8543" w14:textId="12A9AED4" w:rsidR="003D073D" w:rsidRPr="00267D4A" w:rsidRDefault="003D073D" w:rsidP="00004BE4">
      <w:pPr>
        <w:shd w:val="clear" w:color="auto" w:fill="FFFFFF"/>
        <w:spacing w:line="360" w:lineRule="auto"/>
        <w:ind w:firstLine="231"/>
        <w:jc w:val="both"/>
        <w:rPr>
          <w:rFonts w:ascii="GHEA Grapalat" w:hAnsi="GHEA Grapalat"/>
          <w:lang w:val="hy-AM"/>
        </w:rPr>
      </w:pPr>
      <w:r w:rsidRPr="00267D4A">
        <w:rPr>
          <w:rFonts w:ascii="GHEA Grapalat" w:hAnsi="GHEA Grapalat"/>
          <w:lang w:val="hy-AM"/>
        </w:rPr>
        <w:t xml:space="preserve">1. Սույն օրենքի հիման վրա օտարերկրացուն էլեկտրոնային </w:t>
      </w:r>
      <w:r w:rsidR="003A74C4" w:rsidRPr="00267D4A">
        <w:rPr>
          <w:rFonts w:ascii="GHEA Grapalat" w:hAnsi="GHEA Grapalat"/>
          <w:lang w:val="hy-AM"/>
        </w:rPr>
        <w:t xml:space="preserve">միասնական </w:t>
      </w:r>
      <w:r w:rsidRPr="00267D4A">
        <w:rPr>
          <w:rFonts w:ascii="GHEA Grapalat" w:hAnsi="GHEA Grapalat"/>
          <w:lang w:val="hy-AM"/>
        </w:rPr>
        <w:t>հարթակում դիմումին կից մուտքագրվող փաստա</w:t>
      </w:r>
      <w:r w:rsidR="000F5085" w:rsidRPr="00267D4A">
        <w:rPr>
          <w:rFonts w:ascii="GHEA Grapalat" w:hAnsi="GHEA Grapalat"/>
          <w:lang w:val="hy-AM"/>
        </w:rPr>
        <w:t>թղթեր</w:t>
      </w:r>
      <w:r w:rsidR="00B960A6" w:rsidRPr="00267D4A">
        <w:rPr>
          <w:rFonts w:ascii="GHEA Grapalat" w:hAnsi="GHEA Grapalat"/>
          <w:lang w:val="hy-AM"/>
        </w:rPr>
        <w:t>ի  հետ միասին՝</w:t>
      </w:r>
      <w:r w:rsidR="000F5085" w:rsidRPr="00267D4A">
        <w:rPr>
          <w:rFonts w:ascii="GHEA Grapalat" w:hAnsi="GHEA Grapalat"/>
          <w:lang w:val="hy-AM"/>
        </w:rPr>
        <w:t xml:space="preserve"> </w:t>
      </w:r>
      <w:r w:rsidRPr="00267D4A">
        <w:rPr>
          <w:rFonts w:ascii="GHEA Grapalat" w:hAnsi="GHEA Grapalat"/>
          <w:lang w:val="hy-AM"/>
        </w:rPr>
        <w:t>Հայաստանի Հանրապետության կառավարության որոշմամբ սահմանված կարգով</w:t>
      </w:r>
      <w:r w:rsidR="00B960A6" w:rsidRPr="00267D4A">
        <w:rPr>
          <w:rFonts w:ascii="GHEA Grapalat" w:hAnsi="GHEA Grapalat"/>
          <w:lang w:val="hy-AM"/>
        </w:rPr>
        <w:t>,</w:t>
      </w:r>
      <w:r w:rsidRPr="00267D4A">
        <w:rPr>
          <w:rFonts w:ascii="GHEA Grapalat" w:hAnsi="GHEA Grapalat"/>
          <w:lang w:val="hy-AM"/>
        </w:rPr>
        <w:t xml:space="preserve"> օտարերկրացու վերաբերյալ կարող են պահանջվել լրացուցիչ տեղեկություններ, եթե Հայաստանի Հանրապետության օրենսդրությամբ սահմանված գործառույթներն իրականացնելիս </w:t>
      </w:r>
      <w:r w:rsidR="00BB2A00" w:rsidRPr="00267D4A">
        <w:rPr>
          <w:rFonts w:ascii="GHEA Grapalat" w:hAnsi="GHEA Grapalat"/>
          <w:lang w:val="hy-AM"/>
        </w:rPr>
        <w:t xml:space="preserve">բնագավառում լիազորված պետական </w:t>
      </w:r>
      <w:r w:rsidRPr="00267D4A">
        <w:rPr>
          <w:rFonts w:ascii="GHEA Grapalat" w:hAnsi="GHEA Grapalat"/>
          <w:lang w:val="hy-AM"/>
        </w:rPr>
        <w:t>մարմնի մոտ առաջանում է առերևույթ ողջամիտ կասկած կամ ենթադրություն, որ ի հայտ են եկել կամ կարող են ի հայտ գալ օտարերկրացուն</w:t>
      </w:r>
      <w:r w:rsidR="003A74C4" w:rsidRPr="00267D4A">
        <w:rPr>
          <w:rFonts w:ascii="GHEA Grapalat" w:hAnsi="GHEA Grapalat"/>
          <w:lang w:val="hy-AM"/>
        </w:rPr>
        <w:t xml:space="preserve"> կացության կարգավիճակ տալը</w:t>
      </w:r>
      <w:r w:rsidRPr="00267D4A">
        <w:rPr>
          <w:rFonts w:ascii="GHEA Grapalat" w:hAnsi="GHEA Grapalat"/>
          <w:lang w:val="hy-AM"/>
        </w:rPr>
        <w:t xml:space="preserve"> մերժելու, կարգավիճակն անվավեր կամ ուժը կորցրած ճանաչելու, արտաքսելու կամ Հայաստանի Հանրապետությունում գտնվելու անհնարինության հիմքեր:</w:t>
      </w:r>
    </w:p>
    <w:p w14:paraId="158B35B5" w14:textId="3ED07090" w:rsidR="003D073D" w:rsidRPr="00267D4A" w:rsidRDefault="00004BE4" w:rsidP="00004BE4">
      <w:pPr>
        <w:shd w:val="clear" w:color="auto" w:fill="FFFFFF"/>
        <w:spacing w:line="360" w:lineRule="auto"/>
        <w:ind w:firstLine="231"/>
        <w:jc w:val="both"/>
        <w:rPr>
          <w:rFonts w:ascii="GHEA Grapalat" w:hAnsi="GHEA Grapalat"/>
          <w:lang w:val="hy-AM"/>
        </w:rPr>
      </w:pPr>
      <w:r>
        <w:rPr>
          <w:rFonts w:ascii="GHEA Grapalat" w:hAnsi="GHEA Grapalat"/>
          <w:lang w:val="hy-AM"/>
        </w:rPr>
        <w:t>2</w:t>
      </w:r>
      <w:r w:rsidR="003D073D" w:rsidRPr="00267D4A">
        <w:rPr>
          <w:rFonts w:ascii="GHEA Grapalat" w:hAnsi="GHEA Grapalat"/>
          <w:lang w:val="hy-AM"/>
        </w:rPr>
        <w:t>.</w:t>
      </w:r>
      <w:r>
        <w:rPr>
          <w:rFonts w:ascii="GHEA Grapalat" w:hAnsi="GHEA Grapalat"/>
          <w:lang w:val="hy-AM"/>
        </w:rPr>
        <w:t xml:space="preserve"> </w:t>
      </w:r>
      <w:r w:rsidR="0005649C" w:rsidRPr="00267D4A">
        <w:rPr>
          <w:rFonts w:ascii="GHEA Grapalat" w:hAnsi="GHEA Grapalat"/>
          <w:lang w:val="hy-AM"/>
        </w:rPr>
        <w:t>Է</w:t>
      </w:r>
      <w:r w:rsidR="000F5085" w:rsidRPr="00267D4A">
        <w:rPr>
          <w:rFonts w:ascii="GHEA Grapalat" w:hAnsi="GHEA Grapalat"/>
          <w:lang w:val="hy-AM"/>
        </w:rPr>
        <w:t>լեկտրոնային</w:t>
      </w:r>
      <w:r w:rsidR="0005649C" w:rsidRPr="00267D4A">
        <w:rPr>
          <w:rFonts w:ascii="GHEA Grapalat" w:hAnsi="GHEA Grapalat"/>
          <w:lang w:val="hy-AM"/>
        </w:rPr>
        <w:t xml:space="preserve"> միասնական</w:t>
      </w:r>
      <w:r w:rsidR="000F5085" w:rsidRPr="00267D4A">
        <w:rPr>
          <w:rFonts w:ascii="GHEA Grapalat" w:hAnsi="GHEA Grapalat"/>
          <w:lang w:val="hy-AM"/>
        </w:rPr>
        <w:t xml:space="preserve"> հարթակով հավաքված անձնական տվյալները հավաքում և մշակում է միգրացիայի բնագավառում լիազորված պետական մարմինը:</w:t>
      </w:r>
      <w:r w:rsidR="00847423" w:rsidRPr="00267D4A">
        <w:rPr>
          <w:rFonts w:ascii="GHEA Grapalat" w:hAnsi="GHEA Grapalat"/>
          <w:lang w:val="hy-AM"/>
        </w:rPr>
        <w:t xml:space="preserve"> </w:t>
      </w:r>
    </w:p>
    <w:p w14:paraId="1898167B" w14:textId="4EC1F7AB" w:rsidR="003D073D" w:rsidRPr="00267D4A" w:rsidRDefault="00004BE4" w:rsidP="00004BE4">
      <w:pPr>
        <w:shd w:val="clear" w:color="auto" w:fill="FFFFFF"/>
        <w:spacing w:line="360" w:lineRule="auto"/>
        <w:ind w:firstLine="231"/>
        <w:jc w:val="both"/>
        <w:rPr>
          <w:rFonts w:ascii="GHEA Grapalat" w:hAnsi="GHEA Grapalat"/>
          <w:lang w:val="hy-AM"/>
        </w:rPr>
      </w:pPr>
      <w:r>
        <w:rPr>
          <w:rFonts w:ascii="GHEA Grapalat" w:hAnsi="GHEA Grapalat"/>
          <w:lang w:val="hy-AM"/>
        </w:rPr>
        <w:t>3</w:t>
      </w:r>
      <w:r w:rsidR="003D073D" w:rsidRPr="00267D4A">
        <w:rPr>
          <w:rFonts w:ascii="GHEA Grapalat" w:hAnsi="GHEA Grapalat"/>
          <w:lang w:val="hy-AM"/>
        </w:rPr>
        <w:t>.</w:t>
      </w:r>
      <w:r>
        <w:rPr>
          <w:rFonts w:ascii="GHEA Grapalat" w:hAnsi="GHEA Grapalat"/>
          <w:lang w:val="hy-AM"/>
        </w:rPr>
        <w:t xml:space="preserve"> </w:t>
      </w:r>
      <w:r w:rsidR="000F5085" w:rsidRPr="00267D4A">
        <w:rPr>
          <w:rFonts w:ascii="GHEA Grapalat" w:hAnsi="GHEA Grapalat"/>
          <w:lang w:val="hy-AM"/>
        </w:rPr>
        <w:t>Միգրացիայի բնագավառում լիազորված պետական մարմինը, ըստ իրավասությունների շրջանակի, ապահովում է օտարերկրացու և այլ անձանց վերաբերյալ տվյալների հասանելիություն այլ լիազոր մարմինների, այդ թվում՝ ազգային անվտանգության, աշխատանքի և սոցիալական հարցերի, արտաքին գործերի բնագավառներում լիազորված պետական մարմիններին սույն օրենքով իրենց վերապահված գործառույթներն իրականացնելու նպատակով:</w:t>
      </w:r>
    </w:p>
    <w:p w14:paraId="1DA3293A" w14:textId="445662D2" w:rsidR="003D073D" w:rsidRPr="00267D4A" w:rsidRDefault="00723381" w:rsidP="00004BE4">
      <w:pPr>
        <w:shd w:val="clear" w:color="auto" w:fill="FFFFFF"/>
        <w:spacing w:line="360" w:lineRule="auto"/>
        <w:ind w:firstLine="231"/>
        <w:jc w:val="both"/>
        <w:rPr>
          <w:rFonts w:ascii="GHEA Grapalat" w:hAnsi="GHEA Grapalat"/>
          <w:lang w:val="hy-AM"/>
        </w:rPr>
      </w:pPr>
      <w:r>
        <w:rPr>
          <w:rFonts w:ascii="GHEA Grapalat" w:hAnsi="GHEA Grapalat"/>
          <w:lang w:val="hy-AM"/>
        </w:rPr>
        <w:t>4</w:t>
      </w:r>
      <w:r w:rsidR="003D073D" w:rsidRPr="00267D4A">
        <w:rPr>
          <w:rFonts w:ascii="GHEA Grapalat" w:hAnsi="GHEA Grapalat"/>
          <w:lang w:val="hy-AM"/>
        </w:rPr>
        <w:t xml:space="preserve">. </w:t>
      </w:r>
      <w:r w:rsidR="000F5085" w:rsidRPr="00267D4A">
        <w:rPr>
          <w:rFonts w:ascii="GHEA Grapalat" w:hAnsi="GHEA Grapalat"/>
          <w:lang w:val="hy-AM"/>
        </w:rPr>
        <w:t xml:space="preserve">Օտարերկրացու վերաբերյալ տեղեկությունը, ներառյալ՝ օրենքով գաղտնիք համարվող տեղեկությունները, փոխանակվում են </w:t>
      </w:r>
      <w:r w:rsidR="00BB2A00" w:rsidRPr="00267D4A">
        <w:rPr>
          <w:rFonts w:ascii="GHEA Grapalat" w:hAnsi="GHEA Grapalat"/>
          <w:lang w:val="hy-AM"/>
        </w:rPr>
        <w:t xml:space="preserve">միայն </w:t>
      </w:r>
      <w:r w:rsidR="000F5085" w:rsidRPr="00267D4A">
        <w:rPr>
          <w:rFonts w:ascii="GHEA Grapalat" w:hAnsi="GHEA Grapalat"/>
          <w:lang w:val="hy-AM"/>
        </w:rPr>
        <w:t xml:space="preserve">պետական մարմինների միջև էլեկտրոնային </w:t>
      </w:r>
      <w:r w:rsidR="003A74C4" w:rsidRPr="00267D4A">
        <w:rPr>
          <w:rFonts w:ascii="GHEA Grapalat" w:hAnsi="GHEA Grapalat"/>
          <w:lang w:val="hy-AM"/>
        </w:rPr>
        <w:t xml:space="preserve">միասնական </w:t>
      </w:r>
      <w:r w:rsidR="000F5085" w:rsidRPr="00267D4A">
        <w:rPr>
          <w:rFonts w:ascii="GHEA Grapalat" w:hAnsi="GHEA Grapalat"/>
          <w:lang w:val="hy-AM"/>
        </w:rPr>
        <w:t>հարթակի միջոցով:</w:t>
      </w:r>
    </w:p>
    <w:p w14:paraId="177166EC" w14:textId="08066B54" w:rsidR="009B7815" w:rsidRPr="00267D4A" w:rsidRDefault="00723381" w:rsidP="00004BE4">
      <w:pPr>
        <w:shd w:val="clear" w:color="auto" w:fill="FFFFFF"/>
        <w:spacing w:line="360" w:lineRule="auto"/>
        <w:ind w:firstLine="231"/>
        <w:jc w:val="both"/>
        <w:rPr>
          <w:rFonts w:ascii="GHEA Grapalat" w:eastAsia="Calibri" w:hAnsi="GHEA Grapalat" w:cs="Calibri"/>
          <w:b/>
          <w:lang w:val="hy-AM"/>
        </w:rPr>
      </w:pPr>
      <w:r>
        <w:rPr>
          <w:rFonts w:ascii="GHEA Grapalat" w:hAnsi="GHEA Grapalat"/>
          <w:lang w:val="hy-AM"/>
        </w:rPr>
        <w:t>5</w:t>
      </w:r>
      <w:r w:rsidR="003D073D" w:rsidRPr="00267D4A">
        <w:rPr>
          <w:rFonts w:ascii="GHEA Grapalat" w:hAnsi="GHEA Grapalat"/>
          <w:lang w:val="hy-AM"/>
        </w:rPr>
        <w:t>.</w:t>
      </w:r>
      <w:r w:rsidR="000F5085" w:rsidRPr="00267D4A">
        <w:rPr>
          <w:rFonts w:ascii="GHEA Grapalat" w:hAnsi="GHEA Grapalat"/>
          <w:lang w:val="hy-AM"/>
        </w:rPr>
        <w:t xml:space="preserve"> Արգելվում է օտարերկրացու, գործատուի ուսումնական հաստատության, վերաբերյալ տեղեկություններն օգտագործել, հավաքել, պահպանել այլ </w:t>
      </w:r>
      <w:r w:rsidR="000F5085" w:rsidRPr="00267D4A">
        <w:rPr>
          <w:rFonts w:ascii="GHEA Grapalat" w:hAnsi="GHEA Grapalat"/>
          <w:lang w:val="hy-AM"/>
        </w:rPr>
        <w:lastRenderedPageBreak/>
        <w:t>նպատակներով, քան անհրաժեշտ է լիազորված պետական մարմնին սույն օրենքով նախատեսված իր գործառույթներն իրականացնելու համար</w:t>
      </w:r>
      <w:r w:rsidR="003D073D" w:rsidRPr="00267D4A">
        <w:rPr>
          <w:rFonts w:ascii="GHEA Grapalat" w:hAnsi="GHEA Grapalat" w:cs="Arial"/>
          <w:bCs/>
          <w:shd w:val="clear" w:color="auto" w:fill="FFFFFF"/>
          <w:lang w:val="hy-AM"/>
        </w:rPr>
        <w:t>»</w:t>
      </w:r>
      <w:r w:rsidR="000F5085" w:rsidRPr="00267D4A">
        <w:rPr>
          <w:rFonts w:ascii="GHEA Grapalat" w:hAnsi="GHEA Grapalat" w:cs="Arial"/>
          <w:bCs/>
          <w:shd w:val="clear" w:color="auto" w:fill="FFFFFF"/>
          <w:lang w:val="hy-AM"/>
        </w:rPr>
        <w:t>։</w:t>
      </w:r>
    </w:p>
    <w:p w14:paraId="74861ED5" w14:textId="092A4CF8" w:rsidR="00374B58" w:rsidRPr="00267D4A" w:rsidRDefault="001E2053" w:rsidP="00004BE4">
      <w:pPr>
        <w:spacing w:before="120" w:after="120" w:line="360" w:lineRule="auto"/>
        <w:ind w:left="562"/>
        <w:jc w:val="both"/>
        <w:rPr>
          <w:rFonts w:ascii="GHEA Grapalat" w:eastAsia="Tahoma" w:hAnsi="GHEA Grapalat" w:cs="Arial"/>
          <w:lang w:val="hy-AM"/>
        </w:rPr>
      </w:pPr>
      <w:r w:rsidRPr="00267D4A">
        <w:rPr>
          <w:rFonts w:ascii="GHEA Grapalat" w:hAnsi="GHEA Grapalat" w:cs="Arial"/>
          <w:b/>
          <w:bCs/>
          <w:shd w:val="clear" w:color="auto" w:fill="FFFFFF"/>
          <w:lang w:val="pt-PT"/>
        </w:rPr>
        <w:t>Հոդված</w:t>
      </w:r>
      <w:r w:rsidR="009B7815" w:rsidRPr="00267D4A">
        <w:rPr>
          <w:rFonts w:ascii="GHEA Grapalat" w:hAnsi="GHEA Grapalat" w:cs="Arial"/>
          <w:b/>
          <w:bCs/>
          <w:shd w:val="clear" w:color="auto" w:fill="FFFFFF"/>
          <w:lang w:val="hy-AM"/>
        </w:rPr>
        <w:t xml:space="preserve"> </w:t>
      </w:r>
      <w:r w:rsidR="00267D4A">
        <w:rPr>
          <w:rFonts w:ascii="GHEA Grapalat" w:hAnsi="GHEA Grapalat" w:cs="Arial"/>
          <w:b/>
          <w:bCs/>
          <w:shd w:val="clear" w:color="auto" w:fill="FFFFFF"/>
          <w:lang w:val="hy-AM"/>
        </w:rPr>
        <w:t>20</w:t>
      </w:r>
      <w:r w:rsidRPr="00267D4A">
        <w:rPr>
          <w:rFonts w:ascii="GHEA Grapalat" w:hAnsi="GHEA Grapalat" w:cs="Arial"/>
          <w:b/>
          <w:bCs/>
          <w:shd w:val="clear" w:color="auto" w:fill="FFFFFF"/>
          <w:lang w:val="pt-PT"/>
        </w:rPr>
        <w:t xml:space="preserve">. </w:t>
      </w:r>
      <w:r w:rsidR="00723381" w:rsidRPr="00267D4A">
        <w:rPr>
          <w:rFonts w:ascii="GHEA Grapalat" w:eastAsia="Tahoma" w:hAnsi="GHEA Grapalat" w:cs="Arial"/>
          <w:lang w:val="hy-AM"/>
        </w:rPr>
        <w:t>Օրենք</w:t>
      </w:r>
      <w:r w:rsidR="00723381">
        <w:rPr>
          <w:rFonts w:ascii="GHEA Grapalat" w:eastAsia="Tahoma" w:hAnsi="GHEA Grapalat" w:cs="Arial"/>
          <w:lang w:val="hy-AM"/>
        </w:rPr>
        <w:t>ը լրացնել</w:t>
      </w:r>
      <w:r w:rsidR="00723381" w:rsidRPr="00267D4A">
        <w:rPr>
          <w:rFonts w:ascii="GHEA Grapalat" w:eastAsia="Tahoma" w:hAnsi="GHEA Grapalat" w:cs="Arial"/>
          <w:lang w:val="hy-AM"/>
        </w:rPr>
        <w:t xml:space="preserve"> </w:t>
      </w:r>
      <w:r w:rsidR="004B66AD">
        <w:rPr>
          <w:rFonts w:ascii="GHEA Grapalat" w:eastAsia="Tahoma" w:hAnsi="GHEA Grapalat" w:cs="Arial"/>
          <w:lang w:val="hy-AM"/>
        </w:rPr>
        <w:t>հետևյալ բովանդակությամբ</w:t>
      </w:r>
      <w:r w:rsidR="004B66AD" w:rsidRPr="00723381">
        <w:rPr>
          <w:rFonts w:ascii="GHEA Grapalat" w:eastAsia="Tahoma" w:hAnsi="GHEA Grapalat" w:cs="Arial"/>
          <w:lang w:val="hy-AM"/>
        </w:rPr>
        <w:t xml:space="preserve"> </w:t>
      </w:r>
      <w:r w:rsidR="00723381" w:rsidRPr="00723381">
        <w:rPr>
          <w:rFonts w:ascii="GHEA Grapalat" w:eastAsia="Tahoma" w:hAnsi="GHEA Grapalat" w:cs="Arial"/>
          <w:lang w:val="hy-AM"/>
        </w:rPr>
        <w:t>42</w:t>
      </w:r>
      <w:r w:rsidR="00723381" w:rsidRPr="00723381">
        <w:rPr>
          <w:rFonts w:ascii="Cambria Math" w:eastAsia="Tahoma" w:hAnsi="Cambria Math" w:cs="Cambria Math"/>
          <w:lang w:val="hy-AM"/>
        </w:rPr>
        <w:t>․</w:t>
      </w:r>
      <w:r w:rsidR="00723381" w:rsidRPr="00723381">
        <w:rPr>
          <w:rFonts w:ascii="GHEA Grapalat" w:eastAsia="Tahoma" w:hAnsi="GHEA Grapalat" w:cs="Arial"/>
          <w:lang w:val="hy-AM"/>
        </w:rPr>
        <w:t>2</w:t>
      </w:r>
      <w:r w:rsidR="004B66AD" w:rsidRPr="004B66AD">
        <w:rPr>
          <w:rFonts w:ascii="GHEA Grapalat" w:eastAsia="Tahoma" w:hAnsi="GHEA Grapalat" w:cs="Arial"/>
          <w:lang w:val="pt-PT"/>
        </w:rPr>
        <w:t>-</w:t>
      </w:r>
      <w:r w:rsidR="004B66AD">
        <w:rPr>
          <w:rFonts w:ascii="GHEA Grapalat" w:eastAsia="Tahoma" w:hAnsi="GHEA Grapalat" w:cs="Arial"/>
          <w:lang w:val="pt-PT"/>
        </w:rPr>
        <w:t>ր</w:t>
      </w:r>
      <w:r w:rsidR="004B66AD" w:rsidRPr="00546A69">
        <w:rPr>
          <w:rFonts w:ascii="GHEA Grapalat" w:eastAsia="Tahoma" w:hAnsi="GHEA Grapalat" w:cs="Arial"/>
          <w:lang w:val="hy-AM"/>
        </w:rPr>
        <w:t>դ</w:t>
      </w:r>
      <w:r w:rsidR="00723381" w:rsidRPr="00267D4A">
        <w:rPr>
          <w:rFonts w:ascii="GHEA Grapalat" w:eastAsia="Tahoma" w:hAnsi="GHEA Grapalat" w:cs="Arial"/>
          <w:lang w:val="hy-AM"/>
        </w:rPr>
        <w:t xml:space="preserve"> </w:t>
      </w:r>
      <w:r w:rsidR="00723381" w:rsidRPr="00137297">
        <w:rPr>
          <w:rFonts w:ascii="GHEA Grapalat" w:eastAsia="Tahoma" w:hAnsi="GHEA Grapalat"/>
          <w:lang w:val="hy-AM"/>
        </w:rPr>
        <w:t>հոդվածով</w:t>
      </w:r>
      <w:r w:rsidR="00374B58" w:rsidRPr="00267D4A">
        <w:rPr>
          <w:rFonts w:ascii="GHEA Grapalat" w:eastAsia="Tahoma" w:hAnsi="GHEA Grapalat" w:cs="Arial"/>
          <w:lang w:val="hy-AM"/>
        </w:rPr>
        <w:t>.</w:t>
      </w:r>
    </w:p>
    <w:p w14:paraId="5859CCEF" w14:textId="6BC798E1" w:rsidR="00DB4544" w:rsidRPr="00267D4A" w:rsidRDefault="00BB2A00" w:rsidP="00A84074">
      <w:pPr>
        <w:spacing w:before="120" w:after="120" w:line="360" w:lineRule="auto"/>
        <w:jc w:val="both"/>
        <w:rPr>
          <w:rFonts w:ascii="GHEA Grapalat" w:eastAsia="Tahoma" w:hAnsi="GHEA Grapalat" w:cs="Arial"/>
          <w:lang w:val="hy-AM"/>
        </w:rPr>
      </w:pPr>
      <w:r w:rsidRPr="00723381">
        <w:rPr>
          <w:rFonts w:ascii="GHEA Grapalat" w:hAnsi="GHEA Grapalat" w:cs="Arial"/>
          <w:b/>
          <w:bCs/>
          <w:shd w:val="clear" w:color="auto" w:fill="FFFFFF"/>
          <w:lang w:val="hy-AM"/>
        </w:rPr>
        <w:t>«</w:t>
      </w:r>
      <w:r w:rsidR="00A84074">
        <w:rPr>
          <w:rFonts w:ascii="GHEA Grapalat" w:hAnsi="GHEA Grapalat" w:cs="Arial"/>
          <w:b/>
          <w:bCs/>
          <w:shd w:val="clear" w:color="auto" w:fill="FFFFFF"/>
          <w:lang w:val="hy-AM"/>
        </w:rPr>
        <w:t xml:space="preserve">Հոդված </w:t>
      </w:r>
      <w:r w:rsidR="00723381" w:rsidRPr="00723381">
        <w:rPr>
          <w:rFonts w:ascii="GHEA Grapalat" w:hAnsi="GHEA Grapalat" w:cs="Arial"/>
          <w:b/>
          <w:bCs/>
          <w:shd w:val="clear" w:color="auto" w:fill="FFFFFF"/>
          <w:lang w:val="hy-AM"/>
        </w:rPr>
        <w:t>42</w:t>
      </w:r>
      <w:r w:rsidR="00723381" w:rsidRPr="00723381">
        <w:rPr>
          <w:rFonts w:ascii="Cambria Math" w:hAnsi="Cambria Math" w:cs="Cambria Math"/>
          <w:b/>
          <w:bCs/>
          <w:shd w:val="clear" w:color="auto" w:fill="FFFFFF"/>
          <w:lang w:val="hy-AM"/>
        </w:rPr>
        <w:t>․</w:t>
      </w:r>
      <w:r w:rsidR="00723381" w:rsidRPr="00723381">
        <w:rPr>
          <w:rFonts w:ascii="GHEA Grapalat" w:hAnsi="GHEA Grapalat" w:cs="Arial"/>
          <w:b/>
          <w:bCs/>
          <w:shd w:val="clear" w:color="auto" w:fill="FFFFFF"/>
          <w:lang w:val="hy-AM"/>
        </w:rPr>
        <w:t>2</w:t>
      </w:r>
      <w:r w:rsidR="00723381" w:rsidRPr="00723381">
        <w:rPr>
          <w:rFonts w:ascii="Cambria Math" w:hAnsi="Cambria Math" w:cs="Cambria Math"/>
          <w:b/>
          <w:bCs/>
          <w:shd w:val="clear" w:color="auto" w:fill="FFFFFF"/>
          <w:lang w:val="hy-AM"/>
        </w:rPr>
        <w:t>․</w:t>
      </w:r>
      <w:r w:rsidR="00723381" w:rsidRPr="00723381">
        <w:rPr>
          <w:rFonts w:ascii="GHEA Grapalat" w:hAnsi="GHEA Grapalat" w:cs="Arial"/>
          <w:b/>
          <w:bCs/>
          <w:shd w:val="clear" w:color="auto" w:fill="FFFFFF"/>
          <w:lang w:val="hy-AM"/>
        </w:rPr>
        <w:t xml:space="preserve"> </w:t>
      </w:r>
      <w:r w:rsidR="00DB4544" w:rsidRPr="00723381">
        <w:rPr>
          <w:rFonts w:ascii="GHEA Grapalat" w:hAnsi="GHEA Grapalat" w:cs="Arial"/>
          <w:b/>
          <w:bCs/>
          <w:shd w:val="clear" w:color="auto" w:fill="FFFFFF"/>
          <w:lang w:val="hy-AM"/>
        </w:rPr>
        <w:t>Էլեկտրոնային</w:t>
      </w:r>
      <w:r w:rsidR="00DB4544" w:rsidRPr="00267D4A">
        <w:rPr>
          <w:rFonts w:ascii="GHEA Grapalat" w:hAnsi="GHEA Grapalat" w:cs="Arial"/>
          <w:b/>
          <w:bCs/>
          <w:shd w:val="clear" w:color="auto" w:fill="FFFFFF"/>
          <w:lang w:val="hy-AM"/>
        </w:rPr>
        <w:t xml:space="preserve"> միասնական հարթակով կատարվող գործառույթներ</w:t>
      </w:r>
      <w:r w:rsidRPr="00267D4A">
        <w:rPr>
          <w:rFonts w:ascii="GHEA Grapalat" w:hAnsi="GHEA Grapalat" w:cs="Arial"/>
          <w:b/>
          <w:bCs/>
          <w:shd w:val="clear" w:color="auto" w:fill="FFFFFF"/>
          <w:lang w:val="hy-AM"/>
        </w:rPr>
        <w:t>ը</w:t>
      </w:r>
    </w:p>
    <w:p w14:paraId="0817DAE6" w14:textId="77777777" w:rsidR="00374B58" w:rsidRPr="00267D4A" w:rsidRDefault="00374B58" w:rsidP="00004BE4">
      <w:pPr>
        <w:pStyle w:val="a5"/>
        <w:numPr>
          <w:ilvl w:val="0"/>
          <w:numId w:val="33"/>
        </w:numPr>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 xml:space="preserve">Էլեկտրոնային </w:t>
      </w:r>
      <w:r w:rsidR="00DB4544" w:rsidRPr="00267D4A">
        <w:rPr>
          <w:rFonts w:ascii="GHEA Grapalat" w:eastAsia="GHEA Grapalat" w:hAnsi="GHEA Grapalat" w:cs="Arial"/>
          <w:bCs/>
          <w:sz w:val="24"/>
          <w:szCs w:val="24"/>
          <w:shd w:val="clear" w:color="auto" w:fill="FFFFFF"/>
          <w:lang w:val="hy-AM"/>
        </w:rPr>
        <w:t xml:space="preserve">միասնական </w:t>
      </w:r>
      <w:r w:rsidRPr="00267D4A">
        <w:rPr>
          <w:rFonts w:ascii="GHEA Grapalat" w:eastAsia="GHEA Grapalat" w:hAnsi="GHEA Grapalat" w:cs="Arial"/>
          <w:bCs/>
          <w:sz w:val="24"/>
          <w:szCs w:val="24"/>
          <w:shd w:val="clear" w:color="auto" w:fill="FFFFFF"/>
          <w:lang w:val="hy-AM"/>
        </w:rPr>
        <w:t>հարթակը օտարերկրացիներին կացության կարգավիճակի տրամադրման դիմումների վարույթները իրականացնելիս և սույն օրենքով նախատեսված դեպքերում ստուգումներ իրականացնելիս հարցումներ է կատարում.</w:t>
      </w:r>
    </w:p>
    <w:p w14:paraId="16355684"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ա) Հայաստանի Հանրապետության բնակչության պետական ռեգիստր՝ անձի նույնականացման, անուն, ազգանուն, հայրանուն դաշտերի լրացման, հաշվառման հասցեի, անձը հաստատող փաստաթղթերի, քաղաքացիության և սեռի վերաբերյալ տվյալներ ստանալու նպատակով,</w:t>
      </w:r>
    </w:p>
    <w:p w14:paraId="1744B8D5"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բ) իրավաբանական անձանց պետական ռեգիստր՝ իրավաբանական անձի գրանցման, գործունեության ոլորտի, գործադիր մարմնի ղեկավարի, գրանցման հասցեի, կանոնադրական կապիտալի, մասնակիցների վերաբերյալ տվյալներ ստանալու նպատակով,</w:t>
      </w:r>
    </w:p>
    <w:p w14:paraId="427383AB"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գ</w:t>
      </w:r>
      <w:r w:rsidR="00A447A2" w:rsidRPr="00267D4A">
        <w:rPr>
          <w:rFonts w:ascii="GHEA Grapalat" w:eastAsia="GHEA Grapalat" w:hAnsi="GHEA Grapalat" w:cs="Arial"/>
          <w:bCs/>
          <w:sz w:val="24"/>
          <w:szCs w:val="24"/>
          <w:shd w:val="clear" w:color="auto" w:fill="FFFFFF"/>
          <w:lang w:val="hy-AM"/>
        </w:rPr>
        <w:t>)</w:t>
      </w:r>
      <w:r w:rsidRPr="00267D4A">
        <w:rPr>
          <w:rFonts w:ascii="GHEA Grapalat" w:eastAsia="GHEA Grapalat" w:hAnsi="GHEA Grapalat" w:cs="Arial"/>
          <w:bCs/>
          <w:sz w:val="24"/>
          <w:szCs w:val="24"/>
          <w:shd w:val="clear" w:color="auto" w:fill="FFFFFF"/>
          <w:lang w:val="hy-AM"/>
        </w:rPr>
        <w:t>պետական եկամուտների կոմիտեի տվյալների շտեմարան՝ օտարերկրացիների՝ որպես աշխատող գրանցված լինելու հանգամանքը ստուգելու, վճարված հարկերի մասին տեղեկատվություն ստանալու, ինչպես նաև իրավաբանական անձանց կողմից վճարված հարկերի և շրջանառության վերաբերյալ տվյալներ ստանալու նպատակով,</w:t>
      </w:r>
    </w:p>
    <w:p w14:paraId="648F0B1D"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դ) քաղաքացիական կացության ակտերի գրանցման գրասենյակի տվյալների շտեմարան՝ օտարերկրացին</w:t>
      </w:r>
      <w:r w:rsidR="00A447A2" w:rsidRPr="00267D4A">
        <w:rPr>
          <w:rFonts w:ascii="GHEA Grapalat" w:eastAsia="GHEA Grapalat" w:hAnsi="GHEA Grapalat" w:cs="Arial"/>
          <w:bCs/>
          <w:sz w:val="24"/>
          <w:szCs w:val="24"/>
          <w:shd w:val="clear" w:color="auto" w:fill="FFFFFF"/>
          <w:lang w:val="hy-AM"/>
        </w:rPr>
        <w:t>ե</w:t>
      </w:r>
      <w:r w:rsidRPr="00267D4A">
        <w:rPr>
          <w:rFonts w:ascii="GHEA Grapalat" w:eastAsia="GHEA Grapalat" w:hAnsi="GHEA Grapalat" w:cs="Arial"/>
          <w:bCs/>
          <w:sz w:val="24"/>
          <w:szCs w:val="24"/>
          <w:shd w:val="clear" w:color="auto" w:fill="FFFFFF"/>
          <w:lang w:val="hy-AM"/>
        </w:rPr>
        <w:t>րի ամուսնության, ՀՀ քաղաքացու և օտարերկրացու ամուսնության, օտարերկրացիների մահվան և ծննունդների վերաբերյալ տվյալներ ստանալու նպատակով,</w:t>
      </w:r>
    </w:p>
    <w:p w14:paraId="5EAA4920"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lastRenderedPageBreak/>
        <w:t>ե) կադաստրի կոմիտեի տվյալների շտեմարան՝ Հայաստանի Հանրապետությունում բնակարանով ապահովված լինելու հանգամանքի վերաբերյալ տվյալներ ստանալու նպատակով,</w:t>
      </w:r>
    </w:p>
    <w:p w14:paraId="45C4388D"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զ) ոստիկանության շարժական գույքի տվյալների շտեմարան՝ օտարերկրացիների կողմից Հայաստանի Հանրապետությունում շարժական գույք ունենալու և շարժական գույքը շահագործելու վերաբերյալ տվյալներ ստանալու նպատակով,</w:t>
      </w:r>
    </w:p>
    <w:p w14:paraId="13BA5098"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 xml:space="preserve">է) </w:t>
      </w:r>
      <w:r w:rsidR="00BB2A00" w:rsidRPr="00267D4A">
        <w:rPr>
          <w:rFonts w:ascii="GHEA Grapalat" w:eastAsia="GHEA Grapalat" w:hAnsi="GHEA Grapalat" w:cs="Arial"/>
          <w:bCs/>
          <w:sz w:val="24"/>
          <w:szCs w:val="24"/>
          <w:shd w:val="clear" w:color="auto" w:fill="FFFFFF"/>
          <w:lang w:val="hy-AM"/>
        </w:rPr>
        <w:t>ս</w:t>
      </w:r>
      <w:r w:rsidRPr="00267D4A">
        <w:rPr>
          <w:rFonts w:ascii="GHEA Grapalat" w:eastAsia="GHEA Grapalat" w:hAnsi="GHEA Grapalat" w:cs="Arial"/>
          <w:bCs/>
          <w:sz w:val="24"/>
          <w:szCs w:val="24"/>
          <w:shd w:val="clear" w:color="auto" w:fill="FFFFFF"/>
          <w:lang w:val="hy-AM"/>
        </w:rPr>
        <w:t>ահմանների էլեկտրոնային կառավարման տեղեկատվական համակարգ՝ օտարերկրացու Հայաստանի Հանրապետություն մուտքերի և ելքերի, ստացած վիզաների և նախկինում ունեցած կացության կարգավիճակների վերաբերյալ տվյալներ ստանալու, օտարերկրացու Հայաստանի Հանրապետության տարածքում գտնվելու օրինականությունը որոշելու համար անհրաժեշտ տվյելներ ստանալու համար,</w:t>
      </w:r>
    </w:p>
    <w:p w14:paraId="6DB282C0" w14:textId="77777777" w:rsidR="00374B58" w:rsidRPr="00267D4A" w:rsidRDefault="00374B58" w:rsidP="00004BE4">
      <w:pPr>
        <w:pStyle w:val="a5"/>
        <w:tabs>
          <w:tab w:val="left" w:pos="720"/>
          <w:tab w:val="left" w:pos="900"/>
          <w:tab w:val="left" w:pos="1080"/>
        </w:tabs>
        <w:spacing w:before="120" w:after="120" w:line="360" w:lineRule="auto"/>
        <w:jc w:val="both"/>
        <w:rPr>
          <w:rFonts w:ascii="GHEA Grapalat" w:eastAsia="GHEA Grapalat" w:hAnsi="GHEA Grapalat" w:cs="Arial"/>
          <w:bCs/>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ը) ոստիկանության տեղեկատվական կենտրոնի քարտադարան՝ օտարերկրացու նկատմամբ հետախուզման վերաբերյալ տեղեկություններ ստանալու, օտարերկրացուն վարչական պատասխանատվության ենթարկելու վերաբերյալ տվյալներ ստանալու նպատակով։</w:t>
      </w:r>
    </w:p>
    <w:p w14:paraId="744EEE0B" w14:textId="77777777" w:rsidR="004F4C5F" w:rsidRDefault="00DB4544" w:rsidP="00004BE4">
      <w:pPr>
        <w:pStyle w:val="a5"/>
        <w:tabs>
          <w:tab w:val="left" w:pos="720"/>
          <w:tab w:val="left" w:pos="900"/>
          <w:tab w:val="left" w:pos="1080"/>
        </w:tabs>
        <w:spacing w:before="120" w:after="120" w:line="360" w:lineRule="auto"/>
        <w:jc w:val="both"/>
        <w:rPr>
          <w:rFonts w:ascii="GHEA Grapalat" w:hAnsi="GHEA Grapalat" w:cs="Arial"/>
          <w:color w:val="212529"/>
          <w:sz w:val="24"/>
          <w:szCs w:val="24"/>
          <w:shd w:val="clear" w:color="auto" w:fill="FFFFFF"/>
          <w:lang w:val="hy-AM"/>
        </w:rPr>
      </w:pPr>
      <w:r w:rsidRPr="00267D4A">
        <w:rPr>
          <w:rFonts w:ascii="GHEA Grapalat" w:eastAsia="GHEA Grapalat" w:hAnsi="GHEA Grapalat" w:cs="Arial"/>
          <w:bCs/>
          <w:sz w:val="24"/>
          <w:szCs w:val="24"/>
          <w:shd w:val="clear" w:color="auto" w:fill="FFFFFF"/>
          <w:lang w:val="hy-AM"/>
        </w:rPr>
        <w:t xml:space="preserve">դ) </w:t>
      </w:r>
      <w:r w:rsidRPr="00267D4A">
        <w:rPr>
          <w:rFonts w:ascii="GHEA Grapalat" w:hAnsi="GHEA Grapalat" w:cs="Arial"/>
          <w:color w:val="212529"/>
          <w:sz w:val="24"/>
          <w:szCs w:val="24"/>
          <w:shd w:val="clear" w:color="auto" w:fill="FFFFFF"/>
          <w:lang w:val="hy-AM"/>
        </w:rPr>
        <w:t>Հայաստանի կենտրոնական դեպոզիտարիա օտարերկրացիներին պատկանող բաժնետոմսերի</w:t>
      </w:r>
      <w:r w:rsidR="00BB2A00" w:rsidRPr="00267D4A">
        <w:rPr>
          <w:rFonts w:ascii="GHEA Grapalat" w:hAnsi="GHEA Grapalat" w:cs="Arial"/>
          <w:color w:val="212529"/>
          <w:sz w:val="24"/>
          <w:szCs w:val="24"/>
          <w:shd w:val="clear" w:color="auto" w:fill="FFFFFF"/>
          <w:lang w:val="hy-AM"/>
        </w:rPr>
        <w:t xml:space="preserve"> </w:t>
      </w:r>
      <w:r w:rsidRPr="00267D4A">
        <w:rPr>
          <w:rFonts w:ascii="GHEA Grapalat" w:hAnsi="GHEA Grapalat" w:cs="Arial"/>
          <w:color w:val="212529"/>
          <w:sz w:val="24"/>
          <w:szCs w:val="24"/>
          <w:shd w:val="clear" w:color="auto" w:fill="FFFFFF"/>
          <w:lang w:val="hy-AM"/>
        </w:rPr>
        <w:t>քանակի</w:t>
      </w:r>
      <w:r w:rsidR="00602AE5" w:rsidRPr="00267D4A">
        <w:rPr>
          <w:rFonts w:ascii="GHEA Grapalat" w:hAnsi="GHEA Grapalat" w:cs="Arial"/>
          <w:color w:val="212529"/>
          <w:sz w:val="24"/>
          <w:szCs w:val="24"/>
          <w:shd w:val="clear" w:color="auto" w:fill="FFFFFF"/>
          <w:lang w:val="hy-AM"/>
        </w:rPr>
        <w:t xml:space="preserve"> և</w:t>
      </w:r>
      <w:r w:rsidRPr="00267D4A">
        <w:rPr>
          <w:rFonts w:ascii="GHEA Grapalat" w:hAnsi="GHEA Grapalat" w:cs="Arial"/>
          <w:color w:val="212529"/>
          <w:sz w:val="24"/>
          <w:szCs w:val="24"/>
          <w:shd w:val="clear" w:color="auto" w:fill="FFFFFF"/>
          <w:lang w:val="hy-AM"/>
        </w:rPr>
        <w:t xml:space="preserve"> արժեքի վերաբերյալ տեղեկատվություն ստանալու նպատակով։</w:t>
      </w:r>
    </w:p>
    <w:p w14:paraId="130F0439" w14:textId="417C1C36" w:rsidR="00312EFC" w:rsidRPr="00312EFC" w:rsidRDefault="00312EFC" w:rsidP="00004BE4">
      <w:pPr>
        <w:pStyle w:val="a5"/>
        <w:tabs>
          <w:tab w:val="left" w:pos="720"/>
          <w:tab w:val="left" w:pos="900"/>
          <w:tab w:val="left" w:pos="1080"/>
        </w:tabs>
        <w:spacing w:before="120" w:after="120" w:line="360" w:lineRule="auto"/>
        <w:jc w:val="both"/>
        <w:rPr>
          <w:rFonts w:ascii="GHEA Grapalat" w:hAnsi="GHEA Grapalat" w:cs="Arial"/>
          <w:color w:val="212529"/>
          <w:sz w:val="24"/>
          <w:szCs w:val="24"/>
          <w:shd w:val="clear" w:color="auto" w:fill="FFFFFF"/>
          <w:lang w:val="hy-AM"/>
        </w:rPr>
      </w:pPr>
      <w:r>
        <w:rPr>
          <w:rFonts w:ascii="GHEA Grapalat" w:hAnsi="GHEA Grapalat" w:cs="Arial"/>
          <w:color w:val="212529"/>
          <w:sz w:val="24"/>
          <w:szCs w:val="24"/>
          <w:shd w:val="clear" w:color="auto" w:fill="FFFFFF"/>
          <w:lang w:val="hy-AM"/>
        </w:rPr>
        <w:t>ե</w:t>
      </w:r>
      <w:r w:rsidRPr="00312EFC">
        <w:rPr>
          <w:rFonts w:ascii="GHEA Grapalat" w:hAnsi="GHEA Grapalat" w:cs="Arial"/>
          <w:color w:val="212529"/>
          <w:sz w:val="24"/>
          <w:szCs w:val="24"/>
          <w:shd w:val="clear" w:color="auto" w:fill="FFFFFF"/>
          <w:lang w:val="hy-AM"/>
        </w:rPr>
        <w:t>)</w:t>
      </w:r>
      <w:r>
        <w:rPr>
          <w:rFonts w:ascii="GHEA Grapalat" w:hAnsi="GHEA Grapalat" w:cs="Arial"/>
          <w:color w:val="212529"/>
          <w:sz w:val="24"/>
          <w:szCs w:val="24"/>
          <w:shd w:val="clear" w:color="auto" w:fill="FFFFFF"/>
          <w:lang w:val="hy-AM"/>
        </w:rPr>
        <w:t xml:space="preserve"> Հայաստանի Հանրապետության գանձապետարան սույն օրենքով սահմանված կարգով պետական տուրքը վճարված լինելու մասին տեղեկատվություն ստանալու նպատակով</w:t>
      </w:r>
      <w:r w:rsidR="00723381">
        <w:rPr>
          <w:rFonts w:ascii="GHEA Grapalat" w:hAnsi="GHEA Grapalat" w:cs="Arial"/>
          <w:color w:val="212529"/>
          <w:sz w:val="24"/>
          <w:szCs w:val="24"/>
          <w:shd w:val="clear" w:color="auto" w:fill="FFFFFF"/>
          <w:lang w:val="hy-AM"/>
        </w:rPr>
        <w:t>»</w:t>
      </w:r>
      <w:r>
        <w:rPr>
          <w:rFonts w:ascii="GHEA Grapalat" w:hAnsi="GHEA Grapalat" w:cs="Arial"/>
          <w:color w:val="212529"/>
          <w:sz w:val="24"/>
          <w:szCs w:val="24"/>
          <w:shd w:val="clear" w:color="auto" w:fill="FFFFFF"/>
          <w:lang w:val="hy-AM"/>
        </w:rPr>
        <w:t>։</w:t>
      </w:r>
    </w:p>
    <w:p w14:paraId="4221CBA9" w14:textId="77777777" w:rsidR="00B960A6" w:rsidRPr="00267D4A" w:rsidRDefault="00B960A6" w:rsidP="00004BE4">
      <w:pPr>
        <w:spacing w:before="120" w:after="120" w:line="360" w:lineRule="auto"/>
        <w:ind w:firstLine="562"/>
        <w:jc w:val="both"/>
        <w:rPr>
          <w:rFonts w:ascii="GHEA Grapalat" w:hAnsi="GHEA Grapalat" w:cs="Arial"/>
          <w:b/>
          <w:bCs/>
          <w:shd w:val="clear" w:color="auto" w:fill="FFFFFF"/>
          <w:lang w:val="hy-AM"/>
        </w:rPr>
      </w:pPr>
    </w:p>
    <w:p w14:paraId="258EDAC7" w14:textId="79502A56" w:rsidR="001E2053" w:rsidRPr="00267D4A" w:rsidRDefault="00374B58" w:rsidP="00004BE4">
      <w:pPr>
        <w:spacing w:before="120" w:after="120" w:line="360" w:lineRule="auto"/>
        <w:ind w:firstLine="562"/>
        <w:jc w:val="both"/>
        <w:rPr>
          <w:rFonts w:ascii="GHEA Grapalat" w:hAnsi="GHEA Grapalat" w:cs="Arial"/>
          <w:b/>
          <w:bCs/>
          <w:shd w:val="clear" w:color="auto" w:fill="FFFFFF"/>
          <w:lang w:val="hy-AM"/>
        </w:rPr>
      </w:pPr>
      <w:r w:rsidRPr="00267D4A">
        <w:rPr>
          <w:rFonts w:ascii="GHEA Grapalat" w:hAnsi="GHEA Grapalat" w:cs="Arial"/>
          <w:b/>
          <w:bCs/>
          <w:shd w:val="clear" w:color="auto" w:fill="FFFFFF"/>
          <w:lang w:val="hy-AM"/>
        </w:rPr>
        <w:t xml:space="preserve">Հոդված </w:t>
      </w:r>
      <w:r w:rsidR="00B41D7D" w:rsidRPr="00267D4A">
        <w:rPr>
          <w:rFonts w:ascii="GHEA Grapalat" w:hAnsi="GHEA Grapalat" w:cs="Arial"/>
          <w:b/>
          <w:bCs/>
          <w:shd w:val="clear" w:color="auto" w:fill="FFFFFF"/>
          <w:lang w:val="hy-AM"/>
        </w:rPr>
        <w:t>2</w:t>
      </w:r>
      <w:r w:rsidR="00267D4A">
        <w:rPr>
          <w:rFonts w:ascii="GHEA Grapalat" w:hAnsi="GHEA Grapalat" w:cs="Arial"/>
          <w:b/>
          <w:bCs/>
          <w:shd w:val="clear" w:color="auto" w:fill="FFFFFF"/>
          <w:lang w:val="hy-AM"/>
        </w:rPr>
        <w:t>1</w:t>
      </w:r>
      <w:r w:rsidRPr="00267D4A">
        <w:rPr>
          <w:rFonts w:ascii="Cambria Math" w:hAnsi="Cambria Math" w:cs="Arial"/>
          <w:b/>
          <w:bCs/>
          <w:shd w:val="clear" w:color="auto" w:fill="FFFFFF"/>
          <w:lang w:val="hy-AM"/>
        </w:rPr>
        <w:t>․</w:t>
      </w:r>
      <w:r w:rsidRPr="00267D4A">
        <w:rPr>
          <w:rFonts w:ascii="GHEA Grapalat" w:hAnsi="GHEA Grapalat" w:cs="Arial"/>
          <w:b/>
          <w:bCs/>
          <w:shd w:val="clear" w:color="auto" w:fill="FFFFFF"/>
          <w:lang w:val="hy-AM"/>
        </w:rPr>
        <w:t xml:space="preserve"> </w:t>
      </w:r>
    </w:p>
    <w:p w14:paraId="746BC999" w14:textId="77777777" w:rsidR="001E2053" w:rsidRPr="00267D4A" w:rsidRDefault="001E2053" w:rsidP="00A04B6E">
      <w:pPr>
        <w:pStyle w:val="a5"/>
        <w:numPr>
          <w:ilvl w:val="0"/>
          <w:numId w:val="16"/>
        </w:numPr>
        <w:tabs>
          <w:tab w:val="left" w:pos="720"/>
          <w:tab w:val="left" w:pos="900"/>
          <w:tab w:val="left" w:pos="1080"/>
        </w:tabs>
        <w:spacing w:before="120" w:after="120" w:line="360" w:lineRule="auto"/>
        <w:ind w:left="0" w:firstLine="562"/>
        <w:jc w:val="both"/>
        <w:rPr>
          <w:rFonts w:ascii="GHEA Grapalat" w:eastAsia="GHEA Grapalat" w:hAnsi="GHEA Grapalat" w:cs="Arial"/>
          <w:bCs/>
          <w:sz w:val="24"/>
          <w:szCs w:val="24"/>
          <w:shd w:val="clear" w:color="auto" w:fill="FFFFFF"/>
          <w:lang w:val="hy-AM"/>
        </w:rPr>
      </w:pPr>
      <w:r w:rsidRPr="00267D4A">
        <w:rPr>
          <w:rFonts w:ascii="GHEA Grapalat" w:hAnsi="GHEA Grapalat"/>
          <w:sz w:val="24"/>
          <w:szCs w:val="24"/>
          <w:shd w:val="clear" w:color="auto" w:fill="FFFFFF"/>
          <w:lang w:val="hy-AM"/>
        </w:rPr>
        <w:t>Սույն օրենքն</w:t>
      </w:r>
      <w:r w:rsidRPr="00267D4A">
        <w:rPr>
          <w:rFonts w:ascii="GHEA Grapalat" w:hAnsi="GHEA Grapalat"/>
          <w:sz w:val="24"/>
          <w:szCs w:val="24"/>
          <w:shd w:val="clear" w:color="auto" w:fill="FFFFFF"/>
          <w:lang w:val="pt-PT"/>
        </w:rPr>
        <w:t xml:space="preserve"> </w:t>
      </w:r>
      <w:r w:rsidRPr="00267D4A">
        <w:rPr>
          <w:rFonts w:ascii="GHEA Grapalat" w:hAnsi="GHEA Grapalat"/>
          <w:sz w:val="24"/>
          <w:szCs w:val="24"/>
          <w:shd w:val="clear" w:color="auto" w:fill="FFFFFF"/>
          <w:lang w:val="hy-AM"/>
        </w:rPr>
        <w:t>ուժի</w:t>
      </w:r>
      <w:r w:rsidRPr="00267D4A">
        <w:rPr>
          <w:rFonts w:ascii="GHEA Grapalat" w:hAnsi="GHEA Grapalat"/>
          <w:sz w:val="24"/>
          <w:szCs w:val="24"/>
          <w:shd w:val="clear" w:color="auto" w:fill="FFFFFF"/>
          <w:lang w:val="pt-PT"/>
        </w:rPr>
        <w:t xml:space="preserve"> </w:t>
      </w:r>
      <w:r w:rsidRPr="00267D4A">
        <w:rPr>
          <w:rFonts w:ascii="GHEA Grapalat" w:hAnsi="GHEA Grapalat"/>
          <w:sz w:val="24"/>
          <w:szCs w:val="24"/>
          <w:shd w:val="clear" w:color="auto" w:fill="FFFFFF"/>
          <w:lang w:val="hy-AM"/>
        </w:rPr>
        <w:t>մեջ</w:t>
      </w:r>
      <w:r w:rsidRPr="00267D4A">
        <w:rPr>
          <w:rFonts w:ascii="GHEA Grapalat" w:hAnsi="GHEA Grapalat"/>
          <w:sz w:val="24"/>
          <w:szCs w:val="24"/>
          <w:shd w:val="clear" w:color="auto" w:fill="FFFFFF"/>
          <w:lang w:val="pt-PT"/>
        </w:rPr>
        <w:t xml:space="preserve"> </w:t>
      </w:r>
      <w:r w:rsidRPr="00267D4A">
        <w:rPr>
          <w:rFonts w:ascii="GHEA Grapalat" w:hAnsi="GHEA Grapalat"/>
          <w:sz w:val="24"/>
          <w:szCs w:val="24"/>
          <w:shd w:val="clear" w:color="auto" w:fill="FFFFFF"/>
          <w:lang w:val="hy-AM"/>
        </w:rPr>
        <w:t>է</w:t>
      </w:r>
      <w:r w:rsidRPr="00267D4A">
        <w:rPr>
          <w:rFonts w:ascii="GHEA Grapalat" w:hAnsi="GHEA Grapalat"/>
          <w:sz w:val="24"/>
          <w:szCs w:val="24"/>
          <w:shd w:val="clear" w:color="auto" w:fill="FFFFFF"/>
          <w:lang w:val="pt-PT"/>
        </w:rPr>
        <w:t xml:space="preserve"> </w:t>
      </w:r>
      <w:r w:rsidRPr="00267D4A">
        <w:rPr>
          <w:rFonts w:ascii="GHEA Grapalat" w:hAnsi="GHEA Grapalat"/>
          <w:sz w:val="24"/>
          <w:szCs w:val="24"/>
          <w:shd w:val="clear" w:color="auto" w:fill="FFFFFF"/>
          <w:lang w:val="hy-AM"/>
        </w:rPr>
        <w:t>մտնում</w:t>
      </w:r>
      <w:r w:rsidRPr="00267D4A">
        <w:rPr>
          <w:rFonts w:ascii="GHEA Grapalat" w:hAnsi="GHEA Grapalat"/>
          <w:sz w:val="24"/>
          <w:szCs w:val="24"/>
          <w:shd w:val="clear" w:color="auto" w:fill="FFFFFF"/>
          <w:lang w:val="pt-PT"/>
        </w:rPr>
        <w:t xml:space="preserve"> </w:t>
      </w:r>
      <w:r w:rsidR="00267D4A">
        <w:rPr>
          <w:rFonts w:ascii="GHEA Grapalat" w:hAnsi="GHEA Grapalat"/>
          <w:sz w:val="24"/>
          <w:szCs w:val="24"/>
          <w:shd w:val="clear" w:color="auto" w:fill="FFFFFF"/>
          <w:lang w:val="hy-AM"/>
        </w:rPr>
        <w:t>2026</w:t>
      </w:r>
      <w:r w:rsidRPr="00267D4A">
        <w:rPr>
          <w:rFonts w:ascii="GHEA Grapalat" w:hAnsi="GHEA Grapalat"/>
          <w:sz w:val="24"/>
          <w:szCs w:val="24"/>
          <w:shd w:val="clear" w:color="auto" w:fill="FFFFFF"/>
          <w:lang w:val="hy-AM"/>
        </w:rPr>
        <w:t xml:space="preserve"> թվականի հունվարի 1-ից։</w:t>
      </w:r>
    </w:p>
    <w:p w14:paraId="082B4AB6" w14:textId="6C3ADB43" w:rsidR="0095582C" w:rsidRPr="009C3FC5" w:rsidRDefault="001E2053" w:rsidP="00A04B6E">
      <w:pPr>
        <w:pStyle w:val="a5"/>
        <w:numPr>
          <w:ilvl w:val="0"/>
          <w:numId w:val="16"/>
        </w:numPr>
        <w:tabs>
          <w:tab w:val="left" w:pos="720"/>
          <w:tab w:val="left" w:pos="900"/>
          <w:tab w:val="left" w:pos="1080"/>
        </w:tabs>
        <w:spacing w:before="120" w:after="120" w:line="360" w:lineRule="auto"/>
        <w:ind w:left="0" w:firstLine="562"/>
        <w:jc w:val="both"/>
        <w:rPr>
          <w:rFonts w:ascii="GHEA Grapalat" w:eastAsia="GHEA Grapalat" w:hAnsi="GHEA Grapalat" w:cs="Arial"/>
          <w:bCs/>
          <w:sz w:val="24"/>
          <w:szCs w:val="24"/>
          <w:shd w:val="clear" w:color="auto" w:fill="FFFFFF"/>
          <w:lang w:val="hy-AM"/>
        </w:rPr>
      </w:pPr>
      <w:r w:rsidRPr="00267D4A">
        <w:rPr>
          <w:rFonts w:ascii="GHEA Grapalat" w:hAnsi="GHEA Grapalat"/>
          <w:sz w:val="24"/>
          <w:szCs w:val="24"/>
          <w:shd w:val="clear" w:color="auto" w:fill="FFFFFF"/>
          <w:lang w:val="hy-AM"/>
        </w:rPr>
        <w:lastRenderedPageBreak/>
        <w:t>Օտարերկրացի</w:t>
      </w:r>
      <w:r w:rsidR="002F0C24" w:rsidRPr="00267D4A">
        <w:rPr>
          <w:rFonts w:ascii="GHEA Grapalat" w:hAnsi="GHEA Grapalat"/>
          <w:sz w:val="24"/>
          <w:szCs w:val="24"/>
          <w:shd w:val="clear" w:color="auto" w:fill="FFFFFF"/>
          <w:lang w:val="hy-AM"/>
        </w:rPr>
        <w:t xml:space="preserve">ների </w:t>
      </w:r>
      <w:r w:rsidR="0005649C" w:rsidRPr="00267D4A">
        <w:rPr>
          <w:rFonts w:ascii="GHEA Grapalat" w:hAnsi="GHEA Grapalat"/>
          <w:sz w:val="24"/>
          <w:szCs w:val="24"/>
          <w:shd w:val="clear" w:color="auto" w:fill="FFFFFF"/>
          <w:lang w:val="hy-AM"/>
        </w:rPr>
        <w:t xml:space="preserve">էլեկտրոնային </w:t>
      </w:r>
      <w:r w:rsidRPr="00267D4A">
        <w:rPr>
          <w:rFonts w:ascii="GHEA Grapalat" w:hAnsi="GHEA Grapalat"/>
          <w:sz w:val="24"/>
          <w:szCs w:val="24"/>
          <w:shd w:val="clear" w:color="auto" w:fill="FFFFFF"/>
          <w:lang w:val="hy-AM"/>
        </w:rPr>
        <w:t xml:space="preserve">միասնական հարթակը </w:t>
      </w:r>
      <w:r w:rsidR="00841CF3" w:rsidRPr="00267D4A">
        <w:rPr>
          <w:rFonts w:ascii="GHEA Grapalat" w:hAnsi="GHEA Grapalat"/>
          <w:sz w:val="24"/>
          <w:szCs w:val="24"/>
          <w:shd w:val="clear" w:color="auto" w:fill="FFFFFF"/>
          <w:lang w:val="hy-AM"/>
        </w:rPr>
        <w:t>գործար</w:t>
      </w:r>
      <w:r w:rsidR="009C32EB" w:rsidRPr="00267D4A">
        <w:rPr>
          <w:rFonts w:ascii="GHEA Grapalat" w:hAnsi="GHEA Grapalat"/>
          <w:sz w:val="24"/>
          <w:szCs w:val="24"/>
          <w:shd w:val="clear" w:color="auto" w:fill="FFFFFF"/>
          <w:lang w:val="hy-AM"/>
        </w:rPr>
        <w:t>կ</w:t>
      </w:r>
      <w:r w:rsidR="00841CF3" w:rsidRPr="00267D4A">
        <w:rPr>
          <w:rFonts w:ascii="GHEA Grapalat" w:hAnsi="GHEA Grapalat"/>
          <w:sz w:val="24"/>
          <w:szCs w:val="24"/>
          <w:shd w:val="clear" w:color="auto" w:fill="FFFFFF"/>
          <w:lang w:val="hy-AM"/>
        </w:rPr>
        <w:t xml:space="preserve">վում է </w:t>
      </w:r>
      <w:r w:rsidR="002F0C24" w:rsidRPr="00267D4A">
        <w:rPr>
          <w:rFonts w:ascii="GHEA Grapalat" w:hAnsi="GHEA Grapalat"/>
          <w:sz w:val="24"/>
          <w:szCs w:val="24"/>
          <w:shd w:val="clear" w:color="auto" w:fill="FFFFFF"/>
          <w:lang w:val="hy-AM"/>
        </w:rPr>
        <w:t>2026</w:t>
      </w:r>
      <w:r w:rsidRPr="00267D4A">
        <w:rPr>
          <w:rFonts w:ascii="GHEA Grapalat" w:hAnsi="GHEA Grapalat"/>
          <w:sz w:val="24"/>
          <w:szCs w:val="24"/>
          <w:shd w:val="clear" w:color="auto" w:fill="FFFFFF"/>
          <w:lang w:val="hy-AM"/>
        </w:rPr>
        <w:t xml:space="preserve"> թվականի </w:t>
      </w:r>
      <w:r w:rsidR="00841CF3" w:rsidRPr="00267D4A">
        <w:rPr>
          <w:rFonts w:ascii="GHEA Grapalat" w:hAnsi="GHEA Grapalat"/>
          <w:sz w:val="24"/>
          <w:szCs w:val="24"/>
          <w:shd w:val="clear" w:color="auto" w:fill="FFFFFF"/>
          <w:lang w:val="hy-AM"/>
        </w:rPr>
        <w:t>հունվարի 1-ից</w:t>
      </w:r>
      <w:r w:rsidRPr="00267D4A">
        <w:rPr>
          <w:rFonts w:ascii="GHEA Grapalat" w:hAnsi="GHEA Grapalat"/>
          <w:sz w:val="24"/>
          <w:szCs w:val="24"/>
          <w:shd w:val="clear" w:color="auto" w:fill="FFFFFF"/>
          <w:lang w:val="hy-AM"/>
        </w:rPr>
        <w:t>։</w:t>
      </w:r>
    </w:p>
    <w:sectPr w:rsidR="0095582C" w:rsidRPr="009C3FC5" w:rsidSect="006F6C3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47B4E" w14:textId="77777777" w:rsidR="00EB2E2F" w:rsidRDefault="00EB2E2F" w:rsidP="009D02FA">
      <w:r>
        <w:separator/>
      </w:r>
    </w:p>
  </w:endnote>
  <w:endnote w:type="continuationSeparator" w:id="0">
    <w:p w14:paraId="1D446959" w14:textId="77777777" w:rsidR="00EB2E2F" w:rsidRDefault="00EB2E2F" w:rsidP="009D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K Courier">
    <w:panose1 w:val="02070309020205020404"/>
    <w:charset w:val="00"/>
    <w:family w:val="modern"/>
    <w:pitch w:val="fixed"/>
    <w:sig w:usb0="00000000"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93B1B" w14:textId="77777777" w:rsidR="00EB2E2F" w:rsidRDefault="00EB2E2F" w:rsidP="009D02FA">
      <w:r>
        <w:separator/>
      </w:r>
    </w:p>
  </w:footnote>
  <w:footnote w:type="continuationSeparator" w:id="0">
    <w:p w14:paraId="4030016B" w14:textId="77777777" w:rsidR="00EB2E2F" w:rsidRDefault="00EB2E2F" w:rsidP="009D0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B9674" w14:textId="412A1D91" w:rsidR="007B4922" w:rsidRPr="007B4922" w:rsidRDefault="007B4922" w:rsidP="007B4922">
    <w:pPr>
      <w:pStyle w:val="aa"/>
      <w:jc w:val="right"/>
      <w:rPr>
        <w:rFonts w:ascii="GHEA Grapalat" w:hAnsi="GHEA Grapalat"/>
        <w:b/>
        <w:bCs/>
        <w:sz w:val="24"/>
        <w:szCs w:val="24"/>
        <w:lang w:val="hy-AM"/>
      </w:rPr>
    </w:pPr>
    <w:r w:rsidRPr="007B4922">
      <w:rPr>
        <w:rFonts w:ascii="GHEA Grapalat" w:hAnsi="GHEA Grapalat"/>
        <w:b/>
        <w:bCs/>
        <w:sz w:val="24"/>
        <w:szCs w:val="24"/>
        <w:lang w:val="hy-AM"/>
      </w:rPr>
      <w:t>ՆԱԽԱԳԻԾ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12F"/>
    <w:multiLevelType w:val="hybridMultilevel"/>
    <w:tmpl w:val="7EF62C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C22C79"/>
    <w:multiLevelType w:val="hybridMultilevel"/>
    <w:tmpl w:val="8A06B326"/>
    <w:lvl w:ilvl="0" w:tplc="EB26AD0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3520465"/>
    <w:multiLevelType w:val="hybridMultilevel"/>
    <w:tmpl w:val="4344DA7A"/>
    <w:lvl w:ilvl="0" w:tplc="94BE9FC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B2256AC"/>
    <w:multiLevelType w:val="hybridMultilevel"/>
    <w:tmpl w:val="62B8CCFA"/>
    <w:lvl w:ilvl="0" w:tplc="8744C31A">
      <w:start w:val="1"/>
      <w:numFmt w:val="decimal"/>
      <w:lvlText w:val="%1)"/>
      <w:lvlJc w:val="left"/>
      <w:pPr>
        <w:ind w:left="1069"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0C36384F"/>
    <w:multiLevelType w:val="hybridMultilevel"/>
    <w:tmpl w:val="674AE548"/>
    <w:lvl w:ilvl="0" w:tplc="750A6E0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01C22D8"/>
    <w:multiLevelType w:val="hybridMultilevel"/>
    <w:tmpl w:val="FAE017A4"/>
    <w:styleLink w:val="ImportedStyle28"/>
    <w:lvl w:ilvl="0" w:tplc="6756EEF8">
      <w:start w:val="1"/>
      <w:numFmt w:val="decimal"/>
      <w:lvlText w:val="%1."/>
      <w:lvlJc w:val="left"/>
      <w:pPr>
        <w:tabs>
          <w:tab w:val="num" w:pos="993"/>
        </w:tabs>
        <w:ind w:left="285" w:firstLine="423"/>
      </w:pPr>
      <w:rPr>
        <w:rFonts w:hAnsi="Arial Unicode MS"/>
        <w:caps w:val="0"/>
        <w:smallCaps w:val="0"/>
        <w:strike w:val="0"/>
        <w:dstrike w:val="0"/>
        <w:color w:val="000000"/>
        <w:spacing w:val="0"/>
        <w:w w:val="100"/>
        <w:kern w:val="0"/>
        <w:position w:val="0"/>
        <w:highlight w:val="none"/>
        <w:vertAlign w:val="baseline"/>
      </w:rPr>
    </w:lvl>
    <w:lvl w:ilvl="1" w:tplc="4AF879F4">
      <w:start w:val="1"/>
      <w:numFmt w:val="lowerLetter"/>
      <w:lvlText w:val="%2."/>
      <w:lvlJc w:val="left"/>
      <w:pPr>
        <w:tabs>
          <w:tab w:val="num" w:pos="1440"/>
        </w:tabs>
        <w:ind w:left="732" w:hanging="24"/>
      </w:pPr>
      <w:rPr>
        <w:rFonts w:hAnsi="Arial Unicode MS"/>
        <w:caps w:val="0"/>
        <w:smallCaps w:val="0"/>
        <w:strike w:val="0"/>
        <w:dstrike w:val="0"/>
        <w:color w:val="000000"/>
        <w:spacing w:val="0"/>
        <w:w w:val="100"/>
        <w:kern w:val="0"/>
        <w:position w:val="0"/>
        <w:highlight w:val="none"/>
        <w:vertAlign w:val="baseline"/>
      </w:rPr>
    </w:lvl>
    <w:lvl w:ilvl="2" w:tplc="147C571A">
      <w:start w:val="1"/>
      <w:numFmt w:val="lowerRoman"/>
      <w:lvlText w:val="%3."/>
      <w:lvlJc w:val="left"/>
      <w:pPr>
        <w:tabs>
          <w:tab w:val="left" w:pos="993"/>
          <w:tab w:val="num" w:pos="2148"/>
        </w:tabs>
        <w:ind w:left="1440" w:firstLine="29"/>
      </w:pPr>
      <w:rPr>
        <w:rFonts w:hAnsi="Arial Unicode MS"/>
        <w:caps w:val="0"/>
        <w:smallCaps w:val="0"/>
        <w:strike w:val="0"/>
        <w:dstrike w:val="0"/>
        <w:color w:val="000000"/>
        <w:spacing w:val="0"/>
        <w:w w:val="100"/>
        <w:kern w:val="0"/>
        <w:position w:val="0"/>
        <w:highlight w:val="none"/>
        <w:vertAlign w:val="baseline"/>
      </w:rPr>
    </w:lvl>
    <w:lvl w:ilvl="3" w:tplc="F306C9BA">
      <w:start w:val="1"/>
      <w:numFmt w:val="decimal"/>
      <w:lvlText w:val="%4."/>
      <w:lvlJc w:val="left"/>
      <w:pPr>
        <w:tabs>
          <w:tab w:val="left" w:pos="993"/>
          <w:tab w:val="num" w:pos="2868"/>
        </w:tabs>
        <w:ind w:left="2160" w:hanging="24"/>
      </w:pPr>
      <w:rPr>
        <w:rFonts w:hAnsi="Arial Unicode MS"/>
        <w:caps w:val="0"/>
        <w:smallCaps w:val="0"/>
        <w:strike w:val="0"/>
        <w:dstrike w:val="0"/>
        <w:color w:val="000000"/>
        <w:spacing w:val="0"/>
        <w:w w:val="100"/>
        <w:kern w:val="0"/>
        <w:position w:val="0"/>
        <w:highlight w:val="none"/>
        <w:vertAlign w:val="baseline"/>
      </w:rPr>
    </w:lvl>
    <w:lvl w:ilvl="4" w:tplc="8E027BF0">
      <w:start w:val="1"/>
      <w:numFmt w:val="lowerLetter"/>
      <w:lvlText w:val="%5."/>
      <w:lvlJc w:val="left"/>
      <w:pPr>
        <w:tabs>
          <w:tab w:val="left" w:pos="993"/>
          <w:tab w:val="num" w:pos="3588"/>
        </w:tabs>
        <w:ind w:left="2880" w:hanging="24"/>
      </w:pPr>
      <w:rPr>
        <w:rFonts w:hAnsi="Arial Unicode MS"/>
        <w:caps w:val="0"/>
        <w:smallCaps w:val="0"/>
        <w:strike w:val="0"/>
        <w:dstrike w:val="0"/>
        <w:color w:val="000000"/>
        <w:spacing w:val="0"/>
        <w:w w:val="100"/>
        <w:kern w:val="0"/>
        <w:position w:val="0"/>
        <w:highlight w:val="none"/>
        <w:vertAlign w:val="baseline"/>
      </w:rPr>
    </w:lvl>
    <w:lvl w:ilvl="5" w:tplc="3D4AB598">
      <w:start w:val="1"/>
      <w:numFmt w:val="lowerRoman"/>
      <w:lvlText w:val="%6."/>
      <w:lvlJc w:val="left"/>
      <w:pPr>
        <w:tabs>
          <w:tab w:val="left" w:pos="993"/>
          <w:tab w:val="num" w:pos="4308"/>
        </w:tabs>
        <w:ind w:left="3600" w:firstLine="29"/>
      </w:pPr>
      <w:rPr>
        <w:rFonts w:hAnsi="Arial Unicode MS"/>
        <w:caps w:val="0"/>
        <w:smallCaps w:val="0"/>
        <w:strike w:val="0"/>
        <w:dstrike w:val="0"/>
        <w:color w:val="000000"/>
        <w:spacing w:val="0"/>
        <w:w w:val="100"/>
        <w:kern w:val="0"/>
        <w:position w:val="0"/>
        <w:highlight w:val="none"/>
        <w:vertAlign w:val="baseline"/>
      </w:rPr>
    </w:lvl>
    <w:lvl w:ilvl="6" w:tplc="F5DC9D12">
      <w:start w:val="1"/>
      <w:numFmt w:val="decimal"/>
      <w:lvlText w:val="%7."/>
      <w:lvlJc w:val="left"/>
      <w:pPr>
        <w:tabs>
          <w:tab w:val="left" w:pos="993"/>
          <w:tab w:val="num" w:pos="5028"/>
        </w:tabs>
        <w:ind w:left="4320" w:hanging="24"/>
      </w:pPr>
      <w:rPr>
        <w:rFonts w:hAnsi="Arial Unicode MS"/>
        <w:caps w:val="0"/>
        <w:smallCaps w:val="0"/>
        <w:strike w:val="0"/>
        <w:dstrike w:val="0"/>
        <w:color w:val="000000"/>
        <w:spacing w:val="0"/>
        <w:w w:val="100"/>
        <w:kern w:val="0"/>
        <w:position w:val="0"/>
        <w:highlight w:val="none"/>
        <w:vertAlign w:val="baseline"/>
      </w:rPr>
    </w:lvl>
    <w:lvl w:ilvl="7" w:tplc="5456E232">
      <w:start w:val="1"/>
      <w:numFmt w:val="lowerLetter"/>
      <w:lvlText w:val="%8."/>
      <w:lvlJc w:val="left"/>
      <w:pPr>
        <w:tabs>
          <w:tab w:val="left" w:pos="993"/>
          <w:tab w:val="num" w:pos="5748"/>
        </w:tabs>
        <w:ind w:left="5040" w:hanging="24"/>
      </w:pPr>
      <w:rPr>
        <w:rFonts w:hAnsi="Arial Unicode MS"/>
        <w:caps w:val="0"/>
        <w:smallCaps w:val="0"/>
        <w:strike w:val="0"/>
        <w:dstrike w:val="0"/>
        <w:color w:val="000000"/>
        <w:spacing w:val="0"/>
        <w:w w:val="100"/>
        <w:kern w:val="0"/>
        <w:position w:val="0"/>
        <w:highlight w:val="none"/>
        <w:vertAlign w:val="baseline"/>
      </w:rPr>
    </w:lvl>
    <w:lvl w:ilvl="8" w:tplc="4656A16E">
      <w:start w:val="1"/>
      <w:numFmt w:val="lowerRoman"/>
      <w:lvlText w:val="%9."/>
      <w:lvlJc w:val="left"/>
      <w:pPr>
        <w:tabs>
          <w:tab w:val="left" w:pos="993"/>
          <w:tab w:val="num" w:pos="6468"/>
        </w:tabs>
        <w:ind w:left="5760" w:firstLine="29"/>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4536EBA"/>
    <w:multiLevelType w:val="hybridMultilevel"/>
    <w:tmpl w:val="20A0238E"/>
    <w:lvl w:ilvl="0" w:tplc="69F8B23C">
      <w:start w:val="1"/>
      <w:numFmt w:val="decimal"/>
      <w:lvlText w:val="%1)"/>
      <w:lvlJc w:val="left"/>
      <w:pPr>
        <w:ind w:left="922" w:hanging="360"/>
      </w:pPr>
      <w:rPr>
        <w:rFonts w:ascii="GHEA Grapalat" w:hAnsi="GHEA Grapalat" w:cs="Tahoma"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182F6811"/>
    <w:multiLevelType w:val="hybridMultilevel"/>
    <w:tmpl w:val="0C2686B8"/>
    <w:lvl w:ilvl="0" w:tplc="A244949E">
      <w:start w:val="1"/>
      <w:numFmt w:val="decimal"/>
      <w:lvlText w:val="%1)"/>
      <w:lvlJc w:val="left"/>
      <w:pPr>
        <w:ind w:left="922" w:hanging="360"/>
      </w:pPr>
      <w:rPr>
        <w:rFonts w:ascii="GHEA Grapalat" w:hAnsi="GHEA Grapalat" w:cs="Arial"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1D1F7623"/>
    <w:multiLevelType w:val="hybridMultilevel"/>
    <w:tmpl w:val="CAE8DF66"/>
    <w:lvl w:ilvl="0" w:tplc="07C45CF8">
      <w:start w:val="1"/>
      <w:numFmt w:val="decimal"/>
      <w:lvlText w:val="%1)"/>
      <w:lvlJc w:val="left"/>
      <w:pPr>
        <w:ind w:left="1282" w:hanging="360"/>
      </w:pPr>
      <w:rPr>
        <w:rFonts w:eastAsia="Calibri" w:hint="default"/>
        <w:b w:val="0"/>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9" w15:restartNumberingAfterBreak="0">
    <w:nsid w:val="1D55003F"/>
    <w:multiLevelType w:val="hybridMultilevel"/>
    <w:tmpl w:val="F9C00180"/>
    <w:lvl w:ilvl="0" w:tplc="61207E9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227D5579"/>
    <w:multiLevelType w:val="hybridMultilevel"/>
    <w:tmpl w:val="862CCD66"/>
    <w:lvl w:ilvl="0" w:tplc="150480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24700F8D"/>
    <w:multiLevelType w:val="hybridMultilevel"/>
    <w:tmpl w:val="AC1C1C28"/>
    <w:lvl w:ilvl="0" w:tplc="ED56A58E">
      <w:start w:val="2"/>
      <w:numFmt w:val="bullet"/>
      <w:lvlText w:val="-"/>
      <w:lvlJc w:val="left"/>
      <w:pPr>
        <w:ind w:left="630" w:hanging="360"/>
      </w:pPr>
      <w:rPr>
        <w:rFonts w:ascii="GHEA Grapalat" w:eastAsia="Tahoma" w:hAnsi="GHEA Grapalat"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7535FBA"/>
    <w:multiLevelType w:val="hybridMultilevel"/>
    <w:tmpl w:val="AD80803C"/>
    <w:lvl w:ilvl="0" w:tplc="EDA8CCA4">
      <w:start w:val="1"/>
      <w:numFmt w:val="decimal"/>
      <w:lvlText w:val="%1)"/>
      <w:lvlJc w:val="left"/>
      <w:pPr>
        <w:ind w:left="900" w:hanging="360"/>
      </w:pPr>
      <w:rPr>
        <w:rFonts w:ascii="GHEA Grapalat" w:hAnsi="GHEA Grapalat"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925AB9"/>
    <w:multiLevelType w:val="hybridMultilevel"/>
    <w:tmpl w:val="D51411FC"/>
    <w:lvl w:ilvl="0" w:tplc="2CAC1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003EE"/>
    <w:multiLevelType w:val="multilevel"/>
    <w:tmpl w:val="E020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86D21"/>
    <w:multiLevelType w:val="multilevel"/>
    <w:tmpl w:val="BE1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53351"/>
    <w:multiLevelType w:val="hybridMultilevel"/>
    <w:tmpl w:val="5BF42216"/>
    <w:lvl w:ilvl="0" w:tplc="EC60AA58">
      <w:start w:val="20"/>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40385691"/>
    <w:multiLevelType w:val="hybridMultilevel"/>
    <w:tmpl w:val="6B8EC270"/>
    <w:lvl w:ilvl="0" w:tplc="C2887C2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15:restartNumberingAfterBreak="0">
    <w:nsid w:val="41FF22CC"/>
    <w:multiLevelType w:val="hybridMultilevel"/>
    <w:tmpl w:val="0F5A5130"/>
    <w:lvl w:ilvl="0" w:tplc="46165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D13BA"/>
    <w:multiLevelType w:val="hybridMultilevel"/>
    <w:tmpl w:val="FFA89620"/>
    <w:lvl w:ilvl="0" w:tplc="1D0470FA">
      <w:start w:val="1"/>
      <w:numFmt w:val="decimal"/>
      <w:lvlText w:val="2%1."/>
      <w:lvlJc w:val="left"/>
      <w:pPr>
        <w:ind w:left="12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C3E6E"/>
    <w:multiLevelType w:val="hybridMultilevel"/>
    <w:tmpl w:val="C5E6A708"/>
    <w:lvl w:ilvl="0" w:tplc="7D0A6A98">
      <w:start w:val="1"/>
      <w:numFmt w:val="decimal"/>
      <w:lvlText w:val="%1)"/>
      <w:lvlJc w:val="left"/>
      <w:pPr>
        <w:ind w:left="922" w:hanging="360"/>
      </w:pPr>
      <w:rPr>
        <w:rFonts w:cs="Arial"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4BB46BBD"/>
    <w:multiLevelType w:val="hybridMultilevel"/>
    <w:tmpl w:val="EE38849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4E0B30C8"/>
    <w:multiLevelType w:val="hybridMultilevel"/>
    <w:tmpl w:val="DC60E12A"/>
    <w:lvl w:ilvl="0" w:tplc="A5706D88">
      <w:start w:val="1"/>
      <w:numFmt w:val="decimal"/>
      <w:lvlText w:val="%1."/>
      <w:lvlJc w:val="left"/>
      <w:pPr>
        <w:ind w:left="1428" w:hanging="360"/>
      </w:pPr>
      <w:rPr>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529C66E9"/>
    <w:multiLevelType w:val="hybridMultilevel"/>
    <w:tmpl w:val="41C0E0BE"/>
    <w:lvl w:ilvl="0" w:tplc="871A71A4">
      <w:start w:val="1"/>
      <w:numFmt w:val="decimal"/>
      <w:lvlText w:val="%1."/>
      <w:lvlJc w:val="left"/>
      <w:pPr>
        <w:ind w:left="780"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5BC4340C"/>
    <w:multiLevelType w:val="hybridMultilevel"/>
    <w:tmpl w:val="FEE2ADB2"/>
    <w:lvl w:ilvl="0" w:tplc="9FA4F8E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073A8"/>
    <w:multiLevelType w:val="hybridMultilevel"/>
    <w:tmpl w:val="D472B6C2"/>
    <w:lvl w:ilvl="0" w:tplc="E31EB150">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6" w15:restartNumberingAfterBreak="0">
    <w:nsid w:val="62731D9A"/>
    <w:multiLevelType w:val="hybridMultilevel"/>
    <w:tmpl w:val="FAE017A4"/>
    <w:numStyleLink w:val="ImportedStyle28"/>
  </w:abstractNum>
  <w:abstractNum w:abstractNumId="27" w15:restartNumberingAfterBreak="0">
    <w:nsid w:val="62B912BB"/>
    <w:multiLevelType w:val="hybridMultilevel"/>
    <w:tmpl w:val="D51411FC"/>
    <w:lvl w:ilvl="0" w:tplc="2CAC1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83955"/>
    <w:multiLevelType w:val="hybridMultilevel"/>
    <w:tmpl w:val="EE14262E"/>
    <w:lvl w:ilvl="0" w:tplc="19BCC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AC0325"/>
    <w:multiLevelType w:val="hybridMultilevel"/>
    <w:tmpl w:val="238AE814"/>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8A601DD"/>
    <w:multiLevelType w:val="hybridMultilevel"/>
    <w:tmpl w:val="B9486CFE"/>
    <w:lvl w:ilvl="0" w:tplc="BF56B900">
      <w:numFmt w:val="bullet"/>
      <w:lvlText w:val="-"/>
      <w:lvlJc w:val="left"/>
      <w:pPr>
        <w:ind w:left="720" w:hanging="360"/>
      </w:pPr>
      <w:rPr>
        <w:rFonts w:ascii="GHEA Grapalat" w:eastAsiaTheme="minorHAns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E18A6"/>
    <w:multiLevelType w:val="hybridMultilevel"/>
    <w:tmpl w:val="9F88B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2C0F3D"/>
    <w:multiLevelType w:val="hybridMultilevel"/>
    <w:tmpl w:val="8F38DD32"/>
    <w:lvl w:ilvl="0" w:tplc="1018EFDC">
      <w:start w:val="1"/>
      <w:numFmt w:val="decimal"/>
      <w:lvlText w:val="%1)"/>
      <w:lvlJc w:val="left"/>
      <w:pPr>
        <w:ind w:left="922" w:hanging="360"/>
      </w:pPr>
      <w:rPr>
        <w:rFonts w:ascii="Calibri" w:eastAsia="Calibri" w:hAnsi="Calibri" w:cs="Calibri" w:hint="default"/>
        <w:b/>
        <w:sz w:val="22"/>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3" w15:restartNumberingAfterBreak="0">
    <w:nsid w:val="6D56507F"/>
    <w:multiLevelType w:val="hybridMultilevel"/>
    <w:tmpl w:val="CE9E086C"/>
    <w:lvl w:ilvl="0" w:tplc="85CEB8D2">
      <w:start w:val="1"/>
      <w:numFmt w:val="decimal"/>
      <w:lvlText w:val="%1)"/>
      <w:lvlJc w:val="left"/>
      <w:pPr>
        <w:ind w:left="922" w:hanging="360"/>
      </w:pPr>
      <w:rPr>
        <w:rFonts w:hint="default"/>
        <w:color w:val="FF000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4" w15:restartNumberingAfterBreak="0">
    <w:nsid w:val="6E115D77"/>
    <w:multiLevelType w:val="hybridMultilevel"/>
    <w:tmpl w:val="DE420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D770A"/>
    <w:multiLevelType w:val="hybridMultilevel"/>
    <w:tmpl w:val="ECD07740"/>
    <w:lvl w:ilvl="0" w:tplc="6DA85D3A">
      <w:start w:val="1"/>
      <w:numFmt w:val="decimal"/>
      <w:lvlText w:val="%1)"/>
      <w:lvlJc w:val="left"/>
      <w:pPr>
        <w:ind w:left="990" w:hanging="360"/>
      </w:pPr>
      <w:rPr>
        <w:rFonts w:eastAsia="Calibri" w:hint="default"/>
        <w:b w:val="0"/>
        <w:color w:val="4472C4" w:themeColor="accent5"/>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6" w15:restartNumberingAfterBreak="0">
    <w:nsid w:val="74577BEA"/>
    <w:multiLevelType w:val="hybridMultilevel"/>
    <w:tmpl w:val="5726CD1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D83AD9"/>
    <w:multiLevelType w:val="hybridMultilevel"/>
    <w:tmpl w:val="D24A1852"/>
    <w:lvl w:ilvl="0" w:tplc="891443AE">
      <w:start w:val="2"/>
      <w:numFmt w:val="decimal"/>
      <w:lvlText w:val="%1)"/>
      <w:lvlJc w:val="left"/>
      <w:pPr>
        <w:ind w:left="922" w:hanging="360"/>
      </w:pPr>
      <w:rPr>
        <w:rFonts w:ascii="GHEA Grapalat" w:hAnsi="GHEA Grapalat"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47799"/>
    <w:multiLevelType w:val="hybridMultilevel"/>
    <w:tmpl w:val="C05AAE80"/>
    <w:lvl w:ilvl="0" w:tplc="04B840E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9" w15:restartNumberingAfterBreak="0">
    <w:nsid w:val="7CB04558"/>
    <w:multiLevelType w:val="hybridMultilevel"/>
    <w:tmpl w:val="FD2C0440"/>
    <w:lvl w:ilvl="0" w:tplc="762AA3FC">
      <w:start w:val="1"/>
      <w:numFmt w:val="decimal"/>
      <w:lvlText w:val="%1)"/>
      <w:lvlJc w:val="left"/>
      <w:pPr>
        <w:ind w:left="922" w:hanging="360"/>
      </w:pPr>
      <w:rPr>
        <w:rFonts w:ascii="GHEA Grapalat" w:eastAsia="Calibri" w:hAnsi="GHEA Grapalat" w:cs="Calibri" w:hint="default"/>
        <w:sz w:val="24"/>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21"/>
  </w:num>
  <w:num w:numId="2">
    <w:abstractNumId w:val="13"/>
  </w:num>
  <w:num w:numId="3">
    <w:abstractNumId w:val="36"/>
  </w:num>
  <w:num w:numId="4">
    <w:abstractNumId w:val="27"/>
  </w:num>
  <w:num w:numId="5">
    <w:abstractNumId w:val="5"/>
  </w:num>
  <w:num w:numId="6">
    <w:abstractNumId w:val="26"/>
  </w:num>
  <w:num w:numId="7">
    <w:abstractNumId w:val="3"/>
  </w:num>
  <w:num w:numId="8">
    <w:abstractNumId w:val="38"/>
  </w:num>
  <w:num w:numId="9">
    <w:abstractNumId w:val="6"/>
  </w:num>
  <w:num w:numId="10">
    <w:abstractNumId w:val="4"/>
  </w:num>
  <w:num w:numId="11">
    <w:abstractNumId w:val="1"/>
  </w:num>
  <w:num w:numId="12">
    <w:abstractNumId w:val="37"/>
  </w:num>
  <w:num w:numId="13">
    <w:abstractNumId w:val="10"/>
  </w:num>
  <w:num w:numId="14">
    <w:abstractNumId w:val="15"/>
  </w:num>
  <w:num w:numId="15">
    <w:abstractNumId w:val="14"/>
  </w:num>
  <w:num w:numId="16">
    <w:abstractNumId w:val="22"/>
  </w:num>
  <w:num w:numId="17">
    <w:abstractNumId w:val="31"/>
  </w:num>
  <w:num w:numId="18">
    <w:abstractNumId w:val="29"/>
  </w:num>
  <w:num w:numId="19">
    <w:abstractNumId w:val="33"/>
  </w:num>
  <w:num w:numId="20">
    <w:abstractNumId w:val="16"/>
  </w:num>
  <w:num w:numId="21">
    <w:abstractNumId w:val="9"/>
  </w:num>
  <w:num w:numId="22">
    <w:abstractNumId w:val="7"/>
  </w:num>
  <w:num w:numId="23">
    <w:abstractNumId w:val="2"/>
  </w:num>
  <w:num w:numId="24">
    <w:abstractNumId w:val="19"/>
  </w:num>
  <w:num w:numId="25">
    <w:abstractNumId w:val="12"/>
  </w:num>
  <w:num w:numId="26">
    <w:abstractNumId w:val="20"/>
  </w:num>
  <w:num w:numId="27">
    <w:abstractNumId w:val="8"/>
  </w:num>
  <w:num w:numId="28">
    <w:abstractNumId w:val="39"/>
  </w:num>
  <w:num w:numId="29">
    <w:abstractNumId w:val="32"/>
  </w:num>
  <w:num w:numId="30">
    <w:abstractNumId w:val="35"/>
  </w:num>
  <w:num w:numId="31">
    <w:abstractNumId w:val="17"/>
  </w:num>
  <w:num w:numId="32">
    <w:abstractNumId w:val="25"/>
  </w:num>
  <w:num w:numId="33">
    <w:abstractNumId w:val="0"/>
  </w:num>
  <w:num w:numId="34">
    <w:abstractNumId w:val="28"/>
  </w:num>
  <w:num w:numId="35">
    <w:abstractNumId w:val="30"/>
  </w:num>
  <w:num w:numId="36">
    <w:abstractNumId w:val="23"/>
  </w:num>
  <w:num w:numId="37">
    <w:abstractNumId w:val="34"/>
  </w:num>
  <w:num w:numId="38">
    <w:abstractNumId w:val="11"/>
  </w:num>
  <w:num w:numId="39">
    <w:abstractNumId w:val="2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F8"/>
    <w:rsid w:val="000000F6"/>
    <w:rsid w:val="00000AC8"/>
    <w:rsid w:val="00000F1A"/>
    <w:rsid w:val="000012B7"/>
    <w:rsid w:val="00002FC1"/>
    <w:rsid w:val="0000322E"/>
    <w:rsid w:val="00004BE4"/>
    <w:rsid w:val="00005236"/>
    <w:rsid w:val="0000682C"/>
    <w:rsid w:val="0000736D"/>
    <w:rsid w:val="000076B4"/>
    <w:rsid w:val="00007A2B"/>
    <w:rsid w:val="00010C80"/>
    <w:rsid w:val="000119D8"/>
    <w:rsid w:val="00012B80"/>
    <w:rsid w:val="00014967"/>
    <w:rsid w:val="0002001F"/>
    <w:rsid w:val="000204B5"/>
    <w:rsid w:val="000208F7"/>
    <w:rsid w:val="000210D9"/>
    <w:rsid w:val="0002282B"/>
    <w:rsid w:val="00023366"/>
    <w:rsid w:val="000245F4"/>
    <w:rsid w:val="00024F43"/>
    <w:rsid w:val="00026847"/>
    <w:rsid w:val="00026854"/>
    <w:rsid w:val="000269DC"/>
    <w:rsid w:val="00027FD7"/>
    <w:rsid w:val="00030397"/>
    <w:rsid w:val="000321A2"/>
    <w:rsid w:val="00032408"/>
    <w:rsid w:val="00032E6E"/>
    <w:rsid w:val="0003365B"/>
    <w:rsid w:val="00034AB7"/>
    <w:rsid w:val="0003555F"/>
    <w:rsid w:val="00035A8F"/>
    <w:rsid w:val="000361AD"/>
    <w:rsid w:val="00037A12"/>
    <w:rsid w:val="00037AA2"/>
    <w:rsid w:val="00040D29"/>
    <w:rsid w:val="000411A9"/>
    <w:rsid w:val="00042255"/>
    <w:rsid w:val="00045A15"/>
    <w:rsid w:val="000477A4"/>
    <w:rsid w:val="000500B7"/>
    <w:rsid w:val="00050541"/>
    <w:rsid w:val="00050A85"/>
    <w:rsid w:val="000525DD"/>
    <w:rsid w:val="00052C9B"/>
    <w:rsid w:val="00054AE1"/>
    <w:rsid w:val="00055DB2"/>
    <w:rsid w:val="00056088"/>
    <w:rsid w:val="0005649C"/>
    <w:rsid w:val="000625C7"/>
    <w:rsid w:val="00062D3F"/>
    <w:rsid w:val="0006330A"/>
    <w:rsid w:val="00063397"/>
    <w:rsid w:val="0006407D"/>
    <w:rsid w:val="000641D6"/>
    <w:rsid w:val="00064429"/>
    <w:rsid w:val="000648DD"/>
    <w:rsid w:val="00065896"/>
    <w:rsid w:val="000660C0"/>
    <w:rsid w:val="0006622D"/>
    <w:rsid w:val="00067A32"/>
    <w:rsid w:val="000739A1"/>
    <w:rsid w:val="00073F41"/>
    <w:rsid w:val="00073FD5"/>
    <w:rsid w:val="00074247"/>
    <w:rsid w:val="0007521C"/>
    <w:rsid w:val="00075F65"/>
    <w:rsid w:val="00076783"/>
    <w:rsid w:val="000802FF"/>
    <w:rsid w:val="00080B39"/>
    <w:rsid w:val="0008310E"/>
    <w:rsid w:val="00083D90"/>
    <w:rsid w:val="000841F4"/>
    <w:rsid w:val="00084C96"/>
    <w:rsid w:val="00085515"/>
    <w:rsid w:val="00085FF2"/>
    <w:rsid w:val="0009011D"/>
    <w:rsid w:val="00091D2D"/>
    <w:rsid w:val="00095508"/>
    <w:rsid w:val="000973E5"/>
    <w:rsid w:val="000A1D81"/>
    <w:rsid w:val="000A1E87"/>
    <w:rsid w:val="000A24DF"/>
    <w:rsid w:val="000A2C96"/>
    <w:rsid w:val="000A4637"/>
    <w:rsid w:val="000A4E53"/>
    <w:rsid w:val="000A5266"/>
    <w:rsid w:val="000A6656"/>
    <w:rsid w:val="000A6719"/>
    <w:rsid w:val="000A6876"/>
    <w:rsid w:val="000B04C4"/>
    <w:rsid w:val="000B068C"/>
    <w:rsid w:val="000B2F46"/>
    <w:rsid w:val="000B3034"/>
    <w:rsid w:val="000B3364"/>
    <w:rsid w:val="000B37BA"/>
    <w:rsid w:val="000B3BE5"/>
    <w:rsid w:val="000B3C96"/>
    <w:rsid w:val="000B4275"/>
    <w:rsid w:val="000B52B9"/>
    <w:rsid w:val="000B627A"/>
    <w:rsid w:val="000C020B"/>
    <w:rsid w:val="000C0DEB"/>
    <w:rsid w:val="000C130A"/>
    <w:rsid w:val="000C20DB"/>
    <w:rsid w:val="000C5248"/>
    <w:rsid w:val="000C580D"/>
    <w:rsid w:val="000C6201"/>
    <w:rsid w:val="000C774F"/>
    <w:rsid w:val="000C7B82"/>
    <w:rsid w:val="000D067D"/>
    <w:rsid w:val="000D27C9"/>
    <w:rsid w:val="000D4A6F"/>
    <w:rsid w:val="000D652B"/>
    <w:rsid w:val="000D69B3"/>
    <w:rsid w:val="000D6A15"/>
    <w:rsid w:val="000E038A"/>
    <w:rsid w:val="000E25DB"/>
    <w:rsid w:val="000E28E7"/>
    <w:rsid w:val="000E34D7"/>
    <w:rsid w:val="000E4363"/>
    <w:rsid w:val="000E55C4"/>
    <w:rsid w:val="000E7E78"/>
    <w:rsid w:val="000F0FB5"/>
    <w:rsid w:val="000F2947"/>
    <w:rsid w:val="000F2976"/>
    <w:rsid w:val="000F3D82"/>
    <w:rsid w:val="000F42C4"/>
    <w:rsid w:val="000F438A"/>
    <w:rsid w:val="000F4396"/>
    <w:rsid w:val="000F44C8"/>
    <w:rsid w:val="000F5085"/>
    <w:rsid w:val="000F7856"/>
    <w:rsid w:val="00102336"/>
    <w:rsid w:val="00102811"/>
    <w:rsid w:val="00103CE7"/>
    <w:rsid w:val="00104122"/>
    <w:rsid w:val="0010415B"/>
    <w:rsid w:val="0010691B"/>
    <w:rsid w:val="00107F27"/>
    <w:rsid w:val="00110488"/>
    <w:rsid w:val="00110585"/>
    <w:rsid w:val="00110F61"/>
    <w:rsid w:val="00111DE3"/>
    <w:rsid w:val="00111F2E"/>
    <w:rsid w:val="0011209F"/>
    <w:rsid w:val="0011291A"/>
    <w:rsid w:val="00114676"/>
    <w:rsid w:val="00114B83"/>
    <w:rsid w:val="00114F4C"/>
    <w:rsid w:val="0011596D"/>
    <w:rsid w:val="00115A24"/>
    <w:rsid w:val="001218E4"/>
    <w:rsid w:val="00121BC5"/>
    <w:rsid w:val="00121F1C"/>
    <w:rsid w:val="00123678"/>
    <w:rsid w:val="001248CA"/>
    <w:rsid w:val="001306F6"/>
    <w:rsid w:val="00131796"/>
    <w:rsid w:val="0013263D"/>
    <w:rsid w:val="00133D8C"/>
    <w:rsid w:val="00133F26"/>
    <w:rsid w:val="0013405F"/>
    <w:rsid w:val="001343D4"/>
    <w:rsid w:val="001358B9"/>
    <w:rsid w:val="00135B4A"/>
    <w:rsid w:val="00136B55"/>
    <w:rsid w:val="00137297"/>
    <w:rsid w:val="00140134"/>
    <w:rsid w:val="0014056B"/>
    <w:rsid w:val="00140AE7"/>
    <w:rsid w:val="00144830"/>
    <w:rsid w:val="00146409"/>
    <w:rsid w:val="00146D26"/>
    <w:rsid w:val="00147690"/>
    <w:rsid w:val="00151390"/>
    <w:rsid w:val="00151D25"/>
    <w:rsid w:val="001530CB"/>
    <w:rsid w:val="001534AA"/>
    <w:rsid w:val="00153DE3"/>
    <w:rsid w:val="0015517C"/>
    <w:rsid w:val="00155897"/>
    <w:rsid w:val="00155A5F"/>
    <w:rsid w:val="00155E04"/>
    <w:rsid w:val="0015664A"/>
    <w:rsid w:val="00156806"/>
    <w:rsid w:val="00156F95"/>
    <w:rsid w:val="0016062C"/>
    <w:rsid w:val="0016156B"/>
    <w:rsid w:val="00161E1B"/>
    <w:rsid w:val="00162A95"/>
    <w:rsid w:val="0016422E"/>
    <w:rsid w:val="00165000"/>
    <w:rsid w:val="001656BF"/>
    <w:rsid w:val="00166DB3"/>
    <w:rsid w:val="001678E7"/>
    <w:rsid w:val="00170FAD"/>
    <w:rsid w:val="00172A7E"/>
    <w:rsid w:val="00174B04"/>
    <w:rsid w:val="00177266"/>
    <w:rsid w:val="00177377"/>
    <w:rsid w:val="001836E3"/>
    <w:rsid w:val="00183AF5"/>
    <w:rsid w:val="0018452D"/>
    <w:rsid w:val="001852F4"/>
    <w:rsid w:val="00185C53"/>
    <w:rsid w:val="00186D5C"/>
    <w:rsid w:val="001878BF"/>
    <w:rsid w:val="001927B1"/>
    <w:rsid w:val="001927EB"/>
    <w:rsid w:val="00192900"/>
    <w:rsid w:val="00194339"/>
    <w:rsid w:val="001944B7"/>
    <w:rsid w:val="0019458A"/>
    <w:rsid w:val="00196016"/>
    <w:rsid w:val="001A1687"/>
    <w:rsid w:val="001A1B82"/>
    <w:rsid w:val="001A61FB"/>
    <w:rsid w:val="001A7714"/>
    <w:rsid w:val="001B16AA"/>
    <w:rsid w:val="001B2A58"/>
    <w:rsid w:val="001B2B69"/>
    <w:rsid w:val="001B32FC"/>
    <w:rsid w:val="001B756B"/>
    <w:rsid w:val="001B779B"/>
    <w:rsid w:val="001B7FF3"/>
    <w:rsid w:val="001C07F3"/>
    <w:rsid w:val="001C3FAC"/>
    <w:rsid w:val="001C4A0C"/>
    <w:rsid w:val="001C6934"/>
    <w:rsid w:val="001D2FDA"/>
    <w:rsid w:val="001D3ABA"/>
    <w:rsid w:val="001D65AA"/>
    <w:rsid w:val="001D6B60"/>
    <w:rsid w:val="001E0655"/>
    <w:rsid w:val="001E2053"/>
    <w:rsid w:val="001E3050"/>
    <w:rsid w:val="001E4509"/>
    <w:rsid w:val="001E4740"/>
    <w:rsid w:val="001E70E1"/>
    <w:rsid w:val="001E79BF"/>
    <w:rsid w:val="001F04F8"/>
    <w:rsid w:val="001F09C6"/>
    <w:rsid w:val="001F1168"/>
    <w:rsid w:val="001F17D0"/>
    <w:rsid w:val="001F18C8"/>
    <w:rsid w:val="001F23C2"/>
    <w:rsid w:val="00200671"/>
    <w:rsid w:val="002012C0"/>
    <w:rsid w:val="00201910"/>
    <w:rsid w:val="00203B11"/>
    <w:rsid w:val="00206889"/>
    <w:rsid w:val="002073FB"/>
    <w:rsid w:val="00207785"/>
    <w:rsid w:val="002103A7"/>
    <w:rsid w:val="0021069E"/>
    <w:rsid w:val="0021192E"/>
    <w:rsid w:val="00211A4B"/>
    <w:rsid w:val="00212A47"/>
    <w:rsid w:val="00212B5E"/>
    <w:rsid w:val="00213934"/>
    <w:rsid w:val="0021517C"/>
    <w:rsid w:val="00220AA9"/>
    <w:rsid w:val="00221CCC"/>
    <w:rsid w:val="00222F05"/>
    <w:rsid w:val="002244A8"/>
    <w:rsid w:val="002256A7"/>
    <w:rsid w:val="00226449"/>
    <w:rsid w:val="00227C67"/>
    <w:rsid w:val="0023084E"/>
    <w:rsid w:val="00230C99"/>
    <w:rsid w:val="0023213D"/>
    <w:rsid w:val="002351F9"/>
    <w:rsid w:val="00235D4D"/>
    <w:rsid w:val="00236438"/>
    <w:rsid w:val="00236EBA"/>
    <w:rsid w:val="00237049"/>
    <w:rsid w:val="002400FB"/>
    <w:rsid w:val="00240C01"/>
    <w:rsid w:val="00240DC1"/>
    <w:rsid w:val="00240DD2"/>
    <w:rsid w:val="0024111C"/>
    <w:rsid w:val="00242481"/>
    <w:rsid w:val="002428BA"/>
    <w:rsid w:val="00242D64"/>
    <w:rsid w:val="002462C3"/>
    <w:rsid w:val="0024738B"/>
    <w:rsid w:val="00247C14"/>
    <w:rsid w:val="002511DC"/>
    <w:rsid w:val="00252181"/>
    <w:rsid w:val="00252EF4"/>
    <w:rsid w:val="00252F17"/>
    <w:rsid w:val="00253B41"/>
    <w:rsid w:val="00253BD8"/>
    <w:rsid w:val="00256426"/>
    <w:rsid w:val="002576E2"/>
    <w:rsid w:val="00261BE3"/>
    <w:rsid w:val="00262C47"/>
    <w:rsid w:val="002677C5"/>
    <w:rsid w:val="00267A42"/>
    <w:rsid w:val="00267D4A"/>
    <w:rsid w:val="0027018E"/>
    <w:rsid w:val="00270323"/>
    <w:rsid w:val="00270D9F"/>
    <w:rsid w:val="00273C5B"/>
    <w:rsid w:val="00273DC5"/>
    <w:rsid w:val="00274A93"/>
    <w:rsid w:val="002768C4"/>
    <w:rsid w:val="0028028C"/>
    <w:rsid w:val="002822A0"/>
    <w:rsid w:val="0028678B"/>
    <w:rsid w:val="00287240"/>
    <w:rsid w:val="00287B86"/>
    <w:rsid w:val="00291123"/>
    <w:rsid w:val="00291BCF"/>
    <w:rsid w:val="0029250B"/>
    <w:rsid w:val="00292966"/>
    <w:rsid w:val="00295316"/>
    <w:rsid w:val="00296C69"/>
    <w:rsid w:val="00297780"/>
    <w:rsid w:val="00297B74"/>
    <w:rsid w:val="002A064C"/>
    <w:rsid w:val="002A371A"/>
    <w:rsid w:val="002A3B8A"/>
    <w:rsid w:val="002A61B8"/>
    <w:rsid w:val="002A63C4"/>
    <w:rsid w:val="002A6964"/>
    <w:rsid w:val="002A7674"/>
    <w:rsid w:val="002A7DA5"/>
    <w:rsid w:val="002B0974"/>
    <w:rsid w:val="002B1AA6"/>
    <w:rsid w:val="002B4323"/>
    <w:rsid w:val="002B6017"/>
    <w:rsid w:val="002B63FE"/>
    <w:rsid w:val="002B7E39"/>
    <w:rsid w:val="002C1003"/>
    <w:rsid w:val="002C165C"/>
    <w:rsid w:val="002C2652"/>
    <w:rsid w:val="002C274D"/>
    <w:rsid w:val="002C30AD"/>
    <w:rsid w:val="002C3C6E"/>
    <w:rsid w:val="002C7AB1"/>
    <w:rsid w:val="002D0EA1"/>
    <w:rsid w:val="002D3359"/>
    <w:rsid w:val="002D76C1"/>
    <w:rsid w:val="002E00B9"/>
    <w:rsid w:val="002E127E"/>
    <w:rsid w:val="002E18DF"/>
    <w:rsid w:val="002E448B"/>
    <w:rsid w:val="002E5203"/>
    <w:rsid w:val="002E530A"/>
    <w:rsid w:val="002E6A70"/>
    <w:rsid w:val="002F0004"/>
    <w:rsid w:val="002F0C24"/>
    <w:rsid w:val="002F1B80"/>
    <w:rsid w:val="002F21C8"/>
    <w:rsid w:val="002F2F44"/>
    <w:rsid w:val="002F39E5"/>
    <w:rsid w:val="002F3BE6"/>
    <w:rsid w:val="002F457A"/>
    <w:rsid w:val="002F6D46"/>
    <w:rsid w:val="002F6DB7"/>
    <w:rsid w:val="003008A2"/>
    <w:rsid w:val="00300B2D"/>
    <w:rsid w:val="003014AF"/>
    <w:rsid w:val="003057AB"/>
    <w:rsid w:val="00306C18"/>
    <w:rsid w:val="00307675"/>
    <w:rsid w:val="0030778A"/>
    <w:rsid w:val="003078FC"/>
    <w:rsid w:val="00307929"/>
    <w:rsid w:val="00310B62"/>
    <w:rsid w:val="003119E6"/>
    <w:rsid w:val="00311EAE"/>
    <w:rsid w:val="003127B4"/>
    <w:rsid w:val="00312E17"/>
    <w:rsid w:val="00312EFC"/>
    <w:rsid w:val="003133A2"/>
    <w:rsid w:val="003172C7"/>
    <w:rsid w:val="00317975"/>
    <w:rsid w:val="003223C2"/>
    <w:rsid w:val="0032431E"/>
    <w:rsid w:val="00324AFA"/>
    <w:rsid w:val="0032550B"/>
    <w:rsid w:val="0032551F"/>
    <w:rsid w:val="0032614C"/>
    <w:rsid w:val="0032684F"/>
    <w:rsid w:val="00330A53"/>
    <w:rsid w:val="003315AC"/>
    <w:rsid w:val="00332F83"/>
    <w:rsid w:val="003336F7"/>
    <w:rsid w:val="00333D67"/>
    <w:rsid w:val="00334537"/>
    <w:rsid w:val="00334909"/>
    <w:rsid w:val="003405CD"/>
    <w:rsid w:val="00343156"/>
    <w:rsid w:val="0034490F"/>
    <w:rsid w:val="00346800"/>
    <w:rsid w:val="00346BA1"/>
    <w:rsid w:val="00347135"/>
    <w:rsid w:val="00347243"/>
    <w:rsid w:val="00347C85"/>
    <w:rsid w:val="00350326"/>
    <w:rsid w:val="00350C32"/>
    <w:rsid w:val="00351069"/>
    <w:rsid w:val="0035123B"/>
    <w:rsid w:val="00351851"/>
    <w:rsid w:val="00351B2B"/>
    <w:rsid w:val="00352D18"/>
    <w:rsid w:val="0035446D"/>
    <w:rsid w:val="00356A10"/>
    <w:rsid w:val="00357EA9"/>
    <w:rsid w:val="00360525"/>
    <w:rsid w:val="00361768"/>
    <w:rsid w:val="003623BF"/>
    <w:rsid w:val="00362D8F"/>
    <w:rsid w:val="003631E8"/>
    <w:rsid w:val="0036353C"/>
    <w:rsid w:val="00363E9B"/>
    <w:rsid w:val="00364430"/>
    <w:rsid w:val="00365AA4"/>
    <w:rsid w:val="00366BBA"/>
    <w:rsid w:val="00370993"/>
    <w:rsid w:val="00371FDA"/>
    <w:rsid w:val="0037413E"/>
    <w:rsid w:val="00374307"/>
    <w:rsid w:val="00374B58"/>
    <w:rsid w:val="0037748A"/>
    <w:rsid w:val="00377952"/>
    <w:rsid w:val="00377E36"/>
    <w:rsid w:val="00377EB2"/>
    <w:rsid w:val="00380696"/>
    <w:rsid w:val="00381546"/>
    <w:rsid w:val="00383074"/>
    <w:rsid w:val="003834F2"/>
    <w:rsid w:val="00383A32"/>
    <w:rsid w:val="00383F6A"/>
    <w:rsid w:val="00384276"/>
    <w:rsid w:val="00384BB1"/>
    <w:rsid w:val="00385E3F"/>
    <w:rsid w:val="00385E67"/>
    <w:rsid w:val="00391336"/>
    <w:rsid w:val="00394B2F"/>
    <w:rsid w:val="003A030C"/>
    <w:rsid w:val="003A1149"/>
    <w:rsid w:val="003A16B6"/>
    <w:rsid w:val="003A4352"/>
    <w:rsid w:val="003A451E"/>
    <w:rsid w:val="003A45DB"/>
    <w:rsid w:val="003A59BB"/>
    <w:rsid w:val="003A74C4"/>
    <w:rsid w:val="003B0579"/>
    <w:rsid w:val="003B0AC2"/>
    <w:rsid w:val="003B2023"/>
    <w:rsid w:val="003B2E00"/>
    <w:rsid w:val="003B34D8"/>
    <w:rsid w:val="003B3D00"/>
    <w:rsid w:val="003B3EF6"/>
    <w:rsid w:val="003B48B2"/>
    <w:rsid w:val="003B4CC7"/>
    <w:rsid w:val="003B625A"/>
    <w:rsid w:val="003C1800"/>
    <w:rsid w:val="003C2A75"/>
    <w:rsid w:val="003C3CF2"/>
    <w:rsid w:val="003C4722"/>
    <w:rsid w:val="003C48BE"/>
    <w:rsid w:val="003C4C55"/>
    <w:rsid w:val="003C50A5"/>
    <w:rsid w:val="003D073D"/>
    <w:rsid w:val="003D1EF8"/>
    <w:rsid w:val="003D29AC"/>
    <w:rsid w:val="003D4CE5"/>
    <w:rsid w:val="003D5F3D"/>
    <w:rsid w:val="003D65A1"/>
    <w:rsid w:val="003E0B18"/>
    <w:rsid w:val="003E1F5D"/>
    <w:rsid w:val="003E2D83"/>
    <w:rsid w:val="003E417C"/>
    <w:rsid w:val="003E5E66"/>
    <w:rsid w:val="003F0948"/>
    <w:rsid w:val="003F129F"/>
    <w:rsid w:val="003F15E2"/>
    <w:rsid w:val="003F1916"/>
    <w:rsid w:val="003F29D1"/>
    <w:rsid w:val="003F2EB1"/>
    <w:rsid w:val="003F2EE4"/>
    <w:rsid w:val="003F3C47"/>
    <w:rsid w:val="003F3EFE"/>
    <w:rsid w:val="003F5F52"/>
    <w:rsid w:val="003F616F"/>
    <w:rsid w:val="003F635B"/>
    <w:rsid w:val="003F6ED7"/>
    <w:rsid w:val="003F7AE3"/>
    <w:rsid w:val="00401423"/>
    <w:rsid w:val="00402FBB"/>
    <w:rsid w:val="0040303A"/>
    <w:rsid w:val="004030CA"/>
    <w:rsid w:val="00403B5A"/>
    <w:rsid w:val="00404260"/>
    <w:rsid w:val="00404D69"/>
    <w:rsid w:val="004050A3"/>
    <w:rsid w:val="004076B2"/>
    <w:rsid w:val="00411372"/>
    <w:rsid w:val="00411FA5"/>
    <w:rsid w:val="00412AD8"/>
    <w:rsid w:val="00415903"/>
    <w:rsid w:val="004164A6"/>
    <w:rsid w:val="00416CA1"/>
    <w:rsid w:val="004213D4"/>
    <w:rsid w:val="0042297D"/>
    <w:rsid w:val="00422E29"/>
    <w:rsid w:val="004235D3"/>
    <w:rsid w:val="00424878"/>
    <w:rsid w:val="004265A4"/>
    <w:rsid w:val="004267A5"/>
    <w:rsid w:val="00427C59"/>
    <w:rsid w:val="0043265C"/>
    <w:rsid w:val="00433942"/>
    <w:rsid w:val="00433B81"/>
    <w:rsid w:val="00433DAA"/>
    <w:rsid w:val="00435E81"/>
    <w:rsid w:val="00436986"/>
    <w:rsid w:val="00437E9F"/>
    <w:rsid w:val="00437F0D"/>
    <w:rsid w:val="00440F49"/>
    <w:rsid w:val="00441DA0"/>
    <w:rsid w:val="0044230B"/>
    <w:rsid w:val="0044377E"/>
    <w:rsid w:val="0044428C"/>
    <w:rsid w:val="00444D35"/>
    <w:rsid w:val="00445B96"/>
    <w:rsid w:val="00445EC6"/>
    <w:rsid w:val="00455964"/>
    <w:rsid w:val="004560E6"/>
    <w:rsid w:val="0045660C"/>
    <w:rsid w:val="00457374"/>
    <w:rsid w:val="00457D6D"/>
    <w:rsid w:val="0046045C"/>
    <w:rsid w:val="00460893"/>
    <w:rsid w:val="00460BD6"/>
    <w:rsid w:val="004610CE"/>
    <w:rsid w:val="00462535"/>
    <w:rsid w:val="004626C9"/>
    <w:rsid w:val="00463A78"/>
    <w:rsid w:val="00463DC6"/>
    <w:rsid w:val="004640DB"/>
    <w:rsid w:val="004641F8"/>
    <w:rsid w:val="00465032"/>
    <w:rsid w:val="0046544A"/>
    <w:rsid w:val="00465DE8"/>
    <w:rsid w:val="00465FB4"/>
    <w:rsid w:val="0047004F"/>
    <w:rsid w:val="00471564"/>
    <w:rsid w:val="00471C8B"/>
    <w:rsid w:val="00472A6D"/>
    <w:rsid w:val="00475E61"/>
    <w:rsid w:val="00476225"/>
    <w:rsid w:val="004767B8"/>
    <w:rsid w:val="00477269"/>
    <w:rsid w:val="00477AED"/>
    <w:rsid w:val="004812E8"/>
    <w:rsid w:val="0048146E"/>
    <w:rsid w:val="00481681"/>
    <w:rsid w:val="00481918"/>
    <w:rsid w:val="004819BA"/>
    <w:rsid w:val="00481F34"/>
    <w:rsid w:val="00482759"/>
    <w:rsid w:val="00482AC1"/>
    <w:rsid w:val="00482DA9"/>
    <w:rsid w:val="00484A9C"/>
    <w:rsid w:val="00484E47"/>
    <w:rsid w:val="00485827"/>
    <w:rsid w:val="00485A85"/>
    <w:rsid w:val="00487453"/>
    <w:rsid w:val="0048765E"/>
    <w:rsid w:val="00487C16"/>
    <w:rsid w:val="00490743"/>
    <w:rsid w:val="0049161F"/>
    <w:rsid w:val="0049346F"/>
    <w:rsid w:val="00494683"/>
    <w:rsid w:val="00496343"/>
    <w:rsid w:val="00496513"/>
    <w:rsid w:val="004970FB"/>
    <w:rsid w:val="004A069B"/>
    <w:rsid w:val="004A2429"/>
    <w:rsid w:val="004A3EFA"/>
    <w:rsid w:val="004A428D"/>
    <w:rsid w:val="004A51E4"/>
    <w:rsid w:val="004A60E0"/>
    <w:rsid w:val="004A6C18"/>
    <w:rsid w:val="004A74CF"/>
    <w:rsid w:val="004B19F8"/>
    <w:rsid w:val="004B31B7"/>
    <w:rsid w:val="004B4D88"/>
    <w:rsid w:val="004B6407"/>
    <w:rsid w:val="004B659F"/>
    <w:rsid w:val="004B66AD"/>
    <w:rsid w:val="004C0DA8"/>
    <w:rsid w:val="004C17BE"/>
    <w:rsid w:val="004C284B"/>
    <w:rsid w:val="004C4E58"/>
    <w:rsid w:val="004C7949"/>
    <w:rsid w:val="004D073D"/>
    <w:rsid w:val="004D1A33"/>
    <w:rsid w:val="004D25FF"/>
    <w:rsid w:val="004D2E12"/>
    <w:rsid w:val="004D346F"/>
    <w:rsid w:val="004D3F1D"/>
    <w:rsid w:val="004D4329"/>
    <w:rsid w:val="004D4758"/>
    <w:rsid w:val="004D571A"/>
    <w:rsid w:val="004D5C9A"/>
    <w:rsid w:val="004D5E29"/>
    <w:rsid w:val="004D61E8"/>
    <w:rsid w:val="004D66CD"/>
    <w:rsid w:val="004D7C96"/>
    <w:rsid w:val="004D7EA5"/>
    <w:rsid w:val="004E0955"/>
    <w:rsid w:val="004E09D4"/>
    <w:rsid w:val="004E3754"/>
    <w:rsid w:val="004E3DF1"/>
    <w:rsid w:val="004E4BCD"/>
    <w:rsid w:val="004E6441"/>
    <w:rsid w:val="004F0769"/>
    <w:rsid w:val="004F0791"/>
    <w:rsid w:val="004F19C6"/>
    <w:rsid w:val="004F2D44"/>
    <w:rsid w:val="004F3DCA"/>
    <w:rsid w:val="004F48B1"/>
    <w:rsid w:val="004F4C5F"/>
    <w:rsid w:val="004F5EB4"/>
    <w:rsid w:val="004F702F"/>
    <w:rsid w:val="004F7100"/>
    <w:rsid w:val="00500E17"/>
    <w:rsid w:val="005016D1"/>
    <w:rsid w:val="005026EB"/>
    <w:rsid w:val="00502896"/>
    <w:rsid w:val="00503B42"/>
    <w:rsid w:val="00504030"/>
    <w:rsid w:val="005043D3"/>
    <w:rsid w:val="00506940"/>
    <w:rsid w:val="00507D8F"/>
    <w:rsid w:val="005108FE"/>
    <w:rsid w:val="00512277"/>
    <w:rsid w:val="0051316B"/>
    <w:rsid w:val="005133F4"/>
    <w:rsid w:val="005142CF"/>
    <w:rsid w:val="00514C0C"/>
    <w:rsid w:val="005150F2"/>
    <w:rsid w:val="00515795"/>
    <w:rsid w:val="00523E7C"/>
    <w:rsid w:val="005246D3"/>
    <w:rsid w:val="0052486B"/>
    <w:rsid w:val="005249D3"/>
    <w:rsid w:val="00524CF5"/>
    <w:rsid w:val="005267B6"/>
    <w:rsid w:val="00527390"/>
    <w:rsid w:val="00531960"/>
    <w:rsid w:val="00531D9E"/>
    <w:rsid w:val="00531DF6"/>
    <w:rsid w:val="005331B0"/>
    <w:rsid w:val="00534A9A"/>
    <w:rsid w:val="00540197"/>
    <w:rsid w:val="005402CE"/>
    <w:rsid w:val="005407A9"/>
    <w:rsid w:val="00542807"/>
    <w:rsid w:val="00544D46"/>
    <w:rsid w:val="00546817"/>
    <w:rsid w:val="00546A69"/>
    <w:rsid w:val="00546E04"/>
    <w:rsid w:val="00547140"/>
    <w:rsid w:val="00550833"/>
    <w:rsid w:val="00551973"/>
    <w:rsid w:val="0055275C"/>
    <w:rsid w:val="00552A20"/>
    <w:rsid w:val="005535F3"/>
    <w:rsid w:val="0056112A"/>
    <w:rsid w:val="0056127B"/>
    <w:rsid w:val="00562EE1"/>
    <w:rsid w:val="0056370A"/>
    <w:rsid w:val="00563C57"/>
    <w:rsid w:val="00564C32"/>
    <w:rsid w:val="005652D0"/>
    <w:rsid w:val="00565B49"/>
    <w:rsid w:val="00566568"/>
    <w:rsid w:val="00567A39"/>
    <w:rsid w:val="00571402"/>
    <w:rsid w:val="0057149E"/>
    <w:rsid w:val="00572B71"/>
    <w:rsid w:val="0057435C"/>
    <w:rsid w:val="00576100"/>
    <w:rsid w:val="00577B4F"/>
    <w:rsid w:val="00580D5C"/>
    <w:rsid w:val="0058174F"/>
    <w:rsid w:val="00582459"/>
    <w:rsid w:val="005825DF"/>
    <w:rsid w:val="005825F5"/>
    <w:rsid w:val="00584F50"/>
    <w:rsid w:val="00586A7A"/>
    <w:rsid w:val="00586AC7"/>
    <w:rsid w:val="00593B2D"/>
    <w:rsid w:val="005946F3"/>
    <w:rsid w:val="00594B5A"/>
    <w:rsid w:val="0059579E"/>
    <w:rsid w:val="005977D3"/>
    <w:rsid w:val="005A1C1C"/>
    <w:rsid w:val="005A1CC9"/>
    <w:rsid w:val="005A2465"/>
    <w:rsid w:val="005A353F"/>
    <w:rsid w:val="005A3912"/>
    <w:rsid w:val="005A457D"/>
    <w:rsid w:val="005A4753"/>
    <w:rsid w:val="005A78AE"/>
    <w:rsid w:val="005B109D"/>
    <w:rsid w:val="005B23E1"/>
    <w:rsid w:val="005B29D0"/>
    <w:rsid w:val="005B2AA0"/>
    <w:rsid w:val="005B4DA5"/>
    <w:rsid w:val="005B5CDA"/>
    <w:rsid w:val="005B6099"/>
    <w:rsid w:val="005B644D"/>
    <w:rsid w:val="005B66F5"/>
    <w:rsid w:val="005B6EE3"/>
    <w:rsid w:val="005B6F07"/>
    <w:rsid w:val="005C00E0"/>
    <w:rsid w:val="005C10EC"/>
    <w:rsid w:val="005C1967"/>
    <w:rsid w:val="005C3676"/>
    <w:rsid w:val="005C3808"/>
    <w:rsid w:val="005C3ECF"/>
    <w:rsid w:val="005C61B5"/>
    <w:rsid w:val="005D02BC"/>
    <w:rsid w:val="005D1076"/>
    <w:rsid w:val="005D10EA"/>
    <w:rsid w:val="005D31B5"/>
    <w:rsid w:val="005D4F56"/>
    <w:rsid w:val="005D51E6"/>
    <w:rsid w:val="005D5C0A"/>
    <w:rsid w:val="005D6B70"/>
    <w:rsid w:val="005D7568"/>
    <w:rsid w:val="005E0DAB"/>
    <w:rsid w:val="005E19BF"/>
    <w:rsid w:val="005E31A8"/>
    <w:rsid w:val="005E75DE"/>
    <w:rsid w:val="005F011C"/>
    <w:rsid w:val="005F0C29"/>
    <w:rsid w:val="005F3E27"/>
    <w:rsid w:val="005F42AA"/>
    <w:rsid w:val="005F5AA5"/>
    <w:rsid w:val="005F638F"/>
    <w:rsid w:val="005F65CE"/>
    <w:rsid w:val="005F6FB4"/>
    <w:rsid w:val="0060256C"/>
    <w:rsid w:val="00602AE5"/>
    <w:rsid w:val="00603216"/>
    <w:rsid w:val="006036BB"/>
    <w:rsid w:val="00603CE0"/>
    <w:rsid w:val="00605DB4"/>
    <w:rsid w:val="00606B54"/>
    <w:rsid w:val="00606C34"/>
    <w:rsid w:val="006100EE"/>
    <w:rsid w:val="0061011A"/>
    <w:rsid w:val="00612209"/>
    <w:rsid w:val="0061254A"/>
    <w:rsid w:val="00613364"/>
    <w:rsid w:val="00613904"/>
    <w:rsid w:val="00616114"/>
    <w:rsid w:val="0061717E"/>
    <w:rsid w:val="00620102"/>
    <w:rsid w:val="00620865"/>
    <w:rsid w:val="00623B4F"/>
    <w:rsid w:val="00624316"/>
    <w:rsid w:val="0062516D"/>
    <w:rsid w:val="00630786"/>
    <w:rsid w:val="00630F82"/>
    <w:rsid w:val="00632866"/>
    <w:rsid w:val="00633F41"/>
    <w:rsid w:val="00633FA8"/>
    <w:rsid w:val="006375F2"/>
    <w:rsid w:val="00641569"/>
    <w:rsid w:val="00642121"/>
    <w:rsid w:val="006421B0"/>
    <w:rsid w:val="00642554"/>
    <w:rsid w:val="00642E7F"/>
    <w:rsid w:val="00643AA9"/>
    <w:rsid w:val="0064412E"/>
    <w:rsid w:val="00644177"/>
    <w:rsid w:val="00646332"/>
    <w:rsid w:val="00650D7D"/>
    <w:rsid w:val="00652803"/>
    <w:rsid w:val="006541F7"/>
    <w:rsid w:val="00655618"/>
    <w:rsid w:val="00655C91"/>
    <w:rsid w:val="00655DA7"/>
    <w:rsid w:val="00657335"/>
    <w:rsid w:val="0066006A"/>
    <w:rsid w:val="0066173A"/>
    <w:rsid w:val="006631D2"/>
    <w:rsid w:val="00663242"/>
    <w:rsid w:val="00663697"/>
    <w:rsid w:val="0066386D"/>
    <w:rsid w:val="006719FC"/>
    <w:rsid w:val="006724C4"/>
    <w:rsid w:val="006731C3"/>
    <w:rsid w:val="0067338C"/>
    <w:rsid w:val="00673910"/>
    <w:rsid w:val="00676CBD"/>
    <w:rsid w:val="00681D81"/>
    <w:rsid w:val="00683668"/>
    <w:rsid w:val="00683CB9"/>
    <w:rsid w:val="0068450F"/>
    <w:rsid w:val="00684613"/>
    <w:rsid w:val="0068624C"/>
    <w:rsid w:val="00686FC5"/>
    <w:rsid w:val="00687BCE"/>
    <w:rsid w:val="006909B1"/>
    <w:rsid w:val="00690EDB"/>
    <w:rsid w:val="00692F4F"/>
    <w:rsid w:val="00694C8A"/>
    <w:rsid w:val="00694CDA"/>
    <w:rsid w:val="00696587"/>
    <w:rsid w:val="006A11C9"/>
    <w:rsid w:val="006A1DF5"/>
    <w:rsid w:val="006A37F5"/>
    <w:rsid w:val="006A4947"/>
    <w:rsid w:val="006A611A"/>
    <w:rsid w:val="006A671B"/>
    <w:rsid w:val="006A6D66"/>
    <w:rsid w:val="006B15DD"/>
    <w:rsid w:val="006B1C5F"/>
    <w:rsid w:val="006B335D"/>
    <w:rsid w:val="006B5674"/>
    <w:rsid w:val="006B5B9D"/>
    <w:rsid w:val="006B720B"/>
    <w:rsid w:val="006B721D"/>
    <w:rsid w:val="006B75CF"/>
    <w:rsid w:val="006B7C2F"/>
    <w:rsid w:val="006B7C5E"/>
    <w:rsid w:val="006C0B0C"/>
    <w:rsid w:val="006C1809"/>
    <w:rsid w:val="006C1888"/>
    <w:rsid w:val="006C4FB8"/>
    <w:rsid w:val="006C5460"/>
    <w:rsid w:val="006D1D9A"/>
    <w:rsid w:val="006D4164"/>
    <w:rsid w:val="006D43CB"/>
    <w:rsid w:val="006D623C"/>
    <w:rsid w:val="006D6546"/>
    <w:rsid w:val="006D7158"/>
    <w:rsid w:val="006D7918"/>
    <w:rsid w:val="006E136B"/>
    <w:rsid w:val="006E2A40"/>
    <w:rsid w:val="006E2CFA"/>
    <w:rsid w:val="006E2E47"/>
    <w:rsid w:val="006E32DB"/>
    <w:rsid w:val="006E33AE"/>
    <w:rsid w:val="006E4C76"/>
    <w:rsid w:val="006E4D1C"/>
    <w:rsid w:val="006E4E62"/>
    <w:rsid w:val="006E6938"/>
    <w:rsid w:val="006F0B9F"/>
    <w:rsid w:val="006F47E5"/>
    <w:rsid w:val="006F4F04"/>
    <w:rsid w:val="006F5BB3"/>
    <w:rsid w:val="006F6C3F"/>
    <w:rsid w:val="006F7463"/>
    <w:rsid w:val="00703D68"/>
    <w:rsid w:val="00704252"/>
    <w:rsid w:val="007068DA"/>
    <w:rsid w:val="0070741C"/>
    <w:rsid w:val="00710351"/>
    <w:rsid w:val="007108C2"/>
    <w:rsid w:val="00711042"/>
    <w:rsid w:val="00711F13"/>
    <w:rsid w:val="00713C41"/>
    <w:rsid w:val="00714090"/>
    <w:rsid w:val="00714E18"/>
    <w:rsid w:val="0071578D"/>
    <w:rsid w:val="00716E2D"/>
    <w:rsid w:val="0071797B"/>
    <w:rsid w:val="007201C8"/>
    <w:rsid w:val="00720AB3"/>
    <w:rsid w:val="0072191F"/>
    <w:rsid w:val="00723381"/>
    <w:rsid w:val="00723AEA"/>
    <w:rsid w:val="00724D20"/>
    <w:rsid w:val="00731E7E"/>
    <w:rsid w:val="007338D1"/>
    <w:rsid w:val="007362AF"/>
    <w:rsid w:val="00740054"/>
    <w:rsid w:val="0074084B"/>
    <w:rsid w:val="00740C5B"/>
    <w:rsid w:val="007432D5"/>
    <w:rsid w:val="00743A31"/>
    <w:rsid w:val="00744B89"/>
    <w:rsid w:val="0074614F"/>
    <w:rsid w:val="00747D78"/>
    <w:rsid w:val="0075041D"/>
    <w:rsid w:val="007505A4"/>
    <w:rsid w:val="007508B9"/>
    <w:rsid w:val="007513A2"/>
    <w:rsid w:val="00751E3C"/>
    <w:rsid w:val="00753295"/>
    <w:rsid w:val="007535CB"/>
    <w:rsid w:val="0075396F"/>
    <w:rsid w:val="0075613E"/>
    <w:rsid w:val="00757150"/>
    <w:rsid w:val="007574A1"/>
    <w:rsid w:val="007576A3"/>
    <w:rsid w:val="00757773"/>
    <w:rsid w:val="00760323"/>
    <w:rsid w:val="00762344"/>
    <w:rsid w:val="00764B77"/>
    <w:rsid w:val="00766B53"/>
    <w:rsid w:val="00767C01"/>
    <w:rsid w:val="007706D7"/>
    <w:rsid w:val="00772128"/>
    <w:rsid w:val="00772D9F"/>
    <w:rsid w:val="00774602"/>
    <w:rsid w:val="00777B9B"/>
    <w:rsid w:val="00782F70"/>
    <w:rsid w:val="00783A7E"/>
    <w:rsid w:val="007841F5"/>
    <w:rsid w:val="00784551"/>
    <w:rsid w:val="00784739"/>
    <w:rsid w:val="00784D6F"/>
    <w:rsid w:val="0079067C"/>
    <w:rsid w:val="00790AE0"/>
    <w:rsid w:val="00790CC4"/>
    <w:rsid w:val="0079132C"/>
    <w:rsid w:val="00793311"/>
    <w:rsid w:val="00794797"/>
    <w:rsid w:val="00795768"/>
    <w:rsid w:val="00795BD7"/>
    <w:rsid w:val="007A0068"/>
    <w:rsid w:val="007A2CC6"/>
    <w:rsid w:val="007A37C6"/>
    <w:rsid w:val="007A44C7"/>
    <w:rsid w:val="007A5B25"/>
    <w:rsid w:val="007A5FF3"/>
    <w:rsid w:val="007A74BF"/>
    <w:rsid w:val="007A7842"/>
    <w:rsid w:val="007B03A2"/>
    <w:rsid w:val="007B0F7F"/>
    <w:rsid w:val="007B1A7B"/>
    <w:rsid w:val="007B1E21"/>
    <w:rsid w:val="007B2F4B"/>
    <w:rsid w:val="007B2FCF"/>
    <w:rsid w:val="007B3321"/>
    <w:rsid w:val="007B4922"/>
    <w:rsid w:val="007B4B89"/>
    <w:rsid w:val="007B7366"/>
    <w:rsid w:val="007B7B7A"/>
    <w:rsid w:val="007B7E14"/>
    <w:rsid w:val="007C022D"/>
    <w:rsid w:val="007C0412"/>
    <w:rsid w:val="007C0953"/>
    <w:rsid w:val="007C0E32"/>
    <w:rsid w:val="007C145E"/>
    <w:rsid w:val="007C1A1D"/>
    <w:rsid w:val="007C1DAD"/>
    <w:rsid w:val="007C1E3B"/>
    <w:rsid w:val="007C245C"/>
    <w:rsid w:val="007C24DF"/>
    <w:rsid w:val="007C430C"/>
    <w:rsid w:val="007C4387"/>
    <w:rsid w:val="007C4EFF"/>
    <w:rsid w:val="007C616D"/>
    <w:rsid w:val="007C74EF"/>
    <w:rsid w:val="007D0627"/>
    <w:rsid w:val="007D241A"/>
    <w:rsid w:val="007D6AC4"/>
    <w:rsid w:val="007E06CB"/>
    <w:rsid w:val="007E0CED"/>
    <w:rsid w:val="007E10B6"/>
    <w:rsid w:val="007E47B2"/>
    <w:rsid w:val="007E7706"/>
    <w:rsid w:val="007F1887"/>
    <w:rsid w:val="007F5906"/>
    <w:rsid w:val="007F6C94"/>
    <w:rsid w:val="007F73A9"/>
    <w:rsid w:val="008000A1"/>
    <w:rsid w:val="00801836"/>
    <w:rsid w:val="00802B05"/>
    <w:rsid w:val="00802BC8"/>
    <w:rsid w:val="00803411"/>
    <w:rsid w:val="00805B1B"/>
    <w:rsid w:val="00805BB3"/>
    <w:rsid w:val="00810612"/>
    <w:rsid w:val="00812258"/>
    <w:rsid w:val="00812BCB"/>
    <w:rsid w:val="00812C5E"/>
    <w:rsid w:val="00812D0A"/>
    <w:rsid w:val="008134A3"/>
    <w:rsid w:val="0081529D"/>
    <w:rsid w:val="00816B54"/>
    <w:rsid w:val="00820720"/>
    <w:rsid w:val="008207A4"/>
    <w:rsid w:val="00822D81"/>
    <w:rsid w:val="00822EA2"/>
    <w:rsid w:val="00823598"/>
    <w:rsid w:val="008237AC"/>
    <w:rsid w:val="00823F0B"/>
    <w:rsid w:val="00825395"/>
    <w:rsid w:val="00832CCB"/>
    <w:rsid w:val="008349A4"/>
    <w:rsid w:val="00836F4C"/>
    <w:rsid w:val="00840F48"/>
    <w:rsid w:val="008414E3"/>
    <w:rsid w:val="00841CF3"/>
    <w:rsid w:val="008425B0"/>
    <w:rsid w:val="00842E9E"/>
    <w:rsid w:val="0084478D"/>
    <w:rsid w:val="0084514B"/>
    <w:rsid w:val="00845EAF"/>
    <w:rsid w:val="00846ED7"/>
    <w:rsid w:val="00847423"/>
    <w:rsid w:val="008501AF"/>
    <w:rsid w:val="00852027"/>
    <w:rsid w:val="00853D0B"/>
    <w:rsid w:val="00854D13"/>
    <w:rsid w:val="00855445"/>
    <w:rsid w:val="0085698E"/>
    <w:rsid w:val="008608E1"/>
    <w:rsid w:val="00861537"/>
    <w:rsid w:val="008619BB"/>
    <w:rsid w:val="00865007"/>
    <w:rsid w:val="00866D4F"/>
    <w:rsid w:val="008674E8"/>
    <w:rsid w:val="0086788A"/>
    <w:rsid w:val="008701EC"/>
    <w:rsid w:val="0087078E"/>
    <w:rsid w:val="0087421F"/>
    <w:rsid w:val="008746F0"/>
    <w:rsid w:val="00874EFF"/>
    <w:rsid w:val="00875122"/>
    <w:rsid w:val="00875B01"/>
    <w:rsid w:val="00875F23"/>
    <w:rsid w:val="008760B5"/>
    <w:rsid w:val="00877881"/>
    <w:rsid w:val="0088319C"/>
    <w:rsid w:val="00883AA4"/>
    <w:rsid w:val="00883AD9"/>
    <w:rsid w:val="00885927"/>
    <w:rsid w:val="008869E4"/>
    <w:rsid w:val="00886A19"/>
    <w:rsid w:val="00887301"/>
    <w:rsid w:val="00887B23"/>
    <w:rsid w:val="00891423"/>
    <w:rsid w:val="00891BBF"/>
    <w:rsid w:val="00893115"/>
    <w:rsid w:val="008932EB"/>
    <w:rsid w:val="00894EB8"/>
    <w:rsid w:val="008967CC"/>
    <w:rsid w:val="00896CEC"/>
    <w:rsid w:val="00896E2D"/>
    <w:rsid w:val="008974D9"/>
    <w:rsid w:val="00897815"/>
    <w:rsid w:val="008A11BF"/>
    <w:rsid w:val="008A2A1E"/>
    <w:rsid w:val="008A362C"/>
    <w:rsid w:val="008A3EC1"/>
    <w:rsid w:val="008A5534"/>
    <w:rsid w:val="008A581D"/>
    <w:rsid w:val="008A645D"/>
    <w:rsid w:val="008A6E7D"/>
    <w:rsid w:val="008A7AAC"/>
    <w:rsid w:val="008B00DF"/>
    <w:rsid w:val="008B04BD"/>
    <w:rsid w:val="008B0624"/>
    <w:rsid w:val="008B0D73"/>
    <w:rsid w:val="008B1914"/>
    <w:rsid w:val="008B1D3F"/>
    <w:rsid w:val="008B347C"/>
    <w:rsid w:val="008B440D"/>
    <w:rsid w:val="008B471D"/>
    <w:rsid w:val="008B5512"/>
    <w:rsid w:val="008B57C9"/>
    <w:rsid w:val="008B584C"/>
    <w:rsid w:val="008B6134"/>
    <w:rsid w:val="008B796D"/>
    <w:rsid w:val="008B7E68"/>
    <w:rsid w:val="008C134D"/>
    <w:rsid w:val="008C1896"/>
    <w:rsid w:val="008C1B40"/>
    <w:rsid w:val="008C5316"/>
    <w:rsid w:val="008C5AA6"/>
    <w:rsid w:val="008C7897"/>
    <w:rsid w:val="008D31CD"/>
    <w:rsid w:val="008D3988"/>
    <w:rsid w:val="008D4C10"/>
    <w:rsid w:val="008D5361"/>
    <w:rsid w:val="008D5FA3"/>
    <w:rsid w:val="008D722E"/>
    <w:rsid w:val="008E091D"/>
    <w:rsid w:val="008E0B93"/>
    <w:rsid w:val="008E0D3E"/>
    <w:rsid w:val="008E37F7"/>
    <w:rsid w:val="008E3977"/>
    <w:rsid w:val="008E3C86"/>
    <w:rsid w:val="008E5221"/>
    <w:rsid w:val="008E56FB"/>
    <w:rsid w:val="008E5B6E"/>
    <w:rsid w:val="008F0A96"/>
    <w:rsid w:val="008F2C28"/>
    <w:rsid w:val="008F477F"/>
    <w:rsid w:val="008F4B37"/>
    <w:rsid w:val="009007C6"/>
    <w:rsid w:val="0090220B"/>
    <w:rsid w:val="00902E09"/>
    <w:rsid w:val="009057A9"/>
    <w:rsid w:val="0091566A"/>
    <w:rsid w:val="00915FA9"/>
    <w:rsid w:val="00916918"/>
    <w:rsid w:val="00920809"/>
    <w:rsid w:val="009217C6"/>
    <w:rsid w:val="00921C20"/>
    <w:rsid w:val="0092332B"/>
    <w:rsid w:val="009234C9"/>
    <w:rsid w:val="00926004"/>
    <w:rsid w:val="00927219"/>
    <w:rsid w:val="009273F2"/>
    <w:rsid w:val="009306BE"/>
    <w:rsid w:val="00931E39"/>
    <w:rsid w:val="0093224C"/>
    <w:rsid w:val="00932AA1"/>
    <w:rsid w:val="0093314A"/>
    <w:rsid w:val="0093507D"/>
    <w:rsid w:val="00937075"/>
    <w:rsid w:val="00943F30"/>
    <w:rsid w:val="009454D8"/>
    <w:rsid w:val="0095050D"/>
    <w:rsid w:val="00951498"/>
    <w:rsid w:val="009517FD"/>
    <w:rsid w:val="00951B79"/>
    <w:rsid w:val="00953F60"/>
    <w:rsid w:val="00954832"/>
    <w:rsid w:val="00954BAE"/>
    <w:rsid w:val="0095582C"/>
    <w:rsid w:val="00955F49"/>
    <w:rsid w:val="00960CAE"/>
    <w:rsid w:val="00962B78"/>
    <w:rsid w:val="00963250"/>
    <w:rsid w:val="00963616"/>
    <w:rsid w:val="00963837"/>
    <w:rsid w:val="009641F6"/>
    <w:rsid w:val="00964889"/>
    <w:rsid w:val="009649CA"/>
    <w:rsid w:val="00967106"/>
    <w:rsid w:val="0096751C"/>
    <w:rsid w:val="00975651"/>
    <w:rsid w:val="009763E2"/>
    <w:rsid w:val="00976826"/>
    <w:rsid w:val="00977201"/>
    <w:rsid w:val="00977979"/>
    <w:rsid w:val="00977D5E"/>
    <w:rsid w:val="00980961"/>
    <w:rsid w:val="00980F24"/>
    <w:rsid w:val="009815E4"/>
    <w:rsid w:val="00981D59"/>
    <w:rsid w:val="00982E5D"/>
    <w:rsid w:val="009834E3"/>
    <w:rsid w:val="00985936"/>
    <w:rsid w:val="00985BE6"/>
    <w:rsid w:val="00986A75"/>
    <w:rsid w:val="00987433"/>
    <w:rsid w:val="00990A59"/>
    <w:rsid w:val="0099265C"/>
    <w:rsid w:val="00994EDD"/>
    <w:rsid w:val="00995D27"/>
    <w:rsid w:val="00997701"/>
    <w:rsid w:val="00997719"/>
    <w:rsid w:val="009A060E"/>
    <w:rsid w:val="009A0A59"/>
    <w:rsid w:val="009A2693"/>
    <w:rsid w:val="009A4351"/>
    <w:rsid w:val="009A55D9"/>
    <w:rsid w:val="009A5686"/>
    <w:rsid w:val="009B02C1"/>
    <w:rsid w:val="009B2F77"/>
    <w:rsid w:val="009B67C9"/>
    <w:rsid w:val="009B7815"/>
    <w:rsid w:val="009B7970"/>
    <w:rsid w:val="009C013D"/>
    <w:rsid w:val="009C0163"/>
    <w:rsid w:val="009C0DC2"/>
    <w:rsid w:val="009C112D"/>
    <w:rsid w:val="009C32EB"/>
    <w:rsid w:val="009C3FC5"/>
    <w:rsid w:val="009D02FA"/>
    <w:rsid w:val="009D195E"/>
    <w:rsid w:val="009D19A9"/>
    <w:rsid w:val="009D313C"/>
    <w:rsid w:val="009D4302"/>
    <w:rsid w:val="009D500E"/>
    <w:rsid w:val="009D52D1"/>
    <w:rsid w:val="009D57DD"/>
    <w:rsid w:val="009D59ED"/>
    <w:rsid w:val="009D5F2C"/>
    <w:rsid w:val="009D7626"/>
    <w:rsid w:val="009E22B8"/>
    <w:rsid w:val="009E3CE6"/>
    <w:rsid w:val="009E57E0"/>
    <w:rsid w:val="009E5DDD"/>
    <w:rsid w:val="009E69FD"/>
    <w:rsid w:val="009F31EF"/>
    <w:rsid w:val="009F3F20"/>
    <w:rsid w:val="009F6994"/>
    <w:rsid w:val="009F7ACF"/>
    <w:rsid w:val="00A00604"/>
    <w:rsid w:val="00A02CD6"/>
    <w:rsid w:val="00A02E6E"/>
    <w:rsid w:val="00A0385C"/>
    <w:rsid w:val="00A04235"/>
    <w:rsid w:val="00A04B6E"/>
    <w:rsid w:val="00A04DC2"/>
    <w:rsid w:val="00A05ED8"/>
    <w:rsid w:val="00A0617F"/>
    <w:rsid w:val="00A067FB"/>
    <w:rsid w:val="00A06AB0"/>
    <w:rsid w:val="00A10B03"/>
    <w:rsid w:val="00A112B5"/>
    <w:rsid w:val="00A11809"/>
    <w:rsid w:val="00A12BA0"/>
    <w:rsid w:val="00A13336"/>
    <w:rsid w:val="00A13386"/>
    <w:rsid w:val="00A13DC0"/>
    <w:rsid w:val="00A13FFF"/>
    <w:rsid w:val="00A1514C"/>
    <w:rsid w:val="00A17622"/>
    <w:rsid w:val="00A17BDB"/>
    <w:rsid w:val="00A17E0D"/>
    <w:rsid w:val="00A2007D"/>
    <w:rsid w:val="00A22099"/>
    <w:rsid w:val="00A235A3"/>
    <w:rsid w:val="00A23696"/>
    <w:rsid w:val="00A25E98"/>
    <w:rsid w:val="00A2653B"/>
    <w:rsid w:val="00A27D32"/>
    <w:rsid w:val="00A31152"/>
    <w:rsid w:val="00A33938"/>
    <w:rsid w:val="00A36076"/>
    <w:rsid w:val="00A42148"/>
    <w:rsid w:val="00A42740"/>
    <w:rsid w:val="00A4474E"/>
    <w:rsid w:val="00A447A2"/>
    <w:rsid w:val="00A44D92"/>
    <w:rsid w:val="00A4624C"/>
    <w:rsid w:val="00A47664"/>
    <w:rsid w:val="00A50728"/>
    <w:rsid w:val="00A52410"/>
    <w:rsid w:val="00A52DEC"/>
    <w:rsid w:val="00A55CD7"/>
    <w:rsid w:val="00A56E78"/>
    <w:rsid w:val="00A5783D"/>
    <w:rsid w:val="00A6079B"/>
    <w:rsid w:val="00A6098A"/>
    <w:rsid w:val="00A618D2"/>
    <w:rsid w:val="00A62394"/>
    <w:rsid w:val="00A623C6"/>
    <w:rsid w:val="00A623D5"/>
    <w:rsid w:val="00A6502A"/>
    <w:rsid w:val="00A65C96"/>
    <w:rsid w:val="00A65EBB"/>
    <w:rsid w:val="00A661F8"/>
    <w:rsid w:val="00A670CA"/>
    <w:rsid w:val="00A70A47"/>
    <w:rsid w:val="00A71F07"/>
    <w:rsid w:val="00A724B9"/>
    <w:rsid w:val="00A72727"/>
    <w:rsid w:val="00A72857"/>
    <w:rsid w:val="00A728EA"/>
    <w:rsid w:val="00A73238"/>
    <w:rsid w:val="00A76689"/>
    <w:rsid w:val="00A774EE"/>
    <w:rsid w:val="00A77737"/>
    <w:rsid w:val="00A80211"/>
    <w:rsid w:val="00A81BB5"/>
    <w:rsid w:val="00A82A98"/>
    <w:rsid w:val="00A83415"/>
    <w:rsid w:val="00A83BF6"/>
    <w:rsid w:val="00A84074"/>
    <w:rsid w:val="00A844DD"/>
    <w:rsid w:val="00A847E3"/>
    <w:rsid w:val="00A86972"/>
    <w:rsid w:val="00A90E47"/>
    <w:rsid w:val="00A90EFA"/>
    <w:rsid w:val="00A91C8F"/>
    <w:rsid w:val="00A93BD6"/>
    <w:rsid w:val="00A94853"/>
    <w:rsid w:val="00A94EFF"/>
    <w:rsid w:val="00A957E3"/>
    <w:rsid w:val="00A95CFD"/>
    <w:rsid w:val="00A976C8"/>
    <w:rsid w:val="00AA0478"/>
    <w:rsid w:val="00AA2214"/>
    <w:rsid w:val="00AA2E0F"/>
    <w:rsid w:val="00AA3EDF"/>
    <w:rsid w:val="00AA42B4"/>
    <w:rsid w:val="00AA4CA4"/>
    <w:rsid w:val="00AA63F9"/>
    <w:rsid w:val="00AA755D"/>
    <w:rsid w:val="00AA7D7D"/>
    <w:rsid w:val="00AA7E7C"/>
    <w:rsid w:val="00AB63EB"/>
    <w:rsid w:val="00AB67E9"/>
    <w:rsid w:val="00AB6FE4"/>
    <w:rsid w:val="00AC02DF"/>
    <w:rsid w:val="00AC102D"/>
    <w:rsid w:val="00AC1A1C"/>
    <w:rsid w:val="00AC246D"/>
    <w:rsid w:val="00AC31C3"/>
    <w:rsid w:val="00AC32A3"/>
    <w:rsid w:val="00AC4F40"/>
    <w:rsid w:val="00AC54D2"/>
    <w:rsid w:val="00AC5660"/>
    <w:rsid w:val="00AC56E5"/>
    <w:rsid w:val="00AC698D"/>
    <w:rsid w:val="00AC7200"/>
    <w:rsid w:val="00AD0126"/>
    <w:rsid w:val="00AD0FB9"/>
    <w:rsid w:val="00AD1869"/>
    <w:rsid w:val="00AD3FCC"/>
    <w:rsid w:val="00AD4F42"/>
    <w:rsid w:val="00AD603C"/>
    <w:rsid w:val="00AD70DC"/>
    <w:rsid w:val="00AE0E68"/>
    <w:rsid w:val="00AE113F"/>
    <w:rsid w:val="00AE1469"/>
    <w:rsid w:val="00AE159D"/>
    <w:rsid w:val="00AE234A"/>
    <w:rsid w:val="00AE3DDA"/>
    <w:rsid w:val="00AE48E8"/>
    <w:rsid w:val="00AE51AC"/>
    <w:rsid w:val="00AE5922"/>
    <w:rsid w:val="00AE5C99"/>
    <w:rsid w:val="00AE7099"/>
    <w:rsid w:val="00AE75A1"/>
    <w:rsid w:val="00AF0888"/>
    <w:rsid w:val="00AF168E"/>
    <w:rsid w:val="00AF1D3C"/>
    <w:rsid w:val="00AF2C59"/>
    <w:rsid w:val="00AF4DB8"/>
    <w:rsid w:val="00AF5C83"/>
    <w:rsid w:val="00AF72AD"/>
    <w:rsid w:val="00AF7DD7"/>
    <w:rsid w:val="00B00443"/>
    <w:rsid w:val="00B0084D"/>
    <w:rsid w:val="00B00E44"/>
    <w:rsid w:val="00B01350"/>
    <w:rsid w:val="00B0160E"/>
    <w:rsid w:val="00B03633"/>
    <w:rsid w:val="00B05457"/>
    <w:rsid w:val="00B07267"/>
    <w:rsid w:val="00B07EE4"/>
    <w:rsid w:val="00B113F9"/>
    <w:rsid w:val="00B13AB8"/>
    <w:rsid w:val="00B13C13"/>
    <w:rsid w:val="00B15932"/>
    <w:rsid w:val="00B17931"/>
    <w:rsid w:val="00B200FE"/>
    <w:rsid w:val="00B209C9"/>
    <w:rsid w:val="00B20C74"/>
    <w:rsid w:val="00B2176C"/>
    <w:rsid w:val="00B2207D"/>
    <w:rsid w:val="00B229DD"/>
    <w:rsid w:val="00B22B29"/>
    <w:rsid w:val="00B24DE4"/>
    <w:rsid w:val="00B255A5"/>
    <w:rsid w:val="00B26C1C"/>
    <w:rsid w:val="00B31462"/>
    <w:rsid w:val="00B31672"/>
    <w:rsid w:val="00B319DD"/>
    <w:rsid w:val="00B3752C"/>
    <w:rsid w:val="00B379E9"/>
    <w:rsid w:val="00B4054B"/>
    <w:rsid w:val="00B40D12"/>
    <w:rsid w:val="00B415EF"/>
    <w:rsid w:val="00B41D7D"/>
    <w:rsid w:val="00B42A50"/>
    <w:rsid w:val="00B44E28"/>
    <w:rsid w:val="00B456C4"/>
    <w:rsid w:val="00B51E49"/>
    <w:rsid w:val="00B55B7A"/>
    <w:rsid w:val="00B561DB"/>
    <w:rsid w:val="00B561F4"/>
    <w:rsid w:val="00B565EC"/>
    <w:rsid w:val="00B566B4"/>
    <w:rsid w:val="00B60CD7"/>
    <w:rsid w:val="00B63663"/>
    <w:rsid w:val="00B663E8"/>
    <w:rsid w:val="00B668A9"/>
    <w:rsid w:val="00B671C9"/>
    <w:rsid w:val="00B673F9"/>
    <w:rsid w:val="00B71131"/>
    <w:rsid w:val="00B7170B"/>
    <w:rsid w:val="00B721FC"/>
    <w:rsid w:val="00B72C6F"/>
    <w:rsid w:val="00B73F95"/>
    <w:rsid w:val="00B74C86"/>
    <w:rsid w:val="00B76C7D"/>
    <w:rsid w:val="00B77328"/>
    <w:rsid w:val="00B77ED3"/>
    <w:rsid w:val="00B801EE"/>
    <w:rsid w:val="00B804C6"/>
    <w:rsid w:val="00B80829"/>
    <w:rsid w:val="00B8094C"/>
    <w:rsid w:val="00B84618"/>
    <w:rsid w:val="00B85DED"/>
    <w:rsid w:val="00B8639F"/>
    <w:rsid w:val="00B86FFD"/>
    <w:rsid w:val="00B87858"/>
    <w:rsid w:val="00B900A4"/>
    <w:rsid w:val="00B90BDD"/>
    <w:rsid w:val="00B90F58"/>
    <w:rsid w:val="00B93223"/>
    <w:rsid w:val="00B96062"/>
    <w:rsid w:val="00B960A6"/>
    <w:rsid w:val="00B979EC"/>
    <w:rsid w:val="00BA01C6"/>
    <w:rsid w:val="00BA02B5"/>
    <w:rsid w:val="00BA103D"/>
    <w:rsid w:val="00BA12B8"/>
    <w:rsid w:val="00BA25F3"/>
    <w:rsid w:val="00BA270F"/>
    <w:rsid w:val="00BA2E76"/>
    <w:rsid w:val="00BA3104"/>
    <w:rsid w:val="00BA424E"/>
    <w:rsid w:val="00BA4EA5"/>
    <w:rsid w:val="00BA600E"/>
    <w:rsid w:val="00BA665F"/>
    <w:rsid w:val="00BB1B3F"/>
    <w:rsid w:val="00BB2A00"/>
    <w:rsid w:val="00BB4012"/>
    <w:rsid w:val="00BB5638"/>
    <w:rsid w:val="00BB6117"/>
    <w:rsid w:val="00BC17A4"/>
    <w:rsid w:val="00BC1854"/>
    <w:rsid w:val="00BC1CAE"/>
    <w:rsid w:val="00BC2B8B"/>
    <w:rsid w:val="00BC3570"/>
    <w:rsid w:val="00BC3B19"/>
    <w:rsid w:val="00BC4E8D"/>
    <w:rsid w:val="00BC5495"/>
    <w:rsid w:val="00BC6B4B"/>
    <w:rsid w:val="00BC6E23"/>
    <w:rsid w:val="00BC6E81"/>
    <w:rsid w:val="00BC74CF"/>
    <w:rsid w:val="00BD2233"/>
    <w:rsid w:val="00BD2578"/>
    <w:rsid w:val="00BD3322"/>
    <w:rsid w:val="00BD428C"/>
    <w:rsid w:val="00BD4BE1"/>
    <w:rsid w:val="00BD5CAB"/>
    <w:rsid w:val="00BD5E77"/>
    <w:rsid w:val="00BD74D7"/>
    <w:rsid w:val="00BE01AF"/>
    <w:rsid w:val="00BE0EFA"/>
    <w:rsid w:val="00BE11ED"/>
    <w:rsid w:val="00BE3261"/>
    <w:rsid w:val="00BE3A11"/>
    <w:rsid w:val="00BE3E2D"/>
    <w:rsid w:val="00BE6B2C"/>
    <w:rsid w:val="00BE78EC"/>
    <w:rsid w:val="00BF0402"/>
    <w:rsid w:val="00BF09DF"/>
    <w:rsid w:val="00BF2141"/>
    <w:rsid w:val="00BF2DAA"/>
    <w:rsid w:val="00BF2E21"/>
    <w:rsid w:val="00BF42A8"/>
    <w:rsid w:val="00BF56FE"/>
    <w:rsid w:val="00C000C7"/>
    <w:rsid w:val="00C03789"/>
    <w:rsid w:val="00C03FF4"/>
    <w:rsid w:val="00C04091"/>
    <w:rsid w:val="00C041D7"/>
    <w:rsid w:val="00C05CD7"/>
    <w:rsid w:val="00C05D5E"/>
    <w:rsid w:val="00C06ADC"/>
    <w:rsid w:val="00C07372"/>
    <w:rsid w:val="00C0757F"/>
    <w:rsid w:val="00C07948"/>
    <w:rsid w:val="00C07D2B"/>
    <w:rsid w:val="00C119B4"/>
    <w:rsid w:val="00C13211"/>
    <w:rsid w:val="00C138E9"/>
    <w:rsid w:val="00C14756"/>
    <w:rsid w:val="00C15F12"/>
    <w:rsid w:val="00C2253A"/>
    <w:rsid w:val="00C23136"/>
    <w:rsid w:val="00C239BF"/>
    <w:rsid w:val="00C24B34"/>
    <w:rsid w:val="00C2510E"/>
    <w:rsid w:val="00C25CCB"/>
    <w:rsid w:val="00C27718"/>
    <w:rsid w:val="00C332DA"/>
    <w:rsid w:val="00C334D5"/>
    <w:rsid w:val="00C33515"/>
    <w:rsid w:val="00C33747"/>
    <w:rsid w:val="00C346A2"/>
    <w:rsid w:val="00C36368"/>
    <w:rsid w:val="00C3715F"/>
    <w:rsid w:val="00C42FDA"/>
    <w:rsid w:val="00C46506"/>
    <w:rsid w:val="00C50FA4"/>
    <w:rsid w:val="00C513FB"/>
    <w:rsid w:val="00C515B3"/>
    <w:rsid w:val="00C515BB"/>
    <w:rsid w:val="00C53DB0"/>
    <w:rsid w:val="00C5419C"/>
    <w:rsid w:val="00C56949"/>
    <w:rsid w:val="00C60FD1"/>
    <w:rsid w:val="00C63471"/>
    <w:rsid w:val="00C64FE1"/>
    <w:rsid w:val="00C652AC"/>
    <w:rsid w:val="00C6532D"/>
    <w:rsid w:val="00C741D2"/>
    <w:rsid w:val="00C74427"/>
    <w:rsid w:val="00C74DE7"/>
    <w:rsid w:val="00C760EC"/>
    <w:rsid w:val="00C76C50"/>
    <w:rsid w:val="00C76D77"/>
    <w:rsid w:val="00C77CAD"/>
    <w:rsid w:val="00C81968"/>
    <w:rsid w:val="00C83D43"/>
    <w:rsid w:val="00C86295"/>
    <w:rsid w:val="00C86C9F"/>
    <w:rsid w:val="00C91C7E"/>
    <w:rsid w:val="00C9371D"/>
    <w:rsid w:val="00C9409B"/>
    <w:rsid w:val="00C9482F"/>
    <w:rsid w:val="00C94E03"/>
    <w:rsid w:val="00C966F8"/>
    <w:rsid w:val="00CA2CF4"/>
    <w:rsid w:val="00CA4100"/>
    <w:rsid w:val="00CA53FA"/>
    <w:rsid w:val="00CA61A7"/>
    <w:rsid w:val="00CA70E3"/>
    <w:rsid w:val="00CA7675"/>
    <w:rsid w:val="00CA791B"/>
    <w:rsid w:val="00CB1992"/>
    <w:rsid w:val="00CB1CEB"/>
    <w:rsid w:val="00CB2EDF"/>
    <w:rsid w:val="00CB577F"/>
    <w:rsid w:val="00CB6298"/>
    <w:rsid w:val="00CB649B"/>
    <w:rsid w:val="00CB713D"/>
    <w:rsid w:val="00CB72E6"/>
    <w:rsid w:val="00CC0BDA"/>
    <w:rsid w:val="00CC0D0E"/>
    <w:rsid w:val="00CC0F40"/>
    <w:rsid w:val="00CC1916"/>
    <w:rsid w:val="00CC5E88"/>
    <w:rsid w:val="00CC6840"/>
    <w:rsid w:val="00CD059F"/>
    <w:rsid w:val="00CD165D"/>
    <w:rsid w:val="00CD5483"/>
    <w:rsid w:val="00CD5CDF"/>
    <w:rsid w:val="00CD700B"/>
    <w:rsid w:val="00CD7364"/>
    <w:rsid w:val="00CD7AE8"/>
    <w:rsid w:val="00CE17F5"/>
    <w:rsid w:val="00CE1E5F"/>
    <w:rsid w:val="00CE2F38"/>
    <w:rsid w:val="00CE3B26"/>
    <w:rsid w:val="00CE3E2F"/>
    <w:rsid w:val="00CE3E49"/>
    <w:rsid w:val="00CE45F0"/>
    <w:rsid w:val="00CE48D9"/>
    <w:rsid w:val="00CE5358"/>
    <w:rsid w:val="00CE551D"/>
    <w:rsid w:val="00CE69B6"/>
    <w:rsid w:val="00CE7867"/>
    <w:rsid w:val="00CF19C9"/>
    <w:rsid w:val="00CF1BDA"/>
    <w:rsid w:val="00CF1DF2"/>
    <w:rsid w:val="00CF2D7B"/>
    <w:rsid w:val="00CF2DAD"/>
    <w:rsid w:val="00CF2FCE"/>
    <w:rsid w:val="00CF48AC"/>
    <w:rsid w:val="00CF51C4"/>
    <w:rsid w:val="00CF6D76"/>
    <w:rsid w:val="00D000D2"/>
    <w:rsid w:val="00D00227"/>
    <w:rsid w:val="00D017CD"/>
    <w:rsid w:val="00D031C4"/>
    <w:rsid w:val="00D03277"/>
    <w:rsid w:val="00D04BEA"/>
    <w:rsid w:val="00D0527C"/>
    <w:rsid w:val="00D054BE"/>
    <w:rsid w:val="00D0555A"/>
    <w:rsid w:val="00D0659F"/>
    <w:rsid w:val="00D06747"/>
    <w:rsid w:val="00D116C6"/>
    <w:rsid w:val="00D12E15"/>
    <w:rsid w:val="00D13889"/>
    <w:rsid w:val="00D13D18"/>
    <w:rsid w:val="00D13E28"/>
    <w:rsid w:val="00D14BD4"/>
    <w:rsid w:val="00D1755E"/>
    <w:rsid w:val="00D17589"/>
    <w:rsid w:val="00D1759B"/>
    <w:rsid w:val="00D21C5A"/>
    <w:rsid w:val="00D22DD5"/>
    <w:rsid w:val="00D26F4B"/>
    <w:rsid w:val="00D270DE"/>
    <w:rsid w:val="00D2740C"/>
    <w:rsid w:val="00D27A98"/>
    <w:rsid w:val="00D27D1E"/>
    <w:rsid w:val="00D31BFB"/>
    <w:rsid w:val="00D32AEB"/>
    <w:rsid w:val="00D33D80"/>
    <w:rsid w:val="00D33EA7"/>
    <w:rsid w:val="00D34A75"/>
    <w:rsid w:val="00D36D1E"/>
    <w:rsid w:val="00D373FC"/>
    <w:rsid w:val="00D37844"/>
    <w:rsid w:val="00D4089F"/>
    <w:rsid w:val="00D40C4E"/>
    <w:rsid w:val="00D41632"/>
    <w:rsid w:val="00D41FF0"/>
    <w:rsid w:val="00D4488D"/>
    <w:rsid w:val="00D44D09"/>
    <w:rsid w:val="00D451A5"/>
    <w:rsid w:val="00D45FF4"/>
    <w:rsid w:val="00D4741D"/>
    <w:rsid w:val="00D502C1"/>
    <w:rsid w:val="00D51B6D"/>
    <w:rsid w:val="00D52C3A"/>
    <w:rsid w:val="00D52FFE"/>
    <w:rsid w:val="00D6075D"/>
    <w:rsid w:val="00D62B53"/>
    <w:rsid w:val="00D631F0"/>
    <w:rsid w:val="00D63D02"/>
    <w:rsid w:val="00D64F37"/>
    <w:rsid w:val="00D64FB8"/>
    <w:rsid w:val="00D65728"/>
    <w:rsid w:val="00D70F70"/>
    <w:rsid w:val="00D71990"/>
    <w:rsid w:val="00D71F6D"/>
    <w:rsid w:val="00D735B9"/>
    <w:rsid w:val="00D73B6B"/>
    <w:rsid w:val="00D74E59"/>
    <w:rsid w:val="00D75CAE"/>
    <w:rsid w:val="00D76114"/>
    <w:rsid w:val="00D76374"/>
    <w:rsid w:val="00D76A79"/>
    <w:rsid w:val="00D81791"/>
    <w:rsid w:val="00D81B75"/>
    <w:rsid w:val="00D82437"/>
    <w:rsid w:val="00D83362"/>
    <w:rsid w:val="00D833E8"/>
    <w:rsid w:val="00D85444"/>
    <w:rsid w:val="00D877F7"/>
    <w:rsid w:val="00D90B0B"/>
    <w:rsid w:val="00D90CB3"/>
    <w:rsid w:val="00D91283"/>
    <w:rsid w:val="00D93798"/>
    <w:rsid w:val="00D942FC"/>
    <w:rsid w:val="00D94FA3"/>
    <w:rsid w:val="00D9734E"/>
    <w:rsid w:val="00DA0C1E"/>
    <w:rsid w:val="00DA1425"/>
    <w:rsid w:val="00DA42D7"/>
    <w:rsid w:val="00DA42E9"/>
    <w:rsid w:val="00DA460E"/>
    <w:rsid w:val="00DA4C66"/>
    <w:rsid w:val="00DA52A8"/>
    <w:rsid w:val="00DA6FD9"/>
    <w:rsid w:val="00DB0944"/>
    <w:rsid w:val="00DB25EB"/>
    <w:rsid w:val="00DB27AD"/>
    <w:rsid w:val="00DB2F4A"/>
    <w:rsid w:val="00DB32F8"/>
    <w:rsid w:val="00DB357F"/>
    <w:rsid w:val="00DB4544"/>
    <w:rsid w:val="00DB5367"/>
    <w:rsid w:val="00DB53B1"/>
    <w:rsid w:val="00DB59A8"/>
    <w:rsid w:val="00DB59DD"/>
    <w:rsid w:val="00DB5CF2"/>
    <w:rsid w:val="00DB6BBA"/>
    <w:rsid w:val="00DB73CF"/>
    <w:rsid w:val="00DC11FB"/>
    <w:rsid w:val="00DC130A"/>
    <w:rsid w:val="00DC3613"/>
    <w:rsid w:val="00DC44CE"/>
    <w:rsid w:val="00DC4DB8"/>
    <w:rsid w:val="00DC5480"/>
    <w:rsid w:val="00DC568F"/>
    <w:rsid w:val="00DC6468"/>
    <w:rsid w:val="00DC7059"/>
    <w:rsid w:val="00DC7BE3"/>
    <w:rsid w:val="00DD0834"/>
    <w:rsid w:val="00DD2199"/>
    <w:rsid w:val="00DD40D4"/>
    <w:rsid w:val="00DD64D6"/>
    <w:rsid w:val="00DD68F2"/>
    <w:rsid w:val="00DD71C5"/>
    <w:rsid w:val="00DE0D5B"/>
    <w:rsid w:val="00DE13EF"/>
    <w:rsid w:val="00DE18B4"/>
    <w:rsid w:val="00DE4012"/>
    <w:rsid w:val="00DE645C"/>
    <w:rsid w:val="00DE7A71"/>
    <w:rsid w:val="00DF0589"/>
    <w:rsid w:val="00DF0692"/>
    <w:rsid w:val="00DF076B"/>
    <w:rsid w:val="00DF0EA6"/>
    <w:rsid w:val="00DF2DC4"/>
    <w:rsid w:val="00DF3C69"/>
    <w:rsid w:val="00DF674B"/>
    <w:rsid w:val="00E014ED"/>
    <w:rsid w:val="00E0185B"/>
    <w:rsid w:val="00E030EE"/>
    <w:rsid w:val="00E030F0"/>
    <w:rsid w:val="00E057F6"/>
    <w:rsid w:val="00E060D3"/>
    <w:rsid w:val="00E068D8"/>
    <w:rsid w:val="00E06FE5"/>
    <w:rsid w:val="00E07058"/>
    <w:rsid w:val="00E11F3A"/>
    <w:rsid w:val="00E12245"/>
    <w:rsid w:val="00E13FB2"/>
    <w:rsid w:val="00E164FE"/>
    <w:rsid w:val="00E167CE"/>
    <w:rsid w:val="00E21218"/>
    <w:rsid w:val="00E2171F"/>
    <w:rsid w:val="00E224D2"/>
    <w:rsid w:val="00E24762"/>
    <w:rsid w:val="00E24B39"/>
    <w:rsid w:val="00E25D9E"/>
    <w:rsid w:val="00E25DED"/>
    <w:rsid w:val="00E26BBA"/>
    <w:rsid w:val="00E27155"/>
    <w:rsid w:val="00E30647"/>
    <w:rsid w:val="00E3263A"/>
    <w:rsid w:val="00E32EBD"/>
    <w:rsid w:val="00E339C4"/>
    <w:rsid w:val="00E3526C"/>
    <w:rsid w:val="00E35E0A"/>
    <w:rsid w:val="00E36D4F"/>
    <w:rsid w:val="00E3793E"/>
    <w:rsid w:val="00E4019D"/>
    <w:rsid w:val="00E40607"/>
    <w:rsid w:val="00E42228"/>
    <w:rsid w:val="00E42472"/>
    <w:rsid w:val="00E42592"/>
    <w:rsid w:val="00E42D6E"/>
    <w:rsid w:val="00E42F3A"/>
    <w:rsid w:val="00E42FE1"/>
    <w:rsid w:val="00E44D21"/>
    <w:rsid w:val="00E4712E"/>
    <w:rsid w:val="00E47929"/>
    <w:rsid w:val="00E501B3"/>
    <w:rsid w:val="00E507FD"/>
    <w:rsid w:val="00E50C55"/>
    <w:rsid w:val="00E5113C"/>
    <w:rsid w:val="00E5356D"/>
    <w:rsid w:val="00E56BAC"/>
    <w:rsid w:val="00E57307"/>
    <w:rsid w:val="00E57DEC"/>
    <w:rsid w:val="00E6095C"/>
    <w:rsid w:val="00E60DED"/>
    <w:rsid w:val="00E60F21"/>
    <w:rsid w:val="00E6323A"/>
    <w:rsid w:val="00E64341"/>
    <w:rsid w:val="00E700F9"/>
    <w:rsid w:val="00E7179B"/>
    <w:rsid w:val="00E71FE7"/>
    <w:rsid w:val="00E7278D"/>
    <w:rsid w:val="00E74695"/>
    <w:rsid w:val="00E7690E"/>
    <w:rsid w:val="00E80123"/>
    <w:rsid w:val="00E8038E"/>
    <w:rsid w:val="00E80504"/>
    <w:rsid w:val="00E81086"/>
    <w:rsid w:val="00E82DDF"/>
    <w:rsid w:val="00E83253"/>
    <w:rsid w:val="00E832D2"/>
    <w:rsid w:val="00E8561A"/>
    <w:rsid w:val="00E87C4C"/>
    <w:rsid w:val="00E87C5D"/>
    <w:rsid w:val="00E90FBB"/>
    <w:rsid w:val="00E9135E"/>
    <w:rsid w:val="00E91625"/>
    <w:rsid w:val="00E94F6F"/>
    <w:rsid w:val="00E965A2"/>
    <w:rsid w:val="00E972D2"/>
    <w:rsid w:val="00EA1235"/>
    <w:rsid w:val="00EA3043"/>
    <w:rsid w:val="00EA3276"/>
    <w:rsid w:val="00EA3B65"/>
    <w:rsid w:val="00EA4C10"/>
    <w:rsid w:val="00EA4CE8"/>
    <w:rsid w:val="00EA4F27"/>
    <w:rsid w:val="00EA50FE"/>
    <w:rsid w:val="00EA56B4"/>
    <w:rsid w:val="00EA602C"/>
    <w:rsid w:val="00EA7C01"/>
    <w:rsid w:val="00EA7F84"/>
    <w:rsid w:val="00EB1CB1"/>
    <w:rsid w:val="00EB2E2F"/>
    <w:rsid w:val="00EB34CA"/>
    <w:rsid w:val="00EB373A"/>
    <w:rsid w:val="00EB3F0C"/>
    <w:rsid w:val="00EB53D2"/>
    <w:rsid w:val="00EB56D4"/>
    <w:rsid w:val="00EB60D4"/>
    <w:rsid w:val="00EB6212"/>
    <w:rsid w:val="00EB7372"/>
    <w:rsid w:val="00EC06AC"/>
    <w:rsid w:val="00EC151D"/>
    <w:rsid w:val="00EC15CF"/>
    <w:rsid w:val="00EC37C6"/>
    <w:rsid w:val="00EC3E0F"/>
    <w:rsid w:val="00EC4AC2"/>
    <w:rsid w:val="00EC5FDC"/>
    <w:rsid w:val="00EC61BF"/>
    <w:rsid w:val="00EC75E2"/>
    <w:rsid w:val="00EC7F63"/>
    <w:rsid w:val="00ED2CD3"/>
    <w:rsid w:val="00ED3954"/>
    <w:rsid w:val="00ED3BDF"/>
    <w:rsid w:val="00ED3D49"/>
    <w:rsid w:val="00ED4CF6"/>
    <w:rsid w:val="00ED51B7"/>
    <w:rsid w:val="00ED570D"/>
    <w:rsid w:val="00ED586E"/>
    <w:rsid w:val="00ED6544"/>
    <w:rsid w:val="00ED70FC"/>
    <w:rsid w:val="00ED78C2"/>
    <w:rsid w:val="00ED78E9"/>
    <w:rsid w:val="00EE3E48"/>
    <w:rsid w:val="00EE4031"/>
    <w:rsid w:val="00EE63E0"/>
    <w:rsid w:val="00EE7364"/>
    <w:rsid w:val="00EE7B4B"/>
    <w:rsid w:val="00EF043E"/>
    <w:rsid w:val="00EF0A49"/>
    <w:rsid w:val="00EF1E3A"/>
    <w:rsid w:val="00EF2159"/>
    <w:rsid w:val="00EF2BBD"/>
    <w:rsid w:val="00EF3219"/>
    <w:rsid w:val="00EF362D"/>
    <w:rsid w:val="00EF437E"/>
    <w:rsid w:val="00EF55CF"/>
    <w:rsid w:val="00EF76CB"/>
    <w:rsid w:val="00EF7CA1"/>
    <w:rsid w:val="00F0116E"/>
    <w:rsid w:val="00F01C7E"/>
    <w:rsid w:val="00F01E7F"/>
    <w:rsid w:val="00F02618"/>
    <w:rsid w:val="00F02CD2"/>
    <w:rsid w:val="00F03583"/>
    <w:rsid w:val="00F04F44"/>
    <w:rsid w:val="00F06378"/>
    <w:rsid w:val="00F06A5F"/>
    <w:rsid w:val="00F07C95"/>
    <w:rsid w:val="00F10F32"/>
    <w:rsid w:val="00F11D3F"/>
    <w:rsid w:val="00F11F1F"/>
    <w:rsid w:val="00F1314B"/>
    <w:rsid w:val="00F13C12"/>
    <w:rsid w:val="00F1450B"/>
    <w:rsid w:val="00F14AD0"/>
    <w:rsid w:val="00F15636"/>
    <w:rsid w:val="00F16E4C"/>
    <w:rsid w:val="00F204B1"/>
    <w:rsid w:val="00F2062D"/>
    <w:rsid w:val="00F208DA"/>
    <w:rsid w:val="00F228EB"/>
    <w:rsid w:val="00F22ACD"/>
    <w:rsid w:val="00F22FE0"/>
    <w:rsid w:val="00F25F7D"/>
    <w:rsid w:val="00F26129"/>
    <w:rsid w:val="00F2661F"/>
    <w:rsid w:val="00F26D01"/>
    <w:rsid w:val="00F2734E"/>
    <w:rsid w:val="00F27D8C"/>
    <w:rsid w:val="00F313DB"/>
    <w:rsid w:val="00F31AF2"/>
    <w:rsid w:val="00F325E3"/>
    <w:rsid w:val="00F32736"/>
    <w:rsid w:val="00F34261"/>
    <w:rsid w:val="00F35518"/>
    <w:rsid w:val="00F35767"/>
    <w:rsid w:val="00F35DD0"/>
    <w:rsid w:val="00F363D9"/>
    <w:rsid w:val="00F36FB6"/>
    <w:rsid w:val="00F4038C"/>
    <w:rsid w:val="00F40402"/>
    <w:rsid w:val="00F420F7"/>
    <w:rsid w:val="00F457E6"/>
    <w:rsid w:val="00F45CCC"/>
    <w:rsid w:val="00F45E68"/>
    <w:rsid w:val="00F4792F"/>
    <w:rsid w:val="00F50804"/>
    <w:rsid w:val="00F50FF5"/>
    <w:rsid w:val="00F51A03"/>
    <w:rsid w:val="00F52992"/>
    <w:rsid w:val="00F52DE6"/>
    <w:rsid w:val="00F536D4"/>
    <w:rsid w:val="00F53E4B"/>
    <w:rsid w:val="00F549F4"/>
    <w:rsid w:val="00F5502A"/>
    <w:rsid w:val="00F5635E"/>
    <w:rsid w:val="00F56F5F"/>
    <w:rsid w:val="00F60ACE"/>
    <w:rsid w:val="00F60DD6"/>
    <w:rsid w:val="00F611A5"/>
    <w:rsid w:val="00F65100"/>
    <w:rsid w:val="00F65660"/>
    <w:rsid w:val="00F657D6"/>
    <w:rsid w:val="00F658E5"/>
    <w:rsid w:val="00F6620A"/>
    <w:rsid w:val="00F66E4B"/>
    <w:rsid w:val="00F676DB"/>
    <w:rsid w:val="00F71CFE"/>
    <w:rsid w:val="00F72CDA"/>
    <w:rsid w:val="00F73442"/>
    <w:rsid w:val="00F744D8"/>
    <w:rsid w:val="00F76610"/>
    <w:rsid w:val="00F77405"/>
    <w:rsid w:val="00F77FE3"/>
    <w:rsid w:val="00F83F44"/>
    <w:rsid w:val="00F86BFD"/>
    <w:rsid w:val="00F87C22"/>
    <w:rsid w:val="00F90598"/>
    <w:rsid w:val="00F91A0A"/>
    <w:rsid w:val="00F940E5"/>
    <w:rsid w:val="00F954F0"/>
    <w:rsid w:val="00F95531"/>
    <w:rsid w:val="00F95D2C"/>
    <w:rsid w:val="00F9732C"/>
    <w:rsid w:val="00FA04ED"/>
    <w:rsid w:val="00FA078B"/>
    <w:rsid w:val="00FA1864"/>
    <w:rsid w:val="00FA1B4D"/>
    <w:rsid w:val="00FA3121"/>
    <w:rsid w:val="00FA50DA"/>
    <w:rsid w:val="00FA5725"/>
    <w:rsid w:val="00FB2ECC"/>
    <w:rsid w:val="00FB4077"/>
    <w:rsid w:val="00FB78C0"/>
    <w:rsid w:val="00FC099D"/>
    <w:rsid w:val="00FC4FFC"/>
    <w:rsid w:val="00FC5A86"/>
    <w:rsid w:val="00FC7C36"/>
    <w:rsid w:val="00FD08A5"/>
    <w:rsid w:val="00FD12F3"/>
    <w:rsid w:val="00FD1657"/>
    <w:rsid w:val="00FD22E0"/>
    <w:rsid w:val="00FD5785"/>
    <w:rsid w:val="00FD57D2"/>
    <w:rsid w:val="00FD5B44"/>
    <w:rsid w:val="00FD639A"/>
    <w:rsid w:val="00FE05B7"/>
    <w:rsid w:val="00FE1F38"/>
    <w:rsid w:val="00FE2762"/>
    <w:rsid w:val="00FE329D"/>
    <w:rsid w:val="00FE3C23"/>
    <w:rsid w:val="00FE4056"/>
    <w:rsid w:val="00FF1672"/>
    <w:rsid w:val="00FF2272"/>
    <w:rsid w:val="00FF4848"/>
    <w:rsid w:val="00FF6EFD"/>
    <w:rsid w:val="00FF6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9A739"/>
  <w15:docId w15:val="{535D281A-E7A0-4B05-B932-09F56677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CA1"/>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BA3104"/>
    <w:pPr>
      <w:jc w:val="center"/>
    </w:pPr>
    <w:rPr>
      <w:sz w:val="20"/>
      <w:szCs w:val="20"/>
      <w:lang w:val="en-US" w:eastAsia="ru-RU"/>
    </w:rPr>
  </w:style>
  <w:style w:type="character" w:customStyle="1" w:styleId="a4">
    <w:name w:val="Текст сноски Знак"/>
    <w:basedOn w:val="a0"/>
    <w:link w:val="a3"/>
    <w:rsid w:val="00BA3104"/>
    <w:rPr>
      <w:rFonts w:ascii="Times New Roman" w:eastAsia="Times New Roman" w:hAnsi="Times New Roman" w:cs="Times New Roman"/>
      <w:sz w:val="20"/>
      <w:szCs w:val="20"/>
      <w:lang w:eastAsia="ru-RU"/>
    </w:rPr>
  </w:style>
  <w:style w:type="paragraph" w:styleId="a5">
    <w:name w:val="List Paragraph"/>
    <w:basedOn w:val="a"/>
    <w:uiPriority w:val="34"/>
    <w:qFormat/>
    <w:rsid w:val="00BA3104"/>
    <w:pPr>
      <w:spacing w:after="160" w:line="259" w:lineRule="auto"/>
      <w:ind w:left="720"/>
      <w:contextualSpacing/>
    </w:pPr>
    <w:rPr>
      <w:rFonts w:asciiTheme="minorHAnsi" w:eastAsiaTheme="minorHAnsi" w:hAnsiTheme="minorHAnsi" w:cstheme="minorBidi"/>
      <w:sz w:val="22"/>
      <w:szCs w:val="22"/>
      <w:lang w:val="en-US"/>
    </w:rPr>
  </w:style>
  <w:style w:type="character" w:styleId="a6">
    <w:name w:val="Hyperlink"/>
    <w:basedOn w:val="a0"/>
    <w:uiPriority w:val="99"/>
    <w:semiHidden/>
    <w:unhideWhenUsed/>
    <w:rsid w:val="00AF7DD7"/>
    <w:rPr>
      <w:color w:val="0000FF"/>
      <w:u w:val="single"/>
    </w:rPr>
  </w:style>
  <w:style w:type="character" w:styleId="a7">
    <w:name w:val="Strong"/>
    <w:basedOn w:val="a0"/>
    <w:uiPriority w:val="22"/>
    <w:qFormat/>
    <w:rsid w:val="0055275C"/>
    <w:rPr>
      <w:b/>
      <w:bCs/>
    </w:rPr>
  </w:style>
  <w:style w:type="paragraph" w:styleId="a8">
    <w:name w:val="Normal (Web)"/>
    <w:aliases w:val="webb"/>
    <w:basedOn w:val="a"/>
    <w:link w:val="a9"/>
    <w:uiPriority w:val="99"/>
    <w:unhideWhenUsed/>
    <w:qFormat/>
    <w:rsid w:val="0055275C"/>
    <w:pPr>
      <w:spacing w:before="100" w:beforeAutospacing="1" w:after="100" w:afterAutospacing="1"/>
    </w:pPr>
    <w:rPr>
      <w:lang w:val="hy-AM" w:eastAsia="hy-AM"/>
    </w:rPr>
  </w:style>
  <w:style w:type="paragraph" w:styleId="aa">
    <w:name w:val="header"/>
    <w:basedOn w:val="a"/>
    <w:link w:val="ab"/>
    <w:uiPriority w:val="99"/>
    <w:unhideWhenUsed/>
    <w:rsid w:val="009D02FA"/>
    <w:pPr>
      <w:tabs>
        <w:tab w:val="center" w:pos="4513"/>
        <w:tab w:val="right" w:pos="9026"/>
      </w:tabs>
    </w:pPr>
    <w:rPr>
      <w:rFonts w:asciiTheme="minorHAnsi" w:eastAsiaTheme="minorHAnsi" w:hAnsiTheme="minorHAnsi" w:cstheme="minorBidi"/>
      <w:sz w:val="22"/>
      <w:szCs w:val="22"/>
      <w:lang w:val="en-US"/>
    </w:rPr>
  </w:style>
  <w:style w:type="character" w:customStyle="1" w:styleId="ab">
    <w:name w:val="Верхний колонтитул Знак"/>
    <w:basedOn w:val="a0"/>
    <w:link w:val="aa"/>
    <w:uiPriority w:val="99"/>
    <w:rsid w:val="009D02FA"/>
  </w:style>
  <w:style w:type="paragraph" w:styleId="ac">
    <w:name w:val="footer"/>
    <w:basedOn w:val="a"/>
    <w:link w:val="ad"/>
    <w:uiPriority w:val="99"/>
    <w:unhideWhenUsed/>
    <w:rsid w:val="009D02FA"/>
    <w:pPr>
      <w:tabs>
        <w:tab w:val="center" w:pos="4513"/>
        <w:tab w:val="right" w:pos="9026"/>
      </w:tabs>
    </w:pPr>
    <w:rPr>
      <w:rFonts w:asciiTheme="minorHAnsi" w:eastAsiaTheme="minorHAnsi" w:hAnsiTheme="minorHAnsi" w:cstheme="minorBidi"/>
      <w:sz w:val="22"/>
      <w:szCs w:val="22"/>
      <w:lang w:val="en-US"/>
    </w:rPr>
  </w:style>
  <w:style w:type="character" w:customStyle="1" w:styleId="ad">
    <w:name w:val="Нижний колонтитул Знак"/>
    <w:basedOn w:val="a0"/>
    <w:link w:val="ac"/>
    <w:uiPriority w:val="99"/>
    <w:rsid w:val="009D02FA"/>
  </w:style>
  <w:style w:type="paragraph" w:styleId="ae">
    <w:name w:val="Balloon Text"/>
    <w:basedOn w:val="a"/>
    <w:link w:val="af"/>
    <w:uiPriority w:val="99"/>
    <w:semiHidden/>
    <w:unhideWhenUsed/>
    <w:rsid w:val="00155E04"/>
    <w:rPr>
      <w:rFonts w:ascii="Segoe UI" w:eastAsiaTheme="minorHAnsi" w:hAnsi="Segoe UI" w:cs="Segoe UI"/>
      <w:sz w:val="18"/>
      <w:szCs w:val="18"/>
      <w:lang w:val="en-US"/>
    </w:rPr>
  </w:style>
  <w:style w:type="character" w:customStyle="1" w:styleId="af">
    <w:name w:val="Текст выноски Знак"/>
    <w:basedOn w:val="a0"/>
    <w:link w:val="ae"/>
    <w:uiPriority w:val="99"/>
    <w:semiHidden/>
    <w:rsid w:val="00155E04"/>
    <w:rPr>
      <w:rFonts w:ascii="Segoe UI" w:hAnsi="Segoe UI" w:cs="Segoe UI"/>
      <w:sz w:val="18"/>
      <w:szCs w:val="18"/>
    </w:rPr>
  </w:style>
  <w:style w:type="character" w:styleId="af0">
    <w:name w:val="annotation reference"/>
    <w:basedOn w:val="a0"/>
    <w:uiPriority w:val="99"/>
    <w:semiHidden/>
    <w:unhideWhenUsed/>
    <w:rsid w:val="00731E7E"/>
    <w:rPr>
      <w:sz w:val="16"/>
      <w:szCs w:val="16"/>
    </w:rPr>
  </w:style>
  <w:style w:type="paragraph" w:styleId="af1">
    <w:name w:val="annotation text"/>
    <w:basedOn w:val="a"/>
    <w:link w:val="af2"/>
    <w:uiPriority w:val="99"/>
    <w:semiHidden/>
    <w:unhideWhenUsed/>
    <w:rsid w:val="00731E7E"/>
    <w:rPr>
      <w:sz w:val="20"/>
      <w:szCs w:val="20"/>
    </w:rPr>
  </w:style>
  <w:style w:type="character" w:customStyle="1" w:styleId="af2">
    <w:name w:val="Текст примечания Знак"/>
    <w:basedOn w:val="a0"/>
    <w:link w:val="af1"/>
    <w:uiPriority w:val="99"/>
    <w:semiHidden/>
    <w:rsid w:val="00731E7E"/>
    <w:rPr>
      <w:sz w:val="20"/>
      <w:szCs w:val="20"/>
    </w:rPr>
  </w:style>
  <w:style w:type="paragraph" w:styleId="af3">
    <w:name w:val="annotation subject"/>
    <w:basedOn w:val="af1"/>
    <w:next w:val="af1"/>
    <w:link w:val="af4"/>
    <w:uiPriority w:val="99"/>
    <w:semiHidden/>
    <w:unhideWhenUsed/>
    <w:rsid w:val="00731E7E"/>
    <w:rPr>
      <w:b/>
      <w:bCs/>
    </w:rPr>
  </w:style>
  <w:style w:type="character" w:customStyle="1" w:styleId="af4">
    <w:name w:val="Тема примечания Знак"/>
    <w:basedOn w:val="af2"/>
    <w:link w:val="af3"/>
    <w:uiPriority w:val="99"/>
    <w:semiHidden/>
    <w:rsid w:val="00731E7E"/>
    <w:rPr>
      <w:b/>
      <w:bCs/>
      <w:sz w:val="20"/>
      <w:szCs w:val="20"/>
    </w:rPr>
  </w:style>
  <w:style w:type="paragraph" w:customStyle="1" w:styleId="Normal1">
    <w:name w:val="Normal1"/>
    <w:rsid w:val="00687BCE"/>
    <w:pPr>
      <w:spacing w:after="0" w:line="276" w:lineRule="auto"/>
      <w:jc w:val="both"/>
    </w:pPr>
    <w:rPr>
      <w:rFonts w:ascii="Arial" w:eastAsia="Arial" w:hAnsi="Arial" w:cs="Arial"/>
      <w:lang w:val="hy-AM"/>
    </w:rPr>
  </w:style>
  <w:style w:type="numbering" w:customStyle="1" w:styleId="ImportedStyle28">
    <w:name w:val="Imported Style 28"/>
    <w:rsid w:val="007B7E14"/>
    <w:pPr>
      <w:numPr>
        <w:numId w:val="5"/>
      </w:numPr>
    </w:pPr>
  </w:style>
  <w:style w:type="paragraph" w:styleId="af5">
    <w:name w:val="Revision"/>
    <w:hidden/>
    <w:uiPriority w:val="99"/>
    <w:semiHidden/>
    <w:rsid w:val="00DB2F4A"/>
    <w:pPr>
      <w:spacing w:after="0" w:line="240" w:lineRule="auto"/>
    </w:pPr>
  </w:style>
  <w:style w:type="paragraph" w:customStyle="1" w:styleId="Default">
    <w:name w:val="Default"/>
    <w:rsid w:val="00E5356D"/>
    <w:pPr>
      <w:autoSpaceDE w:val="0"/>
      <w:autoSpaceDN w:val="0"/>
      <w:adjustRightInd w:val="0"/>
      <w:spacing w:after="0" w:line="240" w:lineRule="auto"/>
    </w:pPr>
    <w:rPr>
      <w:rFonts w:ascii="Sylfaen" w:hAnsi="Sylfaen" w:cs="Sylfaen"/>
      <w:color w:val="000000"/>
      <w:sz w:val="24"/>
      <w:szCs w:val="24"/>
    </w:rPr>
  </w:style>
  <w:style w:type="character" w:customStyle="1" w:styleId="a9">
    <w:name w:val="Обычный (веб) Знак"/>
    <w:aliases w:val="webb Знак"/>
    <w:link w:val="a8"/>
    <w:uiPriority w:val="99"/>
    <w:locked/>
    <w:rsid w:val="000D27C9"/>
    <w:rPr>
      <w:rFonts w:ascii="Times New Roman" w:eastAsia="Times New Roman" w:hAnsi="Times New Roman" w:cs="Times New Roman"/>
      <w:sz w:val="24"/>
      <w:szCs w:val="24"/>
      <w:lang w:val="hy-AM" w:eastAsia="hy-AM"/>
    </w:rPr>
  </w:style>
  <w:style w:type="paragraph" w:styleId="2">
    <w:name w:val="Quote"/>
    <w:basedOn w:val="a"/>
    <w:next w:val="a"/>
    <w:link w:val="20"/>
    <w:uiPriority w:val="29"/>
    <w:qFormat/>
    <w:rsid w:val="00183AF5"/>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20">
    <w:name w:val="Цитата 2 Знак"/>
    <w:basedOn w:val="a0"/>
    <w:link w:val="2"/>
    <w:uiPriority w:val="29"/>
    <w:rsid w:val="00183AF5"/>
    <w:rPr>
      <w:i/>
      <w:iCs/>
      <w:color w:val="404040" w:themeColor="text1" w:themeTint="BF"/>
    </w:rPr>
  </w:style>
  <w:style w:type="character" w:customStyle="1" w:styleId="FontStyle12">
    <w:name w:val="Font Style12"/>
    <w:uiPriority w:val="99"/>
    <w:rsid w:val="004D7EA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91366">
      <w:bodyDiv w:val="1"/>
      <w:marLeft w:val="0"/>
      <w:marRight w:val="0"/>
      <w:marTop w:val="0"/>
      <w:marBottom w:val="0"/>
      <w:divBdr>
        <w:top w:val="none" w:sz="0" w:space="0" w:color="auto"/>
        <w:left w:val="none" w:sz="0" w:space="0" w:color="auto"/>
        <w:bottom w:val="none" w:sz="0" w:space="0" w:color="auto"/>
        <w:right w:val="none" w:sz="0" w:space="0" w:color="auto"/>
      </w:divBdr>
    </w:div>
    <w:div w:id="369646866">
      <w:bodyDiv w:val="1"/>
      <w:marLeft w:val="0"/>
      <w:marRight w:val="0"/>
      <w:marTop w:val="0"/>
      <w:marBottom w:val="0"/>
      <w:divBdr>
        <w:top w:val="none" w:sz="0" w:space="0" w:color="auto"/>
        <w:left w:val="none" w:sz="0" w:space="0" w:color="auto"/>
        <w:bottom w:val="none" w:sz="0" w:space="0" w:color="auto"/>
        <w:right w:val="none" w:sz="0" w:space="0" w:color="auto"/>
      </w:divBdr>
    </w:div>
    <w:div w:id="614139870">
      <w:bodyDiv w:val="1"/>
      <w:marLeft w:val="0"/>
      <w:marRight w:val="0"/>
      <w:marTop w:val="0"/>
      <w:marBottom w:val="0"/>
      <w:divBdr>
        <w:top w:val="none" w:sz="0" w:space="0" w:color="auto"/>
        <w:left w:val="none" w:sz="0" w:space="0" w:color="auto"/>
        <w:bottom w:val="none" w:sz="0" w:space="0" w:color="auto"/>
        <w:right w:val="none" w:sz="0" w:space="0" w:color="auto"/>
      </w:divBdr>
    </w:div>
    <w:div w:id="694186047">
      <w:bodyDiv w:val="1"/>
      <w:marLeft w:val="0"/>
      <w:marRight w:val="0"/>
      <w:marTop w:val="0"/>
      <w:marBottom w:val="0"/>
      <w:divBdr>
        <w:top w:val="none" w:sz="0" w:space="0" w:color="auto"/>
        <w:left w:val="none" w:sz="0" w:space="0" w:color="auto"/>
        <w:bottom w:val="none" w:sz="0" w:space="0" w:color="auto"/>
        <w:right w:val="none" w:sz="0" w:space="0" w:color="auto"/>
      </w:divBdr>
    </w:div>
    <w:div w:id="778066566">
      <w:bodyDiv w:val="1"/>
      <w:marLeft w:val="0"/>
      <w:marRight w:val="0"/>
      <w:marTop w:val="0"/>
      <w:marBottom w:val="0"/>
      <w:divBdr>
        <w:top w:val="none" w:sz="0" w:space="0" w:color="auto"/>
        <w:left w:val="none" w:sz="0" w:space="0" w:color="auto"/>
        <w:bottom w:val="none" w:sz="0" w:space="0" w:color="auto"/>
        <w:right w:val="none" w:sz="0" w:space="0" w:color="auto"/>
      </w:divBdr>
    </w:div>
    <w:div w:id="884409026">
      <w:bodyDiv w:val="1"/>
      <w:marLeft w:val="0"/>
      <w:marRight w:val="0"/>
      <w:marTop w:val="0"/>
      <w:marBottom w:val="0"/>
      <w:divBdr>
        <w:top w:val="none" w:sz="0" w:space="0" w:color="auto"/>
        <w:left w:val="none" w:sz="0" w:space="0" w:color="auto"/>
        <w:bottom w:val="none" w:sz="0" w:space="0" w:color="auto"/>
        <w:right w:val="none" w:sz="0" w:space="0" w:color="auto"/>
      </w:divBdr>
    </w:div>
    <w:div w:id="908425362">
      <w:bodyDiv w:val="1"/>
      <w:marLeft w:val="0"/>
      <w:marRight w:val="0"/>
      <w:marTop w:val="0"/>
      <w:marBottom w:val="0"/>
      <w:divBdr>
        <w:top w:val="none" w:sz="0" w:space="0" w:color="auto"/>
        <w:left w:val="none" w:sz="0" w:space="0" w:color="auto"/>
        <w:bottom w:val="none" w:sz="0" w:space="0" w:color="auto"/>
        <w:right w:val="none" w:sz="0" w:space="0" w:color="auto"/>
      </w:divBdr>
    </w:div>
    <w:div w:id="935208843">
      <w:bodyDiv w:val="1"/>
      <w:marLeft w:val="0"/>
      <w:marRight w:val="0"/>
      <w:marTop w:val="0"/>
      <w:marBottom w:val="0"/>
      <w:divBdr>
        <w:top w:val="none" w:sz="0" w:space="0" w:color="auto"/>
        <w:left w:val="none" w:sz="0" w:space="0" w:color="auto"/>
        <w:bottom w:val="none" w:sz="0" w:space="0" w:color="auto"/>
        <w:right w:val="none" w:sz="0" w:space="0" w:color="auto"/>
      </w:divBdr>
    </w:div>
    <w:div w:id="973288410">
      <w:bodyDiv w:val="1"/>
      <w:marLeft w:val="0"/>
      <w:marRight w:val="0"/>
      <w:marTop w:val="0"/>
      <w:marBottom w:val="0"/>
      <w:divBdr>
        <w:top w:val="none" w:sz="0" w:space="0" w:color="auto"/>
        <w:left w:val="none" w:sz="0" w:space="0" w:color="auto"/>
        <w:bottom w:val="none" w:sz="0" w:space="0" w:color="auto"/>
        <w:right w:val="none" w:sz="0" w:space="0" w:color="auto"/>
      </w:divBdr>
    </w:div>
    <w:div w:id="1070151976">
      <w:bodyDiv w:val="1"/>
      <w:marLeft w:val="0"/>
      <w:marRight w:val="0"/>
      <w:marTop w:val="0"/>
      <w:marBottom w:val="0"/>
      <w:divBdr>
        <w:top w:val="none" w:sz="0" w:space="0" w:color="auto"/>
        <w:left w:val="none" w:sz="0" w:space="0" w:color="auto"/>
        <w:bottom w:val="none" w:sz="0" w:space="0" w:color="auto"/>
        <w:right w:val="none" w:sz="0" w:space="0" w:color="auto"/>
      </w:divBdr>
    </w:div>
    <w:div w:id="1088162289">
      <w:bodyDiv w:val="1"/>
      <w:marLeft w:val="0"/>
      <w:marRight w:val="0"/>
      <w:marTop w:val="0"/>
      <w:marBottom w:val="0"/>
      <w:divBdr>
        <w:top w:val="none" w:sz="0" w:space="0" w:color="auto"/>
        <w:left w:val="none" w:sz="0" w:space="0" w:color="auto"/>
        <w:bottom w:val="none" w:sz="0" w:space="0" w:color="auto"/>
        <w:right w:val="none" w:sz="0" w:space="0" w:color="auto"/>
      </w:divBdr>
    </w:div>
    <w:div w:id="1102610190">
      <w:bodyDiv w:val="1"/>
      <w:marLeft w:val="0"/>
      <w:marRight w:val="0"/>
      <w:marTop w:val="0"/>
      <w:marBottom w:val="0"/>
      <w:divBdr>
        <w:top w:val="none" w:sz="0" w:space="0" w:color="auto"/>
        <w:left w:val="none" w:sz="0" w:space="0" w:color="auto"/>
        <w:bottom w:val="none" w:sz="0" w:space="0" w:color="auto"/>
        <w:right w:val="none" w:sz="0" w:space="0" w:color="auto"/>
      </w:divBdr>
    </w:div>
    <w:div w:id="1129127781">
      <w:bodyDiv w:val="1"/>
      <w:marLeft w:val="0"/>
      <w:marRight w:val="0"/>
      <w:marTop w:val="0"/>
      <w:marBottom w:val="0"/>
      <w:divBdr>
        <w:top w:val="none" w:sz="0" w:space="0" w:color="auto"/>
        <w:left w:val="none" w:sz="0" w:space="0" w:color="auto"/>
        <w:bottom w:val="none" w:sz="0" w:space="0" w:color="auto"/>
        <w:right w:val="none" w:sz="0" w:space="0" w:color="auto"/>
      </w:divBdr>
    </w:div>
    <w:div w:id="1225605644">
      <w:bodyDiv w:val="1"/>
      <w:marLeft w:val="0"/>
      <w:marRight w:val="0"/>
      <w:marTop w:val="0"/>
      <w:marBottom w:val="0"/>
      <w:divBdr>
        <w:top w:val="none" w:sz="0" w:space="0" w:color="auto"/>
        <w:left w:val="none" w:sz="0" w:space="0" w:color="auto"/>
        <w:bottom w:val="none" w:sz="0" w:space="0" w:color="auto"/>
        <w:right w:val="none" w:sz="0" w:space="0" w:color="auto"/>
      </w:divBdr>
    </w:div>
    <w:div w:id="1264144485">
      <w:bodyDiv w:val="1"/>
      <w:marLeft w:val="0"/>
      <w:marRight w:val="0"/>
      <w:marTop w:val="0"/>
      <w:marBottom w:val="0"/>
      <w:divBdr>
        <w:top w:val="none" w:sz="0" w:space="0" w:color="auto"/>
        <w:left w:val="none" w:sz="0" w:space="0" w:color="auto"/>
        <w:bottom w:val="none" w:sz="0" w:space="0" w:color="auto"/>
        <w:right w:val="none" w:sz="0" w:space="0" w:color="auto"/>
      </w:divBdr>
      <w:divsChild>
        <w:div w:id="214774730">
          <w:marLeft w:val="0"/>
          <w:marRight w:val="0"/>
          <w:marTop w:val="0"/>
          <w:marBottom w:val="0"/>
          <w:divBdr>
            <w:top w:val="none" w:sz="0" w:space="0" w:color="auto"/>
            <w:left w:val="none" w:sz="0" w:space="0" w:color="auto"/>
            <w:bottom w:val="none" w:sz="0" w:space="0" w:color="auto"/>
            <w:right w:val="none" w:sz="0" w:space="0" w:color="auto"/>
          </w:divBdr>
        </w:div>
        <w:div w:id="254436881">
          <w:marLeft w:val="0"/>
          <w:marRight w:val="0"/>
          <w:marTop w:val="0"/>
          <w:marBottom w:val="0"/>
          <w:divBdr>
            <w:top w:val="none" w:sz="0" w:space="0" w:color="auto"/>
            <w:left w:val="none" w:sz="0" w:space="0" w:color="auto"/>
            <w:bottom w:val="none" w:sz="0" w:space="0" w:color="auto"/>
            <w:right w:val="none" w:sz="0" w:space="0" w:color="auto"/>
          </w:divBdr>
        </w:div>
        <w:div w:id="345908312">
          <w:marLeft w:val="0"/>
          <w:marRight w:val="0"/>
          <w:marTop w:val="0"/>
          <w:marBottom w:val="0"/>
          <w:divBdr>
            <w:top w:val="none" w:sz="0" w:space="0" w:color="auto"/>
            <w:left w:val="none" w:sz="0" w:space="0" w:color="auto"/>
            <w:bottom w:val="none" w:sz="0" w:space="0" w:color="auto"/>
            <w:right w:val="none" w:sz="0" w:space="0" w:color="auto"/>
          </w:divBdr>
        </w:div>
        <w:div w:id="370345014">
          <w:marLeft w:val="0"/>
          <w:marRight w:val="0"/>
          <w:marTop w:val="0"/>
          <w:marBottom w:val="0"/>
          <w:divBdr>
            <w:top w:val="none" w:sz="0" w:space="0" w:color="auto"/>
            <w:left w:val="none" w:sz="0" w:space="0" w:color="auto"/>
            <w:bottom w:val="none" w:sz="0" w:space="0" w:color="auto"/>
            <w:right w:val="none" w:sz="0" w:space="0" w:color="auto"/>
          </w:divBdr>
        </w:div>
        <w:div w:id="1098255311">
          <w:marLeft w:val="0"/>
          <w:marRight w:val="0"/>
          <w:marTop w:val="0"/>
          <w:marBottom w:val="0"/>
          <w:divBdr>
            <w:top w:val="none" w:sz="0" w:space="0" w:color="auto"/>
            <w:left w:val="none" w:sz="0" w:space="0" w:color="auto"/>
            <w:bottom w:val="none" w:sz="0" w:space="0" w:color="auto"/>
            <w:right w:val="none" w:sz="0" w:space="0" w:color="auto"/>
          </w:divBdr>
        </w:div>
        <w:div w:id="1140879427">
          <w:marLeft w:val="0"/>
          <w:marRight w:val="0"/>
          <w:marTop w:val="0"/>
          <w:marBottom w:val="0"/>
          <w:divBdr>
            <w:top w:val="none" w:sz="0" w:space="0" w:color="auto"/>
            <w:left w:val="none" w:sz="0" w:space="0" w:color="auto"/>
            <w:bottom w:val="none" w:sz="0" w:space="0" w:color="auto"/>
            <w:right w:val="none" w:sz="0" w:space="0" w:color="auto"/>
          </w:divBdr>
        </w:div>
        <w:div w:id="1328247760">
          <w:marLeft w:val="0"/>
          <w:marRight w:val="0"/>
          <w:marTop w:val="0"/>
          <w:marBottom w:val="0"/>
          <w:divBdr>
            <w:top w:val="none" w:sz="0" w:space="0" w:color="auto"/>
            <w:left w:val="none" w:sz="0" w:space="0" w:color="auto"/>
            <w:bottom w:val="none" w:sz="0" w:space="0" w:color="auto"/>
            <w:right w:val="none" w:sz="0" w:space="0" w:color="auto"/>
          </w:divBdr>
        </w:div>
        <w:div w:id="1560288477">
          <w:marLeft w:val="0"/>
          <w:marRight w:val="0"/>
          <w:marTop w:val="0"/>
          <w:marBottom w:val="0"/>
          <w:divBdr>
            <w:top w:val="none" w:sz="0" w:space="0" w:color="auto"/>
            <w:left w:val="none" w:sz="0" w:space="0" w:color="auto"/>
            <w:bottom w:val="none" w:sz="0" w:space="0" w:color="auto"/>
            <w:right w:val="none" w:sz="0" w:space="0" w:color="auto"/>
          </w:divBdr>
        </w:div>
        <w:div w:id="1771271838">
          <w:marLeft w:val="0"/>
          <w:marRight w:val="0"/>
          <w:marTop w:val="0"/>
          <w:marBottom w:val="0"/>
          <w:divBdr>
            <w:top w:val="none" w:sz="0" w:space="0" w:color="auto"/>
            <w:left w:val="none" w:sz="0" w:space="0" w:color="auto"/>
            <w:bottom w:val="none" w:sz="0" w:space="0" w:color="auto"/>
            <w:right w:val="none" w:sz="0" w:space="0" w:color="auto"/>
          </w:divBdr>
        </w:div>
        <w:div w:id="1972518995">
          <w:marLeft w:val="0"/>
          <w:marRight w:val="0"/>
          <w:marTop w:val="0"/>
          <w:marBottom w:val="0"/>
          <w:divBdr>
            <w:top w:val="none" w:sz="0" w:space="0" w:color="auto"/>
            <w:left w:val="none" w:sz="0" w:space="0" w:color="auto"/>
            <w:bottom w:val="none" w:sz="0" w:space="0" w:color="auto"/>
            <w:right w:val="none" w:sz="0" w:space="0" w:color="auto"/>
          </w:divBdr>
        </w:div>
      </w:divsChild>
    </w:div>
    <w:div w:id="1326860852">
      <w:bodyDiv w:val="1"/>
      <w:marLeft w:val="0"/>
      <w:marRight w:val="0"/>
      <w:marTop w:val="0"/>
      <w:marBottom w:val="0"/>
      <w:divBdr>
        <w:top w:val="none" w:sz="0" w:space="0" w:color="auto"/>
        <w:left w:val="none" w:sz="0" w:space="0" w:color="auto"/>
        <w:bottom w:val="none" w:sz="0" w:space="0" w:color="auto"/>
        <w:right w:val="none" w:sz="0" w:space="0" w:color="auto"/>
      </w:divBdr>
    </w:div>
    <w:div w:id="1419449891">
      <w:bodyDiv w:val="1"/>
      <w:marLeft w:val="0"/>
      <w:marRight w:val="0"/>
      <w:marTop w:val="0"/>
      <w:marBottom w:val="0"/>
      <w:divBdr>
        <w:top w:val="none" w:sz="0" w:space="0" w:color="auto"/>
        <w:left w:val="none" w:sz="0" w:space="0" w:color="auto"/>
        <w:bottom w:val="none" w:sz="0" w:space="0" w:color="auto"/>
        <w:right w:val="none" w:sz="0" w:space="0" w:color="auto"/>
      </w:divBdr>
    </w:div>
    <w:div w:id="1490755321">
      <w:bodyDiv w:val="1"/>
      <w:marLeft w:val="0"/>
      <w:marRight w:val="0"/>
      <w:marTop w:val="0"/>
      <w:marBottom w:val="0"/>
      <w:divBdr>
        <w:top w:val="none" w:sz="0" w:space="0" w:color="auto"/>
        <w:left w:val="none" w:sz="0" w:space="0" w:color="auto"/>
        <w:bottom w:val="none" w:sz="0" w:space="0" w:color="auto"/>
        <w:right w:val="none" w:sz="0" w:space="0" w:color="auto"/>
      </w:divBdr>
    </w:div>
    <w:div w:id="1517501242">
      <w:bodyDiv w:val="1"/>
      <w:marLeft w:val="0"/>
      <w:marRight w:val="0"/>
      <w:marTop w:val="0"/>
      <w:marBottom w:val="0"/>
      <w:divBdr>
        <w:top w:val="none" w:sz="0" w:space="0" w:color="auto"/>
        <w:left w:val="none" w:sz="0" w:space="0" w:color="auto"/>
        <w:bottom w:val="none" w:sz="0" w:space="0" w:color="auto"/>
        <w:right w:val="none" w:sz="0" w:space="0" w:color="auto"/>
      </w:divBdr>
    </w:div>
    <w:div w:id="1607153931">
      <w:bodyDiv w:val="1"/>
      <w:marLeft w:val="0"/>
      <w:marRight w:val="0"/>
      <w:marTop w:val="0"/>
      <w:marBottom w:val="0"/>
      <w:divBdr>
        <w:top w:val="none" w:sz="0" w:space="0" w:color="auto"/>
        <w:left w:val="none" w:sz="0" w:space="0" w:color="auto"/>
        <w:bottom w:val="none" w:sz="0" w:space="0" w:color="auto"/>
        <w:right w:val="none" w:sz="0" w:space="0" w:color="auto"/>
      </w:divBdr>
    </w:div>
    <w:div w:id="1660304282">
      <w:bodyDiv w:val="1"/>
      <w:marLeft w:val="0"/>
      <w:marRight w:val="0"/>
      <w:marTop w:val="0"/>
      <w:marBottom w:val="0"/>
      <w:divBdr>
        <w:top w:val="none" w:sz="0" w:space="0" w:color="auto"/>
        <w:left w:val="none" w:sz="0" w:space="0" w:color="auto"/>
        <w:bottom w:val="none" w:sz="0" w:space="0" w:color="auto"/>
        <w:right w:val="none" w:sz="0" w:space="0" w:color="auto"/>
      </w:divBdr>
    </w:div>
    <w:div w:id="1706173886">
      <w:bodyDiv w:val="1"/>
      <w:marLeft w:val="0"/>
      <w:marRight w:val="0"/>
      <w:marTop w:val="0"/>
      <w:marBottom w:val="0"/>
      <w:divBdr>
        <w:top w:val="none" w:sz="0" w:space="0" w:color="auto"/>
        <w:left w:val="none" w:sz="0" w:space="0" w:color="auto"/>
        <w:bottom w:val="none" w:sz="0" w:space="0" w:color="auto"/>
        <w:right w:val="none" w:sz="0" w:space="0" w:color="auto"/>
      </w:divBdr>
    </w:div>
    <w:div w:id="1819611381">
      <w:bodyDiv w:val="1"/>
      <w:marLeft w:val="0"/>
      <w:marRight w:val="0"/>
      <w:marTop w:val="0"/>
      <w:marBottom w:val="0"/>
      <w:divBdr>
        <w:top w:val="none" w:sz="0" w:space="0" w:color="auto"/>
        <w:left w:val="none" w:sz="0" w:space="0" w:color="auto"/>
        <w:bottom w:val="none" w:sz="0" w:space="0" w:color="auto"/>
        <w:right w:val="none" w:sz="0" w:space="0" w:color="auto"/>
      </w:divBdr>
    </w:div>
    <w:div w:id="19483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873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45F7-7881-4724-B8B1-E18E9B77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17</Pages>
  <Words>2655</Words>
  <Characters>20172</Characters>
  <Application>Microsoft Office Word</Application>
  <DocSecurity>0</DocSecurity>
  <Lines>407</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https://mul2-mia.gov.am/tasks/3071592/oneclick/Orenqi naxagic (9) (1).docx?token=3415a19676ec9b94258758ab44477cc2</cp:keywords>
  <dc:description/>
  <cp:lastModifiedBy>M.Muradyan</cp:lastModifiedBy>
  <cp:revision>13</cp:revision>
  <dcterms:created xsi:type="dcterms:W3CDTF">2024-08-06T05:21:00Z</dcterms:created>
  <dcterms:modified xsi:type="dcterms:W3CDTF">2024-08-12T06:52:00Z</dcterms:modified>
</cp:coreProperties>
</file>