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415AE8" w14:textId="62726E60" w:rsidR="00A25A17" w:rsidRPr="00A25A17" w:rsidRDefault="00A25A17" w:rsidP="00A25A17">
      <w:pPr>
        <w:shd w:val="clear" w:color="auto" w:fill="FFFFFF"/>
        <w:spacing w:after="0" w:line="240" w:lineRule="auto"/>
        <w:jc w:val="right"/>
        <w:rPr>
          <w:rFonts w:ascii="GHEA Grapalat" w:eastAsia="Times New Roman" w:hAnsi="GHEA Grapalat" w:cs="Times New Roman"/>
          <w:bCs/>
          <w:color w:val="000000"/>
          <w:sz w:val="24"/>
          <w:szCs w:val="24"/>
          <w:u w:val="single"/>
          <w:lang w:val="hy-AM"/>
        </w:rPr>
      </w:pPr>
      <w:r w:rsidRPr="00A25A17">
        <w:rPr>
          <w:rFonts w:ascii="GHEA Grapalat" w:eastAsia="Times New Roman" w:hAnsi="GHEA Grapalat" w:cs="Times New Roman"/>
          <w:bCs/>
          <w:color w:val="000000"/>
          <w:sz w:val="24"/>
          <w:szCs w:val="24"/>
          <w:u w:val="single"/>
          <w:lang w:val="hy-AM"/>
        </w:rPr>
        <w:t>ՆԱԽԱԳԻԾ</w:t>
      </w:r>
    </w:p>
    <w:p w14:paraId="53AFEE9F" w14:textId="77777777" w:rsidR="00A25A17" w:rsidRDefault="00A25A17" w:rsidP="00964C0B">
      <w:pPr>
        <w:shd w:val="clear" w:color="auto" w:fill="FFFFFF"/>
        <w:spacing w:after="0" w:line="240" w:lineRule="auto"/>
        <w:jc w:val="center"/>
        <w:rPr>
          <w:rFonts w:ascii="GHEA Grapalat" w:eastAsia="Times New Roman" w:hAnsi="GHEA Grapalat" w:cs="Times New Roman"/>
          <w:b/>
          <w:bCs/>
          <w:color w:val="000000"/>
          <w:sz w:val="24"/>
          <w:szCs w:val="24"/>
        </w:rPr>
      </w:pPr>
    </w:p>
    <w:p w14:paraId="11CC0155" w14:textId="77777777" w:rsidR="00A25A17" w:rsidRDefault="00A25A17" w:rsidP="00964C0B">
      <w:pPr>
        <w:shd w:val="clear" w:color="auto" w:fill="FFFFFF"/>
        <w:spacing w:after="0" w:line="240" w:lineRule="auto"/>
        <w:jc w:val="center"/>
        <w:rPr>
          <w:rFonts w:ascii="GHEA Grapalat" w:eastAsia="Times New Roman" w:hAnsi="GHEA Grapalat" w:cs="Times New Roman"/>
          <w:b/>
          <w:bCs/>
          <w:color w:val="000000"/>
          <w:sz w:val="24"/>
          <w:szCs w:val="24"/>
        </w:rPr>
      </w:pPr>
    </w:p>
    <w:p w14:paraId="613D7191" w14:textId="1F621BAA" w:rsidR="00341CB7" w:rsidRPr="00341CB7" w:rsidRDefault="00341CB7" w:rsidP="00964C0B">
      <w:pPr>
        <w:shd w:val="clear" w:color="auto" w:fill="FFFFFF"/>
        <w:spacing w:after="0" w:line="240" w:lineRule="auto"/>
        <w:jc w:val="center"/>
        <w:rPr>
          <w:rFonts w:ascii="GHEA Grapalat" w:eastAsia="Times New Roman" w:hAnsi="GHEA Grapalat" w:cs="Times New Roman"/>
          <w:color w:val="000000"/>
          <w:sz w:val="24"/>
          <w:szCs w:val="24"/>
        </w:rPr>
      </w:pPr>
      <w:r w:rsidRPr="00341CB7">
        <w:rPr>
          <w:rFonts w:ascii="GHEA Grapalat" w:eastAsia="Times New Roman" w:hAnsi="GHEA Grapalat" w:cs="Times New Roman"/>
          <w:b/>
          <w:bCs/>
          <w:color w:val="000000"/>
          <w:sz w:val="24"/>
          <w:szCs w:val="24"/>
        </w:rPr>
        <w:t>ՀԱՅԱՍՏԱՆԻ ՀԱՆՐԱՊԵՏՈՒԹՅԱՆ ԿԱՌԱՎԱՐՈՒԹՅՈՒՆ</w:t>
      </w:r>
    </w:p>
    <w:p w14:paraId="0D3ABEE4" w14:textId="77777777" w:rsidR="00341CB7" w:rsidRPr="00341CB7" w:rsidRDefault="00341CB7" w:rsidP="00964C0B">
      <w:pPr>
        <w:shd w:val="clear" w:color="auto" w:fill="FFFFFF"/>
        <w:spacing w:after="0" w:line="240" w:lineRule="auto"/>
        <w:jc w:val="center"/>
        <w:rPr>
          <w:rFonts w:ascii="GHEA Grapalat" w:eastAsia="Times New Roman" w:hAnsi="GHEA Grapalat" w:cs="Times New Roman"/>
          <w:color w:val="000000"/>
          <w:sz w:val="24"/>
          <w:szCs w:val="24"/>
        </w:rPr>
      </w:pPr>
    </w:p>
    <w:p w14:paraId="21B9E3EE" w14:textId="77777777" w:rsidR="00341CB7" w:rsidRPr="00341CB7" w:rsidRDefault="00341CB7" w:rsidP="00964C0B">
      <w:pPr>
        <w:spacing w:after="0" w:line="240" w:lineRule="auto"/>
        <w:jc w:val="center"/>
        <w:rPr>
          <w:rFonts w:ascii="GHEA Grapalat" w:eastAsia="Times New Roman" w:hAnsi="GHEA Grapalat" w:cs="Times New Roman"/>
          <w:b/>
          <w:bCs/>
          <w:color w:val="000000"/>
          <w:sz w:val="24"/>
          <w:szCs w:val="24"/>
          <w:shd w:val="clear" w:color="auto" w:fill="FFFFFF"/>
        </w:rPr>
      </w:pPr>
      <w:r w:rsidRPr="00341CB7">
        <w:rPr>
          <w:rFonts w:ascii="GHEA Grapalat" w:eastAsia="Times New Roman" w:hAnsi="GHEA Grapalat" w:cs="Times New Roman"/>
          <w:b/>
          <w:bCs/>
          <w:color w:val="000000"/>
          <w:sz w:val="24"/>
          <w:szCs w:val="24"/>
          <w:shd w:val="clear" w:color="auto" w:fill="FFFFFF"/>
        </w:rPr>
        <w:t>Ո Ր Ո Շ</w:t>
      </w:r>
      <w:r w:rsidRPr="00341CB7">
        <w:rPr>
          <w:rFonts w:ascii="Calibri" w:eastAsia="Times New Roman" w:hAnsi="Calibri" w:cs="Calibri"/>
          <w:b/>
          <w:bCs/>
          <w:color w:val="000000"/>
          <w:sz w:val="24"/>
          <w:szCs w:val="24"/>
          <w:shd w:val="clear" w:color="auto" w:fill="FFFFFF"/>
        </w:rPr>
        <w:t> </w:t>
      </w:r>
      <w:r w:rsidRPr="00341CB7">
        <w:rPr>
          <w:rFonts w:ascii="GHEA Grapalat" w:eastAsia="Times New Roman" w:hAnsi="GHEA Grapalat" w:cs="GHEA Grapalat"/>
          <w:b/>
          <w:bCs/>
          <w:color w:val="000000"/>
          <w:sz w:val="24"/>
          <w:szCs w:val="24"/>
          <w:shd w:val="clear" w:color="auto" w:fill="FFFFFF"/>
        </w:rPr>
        <w:t>ՈՒ</w:t>
      </w:r>
      <w:r w:rsidRPr="00341CB7">
        <w:rPr>
          <w:rFonts w:ascii="GHEA Grapalat" w:eastAsia="Times New Roman" w:hAnsi="GHEA Grapalat" w:cs="Times New Roman"/>
          <w:b/>
          <w:bCs/>
          <w:color w:val="000000"/>
          <w:sz w:val="24"/>
          <w:szCs w:val="24"/>
          <w:shd w:val="clear" w:color="auto" w:fill="FFFFFF"/>
        </w:rPr>
        <w:t xml:space="preserve"> </w:t>
      </w:r>
      <w:r w:rsidRPr="00341CB7">
        <w:rPr>
          <w:rFonts w:ascii="GHEA Grapalat" w:eastAsia="Times New Roman" w:hAnsi="GHEA Grapalat" w:cs="GHEA Grapalat"/>
          <w:b/>
          <w:bCs/>
          <w:color w:val="000000"/>
          <w:sz w:val="24"/>
          <w:szCs w:val="24"/>
          <w:shd w:val="clear" w:color="auto" w:fill="FFFFFF"/>
        </w:rPr>
        <w:t>Մ</w:t>
      </w:r>
    </w:p>
    <w:p w14:paraId="7369F6A7" w14:textId="77777777" w:rsidR="00341CB7" w:rsidRPr="00341CB7" w:rsidRDefault="00341CB7" w:rsidP="00964C0B">
      <w:pPr>
        <w:shd w:val="clear" w:color="auto" w:fill="FFFFFF"/>
        <w:spacing w:after="0" w:line="240" w:lineRule="auto"/>
        <w:jc w:val="center"/>
        <w:rPr>
          <w:rFonts w:ascii="GHEA Grapalat" w:eastAsia="Times New Roman" w:hAnsi="GHEA Grapalat" w:cs="Times New Roman"/>
          <w:color w:val="000000"/>
          <w:sz w:val="24"/>
          <w:szCs w:val="24"/>
        </w:rPr>
      </w:pPr>
    </w:p>
    <w:p w14:paraId="432852AA" w14:textId="77777777" w:rsidR="00341CB7" w:rsidRDefault="00964C0B" w:rsidP="00964C0B">
      <w:pPr>
        <w:shd w:val="clear" w:color="auto" w:fill="FFFFFF"/>
        <w:spacing w:after="0" w:line="240" w:lineRule="auto"/>
        <w:jc w:val="center"/>
        <w:rPr>
          <w:rFonts w:ascii="GHEA Grapalat" w:eastAsia="Times New Roman" w:hAnsi="GHEA Grapalat" w:cs="GHEA Grapalat"/>
          <w:color w:val="000000"/>
          <w:sz w:val="24"/>
          <w:szCs w:val="24"/>
        </w:rPr>
      </w:pPr>
      <w:r>
        <w:rPr>
          <w:rFonts w:ascii="Calibri" w:eastAsia="Times New Roman" w:hAnsi="Calibri" w:cs="Calibri"/>
          <w:color w:val="000000"/>
          <w:sz w:val="24"/>
          <w:szCs w:val="24"/>
          <w:lang w:val="hy-AM"/>
        </w:rPr>
        <w:t>-</w:t>
      </w:r>
      <w:r w:rsidR="00341CB7" w:rsidRPr="00341CB7">
        <w:rPr>
          <w:rFonts w:ascii="Calibri" w:eastAsia="Times New Roman" w:hAnsi="Calibri" w:cs="Calibri"/>
          <w:color w:val="000000"/>
          <w:sz w:val="24"/>
          <w:szCs w:val="24"/>
        </w:rPr>
        <w:t> </w:t>
      </w:r>
      <w:r>
        <w:rPr>
          <w:rFonts w:ascii="Calibri" w:eastAsia="Times New Roman" w:hAnsi="Calibri" w:cs="Calibri"/>
          <w:color w:val="000000"/>
          <w:sz w:val="24"/>
          <w:szCs w:val="24"/>
          <w:lang w:val="hy-AM"/>
        </w:rPr>
        <w:t xml:space="preserve"> -----    </w:t>
      </w:r>
      <w:r w:rsidR="00341CB7" w:rsidRPr="00341CB7">
        <w:rPr>
          <w:rFonts w:ascii="GHEA Grapalat" w:eastAsia="Times New Roman" w:hAnsi="GHEA Grapalat" w:cs="Times New Roman"/>
          <w:color w:val="000000"/>
          <w:sz w:val="24"/>
          <w:szCs w:val="24"/>
        </w:rPr>
        <w:t>202</w:t>
      </w:r>
      <w:r>
        <w:rPr>
          <w:rFonts w:ascii="GHEA Grapalat" w:eastAsia="Times New Roman" w:hAnsi="GHEA Grapalat" w:cs="Times New Roman"/>
          <w:color w:val="000000"/>
          <w:sz w:val="24"/>
          <w:szCs w:val="24"/>
          <w:lang w:val="hy-AM"/>
        </w:rPr>
        <w:t>4</w:t>
      </w:r>
      <w:r w:rsidR="00341CB7" w:rsidRPr="00341CB7">
        <w:rPr>
          <w:rFonts w:ascii="GHEA Grapalat" w:eastAsia="Times New Roman" w:hAnsi="GHEA Grapalat" w:cs="Times New Roman"/>
          <w:color w:val="000000"/>
          <w:sz w:val="24"/>
          <w:szCs w:val="24"/>
        </w:rPr>
        <w:t xml:space="preserve"> </w:t>
      </w:r>
      <w:proofErr w:type="spellStart"/>
      <w:r w:rsidR="00341CB7" w:rsidRPr="00341CB7">
        <w:rPr>
          <w:rFonts w:ascii="GHEA Grapalat" w:eastAsia="Times New Roman" w:hAnsi="GHEA Grapalat" w:cs="GHEA Grapalat"/>
          <w:color w:val="000000"/>
          <w:sz w:val="24"/>
          <w:szCs w:val="24"/>
        </w:rPr>
        <w:t>թվականի</w:t>
      </w:r>
      <w:proofErr w:type="spellEnd"/>
      <w:r w:rsidR="00341CB7" w:rsidRPr="00341CB7">
        <w:rPr>
          <w:rFonts w:ascii="GHEA Grapalat" w:eastAsia="Times New Roman" w:hAnsi="GHEA Grapalat" w:cs="Times New Roman"/>
          <w:color w:val="000000"/>
          <w:sz w:val="24"/>
          <w:szCs w:val="24"/>
        </w:rPr>
        <w:t xml:space="preserve"> N </w:t>
      </w:r>
      <w:r w:rsidR="003F61A2">
        <w:rPr>
          <w:rFonts w:ascii="GHEA Grapalat" w:eastAsia="Times New Roman" w:hAnsi="GHEA Grapalat" w:cs="Times New Roman"/>
          <w:color w:val="000000"/>
          <w:sz w:val="24"/>
          <w:szCs w:val="24"/>
        </w:rPr>
        <w:t>–</w:t>
      </w:r>
      <w:r w:rsidR="00341CB7" w:rsidRPr="00341CB7">
        <w:rPr>
          <w:rFonts w:ascii="GHEA Grapalat" w:eastAsia="Times New Roman" w:hAnsi="GHEA Grapalat" w:cs="GHEA Grapalat"/>
          <w:color w:val="000000"/>
          <w:sz w:val="24"/>
          <w:szCs w:val="24"/>
        </w:rPr>
        <w:t>Ն</w:t>
      </w:r>
    </w:p>
    <w:p w14:paraId="7CF8101B" w14:textId="77777777" w:rsidR="00341CB7" w:rsidRPr="00341CB7" w:rsidRDefault="00341CB7" w:rsidP="00964C0B">
      <w:pPr>
        <w:shd w:val="clear" w:color="auto" w:fill="FFFFFF"/>
        <w:spacing w:after="0" w:line="240" w:lineRule="auto"/>
        <w:ind w:firstLine="375"/>
        <w:jc w:val="center"/>
        <w:rPr>
          <w:rFonts w:ascii="GHEA Grapalat" w:eastAsia="Times New Roman" w:hAnsi="GHEA Grapalat" w:cs="Times New Roman"/>
          <w:color w:val="000000"/>
          <w:sz w:val="24"/>
          <w:szCs w:val="24"/>
        </w:rPr>
      </w:pPr>
    </w:p>
    <w:p w14:paraId="538EDF88" w14:textId="77777777" w:rsidR="007C2E64" w:rsidRPr="00583B8F" w:rsidRDefault="007C2E64" w:rsidP="00A752D4">
      <w:pPr>
        <w:shd w:val="clear" w:color="auto" w:fill="FFFFFF"/>
        <w:spacing w:after="0" w:line="276" w:lineRule="auto"/>
        <w:ind w:firstLine="375"/>
        <w:jc w:val="center"/>
        <w:rPr>
          <w:rFonts w:ascii="GHEA Grapalat" w:hAnsi="GHEA Grapalat"/>
          <w:b/>
          <w:bCs/>
          <w:color w:val="000000"/>
          <w:sz w:val="24"/>
          <w:szCs w:val="24"/>
          <w:shd w:val="clear" w:color="auto" w:fill="FFFFFF"/>
          <w:lang w:val="hy-AM"/>
        </w:rPr>
      </w:pPr>
      <w:r w:rsidRPr="00583B8F">
        <w:rPr>
          <w:rFonts w:ascii="GHEA Grapalat" w:eastAsia="Times New Roman" w:hAnsi="GHEA Grapalat" w:cs="Times New Roman"/>
          <w:b/>
          <w:sz w:val="24"/>
          <w:szCs w:val="24"/>
          <w:lang w:val="hy-AM"/>
        </w:rPr>
        <w:t xml:space="preserve">ԵԱՏՄ ԱՏԳ ԱԱ 0103 92 </w:t>
      </w:r>
      <w:r w:rsidR="00583B8F" w:rsidRPr="00583B8F">
        <w:rPr>
          <w:rFonts w:ascii="GHEA Grapalat" w:eastAsia="Times New Roman" w:hAnsi="GHEA Grapalat" w:cs="Times New Roman"/>
          <w:b/>
          <w:sz w:val="24"/>
          <w:szCs w:val="24"/>
          <w:lang w:val="hy-AM"/>
        </w:rPr>
        <w:t xml:space="preserve"> ԾԱԾԿԱԳՐԻ</w:t>
      </w:r>
      <w:r w:rsidR="00B10DE4">
        <w:rPr>
          <w:rFonts w:ascii="GHEA Grapalat" w:eastAsia="Times New Roman" w:hAnsi="GHEA Grapalat" w:cs="Times New Roman"/>
          <w:b/>
          <w:sz w:val="24"/>
          <w:szCs w:val="24"/>
          <w:lang w:val="hy-AM"/>
        </w:rPr>
        <w:t>Ն</w:t>
      </w:r>
      <w:r w:rsidR="00583B8F" w:rsidRPr="00583B8F">
        <w:rPr>
          <w:rFonts w:ascii="GHEA Grapalat" w:eastAsia="Times New Roman" w:hAnsi="GHEA Grapalat" w:cs="Times New Roman"/>
          <w:b/>
          <w:sz w:val="24"/>
          <w:szCs w:val="24"/>
          <w:lang w:val="hy-AM"/>
        </w:rPr>
        <w:t xml:space="preserve"> ԴԱՍՎՈՂ</w:t>
      </w:r>
      <w:r w:rsidR="0048571A">
        <w:rPr>
          <w:rFonts w:ascii="GHEA Grapalat" w:eastAsia="Times New Roman" w:hAnsi="GHEA Grapalat" w:cs="Times New Roman"/>
          <w:b/>
          <w:sz w:val="24"/>
          <w:szCs w:val="24"/>
          <w:lang w:val="hy-AM"/>
        </w:rPr>
        <w:t>՝</w:t>
      </w:r>
      <w:r w:rsidR="00583B8F" w:rsidRPr="00583B8F">
        <w:rPr>
          <w:rFonts w:ascii="GHEA Grapalat" w:eastAsia="Times New Roman" w:hAnsi="GHEA Grapalat" w:cs="Times New Roman"/>
          <w:b/>
          <w:sz w:val="24"/>
          <w:szCs w:val="24"/>
          <w:lang w:val="hy-AM"/>
        </w:rPr>
        <w:t xml:space="preserve"> </w:t>
      </w:r>
      <w:r w:rsidR="00E73666">
        <w:rPr>
          <w:rFonts w:ascii="GHEA Grapalat" w:eastAsia="Times New Roman" w:hAnsi="GHEA Grapalat" w:cs="Times New Roman"/>
          <w:b/>
          <w:sz w:val="24"/>
          <w:szCs w:val="24"/>
          <w:lang w:val="hy-AM"/>
        </w:rPr>
        <w:t xml:space="preserve">ԸՆՏԱՆԻ </w:t>
      </w:r>
      <w:r w:rsidR="00583B8F" w:rsidRPr="00583B8F">
        <w:rPr>
          <w:rFonts w:ascii="GHEA Grapalat" w:eastAsia="Times New Roman" w:hAnsi="GHEA Grapalat" w:cs="Times New Roman"/>
          <w:b/>
          <w:sz w:val="24"/>
          <w:szCs w:val="24"/>
          <w:lang w:val="hy-AM"/>
        </w:rPr>
        <w:t>ՏԵՍԱԿ</w:t>
      </w:r>
      <w:r w:rsidR="009D7B84">
        <w:rPr>
          <w:rFonts w:ascii="GHEA Grapalat" w:eastAsia="Times New Roman" w:hAnsi="GHEA Grapalat" w:cs="Times New Roman"/>
          <w:b/>
          <w:sz w:val="24"/>
          <w:szCs w:val="24"/>
          <w:lang w:val="hy-AM"/>
        </w:rPr>
        <w:t>ՆԵՐ</w:t>
      </w:r>
      <w:r w:rsidR="00583B8F" w:rsidRPr="00583B8F">
        <w:rPr>
          <w:rFonts w:ascii="GHEA Grapalat" w:eastAsia="Times New Roman" w:hAnsi="GHEA Grapalat" w:cs="Times New Roman"/>
          <w:b/>
          <w:sz w:val="24"/>
          <w:szCs w:val="24"/>
          <w:lang w:val="hy-AM"/>
        </w:rPr>
        <w:t xml:space="preserve">Ի ԿԵՆԴԱՆԻ ԽՈԶԵՐԻ </w:t>
      </w:r>
      <w:r w:rsidR="00583B8F" w:rsidRPr="007C2E64">
        <w:rPr>
          <w:rFonts w:ascii="GHEA Grapalat" w:hAnsi="GHEA Grapalat"/>
          <w:b/>
          <w:bCs/>
          <w:color w:val="000000"/>
          <w:sz w:val="24"/>
          <w:szCs w:val="24"/>
          <w:shd w:val="clear" w:color="auto" w:fill="FFFFFF"/>
        </w:rPr>
        <w:t>ՀԱՅԱՍՏԱՆԻ ՀԱՆՐԱՊԵՏՈՒԹՅԱՆ ՏԱՐԱԾՔ ՆԵՐՄՈՒԾ</w:t>
      </w:r>
      <w:r w:rsidR="00583B8F">
        <w:rPr>
          <w:rFonts w:ascii="GHEA Grapalat" w:hAnsi="GHEA Grapalat"/>
          <w:b/>
          <w:bCs/>
          <w:color w:val="000000"/>
          <w:sz w:val="24"/>
          <w:szCs w:val="24"/>
          <w:shd w:val="clear" w:color="auto" w:fill="FFFFFF"/>
          <w:lang w:val="hy-AM"/>
        </w:rPr>
        <w:t>ՄԱՆ</w:t>
      </w:r>
      <w:r w:rsidR="00B52ADE">
        <w:rPr>
          <w:rFonts w:ascii="GHEA Grapalat" w:hAnsi="GHEA Grapalat"/>
          <w:b/>
          <w:bCs/>
          <w:color w:val="000000"/>
          <w:sz w:val="24"/>
          <w:szCs w:val="24"/>
          <w:shd w:val="clear" w:color="auto" w:fill="FFFFFF"/>
          <w:lang w:val="hy-AM"/>
        </w:rPr>
        <w:t xml:space="preserve"> ԺԱՄԱՆԱԿԱՎՈՐ</w:t>
      </w:r>
      <w:r w:rsidR="007A7510">
        <w:rPr>
          <w:rFonts w:ascii="GHEA Grapalat" w:hAnsi="GHEA Grapalat"/>
          <w:b/>
          <w:bCs/>
          <w:color w:val="000000"/>
          <w:sz w:val="24"/>
          <w:szCs w:val="24"/>
          <w:shd w:val="clear" w:color="auto" w:fill="FFFFFF"/>
          <w:lang w:val="hy-AM"/>
        </w:rPr>
        <w:t xml:space="preserve"> </w:t>
      </w:r>
      <w:r w:rsidR="002343B7">
        <w:rPr>
          <w:rFonts w:ascii="GHEA Grapalat" w:hAnsi="GHEA Grapalat"/>
          <w:b/>
          <w:bCs/>
          <w:color w:val="000000"/>
          <w:sz w:val="24"/>
          <w:szCs w:val="24"/>
          <w:shd w:val="clear" w:color="auto" w:fill="FFFFFF"/>
          <w:lang w:val="hy-AM"/>
        </w:rPr>
        <w:t>Ք</w:t>
      </w:r>
      <w:r w:rsidR="008A4549">
        <w:rPr>
          <w:rFonts w:ascii="GHEA Grapalat" w:hAnsi="GHEA Grapalat"/>
          <w:b/>
          <w:bCs/>
          <w:color w:val="000000"/>
          <w:sz w:val="24"/>
          <w:szCs w:val="24"/>
          <w:shd w:val="clear" w:color="auto" w:fill="FFFFFF"/>
          <w:lang w:val="hy-AM"/>
        </w:rPr>
        <w:t>ԱՆԱԿԱԿԱՆ</w:t>
      </w:r>
      <w:r w:rsidR="002343B7">
        <w:rPr>
          <w:rFonts w:ascii="GHEA Grapalat" w:hAnsi="GHEA Grapalat"/>
          <w:b/>
          <w:bCs/>
          <w:color w:val="000000"/>
          <w:sz w:val="24"/>
          <w:szCs w:val="24"/>
          <w:shd w:val="clear" w:color="auto" w:fill="FFFFFF"/>
          <w:lang w:val="hy-AM"/>
        </w:rPr>
        <w:t xml:space="preserve"> </w:t>
      </w:r>
      <w:r w:rsidR="007A7510">
        <w:rPr>
          <w:rFonts w:ascii="GHEA Grapalat" w:hAnsi="GHEA Grapalat"/>
          <w:b/>
          <w:bCs/>
          <w:color w:val="000000"/>
          <w:sz w:val="24"/>
          <w:szCs w:val="24"/>
          <w:shd w:val="clear" w:color="auto" w:fill="FFFFFF"/>
          <w:lang w:val="hy-AM"/>
        </w:rPr>
        <w:t>ՍԱՀՄԱՆ</w:t>
      </w:r>
      <w:r w:rsidR="008A4549">
        <w:rPr>
          <w:rFonts w:ascii="GHEA Grapalat" w:hAnsi="GHEA Grapalat"/>
          <w:b/>
          <w:bCs/>
          <w:color w:val="000000"/>
          <w:sz w:val="24"/>
          <w:szCs w:val="24"/>
          <w:shd w:val="clear" w:color="auto" w:fill="FFFFFF"/>
          <w:lang w:val="hy-AM"/>
        </w:rPr>
        <w:t>ԱՓԱԿՈՒՄ ԿԻՐԱՌԵԼՈՒ</w:t>
      </w:r>
      <w:r w:rsidR="007A7510">
        <w:rPr>
          <w:rFonts w:ascii="GHEA Grapalat" w:hAnsi="GHEA Grapalat"/>
          <w:b/>
          <w:bCs/>
          <w:color w:val="000000"/>
          <w:sz w:val="24"/>
          <w:szCs w:val="24"/>
          <w:shd w:val="clear" w:color="auto" w:fill="FFFFFF"/>
          <w:lang w:val="hy-AM"/>
        </w:rPr>
        <w:t xml:space="preserve"> </w:t>
      </w:r>
      <w:r w:rsidR="002343B7">
        <w:rPr>
          <w:rFonts w:ascii="GHEA Grapalat" w:hAnsi="GHEA Grapalat"/>
          <w:b/>
          <w:bCs/>
          <w:color w:val="000000"/>
          <w:sz w:val="24"/>
          <w:szCs w:val="24"/>
          <w:shd w:val="clear" w:color="auto" w:fill="FFFFFF"/>
          <w:lang w:val="hy-AM"/>
        </w:rPr>
        <w:t>ԵՎ</w:t>
      </w:r>
      <w:r w:rsidR="007A7510">
        <w:rPr>
          <w:rFonts w:ascii="GHEA Grapalat" w:hAnsi="GHEA Grapalat"/>
          <w:b/>
          <w:bCs/>
          <w:color w:val="000000"/>
          <w:sz w:val="24"/>
          <w:szCs w:val="24"/>
          <w:shd w:val="clear" w:color="auto" w:fill="FFFFFF"/>
          <w:lang w:val="hy-AM"/>
        </w:rPr>
        <w:t xml:space="preserve"> </w:t>
      </w:r>
      <w:r w:rsidR="007A7510" w:rsidRPr="007C2E64">
        <w:rPr>
          <w:rFonts w:ascii="GHEA Grapalat" w:hAnsi="GHEA Grapalat"/>
          <w:b/>
          <w:bCs/>
          <w:color w:val="000000"/>
          <w:sz w:val="24"/>
          <w:szCs w:val="24"/>
          <w:shd w:val="clear" w:color="auto" w:fill="FFFFFF"/>
        </w:rPr>
        <w:t>ՆԵՐՄՈՒԾՄԱՆ ԸՆԹԱՑԱԿԱՐԳԸ ՀԱՍՏԱՏԵԼՈՒ ՄԱՍԻՆ</w:t>
      </w:r>
    </w:p>
    <w:p w14:paraId="2B224AD6" w14:textId="77777777" w:rsidR="007C2E64" w:rsidRDefault="007C2E64" w:rsidP="007C2E64">
      <w:pPr>
        <w:shd w:val="clear" w:color="auto" w:fill="FFFFFF"/>
        <w:spacing w:after="0" w:line="276" w:lineRule="auto"/>
        <w:ind w:firstLine="375"/>
        <w:jc w:val="both"/>
        <w:rPr>
          <w:rFonts w:ascii="GHEA Grapalat" w:hAnsi="GHEA Grapalat"/>
          <w:b/>
          <w:bCs/>
          <w:color w:val="000000"/>
          <w:sz w:val="24"/>
          <w:szCs w:val="24"/>
          <w:shd w:val="clear" w:color="auto" w:fill="FFFFFF"/>
        </w:rPr>
      </w:pPr>
    </w:p>
    <w:p w14:paraId="5D9DB2D5" w14:textId="77777777" w:rsidR="00072F49" w:rsidRDefault="00072F49" w:rsidP="007C2E64">
      <w:pPr>
        <w:shd w:val="clear" w:color="auto" w:fill="FFFFFF"/>
        <w:spacing w:after="0" w:line="276" w:lineRule="auto"/>
        <w:ind w:firstLine="375"/>
        <w:jc w:val="both"/>
        <w:rPr>
          <w:rFonts w:ascii="GHEA Grapalat" w:hAnsi="GHEA Grapalat"/>
          <w:b/>
          <w:bCs/>
          <w:color w:val="000000"/>
          <w:sz w:val="24"/>
          <w:szCs w:val="24"/>
          <w:shd w:val="clear" w:color="auto" w:fill="FFFFFF"/>
        </w:rPr>
      </w:pPr>
    </w:p>
    <w:p w14:paraId="05E26CF9" w14:textId="401FDE2C" w:rsidR="00F05ADD" w:rsidRPr="00BB1AF6" w:rsidRDefault="00ED4CC3" w:rsidP="00BB1AF6">
      <w:pPr>
        <w:shd w:val="clear" w:color="auto" w:fill="FFFFFF"/>
        <w:spacing w:after="0" w:line="360" w:lineRule="auto"/>
        <w:ind w:firstLine="375"/>
        <w:jc w:val="both"/>
        <w:rPr>
          <w:rFonts w:ascii="GHEA Grapalat" w:eastAsia="Times New Roman" w:hAnsi="GHEA Grapalat" w:cs="Times New Roman"/>
          <w:b/>
          <w:bCs/>
          <w:i/>
          <w:iCs/>
          <w:color w:val="000000"/>
          <w:sz w:val="24"/>
          <w:szCs w:val="24"/>
        </w:rPr>
      </w:pPr>
      <w:proofErr w:type="spellStart"/>
      <w:r w:rsidRPr="00BB1AF6">
        <w:rPr>
          <w:rFonts w:ascii="GHEA Grapalat" w:hAnsi="GHEA Grapalat"/>
          <w:color w:val="000000"/>
          <w:sz w:val="24"/>
          <w:szCs w:val="24"/>
          <w:shd w:val="clear" w:color="auto" w:fill="FFFFFF"/>
        </w:rPr>
        <w:t>Հիմք</w:t>
      </w:r>
      <w:proofErr w:type="spellEnd"/>
      <w:r w:rsidRPr="00BB1AF6">
        <w:rPr>
          <w:rFonts w:ascii="GHEA Grapalat" w:hAnsi="GHEA Grapalat"/>
          <w:color w:val="000000"/>
          <w:sz w:val="24"/>
          <w:szCs w:val="24"/>
          <w:shd w:val="clear" w:color="auto" w:fill="FFFFFF"/>
        </w:rPr>
        <w:t xml:space="preserve"> </w:t>
      </w:r>
      <w:proofErr w:type="spellStart"/>
      <w:r w:rsidRPr="00BB1AF6">
        <w:rPr>
          <w:rFonts w:ascii="GHEA Grapalat" w:hAnsi="GHEA Grapalat"/>
          <w:color w:val="000000"/>
          <w:sz w:val="24"/>
          <w:szCs w:val="24"/>
          <w:shd w:val="clear" w:color="auto" w:fill="FFFFFF"/>
        </w:rPr>
        <w:t>ընդունելով</w:t>
      </w:r>
      <w:proofErr w:type="spellEnd"/>
      <w:r w:rsidRPr="00BB1AF6">
        <w:rPr>
          <w:rFonts w:ascii="GHEA Grapalat" w:hAnsi="GHEA Grapalat"/>
          <w:color w:val="000000"/>
          <w:sz w:val="24"/>
          <w:szCs w:val="24"/>
          <w:shd w:val="clear" w:color="auto" w:fill="FFFFFF"/>
        </w:rPr>
        <w:t xml:space="preserve"> «</w:t>
      </w:r>
      <w:proofErr w:type="spellStart"/>
      <w:r w:rsidRPr="00BB1AF6">
        <w:rPr>
          <w:rFonts w:ascii="GHEA Grapalat" w:hAnsi="GHEA Grapalat"/>
          <w:color w:val="000000"/>
          <w:sz w:val="24"/>
          <w:szCs w:val="24"/>
          <w:shd w:val="clear" w:color="auto" w:fill="FFFFFF"/>
        </w:rPr>
        <w:t>Առևտրի</w:t>
      </w:r>
      <w:proofErr w:type="spellEnd"/>
      <w:r w:rsidRPr="00BB1AF6">
        <w:rPr>
          <w:rFonts w:ascii="GHEA Grapalat" w:hAnsi="GHEA Grapalat"/>
          <w:color w:val="000000"/>
          <w:sz w:val="24"/>
          <w:szCs w:val="24"/>
          <w:shd w:val="clear" w:color="auto" w:fill="FFFFFF"/>
        </w:rPr>
        <w:t xml:space="preserve"> և </w:t>
      </w:r>
      <w:proofErr w:type="spellStart"/>
      <w:r w:rsidRPr="00BB1AF6">
        <w:rPr>
          <w:rFonts w:ascii="GHEA Grapalat" w:hAnsi="GHEA Grapalat"/>
          <w:color w:val="000000"/>
          <w:sz w:val="24"/>
          <w:szCs w:val="24"/>
          <w:shd w:val="clear" w:color="auto" w:fill="FFFFFF"/>
        </w:rPr>
        <w:t>ծառայությունների</w:t>
      </w:r>
      <w:proofErr w:type="spellEnd"/>
      <w:r w:rsidRPr="00BB1AF6">
        <w:rPr>
          <w:rFonts w:ascii="GHEA Grapalat" w:hAnsi="GHEA Grapalat"/>
          <w:color w:val="000000"/>
          <w:sz w:val="24"/>
          <w:szCs w:val="24"/>
          <w:shd w:val="clear" w:color="auto" w:fill="FFFFFF"/>
        </w:rPr>
        <w:t xml:space="preserve"> </w:t>
      </w:r>
      <w:proofErr w:type="spellStart"/>
      <w:r w:rsidRPr="00BB1AF6">
        <w:rPr>
          <w:rFonts w:ascii="GHEA Grapalat" w:hAnsi="GHEA Grapalat"/>
          <w:color w:val="000000"/>
          <w:sz w:val="24"/>
          <w:szCs w:val="24"/>
          <w:shd w:val="clear" w:color="auto" w:fill="FFFFFF"/>
        </w:rPr>
        <w:t>մասին</w:t>
      </w:r>
      <w:proofErr w:type="spellEnd"/>
      <w:r w:rsidRPr="00BB1AF6">
        <w:rPr>
          <w:rFonts w:ascii="GHEA Grapalat" w:hAnsi="GHEA Grapalat"/>
          <w:color w:val="000000"/>
          <w:sz w:val="24"/>
          <w:szCs w:val="24"/>
          <w:shd w:val="clear" w:color="auto" w:fill="FFFFFF"/>
        </w:rPr>
        <w:t xml:space="preserve">» </w:t>
      </w:r>
      <w:proofErr w:type="spellStart"/>
      <w:r w:rsidRPr="00BB1AF6">
        <w:rPr>
          <w:rFonts w:ascii="GHEA Grapalat" w:hAnsi="GHEA Grapalat"/>
          <w:color w:val="000000"/>
          <w:sz w:val="24"/>
          <w:szCs w:val="24"/>
          <w:shd w:val="clear" w:color="auto" w:fill="FFFFFF"/>
        </w:rPr>
        <w:t>օրենքի</w:t>
      </w:r>
      <w:proofErr w:type="spellEnd"/>
      <w:r w:rsidRPr="00BB1AF6">
        <w:rPr>
          <w:rFonts w:ascii="GHEA Grapalat" w:hAnsi="GHEA Grapalat"/>
          <w:color w:val="000000"/>
          <w:sz w:val="24"/>
          <w:szCs w:val="24"/>
          <w:shd w:val="clear" w:color="auto" w:fill="FFFFFF"/>
        </w:rPr>
        <w:t xml:space="preserve"> 2-րդ </w:t>
      </w:r>
      <w:proofErr w:type="spellStart"/>
      <w:r w:rsidRPr="00BB1AF6">
        <w:rPr>
          <w:rFonts w:ascii="GHEA Grapalat" w:hAnsi="GHEA Grapalat"/>
          <w:color w:val="000000"/>
          <w:sz w:val="24"/>
          <w:szCs w:val="24"/>
          <w:shd w:val="clear" w:color="auto" w:fill="FFFFFF"/>
        </w:rPr>
        <w:t>հոդվածի</w:t>
      </w:r>
      <w:proofErr w:type="spellEnd"/>
      <w:r w:rsidRPr="00BB1AF6">
        <w:rPr>
          <w:rFonts w:ascii="GHEA Grapalat" w:hAnsi="GHEA Grapalat"/>
          <w:color w:val="000000"/>
          <w:sz w:val="24"/>
          <w:szCs w:val="24"/>
          <w:shd w:val="clear" w:color="auto" w:fill="FFFFFF"/>
        </w:rPr>
        <w:t xml:space="preserve"> 1-ին </w:t>
      </w:r>
      <w:proofErr w:type="spellStart"/>
      <w:r w:rsidRPr="00BB1AF6">
        <w:rPr>
          <w:rFonts w:ascii="GHEA Grapalat" w:hAnsi="GHEA Grapalat"/>
          <w:color w:val="000000"/>
          <w:sz w:val="24"/>
          <w:szCs w:val="24"/>
          <w:shd w:val="clear" w:color="auto" w:fill="FFFFFF"/>
        </w:rPr>
        <w:t>մասի</w:t>
      </w:r>
      <w:proofErr w:type="spellEnd"/>
      <w:r w:rsidRPr="00BB1AF6">
        <w:rPr>
          <w:rFonts w:ascii="GHEA Grapalat" w:hAnsi="GHEA Grapalat"/>
          <w:color w:val="000000"/>
          <w:sz w:val="24"/>
          <w:szCs w:val="24"/>
          <w:shd w:val="clear" w:color="auto" w:fill="FFFFFF"/>
        </w:rPr>
        <w:t xml:space="preserve"> 25-րդ </w:t>
      </w:r>
      <w:r w:rsidR="00A25A17">
        <w:rPr>
          <w:rFonts w:ascii="GHEA Grapalat" w:hAnsi="GHEA Grapalat"/>
          <w:color w:val="000000"/>
          <w:sz w:val="24"/>
          <w:szCs w:val="24"/>
          <w:shd w:val="clear" w:color="auto" w:fill="FFFFFF"/>
          <w:lang w:val="hy-AM"/>
        </w:rPr>
        <w:t>պարբերությունը</w:t>
      </w:r>
      <w:r w:rsidR="00381DEF" w:rsidRPr="00BB1AF6">
        <w:rPr>
          <w:rFonts w:ascii="GHEA Grapalat" w:hAnsi="GHEA Grapalat"/>
          <w:color w:val="000000"/>
          <w:sz w:val="24"/>
          <w:szCs w:val="24"/>
          <w:shd w:val="clear" w:color="auto" w:fill="FFFFFF"/>
          <w:lang w:val="hy-AM"/>
        </w:rPr>
        <w:t xml:space="preserve"> և</w:t>
      </w:r>
      <w:r w:rsidR="00341CB7" w:rsidRPr="00BB1AF6">
        <w:rPr>
          <w:rFonts w:ascii="GHEA Grapalat" w:eastAsia="Times New Roman" w:hAnsi="GHEA Grapalat" w:cs="Times New Roman"/>
          <w:color w:val="000000"/>
          <w:sz w:val="24"/>
          <w:szCs w:val="24"/>
        </w:rPr>
        <w:t xml:space="preserve"> </w:t>
      </w:r>
      <w:r w:rsidR="00170026">
        <w:rPr>
          <w:rFonts w:ascii="GHEA Grapalat" w:eastAsia="Times New Roman" w:hAnsi="GHEA Grapalat" w:cs="Times New Roman"/>
          <w:color w:val="000000"/>
          <w:sz w:val="24"/>
          <w:szCs w:val="24"/>
          <w:lang w:val="hy-AM"/>
        </w:rPr>
        <w:t>«</w:t>
      </w:r>
      <w:proofErr w:type="spellStart"/>
      <w:r w:rsidR="00341CB7" w:rsidRPr="00BB1AF6">
        <w:rPr>
          <w:rFonts w:ascii="GHEA Grapalat" w:eastAsia="Times New Roman" w:hAnsi="GHEA Grapalat" w:cs="Times New Roman"/>
          <w:color w:val="000000"/>
          <w:sz w:val="24"/>
          <w:szCs w:val="24"/>
        </w:rPr>
        <w:t>Եվրասիական</w:t>
      </w:r>
      <w:proofErr w:type="spellEnd"/>
      <w:r w:rsidR="00341CB7" w:rsidRPr="00BB1AF6">
        <w:rPr>
          <w:rFonts w:ascii="GHEA Grapalat" w:eastAsia="Times New Roman" w:hAnsi="GHEA Grapalat" w:cs="Times New Roman"/>
          <w:color w:val="000000"/>
          <w:sz w:val="24"/>
          <w:szCs w:val="24"/>
        </w:rPr>
        <w:t xml:space="preserve"> </w:t>
      </w:r>
      <w:proofErr w:type="spellStart"/>
      <w:r w:rsidR="00341CB7" w:rsidRPr="00BB1AF6">
        <w:rPr>
          <w:rFonts w:ascii="GHEA Grapalat" w:eastAsia="Times New Roman" w:hAnsi="GHEA Grapalat" w:cs="Times New Roman"/>
          <w:color w:val="000000"/>
          <w:sz w:val="24"/>
          <w:szCs w:val="24"/>
        </w:rPr>
        <w:t>տնտեսական</w:t>
      </w:r>
      <w:proofErr w:type="spellEnd"/>
      <w:r w:rsidR="00341CB7" w:rsidRPr="00BB1AF6">
        <w:rPr>
          <w:rFonts w:ascii="GHEA Grapalat" w:eastAsia="Times New Roman" w:hAnsi="GHEA Grapalat" w:cs="Times New Roman"/>
          <w:color w:val="000000"/>
          <w:sz w:val="24"/>
          <w:szCs w:val="24"/>
        </w:rPr>
        <w:t xml:space="preserve"> </w:t>
      </w:r>
      <w:r w:rsidR="003A3A83">
        <w:rPr>
          <w:rFonts w:ascii="GHEA Grapalat" w:eastAsia="Times New Roman" w:hAnsi="GHEA Grapalat" w:cs="Times New Roman"/>
          <w:color w:val="000000"/>
          <w:sz w:val="24"/>
          <w:szCs w:val="24"/>
          <w:lang w:val="hy-AM"/>
        </w:rPr>
        <w:t>միության մասին</w:t>
      </w:r>
      <w:r w:rsidR="00170026">
        <w:rPr>
          <w:rFonts w:ascii="GHEA Grapalat" w:eastAsia="Times New Roman" w:hAnsi="GHEA Grapalat" w:cs="Times New Roman"/>
          <w:color w:val="000000"/>
          <w:sz w:val="24"/>
          <w:szCs w:val="24"/>
          <w:lang w:val="hy-AM"/>
        </w:rPr>
        <w:t>»</w:t>
      </w:r>
      <w:r w:rsidR="003A3A83">
        <w:rPr>
          <w:rFonts w:ascii="GHEA Grapalat" w:eastAsia="Times New Roman" w:hAnsi="GHEA Grapalat" w:cs="Times New Roman"/>
          <w:color w:val="000000"/>
          <w:sz w:val="24"/>
          <w:szCs w:val="24"/>
          <w:lang w:val="hy-AM"/>
        </w:rPr>
        <w:t xml:space="preserve"> պ</w:t>
      </w:r>
      <w:r w:rsidR="00341CB7" w:rsidRPr="00BB1AF6">
        <w:rPr>
          <w:rFonts w:ascii="GHEA Grapalat" w:eastAsia="Times New Roman" w:hAnsi="GHEA Grapalat" w:cs="Times New Roman"/>
          <w:color w:val="000000"/>
          <w:sz w:val="24"/>
          <w:szCs w:val="24"/>
          <w:lang w:val="hy-AM"/>
        </w:rPr>
        <w:t>այմանագրի 29 և 47 հոդվածներ</w:t>
      </w:r>
      <w:r w:rsidR="00381DEF" w:rsidRPr="00BB1AF6">
        <w:rPr>
          <w:rFonts w:ascii="GHEA Grapalat" w:eastAsia="Times New Roman" w:hAnsi="GHEA Grapalat" w:cs="Times New Roman"/>
          <w:color w:val="000000"/>
          <w:sz w:val="24"/>
          <w:szCs w:val="24"/>
          <w:lang w:val="hy-AM"/>
        </w:rPr>
        <w:t>ը</w:t>
      </w:r>
      <w:r w:rsidR="00341CB7" w:rsidRPr="00BB1AF6">
        <w:rPr>
          <w:rFonts w:ascii="GHEA Grapalat" w:eastAsia="Times New Roman" w:hAnsi="GHEA Grapalat" w:cs="Times New Roman"/>
          <w:color w:val="000000"/>
          <w:sz w:val="24"/>
          <w:szCs w:val="24"/>
        </w:rPr>
        <w:t xml:space="preserve">` </w:t>
      </w:r>
      <w:proofErr w:type="spellStart"/>
      <w:r w:rsidR="00341CB7" w:rsidRPr="00BB1AF6">
        <w:rPr>
          <w:rFonts w:ascii="GHEA Grapalat" w:eastAsia="Times New Roman" w:hAnsi="GHEA Grapalat" w:cs="Times New Roman"/>
          <w:color w:val="000000"/>
          <w:sz w:val="24"/>
          <w:szCs w:val="24"/>
        </w:rPr>
        <w:t>Հայաստանի</w:t>
      </w:r>
      <w:proofErr w:type="spellEnd"/>
      <w:r w:rsidR="00341CB7" w:rsidRPr="00BB1AF6">
        <w:rPr>
          <w:rFonts w:ascii="GHEA Grapalat" w:eastAsia="Times New Roman" w:hAnsi="GHEA Grapalat" w:cs="Times New Roman"/>
          <w:color w:val="000000"/>
          <w:sz w:val="24"/>
          <w:szCs w:val="24"/>
        </w:rPr>
        <w:t xml:space="preserve"> </w:t>
      </w:r>
      <w:proofErr w:type="spellStart"/>
      <w:r w:rsidR="00341CB7" w:rsidRPr="00BB1AF6">
        <w:rPr>
          <w:rFonts w:ascii="GHEA Grapalat" w:eastAsia="Times New Roman" w:hAnsi="GHEA Grapalat" w:cs="Times New Roman"/>
          <w:color w:val="000000"/>
          <w:sz w:val="24"/>
          <w:szCs w:val="24"/>
        </w:rPr>
        <w:t>Հանրապետության</w:t>
      </w:r>
      <w:proofErr w:type="spellEnd"/>
      <w:r w:rsidR="00341CB7" w:rsidRPr="00BB1AF6">
        <w:rPr>
          <w:rFonts w:ascii="GHEA Grapalat" w:eastAsia="Times New Roman" w:hAnsi="GHEA Grapalat" w:cs="Times New Roman"/>
          <w:color w:val="000000"/>
          <w:sz w:val="24"/>
          <w:szCs w:val="24"/>
        </w:rPr>
        <w:t xml:space="preserve"> </w:t>
      </w:r>
      <w:proofErr w:type="spellStart"/>
      <w:r w:rsidR="00341CB7" w:rsidRPr="00BB1AF6">
        <w:rPr>
          <w:rFonts w:ascii="GHEA Grapalat" w:eastAsia="Times New Roman" w:hAnsi="GHEA Grapalat" w:cs="Times New Roman"/>
          <w:color w:val="000000"/>
          <w:sz w:val="24"/>
          <w:szCs w:val="24"/>
        </w:rPr>
        <w:t>կառավարությունը</w:t>
      </w:r>
      <w:proofErr w:type="spellEnd"/>
      <w:r w:rsidR="00341CB7" w:rsidRPr="00BB1AF6">
        <w:rPr>
          <w:rFonts w:ascii="Calibri" w:eastAsia="Times New Roman" w:hAnsi="Calibri" w:cs="Calibri"/>
          <w:color w:val="000000"/>
          <w:sz w:val="24"/>
          <w:szCs w:val="24"/>
        </w:rPr>
        <w:t> </w:t>
      </w:r>
      <w:proofErr w:type="spellStart"/>
      <w:r w:rsidR="00341CB7" w:rsidRPr="00BB1AF6">
        <w:rPr>
          <w:rFonts w:ascii="GHEA Grapalat" w:eastAsia="Times New Roman" w:hAnsi="GHEA Grapalat" w:cs="Times New Roman"/>
          <w:b/>
          <w:bCs/>
          <w:i/>
          <w:iCs/>
          <w:color w:val="000000"/>
          <w:sz w:val="24"/>
          <w:szCs w:val="24"/>
        </w:rPr>
        <w:t>որոշում</w:t>
      </w:r>
      <w:proofErr w:type="spellEnd"/>
      <w:r w:rsidR="00341CB7" w:rsidRPr="00BB1AF6">
        <w:rPr>
          <w:rFonts w:ascii="GHEA Grapalat" w:eastAsia="Times New Roman" w:hAnsi="GHEA Grapalat" w:cs="Times New Roman"/>
          <w:b/>
          <w:bCs/>
          <w:i/>
          <w:iCs/>
          <w:color w:val="000000"/>
          <w:sz w:val="24"/>
          <w:szCs w:val="24"/>
        </w:rPr>
        <w:t xml:space="preserve"> է.</w:t>
      </w:r>
    </w:p>
    <w:p w14:paraId="5A7B4CE5" w14:textId="3A389574" w:rsidR="00381DEF" w:rsidRPr="00BB1AF6" w:rsidRDefault="00563E41" w:rsidP="00BB1AF6">
      <w:pPr>
        <w:pStyle w:val="ListParagraph"/>
        <w:numPr>
          <w:ilvl w:val="0"/>
          <w:numId w:val="1"/>
        </w:numPr>
        <w:shd w:val="clear" w:color="auto" w:fill="FFFFFF"/>
        <w:spacing w:after="0" w:line="360" w:lineRule="auto"/>
        <w:ind w:left="0" w:firstLine="375"/>
        <w:jc w:val="both"/>
        <w:rPr>
          <w:rFonts w:ascii="GHEA Grapalat" w:eastAsia="Times New Roman" w:hAnsi="GHEA Grapalat" w:cs="Times New Roman"/>
          <w:color w:val="000000"/>
          <w:sz w:val="24"/>
          <w:szCs w:val="24"/>
        </w:rPr>
      </w:pPr>
      <w:r w:rsidRPr="00BB1AF6">
        <w:rPr>
          <w:rFonts w:ascii="GHEA Grapalat" w:eastAsia="Times New Roman" w:hAnsi="GHEA Grapalat" w:cs="Times New Roman"/>
          <w:color w:val="000000"/>
          <w:sz w:val="24"/>
          <w:szCs w:val="24"/>
          <w:lang w:val="hy-AM"/>
        </w:rPr>
        <w:t>Սահմանել</w:t>
      </w:r>
      <w:r w:rsidR="003A3A83">
        <w:rPr>
          <w:rFonts w:ascii="GHEA Grapalat" w:eastAsia="Times New Roman" w:hAnsi="GHEA Grapalat" w:cs="Times New Roman"/>
          <w:color w:val="000000"/>
          <w:sz w:val="24"/>
          <w:szCs w:val="24"/>
          <w:lang w:val="hy-AM"/>
        </w:rPr>
        <w:t>՝</w:t>
      </w:r>
    </w:p>
    <w:p w14:paraId="4741CF1F" w14:textId="2B02920A" w:rsidR="00341CB7" w:rsidRPr="00BB1AF6" w:rsidRDefault="003A3A83" w:rsidP="00BB1AF6">
      <w:pPr>
        <w:pStyle w:val="ListParagraph"/>
        <w:numPr>
          <w:ilvl w:val="0"/>
          <w:numId w:val="2"/>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Pr>
          <w:rFonts w:ascii="GHEA Grapalat" w:eastAsia="Times New Roman" w:hAnsi="GHEA Grapalat" w:cs="Times New Roman"/>
          <w:color w:val="000000"/>
          <w:sz w:val="24"/>
          <w:szCs w:val="24"/>
          <w:lang w:val="hy-AM"/>
        </w:rPr>
        <w:t>ժ</w:t>
      </w:r>
      <w:r w:rsidR="00EB0475" w:rsidRPr="00BB1AF6">
        <w:rPr>
          <w:rFonts w:ascii="GHEA Grapalat" w:eastAsia="Times New Roman" w:hAnsi="GHEA Grapalat" w:cs="Times New Roman"/>
          <w:color w:val="000000"/>
          <w:sz w:val="24"/>
          <w:szCs w:val="24"/>
          <w:lang w:val="hy-AM"/>
        </w:rPr>
        <w:t>ամանակավոր</w:t>
      </w:r>
      <w:r w:rsidR="00FE28B6" w:rsidRPr="00BB1AF6">
        <w:rPr>
          <w:rFonts w:ascii="GHEA Grapalat" w:eastAsia="Times New Roman" w:hAnsi="GHEA Grapalat" w:cs="Times New Roman"/>
          <w:color w:val="000000"/>
          <w:sz w:val="24"/>
          <w:szCs w:val="24"/>
          <w:lang w:val="hy-AM"/>
        </w:rPr>
        <w:t xml:space="preserve"> </w:t>
      </w:r>
      <w:r w:rsidR="008A4549" w:rsidRPr="00BB1AF6">
        <w:rPr>
          <w:rFonts w:ascii="GHEA Grapalat" w:eastAsia="Times New Roman" w:hAnsi="GHEA Grapalat" w:cs="Times New Roman"/>
          <w:color w:val="000000"/>
          <w:sz w:val="24"/>
          <w:szCs w:val="24"/>
          <w:lang w:val="hy-AM"/>
        </w:rPr>
        <w:t>քանակական</w:t>
      </w:r>
      <w:r w:rsidR="00FE28B6" w:rsidRPr="00BB1AF6">
        <w:rPr>
          <w:rFonts w:ascii="GHEA Grapalat" w:eastAsia="Times New Roman" w:hAnsi="GHEA Grapalat" w:cs="Times New Roman"/>
          <w:color w:val="000000"/>
          <w:sz w:val="24"/>
          <w:szCs w:val="24"/>
          <w:lang w:val="hy-AM"/>
        </w:rPr>
        <w:t xml:space="preserve"> </w:t>
      </w:r>
      <w:r w:rsidR="008A4549" w:rsidRPr="00BB1AF6">
        <w:rPr>
          <w:rFonts w:ascii="GHEA Grapalat" w:eastAsia="Times New Roman" w:hAnsi="GHEA Grapalat" w:cs="Times New Roman"/>
          <w:color w:val="000000"/>
          <w:sz w:val="24"/>
          <w:szCs w:val="24"/>
          <w:lang w:val="hy-AM"/>
        </w:rPr>
        <w:t>սահմանափակո</w:t>
      </w:r>
      <w:r w:rsidR="004B1E41" w:rsidRPr="00BB1AF6">
        <w:rPr>
          <w:rFonts w:ascii="GHEA Grapalat" w:eastAsia="Times New Roman" w:hAnsi="GHEA Grapalat" w:cs="Times New Roman"/>
          <w:color w:val="000000"/>
          <w:sz w:val="24"/>
          <w:szCs w:val="24"/>
          <w:lang w:val="hy-AM"/>
        </w:rPr>
        <w:t>ւ</w:t>
      </w:r>
      <w:r w:rsidR="008A4549" w:rsidRPr="00BB1AF6">
        <w:rPr>
          <w:rFonts w:ascii="GHEA Grapalat" w:eastAsia="Times New Roman" w:hAnsi="GHEA Grapalat" w:cs="Times New Roman"/>
          <w:color w:val="000000"/>
          <w:sz w:val="24"/>
          <w:szCs w:val="24"/>
          <w:lang w:val="hy-AM"/>
        </w:rPr>
        <w:t>մ</w:t>
      </w:r>
      <w:r w:rsidR="00FE28B6" w:rsidRPr="00BB1AF6">
        <w:rPr>
          <w:rFonts w:ascii="GHEA Grapalat" w:hAnsi="GHEA Grapalat"/>
          <w:bCs/>
          <w:color w:val="000000"/>
          <w:sz w:val="24"/>
          <w:szCs w:val="24"/>
          <w:shd w:val="clear" w:color="auto" w:fill="FFFFFF"/>
          <w:lang w:val="hy-AM"/>
        </w:rPr>
        <w:t xml:space="preserve"> </w:t>
      </w:r>
      <w:r w:rsidR="004A4155" w:rsidRPr="00BB1AF6">
        <w:rPr>
          <w:rFonts w:ascii="GHEA Grapalat" w:eastAsia="Times New Roman" w:hAnsi="GHEA Grapalat" w:cs="Times New Roman"/>
          <w:sz w:val="24"/>
          <w:szCs w:val="24"/>
          <w:lang w:val="hy-AM"/>
        </w:rPr>
        <w:t>ԵԱՏՄ ԱՏԳ ԱԱ 0103</w:t>
      </w:r>
      <w:r w:rsidR="00A57BF9" w:rsidRPr="00BB1AF6">
        <w:rPr>
          <w:rFonts w:ascii="GHEA Grapalat" w:eastAsia="Times New Roman" w:hAnsi="GHEA Grapalat" w:cs="Times New Roman"/>
          <w:sz w:val="24"/>
          <w:szCs w:val="24"/>
          <w:lang w:val="hy-AM"/>
        </w:rPr>
        <w:t xml:space="preserve"> 92 </w:t>
      </w:r>
      <w:r w:rsidR="004A4155" w:rsidRPr="00BB1AF6">
        <w:rPr>
          <w:rFonts w:ascii="GHEA Grapalat" w:eastAsia="Times New Roman" w:hAnsi="GHEA Grapalat" w:cs="Times New Roman"/>
          <w:sz w:val="24"/>
          <w:szCs w:val="24"/>
          <w:lang w:val="hy-AM"/>
        </w:rPr>
        <w:t>ծածկագրի</w:t>
      </w:r>
      <w:r w:rsidR="00A30CE9" w:rsidRPr="00BB1AF6">
        <w:rPr>
          <w:rFonts w:ascii="GHEA Grapalat" w:eastAsia="Times New Roman" w:hAnsi="GHEA Grapalat" w:cs="Times New Roman"/>
          <w:sz w:val="24"/>
          <w:szCs w:val="24"/>
          <w:lang w:val="hy-AM"/>
        </w:rPr>
        <w:t>ն</w:t>
      </w:r>
      <w:r w:rsidR="005F62EA" w:rsidRPr="00BB1AF6">
        <w:rPr>
          <w:rFonts w:ascii="GHEA Grapalat" w:eastAsia="Times New Roman" w:hAnsi="GHEA Grapalat" w:cs="Times New Roman"/>
          <w:sz w:val="24"/>
          <w:szCs w:val="24"/>
          <w:lang w:val="hy-AM"/>
        </w:rPr>
        <w:t xml:space="preserve"> </w:t>
      </w:r>
      <w:r w:rsidR="004A4155" w:rsidRPr="00BB1AF6">
        <w:rPr>
          <w:rFonts w:ascii="GHEA Grapalat" w:eastAsia="Times New Roman" w:hAnsi="GHEA Grapalat" w:cs="Times New Roman"/>
          <w:sz w:val="24"/>
          <w:szCs w:val="24"/>
          <w:lang w:val="hy-AM"/>
        </w:rPr>
        <w:t>դասվող</w:t>
      </w:r>
      <w:r w:rsidR="00DA0AB0" w:rsidRPr="00BB1AF6">
        <w:rPr>
          <w:rFonts w:ascii="GHEA Grapalat" w:eastAsia="Times New Roman" w:hAnsi="GHEA Grapalat" w:cs="Times New Roman"/>
          <w:sz w:val="24"/>
          <w:szCs w:val="24"/>
          <w:lang w:val="hy-AM"/>
        </w:rPr>
        <w:t xml:space="preserve"> 50 կգ կամ ավելի </w:t>
      </w:r>
      <w:r w:rsidR="001B554E" w:rsidRPr="00BB1AF6">
        <w:rPr>
          <w:rFonts w:ascii="GHEA Grapalat" w:eastAsia="Times New Roman" w:hAnsi="GHEA Grapalat" w:cs="Times New Roman"/>
          <w:sz w:val="24"/>
          <w:szCs w:val="24"/>
          <w:lang w:val="hy-AM"/>
        </w:rPr>
        <w:t>զանգվածով՝</w:t>
      </w:r>
      <w:r w:rsidR="00DA0AB0" w:rsidRPr="00BB1AF6">
        <w:rPr>
          <w:rFonts w:ascii="GHEA Grapalat" w:eastAsia="Times New Roman" w:hAnsi="GHEA Grapalat" w:cs="Times New Roman"/>
          <w:sz w:val="24"/>
          <w:szCs w:val="24"/>
          <w:lang w:val="hy-AM"/>
        </w:rPr>
        <w:t xml:space="preserve"> </w:t>
      </w:r>
      <w:r w:rsidR="00A752D4" w:rsidRPr="00BB1AF6">
        <w:rPr>
          <w:rFonts w:ascii="GHEA Grapalat" w:eastAsia="Times New Roman" w:hAnsi="GHEA Grapalat" w:cs="Times New Roman"/>
          <w:sz w:val="24"/>
          <w:szCs w:val="24"/>
          <w:lang w:val="hy-AM"/>
        </w:rPr>
        <w:t>ընտանի</w:t>
      </w:r>
      <w:r w:rsidR="00B7116A" w:rsidRPr="00BB1AF6">
        <w:rPr>
          <w:rFonts w:ascii="GHEA Grapalat" w:eastAsia="Times New Roman" w:hAnsi="GHEA Grapalat" w:cs="Times New Roman"/>
          <w:sz w:val="24"/>
          <w:szCs w:val="24"/>
          <w:lang w:val="hy-AM"/>
        </w:rPr>
        <w:t xml:space="preserve"> տեսակ</w:t>
      </w:r>
      <w:r w:rsidR="00A752D4" w:rsidRPr="00BB1AF6">
        <w:rPr>
          <w:rFonts w:ascii="GHEA Grapalat" w:eastAsia="Times New Roman" w:hAnsi="GHEA Grapalat" w:cs="Times New Roman"/>
          <w:sz w:val="24"/>
          <w:szCs w:val="24"/>
          <w:lang w:val="hy-AM"/>
        </w:rPr>
        <w:t>ներ</w:t>
      </w:r>
      <w:r w:rsidR="00B7116A" w:rsidRPr="00BB1AF6">
        <w:rPr>
          <w:rFonts w:ascii="GHEA Grapalat" w:eastAsia="Times New Roman" w:hAnsi="GHEA Grapalat" w:cs="Times New Roman"/>
          <w:sz w:val="24"/>
          <w:szCs w:val="24"/>
          <w:lang w:val="hy-AM"/>
        </w:rPr>
        <w:t xml:space="preserve">ի կենդանի </w:t>
      </w:r>
      <w:r w:rsidR="00112DD9" w:rsidRPr="00BB1AF6">
        <w:rPr>
          <w:rFonts w:ascii="GHEA Grapalat" w:eastAsia="Times New Roman" w:hAnsi="GHEA Grapalat" w:cs="Times New Roman"/>
          <w:sz w:val="24"/>
          <w:szCs w:val="24"/>
          <w:lang w:val="hy-AM"/>
        </w:rPr>
        <w:t xml:space="preserve">խոզերի </w:t>
      </w:r>
      <w:r w:rsidR="004D2C98" w:rsidRPr="00BB1AF6">
        <w:rPr>
          <w:rFonts w:ascii="GHEA Grapalat" w:eastAsia="Times New Roman" w:hAnsi="GHEA Grapalat" w:cs="Times New Roman"/>
          <w:sz w:val="24"/>
          <w:szCs w:val="24"/>
          <w:lang w:val="hy-AM"/>
        </w:rPr>
        <w:t>(այսուհետ՝ ապրանք)</w:t>
      </w:r>
      <w:r w:rsidR="00170026">
        <w:rPr>
          <w:rFonts w:ascii="GHEA Grapalat" w:eastAsia="Times New Roman" w:hAnsi="GHEA Grapalat" w:cs="Times New Roman"/>
          <w:sz w:val="24"/>
          <w:szCs w:val="24"/>
          <w:lang w:val="hy-AM"/>
        </w:rPr>
        <w:t>՝</w:t>
      </w:r>
      <w:r w:rsidR="00A30CE9" w:rsidRPr="00BB1AF6">
        <w:rPr>
          <w:rFonts w:ascii="GHEA Grapalat" w:eastAsia="Times New Roman" w:hAnsi="GHEA Grapalat" w:cs="Times New Roman"/>
          <w:sz w:val="24"/>
          <w:szCs w:val="24"/>
          <w:lang w:val="hy-AM"/>
        </w:rPr>
        <w:t xml:space="preserve"> </w:t>
      </w:r>
      <w:r w:rsidRPr="00BB1AF6">
        <w:rPr>
          <w:rFonts w:ascii="GHEA Grapalat" w:eastAsia="Times New Roman" w:hAnsi="GHEA Grapalat" w:cs="Times New Roman"/>
          <w:color w:val="000000"/>
          <w:sz w:val="24"/>
          <w:szCs w:val="24"/>
          <w:lang w:val="hy-AM"/>
        </w:rPr>
        <w:t xml:space="preserve">Հայաստանի Հանրապետության տարածք </w:t>
      </w:r>
      <w:r w:rsidR="005E3296" w:rsidRPr="00BB1AF6">
        <w:rPr>
          <w:rFonts w:ascii="GHEA Grapalat" w:eastAsia="Times New Roman" w:hAnsi="GHEA Grapalat" w:cs="Times New Roman"/>
          <w:color w:val="000000"/>
          <w:sz w:val="24"/>
          <w:szCs w:val="24"/>
          <w:lang w:val="hy-AM"/>
        </w:rPr>
        <w:t xml:space="preserve">ներմուծման </w:t>
      </w:r>
      <w:r w:rsidR="00EF14F0">
        <w:rPr>
          <w:rFonts w:ascii="GHEA Grapalat" w:eastAsia="Times New Roman" w:hAnsi="GHEA Grapalat" w:cs="Times New Roman"/>
          <w:color w:val="000000"/>
          <w:sz w:val="24"/>
          <w:szCs w:val="24"/>
          <w:lang w:val="hy-AM"/>
        </w:rPr>
        <w:t>նկատմամբ</w:t>
      </w:r>
      <w:r w:rsidR="00340894" w:rsidRPr="00BB1AF6">
        <w:rPr>
          <w:rFonts w:ascii="GHEA Grapalat" w:eastAsia="Times New Roman" w:hAnsi="GHEA Grapalat" w:cs="Times New Roman"/>
          <w:color w:val="000000"/>
          <w:sz w:val="24"/>
          <w:szCs w:val="24"/>
          <w:lang w:val="hy-AM"/>
        </w:rPr>
        <w:t>,</w:t>
      </w:r>
      <w:r w:rsidR="00340894" w:rsidRPr="00BB1AF6">
        <w:rPr>
          <w:rFonts w:ascii="GHEA Grapalat" w:eastAsia="Times New Roman" w:hAnsi="GHEA Grapalat" w:cs="Times New Roman"/>
          <w:sz w:val="24"/>
          <w:szCs w:val="24"/>
          <w:lang w:val="hy-AM"/>
        </w:rPr>
        <w:t xml:space="preserve"> բացառությամբ </w:t>
      </w:r>
      <w:r w:rsidR="00140EC9" w:rsidRPr="00BB1AF6">
        <w:rPr>
          <w:rFonts w:ascii="GHEA Grapalat" w:hAnsi="GHEA Grapalat"/>
          <w:color w:val="000000"/>
          <w:sz w:val="24"/>
          <w:szCs w:val="24"/>
          <w:lang w:val="hy-AM"/>
        </w:rPr>
        <w:t xml:space="preserve">առնվազն մեկ ծին ունեցող </w:t>
      </w:r>
      <w:r w:rsidR="00340894" w:rsidRPr="00BB1AF6">
        <w:rPr>
          <w:rFonts w:ascii="GHEA Grapalat" w:hAnsi="GHEA Grapalat"/>
          <w:color w:val="000000"/>
          <w:sz w:val="24"/>
          <w:szCs w:val="24"/>
          <w:lang w:val="hy-AM"/>
        </w:rPr>
        <w:t>խոզամայրերի՝ 160 կգ-ից ոչ</w:t>
      </w:r>
      <w:r w:rsidR="00340894" w:rsidRPr="00BB1AF6">
        <w:rPr>
          <w:rFonts w:ascii="Calibri" w:hAnsi="Calibri" w:cs="Calibri"/>
          <w:color w:val="000000"/>
          <w:sz w:val="24"/>
          <w:szCs w:val="24"/>
          <w:lang w:val="hy-AM"/>
        </w:rPr>
        <w:t> </w:t>
      </w:r>
      <w:r w:rsidR="00340894" w:rsidRPr="00BB1AF6">
        <w:rPr>
          <w:rFonts w:ascii="GHEA Grapalat" w:hAnsi="GHEA Grapalat"/>
          <w:color w:val="000000"/>
          <w:sz w:val="24"/>
          <w:szCs w:val="24"/>
          <w:lang w:val="hy-AM"/>
        </w:rPr>
        <w:t xml:space="preserve">պակաս զանգվածով </w:t>
      </w:r>
      <w:r w:rsidR="00F77257" w:rsidRPr="00BB1AF6">
        <w:rPr>
          <w:rFonts w:ascii="GHEA Grapalat" w:hAnsi="GHEA Grapalat"/>
          <w:color w:val="000000"/>
          <w:sz w:val="24"/>
          <w:szCs w:val="24"/>
          <w:lang w:val="hy-AM"/>
        </w:rPr>
        <w:t>(</w:t>
      </w:r>
      <w:r w:rsidR="00F77257" w:rsidRPr="00BB1AF6">
        <w:rPr>
          <w:rFonts w:ascii="GHEA Grapalat" w:eastAsia="Times New Roman" w:hAnsi="GHEA Grapalat" w:cs="Times New Roman"/>
          <w:sz w:val="24"/>
          <w:szCs w:val="24"/>
          <w:lang w:val="hy-AM"/>
        </w:rPr>
        <w:t>ԵԱՏՄ ԱՏԳ ԱԱ 0103 92 110 0</w:t>
      </w:r>
      <w:r w:rsidR="00980221" w:rsidRPr="00BB1AF6">
        <w:rPr>
          <w:rFonts w:ascii="GHEA Grapalat" w:eastAsia="Times New Roman" w:hAnsi="GHEA Grapalat" w:cs="Times New Roman"/>
          <w:sz w:val="24"/>
          <w:szCs w:val="24"/>
          <w:lang w:val="hy-AM"/>
        </w:rPr>
        <w:t xml:space="preserve"> ծածկագիր</w:t>
      </w:r>
      <w:r w:rsidR="00F77257" w:rsidRPr="00BB1AF6">
        <w:rPr>
          <w:rFonts w:ascii="GHEA Grapalat" w:hAnsi="GHEA Grapalat"/>
          <w:color w:val="000000"/>
          <w:sz w:val="24"/>
          <w:szCs w:val="24"/>
          <w:lang w:val="hy-AM"/>
        </w:rPr>
        <w:t>)</w:t>
      </w:r>
      <w:r w:rsidR="005E3296" w:rsidRPr="00BB1AF6">
        <w:rPr>
          <w:rFonts w:ascii="GHEA Grapalat" w:eastAsia="Times New Roman" w:hAnsi="GHEA Grapalat" w:cs="Times New Roman"/>
          <w:color w:val="000000"/>
          <w:sz w:val="24"/>
          <w:szCs w:val="24"/>
          <w:lang w:val="hy-AM"/>
        </w:rPr>
        <w:t xml:space="preserve">, </w:t>
      </w:r>
      <w:r w:rsidR="00E237A6" w:rsidRPr="00BB1AF6">
        <w:rPr>
          <w:rFonts w:ascii="GHEA Grapalat" w:eastAsia="Times New Roman" w:hAnsi="GHEA Grapalat" w:cs="Times New Roman"/>
          <w:sz w:val="24"/>
          <w:szCs w:val="24"/>
          <w:lang w:val="hy-AM"/>
        </w:rPr>
        <w:t>ոչ ավել</w:t>
      </w:r>
      <w:r w:rsidR="006B7EAA" w:rsidRPr="00BB1AF6">
        <w:rPr>
          <w:rFonts w:ascii="GHEA Grapalat" w:eastAsia="Times New Roman" w:hAnsi="GHEA Grapalat" w:cs="Times New Roman"/>
          <w:sz w:val="24"/>
          <w:szCs w:val="24"/>
          <w:lang w:val="hy-AM"/>
        </w:rPr>
        <w:t xml:space="preserve"> քան </w:t>
      </w:r>
      <w:r w:rsidR="00ED7C98" w:rsidRPr="00BB1AF6">
        <w:rPr>
          <w:rFonts w:ascii="GHEA Grapalat" w:eastAsia="Times New Roman" w:hAnsi="GHEA Grapalat" w:cs="Times New Roman"/>
          <w:sz w:val="24"/>
          <w:szCs w:val="24"/>
          <w:lang w:val="hy-AM"/>
        </w:rPr>
        <w:t>2</w:t>
      </w:r>
      <w:r w:rsidR="007B4737" w:rsidRPr="00BB1AF6">
        <w:rPr>
          <w:rFonts w:ascii="GHEA Grapalat" w:eastAsia="Times New Roman" w:hAnsi="GHEA Grapalat" w:cs="Times New Roman"/>
          <w:sz w:val="24"/>
          <w:szCs w:val="24"/>
          <w:lang w:val="hy-AM"/>
        </w:rPr>
        <w:t>5</w:t>
      </w:r>
      <w:r w:rsidR="006B7EAA" w:rsidRPr="00BB1AF6">
        <w:rPr>
          <w:rFonts w:ascii="GHEA Grapalat" w:eastAsia="Times New Roman" w:hAnsi="GHEA Grapalat" w:cs="Times New Roman"/>
          <w:sz w:val="24"/>
          <w:szCs w:val="24"/>
          <w:lang w:val="hy-AM"/>
        </w:rPr>
        <w:t>,0 հազ</w:t>
      </w:r>
      <w:r w:rsidR="000C5D61" w:rsidRPr="00BB1AF6">
        <w:rPr>
          <w:rFonts w:ascii="GHEA Grapalat" w:eastAsia="Times New Roman" w:hAnsi="GHEA Grapalat" w:cs="Times New Roman"/>
          <w:sz w:val="24"/>
          <w:szCs w:val="24"/>
          <w:lang w:val="hy-AM"/>
        </w:rPr>
        <w:t>ար</w:t>
      </w:r>
      <w:r w:rsidR="006B7EAA" w:rsidRPr="00BB1AF6">
        <w:rPr>
          <w:rFonts w:ascii="GHEA Grapalat" w:eastAsia="Times New Roman" w:hAnsi="GHEA Grapalat" w:cs="Times New Roman"/>
          <w:sz w:val="24"/>
          <w:szCs w:val="24"/>
          <w:lang w:val="hy-AM"/>
        </w:rPr>
        <w:t xml:space="preserve"> հատ</w:t>
      </w:r>
      <w:r w:rsidR="00FE21CE" w:rsidRPr="00BB1AF6">
        <w:rPr>
          <w:rFonts w:ascii="GHEA Grapalat" w:eastAsia="Times New Roman" w:hAnsi="GHEA Grapalat" w:cs="Times New Roman"/>
          <w:sz w:val="24"/>
          <w:szCs w:val="24"/>
          <w:lang w:val="hy-AM"/>
        </w:rPr>
        <w:t xml:space="preserve"> </w:t>
      </w:r>
      <w:r w:rsidR="00927021" w:rsidRPr="00BB1AF6">
        <w:rPr>
          <w:rFonts w:ascii="GHEA Grapalat" w:eastAsia="Times New Roman" w:hAnsi="GHEA Grapalat" w:cs="Times New Roman"/>
          <w:color w:val="000000"/>
          <w:sz w:val="24"/>
          <w:szCs w:val="24"/>
          <w:lang w:val="hy-AM"/>
        </w:rPr>
        <w:t>քանակով՝</w:t>
      </w:r>
      <w:r w:rsidR="00927021" w:rsidRPr="00BB1AF6">
        <w:rPr>
          <w:rFonts w:ascii="GHEA Grapalat" w:eastAsia="Times New Roman" w:hAnsi="GHEA Grapalat" w:cs="Times New Roman"/>
          <w:sz w:val="24"/>
          <w:szCs w:val="24"/>
          <w:lang w:val="hy-AM"/>
        </w:rPr>
        <w:t xml:space="preserve"> </w:t>
      </w:r>
      <w:r w:rsidR="00FE21CE" w:rsidRPr="00BB1AF6">
        <w:rPr>
          <w:rFonts w:ascii="GHEA Grapalat" w:eastAsia="Times New Roman" w:hAnsi="GHEA Grapalat" w:cs="Times New Roman"/>
          <w:sz w:val="24"/>
          <w:szCs w:val="24"/>
          <w:lang w:val="hy-AM"/>
        </w:rPr>
        <w:t>6 ամիս ժամկետով</w:t>
      </w:r>
      <w:r w:rsidR="00170026">
        <w:rPr>
          <w:rFonts w:ascii="GHEA Grapalat" w:eastAsia="Times New Roman" w:hAnsi="GHEA Grapalat" w:cs="Times New Roman"/>
          <w:sz w:val="24"/>
          <w:szCs w:val="24"/>
          <w:lang w:val="hy-AM"/>
        </w:rPr>
        <w:t>․</w:t>
      </w:r>
    </w:p>
    <w:p w14:paraId="42B3C19C" w14:textId="4C51BAE8" w:rsidR="00250E20" w:rsidRPr="00BB1AF6" w:rsidRDefault="00250E20" w:rsidP="00BB1AF6">
      <w:pPr>
        <w:pStyle w:val="ListParagraph"/>
        <w:numPr>
          <w:ilvl w:val="0"/>
          <w:numId w:val="2"/>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color w:val="000000"/>
          <w:sz w:val="24"/>
          <w:szCs w:val="24"/>
          <w:lang w:val="hy-AM"/>
        </w:rPr>
        <w:t xml:space="preserve">սույն որոշմամբ նախատեսված </w:t>
      </w:r>
      <w:r w:rsidR="007177BE" w:rsidRPr="00BB1AF6">
        <w:rPr>
          <w:rFonts w:ascii="GHEA Grapalat" w:eastAsia="Times New Roman" w:hAnsi="GHEA Grapalat" w:cs="Times New Roman"/>
          <w:color w:val="000000"/>
          <w:sz w:val="24"/>
          <w:szCs w:val="24"/>
          <w:lang w:val="hy-AM"/>
        </w:rPr>
        <w:t>ծավալով ապրանքի ներմուծմ</w:t>
      </w:r>
      <w:r w:rsidR="007B1851" w:rsidRPr="00BB1AF6">
        <w:rPr>
          <w:rFonts w:ascii="GHEA Grapalat" w:eastAsia="Times New Roman" w:hAnsi="GHEA Grapalat" w:cs="Times New Roman"/>
          <w:color w:val="000000"/>
          <w:sz w:val="24"/>
          <w:szCs w:val="24"/>
          <w:lang w:val="hy-AM"/>
        </w:rPr>
        <w:t>ան</w:t>
      </w:r>
      <w:r w:rsidR="00EB0475" w:rsidRPr="00BB1AF6">
        <w:rPr>
          <w:rFonts w:ascii="GHEA Grapalat" w:eastAsia="Times New Roman" w:hAnsi="GHEA Grapalat" w:cs="Times New Roman"/>
          <w:color w:val="000000"/>
          <w:sz w:val="24"/>
          <w:szCs w:val="24"/>
          <w:lang w:val="hy-AM"/>
        </w:rPr>
        <w:t xml:space="preserve"> ժամանակավոր </w:t>
      </w:r>
      <w:r w:rsidR="00F0350A" w:rsidRPr="00BB1AF6">
        <w:rPr>
          <w:rFonts w:ascii="GHEA Grapalat" w:eastAsia="Times New Roman" w:hAnsi="GHEA Grapalat" w:cs="Times New Roman"/>
          <w:color w:val="000000"/>
          <w:sz w:val="24"/>
          <w:szCs w:val="24"/>
          <w:lang w:val="hy-AM"/>
        </w:rPr>
        <w:t>քանակական սահմանափակումը</w:t>
      </w:r>
      <w:r w:rsidR="007B1851" w:rsidRPr="00BB1AF6">
        <w:rPr>
          <w:rFonts w:ascii="GHEA Grapalat" w:eastAsia="Times New Roman" w:hAnsi="GHEA Grapalat" w:cs="Times New Roman"/>
          <w:color w:val="000000"/>
          <w:sz w:val="24"/>
          <w:szCs w:val="24"/>
          <w:lang w:val="hy-AM"/>
        </w:rPr>
        <w:t xml:space="preserve"> </w:t>
      </w:r>
      <w:r w:rsidRPr="00BB1AF6">
        <w:rPr>
          <w:rFonts w:ascii="GHEA Grapalat" w:eastAsia="Times New Roman" w:hAnsi="GHEA Grapalat" w:cs="Times New Roman"/>
          <w:color w:val="000000"/>
          <w:sz w:val="24"/>
          <w:szCs w:val="24"/>
          <w:lang w:val="hy-AM"/>
        </w:rPr>
        <w:t xml:space="preserve">տարածվում է «Բացթողում՝ ներքին սպառման համար» կամ փոխադարձ առևտրով </w:t>
      </w:r>
      <w:r w:rsidR="007177BE" w:rsidRPr="00BB1AF6">
        <w:rPr>
          <w:rFonts w:ascii="GHEA Grapalat" w:eastAsia="Times New Roman" w:hAnsi="GHEA Grapalat" w:cs="Times New Roman"/>
          <w:color w:val="000000"/>
          <w:sz w:val="24"/>
          <w:szCs w:val="24"/>
          <w:lang w:val="hy-AM"/>
        </w:rPr>
        <w:t>«</w:t>
      </w:r>
      <w:r w:rsidR="00EF14F0">
        <w:rPr>
          <w:rFonts w:ascii="GHEA Grapalat" w:eastAsia="Times New Roman" w:hAnsi="GHEA Grapalat" w:cs="Times New Roman"/>
          <w:color w:val="000000"/>
          <w:sz w:val="24"/>
          <w:szCs w:val="24"/>
          <w:lang w:val="hy-AM"/>
        </w:rPr>
        <w:t>Մ</w:t>
      </w:r>
      <w:r w:rsidR="000C176C" w:rsidRPr="00BB1AF6">
        <w:rPr>
          <w:rFonts w:ascii="GHEA Grapalat" w:eastAsia="Times New Roman" w:hAnsi="GHEA Grapalat" w:cs="Times New Roman"/>
          <w:color w:val="000000"/>
          <w:sz w:val="24"/>
          <w:szCs w:val="24"/>
          <w:lang w:val="hy-AM"/>
        </w:rPr>
        <w:t>աքսային տարանցում» մաքսային ընթացակար</w:t>
      </w:r>
      <w:r w:rsidR="006A5B1E" w:rsidRPr="00BB1AF6">
        <w:rPr>
          <w:rFonts w:ascii="GHEA Grapalat" w:eastAsia="Times New Roman" w:hAnsi="GHEA Grapalat" w:cs="Times New Roman"/>
          <w:color w:val="000000"/>
          <w:sz w:val="24"/>
          <w:szCs w:val="24"/>
          <w:lang w:val="hy-AM"/>
        </w:rPr>
        <w:t>գ</w:t>
      </w:r>
      <w:r w:rsidR="00EF14F0">
        <w:rPr>
          <w:rFonts w:ascii="GHEA Grapalat" w:eastAsia="Times New Roman" w:hAnsi="GHEA Grapalat" w:cs="Times New Roman"/>
          <w:color w:val="000000"/>
          <w:sz w:val="24"/>
          <w:szCs w:val="24"/>
          <w:lang w:val="hy-AM"/>
        </w:rPr>
        <w:t>եր</w:t>
      </w:r>
      <w:r w:rsidR="000C176C" w:rsidRPr="00BB1AF6">
        <w:rPr>
          <w:rFonts w:ascii="GHEA Grapalat" w:eastAsia="Times New Roman" w:hAnsi="GHEA Grapalat" w:cs="Times New Roman"/>
          <w:color w:val="000000"/>
          <w:sz w:val="24"/>
          <w:szCs w:val="24"/>
          <w:lang w:val="hy-AM"/>
        </w:rPr>
        <w:t xml:space="preserve">ով </w:t>
      </w:r>
      <w:r w:rsidR="00AE5BF9" w:rsidRPr="00BB1AF6">
        <w:rPr>
          <w:rFonts w:ascii="GHEA Grapalat" w:eastAsia="Times New Roman" w:hAnsi="GHEA Grapalat" w:cs="Times New Roman"/>
          <w:color w:val="000000"/>
          <w:sz w:val="24"/>
          <w:szCs w:val="24"/>
          <w:lang w:val="hy-AM"/>
        </w:rPr>
        <w:t xml:space="preserve">Հայաստանի Հանրապետության տարածք </w:t>
      </w:r>
      <w:r w:rsidRPr="00BB1AF6">
        <w:rPr>
          <w:rFonts w:ascii="GHEA Grapalat" w:eastAsia="Times New Roman" w:hAnsi="GHEA Grapalat" w:cs="Times New Roman"/>
          <w:color w:val="000000"/>
          <w:sz w:val="24"/>
          <w:szCs w:val="24"/>
          <w:lang w:val="hy-AM"/>
        </w:rPr>
        <w:t>ներմուծվող ապրանք</w:t>
      </w:r>
      <w:r w:rsidR="0037419F">
        <w:rPr>
          <w:rFonts w:ascii="GHEA Grapalat" w:eastAsia="Times New Roman" w:hAnsi="GHEA Grapalat" w:cs="Times New Roman"/>
          <w:color w:val="000000"/>
          <w:sz w:val="24"/>
          <w:szCs w:val="24"/>
          <w:lang w:val="hy-AM"/>
        </w:rPr>
        <w:t>ներ</w:t>
      </w:r>
      <w:r w:rsidRPr="00BB1AF6">
        <w:rPr>
          <w:rFonts w:ascii="GHEA Grapalat" w:eastAsia="Times New Roman" w:hAnsi="GHEA Grapalat" w:cs="Times New Roman"/>
          <w:color w:val="000000"/>
          <w:sz w:val="24"/>
          <w:szCs w:val="24"/>
          <w:lang w:val="hy-AM"/>
        </w:rPr>
        <w:t xml:space="preserve">ի </w:t>
      </w:r>
      <w:r w:rsidR="00C94ED9">
        <w:rPr>
          <w:rFonts w:ascii="GHEA Grapalat" w:eastAsia="Times New Roman" w:hAnsi="GHEA Grapalat" w:cs="Times New Roman"/>
          <w:color w:val="000000"/>
          <w:sz w:val="24"/>
          <w:szCs w:val="24"/>
          <w:lang w:val="hy-AM"/>
        </w:rPr>
        <w:t>նկատմամբ</w:t>
      </w:r>
      <w:r w:rsidRPr="00BB1AF6">
        <w:rPr>
          <w:rFonts w:ascii="GHEA Grapalat" w:eastAsia="Times New Roman" w:hAnsi="GHEA Grapalat" w:cs="Times New Roman"/>
          <w:color w:val="000000"/>
          <w:sz w:val="24"/>
          <w:szCs w:val="24"/>
          <w:lang w:val="hy-AM"/>
        </w:rPr>
        <w:t>։</w:t>
      </w:r>
    </w:p>
    <w:p w14:paraId="0517665A" w14:textId="77777777" w:rsidR="00600273" w:rsidRPr="00BB1AF6" w:rsidRDefault="00600273" w:rsidP="00BB1AF6">
      <w:pPr>
        <w:pStyle w:val="NormalWeb"/>
        <w:numPr>
          <w:ilvl w:val="0"/>
          <w:numId w:val="1"/>
        </w:numPr>
        <w:shd w:val="clear" w:color="auto" w:fill="FFFFFF"/>
        <w:spacing w:before="0" w:beforeAutospacing="0" w:after="0" w:afterAutospacing="0" w:line="360" w:lineRule="auto"/>
        <w:ind w:left="0" w:firstLine="375"/>
        <w:jc w:val="both"/>
        <w:rPr>
          <w:rFonts w:ascii="GHEA Grapalat" w:hAnsi="GHEA Grapalat"/>
          <w:color w:val="000000"/>
          <w:lang w:val="hy-AM"/>
        </w:rPr>
      </w:pPr>
      <w:r w:rsidRPr="00BB1AF6">
        <w:rPr>
          <w:rFonts w:ascii="GHEA Grapalat" w:hAnsi="GHEA Grapalat"/>
          <w:color w:val="000000"/>
          <w:lang w:val="hy-AM"/>
        </w:rPr>
        <w:lastRenderedPageBreak/>
        <w:t>Սահմանել Հայաստանի Հանրապետության պետական եկա</w:t>
      </w:r>
      <w:r w:rsidR="00B710C1" w:rsidRPr="00BB1AF6">
        <w:rPr>
          <w:rFonts w:ascii="GHEA Grapalat" w:hAnsi="GHEA Grapalat"/>
          <w:color w:val="000000"/>
          <w:lang w:val="hy-AM"/>
        </w:rPr>
        <w:t>մուտների կոմիտեին լիազոր մարմին</w:t>
      </w:r>
      <w:r w:rsidRPr="00BB1AF6">
        <w:rPr>
          <w:rFonts w:ascii="GHEA Grapalat" w:hAnsi="GHEA Grapalat"/>
          <w:color w:val="000000"/>
          <w:lang w:val="hy-AM"/>
        </w:rPr>
        <w:t xml:space="preserve"> </w:t>
      </w:r>
      <w:r w:rsidR="00CC244D" w:rsidRPr="00BB1AF6">
        <w:rPr>
          <w:rFonts w:ascii="GHEA Grapalat" w:hAnsi="GHEA Grapalat"/>
          <w:color w:val="000000"/>
          <w:lang w:val="hy-AM"/>
        </w:rPr>
        <w:t>սույն</w:t>
      </w:r>
      <w:r w:rsidRPr="00BB1AF6">
        <w:rPr>
          <w:rFonts w:ascii="GHEA Grapalat" w:hAnsi="GHEA Grapalat"/>
          <w:color w:val="000000"/>
          <w:lang w:val="hy-AM"/>
        </w:rPr>
        <w:t xml:space="preserve"> որոշման կիրարկման իմաստով:</w:t>
      </w:r>
    </w:p>
    <w:p w14:paraId="6DBE34A7" w14:textId="1CA96666" w:rsidR="00F05ADD" w:rsidRPr="00BB1AF6" w:rsidRDefault="00600273" w:rsidP="00BB1AF6">
      <w:pPr>
        <w:pStyle w:val="NormalWeb"/>
        <w:numPr>
          <w:ilvl w:val="0"/>
          <w:numId w:val="1"/>
        </w:numPr>
        <w:shd w:val="clear" w:color="auto" w:fill="FFFFFF"/>
        <w:spacing w:before="0" w:beforeAutospacing="0" w:after="0" w:afterAutospacing="0" w:line="360" w:lineRule="auto"/>
        <w:ind w:left="0" w:firstLine="375"/>
        <w:jc w:val="both"/>
        <w:rPr>
          <w:rFonts w:ascii="GHEA Grapalat" w:hAnsi="GHEA Grapalat"/>
          <w:color w:val="000000"/>
          <w:lang w:val="hy-AM"/>
        </w:rPr>
      </w:pPr>
      <w:r w:rsidRPr="00BB1AF6">
        <w:rPr>
          <w:rFonts w:ascii="GHEA Grapalat" w:hAnsi="GHEA Grapalat"/>
          <w:color w:val="000000"/>
          <w:lang w:val="hy-AM"/>
        </w:rPr>
        <w:t xml:space="preserve">Հաստատել </w:t>
      </w:r>
      <w:r w:rsidR="00E06543" w:rsidRPr="00BB1AF6">
        <w:rPr>
          <w:rFonts w:ascii="GHEA Grapalat" w:hAnsi="GHEA Grapalat"/>
          <w:lang w:val="hy-AM"/>
        </w:rPr>
        <w:t>ԵԱՏՄ ԱՏԳ ԱԱ 0103 92 ծածկագրին դասվող ընտանի տեսակների կենդանի խոզերի</w:t>
      </w:r>
      <w:r w:rsidRPr="00BB1AF6">
        <w:rPr>
          <w:rFonts w:ascii="GHEA Grapalat" w:hAnsi="GHEA Grapalat"/>
          <w:color w:val="000000"/>
          <w:lang w:val="hy-AM"/>
        </w:rPr>
        <w:t>՝ Հայաստանի Հանրապետությ</w:t>
      </w:r>
      <w:r w:rsidR="00E06543">
        <w:rPr>
          <w:rFonts w:ascii="GHEA Grapalat" w:hAnsi="GHEA Grapalat"/>
          <w:color w:val="000000"/>
          <w:lang w:val="hy-AM"/>
        </w:rPr>
        <w:t>ա</w:t>
      </w:r>
      <w:r w:rsidRPr="00BB1AF6">
        <w:rPr>
          <w:rFonts w:ascii="GHEA Grapalat" w:hAnsi="GHEA Grapalat"/>
          <w:color w:val="000000"/>
          <w:lang w:val="hy-AM"/>
        </w:rPr>
        <w:t>ն</w:t>
      </w:r>
      <w:r w:rsidR="00E06543">
        <w:rPr>
          <w:rFonts w:ascii="GHEA Grapalat" w:hAnsi="GHEA Grapalat"/>
          <w:color w:val="000000"/>
          <w:lang w:val="hy-AM"/>
        </w:rPr>
        <w:t xml:space="preserve"> տարածք</w:t>
      </w:r>
      <w:r w:rsidRPr="00BB1AF6">
        <w:rPr>
          <w:rFonts w:ascii="GHEA Grapalat" w:hAnsi="GHEA Grapalat"/>
          <w:color w:val="000000"/>
          <w:lang w:val="hy-AM"/>
        </w:rPr>
        <w:t xml:space="preserve"> ներմուծման ընթացակարգը` համաձայն հավելվածի:</w:t>
      </w:r>
      <w:r w:rsidR="001A2CF8" w:rsidRPr="00BB1AF6">
        <w:rPr>
          <w:rFonts w:ascii="GHEA Grapalat" w:hAnsi="GHEA Grapalat"/>
          <w:color w:val="000000"/>
          <w:lang w:val="hy-AM"/>
        </w:rPr>
        <w:t xml:space="preserve"> </w:t>
      </w:r>
    </w:p>
    <w:p w14:paraId="34F6E015" w14:textId="0855C52C" w:rsidR="00F05ADD" w:rsidRPr="00BB1AF6" w:rsidRDefault="0073588D" w:rsidP="00BB1AF6">
      <w:pPr>
        <w:pStyle w:val="NormalWeb"/>
        <w:numPr>
          <w:ilvl w:val="0"/>
          <w:numId w:val="1"/>
        </w:numPr>
        <w:shd w:val="clear" w:color="auto" w:fill="FFFFFF"/>
        <w:spacing w:before="0" w:beforeAutospacing="0" w:after="0" w:afterAutospacing="0" w:line="360" w:lineRule="auto"/>
        <w:ind w:left="0" w:firstLine="375"/>
        <w:jc w:val="both"/>
        <w:rPr>
          <w:rFonts w:ascii="GHEA Grapalat" w:hAnsi="GHEA Grapalat" w:cs="Cambria Math"/>
          <w:color w:val="000000"/>
          <w:lang w:val="hy-AM"/>
        </w:rPr>
      </w:pPr>
      <w:r w:rsidRPr="00BB1AF6">
        <w:rPr>
          <w:rFonts w:ascii="GHEA Grapalat" w:hAnsi="GHEA Grapalat"/>
          <w:color w:val="000000"/>
          <w:lang w:val="hy-AM"/>
        </w:rPr>
        <w:t>Հայաստանի Հանրապետության էկոնոմիկայի նախարարին`</w:t>
      </w:r>
      <w:r w:rsidR="00BA2A55" w:rsidRPr="00BB1AF6">
        <w:rPr>
          <w:rFonts w:ascii="GHEA Grapalat" w:hAnsi="GHEA Grapalat"/>
          <w:color w:val="000000"/>
          <w:lang w:val="hy-AM"/>
        </w:rPr>
        <w:t xml:space="preserve"> </w:t>
      </w:r>
      <w:r w:rsidRPr="00BB1AF6">
        <w:rPr>
          <w:rFonts w:ascii="GHEA Grapalat" w:hAnsi="GHEA Grapalat"/>
          <w:color w:val="000000"/>
          <w:lang w:val="hy-AM"/>
        </w:rPr>
        <w:t xml:space="preserve">սույն որոշումն ուժի մեջ մտնելուց ոչ ուշ, քան 3 օրացուցային օր առաջ ծանուցել Եվրասիական տնտեսական հանձնաժողովին սույն որոշման 1-ին կետով սահմանված ապրանքների </w:t>
      </w:r>
      <w:r w:rsidR="00C23112" w:rsidRPr="00BB1AF6">
        <w:rPr>
          <w:rFonts w:ascii="GHEA Grapalat" w:hAnsi="GHEA Grapalat"/>
          <w:color w:val="000000"/>
          <w:lang w:val="hy-AM"/>
        </w:rPr>
        <w:t>ներմուծ</w:t>
      </w:r>
      <w:r w:rsidRPr="00BB1AF6">
        <w:rPr>
          <w:rFonts w:ascii="GHEA Grapalat" w:hAnsi="GHEA Grapalat"/>
          <w:color w:val="000000"/>
          <w:lang w:val="hy-AM"/>
        </w:rPr>
        <w:t>ման դեպքում ոչ սակագնային կարգավորման միջոցների ժամանակավոր կիրառման մասին</w:t>
      </w:r>
      <w:r w:rsidR="008D33C4">
        <w:rPr>
          <w:rFonts w:ascii="Cambria Math" w:hAnsi="Cambria Math" w:cs="Cambria Math"/>
          <w:color w:val="000000"/>
          <w:lang w:val="hy-AM"/>
        </w:rPr>
        <w:t>։</w:t>
      </w:r>
    </w:p>
    <w:p w14:paraId="7DFF5161" w14:textId="77777777" w:rsidR="00341CB7" w:rsidRPr="00BB1AF6" w:rsidRDefault="00827B80" w:rsidP="00BB1AF6">
      <w:pPr>
        <w:pStyle w:val="ListParagraph"/>
        <w:numPr>
          <w:ilvl w:val="0"/>
          <w:numId w:val="1"/>
        </w:numPr>
        <w:shd w:val="clear" w:color="auto" w:fill="FFFFFF"/>
        <w:spacing w:after="0" w:line="360" w:lineRule="auto"/>
        <w:ind w:left="0" w:firstLine="375"/>
        <w:jc w:val="both"/>
        <w:rPr>
          <w:rFonts w:ascii="GHEA Grapalat" w:eastAsia="Times New Roman" w:hAnsi="GHEA Grapalat" w:cs="Times New Roman"/>
          <w:color w:val="000000"/>
          <w:sz w:val="24"/>
          <w:szCs w:val="24"/>
          <w:lang w:val="hy-AM"/>
        </w:rPr>
      </w:pPr>
      <w:r w:rsidRPr="00BB1AF6">
        <w:rPr>
          <w:rFonts w:ascii="GHEA Grapalat" w:hAnsi="GHEA Grapalat" w:cs="SylfaenRegular"/>
          <w:sz w:val="24"/>
          <w:szCs w:val="24"/>
          <w:lang w:val="hy-AM"/>
        </w:rPr>
        <w:t xml:space="preserve">Սույն որոշումն ուժի մեջ է մտնում պաշտոնական հրապարակմանը հաջորդող </w:t>
      </w:r>
      <w:r w:rsidR="00072F49" w:rsidRPr="00BB1AF6">
        <w:rPr>
          <w:rFonts w:ascii="GHEA Grapalat" w:hAnsi="GHEA Grapalat" w:cs="SylfaenRegular"/>
          <w:sz w:val="24"/>
          <w:szCs w:val="24"/>
          <w:lang w:val="hy-AM"/>
        </w:rPr>
        <w:t xml:space="preserve">տասնհինգերորդ </w:t>
      </w:r>
      <w:r w:rsidRPr="00BB1AF6">
        <w:rPr>
          <w:rFonts w:ascii="GHEA Grapalat" w:hAnsi="GHEA Grapalat" w:cs="SylfaenRegular"/>
          <w:sz w:val="24"/>
          <w:szCs w:val="24"/>
          <w:lang w:val="hy-AM"/>
        </w:rPr>
        <w:t>օր</w:t>
      </w:r>
      <w:r w:rsidR="00072F49" w:rsidRPr="00BB1AF6">
        <w:rPr>
          <w:rFonts w:ascii="GHEA Grapalat" w:hAnsi="GHEA Grapalat" w:cs="SylfaenRegular"/>
          <w:sz w:val="24"/>
          <w:szCs w:val="24"/>
          <w:lang w:val="hy-AM"/>
        </w:rPr>
        <w:t>ը</w:t>
      </w:r>
      <w:r w:rsidRPr="00BB1AF6">
        <w:rPr>
          <w:rFonts w:ascii="GHEA Grapalat" w:eastAsia="Times New Roman" w:hAnsi="GHEA Grapalat" w:cs="Times New Roman"/>
          <w:color w:val="000000"/>
          <w:sz w:val="24"/>
          <w:szCs w:val="24"/>
          <w:lang w:val="hy-AM"/>
        </w:rPr>
        <w:t xml:space="preserve"> </w:t>
      </w:r>
      <w:r w:rsidR="008951E6" w:rsidRPr="00BB1AF6">
        <w:rPr>
          <w:rFonts w:ascii="GHEA Grapalat" w:eastAsia="Times New Roman" w:hAnsi="GHEA Grapalat" w:cs="Times New Roman"/>
          <w:color w:val="000000"/>
          <w:sz w:val="24"/>
          <w:szCs w:val="24"/>
          <w:lang w:val="hy-AM"/>
        </w:rPr>
        <w:t>և գործում է 6 ամիս ժամկետով</w:t>
      </w:r>
      <w:r w:rsidR="00341CB7" w:rsidRPr="00BB1AF6">
        <w:rPr>
          <w:rFonts w:ascii="GHEA Grapalat" w:eastAsia="Times New Roman" w:hAnsi="GHEA Grapalat" w:cs="Times New Roman"/>
          <w:color w:val="000000"/>
          <w:sz w:val="24"/>
          <w:szCs w:val="24"/>
          <w:lang w:val="hy-AM"/>
        </w:rPr>
        <w:t>։</w:t>
      </w:r>
    </w:p>
    <w:p w14:paraId="46E1E894" w14:textId="77777777" w:rsidR="00341CB7" w:rsidRPr="00BB1AF6" w:rsidRDefault="00341CB7" w:rsidP="00BB1AF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p>
    <w:p w14:paraId="63A456CC" w14:textId="77777777" w:rsidR="00072F49" w:rsidRPr="00BB1AF6" w:rsidRDefault="00072F49" w:rsidP="00341CB7">
      <w:pPr>
        <w:shd w:val="clear" w:color="auto" w:fill="FFFFFF"/>
        <w:spacing w:after="0" w:line="240" w:lineRule="auto"/>
        <w:ind w:firstLine="375"/>
        <w:jc w:val="both"/>
        <w:rPr>
          <w:rFonts w:ascii="GHEA Grapalat" w:eastAsia="Times New Roman" w:hAnsi="GHEA Grapalat" w:cs="Times New Roman"/>
          <w:color w:val="000000"/>
          <w:sz w:val="24"/>
          <w:szCs w:val="24"/>
          <w:lang w:val="hy-AM"/>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00"/>
        <w:gridCol w:w="4860"/>
      </w:tblGrid>
      <w:tr w:rsidR="00341CB7" w:rsidRPr="00BB1AF6" w14:paraId="43F2F518" w14:textId="77777777" w:rsidTr="00341CB7">
        <w:trPr>
          <w:tblCellSpacing w:w="0" w:type="dxa"/>
        </w:trPr>
        <w:tc>
          <w:tcPr>
            <w:tcW w:w="4500" w:type="dxa"/>
            <w:shd w:val="clear" w:color="auto" w:fill="FFFFFF"/>
            <w:vAlign w:val="center"/>
            <w:hideMark/>
          </w:tcPr>
          <w:p w14:paraId="32A2B291" w14:textId="77777777" w:rsidR="00341CB7" w:rsidRPr="00BB1AF6" w:rsidRDefault="00341CB7" w:rsidP="00432124">
            <w:pPr>
              <w:spacing w:after="0" w:line="240" w:lineRule="auto"/>
              <w:rPr>
                <w:rFonts w:ascii="GHEA Grapalat" w:eastAsia="Times New Roman" w:hAnsi="GHEA Grapalat" w:cs="Times New Roman"/>
                <w:color w:val="000000"/>
                <w:sz w:val="24"/>
                <w:szCs w:val="24"/>
              </w:rPr>
            </w:pPr>
            <w:proofErr w:type="spellStart"/>
            <w:r w:rsidRPr="00BB1AF6">
              <w:rPr>
                <w:rFonts w:ascii="GHEA Grapalat" w:eastAsia="Times New Roman" w:hAnsi="GHEA Grapalat" w:cs="Times New Roman"/>
                <w:b/>
                <w:bCs/>
                <w:color w:val="000000"/>
                <w:sz w:val="24"/>
                <w:szCs w:val="24"/>
              </w:rPr>
              <w:t>Հայաստանի</w:t>
            </w:r>
            <w:proofErr w:type="spellEnd"/>
            <w:r w:rsidRPr="00BB1AF6">
              <w:rPr>
                <w:rFonts w:ascii="GHEA Grapalat" w:eastAsia="Times New Roman" w:hAnsi="GHEA Grapalat" w:cs="Times New Roman"/>
                <w:b/>
                <w:bCs/>
                <w:color w:val="000000"/>
                <w:sz w:val="24"/>
                <w:szCs w:val="24"/>
              </w:rPr>
              <w:t xml:space="preserve"> </w:t>
            </w:r>
            <w:proofErr w:type="spellStart"/>
            <w:r w:rsidRPr="00BB1AF6">
              <w:rPr>
                <w:rFonts w:ascii="GHEA Grapalat" w:eastAsia="Times New Roman" w:hAnsi="GHEA Grapalat" w:cs="Times New Roman"/>
                <w:b/>
                <w:bCs/>
                <w:color w:val="000000"/>
                <w:sz w:val="24"/>
                <w:szCs w:val="24"/>
              </w:rPr>
              <w:t>Հանրապետության</w:t>
            </w:r>
            <w:proofErr w:type="spellEnd"/>
            <w:r w:rsidRPr="00BB1AF6">
              <w:rPr>
                <w:rFonts w:ascii="GHEA Grapalat" w:eastAsia="Times New Roman" w:hAnsi="GHEA Grapalat" w:cs="Times New Roman"/>
                <w:b/>
                <w:bCs/>
                <w:color w:val="000000"/>
                <w:sz w:val="24"/>
                <w:szCs w:val="24"/>
              </w:rPr>
              <w:br/>
            </w:r>
            <w:r w:rsidR="00505B44" w:rsidRPr="00BB1AF6">
              <w:rPr>
                <w:rFonts w:ascii="GHEA Grapalat" w:eastAsia="Times New Roman" w:hAnsi="GHEA Grapalat" w:cs="Times New Roman"/>
                <w:b/>
                <w:bCs/>
                <w:color w:val="000000"/>
                <w:sz w:val="24"/>
                <w:szCs w:val="24"/>
                <w:lang w:val="ru-RU"/>
              </w:rPr>
              <w:t xml:space="preserve">                </w:t>
            </w:r>
            <w:proofErr w:type="spellStart"/>
            <w:r w:rsidRPr="00BB1AF6">
              <w:rPr>
                <w:rFonts w:ascii="GHEA Grapalat" w:eastAsia="Times New Roman" w:hAnsi="GHEA Grapalat" w:cs="Times New Roman"/>
                <w:b/>
                <w:bCs/>
                <w:color w:val="000000"/>
                <w:sz w:val="24"/>
                <w:szCs w:val="24"/>
              </w:rPr>
              <w:t>վարչապետ</w:t>
            </w:r>
            <w:proofErr w:type="spellEnd"/>
          </w:p>
        </w:tc>
        <w:tc>
          <w:tcPr>
            <w:tcW w:w="0" w:type="auto"/>
            <w:shd w:val="clear" w:color="auto" w:fill="FFFFFF"/>
            <w:vAlign w:val="bottom"/>
            <w:hideMark/>
          </w:tcPr>
          <w:p w14:paraId="26A93214" w14:textId="77777777" w:rsidR="00341CB7" w:rsidRPr="00BB1AF6" w:rsidRDefault="00341CB7" w:rsidP="00432124">
            <w:pPr>
              <w:spacing w:after="0" w:line="240" w:lineRule="auto"/>
              <w:jc w:val="center"/>
              <w:rPr>
                <w:rFonts w:ascii="GHEA Grapalat" w:eastAsia="Times New Roman" w:hAnsi="GHEA Grapalat" w:cs="Times New Roman"/>
                <w:color w:val="000000"/>
                <w:sz w:val="24"/>
                <w:szCs w:val="24"/>
              </w:rPr>
            </w:pPr>
            <w:r w:rsidRPr="00BB1AF6">
              <w:rPr>
                <w:rFonts w:ascii="GHEA Grapalat" w:eastAsia="Times New Roman" w:hAnsi="GHEA Grapalat" w:cs="Times New Roman"/>
                <w:b/>
                <w:bCs/>
                <w:color w:val="000000"/>
                <w:sz w:val="24"/>
                <w:szCs w:val="24"/>
              </w:rPr>
              <w:t>Ն.</w:t>
            </w:r>
            <w:r w:rsidRPr="00BB1AF6">
              <w:rPr>
                <w:rFonts w:ascii="Calibri" w:eastAsia="Times New Roman" w:hAnsi="Calibri" w:cs="Calibri"/>
                <w:b/>
                <w:bCs/>
                <w:color w:val="000000"/>
                <w:sz w:val="24"/>
                <w:szCs w:val="24"/>
              </w:rPr>
              <w:t> </w:t>
            </w:r>
            <w:proofErr w:type="spellStart"/>
            <w:r w:rsidRPr="00BB1AF6">
              <w:rPr>
                <w:rFonts w:ascii="GHEA Grapalat" w:eastAsia="Times New Roman" w:hAnsi="GHEA Grapalat" w:cs="GHEA Grapalat"/>
                <w:b/>
                <w:bCs/>
                <w:color w:val="000000"/>
                <w:sz w:val="24"/>
                <w:szCs w:val="24"/>
              </w:rPr>
              <w:t>Փաշինյան</w:t>
            </w:r>
            <w:proofErr w:type="spellEnd"/>
          </w:p>
        </w:tc>
      </w:tr>
      <w:tr w:rsidR="00341CB7" w:rsidRPr="00BB1AF6" w14:paraId="015C62BE" w14:textId="77777777" w:rsidTr="00341CB7">
        <w:trPr>
          <w:tblCellSpacing w:w="0" w:type="dxa"/>
        </w:trPr>
        <w:tc>
          <w:tcPr>
            <w:tcW w:w="0" w:type="auto"/>
            <w:shd w:val="clear" w:color="auto" w:fill="FFFFFF"/>
            <w:vAlign w:val="center"/>
            <w:hideMark/>
          </w:tcPr>
          <w:p w14:paraId="5AB16CAA" w14:textId="77777777" w:rsidR="00341CB7" w:rsidRPr="00BB1AF6" w:rsidRDefault="00341CB7" w:rsidP="00341CB7">
            <w:pPr>
              <w:spacing w:after="0" w:line="240" w:lineRule="auto"/>
              <w:jc w:val="both"/>
              <w:rPr>
                <w:rFonts w:ascii="GHEA Grapalat" w:eastAsia="Times New Roman" w:hAnsi="GHEA Grapalat" w:cs="Times New Roman"/>
                <w:color w:val="000000"/>
                <w:sz w:val="24"/>
                <w:szCs w:val="24"/>
              </w:rPr>
            </w:pPr>
            <w:r w:rsidRPr="00BB1AF6">
              <w:rPr>
                <w:rFonts w:ascii="Calibri" w:eastAsia="Times New Roman" w:hAnsi="Calibri" w:cs="Calibri"/>
                <w:color w:val="000000"/>
                <w:sz w:val="24"/>
                <w:szCs w:val="24"/>
              </w:rPr>
              <w:t> </w:t>
            </w:r>
          </w:p>
          <w:p w14:paraId="63A29284" w14:textId="77777777" w:rsidR="00341CB7" w:rsidRPr="00BB1AF6" w:rsidRDefault="00341CB7" w:rsidP="00341CB7">
            <w:pPr>
              <w:spacing w:after="0" w:line="240" w:lineRule="auto"/>
              <w:jc w:val="both"/>
              <w:rPr>
                <w:rFonts w:ascii="GHEA Grapalat" w:eastAsia="Times New Roman" w:hAnsi="GHEA Grapalat" w:cs="Times New Roman"/>
                <w:color w:val="000000"/>
                <w:sz w:val="24"/>
                <w:szCs w:val="24"/>
              </w:rPr>
            </w:pPr>
            <w:proofErr w:type="spellStart"/>
            <w:r w:rsidRPr="00BB1AF6">
              <w:rPr>
                <w:rFonts w:ascii="GHEA Grapalat" w:eastAsia="Times New Roman" w:hAnsi="GHEA Grapalat" w:cs="Times New Roman"/>
                <w:color w:val="000000"/>
                <w:sz w:val="24"/>
                <w:szCs w:val="24"/>
              </w:rPr>
              <w:t>Երևան</w:t>
            </w:r>
            <w:proofErr w:type="spellEnd"/>
          </w:p>
        </w:tc>
        <w:tc>
          <w:tcPr>
            <w:tcW w:w="0" w:type="auto"/>
            <w:shd w:val="clear" w:color="auto" w:fill="FFFFFF"/>
            <w:vAlign w:val="center"/>
            <w:hideMark/>
          </w:tcPr>
          <w:p w14:paraId="6EDBCD35" w14:textId="77777777" w:rsidR="00341CB7" w:rsidRPr="00BB1AF6" w:rsidRDefault="00341CB7" w:rsidP="00341CB7">
            <w:pPr>
              <w:spacing w:after="0" w:line="240" w:lineRule="auto"/>
              <w:jc w:val="both"/>
              <w:rPr>
                <w:rFonts w:ascii="GHEA Grapalat" w:eastAsia="Times New Roman" w:hAnsi="GHEA Grapalat" w:cs="Times New Roman"/>
                <w:sz w:val="24"/>
                <w:szCs w:val="24"/>
              </w:rPr>
            </w:pPr>
          </w:p>
        </w:tc>
      </w:tr>
    </w:tbl>
    <w:p w14:paraId="5044C97F" w14:textId="0BE44656" w:rsidR="00425CD3" w:rsidRDefault="00425CD3" w:rsidP="00341CB7">
      <w:pPr>
        <w:shd w:val="clear" w:color="auto" w:fill="FFFFFF"/>
        <w:spacing w:after="0" w:line="240" w:lineRule="auto"/>
        <w:jc w:val="both"/>
        <w:rPr>
          <w:rFonts w:ascii="GHEA Grapalat" w:eastAsia="Times New Roman" w:hAnsi="GHEA Grapalat" w:cs="Calibri"/>
          <w:color w:val="000000"/>
          <w:sz w:val="24"/>
          <w:szCs w:val="24"/>
        </w:rPr>
      </w:pPr>
    </w:p>
    <w:p w14:paraId="4F6B1BA5" w14:textId="5B1070F1"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20C9ABE3" w14:textId="73D3F13D"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24DA9FD5" w14:textId="72326CCB"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13848D5A" w14:textId="5F2F74DC"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3AA2FA7B" w14:textId="1970235E"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7E098916" w14:textId="4EDD1D2F"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13B56839" w14:textId="316C0582"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181C2BEA" w14:textId="0BCD61C4"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612C40B1" w14:textId="79BAB1BF"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0A41D85D" w14:textId="1B161186"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38AAFBD3" w14:textId="128BA5B2"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1260618D" w14:textId="168B276E"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73746C31" w14:textId="54678DB5"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23B446FA" w14:textId="56139FB7"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49E3007A" w14:textId="24962FB9" w:rsidR="00E3739E"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4E9AFF07" w14:textId="77777777" w:rsidR="00E3739E" w:rsidRPr="00BB1AF6" w:rsidRDefault="00E3739E" w:rsidP="00341CB7">
      <w:pPr>
        <w:shd w:val="clear" w:color="auto" w:fill="FFFFFF"/>
        <w:spacing w:after="0" w:line="240" w:lineRule="auto"/>
        <w:jc w:val="both"/>
        <w:rPr>
          <w:rFonts w:ascii="GHEA Grapalat" w:eastAsia="Times New Roman" w:hAnsi="GHEA Grapalat" w:cs="Calibri"/>
          <w:color w:val="000000"/>
          <w:sz w:val="24"/>
          <w:szCs w:val="24"/>
        </w:rPr>
      </w:pPr>
    </w:p>
    <w:p w14:paraId="79F2E8FF" w14:textId="77777777" w:rsidR="005C040E" w:rsidRPr="00BB1AF6" w:rsidRDefault="005C040E" w:rsidP="00341CB7">
      <w:pPr>
        <w:shd w:val="clear" w:color="auto" w:fill="FFFFFF"/>
        <w:spacing w:after="0" w:line="240" w:lineRule="auto"/>
        <w:jc w:val="both"/>
        <w:rPr>
          <w:rFonts w:ascii="GHEA Grapalat" w:eastAsia="Times New Roman" w:hAnsi="GHEA Grapalat" w:cs="Calibri"/>
          <w:color w:val="000000"/>
          <w:sz w:val="24"/>
          <w:szCs w:val="24"/>
        </w:rPr>
      </w:pPr>
    </w:p>
    <w:tbl>
      <w:tblPr>
        <w:tblW w:w="2356" w:type="pct"/>
        <w:tblCellSpacing w:w="7" w:type="dxa"/>
        <w:tblInd w:w="4950" w:type="dxa"/>
        <w:shd w:val="clear" w:color="auto" w:fill="FFFFFF"/>
        <w:tblCellMar>
          <w:top w:w="15" w:type="dxa"/>
          <w:left w:w="15" w:type="dxa"/>
          <w:bottom w:w="15" w:type="dxa"/>
          <w:right w:w="15" w:type="dxa"/>
        </w:tblCellMar>
        <w:tblLook w:val="04A0" w:firstRow="1" w:lastRow="0" w:firstColumn="1" w:lastColumn="0" w:noHBand="0" w:noVBand="1"/>
      </w:tblPr>
      <w:tblGrid>
        <w:gridCol w:w="4410"/>
      </w:tblGrid>
      <w:tr w:rsidR="00AF0C30" w:rsidRPr="00BB1AF6" w14:paraId="3EF3D070" w14:textId="77777777" w:rsidTr="008A3549">
        <w:trPr>
          <w:tblCellSpacing w:w="7" w:type="dxa"/>
        </w:trPr>
        <w:tc>
          <w:tcPr>
            <w:tcW w:w="4382" w:type="dxa"/>
            <w:shd w:val="clear" w:color="auto" w:fill="FFFFFF"/>
            <w:vAlign w:val="bottom"/>
            <w:hideMark/>
          </w:tcPr>
          <w:p w14:paraId="76E17E76" w14:textId="77777777" w:rsidR="00AF0C30" w:rsidRPr="00BB1AF6" w:rsidRDefault="00AF0C30" w:rsidP="008A3549">
            <w:pPr>
              <w:spacing w:after="0" w:line="240" w:lineRule="auto"/>
              <w:jc w:val="right"/>
              <w:rPr>
                <w:rFonts w:ascii="GHEA Grapalat" w:eastAsia="Times New Roman" w:hAnsi="GHEA Grapalat" w:cs="Times New Roman"/>
                <w:b/>
                <w:bCs/>
                <w:color w:val="000000"/>
                <w:sz w:val="24"/>
                <w:szCs w:val="24"/>
              </w:rPr>
            </w:pPr>
            <w:proofErr w:type="spellStart"/>
            <w:r w:rsidRPr="00BB1AF6">
              <w:rPr>
                <w:rFonts w:ascii="GHEA Grapalat" w:eastAsia="Times New Roman" w:hAnsi="GHEA Grapalat" w:cs="Times New Roman"/>
                <w:b/>
                <w:bCs/>
                <w:color w:val="000000"/>
                <w:sz w:val="24"/>
                <w:szCs w:val="24"/>
              </w:rPr>
              <w:t>Հավելված</w:t>
            </w:r>
            <w:proofErr w:type="spellEnd"/>
          </w:p>
          <w:p w14:paraId="43BD7093" w14:textId="77777777" w:rsidR="00AF0C30" w:rsidRPr="00BB1AF6" w:rsidRDefault="00AF0C30" w:rsidP="008A3549">
            <w:pPr>
              <w:spacing w:after="0" w:line="240" w:lineRule="auto"/>
              <w:jc w:val="right"/>
              <w:rPr>
                <w:rFonts w:ascii="GHEA Grapalat" w:eastAsia="Times New Roman" w:hAnsi="GHEA Grapalat" w:cs="Times New Roman"/>
                <w:color w:val="000000"/>
                <w:sz w:val="24"/>
                <w:szCs w:val="24"/>
              </w:rPr>
            </w:pPr>
            <w:r w:rsidRPr="00BB1AF6">
              <w:rPr>
                <w:rFonts w:ascii="GHEA Grapalat" w:eastAsia="Times New Roman" w:hAnsi="GHEA Grapalat" w:cs="Times New Roman"/>
                <w:b/>
                <w:bCs/>
                <w:color w:val="000000"/>
                <w:sz w:val="24"/>
                <w:szCs w:val="24"/>
              </w:rPr>
              <w:t xml:space="preserve">ՀՀ </w:t>
            </w:r>
            <w:proofErr w:type="spellStart"/>
            <w:r w:rsidRPr="00BB1AF6">
              <w:rPr>
                <w:rFonts w:ascii="GHEA Grapalat" w:eastAsia="Times New Roman" w:hAnsi="GHEA Grapalat" w:cs="Times New Roman"/>
                <w:b/>
                <w:bCs/>
                <w:color w:val="000000"/>
                <w:sz w:val="24"/>
                <w:szCs w:val="24"/>
              </w:rPr>
              <w:t>կառավարության</w:t>
            </w:r>
            <w:proofErr w:type="spellEnd"/>
            <w:r w:rsidRPr="00BB1AF6">
              <w:rPr>
                <w:rFonts w:ascii="GHEA Grapalat" w:eastAsia="Times New Roman" w:hAnsi="GHEA Grapalat" w:cs="Times New Roman"/>
                <w:b/>
                <w:bCs/>
                <w:color w:val="000000"/>
                <w:sz w:val="24"/>
                <w:szCs w:val="24"/>
              </w:rPr>
              <w:t xml:space="preserve"> 202</w:t>
            </w:r>
            <w:r w:rsidR="00951741" w:rsidRPr="00BB1AF6">
              <w:rPr>
                <w:rFonts w:ascii="GHEA Grapalat" w:eastAsia="Times New Roman" w:hAnsi="GHEA Grapalat" w:cs="Times New Roman"/>
                <w:b/>
                <w:bCs/>
                <w:color w:val="000000"/>
                <w:sz w:val="24"/>
                <w:szCs w:val="24"/>
                <w:lang w:val="hy-AM"/>
              </w:rPr>
              <w:t>4</w:t>
            </w:r>
            <w:r w:rsidRPr="00BB1AF6">
              <w:rPr>
                <w:rFonts w:ascii="GHEA Grapalat" w:eastAsia="Times New Roman" w:hAnsi="GHEA Grapalat" w:cs="Times New Roman"/>
                <w:b/>
                <w:bCs/>
                <w:color w:val="000000"/>
                <w:sz w:val="24"/>
                <w:szCs w:val="24"/>
              </w:rPr>
              <w:t xml:space="preserve"> </w:t>
            </w:r>
            <w:proofErr w:type="spellStart"/>
            <w:r w:rsidRPr="00BB1AF6">
              <w:rPr>
                <w:rFonts w:ascii="GHEA Grapalat" w:eastAsia="Times New Roman" w:hAnsi="GHEA Grapalat" w:cs="Times New Roman"/>
                <w:b/>
                <w:bCs/>
                <w:color w:val="000000"/>
                <w:sz w:val="24"/>
                <w:szCs w:val="24"/>
              </w:rPr>
              <w:t>թվականի</w:t>
            </w:r>
            <w:proofErr w:type="spellEnd"/>
          </w:p>
          <w:p w14:paraId="55948D0B" w14:textId="77777777" w:rsidR="00AF0C30" w:rsidRPr="00BB1AF6" w:rsidRDefault="00AF0C30" w:rsidP="00951741">
            <w:pPr>
              <w:spacing w:after="0" w:line="240" w:lineRule="auto"/>
              <w:jc w:val="right"/>
              <w:rPr>
                <w:rFonts w:ascii="GHEA Grapalat" w:eastAsia="Times New Roman" w:hAnsi="GHEA Grapalat" w:cs="Times New Roman"/>
                <w:color w:val="000000"/>
                <w:sz w:val="24"/>
                <w:szCs w:val="24"/>
              </w:rPr>
            </w:pPr>
            <w:r w:rsidRPr="00BB1AF6">
              <w:rPr>
                <w:rFonts w:ascii="GHEA Grapalat" w:eastAsia="Times New Roman" w:hAnsi="GHEA Grapalat" w:cs="Times New Roman"/>
                <w:b/>
                <w:bCs/>
                <w:color w:val="000000"/>
                <w:sz w:val="24"/>
                <w:szCs w:val="24"/>
              </w:rPr>
              <w:t xml:space="preserve">-ի N -Ն </w:t>
            </w:r>
            <w:proofErr w:type="spellStart"/>
            <w:r w:rsidRPr="00BB1AF6">
              <w:rPr>
                <w:rFonts w:ascii="GHEA Grapalat" w:eastAsia="Times New Roman" w:hAnsi="GHEA Grapalat" w:cs="Times New Roman"/>
                <w:b/>
                <w:bCs/>
                <w:color w:val="000000"/>
                <w:sz w:val="24"/>
                <w:szCs w:val="24"/>
              </w:rPr>
              <w:t>որոշման</w:t>
            </w:r>
            <w:proofErr w:type="spellEnd"/>
          </w:p>
        </w:tc>
      </w:tr>
    </w:tbl>
    <w:p w14:paraId="2A9032AE" w14:textId="77777777" w:rsidR="00AF0C30" w:rsidRPr="00BB1AF6" w:rsidRDefault="00AF0C30" w:rsidP="00AF0C30">
      <w:pPr>
        <w:shd w:val="clear" w:color="auto" w:fill="FFFFFF"/>
        <w:spacing w:after="0" w:line="240" w:lineRule="auto"/>
        <w:ind w:firstLine="375"/>
        <w:jc w:val="both"/>
        <w:rPr>
          <w:rFonts w:ascii="GHEA Grapalat" w:eastAsia="Times New Roman" w:hAnsi="GHEA Grapalat" w:cs="Times New Roman"/>
          <w:color w:val="000000"/>
          <w:sz w:val="24"/>
          <w:szCs w:val="24"/>
        </w:rPr>
      </w:pPr>
      <w:r w:rsidRPr="00BB1AF6">
        <w:rPr>
          <w:rFonts w:ascii="Calibri" w:eastAsia="Times New Roman" w:hAnsi="Calibri" w:cs="Calibri"/>
          <w:color w:val="000000"/>
          <w:sz w:val="24"/>
          <w:szCs w:val="24"/>
        </w:rPr>
        <w:t> </w:t>
      </w:r>
    </w:p>
    <w:p w14:paraId="78F4F674" w14:textId="77777777" w:rsidR="00AF0C30" w:rsidRPr="00BB1AF6" w:rsidRDefault="00AF0C30" w:rsidP="008A3549">
      <w:pPr>
        <w:spacing w:after="0" w:line="240" w:lineRule="auto"/>
        <w:jc w:val="center"/>
        <w:rPr>
          <w:rFonts w:ascii="GHEA Grapalat" w:eastAsia="Times New Roman" w:hAnsi="GHEA Grapalat" w:cs="Times New Roman"/>
          <w:b/>
          <w:bCs/>
          <w:color w:val="000000"/>
          <w:sz w:val="24"/>
          <w:szCs w:val="24"/>
          <w:shd w:val="clear" w:color="auto" w:fill="FFFFFF"/>
        </w:rPr>
      </w:pPr>
      <w:r w:rsidRPr="00BB1AF6">
        <w:rPr>
          <w:rFonts w:ascii="GHEA Grapalat" w:eastAsia="Times New Roman" w:hAnsi="GHEA Grapalat" w:cs="Times New Roman"/>
          <w:b/>
          <w:bCs/>
          <w:color w:val="000000"/>
          <w:sz w:val="24"/>
          <w:szCs w:val="24"/>
          <w:shd w:val="clear" w:color="auto" w:fill="FFFFFF"/>
        </w:rPr>
        <w:t>Ը Ն Թ Ա Ց Ա Կ Ա Ր Գ</w:t>
      </w:r>
    </w:p>
    <w:p w14:paraId="689FB7A6" w14:textId="77777777" w:rsidR="00AF0C30" w:rsidRPr="00BB1AF6" w:rsidRDefault="00AF0C30" w:rsidP="008A3549">
      <w:pPr>
        <w:shd w:val="clear" w:color="auto" w:fill="FFFFFF"/>
        <w:spacing w:after="0" w:line="240" w:lineRule="auto"/>
        <w:jc w:val="center"/>
        <w:rPr>
          <w:rFonts w:ascii="GHEA Grapalat" w:eastAsia="Times New Roman" w:hAnsi="GHEA Grapalat" w:cs="Times New Roman"/>
          <w:b/>
          <w:color w:val="000000"/>
          <w:sz w:val="24"/>
          <w:szCs w:val="24"/>
        </w:rPr>
      </w:pPr>
    </w:p>
    <w:p w14:paraId="525550B7" w14:textId="5D79EB98" w:rsidR="00AF0C30" w:rsidRPr="00BB1AF6" w:rsidRDefault="00843D4A" w:rsidP="00A97AA7">
      <w:pPr>
        <w:spacing w:after="0" w:line="360" w:lineRule="auto"/>
        <w:jc w:val="center"/>
        <w:rPr>
          <w:rFonts w:ascii="GHEA Grapalat" w:eastAsia="Times New Roman" w:hAnsi="GHEA Grapalat" w:cs="Times New Roman"/>
          <w:b/>
          <w:bCs/>
          <w:color w:val="000000"/>
          <w:sz w:val="24"/>
          <w:szCs w:val="24"/>
          <w:shd w:val="clear" w:color="auto" w:fill="FFFFFF"/>
        </w:rPr>
      </w:pPr>
      <w:r w:rsidRPr="00BB1AF6">
        <w:rPr>
          <w:rFonts w:ascii="GHEA Grapalat" w:eastAsia="Times New Roman" w:hAnsi="GHEA Grapalat" w:cs="Times New Roman"/>
          <w:b/>
          <w:sz w:val="24"/>
          <w:szCs w:val="24"/>
          <w:lang w:val="hy-AM"/>
        </w:rPr>
        <w:t>ԵԱՏՄ ԱՏԳ ԱԱ 0103 92 ԾԱԾԿԱԳՐԻ</w:t>
      </w:r>
      <w:r w:rsidR="00722775" w:rsidRPr="00BB1AF6">
        <w:rPr>
          <w:rFonts w:ascii="GHEA Grapalat" w:eastAsia="Times New Roman" w:hAnsi="GHEA Grapalat" w:cs="Times New Roman"/>
          <w:b/>
          <w:sz w:val="24"/>
          <w:szCs w:val="24"/>
          <w:lang w:val="hy-AM"/>
        </w:rPr>
        <w:t>Ն</w:t>
      </w:r>
      <w:r w:rsidRPr="00BB1AF6">
        <w:rPr>
          <w:rFonts w:ascii="GHEA Grapalat" w:eastAsia="Times New Roman" w:hAnsi="GHEA Grapalat" w:cs="Times New Roman"/>
          <w:b/>
          <w:sz w:val="24"/>
          <w:szCs w:val="24"/>
          <w:lang w:val="hy-AM"/>
        </w:rPr>
        <w:t xml:space="preserve"> ԴԱՍՎՈՂ </w:t>
      </w:r>
      <w:r w:rsidR="00FE1BD4" w:rsidRPr="00BB1AF6">
        <w:rPr>
          <w:rFonts w:ascii="GHEA Grapalat" w:eastAsia="Times New Roman" w:hAnsi="GHEA Grapalat" w:cs="Times New Roman"/>
          <w:b/>
          <w:sz w:val="24"/>
          <w:szCs w:val="24"/>
          <w:lang w:val="hy-AM"/>
        </w:rPr>
        <w:t>ԸՆՏԱՆԻ</w:t>
      </w:r>
      <w:r w:rsidRPr="00BB1AF6">
        <w:rPr>
          <w:rFonts w:ascii="GHEA Grapalat" w:eastAsia="Times New Roman" w:hAnsi="GHEA Grapalat" w:cs="Times New Roman"/>
          <w:b/>
          <w:sz w:val="24"/>
          <w:szCs w:val="24"/>
          <w:lang w:val="hy-AM"/>
        </w:rPr>
        <w:t xml:space="preserve"> ՏԵՍԱԿ</w:t>
      </w:r>
      <w:r w:rsidR="00FE1BD4" w:rsidRPr="00BB1AF6">
        <w:rPr>
          <w:rFonts w:ascii="GHEA Grapalat" w:eastAsia="Times New Roman" w:hAnsi="GHEA Grapalat" w:cs="Times New Roman"/>
          <w:b/>
          <w:sz w:val="24"/>
          <w:szCs w:val="24"/>
          <w:lang w:val="hy-AM"/>
        </w:rPr>
        <w:t>ՆԵՐ</w:t>
      </w:r>
      <w:r w:rsidRPr="00BB1AF6">
        <w:rPr>
          <w:rFonts w:ascii="GHEA Grapalat" w:eastAsia="Times New Roman" w:hAnsi="GHEA Grapalat" w:cs="Times New Roman"/>
          <w:b/>
          <w:sz w:val="24"/>
          <w:szCs w:val="24"/>
          <w:lang w:val="hy-AM"/>
        </w:rPr>
        <w:t>Ի ԿԵՆԴԱՆԻ ԽՈԶԵՐԻ</w:t>
      </w:r>
      <w:r w:rsidR="008D33C4">
        <w:rPr>
          <w:rFonts w:ascii="GHEA Grapalat" w:eastAsia="Times New Roman" w:hAnsi="GHEA Grapalat" w:cs="Times New Roman"/>
          <w:b/>
          <w:sz w:val="24"/>
          <w:szCs w:val="24"/>
          <w:lang w:val="hy-AM"/>
        </w:rPr>
        <w:t>՝</w:t>
      </w:r>
      <w:r w:rsidRPr="00BB1AF6">
        <w:rPr>
          <w:rFonts w:ascii="GHEA Grapalat" w:eastAsia="Times New Roman" w:hAnsi="GHEA Grapalat" w:cs="Times New Roman"/>
          <w:b/>
          <w:sz w:val="24"/>
          <w:szCs w:val="24"/>
          <w:lang w:val="hy-AM"/>
        </w:rPr>
        <w:t xml:space="preserve"> </w:t>
      </w:r>
      <w:r w:rsidR="00C72A94" w:rsidRPr="00BB1AF6">
        <w:rPr>
          <w:rFonts w:ascii="GHEA Grapalat" w:eastAsia="Times New Roman" w:hAnsi="GHEA Grapalat" w:cs="Times New Roman"/>
          <w:b/>
          <w:bCs/>
          <w:color w:val="000000"/>
          <w:sz w:val="24"/>
          <w:szCs w:val="24"/>
          <w:shd w:val="clear" w:color="auto" w:fill="FFFFFF"/>
        </w:rPr>
        <w:t xml:space="preserve">ՀԱՅԱՍՏԱՆԻ ՀԱՆՐԱՊԵՏՈՒԹՅԱՆ ՏԱՐԱԾՔ </w:t>
      </w:r>
      <w:r w:rsidRPr="00BB1AF6">
        <w:rPr>
          <w:rFonts w:ascii="GHEA Grapalat" w:eastAsia="Times New Roman" w:hAnsi="GHEA Grapalat" w:cs="Times New Roman"/>
          <w:b/>
          <w:bCs/>
          <w:color w:val="000000"/>
          <w:sz w:val="24"/>
          <w:szCs w:val="24"/>
          <w:shd w:val="clear" w:color="auto" w:fill="FFFFFF"/>
        </w:rPr>
        <w:t>ՆԵՐՄՈՒԾՄԱՆ</w:t>
      </w:r>
    </w:p>
    <w:p w14:paraId="2E066E86" w14:textId="77777777" w:rsidR="00AF0C30" w:rsidRPr="00BB1AF6" w:rsidRDefault="00843D4A" w:rsidP="00BB1AF6">
      <w:pPr>
        <w:shd w:val="clear" w:color="auto" w:fill="FFFFFF"/>
        <w:spacing w:after="0" w:line="360" w:lineRule="auto"/>
        <w:ind w:firstLine="375"/>
        <w:jc w:val="both"/>
        <w:rPr>
          <w:rFonts w:ascii="GHEA Grapalat" w:eastAsia="Times New Roman" w:hAnsi="GHEA Grapalat" w:cs="Times New Roman"/>
          <w:b/>
          <w:color w:val="000000"/>
          <w:sz w:val="24"/>
          <w:szCs w:val="24"/>
        </w:rPr>
      </w:pPr>
      <w:r w:rsidRPr="00BB1AF6">
        <w:rPr>
          <w:rFonts w:ascii="Calibri" w:eastAsia="Times New Roman" w:hAnsi="Calibri" w:cs="Calibri"/>
          <w:b/>
          <w:color w:val="000000"/>
          <w:sz w:val="24"/>
          <w:szCs w:val="24"/>
        </w:rPr>
        <w:t> </w:t>
      </w:r>
    </w:p>
    <w:p w14:paraId="47CACFB0" w14:textId="77777777" w:rsidR="00AF0C30" w:rsidRPr="00BB1AF6" w:rsidRDefault="00AF0C30" w:rsidP="00BB1AF6">
      <w:pPr>
        <w:shd w:val="clear" w:color="auto" w:fill="FFFFFF"/>
        <w:spacing w:after="0" w:line="360" w:lineRule="auto"/>
        <w:ind w:firstLine="375"/>
        <w:jc w:val="both"/>
        <w:rPr>
          <w:rFonts w:ascii="GHEA Grapalat" w:eastAsia="Times New Roman" w:hAnsi="GHEA Grapalat" w:cs="Times New Roman"/>
          <w:color w:val="000000"/>
          <w:sz w:val="24"/>
          <w:szCs w:val="24"/>
        </w:rPr>
      </w:pPr>
      <w:r w:rsidRPr="00BB1AF6">
        <w:rPr>
          <w:rFonts w:ascii="GHEA Grapalat" w:eastAsia="Times New Roman" w:hAnsi="GHEA Grapalat" w:cs="Times New Roman"/>
          <w:color w:val="000000"/>
          <w:sz w:val="24"/>
          <w:szCs w:val="24"/>
        </w:rPr>
        <w:t xml:space="preserve">1. </w:t>
      </w:r>
      <w:proofErr w:type="spellStart"/>
      <w:r w:rsidRPr="00BB1AF6">
        <w:rPr>
          <w:rFonts w:ascii="GHEA Grapalat" w:eastAsia="Times New Roman" w:hAnsi="GHEA Grapalat" w:cs="Times New Roman"/>
          <w:color w:val="000000"/>
          <w:sz w:val="24"/>
          <w:szCs w:val="24"/>
        </w:rPr>
        <w:t>Սույն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ընթացակարգով</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կարգավորվում</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են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Հայաստանի</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Հանրապետություն</w:t>
      </w:r>
      <w:proofErr w:type="spellEnd"/>
      <w:r w:rsidRPr="00BB1AF6">
        <w:rPr>
          <w:rFonts w:ascii="GHEA Grapalat" w:eastAsia="Times New Roman" w:hAnsi="GHEA Grapalat" w:cs="Times New Roman"/>
          <w:color w:val="000000"/>
          <w:sz w:val="24"/>
          <w:szCs w:val="24"/>
        </w:rPr>
        <w:t xml:space="preserve"> </w:t>
      </w:r>
      <w:r w:rsidR="003D2B8D" w:rsidRPr="00BB1AF6">
        <w:rPr>
          <w:rFonts w:ascii="GHEA Grapalat" w:eastAsia="Times New Roman" w:hAnsi="GHEA Grapalat" w:cs="Times New Roman"/>
          <w:sz w:val="24"/>
          <w:szCs w:val="24"/>
          <w:lang w:val="hy-AM"/>
        </w:rPr>
        <w:t>ԵԱՏՄ ԱՏԳ ԱԱ 0103 92 ծածկագրի</w:t>
      </w:r>
      <w:r w:rsidR="003D2202" w:rsidRPr="00BB1AF6">
        <w:rPr>
          <w:rFonts w:ascii="GHEA Grapalat" w:eastAsia="Times New Roman" w:hAnsi="GHEA Grapalat" w:cs="Times New Roman"/>
          <w:sz w:val="24"/>
          <w:szCs w:val="24"/>
          <w:lang w:val="hy-AM"/>
        </w:rPr>
        <w:t>ն</w:t>
      </w:r>
      <w:r w:rsidR="003D2B8D" w:rsidRPr="00BB1AF6">
        <w:rPr>
          <w:rFonts w:ascii="GHEA Grapalat" w:eastAsia="Times New Roman" w:hAnsi="GHEA Grapalat" w:cs="Times New Roman"/>
          <w:sz w:val="24"/>
          <w:szCs w:val="24"/>
          <w:lang w:val="hy-AM"/>
        </w:rPr>
        <w:t xml:space="preserve"> դասվող </w:t>
      </w:r>
      <w:r w:rsidR="00B57D4C" w:rsidRPr="00BB1AF6">
        <w:rPr>
          <w:rFonts w:ascii="GHEA Grapalat" w:eastAsia="Times New Roman" w:hAnsi="GHEA Grapalat" w:cs="Times New Roman"/>
          <w:sz w:val="24"/>
          <w:szCs w:val="24"/>
          <w:lang w:val="hy-AM"/>
        </w:rPr>
        <w:t>ընտանի</w:t>
      </w:r>
      <w:r w:rsidR="003D2B8D" w:rsidRPr="00BB1AF6">
        <w:rPr>
          <w:rFonts w:ascii="GHEA Grapalat" w:eastAsia="Times New Roman" w:hAnsi="GHEA Grapalat" w:cs="Times New Roman"/>
          <w:sz w:val="24"/>
          <w:szCs w:val="24"/>
          <w:lang w:val="hy-AM"/>
        </w:rPr>
        <w:t xml:space="preserve"> տեսակ</w:t>
      </w:r>
      <w:r w:rsidR="00B57D4C" w:rsidRPr="00BB1AF6">
        <w:rPr>
          <w:rFonts w:ascii="GHEA Grapalat" w:eastAsia="Times New Roman" w:hAnsi="GHEA Grapalat" w:cs="Times New Roman"/>
          <w:sz w:val="24"/>
          <w:szCs w:val="24"/>
          <w:lang w:val="hy-AM"/>
        </w:rPr>
        <w:t>ներ</w:t>
      </w:r>
      <w:r w:rsidR="003D2B8D" w:rsidRPr="00BB1AF6">
        <w:rPr>
          <w:rFonts w:ascii="GHEA Grapalat" w:eastAsia="Times New Roman" w:hAnsi="GHEA Grapalat" w:cs="Times New Roman"/>
          <w:sz w:val="24"/>
          <w:szCs w:val="24"/>
          <w:lang w:val="hy-AM"/>
        </w:rPr>
        <w:t>ի կենդանի խոզերի</w:t>
      </w:r>
      <w:r w:rsidR="00B57D4C" w:rsidRPr="00BB1AF6">
        <w:rPr>
          <w:rFonts w:ascii="GHEA Grapalat" w:eastAsia="Times New Roman" w:hAnsi="GHEA Grapalat" w:cs="Times New Roman"/>
          <w:sz w:val="24"/>
          <w:szCs w:val="24"/>
          <w:lang w:val="hy-AM"/>
        </w:rPr>
        <w:t xml:space="preserve"> </w:t>
      </w:r>
      <w:r w:rsidR="007D3E53" w:rsidRPr="00BB1AF6">
        <w:rPr>
          <w:rFonts w:ascii="GHEA Grapalat" w:eastAsia="Times New Roman" w:hAnsi="GHEA Grapalat" w:cs="Times New Roman"/>
          <w:sz w:val="24"/>
          <w:szCs w:val="24"/>
        </w:rPr>
        <w:t>(</w:t>
      </w:r>
      <w:r w:rsidR="007D3E53" w:rsidRPr="00BB1AF6">
        <w:rPr>
          <w:rFonts w:ascii="GHEA Grapalat" w:eastAsia="Times New Roman" w:hAnsi="GHEA Grapalat" w:cs="Times New Roman"/>
          <w:sz w:val="24"/>
          <w:szCs w:val="24"/>
          <w:lang w:val="hy-AM"/>
        </w:rPr>
        <w:t>այսուհետ՝ ապրանք</w:t>
      </w:r>
      <w:r w:rsidR="007D3E53" w:rsidRPr="00BB1AF6">
        <w:rPr>
          <w:rFonts w:ascii="GHEA Grapalat" w:eastAsia="Times New Roman" w:hAnsi="GHEA Grapalat" w:cs="Times New Roman"/>
          <w:sz w:val="24"/>
          <w:szCs w:val="24"/>
        </w:rPr>
        <w:t>)</w:t>
      </w:r>
      <w:r w:rsidR="007D3E53" w:rsidRPr="00BB1AF6">
        <w:rPr>
          <w:rFonts w:ascii="GHEA Grapalat" w:eastAsia="Times New Roman" w:hAnsi="GHEA Grapalat" w:cs="Times New Roman"/>
          <w:sz w:val="24"/>
          <w:szCs w:val="24"/>
          <w:lang w:val="hy-AM"/>
        </w:rPr>
        <w:t xml:space="preserve"> </w:t>
      </w:r>
      <w:proofErr w:type="spellStart"/>
      <w:r w:rsidRPr="00BB1AF6">
        <w:rPr>
          <w:rFonts w:ascii="GHEA Grapalat" w:eastAsia="Times New Roman" w:hAnsi="GHEA Grapalat" w:cs="Times New Roman"/>
          <w:color w:val="000000"/>
          <w:sz w:val="24"/>
          <w:szCs w:val="24"/>
        </w:rPr>
        <w:t>նե</w:t>
      </w:r>
      <w:proofErr w:type="spellEnd"/>
      <w:r w:rsidR="0097730E" w:rsidRPr="00BB1AF6">
        <w:rPr>
          <w:rFonts w:ascii="GHEA Grapalat" w:eastAsia="Times New Roman" w:hAnsi="GHEA Grapalat" w:cs="Times New Roman"/>
          <w:color w:val="000000"/>
          <w:sz w:val="24"/>
          <w:szCs w:val="24"/>
          <w:lang w:val="hy-AM"/>
        </w:rPr>
        <w:t>ր</w:t>
      </w:r>
      <w:proofErr w:type="spellStart"/>
      <w:r w:rsidRPr="00BB1AF6">
        <w:rPr>
          <w:rFonts w:ascii="GHEA Grapalat" w:eastAsia="Times New Roman" w:hAnsi="GHEA Grapalat" w:cs="Times New Roman"/>
          <w:color w:val="000000"/>
          <w:sz w:val="24"/>
          <w:szCs w:val="24"/>
        </w:rPr>
        <w:t>մուծման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ժամանակ</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ծագող</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հարաբերությունները</w:t>
      </w:r>
      <w:proofErr w:type="spellEnd"/>
      <w:r w:rsidRPr="00BB1AF6">
        <w:rPr>
          <w:rFonts w:ascii="GHEA Grapalat" w:eastAsia="Times New Roman" w:hAnsi="GHEA Grapalat" w:cs="Times New Roman"/>
          <w:color w:val="000000"/>
          <w:sz w:val="24"/>
          <w:szCs w:val="24"/>
        </w:rPr>
        <w:t>:</w:t>
      </w:r>
    </w:p>
    <w:p w14:paraId="4A8E77F1" w14:textId="7FDF516F" w:rsidR="00AF0C30" w:rsidRPr="00BB1AF6" w:rsidRDefault="00AF0C30" w:rsidP="00BB1AF6">
      <w:pPr>
        <w:shd w:val="clear" w:color="auto" w:fill="FFFFFF"/>
        <w:spacing w:after="0" w:line="360" w:lineRule="auto"/>
        <w:ind w:firstLine="375"/>
        <w:jc w:val="both"/>
        <w:rPr>
          <w:rFonts w:ascii="GHEA Grapalat" w:eastAsia="Times New Roman" w:hAnsi="GHEA Grapalat" w:cs="Times New Roman"/>
          <w:color w:val="000000"/>
          <w:sz w:val="24"/>
          <w:szCs w:val="24"/>
        </w:rPr>
      </w:pPr>
      <w:r w:rsidRPr="00BB1AF6">
        <w:rPr>
          <w:rFonts w:ascii="GHEA Grapalat" w:eastAsia="Times New Roman" w:hAnsi="GHEA Grapalat" w:cs="Times New Roman"/>
          <w:color w:val="000000"/>
          <w:sz w:val="24"/>
          <w:szCs w:val="24"/>
        </w:rPr>
        <w:t xml:space="preserve">2. </w:t>
      </w:r>
      <w:r w:rsidR="00582C7D" w:rsidRPr="00BB1AF6">
        <w:rPr>
          <w:rFonts w:ascii="GHEA Grapalat" w:eastAsia="Times New Roman" w:hAnsi="GHEA Grapalat" w:cs="Times New Roman"/>
          <w:color w:val="000000"/>
          <w:sz w:val="24"/>
          <w:szCs w:val="24"/>
          <w:lang w:val="hy-AM"/>
        </w:rPr>
        <w:t xml:space="preserve">Երրորդ երկրներից </w:t>
      </w:r>
      <w:r w:rsidR="009714CF" w:rsidRPr="00BB1AF6">
        <w:rPr>
          <w:rFonts w:ascii="GHEA Grapalat" w:eastAsia="Times New Roman" w:hAnsi="GHEA Grapalat" w:cs="Times New Roman"/>
          <w:color w:val="000000"/>
          <w:sz w:val="24"/>
          <w:szCs w:val="24"/>
          <w:lang w:val="hy-AM"/>
        </w:rPr>
        <w:t>ապրանքի</w:t>
      </w:r>
      <w:r w:rsidR="008D33C4">
        <w:rPr>
          <w:rFonts w:ascii="GHEA Grapalat" w:eastAsia="Times New Roman" w:hAnsi="GHEA Grapalat" w:cs="Times New Roman"/>
          <w:color w:val="000000"/>
          <w:sz w:val="24"/>
          <w:szCs w:val="24"/>
          <w:lang w:val="hy-AM"/>
        </w:rPr>
        <w:t>՝</w:t>
      </w:r>
      <w:r w:rsidR="00116617" w:rsidRPr="00BB1AF6">
        <w:rPr>
          <w:rFonts w:ascii="GHEA Grapalat" w:eastAsia="Times New Roman" w:hAnsi="GHEA Grapalat" w:cs="Times New Roman"/>
          <w:color w:val="000000"/>
          <w:sz w:val="24"/>
          <w:szCs w:val="24"/>
          <w:lang w:val="hy-AM"/>
        </w:rPr>
        <w:t xml:space="preserve"> Հայաստանի Հանրապետությ</w:t>
      </w:r>
      <w:r w:rsidR="008D33C4">
        <w:rPr>
          <w:rFonts w:ascii="GHEA Grapalat" w:eastAsia="Times New Roman" w:hAnsi="GHEA Grapalat" w:cs="Times New Roman"/>
          <w:color w:val="000000"/>
          <w:sz w:val="24"/>
          <w:szCs w:val="24"/>
          <w:lang w:val="hy-AM"/>
        </w:rPr>
        <w:t>ա</w:t>
      </w:r>
      <w:bookmarkStart w:id="0" w:name="_GoBack"/>
      <w:bookmarkEnd w:id="0"/>
      <w:r w:rsidR="00116617" w:rsidRPr="00BB1AF6">
        <w:rPr>
          <w:rFonts w:ascii="GHEA Grapalat" w:eastAsia="Times New Roman" w:hAnsi="GHEA Grapalat" w:cs="Times New Roman"/>
          <w:color w:val="000000"/>
          <w:sz w:val="24"/>
          <w:szCs w:val="24"/>
          <w:lang w:val="hy-AM"/>
        </w:rPr>
        <w:t>ն</w:t>
      </w:r>
      <w:r w:rsidR="00C72A94">
        <w:rPr>
          <w:rFonts w:ascii="GHEA Grapalat" w:eastAsia="Times New Roman" w:hAnsi="GHEA Grapalat" w:cs="Times New Roman"/>
          <w:color w:val="000000"/>
          <w:sz w:val="24"/>
          <w:szCs w:val="24"/>
          <w:lang w:val="hy-AM"/>
        </w:rPr>
        <w:t xml:space="preserve"> տարածք</w:t>
      </w:r>
      <w:r w:rsidR="009714CF" w:rsidRPr="00BB1AF6">
        <w:rPr>
          <w:rFonts w:ascii="GHEA Grapalat" w:eastAsia="Times New Roman" w:hAnsi="GHEA Grapalat" w:cs="Times New Roman"/>
          <w:color w:val="000000"/>
          <w:sz w:val="24"/>
          <w:szCs w:val="24"/>
          <w:lang w:val="hy-AM"/>
        </w:rPr>
        <w:t xml:space="preserve"> </w:t>
      </w:r>
      <w:r w:rsidR="00582C7D" w:rsidRPr="00BB1AF6">
        <w:rPr>
          <w:rFonts w:ascii="GHEA Grapalat" w:eastAsia="Times New Roman" w:hAnsi="GHEA Grapalat" w:cs="Times New Roman"/>
          <w:color w:val="000000"/>
          <w:sz w:val="24"/>
          <w:szCs w:val="24"/>
          <w:lang w:val="hy-AM"/>
        </w:rPr>
        <w:t xml:space="preserve">ներմուծման </w:t>
      </w:r>
      <w:r w:rsidR="00F72022" w:rsidRPr="00BB1AF6">
        <w:rPr>
          <w:rFonts w:ascii="GHEA Grapalat" w:eastAsia="Times New Roman" w:hAnsi="GHEA Grapalat" w:cs="Times New Roman"/>
          <w:color w:val="000000"/>
          <w:sz w:val="24"/>
          <w:szCs w:val="24"/>
          <w:lang w:val="hy-AM"/>
        </w:rPr>
        <w:t>ժ</w:t>
      </w:r>
      <w:r w:rsidR="00582C7D" w:rsidRPr="00BB1AF6">
        <w:rPr>
          <w:rFonts w:ascii="GHEA Grapalat" w:eastAsia="Times New Roman" w:hAnsi="GHEA Grapalat" w:cs="Times New Roman"/>
          <w:color w:val="000000"/>
          <w:sz w:val="24"/>
          <w:szCs w:val="24"/>
          <w:lang w:val="hy-AM"/>
        </w:rPr>
        <w:t xml:space="preserve">ամանակ </w:t>
      </w:r>
      <w:proofErr w:type="spellStart"/>
      <w:r w:rsidRPr="00BB1AF6">
        <w:rPr>
          <w:rFonts w:ascii="GHEA Grapalat" w:eastAsia="Times New Roman" w:hAnsi="GHEA Grapalat" w:cs="Times New Roman"/>
          <w:color w:val="000000"/>
          <w:sz w:val="24"/>
          <w:szCs w:val="24"/>
        </w:rPr>
        <w:t>հայտատուն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Եվրասիական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տնտեսական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միության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մաքսային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օրենսգրքով</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սահմանված</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ժամկետ</w:t>
      </w:r>
      <w:proofErr w:type="spellEnd"/>
      <w:r w:rsidR="00B57D4C" w:rsidRPr="00BB1AF6">
        <w:rPr>
          <w:rFonts w:ascii="GHEA Grapalat" w:eastAsia="Times New Roman" w:hAnsi="GHEA Grapalat" w:cs="Times New Roman"/>
          <w:color w:val="000000"/>
          <w:sz w:val="24"/>
          <w:szCs w:val="24"/>
          <w:lang w:val="hy-AM"/>
        </w:rPr>
        <w:t>ին</w:t>
      </w:r>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համապատասխան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մաքսային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մարմին</w:t>
      </w:r>
      <w:proofErr w:type="spellEnd"/>
      <w:r w:rsidRPr="00BB1AF6">
        <w:rPr>
          <w:rFonts w:ascii="GHEA Grapalat" w:eastAsia="Times New Roman" w:hAnsi="GHEA Grapalat" w:cs="Times New Roman"/>
          <w:color w:val="000000"/>
          <w:sz w:val="24"/>
          <w:szCs w:val="24"/>
        </w:rPr>
        <w:t xml:space="preserve"> է </w:t>
      </w:r>
      <w:proofErr w:type="spellStart"/>
      <w:r w:rsidRPr="00BB1AF6">
        <w:rPr>
          <w:rFonts w:ascii="GHEA Grapalat" w:eastAsia="Times New Roman" w:hAnsi="GHEA Grapalat" w:cs="Times New Roman"/>
          <w:color w:val="000000"/>
          <w:sz w:val="24"/>
          <w:szCs w:val="24"/>
        </w:rPr>
        <w:t>ներկայացնում</w:t>
      </w:r>
      <w:proofErr w:type="spellEnd"/>
      <w:r w:rsidR="003937BF" w:rsidRPr="00BB1AF6">
        <w:rPr>
          <w:rFonts w:ascii="GHEA Grapalat" w:eastAsia="Times New Roman" w:hAnsi="GHEA Grapalat" w:cs="Times New Roman"/>
          <w:color w:val="000000"/>
          <w:sz w:val="24"/>
          <w:szCs w:val="24"/>
          <w:lang w:val="hy-AM"/>
        </w:rPr>
        <w:t xml:space="preserve"> ապրանքի</w:t>
      </w:r>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մաքսային</w:t>
      </w:r>
      <w:proofErr w:type="spellEnd"/>
      <w:r w:rsidRPr="00BB1AF6">
        <w:rPr>
          <w:rFonts w:ascii="GHEA Grapalat" w:eastAsia="Times New Roman" w:hAnsi="GHEA Grapalat" w:cs="Times New Roman"/>
          <w:color w:val="000000"/>
          <w:sz w:val="24"/>
          <w:szCs w:val="24"/>
        </w:rPr>
        <w:t xml:space="preserve"> </w:t>
      </w:r>
      <w:proofErr w:type="spellStart"/>
      <w:r w:rsidRPr="00BB1AF6">
        <w:rPr>
          <w:rFonts w:ascii="GHEA Grapalat" w:eastAsia="Times New Roman" w:hAnsi="GHEA Grapalat" w:cs="Times New Roman"/>
          <w:color w:val="000000"/>
          <w:sz w:val="24"/>
          <w:szCs w:val="24"/>
        </w:rPr>
        <w:t>հայտարարագիրը</w:t>
      </w:r>
      <w:proofErr w:type="spellEnd"/>
      <w:r w:rsidRPr="00BB1AF6">
        <w:rPr>
          <w:rFonts w:ascii="GHEA Grapalat" w:eastAsia="Times New Roman" w:hAnsi="GHEA Grapalat" w:cs="Times New Roman"/>
          <w:color w:val="000000"/>
          <w:sz w:val="24"/>
          <w:szCs w:val="24"/>
        </w:rPr>
        <w:t>:</w:t>
      </w:r>
    </w:p>
    <w:p w14:paraId="569C2CB2" w14:textId="77777777" w:rsidR="00802C00" w:rsidRPr="00BB1AF6" w:rsidRDefault="00802C00" w:rsidP="00BB1AF6">
      <w:pPr>
        <w:shd w:val="clear" w:color="auto" w:fill="FFFFFF"/>
        <w:spacing w:after="0" w:line="360" w:lineRule="auto"/>
        <w:ind w:firstLine="375"/>
        <w:jc w:val="both"/>
        <w:rPr>
          <w:rFonts w:ascii="GHEA Grapalat" w:hAnsi="GHEA Grapalat"/>
          <w:sz w:val="24"/>
          <w:szCs w:val="24"/>
          <w:lang w:val="hy-AM"/>
        </w:rPr>
      </w:pPr>
      <w:r w:rsidRPr="00BB1AF6">
        <w:rPr>
          <w:rFonts w:ascii="GHEA Grapalat" w:eastAsia="Times New Roman" w:hAnsi="GHEA Grapalat" w:cs="Times New Roman"/>
          <w:color w:val="000000"/>
          <w:sz w:val="24"/>
          <w:szCs w:val="24"/>
          <w:lang w:val="hy-AM"/>
        </w:rPr>
        <w:t>3.</w:t>
      </w:r>
      <w:r w:rsidR="00793981" w:rsidRPr="00BB1AF6">
        <w:rPr>
          <w:rFonts w:ascii="GHEA Grapalat" w:eastAsia="Times New Roman" w:hAnsi="GHEA Grapalat" w:cs="Times New Roman"/>
          <w:color w:val="000000"/>
          <w:sz w:val="24"/>
          <w:szCs w:val="24"/>
          <w:lang w:val="hy-AM"/>
        </w:rPr>
        <w:t xml:space="preserve"> </w:t>
      </w:r>
      <w:r w:rsidR="005B6922" w:rsidRPr="00BB1AF6">
        <w:rPr>
          <w:rFonts w:ascii="GHEA Grapalat" w:hAnsi="GHEA Grapalat"/>
          <w:sz w:val="24"/>
          <w:szCs w:val="24"/>
          <w:lang w:val="hy-AM"/>
        </w:rPr>
        <w:t>Եվրասիական տնտեսական միության անդամ չհանդիսացող պետությունների տարածքով Եվրասիական տնտեսական միության անդամ պետություններից «Մաքսային տարանցում» մաքսային ընթացակարգի կիրառմամբ Հայաստանի Հանրապետություն ապրանքների ներմուծման դեպքում նշված ընթացակարգի գործողությունը ավարտելու նպատակով մաքսային մարմնի տեղեկատվական համակարգի միջոցով «Մաքսային տարանցում» ընթացակարգի գործողության ավարտի ձևակերպումը դիտվում է որպես լիազոր մարմնի կողմից տրամադրված թույլտվություն` սույն որոշման կիրառման մասով:</w:t>
      </w:r>
    </w:p>
    <w:p w14:paraId="406B81D4" w14:textId="77777777" w:rsidR="004B5FA0" w:rsidRPr="00BB1AF6" w:rsidRDefault="004B5FA0" w:rsidP="00BB1AF6">
      <w:pPr>
        <w:shd w:val="clear" w:color="auto" w:fill="FFFFFF"/>
        <w:spacing w:after="0" w:line="360" w:lineRule="auto"/>
        <w:ind w:firstLine="375"/>
        <w:jc w:val="both"/>
        <w:rPr>
          <w:rFonts w:ascii="GHEA Grapalat" w:hAnsi="GHEA Grapalat"/>
          <w:sz w:val="24"/>
          <w:szCs w:val="24"/>
          <w:lang w:val="hy-AM"/>
        </w:rPr>
      </w:pPr>
      <w:r w:rsidRPr="00BB1AF6">
        <w:rPr>
          <w:rFonts w:ascii="GHEA Grapalat" w:eastAsia="Times New Roman" w:hAnsi="GHEA Grapalat" w:cs="Times New Roman"/>
          <w:color w:val="000000"/>
          <w:sz w:val="24"/>
          <w:szCs w:val="24"/>
          <w:lang w:val="hy-AM"/>
        </w:rPr>
        <w:t>4</w:t>
      </w:r>
      <w:r w:rsidR="00AF0C30" w:rsidRPr="00BB1AF6">
        <w:rPr>
          <w:rFonts w:ascii="GHEA Grapalat" w:eastAsia="Times New Roman" w:hAnsi="GHEA Grapalat" w:cs="Times New Roman"/>
          <w:color w:val="000000"/>
          <w:sz w:val="24"/>
          <w:szCs w:val="24"/>
          <w:lang w:val="hy-AM"/>
        </w:rPr>
        <w:t xml:space="preserve">. </w:t>
      </w:r>
      <w:r w:rsidRPr="00BB1AF6">
        <w:rPr>
          <w:rFonts w:ascii="GHEA Grapalat" w:hAnsi="GHEA Grapalat"/>
          <w:sz w:val="24"/>
          <w:szCs w:val="24"/>
          <w:lang w:val="hy-AM"/>
        </w:rPr>
        <w:t xml:space="preserve">Սույն ընթացակարգի 2-րդ կետով նախատեսված հայտարարագրի` մաքսային մարմինների կողմից հայտարարագրման ավտոմատ համակարգում գրանցումը </w:t>
      </w:r>
      <w:r w:rsidRPr="00BB1AF6">
        <w:rPr>
          <w:rFonts w:ascii="GHEA Grapalat" w:hAnsi="GHEA Grapalat"/>
          <w:sz w:val="24"/>
          <w:szCs w:val="24"/>
          <w:lang w:val="hy-AM"/>
        </w:rPr>
        <w:lastRenderedPageBreak/>
        <w:t>դիտվում է որպես լիազոր մարմնի կողմից տրամադրված թույլտվություն` սույն որոշման կիրառման իմաստով:</w:t>
      </w:r>
    </w:p>
    <w:p w14:paraId="776081B2" w14:textId="77777777" w:rsidR="00AF0C30" w:rsidRPr="00BB1AF6" w:rsidRDefault="004B5FA0" w:rsidP="00BB1AF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color w:val="000000"/>
          <w:sz w:val="24"/>
          <w:szCs w:val="24"/>
          <w:lang w:val="hy-AM"/>
        </w:rPr>
        <w:t>5</w:t>
      </w:r>
      <w:r w:rsidR="00AF0C30" w:rsidRPr="00BB1AF6">
        <w:rPr>
          <w:rFonts w:ascii="GHEA Grapalat" w:eastAsia="Times New Roman" w:hAnsi="GHEA Grapalat" w:cs="Times New Roman"/>
          <w:color w:val="000000"/>
          <w:sz w:val="24"/>
          <w:szCs w:val="24"/>
          <w:lang w:val="hy-AM"/>
        </w:rPr>
        <w:t>. Սույն որոշմամբ նախատեսված նպատակներ</w:t>
      </w:r>
      <w:r w:rsidR="00114DB9" w:rsidRPr="00BB1AF6">
        <w:rPr>
          <w:rFonts w:ascii="GHEA Grapalat" w:eastAsia="Times New Roman" w:hAnsi="GHEA Grapalat" w:cs="Times New Roman"/>
          <w:color w:val="000000"/>
          <w:sz w:val="24"/>
          <w:szCs w:val="24"/>
          <w:lang w:val="hy-AM"/>
        </w:rPr>
        <w:t>ի կիրառման համար</w:t>
      </w:r>
      <w:r w:rsidR="00AF0C30" w:rsidRPr="00BB1AF6">
        <w:rPr>
          <w:rFonts w:ascii="GHEA Grapalat" w:eastAsia="Times New Roman" w:hAnsi="GHEA Grapalat" w:cs="Times New Roman"/>
          <w:color w:val="000000"/>
          <w:sz w:val="24"/>
          <w:szCs w:val="24"/>
          <w:lang w:val="hy-AM"/>
        </w:rPr>
        <w:t xml:space="preserve"> նախնական մաքսային հայտարարագրման դեպքում ապրանքի հայտարարագրի գրանցում է համարվում Եվրասիական տնտեսական միության մաքսային օրենսգրքի 114-րդ հոդվածի 3-րդ կետի 2-րդ պարբերությամբ նախատեսված տեղեկությունների ներկայացման արդյունքում մաքսային մարմինների կողմից նախնական մաքսային հայտարարագրում ճշգրտումների (փոփոխությունների, լրացումների)</w:t>
      </w:r>
      <w:r w:rsidR="00E958AB" w:rsidRPr="00BB1AF6">
        <w:rPr>
          <w:rFonts w:ascii="GHEA Grapalat" w:eastAsia="Times New Roman" w:hAnsi="GHEA Grapalat" w:cs="Times New Roman"/>
          <w:color w:val="000000"/>
          <w:sz w:val="24"/>
          <w:szCs w:val="24"/>
          <w:lang w:val="hy-AM"/>
        </w:rPr>
        <w:t xml:space="preserve">, </w:t>
      </w:r>
      <w:r w:rsidR="00E958AB" w:rsidRPr="00BB1AF6">
        <w:rPr>
          <w:rFonts w:ascii="GHEA Grapalat" w:hAnsi="GHEA Grapalat"/>
          <w:sz w:val="24"/>
          <w:szCs w:val="24"/>
          <w:lang w:val="hy-AM"/>
        </w:rPr>
        <w:t>ապրանքների հայտարարագրում փոփոխություններ (լրացումներ) կատարելու անհրաժեշտության բացակայության մասին ծանուցման</w:t>
      </w:r>
      <w:r w:rsidR="00AF0C30" w:rsidRPr="00BB1AF6">
        <w:rPr>
          <w:rFonts w:ascii="GHEA Grapalat" w:eastAsia="Times New Roman" w:hAnsi="GHEA Grapalat" w:cs="Times New Roman"/>
          <w:color w:val="000000"/>
          <w:sz w:val="24"/>
          <w:szCs w:val="24"/>
          <w:lang w:val="hy-AM"/>
        </w:rPr>
        <w:t xml:space="preserve"> գրանցումը։</w:t>
      </w:r>
    </w:p>
    <w:p w14:paraId="4C5C8825" w14:textId="77777777" w:rsidR="00AF0C30" w:rsidRPr="00BB1AF6" w:rsidRDefault="004B5FA0" w:rsidP="00BB1AF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color w:val="000000"/>
          <w:sz w:val="24"/>
          <w:szCs w:val="24"/>
          <w:lang w:val="hy-AM"/>
        </w:rPr>
        <w:t>6</w:t>
      </w:r>
      <w:r w:rsidR="00AF0C30" w:rsidRPr="00BB1AF6">
        <w:rPr>
          <w:rFonts w:ascii="GHEA Grapalat" w:eastAsia="Times New Roman" w:hAnsi="GHEA Grapalat" w:cs="Times New Roman"/>
          <w:color w:val="000000"/>
          <w:sz w:val="24"/>
          <w:szCs w:val="24"/>
          <w:lang w:val="hy-AM"/>
        </w:rPr>
        <w:t>. Սույն ընթացակարգ</w:t>
      </w:r>
      <w:r w:rsidR="005A37D3" w:rsidRPr="00BB1AF6">
        <w:rPr>
          <w:rFonts w:ascii="GHEA Grapalat" w:eastAsia="Times New Roman" w:hAnsi="GHEA Grapalat" w:cs="Times New Roman"/>
          <w:color w:val="000000"/>
          <w:sz w:val="24"/>
          <w:szCs w:val="24"/>
          <w:lang w:val="hy-AM"/>
        </w:rPr>
        <w:t>ին համապատասխան լ</w:t>
      </w:r>
      <w:r w:rsidR="00AF0C30" w:rsidRPr="00BB1AF6">
        <w:rPr>
          <w:rFonts w:ascii="GHEA Grapalat" w:eastAsia="Times New Roman" w:hAnsi="GHEA Grapalat" w:cs="Times New Roman"/>
          <w:color w:val="000000"/>
          <w:sz w:val="24"/>
          <w:szCs w:val="24"/>
          <w:lang w:val="hy-AM"/>
        </w:rPr>
        <w:t xml:space="preserve">րացված </w:t>
      </w:r>
      <w:r w:rsidR="007C5F11" w:rsidRPr="00BB1AF6">
        <w:rPr>
          <w:rFonts w:ascii="GHEA Grapalat" w:hAnsi="GHEA Grapalat"/>
          <w:sz w:val="24"/>
          <w:szCs w:val="24"/>
          <w:lang w:val="hy-AM"/>
        </w:rPr>
        <w:t>ապրանքների մաքսային հայտարարագրի գրանցումը կամ սույն ընթացակարգի 3-րդ և 5-րդ կետերում նշված գործողությունների իրականացումը</w:t>
      </w:r>
      <w:r w:rsidR="007C5F11" w:rsidRPr="00BB1AF6">
        <w:rPr>
          <w:rFonts w:ascii="GHEA Grapalat" w:eastAsia="Times New Roman" w:hAnsi="GHEA Grapalat" w:cs="Times New Roman"/>
          <w:color w:val="000000"/>
          <w:sz w:val="24"/>
          <w:szCs w:val="24"/>
          <w:lang w:val="hy-AM"/>
        </w:rPr>
        <w:t xml:space="preserve"> </w:t>
      </w:r>
      <w:r w:rsidR="00AF0C30" w:rsidRPr="00BB1AF6">
        <w:rPr>
          <w:rFonts w:ascii="GHEA Grapalat" w:eastAsia="Times New Roman" w:hAnsi="GHEA Grapalat" w:cs="Times New Roman"/>
          <w:color w:val="000000"/>
          <w:sz w:val="24"/>
          <w:szCs w:val="24"/>
          <w:lang w:val="hy-AM"/>
        </w:rPr>
        <w:t xml:space="preserve">մերժվում է, եթե </w:t>
      </w:r>
      <w:r w:rsidR="000828B4" w:rsidRPr="00BB1AF6">
        <w:rPr>
          <w:rFonts w:ascii="GHEA Grapalat" w:eastAsia="Times New Roman" w:hAnsi="GHEA Grapalat" w:cs="Times New Roman"/>
          <w:color w:val="000000"/>
          <w:sz w:val="24"/>
          <w:szCs w:val="24"/>
          <w:lang w:val="hy-AM"/>
        </w:rPr>
        <w:t>որոշմամբ</w:t>
      </w:r>
      <w:r w:rsidR="00560905" w:rsidRPr="00BB1AF6">
        <w:rPr>
          <w:rFonts w:ascii="GHEA Grapalat" w:eastAsia="Times New Roman" w:hAnsi="GHEA Grapalat" w:cs="Times New Roman"/>
          <w:color w:val="000000"/>
          <w:sz w:val="24"/>
          <w:szCs w:val="24"/>
          <w:lang w:val="hy-AM"/>
        </w:rPr>
        <w:t xml:space="preserve"> նախատեսված</w:t>
      </w:r>
      <w:r w:rsidR="00E045C5" w:rsidRPr="00BB1AF6">
        <w:rPr>
          <w:rFonts w:ascii="GHEA Grapalat" w:eastAsia="Times New Roman" w:hAnsi="GHEA Grapalat" w:cs="Times New Roman"/>
          <w:color w:val="000000"/>
          <w:sz w:val="24"/>
          <w:szCs w:val="24"/>
          <w:lang w:val="hy-AM"/>
        </w:rPr>
        <w:t xml:space="preserve"> </w:t>
      </w:r>
      <w:r w:rsidR="004E33F6" w:rsidRPr="00BB1AF6">
        <w:rPr>
          <w:rFonts w:ascii="GHEA Grapalat" w:eastAsia="Times New Roman" w:hAnsi="GHEA Grapalat" w:cs="Times New Roman"/>
          <w:color w:val="000000"/>
          <w:sz w:val="24"/>
          <w:szCs w:val="24"/>
          <w:lang w:val="hy-AM"/>
        </w:rPr>
        <w:t xml:space="preserve">նշված ապրանքի </w:t>
      </w:r>
      <w:r w:rsidR="00E045C5" w:rsidRPr="00BB1AF6">
        <w:rPr>
          <w:rFonts w:ascii="GHEA Grapalat" w:eastAsia="Times New Roman" w:hAnsi="GHEA Grapalat" w:cs="Times New Roman"/>
          <w:color w:val="000000"/>
          <w:sz w:val="24"/>
          <w:szCs w:val="24"/>
          <w:lang w:val="hy-AM"/>
        </w:rPr>
        <w:t xml:space="preserve">քանակը </w:t>
      </w:r>
      <w:r w:rsidR="00AF0C30" w:rsidRPr="00BB1AF6">
        <w:rPr>
          <w:rFonts w:ascii="GHEA Grapalat" w:eastAsia="Times New Roman" w:hAnsi="GHEA Grapalat" w:cs="Times New Roman"/>
          <w:color w:val="000000"/>
          <w:sz w:val="24"/>
          <w:szCs w:val="24"/>
          <w:lang w:val="hy-AM"/>
        </w:rPr>
        <w:t>սպառվել է նշված փաստաթղթերի գրանցման կամ բացթողման պահի դրությամբ:</w:t>
      </w:r>
    </w:p>
    <w:p w14:paraId="01D1A89E" w14:textId="274064E6" w:rsidR="00744483" w:rsidRDefault="004B5FA0" w:rsidP="00744483">
      <w:pPr>
        <w:spacing w:after="0" w:line="360" w:lineRule="auto"/>
        <w:ind w:firstLine="432"/>
        <w:jc w:val="both"/>
        <w:rPr>
          <w:rFonts w:ascii="GHEA Grapalat" w:hAnsi="GHEA Grapalat"/>
          <w:sz w:val="24"/>
          <w:szCs w:val="24"/>
          <w:lang w:val="hy-AM"/>
        </w:rPr>
      </w:pPr>
      <w:r w:rsidRPr="00BB1AF6">
        <w:rPr>
          <w:rFonts w:ascii="GHEA Grapalat" w:eastAsia="Times New Roman" w:hAnsi="GHEA Grapalat" w:cs="Times New Roman"/>
          <w:color w:val="000000"/>
          <w:sz w:val="24"/>
          <w:szCs w:val="24"/>
          <w:lang w:val="hy-AM"/>
        </w:rPr>
        <w:t>7</w:t>
      </w:r>
      <w:r w:rsidR="00AF0C30" w:rsidRPr="00BB1AF6">
        <w:rPr>
          <w:rFonts w:ascii="GHEA Grapalat" w:eastAsia="Times New Roman" w:hAnsi="GHEA Grapalat" w:cs="Times New Roman"/>
          <w:color w:val="000000"/>
          <w:sz w:val="24"/>
          <w:szCs w:val="24"/>
          <w:lang w:val="hy-AM"/>
        </w:rPr>
        <w:t xml:space="preserve">. </w:t>
      </w:r>
      <w:r w:rsidR="00AC742E" w:rsidRPr="00BB1AF6">
        <w:rPr>
          <w:rFonts w:ascii="GHEA Grapalat" w:hAnsi="GHEA Grapalat"/>
          <w:sz w:val="24"/>
          <w:szCs w:val="24"/>
          <w:lang w:val="hy-AM"/>
        </w:rPr>
        <w:t>Սույն որոշման կիրառման իմաստով մաքսային մարմինների կողմից թույլտվության տրամադրումն իրականացվում է</w:t>
      </w:r>
      <w:r w:rsidR="00AC742E" w:rsidRPr="00BB1AF6">
        <w:rPr>
          <w:rFonts w:ascii="GHEA Grapalat" w:eastAsia="Times New Roman" w:hAnsi="GHEA Grapalat" w:cs="Times New Roman"/>
          <w:color w:val="000000"/>
          <w:sz w:val="24"/>
          <w:szCs w:val="24"/>
          <w:lang w:val="hy-AM"/>
        </w:rPr>
        <w:t xml:space="preserve"> </w:t>
      </w:r>
      <w:r w:rsidR="00AF0C30" w:rsidRPr="00BB1AF6">
        <w:rPr>
          <w:rFonts w:ascii="GHEA Grapalat" w:eastAsia="Times New Roman" w:hAnsi="GHEA Grapalat" w:cs="Times New Roman"/>
          <w:color w:val="000000"/>
          <w:sz w:val="24"/>
          <w:szCs w:val="24"/>
          <w:lang w:val="hy-AM"/>
        </w:rPr>
        <w:t>ժամանակագրական սկզբունքով, հերթականությամբ՝ հիմք ընդունելով մաքսային հայտարարագրերի գրանցման</w:t>
      </w:r>
      <w:r w:rsidR="00802024" w:rsidRPr="00BB1AF6">
        <w:rPr>
          <w:rFonts w:ascii="GHEA Grapalat" w:eastAsia="Times New Roman" w:hAnsi="GHEA Grapalat" w:cs="Times New Roman"/>
          <w:color w:val="000000"/>
          <w:sz w:val="24"/>
          <w:szCs w:val="24"/>
          <w:lang w:val="hy-AM"/>
        </w:rPr>
        <w:t xml:space="preserve"> </w:t>
      </w:r>
      <w:r w:rsidR="00802024" w:rsidRPr="00BB1AF6">
        <w:rPr>
          <w:rFonts w:ascii="GHEA Grapalat" w:hAnsi="GHEA Grapalat"/>
          <w:sz w:val="24"/>
          <w:szCs w:val="24"/>
          <w:lang w:val="hy-AM"/>
        </w:rPr>
        <w:t>կամ սույն ընթացակարգի 3-րդ և 5-րդ կետերում նշված գործողությունների իրականացման</w:t>
      </w:r>
      <w:r w:rsidR="00AF0C30" w:rsidRPr="00BB1AF6">
        <w:rPr>
          <w:rFonts w:ascii="GHEA Grapalat" w:eastAsia="Times New Roman" w:hAnsi="GHEA Grapalat" w:cs="Times New Roman"/>
          <w:color w:val="000000"/>
          <w:sz w:val="24"/>
          <w:szCs w:val="24"/>
          <w:lang w:val="hy-AM"/>
        </w:rPr>
        <w:t xml:space="preserve"> պահը, իսկ դրանց քանակական հաշվառումն իրականացվում է էլեկտրոնային եղանակով՝ հայտարարագրման համակարգի կիրառմամբ։ </w:t>
      </w:r>
      <w:r w:rsidR="00E00FDB" w:rsidRPr="00BB1AF6">
        <w:rPr>
          <w:rFonts w:ascii="GHEA Grapalat" w:hAnsi="GHEA Grapalat"/>
          <w:sz w:val="24"/>
          <w:szCs w:val="24"/>
          <w:lang w:val="hy-AM"/>
        </w:rPr>
        <w:t>Սույն ընթացակարգի 2-րդ և 5-րդ կետերով նշված փաստաթղթերի միաժամանա</w:t>
      </w:r>
      <w:r w:rsidR="002B6E4D">
        <w:rPr>
          <w:rFonts w:ascii="GHEA Grapalat" w:hAnsi="GHEA Grapalat"/>
          <w:sz w:val="24"/>
          <w:szCs w:val="24"/>
          <w:lang w:val="hy-AM"/>
        </w:rPr>
        <w:t>կ</w:t>
      </w:r>
      <w:r w:rsidR="00E00FDB" w:rsidRPr="00BB1AF6">
        <w:rPr>
          <w:rFonts w:ascii="GHEA Grapalat" w:hAnsi="GHEA Grapalat"/>
          <w:sz w:val="24"/>
          <w:szCs w:val="24"/>
          <w:lang w:val="hy-AM"/>
        </w:rPr>
        <w:t xml:space="preserve"> գրանցման և</w:t>
      </w:r>
      <w:r w:rsidR="00A97AA7" w:rsidRPr="00BB1AF6">
        <w:rPr>
          <w:rFonts w:ascii="GHEA Grapalat" w:hAnsi="GHEA Grapalat"/>
          <w:sz w:val="24"/>
          <w:szCs w:val="24"/>
          <w:lang w:val="hy-AM"/>
        </w:rPr>
        <w:t xml:space="preserve"> </w:t>
      </w:r>
      <w:r w:rsidR="00E00FDB" w:rsidRPr="00BB1AF6">
        <w:rPr>
          <w:rFonts w:ascii="GHEA Grapalat" w:hAnsi="GHEA Grapalat"/>
          <w:sz w:val="24"/>
          <w:szCs w:val="24"/>
          <w:lang w:val="hy-AM"/>
        </w:rPr>
        <w:t xml:space="preserve">3-րդ կետում նշված գործողությունների միաժամանակ իրականացման պարագայում </w:t>
      </w:r>
      <w:r w:rsidR="002000C6">
        <w:rPr>
          <w:rFonts w:ascii="GHEA Grapalat" w:hAnsi="GHEA Grapalat"/>
          <w:sz w:val="24"/>
          <w:szCs w:val="24"/>
          <w:lang w:val="hy-AM"/>
        </w:rPr>
        <w:t>սակագնային արտոնությ</w:t>
      </w:r>
      <w:r w:rsidR="0005011E">
        <w:rPr>
          <w:rFonts w:ascii="GHEA Grapalat" w:hAnsi="GHEA Grapalat"/>
          <w:sz w:val="24"/>
          <w:szCs w:val="24"/>
          <w:lang w:val="hy-AM"/>
        </w:rPr>
        <w:t>ու</w:t>
      </w:r>
      <w:r w:rsidR="002000C6">
        <w:rPr>
          <w:rFonts w:ascii="GHEA Grapalat" w:hAnsi="GHEA Grapalat"/>
          <w:sz w:val="24"/>
          <w:szCs w:val="24"/>
          <w:lang w:val="hy-AM"/>
        </w:rPr>
        <w:t>ն</w:t>
      </w:r>
      <w:r w:rsidR="0005011E">
        <w:rPr>
          <w:rFonts w:ascii="GHEA Grapalat" w:hAnsi="GHEA Grapalat"/>
          <w:sz w:val="24"/>
          <w:szCs w:val="24"/>
          <w:lang w:val="hy-AM"/>
        </w:rPr>
        <w:t xml:space="preserve">ը </w:t>
      </w:r>
      <w:r w:rsidR="002000C6">
        <w:rPr>
          <w:rFonts w:ascii="GHEA Grapalat" w:hAnsi="GHEA Grapalat"/>
          <w:sz w:val="24"/>
          <w:szCs w:val="24"/>
          <w:lang w:val="hy-AM"/>
        </w:rPr>
        <w:t>տրամադրվում է</w:t>
      </w:r>
      <w:r w:rsidR="002000C6" w:rsidRPr="002000C6">
        <w:rPr>
          <w:rFonts w:ascii="GHEA Grapalat" w:hAnsi="GHEA Grapalat"/>
          <w:sz w:val="24"/>
          <w:szCs w:val="24"/>
          <w:lang w:val="hy-AM"/>
        </w:rPr>
        <w:t xml:space="preserve"> </w:t>
      </w:r>
      <w:r w:rsidR="002000C6" w:rsidRPr="00BB1AF6">
        <w:rPr>
          <w:rFonts w:ascii="GHEA Grapalat" w:hAnsi="GHEA Grapalat"/>
          <w:sz w:val="24"/>
          <w:szCs w:val="24"/>
          <w:lang w:val="hy-AM"/>
        </w:rPr>
        <w:t xml:space="preserve">առավել վաղ գրանցված համապատասխան փաստաթղթերով կամ առավել վաղ </w:t>
      </w:r>
      <w:r w:rsidR="00450A2A">
        <w:rPr>
          <w:rFonts w:ascii="GHEA Grapalat" w:hAnsi="GHEA Grapalat"/>
          <w:sz w:val="24"/>
          <w:szCs w:val="24"/>
          <w:lang w:val="hy-AM"/>
        </w:rPr>
        <w:t>կատար</w:t>
      </w:r>
      <w:r w:rsidR="002000C6" w:rsidRPr="00BB1AF6">
        <w:rPr>
          <w:rFonts w:ascii="GHEA Grapalat" w:hAnsi="GHEA Grapalat"/>
          <w:sz w:val="24"/>
          <w:szCs w:val="24"/>
          <w:lang w:val="hy-AM"/>
        </w:rPr>
        <w:t>ված գործողություններով ապրանքների ներմուծմ</w:t>
      </w:r>
      <w:r w:rsidR="00CC381D">
        <w:rPr>
          <w:rFonts w:ascii="GHEA Grapalat" w:hAnsi="GHEA Grapalat"/>
          <w:sz w:val="24"/>
          <w:szCs w:val="24"/>
          <w:lang w:val="hy-AM"/>
        </w:rPr>
        <w:t>ան</w:t>
      </w:r>
      <w:r w:rsidR="002000C6" w:rsidRPr="00BB1AF6">
        <w:rPr>
          <w:rFonts w:ascii="GHEA Grapalat" w:hAnsi="GHEA Grapalat"/>
          <w:sz w:val="24"/>
          <w:szCs w:val="24"/>
          <w:lang w:val="hy-AM"/>
        </w:rPr>
        <w:t>ը:</w:t>
      </w:r>
    </w:p>
    <w:p w14:paraId="66942EB1" w14:textId="513AF50B" w:rsidR="00AF0C30" w:rsidRPr="00BB1AF6" w:rsidRDefault="004B5FA0" w:rsidP="00BB1AF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color w:val="000000"/>
          <w:sz w:val="24"/>
          <w:szCs w:val="24"/>
          <w:lang w:val="hy-AM"/>
        </w:rPr>
        <w:lastRenderedPageBreak/>
        <w:t>8</w:t>
      </w:r>
      <w:r w:rsidR="00AF0C30" w:rsidRPr="00BB1AF6">
        <w:rPr>
          <w:rFonts w:ascii="GHEA Grapalat" w:eastAsia="Times New Roman" w:hAnsi="GHEA Grapalat" w:cs="Times New Roman"/>
          <w:color w:val="000000"/>
          <w:sz w:val="24"/>
          <w:szCs w:val="24"/>
          <w:lang w:val="hy-AM"/>
        </w:rPr>
        <w:t>. Հայաստանի Հանրապետության պետական եկամուտների կոմիտեն Հայաստանի Հանրապետության էկոնոմիկայի նախարարություն է ներկայացնում</w:t>
      </w:r>
      <w:r w:rsidR="002D49AD" w:rsidRPr="00BB1AF6">
        <w:rPr>
          <w:rFonts w:ascii="GHEA Grapalat" w:eastAsia="Times New Roman" w:hAnsi="GHEA Grapalat" w:cs="Times New Roman"/>
          <w:color w:val="000000"/>
          <w:sz w:val="24"/>
          <w:szCs w:val="24"/>
          <w:lang w:val="hy-AM"/>
        </w:rPr>
        <w:t xml:space="preserve"> որոշումը ուժի մեջ մտնելուց հետո </w:t>
      </w:r>
      <w:r w:rsidR="00AF0C30" w:rsidRPr="00BB1AF6">
        <w:rPr>
          <w:rFonts w:ascii="GHEA Grapalat" w:eastAsia="Times New Roman" w:hAnsi="GHEA Grapalat" w:cs="Times New Roman"/>
          <w:color w:val="000000"/>
          <w:sz w:val="24"/>
          <w:szCs w:val="24"/>
          <w:lang w:val="hy-AM"/>
        </w:rPr>
        <w:t>ամսական պարբերականությամբ՝ յուրաքանչյուր ամսվա համար Հայաստանի Հանրապետությ</w:t>
      </w:r>
      <w:r w:rsidR="00A1678B">
        <w:rPr>
          <w:rFonts w:ascii="GHEA Grapalat" w:eastAsia="Times New Roman" w:hAnsi="GHEA Grapalat" w:cs="Times New Roman"/>
          <w:color w:val="000000"/>
          <w:sz w:val="24"/>
          <w:szCs w:val="24"/>
          <w:lang w:val="hy-AM"/>
        </w:rPr>
        <w:t>ա</w:t>
      </w:r>
      <w:r w:rsidR="00AF0C30" w:rsidRPr="00BB1AF6">
        <w:rPr>
          <w:rFonts w:ascii="GHEA Grapalat" w:eastAsia="Times New Roman" w:hAnsi="GHEA Grapalat" w:cs="Times New Roman"/>
          <w:color w:val="000000"/>
          <w:sz w:val="24"/>
          <w:szCs w:val="24"/>
          <w:lang w:val="hy-AM"/>
        </w:rPr>
        <w:t>ն</w:t>
      </w:r>
      <w:r w:rsidR="00A1678B">
        <w:rPr>
          <w:rFonts w:ascii="GHEA Grapalat" w:eastAsia="Times New Roman" w:hAnsi="GHEA Grapalat" w:cs="Times New Roman"/>
          <w:color w:val="000000"/>
          <w:sz w:val="24"/>
          <w:szCs w:val="24"/>
          <w:lang w:val="hy-AM"/>
        </w:rPr>
        <w:t xml:space="preserve"> տարածք</w:t>
      </w:r>
      <w:r w:rsidR="00AF0C30" w:rsidRPr="00BB1AF6">
        <w:rPr>
          <w:rFonts w:ascii="GHEA Grapalat" w:eastAsia="Times New Roman" w:hAnsi="GHEA Grapalat" w:cs="Times New Roman"/>
          <w:color w:val="000000"/>
          <w:sz w:val="24"/>
          <w:szCs w:val="24"/>
          <w:lang w:val="hy-AM"/>
        </w:rPr>
        <w:t xml:space="preserve"> ապրանքի ներմուծման մասին տեղեկատվությու</w:t>
      </w:r>
      <w:r w:rsidR="00A1678B">
        <w:rPr>
          <w:rFonts w:ascii="GHEA Grapalat" w:eastAsia="Times New Roman" w:hAnsi="GHEA Grapalat" w:cs="Times New Roman"/>
          <w:color w:val="000000"/>
          <w:sz w:val="24"/>
          <w:szCs w:val="24"/>
          <w:lang w:val="hy-AM"/>
        </w:rPr>
        <w:t>ն՝ մինջև հաւորդող ամսվա 15-ը</w:t>
      </w:r>
      <w:r w:rsidR="00AF0C30" w:rsidRPr="00BB1AF6">
        <w:rPr>
          <w:rFonts w:ascii="GHEA Grapalat" w:eastAsia="Times New Roman" w:hAnsi="GHEA Grapalat" w:cs="Times New Roman"/>
          <w:color w:val="000000"/>
          <w:sz w:val="24"/>
          <w:szCs w:val="24"/>
          <w:lang w:val="hy-AM"/>
        </w:rPr>
        <w:t>։</w:t>
      </w:r>
    </w:p>
    <w:p w14:paraId="5DD02845" w14:textId="77777777" w:rsidR="00AF0C30" w:rsidRPr="00BB1AF6" w:rsidRDefault="00AF0C30" w:rsidP="00BB1AF6">
      <w:pPr>
        <w:shd w:val="clear" w:color="auto" w:fill="FFFFFF"/>
        <w:spacing w:after="0" w:line="360" w:lineRule="auto"/>
        <w:ind w:firstLine="375"/>
        <w:jc w:val="both"/>
        <w:rPr>
          <w:rFonts w:ascii="GHEA Grapalat" w:eastAsia="Times New Roman" w:hAnsi="GHEA Grapalat" w:cs="Times New Roman"/>
          <w:color w:val="000000"/>
          <w:sz w:val="24"/>
          <w:szCs w:val="24"/>
          <w:lang w:val="hy-AM"/>
        </w:rPr>
      </w:pPr>
      <w:r w:rsidRPr="00BB1AF6">
        <w:rPr>
          <w:rFonts w:ascii="Calibri" w:eastAsia="Times New Roman" w:hAnsi="Calibri" w:cs="Calibri"/>
          <w:color w:val="000000"/>
          <w:sz w:val="24"/>
          <w:szCs w:val="24"/>
          <w:lang w:val="hy-AM"/>
        </w:rPr>
        <w:t> </w:t>
      </w: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4521"/>
        <w:gridCol w:w="4839"/>
      </w:tblGrid>
      <w:tr w:rsidR="00AF0C30" w:rsidRPr="00BB1AF6" w14:paraId="286623B1" w14:textId="77777777" w:rsidTr="00AF0C30">
        <w:trPr>
          <w:tblCellSpacing w:w="7" w:type="dxa"/>
        </w:trPr>
        <w:tc>
          <w:tcPr>
            <w:tcW w:w="4500" w:type="dxa"/>
            <w:shd w:val="clear" w:color="auto" w:fill="FFFFFF"/>
            <w:vAlign w:val="center"/>
            <w:hideMark/>
          </w:tcPr>
          <w:p w14:paraId="15A5D575" w14:textId="77777777" w:rsidR="00AF0C30" w:rsidRPr="00BB1AF6" w:rsidRDefault="00AF0C30" w:rsidP="00A97AA7">
            <w:pPr>
              <w:spacing w:after="0" w:line="360" w:lineRule="auto"/>
              <w:jc w:val="center"/>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b/>
                <w:bCs/>
                <w:color w:val="000000"/>
                <w:sz w:val="24"/>
                <w:szCs w:val="24"/>
                <w:lang w:val="hy-AM"/>
              </w:rPr>
              <w:t>Հայաստանի Հանրապետության</w:t>
            </w:r>
          </w:p>
          <w:p w14:paraId="15FA9CAF" w14:textId="77777777" w:rsidR="00AF0C30" w:rsidRPr="00BB1AF6" w:rsidRDefault="00AF0C30" w:rsidP="00A97AA7">
            <w:pPr>
              <w:spacing w:after="0" w:line="360" w:lineRule="auto"/>
              <w:jc w:val="center"/>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b/>
                <w:bCs/>
                <w:color w:val="000000"/>
                <w:sz w:val="24"/>
                <w:szCs w:val="24"/>
                <w:lang w:val="hy-AM"/>
              </w:rPr>
              <w:t>վարչապետի</w:t>
            </w:r>
            <w:r w:rsidRPr="00BB1AF6">
              <w:rPr>
                <w:rFonts w:ascii="Calibri" w:eastAsia="Times New Roman" w:hAnsi="Calibri" w:cs="Calibri"/>
                <w:b/>
                <w:bCs/>
                <w:color w:val="000000"/>
                <w:sz w:val="24"/>
                <w:szCs w:val="24"/>
                <w:lang w:val="hy-AM"/>
              </w:rPr>
              <w:t> </w:t>
            </w:r>
            <w:r w:rsidRPr="00BB1AF6">
              <w:rPr>
                <w:rFonts w:ascii="GHEA Grapalat" w:eastAsia="Times New Roman" w:hAnsi="GHEA Grapalat" w:cs="GHEA Grapalat"/>
                <w:b/>
                <w:bCs/>
                <w:color w:val="000000"/>
                <w:sz w:val="24"/>
                <w:szCs w:val="24"/>
                <w:lang w:val="hy-AM"/>
              </w:rPr>
              <w:t>աշխատակազմի</w:t>
            </w:r>
          </w:p>
          <w:p w14:paraId="4A599B5F" w14:textId="77777777" w:rsidR="00AF0C30" w:rsidRPr="00BB1AF6" w:rsidRDefault="00AF0C30" w:rsidP="00A97AA7">
            <w:pPr>
              <w:spacing w:after="0" w:line="360" w:lineRule="auto"/>
              <w:jc w:val="center"/>
              <w:rPr>
                <w:rFonts w:ascii="GHEA Grapalat" w:eastAsia="Times New Roman" w:hAnsi="GHEA Grapalat" w:cs="Times New Roman"/>
                <w:color w:val="000000"/>
                <w:sz w:val="24"/>
                <w:szCs w:val="24"/>
                <w:lang w:val="hy-AM"/>
              </w:rPr>
            </w:pPr>
            <w:r w:rsidRPr="00BB1AF6">
              <w:rPr>
                <w:rFonts w:ascii="GHEA Grapalat" w:eastAsia="Times New Roman" w:hAnsi="GHEA Grapalat" w:cs="Times New Roman"/>
                <w:b/>
                <w:bCs/>
                <w:color w:val="000000"/>
                <w:sz w:val="24"/>
                <w:szCs w:val="24"/>
                <w:lang w:val="hy-AM"/>
              </w:rPr>
              <w:t>ղեկավար</w:t>
            </w:r>
          </w:p>
        </w:tc>
        <w:tc>
          <w:tcPr>
            <w:tcW w:w="0" w:type="auto"/>
            <w:shd w:val="clear" w:color="auto" w:fill="FFFFFF"/>
            <w:vAlign w:val="bottom"/>
            <w:hideMark/>
          </w:tcPr>
          <w:p w14:paraId="6AAA7562" w14:textId="77777777" w:rsidR="00AF0C30" w:rsidRPr="00BB1AF6" w:rsidRDefault="00AF0C30" w:rsidP="00A97AA7">
            <w:pPr>
              <w:spacing w:after="0" w:line="360" w:lineRule="auto"/>
              <w:jc w:val="center"/>
              <w:rPr>
                <w:rFonts w:ascii="GHEA Grapalat" w:eastAsia="Times New Roman" w:hAnsi="GHEA Grapalat" w:cs="Times New Roman"/>
                <w:color w:val="000000"/>
                <w:sz w:val="24"/>
                <w:szCs w:val="24"/>
              </w:rPr>
            </w:pPr>
            <w:r w:rsidRPr="00BB1AF6">
              <w:rPr>
                <w:rFonts w:ascii="GHEA Grapalat" w:eastAsia="Times New Roman" w:hAnsi="GHEA Grapalat" w:cs="Times New Roman"/>
                <w:b/>
                <w:bCs/>
                <w:color w:val="000000"/>
                <w:sz w:val="24"/>
                <w:szCs w:val="24"/>
              </w:rPr>
              <w:t xml:space="preserve">Ա. </w:t>
            </w:r>
            <w:proofErr w:type="spellStart"/>
            <w:r w:rsidRPr="00BB1AF6">
              <w:rPr>
                <w:rFonts w:ascii="GHEA Grapalat" w:eastAsia="Times New Roman" w:hAnsi="GHEA Grapalat" w:cs="Times New Roman"/>
                <w:b/>
                <w:bCs/>
                <w:color w:val="000000"/>
                <w:sz w:val="24"/>
                <w:szCs w:val="24"/>
              </w:rPr>
              <w:t>Հարությունյան</w:t>
            </w:r>
            <w:proofErr w:type="spellEnd"/>
          </w:p>
        </w:tc>
      </w:tr>
    </w:tbl>
    <w:p w14:paraId="71741723" w14:textId="77777777" w:rsidR="00425CD3" w:rsidRPr="00BB1AF6" w:rsidRDefault="00AF0C30" w:rsidP="00A97AA7">
      <w:pPr>
        <w:shd w:val="clear" w:color="auto" w:fill="FFFFFF"/>
        <w:spacing w:after="0" w:line="360" w:lineRule="auto"/>
        <w:ind w:firstLine="375"/>
        <w:rPr>
          <w:rFonts w:ascii="GHEA Grapalat" w:eastAsia="Times New Roman" w:hAnsi="GHEA Grapalat" w:cs="Calibri"/>
          <w:color w:val="000000"/>
          <w:sz w:val="24"/>
          <w:szCs w:val="24"/>
        </w:rPr>
      </w:pPr>
      <w:r w:rsidRPr="00BB1AF6">
        <w:rPr>
          <w:rFonts w:ascii="Calibri" w:eastAsia="Times New Roman" w:hAnsi="Calibri" w:cs="Calibri"/>
          <w:color w:val="000000"/>
          <w:sz w:val="21"/>
          <w:szCs w:val="21"/>
        </w:rPr>
        <w:t> </w:t>
      </w:r>
    </w:p>
    <w:sectPr w:rsidR="00425CD3" w:rsidRPr="00BB1AF6" w:rsidSect="0070339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ylfaen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F79E1"/>
    <w:multiLevelType w:val="hybridMultilevel"/>
    <w:tmpl w:val="8A1E10F2"/>
    <w:lvl w:ilvl="0" w:tplc="4A9822BA">
      <w:start w:val="1"/>
      <w:numFmt w:val="decimal"/>
      <w:lvlText w:val="%1."/>
      <w:lvlJc w:val="left"/>
      <w:pPr>
        <w:ind w:left="630"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15:restartNumberingAfterBreak="0">
    <w:nsid w:val="68F72660"/>
    <w:multiLevelType w:val="hybridMultilevel"/>
    <w:tmpl w:val="6480DA0C"/>
    <w:lvl w:ilvl="0" w:tplc="720A497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0AA"/>
    <w:rsid w:val="00004F55"/>
    <w:rsid w:val="00024E4A"/>
    <w:rsid w:val="0005011E"/>
    <w:rsid w:val="00072F49"/>
    <w:rsid w:val="000828B4"/>
    <w:rsid w:val="00085E52"/>
    <w:rsid w:val="000C176C"/>
    <w:rsid w:val="000C5D61"/>
    <w:rsid w:val="00112DD9"/>
    <w:rsid w:val="00113C2B"/>
    <w:rsid w:val="00114DB9"/>
    <w:rsid w:val="00116617"/>
    <w:rsid w:val="00133865"/>
    <w:rsid w:val="00133B56"/>
    <w:rsid w:val="00140EC9"/>
    <w:rsid w:val="00165621"/>
    <w:rsid w:val="00170026"/>
    <w:rsid w:val="001A2CF8"/>
    <w:rsid w:val="001B554E"/>
    <w:rsid w:val="001B6E71"/>
    <w:rsid w:val="001F0BF2"/>
    <w:rsid w:val="001F2991"/>
    <w:rsid w:val="001F6611"/>
    <w:rsid w:val="002000C6"/>
    <w:rsid w:val="00200CC9"/>
    <w:rsid w:val="00224E59"/>
    <w:rsid w:val="002343B7"/>
    <w:rsid w:val="00235C39"/>
    <w:rsid w:val="00237769"/>
    <w:rsid w:val="00250E20"/>
    <w:rsid w:val="00265F1B"/>
    <w:rsid w:val="00271D1F"/>
    <w:rsid w:val="002B6E4D"/>
    <w:rsid w:val="002D49AD"/>
    <w:rsid w:val="002E144C"/>
    <w:rsid w:val="00312010"/>
    <w:rsid w:val="00314754"/>
    <w:rsid w:val="00320E0A"/>
    <w:rsid w:val="00327C27"/>
    <w:rsid w:val="00340894"/>
    <w:rsid w:val="00341CB7"/>
    <w:rsid w:val="0035171E"/>
    <w:rsid w:val="00351B01"/>
    <w:rsid w:val="0037419F"/>
    <w:rsid w:val="00381DEF"/>
    <w:rsid w:val="003937BF"/>
    <w:rsid w:val="003A1674"/>
    <w:rsid w:val="003A3A83"/>
    <w:rsid w:val="003A5B36"/>
    <w:rsid w:val="003A636E"/>
    <w:rsid w:val="003A6CD5"/>
    <w:rsid w:val="003D2202"/>
    <w:rsid w:val="003D2B8D"/>
    <w:rsid w:val="003F61A2"/>
    <w:rsid w:val="00400959"/>
    <w:rsid w:val="00425CD3"/>
    <w:rsid w:val="00432124"/>
    <w:rsid w:val="0044020C"/>
    <w:rsid w:val="00450A2A"/>
    <w:rsid w:val="00481F7E"/>
    <w:rsid w:val="004848A6"/>
    <w:rsid w:val="0048571A"/>
    <w:rsid w:val="004A4155"/>
    <w:rsid w:val="004B1E41"/>
    <w:rsid w:val="004B4795"/>
    <w:rsid w:val="004B5FA0"/>
    <w:rsid w:val="004C7202"/>
    <w:rsid w:val="004D2C98"/>
    <w:rsid w:val="004E33F6"/>
    <w:rsid w:val="004F6FA2"/>
    <w:rsid w:val="00505B44"/>
    <w:rsid w:val="00520B45"/>
    <w:rsid w:val="00560905"/>
    <w:rsid w:val="00563E41"/>
    <w:rsid w:val="00582C7D"/>
    <w:rsid w:val="00583B8F"/>
    <w:rsid w:val="005A37D3"/>
    <w:rsid w:val="005B6922"/>
    <w:rsid w:val="005C040E"/>
    <w:rsid w:val="005E3296"/>
    <w:rsid w:val="005F62EA"/>
    <w:rsid w:val="00600273"/>
    <w:rsid w:val="0063087B"/>
    <w:rsid w:val="00633198"/>
    <w:rsid w:val="006A5B1E"/>
    <w:rsid w:val="006B00D0"/>
    <w:rsid w:val="006B1EF1"/>
    <w:rsid w:val="006B7EAA"/>
    <w:rsid w:val="00703397"/>
    <w:rsid w:val="00714744"/>
    <w:rsid w:val="007177BE"/>
    <w:rsid w:val="00722775"/>
    <w:rsid w:val="00724C3B"/>
    <w:rsid w:val="00727B8E"/>
    <w:rsid w:val="0073588D"/>
    <w:rsid w:val="00744483"/>
    <w:rsid w:val="0077652F"/>
    <w:rsid w:val="00793981"/>
    <w:rsid w:val="007A7510"/>
    <w:rsid w:val="007B0AA4"/>
    <w:rsid w:val="007B1851"/>
    <w:rsid w:val="007B4737"/>
    <w:rsid w:val="007C2E64"/>
    <w:rsid w:val="007C5F11"/>
    <w:rsid w:val="007D3E53"/>
    <w:rsid w:val="007F2CD3"/>
    <w:rsid w:val="00802024"/>
    <w:rsid w:val="00802C00"/>
    <w:rsid w:val="00827B80"/>
    <w:rsid w:val="00843D4A"/>
    <w:rsid w:val="008951E6"/>
    <w:rsid w:val="008A3549"/>
    <w:rsid w:val="008A4549"/>
    <w:rsid w:val="008D33C4"/>
    <w:rsid w:val="0092347E"/>
    <w:rsid w:val="00927021"/>
    <w:rsid w:val="00951741"/>
    <w:rsid w:val="00964C0B"/>
    <w:rsid w:val="009714CF"/>
    <w:rsid w:val="0097730E"/>
    <w:rsid w:val="00980221"/>
    <w:rsid w:val="0098350D"/>
    <w:rsid w:val="00995CC5"/>
    <w:rsid w:val="009A3739"/>
    <w:rsid w:val="009B2E6B"/>
    <w:rsid w:val="009B3BC4"/>
    <w:rsid w:val="009D7B84"/>
    <w:rsid w:val="009E6462"/>
    <w:rsid w:val="00A01DAF"/>
    <w:rsid w:val="00A1678B"/>
    <w:rsid w:val="00A25A17"/>
    <w:rsid w:val="00A30CE9"/>
    <w:rsid w:val="00A57BF9"/>
    <w:rsid w:val="00A623DB"/>
    <w:rsid w:val="00A72856"/>
    <w:rsid w:val="00A752D4"/>
    <w:rsid w:val="00A80408"/>
    <w:rsid w:val="00A81F56"/>
    <w:rsid w:val="00A97154"/>
    <w:rsid w:val="00A976A4"/>
    <w:rsid w:val="00A97AA7"/>
    <w:rsid w:val="00AA21F5"/>
    <w:rsid w:val="00AB0FB6"/>
    <w:rsid w:val="00AC3AA0"/>
    <w:rsid w:val="00AC742E"/>
    <w:rsid w:val="00AD4E76"/>
    <w:rsid w:val="00AE3A9C"/>
    <w:rsid w:val="00AE5BF9"/>
    <w:rsid w:val="00AF0C30"/>
    <w:rsid w:val="00AF4E6A"/>
    <w:rsid w:val="00B011F5"/>
    <w:rsid w:val="00B10DE4"/>
    <w:rsid w:val="00B17229"/>
    <w:rsid w:val="00B31294"/>
    <w:rsid w:val="00B512ED"/>
    <w:rsid w:val="00B52ADE"/>
    <w:rsid w:val="00B57D4C"/>
    <w:rsid w:val="00B60590"/>
    <w:rsid w:val="00B710C1"/>
    <w:rsid w:val="00B7116A"/>
    <w:rsid w:val="00BA0290"/>
    <w:rsid w:val="00BA2A55"/>
    <w:rsid w:val="00BB1AF6"/>
    <w:rsid w:val="00BD200A"/>
    <w:rsid w:val="00C00B14"/>
    <w:rsid w:val="00C20099"/>
    <w:rsid w:val="00C20523"/>
    <w:rsid w:val="00C23112"/>
    <w:rsid w:val="00C42D4C"/>
    <w:rsid w:val="00C463B5"/>
    <w:rsid w:val="00C72A94"/>
    <w:rsid w:val="00C94ED9"/>
    <w:rsid w:val="00C96F1D"/>
    <w:rsid w:val="00CA2196"/>
    <w:rsid w:val="00CB0812"/>
    <w:rsid w:val="00CC041A"/>
    <w:rsid w:val="00CC244D"/>
    <w:rsid w:val="00CC381D"/>
    <w:rsid w:val="00CD6669"/>
    <w:rsid w:val="00D40AA2"/>
    <w:rsid w:val="00DA0AB0"/>
    <w:rsid w:val="00DA55DD"/>
    <w:rsid w:val="00DB3294"/>
    <w:rsid w:val="00DC29AE"/>
    <w:rsid w:val="00DF4F0B"/>
    <w:rsid w:val="00E00FDB"/>
    <w:rsid w:val="00E020AA"/>
    <w:rsid w:val="00E045C5"/>
    <w:rsid w:val="00E06543"/>
    <w:rsid w:val="00E237A6"/>
    <w:rsid w:val="00E3153C"/>
    <w:rsid w:val="00E3739E"/>
    <w:rsid w:val="00E507F3"/>
    <w:rsid w:val="00E50846"/>
    <w:rsid w:val="00E73666"/>
    <w:rsid w:val="00E958AB"/>
    <w:rsid w:val="00EA6609"/>
    <w:rsid w:val="00EB0475"/>
    <w:rsid w:val="00ED4CC3"/>
    <w:rsid w:val="00ED7862"/>
    <w:rsid w:val="00ED7C98"/>
    <w:rsid w:val="00EF14F0"/>
    <w:rsid w:val="00F0350A"/>
    <w:rsid w:val="00F05ADD"/>
    <w:rsid w:val="00F255BE"/>
    <w:rsid w:val="00F502FA"/>
    <w:rsid w:val="00F62579"/>
    <w:rsid w:val="00F72022"/>
    <w:rsid w:val="00F763FE"/>
    <w:rsid w:val="00F77257"/>
    <w:rsid w:val="00FD5C13"/>
    <w:rsid w:val="00FE1BD4"/>
    <w:rsid w:val="00FE21CE"/>
    <w:rsid w:val="00FE28B6"/>
    <w:rsid w:val="00FE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4C4B"/>
  <w15:chartTrackingRefBased/>
  <w15:docId w15:val="{B12DAE8C-E540-4BE9-9A2D-ACC9DD147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4155"/>
    <w:pPr>
      <w:ind w:left="720"/>
      <w:contextualSpacing/>
    </w:pPr>
  </w:style>
  <w:style w:type="paragraph" w:styleId="NormalWeb">
    <w:name w:val="Normal (Web)"/>
    <w:basedOn w:val="Normal"/>
    <w:uiPriority w:val="99"/>
    <w:unhideWhenUsed/>
    <w:rsid w:val="0060027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0C30"/>
    <w:rPr>
      <w:b/>
      <w:bCs/>
    </w:rPr>
  </w:style>
  <w:style w:type="paragraph" w:styleId="BalloonText">
    <w:name w:val="Balloon Text"/>
    <w:basedOn w:val="Normal"/>
    <w:link w:val="BalloonTextChar"/>
    <w:uiPriority w:val="99"/>
    <w:semiHidden/>
    <w:unhideWhenUsed/>
    <w:rsid w:val="007D3E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3E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870985">
      <w:bodyDiv w:val="1"/>
      <w:marLeft w:val="0"/>
      <w:marRight w:val="0"/>
      <w:marTop w:val="0"/>
      <w:marBottom w:val="0"/>
      <w:divBdr>
        <w:top w:val="none" w:sz="0" w:space="0" w:color="auto"/>
        <w:left w:val="none" w:sz="0" w:space="0" w:color="auto"/>
        <w:bottom w:val="none" w:sz="0" w:space="0" w:color="auto"/>
        <w:right w:val="none" w:sz="0" w:space="0" w:color="auto"/>
      </w:divBdr>
    </w:div>
    <w:div w:id="698117962">
      <w:bodyDiv w:val="1"/>
      <w:marLeft w:val="0"/>
      <w:marRight w:val="0"/>
      <w:marTop w:val="0"/>
      <w:marBottom w:val="0"/>
      <w:divBdr>
        <w:top w:val="none" w:sz="0" w:space="0" w:color="auto"/>
        <w:left w:val="none" w:sz="0" w:space="0" w:color="auto"/>
        <w:bottom w:val="none" w:sz="0" w:space="0" w:color="auto"/>
        <w:right w:val="none" w:sz="0" w:space="0" w:color="auto"/>
      </w:divBdr>
    </w:div>
    <w:div w:id="1153838539">
      <w:bodyDiv w:val="1"/>
      <w:marLeft w:val="0"/>
      <w:marRight w:val="0"/>
      <w:marTop w:val="0"/>
      <w:marBottom w:val="0"/>
      <w:divBdr>
        <w:top w:val="none" w:sz="0" w:space="0" w:color="auto"/>
        <w:left w:val="none" w:sz="0" w:space="0" w:color="auto"/>
        <w:bottom w:val="none" w:sz="0" w:space="0" w:color="auto"/>
        <w:right w:val="none" w:sz="0" w:space="0" w:color="auto"/>
      </w:divBdr>
    </w:div>
    <w:div w:id="1559898354">
      <w:bodyDiv w:val="1"/>
      <w:marLeft w:val="0"/>
      <w:marRight w:val="0"/>
      <w:marTop w:val="0"/>
      <w:marBottom w:val="0"/>
      <w:divBdr>
        <w:top w:val="none" w:sz="0" w:space="0" w:color="auto"/>
        <w:left w:val="none" w:sz="0" w:space="0" w:color="auto"/>
        <w:bottom w:val="none" w:sz="0" w:space="0" w:color="auto"/>
        <w:right w:val="none" w:sz="0" w:space="0" w:color="auto"/>
      </w:divBdr>
    </w:div>
    <w:div w:id="174425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D15EE-91CA-4FE1-9755-F2CA9F130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768</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Gagik K. Kocharyan</dc:creator>
  <cp:keywords/>
  <dc:description/>
  <cp:lastModifiedBy>Gagik K. Kocharyan</cp:lastModifiedBy>
  <cp:revision>8</cp:revision>
  <cp:lastPrinted>2024-05-10T10:51:00Z</cp:lastPrinted>
  <dcterms:created xsi:type="dcterms:W3CDTF">2024-08-12T08:37:00Z</dcterms:created>
  <dcterms:modified xsi:type="dcterms:W3CDTF">2024-08-13T12:26:00Z</dcterms:modified>
</cp:coreProperties>
</file>