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52B6" w14:textId="74A96B26" w:rsidR="00EF6013" w:rsidRPr="00EF6013" w:rsidRDefault="00EF6013" w:rsidP="00EF6013">
      <w:pPr>
        <w:widowControl/>
        <w:spacing w:after="200" w:line="276" w:lineRule="auto"/>
        <w:ind w:left="7920"/>
        <w:rPr>
          <w:rFonts w:ascii="GHEA Grapalat" w:eastAsia="GHEA Grapalat" w:hAnsi="GHEA Grapalat" w:cs="GHEA Grapalat"/>
          <w:b/>
          <w:i/>
          <w:iCs/>
          <w:caps/>
          <w:lang w:val="hy-AM" w:bidi="ar-SA"/>
        </w:rPr>
      </w:pPr>
      <w:r w:rsidRPr="00EF6013">
        <w:rPr>
          <w:rFonts w:ascii="GHEA Grapalat" w:eastAsia="GHEA Grapalat" w:hAnsi="GHEA Grapalat" w:cs="GHEA Grapalat"/>
          <w:b/>
          <w:i/>
          <w:iCs/>
          <w:caps/>
          <w:lang w:val="hy-AM" w:bidi="ar-SA"/>
        </w:rPr>
        <w:t>ՆԱԽԱԳԻԾ</w:t>
      </w:r>
      <w:r>
        <w:rPr>
          <w:rFonts w:ascii="GHEA Grapalat" w:eastAsia="GHEA Grapalat" w:hAnsi="GHEA Grapalat" w:cs="GHEA Grapalat"/>
          <w:b/>
          <w:caps/>
          <w:sz w:val="22"/>
          <w:szCs w:val="28"/>
          <w:lang w:val="hy-AM" w:bidi="ar-SA"/>
        </w:rPr>
        <w:t xml:space="preserve">                                                                                                                                     </w:t>
      </w:r>
    </w:p>
    <w:p w14:paraId="28135AED" w14:textId="77777777" w:rsidR="00EF6013" w:rsidRPr="000B4080" w:rsidRDefault="00EF6013" w:rsidP="00EF6013">
      <w:pPr>
        <w:widowControl/>
        <w:shd w:val="clear" w:color="auto" w:fill="FFFFFF"/>
        <w:jc w:val="center"/>
        <w:textAlignment w:val="baseline"/>
        <w:rPr>
          <w:rFonts w:ascii="Arial AMU" w:eastAsia="Times New Roman" w:hAnsi="Arial AMU" w:cs="Arian AMU"/>
          <w:b/>
          <w:bCs/>
          <w:color w:val="4B5C6A"/>
          <w:sz w:val="20"/>
          <w:szCs w:val="20"/>
          <w:bdr w:val="none" w:sz="0" w:space="0" w:color="auto" w:frame="1"/>
          <w:lang w:val="hy-AM" w:bidi="ar-SA"/>
        </w:rPr>
      </w:pPr>
    </w:p>
    <w:p w14:paraId="0993ED2C" w14:textId="77777777" w:rsidR="00EF6013" w:rsidRPr="000B4080" w:rsidRDefault="00EF6013" w:rsidP="00EF6013">
      <w:pPr>
        <w:widowControl/>
        <w:shd w:val="clear" w:color="auto" w:fill="FFFFFF"/>
        <w:jc w:val="center"/>
        <w:textAlignment w:val="baseline"/>
        <w:rPr>
          <w:rFonts w:ascii="GHEA Grapalat" w:eastAsia="Times New Roman" w:hAnsi="GHEA Grapalat" w:cs="Arian AMU"/>
          <w:color w:val="auto"/>
          <w:lang w:val="hy-AM" w:bidi="ar-SA"/>
        </w:rPr>
      </w:pPr>
      <w:r w:rsidRPr="000B4080">
        <w:rPr>
          <w:rFonts w:ascii="GHEA Grapalat" w:eastAsia="Times New Roman" w:hAnsi="GHEA Grapalat" w:cs="Arian AMU"/>
          <w:b/>
          <w:bCs/>
          <w:color w:val="auto"/>
          <w:bdr w:val="none" w:sz="0" w:space="0" w:color="auto" w:frame="1"/>
          <w:lang w:val="hy-AM" w:bidi="ar-SA"/>
        </w:rPr>
        <w:t>ՀԱՅԱՍՏԱՆԻ</w:t>
      </w:r>
      <w:r w:rsidRPr="000B4080">
        <w:rPr>
          <w:rFonts w:ascii="Arian AMU" w:eastAsia="Times New Roman" w:hAnsi="Arian AMU" w:cs="Arian AMU"/>
          <w:color w:val="auto"/>
          <w:lang w:val="hy-AM" w:bidi="ar-SA"/>
        </w:rPr>
        <w:t> </w:t>
      </w:r>
      <w:r w:rsidRPr="000B4080">
        <w:rPr>
          <w:rFonts w:ascii="GHEA Grapalat" w:eastAsia="Times New Roman" w:hAnsi="GHEA Grapalat" w:cs="Arian AMU"/>
          <w:b/>
          <w:bCs/>
          <w:color w:val="auto"/>
          <w:bdr w:val="none" w:sz="0" w:space="0" w:color="auto" w:frame="1"/>
          <w:lang w:val="hy-AM" w:bidi="ar-SA"/>
        </w:rPr>
        <w:t>ՀԱՆՐԱՊԵՏՈՒԹՅԱՆ</w:t>
      </w:r>
      <w:r w:rsidRPr="000B4080">
        <w:rPr>
          <w:rFonts w:ascii="Arian AMU" w:eastAsia="Times New Roman" w:hAnsi="Arian AMU" w:cs="Arian AMU"/>
          <w:color w:val="auto"/>
          <w:lang w:val="hy-AM" w:bidi="ar-SA"/>
        </w:rPr>
        <w:t> </w:t>
      </w:r>
      <w:r w:rsidRPr="000B4080">
        <w:rPr>
          <w:rFonts w:ascii="GHEA Grapalat" w:eastAsia="Times New Roman" w:hAnsi="GHEA Grapalat" w:cs="Arian AMU"/>
          <w:b/>
          <w:bCs/>
          <w:color w:val="auto"/>
          <w:bdr w:val="none" w:sz="0" w:space="0" w:color="auto" w:frame="1"/>
          <w:lang w:val="hy-AM" w:bidi="ar-SA"/>
        </w:rPr>
        <w:t>ԿԱՌԱՎԱՐՈՒԹՅՈՒՆ</w:t>
      </w:r>
    </w:p>
    <w:p w14:paraId="0AFE77DF" w14:textId="77777777" w:rsidR="00EF6013" w:rsidRPr="000B4080" w:rsidRDefault="00EF6013" w:rsidP="00EF6013">
      <w:pPr>
        <w:widowControl/>
        <w:shd w:val="clear" w:color="auto" w:fill="FFFFFF"/>
        <w:jc w:val="center"/>
        <w:textAlignment w:val="baseline"/>
        <w:rPr>
          <w:rFonts w:ascii="GHEA Grapalat" w:eastAsia="Times New Roman" w:hAnsi="GHEA Grapalat" w:cs="Arian AMU"/>
          <w:b/>
          <w:bCs/>
          <w:color w:val="auto"/>
          <w:bdr w:val="none" w:sz="0" w:space="0" w:color="auto" w:frame="1"/>
          <w:lang w:val="hy-AM" w:bidi="ar-SA"/>
        </w:rPr>
      </w:pPr>
      <w:r w:rsidRPr="000B4080">
        <w:rPr>
          <w:rFonts w:ascii="GHEA Grapalat" w:eastAsia="Times New Roman" w:hAnsi="GHEA Grapalat" w:cs="Arian AMU"/>
          <w:b/>
          <w:bCs/>
          <w:color w:val="auto"/>
          <w:bdr w:val="none" w:sz="0" w:space="0" w:color="auto" w:frame="1"/>
          <w:lang w:val="hy-AM" w:bidi="ar-SA"/>
        </w:rPr>
        <w:t>ՈՐՈՇՈՒՄ</w:t>
      </w:r>
    </w:p>
    <w:p w14:paraId="5F49530B" w14:textId="77777777" w:rsidR="00EF6013" w:rsidRPr="000B4080" w:rsidRDefault="00EF6013" w:rsidP="00EF6013">
      <w:pPr>
        <w:widowControl/>
        <w:shd w:val="clear" w:color="auto" w:fill="FFFFFF"/>
        <w:jc w:val="center"/>
        <w:textAlignment w:val="baseline"/>
        <w:rPr>
          <w:rFonts w:ascii="GHEA Grapalat" w:eastAsia="Times New Roman" w:hAnsi="GHEA Grapalat" w:cs="Arian AMU"/>
          <w:color w:val="auto"/>
          <w:lang w:val="hy-AM" w:bidi="ar-SA"/>
        </w:rPr>
      </w:pPr>
    </w:p>
    <w:p w14:paraId="1B03AD35" w14:textId="77777777" w:rsidR="00EF6013" w:rsidRPr="000B4080" w:rsidRDefault="00EF6013" w:rsidP="00EF6013">
      <w:pPr>
        <w:widowControl/>
        <w:shd w:val="clear" w:color="auto" w:fill="FFFFFF"/>
        <w:spacing w:after="188"/>
        <w:jc w:val="center"/>
        <w:textAlignment w:val="baseline"/>
        <w:rPr>
          <w:rFonts w:ascii="GHEA Grapalat" w:eastAsia="Times New Roman" w:hAnsi="GHEA Grapalat" w:cs="Arian AMU"/>
          <w:color w:val="auto"/>
          <w:lang w:bidi="ar-SA"/>
        </w:rPr>
      </w:pPr>
      <w:r w:rsidRPr="000B4080">
        <w:rPr>
          <w:rFonts w:ascii="GHEA Grapalat" w:eastAsia="Times New Roman" w:hAnsi="GHEA Grapalat" w:cs="Arian AMU"/>
          <w:color w:val="auto"/>
          <w:lang w:bidi="ar-SA"/>
        </w:rPr>
        <w:t>«</w:t>
      </w:r>
      <w:r w:rsidRPr="000B4080">
        <w:rPr>
          <w:rFonts w:ascii="Arian AMU" w:eastAsia="Times New Roman" w:hAnsi="Arian AMU" w:cs="Arian AMU"/>
          <w:color w:val="auto"/>
          <w:u w:val="single"/>
          <w:lang w:bidi="ar-SA"/>
        </w:rPr>
        <w:t>   </w:t>
      </w:r>
      <w:r w:rsidRPr="000B4080">
        <w:rPr>
          <w:rFonts w:ascii="GHEA Grapalat" w:eastAsia="Times New Roman" w:hAnsi="GHEA Grapalat" w:cs="Arian AMU"/>
          <w:color w:val="auto"/>
          <w:u w:val="single"/>
          <w:lang w:bidi="ar-SA"/>
        </w:rPr>
        <w:t xml:space="preserve"> </w:t>
      </w:r>
      <w:r w:rsidRPr="000B4080">
        <w:rPr>
          <w:rFonts w:ascii="GHEA Grapalat" w:eastAsia="Times New Roman" w:hAnsi="GHEA Grapalat" w:cs="Arian AMU"/>
          <w:color w:val="auto"/>
          <w:lang w:bidi="ar-SA"/>
        </w:rPr>
        <w:t>»</w:t>
      </w:r>
      <w:r w:rsidRPr="000B4080">
        <w:rPr>
          <w:rFonts w:ascii="Arian AMU" w:eastAsia="Times New Roman" w:hAnsi="Arian AMU" w:cs="Arian AMU"/>
          <w:color w:val="auto"/>
          <w:lang w:bidi="ar-SA"/>
        </w:rPr>
        <w:t> </w:t>
      </w:r>
      <w:r w:rsidRPr="000B4080">
        <w:rPr>
          <w:rFonts w:ascii="Arian AMU" w:eastAsia="Times New Roman" w:hAnsi="Arian AMU" w:cs="Arian AMU"/>
          <w:color w:val="auto"/>
          <w:u w:val="single"/>
          <w:lang w:bidi="ar-SA"/>
        </w:rPr>
        <w:t xml:space="preserve">     </w:t>
      </w:r>
      <w:r w:rsidRPr="000B4080">
        <w:rPr>
          <w:rFonts w:ascii="GHEA Grapalat" w:eastAsia="Times New Roman" w:hAnsi="GHEA Grapalat" w:cs="Arian AMU"/>
          <w:color w:val="auto"/>
          <w:u w:val="single"/>
          <w:lang w:bidi="ar-SA"/>
        </w:rPr>
        <w:t xml:space="preserve"> </w:t>
      </w:r>
      <w:r w:rsidRPr="000B4080">
        <w:rPr>
          <w:rFonts w:ascii="Arian AMU" w:eastAsia="Times New Roman" w:hAnsi="Arian AMU" w:cs="Arian AMU"/>
          <w:color w:val="auto"/>
          <w:u w:val="single"/>
          <w:lang w:bidi="ar-SA"/>
        </w:rPr>
        <w:t xml:space="preserve">   </w:t>
      </w:r>
      <w:r w:rsidRPr="000B4080">
        <w:rPr>
          <w:rFonts w:ascii="GHEA Grapalat" w:eastAsia="Times New Roman" w:hAnsi="GHEA Grapalat" w:cs="Arian AMU"/>
          <w:color w:val="auto"/>
          <w:lang w:bidi="ar-SA"/>
        </w:rPr>
        <w:t xml:space="preserve">2024 </w:t>
      </w:r>
      <w:proofErr w:type="spellStart"/>
      <w:r w:rsidRPr="000B4080">
        <w:rPr>
          <w:rFonts w:ascii="GHEA Grapalat" w:eastAsia="Times New Roman" w:hAnsi="GHEA Grapalat" w:cs="Arian AMU"/>
          <w:color w:val="auto"/>
          <w:lang w:bidi="ar-SA"/>
        </w:rPr>
        <w:t>թվականի</w:t>
      </w:r>
      <w:proofErr w:type="spellEnd"/>
      <w:r w:rsidRPr="000B4080">
        <w:rPr>
          <w:rFonts w:ascii="GHEA Grapalat" w:eastAsia="Times New Roman" w:hAnsi="GHEA Grapalat" w:cs="Arian AMU"/>
          <w:color w:val="auto"/>
          <w:lang w:bidi="ar-SA"/>
        </w:rPr>
        <w:t xml:space="preserve"> N </w:t>
      </w:r>
      <w:r w:rsidRPr="000B4080">
        <w:rPr>
          <w:rFonts w:ascii="Arian AMU" w:eastAsia="Times New Roman" w:hAnsi="Arian AMU" w:cs="Arian AMU"/>
          <w:color w:val="auto"/>
          <w:lang w:bidi="ar-SA"/>
        </w:rPr>
        <w:t xml:space="preserve">    </w:t>
      </w:r>
      <w:r w:rsidRPr="000B4080">
        <w:rPr>
          <w:rFonts w:ascii="GHEA Grapalat" w:eastAsia="Times New Roman" w:hAnsi="GHEA Grapalat" w:cs="Arian AMU"/>
          <w:color w:val="auto"/>
          <w:lang w:bidi="ar-SA"/>
        </w:rPr>
        <w:t>-Ն</w:t>
      </w:r>
    </w:p>
    <w:p w14:paraId="7718866B" w14:textId="77777777" w:rsidR="00EF6013" w:rsidRPr="000B4080" w:rsidRDefault="00EF6013" w:rsidP="00EF6013">
      <w:pPr>
        <w:widowControl/>
        <w:shd w:val="clear" w:color="auto" w:fill="FFFFFF"/>
        <w:spacing w:after="188"/>
        <w:jc w:val="center"/>
        <w:textAlignment w:val="baseline"/>
        <w:rPr>
          <w:rFonts w:ascii="GHEA Grapalat" w:eastAsia="Times New Roman" w:hAnsi="GHEA Grapalat" w:cs="Arian AMU"/>
          <w:color w:val="auto"/>
          <w:lang w:bidi="ar-SA"/>
        </w:rPr>
      </w:pPr>
    </w:p>
    <w:p w14:paraId="02E9B19C" w14:textId="77777777" w:rsidR="00EF6013" w:rsidRPr="000B4080" w:rsidRDefault="00EF6013" w:rsidP="00EF6013">
      <w:pPr>
        <w:widowControl/>
        <w:spacing w:after="200" w:line="276" w:lineRule="auto"/>
        <w:jc w:val="center"/>
        <w:rPr>
          <w:rFonts w:ascii="GHEA Grapalat" w:eastAsia="GHEA Grapalat" w:hAnsi="GHEA Grapalat" w:cs="GHEA Grapalat"/>
          <w:b/>
          <w:caps/>
          <w:szCs w:val="28"/>
          <w:lang w:bidi="ar-SA"/>
        </w:rPr>
      </w:pPr>
      <w:proofErr w:type="gramStart"/>
      <w:r w:rsidRPr="000B4080">
        <w:rPr>
          <w:rFonts w:ascii="GHEA Grapalat" w:eastAsia="GHEA Grapalat" w:hAnsi="GHEA Grapalat" w:cs="GHEA Grapalat"/>
          <w:b/>
          <w:caps/>
          <w:szCs w:val="28"/>
          <w:lang w:bidi="ar-SA"/>
        </w:rPr>
        <w:t>ՀԱՅԱՍՏԱՆԻ  ՀԱՆՐԱՊԵՏՈՒԹՅԱՆ</w:t>
      </w:r>
      <w:proofErr w:type="gramEnd"/>
      <w:r w:rsidRPr="000B4080">
        <w:rPr>
          <w:rFonts w:ascii="GHEA Grapalat" w:eastAsia="GHEA Grapalat" w:hAnsi="GHEA Grapalat" w:cs="GHEA Grapalat"/>
          <w:b/>
          <w:caps/>
          <w:szCs w:val="28"/>
          <w:lang w:bidi="ar-SA"/>
        </w:rPr>
        <w:t xml:space="preserve">  ԿԱՌԱՎԱՐՈՒԹՅԱՆ  2018  ԹՎԱԿԱՆԻ  հունիսի  27-Ի N 707-Ն ՈՐՈՇՄԱՆ ՄԵՋ ՓՈՓՈԽՈՒԹՅՈՒՆ ԿԱՏԱՐԵԼՈՒ ՄԱՍԻՆ</w:t>
      </w:r>
    </w:p>
    <w:p w14:paraId="5A4F4F2A" w14:textId="77777777" w:rsidR="00EF6013" w:rsidRDefault="00EF6013" w:rsidP="00EF6013">
      <w:pPr>
        <w:widowControl/>
        <w:shd w:val="clear" w:color="auto" w:fill="FFFFFF"/>
        <w:jc w:val="both"/>
        <w:textAlignment w:val="baseline"/>
        <w:rPr>
          <w:rFonts w:ascii="GHEA Grapalat" w:eastAsia="Times New Roman" w:hAnsi="GHEA Grapalat" w:cs="Arian AMU"/>
          <w:color w:val="auto"/>
          <w:szCs w:val="17"/>
          <w:lang w:bidi="ar-SA"/>
        </w:rPr>
      </w:pPr>
    </w:p>
    <w:p w14:paraId="2F9CDF85" w14:textId="77777777" w:rsidR="00EF6013" w:rsidRPr="004549C0" w:rsidRDefault="00EF6013" w:rsidP="004549C0">
      <w:pPr>
        <w:widowControl/>
        <w:shd w:val="clear" w:color="auto" w:fill="FFFFFF"/>
        <w:spacing w:line="360" w:lineRule="auto"/>
        <w:jc w:val="both"/>
        <w:textAlignment w:val="baseline"/>
        <w:rPr>
          <w:rFonts w:ascii="GHEA Grapalat" w:eastAsia="Times New Roman" w:hAnsi="GHEA Grapalat" w:cs="Arian AMU"/>
          <w:color w:val="auto"/>
          <w:szCs w:val="17"/>
          <w:lang w:bidi="ar-SA"/>
        </w:rPr>
      </w:pPr>
      <w:r w:rsidRPr="004549C0">
        <w:rPr>
          <w:rFonts w:ascii="GHEA Grapalat" w:eastAsia="Times New Roman" w:hAnsi="GHEA Grapalat" w:cs="Arian AMU"/>
          <w:color w:val="auto"/>
          <w:szCs w:val="17"/>
          <w:lang w:val="hy-AM" w:bidi="ar-SA"/>
        </w:rPr>
        <w:t>Համաձայն</w:t>
      </w:r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«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Նորմատիվ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իրավական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ակտերի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մասին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»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Հայաստանի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Հանրապետության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օրենքի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33-րդ և 34-րդ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հոդվածներ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val="hy-AM" w:bidi="ar-SA"/>
        </w:rPr>
        <w:t>ի՝</w:t>
      </w:r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Հայաստանի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Հանրապետության</w:t>
      </w:r>
      <w:proofErr w:type="spellEnd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 xml:space="preserve"> </w:t>
      </w:r>
      <w:proofErr w:type="spellStart"/>
      <w:r w:rsidRPr="004549C0">
        <w:rPr>
          <w:rFonts w:ascii="GHEA Grapalat" w:eastAsia="Times New Roman" w:hAnsi="GHEA Grapalat" w:cs="Arian AMU"/>
          <w:color w:val="auto"/>
          <w:szCs w:val="17"/>
          <w:lang w:bidi="ar-SA"/>
        </w:rPr>
        <w:t>կառավարությունը</w:t>
      </w:r>
      <w:proofErr w:type="spellEnd"/>
      <w:r w:rsidRPr="004549C0">
        <w:rPr>
          <w:rFonts w:ascii="Calibri" w:eastAsia="Times New Roman" w:hAnsi="Calibri" w:cs="Calibri"/>
          <w:color w:val="auto"/>
          <w:szCs w:val="17"/>
          <w:lang w:bidi="ar-SA"/>
        </w:rPr>
        <w:t> </w:t>
      </w:r>
      <w:proofErr w:type="spellStart"/>
      <w:r w:rsidRPr="004549C0">
        <w:rPr>
          <w:rFonts w:ascii="GHEA Grapalat" w:eastAsia="Times New Roman" w:hAnsi="GHEA Grapalat" w:cs="Arian AMU"/>
          <w:bCs/>
          <w:color w:val="auto"/>
          <w:szCs w:val="22"/>
          <w:lang w:bidi="ar-SA"/>
        </w:rPr>
        <w:t>որոշում</w:t>
      </w:r>
      <w:proofErr w:type="spellEnd"/>
      <w:r w:rsidRPr="004549C0">
        <w:rPr>
          <w:rFonts w:ascii="Calibri" w:eastAsia="Times New Roman" w:hAnsi="Calibri" w:cs="Calibri"/>
          <w:color w:val="auto"/>
          <w:szCs w:val="17"/>
          <w:lang w:bidi="ar-SA"/>
        </w:rPr>
        <w:t> </w:t>
      </w:r>
      <w:r w:rsidRPr="004549C0">
        <w:rPr>
          <w:rFonts w:ascii="GHEA Grapalat" w:eastAsia="Times New Roman" w:hAnsi="GHEA Grapalat" w:cs="Arian AMU"/>
          <w:bCs/>
          <w:color w:val="auto"/>
          <w:szCs w:val="22"/>
          <w:lang w:bidi="ar-SA"/>
        </w:rPr>
        <w:t>է</w:t>
      </w:r>
      <w:r w:rsidRPr="004549C0">
        <w:rPr>
          <w:rFonts w:ascii="Cambria Math" w:eastAsia="Times New Roman" w:hAnsi="Cambria Math" w:cs="Cambria Math"/>
          <w:bCs/>
          <w:color w:val="auto"/>
          <w:szCs w:val="22"/>
          <w:lang w:val="hy-AM" w:bidi="ar-SA"/>
        </w:rPr>
        <w:t>․</w:t>
      </w:r>
      <w:r w:rsidRPr="004549C0">
        <w:rPr>
          <w:rFonts w:ascii="Calibri" w:eastAsia="Times New Roman" w:hAnsi="Calibri" w:cs="Calibri"/>
          <w:color w:val="auto"/>
          <w:szCs w:val="17"/>
          <w:lang w:bidi="ar-SA"/>
        </w:rPr>
        <w:t>   </w:t>
      </w:r>
    </w:p>
    <w:p w14:paraId="3037B2F4" w14:textId="77777777" w:rsidR="00EF6013" w:rsidRPr="004549C0" w:rsidRDefault="00EF6013" w:rsidP="004549C0">
      <w:pPr>
        <w:widowControl/>
        <w:shd w:val="clear" w:color="auto" w:fill="FFFFFF"/>
        <w:spacing w:line="360" w:lineRule="auto"/>
        <w:ind w:left="-450"/>
        <w:jc w:val="both"/>
        <w:textAlignment w:val="baseline"/>
        <w:rPr>
          <w:rFonts w:ascii="GHEA Grapalat" w:eastAsia="Times New Roman" w:hAnsi="GHEA Grapalat" w:cs="Arian AMU"/>
          <w:color w:val="auto"/>
          <w:szCs w:val="17"/>
          <w:lang w:val="hy-AM" w:bidi="ar-SA"/>
        </w:rPr>
      </w:pPr>
      <w:r w:rsidRPr="004549C0">
        <w:rPr>
          <w:rFonts w:ascii="GHEA Grapalat" w:eastAsia="Times New Roman" w:hAnsi="GHEA Grapalat" w:cs="Arian AMU"/>
          <w:color w:val="auto"/>
          <w:szCs w:val="17"/>
          <w:lang w:val="hy-AM" w:bidi="ar-SA"/>
        </w:rPr>
        <w:t xml:space="preserve">       1. Հայաստանի Հանրապետության կառավարության 2018 թվականի հունիսի 27-ի «</w:t>
      </w:r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 xml:space="preserve">Թմրամիջոցների և </w:t>
      </w:r>
      <w:proofErr w:type="spellStart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>հոգեմետ</w:t>
      </w:r>
      <w:proofErr w:type="spellEnd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 xml:space="preserve"> (</w:t>
      </w:r>
      <w:proofErr w:type="spellStart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>հոգեներգործուն</w:t>
      </w:r>
      <w:proofErr w:type="spellEnd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 xml:space="preserve">) նյութերի մանր չափերը, շրջանառությունն արգելված՝ թմրամիջոցներ, </w:t>
      </w:r>
      <w:proofErr w:type="spellStart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>հոգեմետ</w:t>
      </w:r>
      <w:proofErr w:type="spellEnd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 xml:space="preserve"> (</w:t>
      </w:r>
      <w:proofErr w:type="spellStart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>հոգեներգործուն</w:t>
      </w:r>
      <w:proofErr w:type="spellEnd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 xml:space="preserve">), խիստ ներգործող կամ թունավոր նյութեր պարունակող բույսերի ցանկը, դրանց մանր, զգալի, խոշոր և առանձնապես խոշոր չափերը, </w:t>
      </w:r>
      <w:proofErr w:type="spellStart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>պրեկուրսորների</w:t>
      </w:r>
      <w:proofErr w:type="spellEnd"/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 xml:space="preserve"> զգալի,</w:t>
      </w:r>
      <w:r w:rsidRPr="004549C0">
        <w:rPr>
          <w:rFonts w:ascii="Calibri" w:eastAsia="Times New Roman" w:hAnsi="Calibri" w:cs="Calibri"/>
          <w:bCs/>
          <w:szCs w:val="21"/>
          <w:shd w:val="clear" w:color="auto" w:fill="FFFFFF"/>
          <w:lang w:val="hy-AM" w:bidi="ar-SA"/>
        </w:rPr>
        <w:t> </w:t>
      </w:r>
      <w:r w:rsidRPr="004549C0">
        <w:rPr>
          <w:rFonts w:ascii="GHEA Grapalat" w:eastAsia="Times New Roman" w:hAnsi="GHEA Grapalat" w:cs="Times New Roman"/>
          <w:bCs/>
          <w:szCs w:val="21"/>
          <w:shd w:val="clear" w:color="auto" w:fill="FFFFFF"/>
          <w:lang w:val="hy-AM" w:bidi="ar-SA"/>
        </w:rPr>
        <w:t>խոշոր և առանձնապես խոշոր չափերը. թունավոր նյութերի ցանկը, խիստ ներգործող նյութերի ցանկը և դրանց խոշոր չափերը սահմանելու մասին</w:t>
      </w:r>
      <w:r w:rsidRPr="004549C0">
        <w:rPr>
          <w:rFonts w:ascii="GHEA Grapalat" w:eastAsia="Times New Roman" w:hAnsi="GHEA Grapalat" w:cs="Arian AMU"/>
          <w:color w:val="auto"/>
          <w:szCs w:val="17"/>
          <w:lang w:val="hy-AM" w:bidi="ar-SA"/>
        </w:rPr>
        <w:t>» N 707-Ն որոշման 3-րդ հավելվածը շարադրել նոր խմբագրությամբ` համաձայն հավելվածի:</w:t>
      </w:r>
    </w:p>
    <w:p w14:paraId="58250DE8" w14:textId="054CF877" w:rsidR="004C602F" w:rsidRPr="004549C0" w:rsidRDefault="00EF6013" w:rsidP="004549C0">
      <w:pPr>
        <w:widowControl/>
        <w:shd w:val="clear" w:color="auto" w:fill="FFFFFF"/>
        <w:spacing w:line="360" w:lineRule="auto"/>
        <w:ind w:left="-450"/>
        <w:jc w:val="both"/>
        <w:textAlignment w:val="baseline"/>
        <w:rPr>
          <w:rFonts w:ascii="GHEA Grapalat" w:eastAsia="Times New Roman" w:hAnsi="GHEA Grapalat" w:cs="Arian AMU"/>
          <w:color w:val="auto"/>
          <w:szCs w:val="17"/>
          <w:lang w:val="hy-AM" w:bidi="ar-SA"/>
        </w:rPr>
      </w:pPr>
      <w:r w:rsidRPr="004549C0">
        <w:rPr>
          <w:rFonts w:ascii="GHEA Grapalat" w:eastAsia="Times New Roman" w:hAnsi="GHEA Grapalat" w:cs="Arian AMU"/>
          <w:color w:val="auto"/>
          <w:szCs w:val="17"/>
          <w:lang w:val="hy-AM" w:bidi="ar-SA"/>
        </w:rPr>
        <w:t xml:space="preserve">       2. Սույն որոշումն ուժի մեջ է մտնում պաշտոնական հրապարակմանը հաջորդող օրվանից:</w:t>
      </w:r>
    </w:p>
    <w:p w14:paraId="4D56D204" w14:textId="16C3C251" w:rsidR="004549C0" w:rsidRDefault="004549C0" w:rsidP="004549C0">
      <w:pPr>
        <w:spacing w:line="360" w:lineRule="auto"/>
        <w:rPr>
          <w:rFonts w:ascii="GHEA Grapalat" w:hAnsi="GHEA Grapalat"/>
          <w:lang w:val="hy-AM"/>
        </w:rPr>
      </w:pPr>
    </w:p>
    <w:p w14:paraId="46A7426F" w14:textId="77777777" w:rsidR="004549C0" w:rsidRPr="00F358F2" w:rsidRDefault="004549C0" w:rsidP="004549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 w:cs="Arian AMU"/>
          <w:sz w:val="26"/>
          <w:szCs w:val="26"/>
          <w:lang w:val="hy-AM"/>
        </w:rPr>
      </w:pP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>ՀԱՅԱՍՏԱՆԻ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>ՀԱՆՐԱՊԵՏՈՒԹՅԱՆ</w:t>
      </w:r>
    </w:p>
    <w:p w14:paraId="19AC83A7" w14:textId="77777777" w:rsidR="004549C0" w:rsidRPr="00F358F2" w:rsidRDefault="004549C0" w:rsidP="004549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 w:cs="Arian AMU"/>
          <w:sz w:val="26"/>
          <w:szCs w:val="26"/>
          <w:lang w:val="hy-AM"/>
        </w:rPr>
      </w:pPr>
      <w:r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            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>ՎԱՐՉԱՊԵՏ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                                                           </w:t>
      </w:r>
      <w:r>
        <w:rPr>
          <w:rStyle w:val="Strong"/>
          <w:rFonts w:asciiTheme="minorHAnsi" w:hAnsiTheme="minorHAnsi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>Ն. ՓԱՇԻՆՅԱՆ</w:t>
      </w:r>
    </w:p>
    <w:p w14:paraId="0A4363A8" w14:textId="77777777" w:rsidR="004549C0" w:rsidRPr="00F358F2" w:rsidRDefault="004549C0" w:rsidP="004549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</w:pP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</w:t>
      </w:r>
      <w:r w:rsidRPr="00F358F2">
        <w:rPr>
          <w:rStyle w:val="Strong"/>
          <w:rFonts w:ascii="Arial AMU" w:hAnsi="Arial AMU" w:cs="Arian AMU"/>
          <w:sz w:val="26"/>
          <w:szCs w:val="26"/>
          <w:bdr w:val="none" w:sz="0" w:space="0" w:color="auto" w:frame="1"/>
          <w:lang w:val="hy-AM"/>
        </w:rPr>
        <w:t> </w:t>
      </w:r>
      <w:r w:rsidRPr="00F358F2">
        <w:rPr>
          <w:rStyle w:val="Strong"/>
          <w:rFonts w:ascii="GHEA Grapalat" w:hAnsi="GHEA Grapalat" w:cs="Arian AMU"/>
          <w:sz w:val="26"/>
          <w:szCs w:val="26"/>
          <w:bdr w:val="none" w:sz="0" w:space="0" w:color="auto" w:frame="1"/>
          <w:lang w:val="hy-AM"/>
        </w:rPr>
        <w:t xml:space="preserve">  </w:t>
      </w:r>
    </w:p>
    <w:p w14:paraId="5652CA2B" w14:textId="77777777" w:rsidR="004549C0" w:rsidRPr="00F358F2" w:rsidRDefault="004549C0" w:rsidP="004549C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4122BEEB" w14:textId="77777777" w:rsidR="004549C0" w:rsidRPr="00D85377" w:rsidRDefault="004549C0" w:rsidP="004549C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GHEA Grapalat" w:hAnsi="GHEA Grapalat" w:cs="Arian AMU"/>
          <w:lang w:val="hy-AM"/>
        </w:rPr>
      </w:pP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«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    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»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______________ 2024թ.</w:t>
      </w:r>
    </w:p>
    <w:p w14:paraId="6D031B67" w14:textId="77777777" w:rsidR="004549C0" w:rsidRPr="00917E2C" w:rsidRDefault="004549C0" w:rsidP="004549C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GHEA Grapalat" w:hAnsi="GHEA Grapalat" w:cs="Arian AMU"/>
          <w:color w:val="4B5C6A"/>
          <w:sz w:val="20"/>
          <w:szCs w:val="20"/>
        </w:rPr>
      </w:pP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D85377">
        <w:rPr>
          <w:rStyle w:val="Strong"/>
          <w:rFonts w:ascii="Arial AMU" w:hAnsi="Arial AMU" w:cs="Arian AMU"/>
          <w:bdr w:val="none" w:sz="0" w:space="0" w:color="auto" w:frame="1"/>
          <w:lang w:val="hy-AM"/>
        </w:rPr>
        <w:t> </w:t>
      </w:r>
      <w:r w:rsidRPr="00D85377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</w:t>
      </w:r>
      <w:r w:rsidRPr="00917E2C">
        <w:rPr>
          <w:rStyle w:val="Strong"/>
          <w:rFonts w:ascii="GHEA Grapalat" w:hAnsi="GHEA Grapalat" w:cs="Arian AMU"/>
          <w:bdr w:val="none" w:sz="0" w:space="0" w:color="auto" w:frame="1"/>
        </w:rPr>
        <w:t>ք.</w:t>
      </w:r>
      <w:r w:rsidRPr="00917E2C">
        <w:rPr>
          <w:rStyle w:val="Strong"/>
          <w:rFonts w:ascii="Arial AMU" w:hAnsi="Arial AMU" w:cs="Arian AMU"/>
          <w:bdr w:val="none" w:sz="0" w:space="0" w:color="auto" w:frame="1"/>
        </w:rPr>
        <w:t> </w:t>
      </w:r>
      <w:proofErr w:type="spellStart"/>
      <w:r w:rsidRPr="00917E2C">
        <w:rPr>
          <w:rStyle w:val="Strong"/>
          <w:rFonts w:ascii="GHEA Grapalat" w:hAnsi="GHEA Grapalat" w:cs="Arian AMU"/>
          <w:bdr w:val="none" w:sz="0" w:space="0" w:color="auto" w:frame="1"/>
        </w:rPr>
        <w:t>Երևան</w:t>
      </w:r>
      <w:proofErr w:type="spellEnd"/>
    </w:p>
    <w:p w14:paraId="2B3F3D0C" w14:textId="77777777" w:rsidR="004549C0" w:rsidRDefault="004549C0" w:rsidP="004549C0">
      <w:pPr>
        <w:jc w:val="both"/>
        <w:rPr>
          <w:rFonts w:ascii="GHEA Grapalat" w:hAnsi="GHEA Grapalat" w:cs="Arian AMU"/>
          <w:shd w:val="clear" w:color="auto" w:fill="FFFFFF"/>
        </w:rPr>
      </w:pPr>
    </w:p>
    <w:p w14:paraId="6F024F40" w14:textId="77777777" w:rsidR="004549C0" w:rsidRPr="004549C0" w:rsidRDefault="004549C0" w:rsidP="004549C0">
      <w:pPr>
        <w:spacing w:line="360" w:lineRule="auto"/>
        <w:rPr>
          <w:rFonts w:ascii="GHEA Grapalat" w:hAnsi="GHEA Grapalat"/>
          <w:lang w:val="hy-AM"/>
        </w:rPr>
      </w:pPr>
    </w:p>
    <w:sectPr w:rsidR="004549C0" w:rsidRPr="004549C0" w:rsidSect="004549C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13"/>
    <w:rsid w:val="004549C0"/>
    <w:rsid w:val="004C602F"/>
    <w:rsid w:val="00E0227C"/>
    <w:rsid w:val="00E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2AD2"/>
  <w15:chartTrackingRefBased/>
  <w15:docId w15:val="{D7F0870A-FD27-4636-BFEC-84892DBC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1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49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trong">
    <w:name w:val="Strong"/>
    <w:basedOn w:val="DefaultParagraphFont"/>
    <w:uiPriority w:val="22"/>
    <w:qFormat/>
    <w:rsid w:val="00454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Yepremyan</dc:creator>
  <cp:keywords/>
  <dc:description/>
  <cp:lastModifiedBy>Arman Yepremyan</cp:lastModifiedBy>
  <cp:revision>2</cp:revision>
  <dcterms:created xsi:type="dcterms:W3CDTF">2024-08-12T06:33:00Z</dcterms:created>
  <dcterms:modified xsi:type="dcterms:W3CDTF">2024-08-12T11:46:00Z</dcterms:modified>
</cp:coreProperties>
</file>