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D04AF" w14:textId="64353BC0" w:rsidR="0023105C" w:rsidRPr="008B2306" w:rsidRDefault="0023105C" w:rsidP="00803BBB">
      <w:pPr>
        <w:spacing w:after="0" w:line="360" w:lineRule="auto"/>
        <w:jc w:val="right"/>
        <w:rPr>
          <w:rFonts w:ascii="GHEA Mariam" w:hAnsi="GHEA Mariam"/>
          <w:sz w:val="24"/>
          <w:szCs w:val="24"/>
        </w:rPr>
      </w:pPr>
      <w:r w:rsidRPr="008B2306">
        <w:rPr>
          <w:rFonts w:ascii="GHEA Mariam" w:hAnsi="GHEA Mariam"/>
          <w:sz w:val="24"/>
          <w:szCs w:val="24"/>
        </w:rPr>
        <w:t>ՆԱԽԱԳԻԾ</w:t>
      </w:r>
    </w:p>
    <w:p w14:paraId="2ED9A22A" w14:textId="717A33C9" w:rsidR="0023105C" w:rsidRPr="008B2306" w:rsidRDefault="0023105C" w:rsidP="00803BBB">
      <w:pPr>
        <w:shd w:val="clear" w:color="auto" w:fill="FFFFFF"/>
        <w:spacing w:after="0" w:line="360" w:lineRule="auto"/>
        <w:jc w:val="right"/>
        <w:rPr>
          <w:rFonts w:ascii="GHEA Mariam" w:eastAsia="Times New Roman" w:hAnsi="GHEA Mariam" w:cs="Times New Roman"/>
          <w:b/>
          <w:bCs/>
          <w:sz w:val="24"/>
          <w:szCs w:val="24"/>
        </w:rPr>
      </w:pPr>
    </w:p>
    <w:p w14:paraId="5B46C230" w14:textId="77777777" w:rsidR="00936CA8" w:rsidRPr="008B2306" w:rsidRDefault="00936CA8" w:rsidP="00803BBB">
      <w:pPr>
        <w:shd w:val="clear" w:color="auto" w:fill="FFFFFF"/>
        <w:spacing w:after="0" w:line="360" w:lineRule="auto"/>
        <w:jc w:val="center"/>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ՀԱՅԱՍՏԱՆԻ ՀԱՆՐԱՊԵՏՈՒԹՅԱՆ ԿԱՌԱՎԱՐՈՒԹՅՈՒՆ</w:t>
      </w:r>
    </w:p>
    <w:p w14:paraId="25C3C932" w14:textId="77777777" w:rsidR="00936CA8" w:rsidRPr="008B2306" w:rsidRDefault="00936CA8" w:rsidP="00803BBB">
      <w:pPr>
        <w:shd w:val="clear" w:color="auto" w:fill="FFFFFF"/>
        <w:spacing w:after="0" w:line="360" w:lineRule="auto"/>
        <w:jc w:val="center"/>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Ո Ր Ո Շ ՈՒ Մ</w:t>
      </w:r>
    </w:p>
    <w:p w14:paraId="3EC7CB3D" w14:textId="2A3932FF" w:rsidR="00936CA8" w:rsidRPr="008B2306" w:rsidRDefault="00936CA8" w:rsidP="00803BBB">
      <w:pPr>
        <w:shd w:val="clear" w:color="auto" w:fill="FFFFFF"/>
        <w:spacing w:after="0" w:line="360" w:lineRule="auto"/>
        <w:jc w:val="center"/>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 xml:space="preserve"> 202</w:t>
      </w:r>
      <w:r w:rsidR="00C2413C" w:rsidRPr="008B2306">
        <w:rPr>
          <w:rFonts w:ascii="GHEA Mariam" w:eastAsia="Times New Roman" w:hAnsi="GHEA Mariam" w:cs="Times New Roman"/>
          <w:b/>
          <w:bCs/>
          <w:sz w:val="24"/>
          <w:szCs w:val="24"/>
        </w:rPr>
        <w:t>4</w:t>
      </w:r>
      <w:r w:rsidRPr="008B2306">
        <w:rPr>
          <w:rFonts w:ascii="GHEA Mariam" w:eastAsia="Times New Roman" w:hAnsi="GHEA Mariam" w:cs="Times New Roman"/>
          <w:b/>
          <w:bCs/>
          <w:sz w:val="24"/>
          <w:szCs w:val="24"/>
        </w:rPr>
        <w:t xml:space="preserve"> թվականի</w:t>
      </w:r>
      <w:r w:rsidR="000E14E5" w:rsidRPr="008B2306">
        <w:rPr>
          <w:rFonts w:ascii="GHEA Mariam" w:eastAsia="Times New Roman" w:hAnsi="GHEA Mariam" w:cs="Times New Roman"/>
          <w:b/>
          <w:bCs/>
          <w:sz w:val="24"/>
          <w:szCs w:val="24"/>
        </w:rPr>
        <w:t xml:space="preserve">         </w:t>
      </w:r>
      <w:r w:rsidR="00A07BA2" w:rsidRPr="008B2306">
        <w:rPr>
          <w:rFonts w:ascii="GHEA Mariam" w:eastAsia="Times New Roman" w:hAnsi="GHEA Mariam" w:cs="Times New Roman"/>
          <w:b/>
          <w:bCs/>
          <w:sz w:val="24"/>
          <w:szCs w:val="24"/>
        </w:rPr>
        <w:t>-ի</w:t>
      </w:r>
      <w:r w:rsidR="000E14E5" w:rsidRPr="008B2306">
        <w:rPr>
          <w:rFonts w:ascii="GHEA Mariam" w:eastAsia="Times New Roman" w:hAnsi="GHEA Mariam" w:cs="Times New Roman"/>
          <w:b/>
          <w:bCs/>
          <w:sz w:val="24"/>
          <w:szCs w:val="24"/>
        </w:rPr>
        <w:t xml:space="preserve">               </w:t>
      </w:r>
      <w:r w:rsidRPr="008B2306">
        <w:rPr>
          <w:rFonts w:ascii="GHEA Mariam" w:eastAsia="Times New Roman" w:hAnsi="GHEA Mariam" w:cs="Times New Roman"/>
          <w:b/>
          <w:bCs/>
          <w:sz w:val="24"/>
          <w:szCs w:val="24"/>
        </w:rPr>
        <w:t xml:space="preserve"> N  </w:t>
      </w:r>
    </w:p>
    <w:p w14:paraId="11CCBFA0" w14:textId="77777777" w:rsidR="00936CA8" w:rsidRPr="008B2306" w:rsidRDefault="00936CA8" w:rsidP="00803BBB">
      <w:pPr>
        <w:shd w:val="clear" w:color="auto" w:fill="FFFFFF"/>
        <w:spacing w:after="0" w:line="360" w:lineRule="auto"/>
        <w:jc w:val="center"/>
        <w:rPr>
          <w:rFonts w:ascii="GHEA Mariam" w:eastAsia="Times New Roman" w:hAnsi="GHEA Mariam" w:cs="Times New Roman"/>
          <w:b/>
          <w:bCs/>
          <w:sz w:val="24"/>
          <w:szCs w:val="24"/>
        </w:rPr>
      </w:pPr>
    </w:p>
    <w:p w14:paraId="78218A32" w14:textId="0E675EAA" w:rsidR="00936CA8" w:rsidRPr="008B2306" w:rsidRDefault="00936CA8" w:rsidP="00803BBB">
      <w:pPr>
        <w:shd w:val="clear" w:color="auto" w:fill="FFFFFF"/>
        <w:spacing w:after="0" w:line="360" w:lineRule="auto"/>
        <w:jc w:val="center"/>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ՀԱՅԱՍՏԱՆԻ ՀԱՆՐԱՊԵՏՈՒԹՅԱՆ ԿԱՌԱՎԱՐՈՒԹՅԱՆ 202</w:t>
      </w:r>
      <w:r w:rsidR="006A6B83" w:rsidRPr="008B2306">
        <w:rPr>
          <w:rFonts w:ascii="GHEA Mariam" w:eastAsia="Times New Roman" w:hAnsi="GHEA Mariam" w:cs="Times New Roman"/>
          <w:b/>
          <w:bCs/>
          <w:sz w:val="24"/>
          <w:szCs w:val="24"/>
        </w:rPr>
        <w:t>2</w:t>
      </w:r>
      <w:r w:rsidRPr="008B2306">
        <w:rPr>
          <w:rFonts w:ascii="GHEA Mariam" w:eastAsia="Times New Roman" w:hAnsi="GHEA Mariam" w:cs="Times New Roman"/>
          <w:b/>
          <w:bCs/>
          <w:sz w:val="24"/>
          <w:szCs w:val="24"/>
        </w:rPr>
        <w:t xml:space="preserve"> ԹՎԱԿԱՆԻ </w:t>
      </w:r>
      <w:r w:rsidR="00E17391" w:rsidRPr="008B2306">
        <w:rPr>
          <w:rFonts w:ascii="GHEA Mariam" w:eastAsia="Times New Roman" w:hAnsi="GHEA Mariam" w:cs="Times New Roman"/>
          <w:b/>
          <w:bCs/>
          <w:sz w:val="24"/>
          <w:szCs w:val="24"/>
        </w:rPr>
        <w:t>ՀՈԿՏԵՄԲԵՐԻ 6</w:t>
      </w:r>
      <w:r w:rsidRPr="008B2306">
        <w:rPr>
          <w:rFonts w:ascii="GHEA Mariam" w:eastAsia="Times New Roman" w:hAnsi="GHEA Mariam" w:cs="Times New Roman"/>
          <w:b/>
          <w:bCs/>
          <w:sz w:val="24"/>
          <w:szCs w:val="24"/>
        </w:rPr>
        <w:t xml:space="preserve">-Ի N </w:t>
      </w:r>
      <w:r w:rsidR="00E17391" w:rsidRPr="008B2306">
        <w:rPr>
          <w:rFonts w:ascii="GHEA Mariam" w:eastAsia="Times New Roman" w:hAnsi="GHEA Mariam" w:cs="Times New Roman"/>
          <w:b/>
          <w:bCs/>
          <w:sz w:val="24"/>
          <w:szCs w:val="24"/>
        </w:rPr>
        <w:t>1569</w:t>
      </w:r>
      <w:r w:rsidRPr="008B2306">
        <w:rPr>
          <w:rFonts w:ascii="GHEA Mariam" w:eastAsia="Times New Roman" w:hAnsi="GHEA Mariam" w:cs="Times New Roman"/>
          <w:b/>
          <w:bCs/>
          <w:sz w:val="24"/>
          <w:szCs w:val="24"/>
        </w:rPr>
        <w:t>-Ն ՈՐՈՇՄԱՆ ՄԵՋ ՓՈՓՈԽՈՒԹՅՈՒՆՆԵՐ ԵՎ ԼՐԱՑՈՒՄՆԵՐ ԿԱՏԱՐԵԼՈՒ ՄԱՍԻՆ</w:t>
      </w:r>
    </w:p>
    <w:p w14:paraId="295A29D8" w14:textId="030412D2" w:rsidR="00C2413C" w:rsidRPr="008B2306" w:rsidRDefault="00C2413C" w:rsidP="00803BBB">
      <w:pPr>
        <w:shd w:val="clear" w:color="auto" w:fill="FFFFFF"/>
        <w:spacing w:after="0" w:line="360" w:lineRule="auto"/>
        <w:jc w:val="center"/>
        <w:rPr>
          <w:rFonts w:ascii="GHEA Mariam" w:eastAsia="Times New Roman" w:hAnsi="GHEA Mariam" w:cs="Times New Roman"/>
          <w:b/>
          <w:bCs/>
          <w:sz w:val="24"/>
          <w:szCs w:val="24"/>
        </w:rPr>
      </w:pPr>
    </w:p>
    <w:p w14:paraId="5D80DCEA" w14:textId="452CF1A7" w:rsidR="00C2413C" w:rsidRPr="008B2306" w:rsidRDefault="000D7EA1" w:rsidP="00803BBB">
      <w:pPr>
        <w:shd w:val="clear" w:color="auto" w:fill="FFFFFF"/>
        <w:spacing w:after="0" w:line="360" w:lineRule="auto"/>
        <w:jc w:val="both"/>
        <w:rPr>
          <w:rFonts w:ascii="GHEA Mariam" w:eastAsia="Times New Roman" w:hAnsi="GHEA Mariam" w:cs="Times New Roman"/>
          <w:b/>
          <w:bCs/>
          <w:i/>
          <w:sz w:val="24"/>
          <w:szCs w:val="24"/>
        </w:rPr>
      </w:pPr>
      <w:r w:rsidRPr="008B2306">
        <w:rPr>
          <w:rFonts w:ascii="GHEA Mariam" w:eastAsia="Times New Roman" w:hAnsi="GHEA Mariam" w:cs="Times New Roman"/>
          <w:bCs/>
          <w:sz w:val="24"/>
          <w:szCs w:val="24"/>
        </w:rPr>
        <w:t xml:space="preserve">   </w:t>
      </w:r>
      <w:r w:rsidR="00C2413C" w:rsidRPr="008B2306">
        <w:rPr>
          <w:rFonts w:ascii="GHEA Mariam" w:eastAsia="Times New Roman" w:hAnsi="GHEA Mariam" w:cs="Times New Roman"/>
          <w:bCs/>
          <w:sz w:val="24"/>
          <w:szCs w:val="24"/>
        </w:rPr>
        <w:t>Ղեկավարվելով</w:t>
      </w:r>
      <w:r w:rsidR="00B62478" w:rsidRPr="008B2306">
        <w:rPr>
          <w:rFonts w:ascii="GHEA Mariam" w:eastAsia="Times New Roman" w:hAnsi="GHEA Mariam" w:cs="Times New Roman"/>
          <w:bCs/>
          <w:sz w:val="24"/>
          <w:szCs w:val="24"/>
        </w:rPr>
        <w:t xml:space="preserve"> </w:t>
      </w:r>
      <w:r w:rsidR="006C65F9" w:rsidRPr="008B2306">
        <w:rPr>
          <w:rFonts w:ascii="GHEA Mariam" w:eastAsia="Times New Roman" w:hAnsi="GHEA Mariam" w:cs="Times New Roman"/>
          <w:bCs/>
          <w:sz w:val="24"/>
          <w:szCs w:val="24"/>
        </w:rPr>
        <w:t>«Տարածական տվյալների մասին» օրենքի 5-րդ հոդվածի 1-ին մասի 10-րդ կետ</w:t>
      </w:r>
      <w:r w:rsidR="007B6F7E" w:rsidRPr="008B2306">
        <w:rPr>
          <w:rFonts w:ascii="GHEA Mariam" w:eastAsia="Times New Roman" w:hAnsi="GHEA Mariam" w:cs="Times New Roman"/>
          <w:bCs/>
          <w:sz w:val="24"/>
          <w:szCs w:val="24"/>
        </w:rPr>
        <w:t>ի</w:t>
      </w:r>
      <w:r w:rsidR="0008498C" w:rsidRPr="008B2306">
        <w:rPr>
          <w:rFonts w:ascii="GHEA Mariam" w:eastAsia="Times New Roman" w:hAnsi="GHEA Mariam" w:cs="Times New Roman"/>
          <w:bCs/>
          <w:sz w:val="24"/>
          <w:szCs w:val="24"/>
        </w:rPr>
        <w:t>, «Նորմատիվ իրավական ակտերի մասին» օրենքի 33-րդ և 34-րդ հոդվածների</w:t>
      </w:r>
      <w:r w:rsidR="00C2413C" w:rsidRPr="008B2306">
        <w:rPr>
          <w:rFonts w:ascii="GHEA Mariam" w:eastAsia="Times New Roman" w:hAnsi="GHEA Mariam" w:cs="Times New Roman"/>
          <w:bCs/>
          <w:sz w:val="24"/>
          <w:szCs w:val="24"/>
        </w:rPr>
        <w:t xml:space="preserve"> պահանջներով՝ </w:t>
      </w:r>
      <w:r w:rsidR="00D10F95" w:rsidRPr="008B2306">
        <w:rPr>
          <w:rFonts w:ascii="GHEA Mariam" w:eastAsia="Times New Roman" w:hAnsi="GHEA Mariam" w:cs="Times New Roman"/>
          <w:bCs/>
          <w:sz w:val="24"/>
          <w:szCs w:val="24"/>
        </w:rPr>
        <w:t xml:space="preserve">Հայաստանի Հանրապետության կառավարությունը </w:t>
      </w:r>
      <w:r w:rsidR="00D10F95" w:rsidRPr="008B2306">
        <w:rPr>
          <w:rFonts w:ascii="GHEA Mariam" w:eastAsia="Times New Roman" w:hAnsi="GHEA Mariam" w:cs="Times New Roman"/>
          <w:b/>
          <w:bCs/>
          <w:i/>
          <w:sz w:val="24"/>
          <w:szCs w:val="24"/>
        </w:rPr>
        <w:t>որոշում է.</w:t>
      </w:r>
    </w:p>
    <w:p w14:paraId="2D2535D4" w14:textId="2874B568" w:rsidR="00D037C5" w:rsidRPr="008B2306" w:rsidRDefault="003C3C76" w:rsidP="00D95616">
      <w:pPr>
        <w:pStyle w:val="ListParagraph"/>
        <w:numPr>
          <w:ilvl w:val="0"/>
          <w:numId w:val="3"/>
        </w:numPr>
        <w:shd w:val="clear" w:color="auto" w:fill="FFFFFF"/>
        <w:spacing w:after="0" w:line="360" w:lineRule="auto"/>
        <w:ind w:left="0" w:firstLine="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ՀՀ կառավարության 202</w:t>
      </w:r>
      <w:r w:rsidR="006A6B83" w:rsidRPr="008B2306">
        <w:rPr>
          <w:rFonts w:ascii="GHEA Mariam" w:eastAsia="Times New Roman" w:hAnsi="GHEA Mariam" w:cs="Times New Roman"/>
          <w:bCs/>
          <w:sz w:val="24"/>
          <w:szCs w:val="24"/>
        </w:rPr>
        <w:t>2</w:t>
      </w:r>
      <w:r w:rsidRPr="008B2306">
        <w:rPr>
          <w:rFonts w:ascii="GHEA Mariam" w:eastAsia="Times New Roman" w:hAnsi="GHEA Mariam" w:cs="Times New Roman"/>
          <w:bCs/>
          <w:sz w:val="24"/>
          <w:szCs w:val="24"/>
        </w:rPr>
        <w:t xml:space="preserve"> թվականի </w:t>
      </w:r>
      <w:r w:rsidR="006A6B83" w:rsidRPr="008B2306">
        <w:rPr>
          <w:rFonts w:ascii="GHEA Mariam" w:eastAsia="Times New Roman" w:hAnsi="GHEA Mariam" w:cs="Times New Roman"/>
          <w:bCs/>
          <w:sz w:val="24"/>
          <w:szCs w:val="24"/>
        </w:rPr>
        <w:t>հոկտեմբերի</w:t>
      </w:r>
      <w:r w:rsidRPr="008B2306">
        <w:rPr>
          <w:rFonts w:ascii="GHEA Mariam" w:eastAsia="Times New Roman" w:hAnsi="GHEA Mariam" w:cs="Times New Roman"/>
          <w:bCs/>
          <w:sz w:val="24"/>
          <w:szCs w:val="24"/>
        </w:rPr>
        <w:t xml:space="preserve"> </w:t>
      </w:r>
      <w:r w:rsidR="006A6B83" w:rsidRPr="008B2306">
        <w:rPr>
          <w:rFonts w:ascii="GHEA Mariam" w:eastAsia="Times New Roman" w:hAnsi="GHEA Mariam" w:cs="Times New Roman"/>
          <w:bCs/>
          <w:sz w:val="24"/>
          <w:szCs w:val="24"/>
        </w:rPr>
        <w:t>6</w:t>
      </w:r>
      <w:r w:rsidRPr="008B2306">
        <w:rPr>
          <w:rFonts w:ascii="GHEA Mariam" w:eastAsia="Times New Roman" w:hAnsi="GHEA Mariam" w:cs="Times New Roman"/>
          <w:bCs/>
          <w:sz w:val="24"/>
          <w:szCs w:val="24"/>
        </w:rPr>
        <w:t xml:space="preserve">-ի </w:t>
      </w:r>
      <w:r w:rsidR="00B34459" w:rsidRPr="008B2306">
        <w:rPr>
          <w:rFonts w:ascii="GHEA Mariam" w:eastAsia="Times New Roman" w:hAnsi="GHEA Mariam" w:cs="Times New Roman"/>
          <w:bCs/>
          <w:sz w:val="24"/>
          <w:szCs w:val="24"/>
        </w:rPr>
        <w:t>«</w:t>
      </w:r>
      <w:r w:rsidR="00B72D39" w:rsidRPr="008B2306">
        <w:rPr>
          <w:rFonts w:ascii="GHEA Mariam" w:eastAsia="Times New Roman" w:hAnsi="GHEA Mariam" w:cs="Times New Roman"/>
          <w:bCs/>
          <w:sz w:val="24"/>
          <w:szCs w:val="24"/>
        </w:rPr>
        <w:t xml:space="preserve">Հայաստանի Հանրապետությունում ազգային տարածական տվյալների ենթակառուցվածքում բազային </w:t>
      </w:r>
      <w:r w:rsidR="005433B1" w:rsidRPr="008B2306">
        <w:rPr>
          <w:rFonts w:ascii="GHEA Mariam" w:eastAsia="Times New Roman" w:hAnsi="GHEA Mariam" w:cs="Times New Roman"/>
          <w:bCs/>
          <w:sz w:val="24"/>
          <w:szCs w:val="24"/>
        </w:rPr>
        <w:t>և</w:t>
      </w:r>
      <w:r w:rsidR="00B72D39" w:rsidRPr="008B2306">
        <w:rPr>
          <w:rFonts w:ascii="GHEA Mariam" w:eastAsia="Times New Roman" w:hAnsi="GHEA Mariam" w:cs="Times New Roman"/>
          <w:bCs/>
          <w:sz w:val="24"/>
          <w:szCs w:val="24"/>
        </w:rPr>
        <w:t xml:space="preserve"> թեմատիկ տարածական տվյալների ցանկը </w:t>
      </w:r>
      <w:r w:rsidR="00AA255A" w:rsidRPr="008B2306">
        <w:rPr>
          <w:rFonts w:ascii="GHEA Mariam" w:eastAsia="Times New Roman" w:hAnsi="GHEA Mariam" w:cs="Times New Roman"/>
          <w:bCs/>
          <w:sz w:val="24"/>
          <w:szCs w:val="24"/>
        </w:rPr>
        <w:t>և</w:t>
      </w:r>
      <w:r w:rsidR="00B72D39" w:rsidRPr="008B2306">
        <w:rPr>
          <w:rFonts w:ascii="GHEA Mariam" w:eastAsia="Times New Roman" w:hAnsi="GHEA Mariam" w:cs="Times New Roman"/>
          <w:bCs/>
          <w:sz w:val="24"/>
          <w:szCs w:val="24"/>
        </w:rPr>
        <w:t xml:space="preserve"> դրանց ստանդարտացման ուղեցույցները հաստատելու մասին</w:t>
      </w:r>
      <w:r w:rsidR="00B34459" w:rsidRPr="008B2306">
        <w:rPr>
          <w:rFonts w:ascii="GHEA Mariam" w:eastAsia="Times New Roman" w:hAnsi="GHEA Mariam" w:cs="Times New Roman"/>
          <w:bCs/>
          <w:sz w:val="24"/>
          <w:szCs w:val="24"/>
        </w:rPr>
        <w:t>»</w:t>
      </w:r>
      <w:r w:rsidR="00B72D39" w:rsidRPr="008B2306">
        <w:rPr>
          <w:rFonts w:ascii="GHEA Mariam" w:eastAsia="Times New Roman" w:hAnsi="GHEA Mariam" w:cs="Times New Roman"/>
          <w:bCs/>
          <w:sz w:val="24"/>
          <w:szCs w:val="24"/>
        </w:rPr>
        <w:t xml:space="preserve"> </w:t>
      </w:r>
      <w:r w:rsidR="007934FC" w:rsidRPr="008B2306">
        <w:rPr>
          <w:rFonts w:ascii="GHEA Mariam" w:eastAsia="Times New Roman" w:hAnsi="GHEA Mariam" w:cs="Times New Roman"/>
          <w:bCs/>
          <w:sz w:val="24"/>
          <w:szCs w:val="24"/>
        </w:rPr>
        <w:t xml:space="preserve">N </w:t>
      </w:r>
      <w:r w:rsidR="00CE35FA" w:rsidRPr="008B2306">
        <w:rPr>
          <w:rFonts w:ascii="GHEA Mariam" w:eastAsia="Times New Roman" w:hAnsi="GHEA Mariam" w:cs="Times New Roman"/>
          <w:bCs/>
          <w:sz w:val="24"/>
          <w:szCs w:val="24"/>
        </w:rPr>
        <w:t>1569</w:t>
      </w:r>
      <w:r w:rsidR="007934FC" w:rsidRPr="008B2306">
        <w:rPr>
          <w:rFonts w:ascii="GHEA Mariam" w:eastAsia="Times New Roman" w:hAnsi="GHEA Mariam" w:cs="Times New Roman"/>
          <w:bCs/>
          <w:sz w:val="24"/>
          <w:szCs w:val="24"/>
        </w:rPr>
        <w:t>-Ն որոշմա</w:t>
      </w:r>
      <w:r w:rsidR="009156FB" w:rsidRPr="008B2306">
        <w:rPr>
          <w:rFonts w:ascii="GHEA Mariam" w:eastAsia="Times New Roman" w:hAnsi="GHEA Mariam" w:cs="Times New Roman"/>
          <w:bCs/>
          <w:sz w:val="24"/>
          <w:szCs w:val="24"/>
        </w:rPr>
        <w:t xml:space="preserve">ն </w:t>
      </w:r>
      <w:r w:rsidR="007934FC" w:rsidRPr="008B2306">
        <w:rPr>
          <w:rFonts w:ascii="GHEA Mariam" w:eastAsia="Times New Roman" w:hAnsi="GHEA Mariam" w:cs="Times New Roman"/>
          <w:bCs/>
          <w:sz w:val="24"/>
          <w:szCs w:val="24"/>
        </w:rPr>
        <w:t xml:space="preserve">(այսուհետ՝ Որոշում) </w:t>
      </w:r>
      <w:r w:rsidR="009156FB" w:rsidRPr="008B2306">
        <w:rPr>
          <w:rFonts w:ascii="GHEA Mariam" w:eastAsia="Times New Roman" w:hAnsi="GHEA Mariam" w:cs="Times New Roman"/>
          <w:bCs/>
          <w:sz w:val="24"/>
          <w:szCs w:val="24"/>
        </w:rPr>
        <w:t>վերնագիրը շարադրել հ</w:t>
      </w:r>
      <w:r w:rsidR="008654DD" w:rsidRPr="008B2306">
        <w:rPr>
          <w:rFonts w:ascii="GHEA Mariam" w:eastAsia="Times New Roman" w:hAnsi="GHEA Mariam" w:cs="Times New Roman"/>
          <w:bCs/>
          <w:sz w:val="24"/>
          <w:szCs w:val="24"/>
        </w:rPr>
        <w:t>ետևյալ խմբագրությամբ.</w:t>
      </w:r>
    </w:p>
    <w:p w14:paraId="206027A2" w14:textId="6D3EBEE1" w:rsidR="007C7794" w:rsidRPr="008B2306" w:rsidRDefault="00D81008" w:rsidP="00D95616">
      <w:pPr>
        <w:pStyle w:val="ListParagraph"/>
        <w:shd w:val="clear" w:color="auto" w:fill="FFFFFF"/>
        <w:spacing w:after="0" w:line="360" w:lineRule="auto"/>
        <w:ind w:left="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   </w:t>
      </w:r>
      <w:r w:rsidR="007C7794" w:rsidRPr="008B2306">
        <w:rPr>
          <w:rFonts w:ascii="GHEA Mariam" w:eastAsia="Times New Roman" w:hAnsi="GHEA Mariam" w:cs="Times New Roman"/>
          <w:bCs/>
          <w:sz w:val="24"/>
          <w:szCs w:val="24"/>
        </w:rPr>
        <w:t>«ՏԱՐԱԾԱԿԱՆ ՏՎՅԱԼՆԵՐԻ ՍՏԱՆԴԱՐՏԱՑՄԱՆ ՈՒՂԵՑՈՒՅՑՆԵՐԸ ՀԱՍՏԱՏԵԼՈՒ ՄԱՍԻՆ»:</w:t>
      </w:r>
    </w:p>
    <w:p w14:paraId="686F5F4F" w14:textId="54F04E7E" w:rsidR="007C7794" w:rsidRPr="008B2306" w:rsidRDefault="00E52068" w:rsidP="007C7794">
      <w:pPr>
        <w:pStyle w:val="ListParagraph"/>
        <w:numPr>
          <w:ilvl w:val="0"/>
          <w:numId w:val="3"/>
        </w:numPr>
        <w:shd w:val="clear" w:color="auto" w:fill="FFFFFF"/>
        <w:spacing w:after="0" w:line="360" w:lineRule="auto"/>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Որոշման նախաբանը շարադրել հետևյալ խմբագրությամբ.</w:t>
      </w:r>
    </w:p>
    <w:p w14:paraId="22000EB1" w14:textId="630E6D5A" w:rsidR="00E52068" w:rsidRPr="008B2306" w:rsidRDefault="00B36928" w:rsidP="00D95616">
      <w:pPr>
        <w:pStyle w:val="ListParagraph"/>
        <w:shd w:val="clear" w:color="auto" w:fill="FFFFFF"/>
        <w:spacing w:after="0" w:line="360" w:lineRule="auto"/>
        <w:ind w:left="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   </w:t>
      </w:r>
      <w:r w:rsidR="00E52068" w:rsidRPr="008B2306">
        <w:rPr>
          <w:rFonts w:ascii="GHEA Mariam" w:eastAsia="Times New Roman" w:hAnsi="GHEA Mariam" w:cs="Times New Roman"/>
          <w:bCs/>
          <w:sz w:val="24"/>
          <w:szCs w:val="24"/>
        </w:rPr>
        <w:t xml:space="preserve">«Ղեկավարվելով «Տարածական տվյալների մասին» օրենքի 5-րդ հոդվածի 1-ին մասի 10-րդկետով` Հայաստանի Հանրապետության կառավարությունը </w:t>
      </w:r>
      <w:r w:rsidR="00E52068" w:rsidRPr="008B2306">
        <w:rPr>
          <w:rFonts w:ascii="GHEA Mariam" w:eastAsia="Times New Roman" w:hAnsi="GHEA Mariam" w:cs="Times New Roman"/>
          <w:b/>
          <w:bCs/>
          <w:i/>
          <w:sz w:val="24"/>
          <w:szCs w:val="24"/>
        </w:rPr>
        <w:t xml:space="preserve">որոշում </w:t>
      </w:r>
      <w:proofErr w:type="gramStart"/>
      <w:r w:rsidR="00E52068" w:rsidRPr="008B2306">
        <w:rPr>
          <w:rFonts w:ascii="GHEA Mariam" w:eastAsia="Times New Roman" w:hAnsi="GHEA Mariam" w:cs="Times New Roman"/>
          <w:b/>
          <w:bCs/>
          <w:i/>
          <w:sz w:val="24"/>
          <w:szCs w:val="24"/>
        </w:rPr>
        <w:t>է</w:t>
      </w:r>
      <w:r w:rsidR="00E52068" w:rsidRPr="008B2306">
        <w:rPr>
          <w:rFonts w:ascii="GHEA Mariam" w:eastAsia="Times New Roman" w:hAnsi="GHEA Mariam" w:cs="Times New Roman"/>
          <w:bCs/>
          <w:sz w:val="24"/>
          <w:szCs w:val="24"/>
        </w:rPr>
        <w:t>.»</w:t>
      </w:r>
      <w:proofErr w:type="gramEnd"/>
      <w:r w:rsidR="00E52068" w:rsidRPr="008B2306">
        <w:rPr>
          <w:rFonts w:ascii="GHEA Mariam" w:eastAsia="Times New Roman" w:hAnsi="GHEA Mariam" w:cs="Times New Roman"/>
          <w:bCs/>
          <w:sz w:val="24"/>
          <w:szCs w:val="24"/>
        </w:rPr>
        <w:t>:</w:t>
      </w:r>
    </w:p>
    <w:p w14:paraId="4D8AE47D" w14:textId="0334DC64" w:rsidR="00E3009E" w:rsidRPr="008B2306" w:rsidRDefault="001E74C6" w:rsidP="00E3009E">
      <w:pPr>
        <w:pStyle w:val="ListParagraph"/>
        <w:numPr>
          <w:ilvl w:val="0"/>
          <w:numId w:val="3"/>
        </w:numPr>
        <w:shd w:val="clear" w:color="auto" w:fill="FFFFFF"/>
        <w:spacing w:after="0" w:line="360" w:lineRule="auto"/>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Որոշման 1-ին կետի 1-ին ենթակետը շարադրել հետևյալ խմբագրությամբ.</w:t>
      </w:r>
    </w:p>
    <w:p w14:paraId="1DF78B52" w14:textId="11ECDD8E" w:rsidR="001E74C6" w:rsidRPr="008B2306" w:rsidRDefault="00B36928" w:rsidP="00B36928">
      <w:pPr>
        <w:pStyle w:val="ListParagraph"/>
        <w:shd w:val="clear" w:color="auto" w:fill="FFFFFF"/>
        <w:spacing w:after="0" w:line="360" w:lineRule="auto"/>
        <w:ind w:left="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   </w:t>
      </w:r>
      <w:r w:rsidR="001E74C6" w:rsidRPr="008B2306">
        <w:rPr>
          <w:rFonts w:ascii="GHEA Mariam" w:eastAsia="Times New Roman" w:hAnsi="GHEA Mariam" w:cs="Times New Roman"/>
          <w:bCs/>
          <w:sz w:val="24"/>
          <w:szCs w:val="24"/>
        </w:rPr>
        <w:t xml:space="preserve">«Հայաստանի Հանրապետությունում տարածական տվյալների ստանդարտացման ուղեցույցները՝ համաձայն N 1 </w:t>
      </w:r>
      <w:proofErr w:type="gramStart"/>
      <w:r w:rsidR="001E74C6" w:rsidRPr="008B2306">
        <w:rPr>
          <w:rFonts w:ascii="GHEA Mariam" w:eastAsia="Times New Roman" w:hAnsi="GHEA Mariam" w:cs="Times New Roman"/>
          <w:bCs/>
          <w:sz w:val="24"/>
          <w:szCs w:val="24"/>
        </w:rPr>
        <w:t>հավելվածի.»</w:t>
      </w:r>
      <w:proofErr w:type="gramEnd"/>
      <w:r w:rsidR="00B434D8" w:rsidRPr="008B2306">
        <w:rPr>
          <w:rFonts w:ascii="GHEA Mariam" w:eastAsia="Times New Roman" w:hAnsi="GHEA Mariam" w:cs="Times New Roman"/>
          <w:bCs/>
          <w:sz w:val="24"/>
          <w:szCs w:val="24"/>
        </w:rPr>
        <w:t>:</w:t>
      </w:r>
    </w:p>
    <w:p w14:paraId="4869BAE3" w14:textId="38064531" w:rsidR="00B434D8" w:rsidRPr="008B2306" w:rsidRDefault="004330BE" w:rsidP="00D95616">
      <w:pPr>
        <w:pStyle w:val="ListParagraph"/>
        <w:numPr>
          <w:ilvl w:val="0"/>
          <w:numId w:val="3"/>
        </w:numPr>
        <w:shd w:val="clear" w:color="auto" w:fill="FFFFFF"/>
        <w:spacing w:after="0" w:line="360" w:lineRule="auto"/>
        <w:ind w:left="0" w:firstLine="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Որոշմամբ հաստատված N 1 հավելվածի վերնագիրը շարադրել հետևյալ խմբագրությամբ.</w:t>
      </w:r>
    </w:p>
    <w:p w14:paraId="63993407" w14:textId="43AB78E4" w:rsidR="004330BE" w:rsidRPr="008B2306" w:rsidRDefault="00B36928" w:rsidP="00D95616">
      <w:pPr>
        <w:pStyle w:val="ListParagraph"/>
        <w:shd w:val="clear" w:color="auto" w:fill="FFFFFF"/>
        <w:spacing w:after="0" w:line="360" w:lineRule="auto"/>
        <w:ind w:left="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   </w:t>
      </w:r>
      <w:r w:rsidR="004330BE" w:rsidRPr="008B2306">
        <w:rPr>
          <w:rFonts w:ascii="GHEA Mariam" w:eastAsia="Times New Roman" w:hAnsi="GHEA Mariam" w:cs="Times New Roman"/>
          <w:bCs/>
          <w:sz w:val="24"/>
          <w:szCs w:val="24"/>
        </w:rPr>
        <w:t>«</w:t>
      </w:r>
      <w:r w:rsidR="002259E8" w:rsidRPr="008B2306">
        <w:rPr>
          <w:rFonts w:ascii="GHEA Mariam" w:eastAsia="Times New Roman" w:hAnsi="GHEA Mariam" w:cs="Times New Roman"/>
          <w:bCs/>
          <w:sz w:val="24"/>
          <w:szCs w:val="24"/>
        </w:rPr>
        <w:t>ՀԱՅԱՍՏԱՆԻ ՀԱՆՐԱՊԵՏՈՒԹՅՈՒՆՈՒՄ ԱԶԳԱՅԻՆ ՏԱՐԱԾԱԿԱՆ ՏՎՅԱԼՆԵՐԻ ԵՆԹԱԿԱՌՈՒՑՎԱԾՔՈՒՄ ԲԱԶԱՅԻՆ ՏԱՐԱԾԱԿԱՆ ՏՎՅԱԼՆԵՐԻ ՍՏԱՆԴԱՐՏԱՑՄԱՆ ՈՒՂԵՑՈՒՅՑՆԵՐ</w:t>
      </w:r>
      <w:r w:rsidR="004330BE" w:rsidRPr="008B2306">
        <w:rPr>
          <w:rFonts w:ascii="GHEA Mariam" w:eastAsia="Times New Roman" w:hAnsi="GHEA Mariam" w:cs="Times New Roman"/>
          <w:bCs/>
          <w:sz w:val="24"/>
          <w:szCs w:val="24"/>
        </w:rPr>
        <w:t>»</w:t>
      </w:r>
      <w:r w:rsidR="00E63B7E" w:rsidRPr="008B2306">
        <w:rPr>
          <w:rFonts w:ascii="GHEA Mariam" w:eastAsia="Times New Roman" w:hAnsi="GHEA Mariam" w:cs="Times New Roman"/>
          <w:bCs/>
          <w:sz w:val="24"/>
          <w:szCs w:val="24"/>
        </w:rPr>
        <w:t>:</w:t>
      </w:r>
    </w:p>
    <w:p w14:paraId="2449A942" w14:textId="413A81E3" w:rsidR="00EF583F" w:rsidRPr="008B2306" w:rsidRDefault="001C05F3" w:rsidP="003F4A29">
      <w:pPr>
        <w:pStyle w:val="ListParagraph"/>
        <w:numPr>
          <w:ilvl w:val="0"/>
          <w:numId w:val="3"/>
        </w:numPr>
        <w:shd w:val="clear" w:color="auto" w:fill="FFFFFF"/>
        <w:spacing w:after="0" w:line="360" w:lineRule="auto"/>
        <w:ind w:left="0" w:firstLine="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Որոշմամբ հաստատված N 1 հավելվածի 3-րդ կետում </w:t>
      </w:r>
      <w:r w:rsidR="00993EC0" w:rsidRPr="008B2306">
        <w:rPr>
          <w:rFonts w:ascii="GHEA Mariam" w:eastAsia="Times New Roman" w:hAnsi="GHEA Mariam" w:cs="Times New Roman"/>
          <w:bCs/>
          <w:sz w:val="24"/>
          <w:szCs w:val="24"/>
        </w:rPr>
        <w:t>«տրանսպորտային» բառը փոխարինել «ճանապարհատրանսպորտային» բառով:</w:t>
      </w:r>
    </w:p>
    <w:p w14:paraId="62CAC0AB" w14:textId="77777777" w:rsidR="00671A92" w:rsidRPr="008B2306" w:rsidRDefault="00FD5A65" w:rsidP="00E71883">
      <w:pPr>
        <w:pStyle w:val="ListParagraph"/>
        <w:numPr>
          <w:ilvl w:val="0"/>
          <w:numId w:val="3"/>
        </w:numPr>
        <w:shd w:val="clear" w:color="auto" w:fill="FFFFFF"/>
        <w:spacing w:after="0" w:line="360" w:lineRule="auto"/>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Որո</w:t>
      </w:r>
      <w:r w:rsidR="00671A92" w:rsidRPr="008B2306">
        <w:rPr>
          <w:rFonts w:ascii="GHEA Mariam" w:eastAsia="Times New Roman" w:hAnsi="GHEA Mariam" w:cs="Times New Roman"/>
          <w:bCs/>
          <w:sz w:val="24"/>
          <w:szCs w:val="24"/>
        </w:rPr>
        <w:t>շմամբ հաստատված N 2 հավելվածում.</w:t>
      </w:r>
    </w:p>
    <w:p w14:paraId="100736B6" w14:textId="3F2A5907" w:rsidR="00E63B7E" w:rsidRPr="008B2306" w:rsidRDefault="00671A92" w:rsidP="00671A92">
      <w:pPr>
        <w:pStyle w:val="ListParagraph"/>
        <w:numPr>
          <w:ilvl w:val="0"/>
          <w:numId w:val="10"/>
        </w:numPr>
        <w:shd w:val="clear" w:color="auto" w:fill="FFFFFF"/>
        <w:spacing w:after="0" w:line="360" w:lineRule="auto"/>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w:t>
      </w:r>
      <w:r w:rsidR="00B40A8C" w:rsidRPr="008B2306">
        <w:rPr>
          <w:rFonts w:ascii="GHEA Mariam" w:eastAsia="Times New Roman" w:hAnsi="GHEA Mariam" w:cs="Times New Roman"/>
          <w:bCs/>
          <w:sz w:val="24"/>
          <w:szCs w:val="24"/>
        </w:rPr>
        <w:t>3</w:t>
      </w:r>
      <w:r w:rsidRPr="008B2306">
        <w:rPr>
          <w:rFonts w:ascii="GHEA Mariam" w:eastAsia="Times New Roman" w:hAnsi="GHEA Mariam" w:cs="Times New Roman"/>
          <w:bCs/>
          <w:sz w:val="24"/>
          <w:szCs w:val="24"/>
        </w:rPr>
        <w:t>-րդ գլուխները շարադրել հետևյալ խմբագրությամբ.</w:t>
      </w:r>
    </w:p>
    <w:p w14:paraId="16111F3C" w14:textId="314983DB" w:rsidR="00337748" w:rsidRPr="008B2306" w:rsidRDefault="00671A92" w:rsidP="00337748">
      <w:pPr>
        <w:shd w:val="clear" w:color="auto" w:fill="FFFFFF"/>
        <w:spacing w:after="0" w:line="360" w:lineRule="auto"/>
        <w:ind w:left="210"/>
        <w:jc w:val="both"/>
        <w:rPr>
          <w:rFonts w:ascii="GHEA Mariam" w:eastAsia="Times New Roman" w:hAnsi="GHEA Mariam" w:cs="Times New Roman"/>
          <w:b/>
          <w:bCs/>
          <w:sz w:val="24"/>
          <w:szCs w:val="24"/>
        </w:rPr>
      </w:pPr>
      <w:r w:rsidRPr="008B2306">
        <w:rPr>
          <w:rFonts w:ascii="GHEA Mariam" w:eastAsia="Times New Roman" w:hAnsi="GHEA Mariam" w:cs="Times New Roman"/>
          <w:bCs/>
          <w:sz w:val="24"/>
          <w:szCs w:val="24"/>
        </w:rPr>
        <w:t>«</w:t>
      </w:r>
      <w:r w:rsidR="00337748" w:rsidRPr="008B2306">
        <w:rPr>
          <w:rFonts w:ascii="GHEA Mariam" w:eastAsia="Times New Roman" w:hAnsi="GHEA Mariam" w:cs="Times New Roman"/>
          <w:b/>
          <w:bCs/>
          <w:sz w:val="24"/>
          <w:szCs w:val="24"/>
        </w:rPr>
        <w:t>ԳԼՈՒԽ 1. «ՎԱՐՉԱԿԱՆ ՍԱՀՄԱՆՆԵՐ» ԲԱԶԱՅԻՆ ԽՄԲԻ ՏԱՐԱԾԱԿԱՆ ՏՎՅԱԼՆԵՐԻ ԲՆՈՒԹԱԳՐՈՒՄԸ ԵՎ ԷԼԵԿՏՐՈՆԱՅԻՆ ՄԻԱՍՆԱԿԱՆ ՏՎՅԱԼՆԵՐԻ ԲԱԶԱՅԻ ԿԱՌՈՒՑՎԱԾՔԸ</w:t>
      </w:r>
    </w:p>
    <w:p w14:paraId="4547B3EF" w14:textId="09249B56"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«Վարչական սահմաններ» բազային խմբի տարածական տվյալները հանդիսանում են տարածական հիմք այլ ոլորտներին վերաբերող թեմատիկ տարածական տվյալները կապակցելու կամ ներկայացնելու համար։</w:t>
      </w:r>
    </w:p>
    <w:p w14:paraId="6ACEB57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«Վարչական սահմաններ» տարածական տվյալների էլեկտրոնային միասնական բազայի կառուցման հիմնական նպատակը միասնական տեղեկատվական հենքի ստեղծումն է` արդյունավետ կառավարում, քարտեզագրում, մոդելավորում իրականացնելու համար:</w:t>
      </w:r>
    </w:p>
    <w:p w14:paraId="171531D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Վարչական սահմաններին վերաբերող տվյալների հիմնական առանձնահատկություններն են.</w:t>
      </w:r>
    </w:p>
    <w:p w14:paraId="2325A5D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Պարունակում են հանրային հատվածի համար հետաքրքրություն ներկայացնող տեղեկատվություն:</w:t>
      </w:r>
    </w:p>
    <w:p w14:paraId="76585E2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Տեղեկատվությունը կիրառելի է կառավարման բոլոր մակարդակներում:</w:t>
      </w:r>
    </w:p>
    <w:p w14:paraId="3720123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Տեղեկատվությունն իրենից ներկայացնում է կառուցվածք, որը ժամանակի ընթացքում համեմատաբար կայուն է:</w:t>
      </w:r>
    </w:p>
    <w:p w14:paraId="6466EBE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4) Հանդիսանալով տարածական տվյալների ենթակառուցվածքի մի մաս՝ տվյալները կարող են կիրառվել այլ տարածական տվյալների հետ։</w:t>
      </w:r>
    </w:p>
    <w:p w14:paraId="5B7480F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4. «Վարչական սահմաններ» բազային խմբի տարածական տվյալների օգտագործողներ են հանդիսանում բոլոր պետական կամ տեղական ինքնակառավարման մարմինները, ֆիզիկական և իրավաբանական անձինք:</w:t>
      </w:r>
    </w:p>
    <w:p w14:paraId="1F84563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5. Վարչական միավորները, կառավարման նպատակով բաժանված, վարչական սահմաններով առանձնացված տարածքներ են, որտեղ պետությունն ունի և (կամ) իրականացնում է տեղական, մարզային և ազգային մակարդակներում կառավարման լիազորված իրավունքներ: Վարչական սահմանների տարածական տվյալների շերտերը հիմնականում կիրառվում են.</w:t>
      </w:r>
    </w:p>
    <w:p w14:paraId="32ECC86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որոնման նպատակով-մուտքագրված անվան կամ կոդի հիման վրա այլ տարածական տվյալների որոնում/ֆիլտրում,</w:t>
      </w:r>
    </w:p>
    <w:p w14:paraId="40D0453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տեղեկատվության կապակցման նպատակով-թեմատիկ տեղեկատվությունը արագ և համեմատելի կերպով միմյանց հետ կապակցել / հրապարակել,</w:t>
      </w:r>
    </w:p>
    <w:p w14:paraId="10FC6B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իրավասու մարմիններին գտնելու նպատակով-օրինակ աղետների դեպքում, շրջակա միջավայրի պաշտպանության համար և այլն,</w:t>
      </w:r>
    </w:p>
    <w:p w14:paraId="3EB7FEB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4) հիմք են հանդիսանում սահմանների վրա հիմնված վերլուծությունների և մոդելների համար:</w:t>
      </w:r>
    </w:p>
    <w:p w14:paraId="33B4305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6. Վարչատարածքային բաժանումն ունի հիերարխիկ կառուցվածք, որտեղ ամենացածր մակարդակի միավորները ձևավորում են ավելի բարձր մակարդակի միավորներ, որոնք կազմում են այլ, ավելի բարձր մակարդակի միավորներ: Յուրաքանչյուր վարչական միավոր ունի եզակի նույնականացուցիչ, նկարագրվում է իր աշխարհագրական անվանումով, գտնվելու վայրով, կադաստրային կոդով և երկրի վարչական կառուցվածքում հիերարխիկ մակարդակով:</w:t>
      </w:r>
    </w:p>
    <w:p w14:paraId="22AF3C5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7. «Վարչական սահմաններ» տարածական տվյալների խմբի մեջ ներառված օբյեկտները ներկայացված են պոլիգոնային տեսքով: Այդ տվյալները ներկայացված են հետևյալ տարածական (քարտեզագրական) շերտերով.</w:t>
      </w:r>
    </w:p>
    <w:p w14:paraId="37ABB5E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Մարզի սահման</w:t>
      </w:r>
    </w:p>
    <w:p w14:paraId="516ED50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Համայնքի սահման</w:t>
      </w:r>
    </w:p>
    <w:p w14:paraId="23F06E6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Բնակավայրի սահման</w:t>
      </w:r>
    </w:p>
    <w:p w14:paraId="59C72F1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4) Վարչական շրջանի սահման:</w:t>
      </w:r>
    </w:p>
    <w:p w14:paraId="49676E5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8.</w:t>
      </w:r>
      <w:r w:rsidRPr="008B2306">
        <w:rPr>
          <w:rFonts w:ascii="Calibri" w:eastAsia="Times New Roman" w:hAnsi="Calibri" w:cs="Calibri"/>
          <w:bCs/>
          <w:sz w:val="24"/>
          <w:szCs w:val="24"/>
        </w:rPr>
        <w:t> </w:t>
      </w:r>
      <w:r w:rsidRPr="008B2306">
        <w:rPr>
          <w:rFonts w:ascii="GHEA Mariam" w:eastAsia="Times New Roman" w:hAnsi="GHEA Mariam" w:cs="Times New Roman"/>
          <w:b/>
          <w:bCs/>
          <w:i/>
          <w:iCs/>
          <w:sz w:val="24"/>
          <w:szCs w:val="24"/>
        </w:rPr>
        <w:t>Մարզի սահման</w:t>
      </w:r>
      <w:r w:rsidRPr="008B2306">
        <w:rPr>
          <w:rFonts w:ascii="Calibri" w:eastAsia="Times New Roman" w:hAnsi="Calibri" w:cs="Calibri"/>
          <w:bCs/>
          <w:i/>
          <w:iCs/>
          <w:sz w:val="24"/>
          <w:szCs w:val="24"/>
        </w:rPr>
        <w:t> </w:t>
      </w:r>
      <w:r w:rsidRPr="008B2306">
        <w:rPr>
          <w:rFonts w:ascii="GHEA Mariam" w:eastAsia="Times New Roman" w:hAnsi="GHEA Mariam" w:cs="Times New Roman"/>
          <w:bCs/>
          <w:sz w:val="24"/>
          <w:szCs w:val="24"/>
        </w:rPr>
        <w:t>- Մարզը հանդես է գալիս որպես վարչատարածքային միավոր, որը կազմված է նրա մեջ ընդգրկված համայնքների տարածքներից և պետական սեփականություն հանդիսացող հողային և ջրային այլ տարածքներից: «Մարզի սահման» տարածական շերտը ներկայացված է պոլիգոնային տեսքով՝ հետևյալ հատկանիշներով (աղ. 1)։</w:t>
      </w:r>
    </w:p>
    <w:p w14:paraId="20019EC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Արտաքին նույնականացուցիչ (Id)</w:t>
      </w:r>
    </w:p>
    <w:p w14:paraId="7936277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Մարզի անվանում (Marz_Name)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մարզին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տրված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աշխարհագրական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սահմանված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«Հայաստանի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Հանրապետության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վարչատարածքային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բաժանման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մասին»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օրենքով</w:t>
      </w:r>
      <w:r w:rsidRPr="008B2306">
        <w:rPr>
          <w:rFonts w:ascii="GHEA Mariam" w:eastAsia="Times New Roman" w:hAnsi="GHEA Mariam" w:cs="Times New Roman"/>
          <w:bCs/>
          <w:sz w:val="24"/>
          <w:szCs w:val="24"/>
        </w:rPr>
        <w:t>:</w:t>
      </w:r>
    </w:p>
    <w:p w14:paraId="2D93F56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Մարզկենտրոն (Marz_Center)</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ներկայացվում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մարզի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կենտրոնի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w:t>
      </w:r>
      <w:r w:rsidRPr="008B2306">
        <w:rPr>
          <w:rFonts w:ascii="GHEA Mariam" w:eastAsia="Times New Roman" w:hAnsi="GHEA Mariam" w:cs="Times New Roman"/>
          <w:bCs/>
          <w:sz w:val="24"/>
          <w:szCs w:val="24"/>
        </w:rPr>
        <w:t>նվանումը:</w:t>
      </w:r>
    </w:p>
    <w:p w14:paraId="2039C0F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4) Մարզի ծածկագիր (Marz_Code)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նշվում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մարզի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կադաստրային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ծածկագիրը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կազմվում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երկնիշ</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թվերից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սկսվում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02-</w:t>
      </w:r>
      <w:r w:rsidRPr="008B2306">
        <w:rPr>
          <w:rFonts w:ascii="GHEA Mariam" w:eastAsia="Times New Roman" w:hAnsi="GHEA Mariam" w:cs="GHEA Mariam"/>
          <w:bCs/>
          <w:sz w:val="24"/>
          <w:szCs w:val="24"/>
        </w:rPr>
        <w:t>ից։</w:t>
      </w:r>
    </w:p>
    <w:p w14:paraId="62AD849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Մակերես (Area)</w:t>
      </w:r>
    </w:p>
    <w:p w14:paraId="35C3CD00" w14:textId="7B89F76F"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p>
    <w:p w14:paraId="339C4B6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1. Մարզի սահման շերտի հատկանիշներ</w:t>
      </w:r>
    </w:p>
    <w:p w14:paraId="0E0640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30"/>
        <w:gridCol w:w="4420"/>
      </w:tblGrid>
      <w:tr w:rsidR="008B2306" w:rsidRPr="008B2306" w14:paraId="067527B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85F8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4CDB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26C372A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0AA4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27FF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Integer(10) </w:t>
            </w:r>
          </w:p>
        </w:tc>
      </w:tr>
      <w:tr w:rsidR="008B2306" w:rsidRPr="008B2306" w14:paraId="1076584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267B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Մարզի անվանում (</w:t>
            </w:r>
            <w:r w:rsidRPr="008B2306">
              <w:rPr>
                <w:rFonts w:ascii="GHEA Mariam" w:eastAsia="Times New Roman" w:hAnsi="GHEA Mariam" w:cs="Times New Roman"/>
                <w:b/>
                <w:bCs/>
                <w:sz w:val="24"/>
                <w:szCs w:val="24"/>
              </w:rPr>
              <w:t>Marz_Name</w:t>
            </w:r>
            <w:r w:rsidRPr="008B2306">
              <w:rPr>
                <w:rFonts w:ascii="GHEA Mariam" w:eastAsia="Times New Roman" w:hAnsi="GHEA Mariam" w:cs="Times New Roman"/>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23C7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(15)</w:t>
            </w:r>
          </w:p>
        </w:tc>
      </w:tr>
      <w:tr w:rsidR="008B2306" w:rsidRPr="008B2306" w14:paraId="062854DF"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66F3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Մարզկենտրոն (Marz_Center)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58AB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(10)</w:t>
            </w:r>
          </w:p>
        </w:tc>
      </w:tr>
      <w:tr w:rsidR="008B2306" w:rsidRPr="008B2306" w14:paraId="3E21655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CAB2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Մարզի ծածկագիր (Marz_Code)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FD81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2</w:t>
            </w:r>
            <w:r w:rsidRPr="008B2306">
              <w:rPr>
                <w:rFonts w:ascii="GHEA Mariam" w:eastAsia="Times New Roman" w:hAnsi="GHEA Mariam" w:cs="Times New Roman"/>
                <w:bCs/>
                <w:sz w:val="24"/>
                <w:szCs w:val="24"/>
              </w:rPr>
              <w:t>)</w:t>
            </w:r>
          </w:p>
        </w:tc>
      </w:tr>
      <w:tr w:rsidR="008B2306" w:rsidRPr="008B2306" w14:paraId="2BEE7FE0"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9679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6D88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Double(6)</w:t>
            </w:r>
          </w:p>
        </w:tc>
      </w:tr>
      <w:tr w:rsidR="008B2306" w:rsidRPr="008B2306" w14:paraId="45E38D9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7AC885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Սկզբի ա</w:t>
            </w:r>
            <w:r w:rsidRPr="008B2306">
              <w:rPr>
                <w:rFonts w:ascii="GHEA Mariam" w:eastAsia="Times New Roman" w:hAnsi="GHEA Mariam" w:cs="Times New Roman"/>
                <w:bCs/>
                <w:sz w:val="24"/>
                <w:szCs w:val="24"/>
              </w:rPr>
              <w:t>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0F86FB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71C59F3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5BB8AD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Վերջին ամսաթիվ (End_Date)</w:t>
            </w:r>
            <w:r w:rsidRPr="008B2306">
              <w:rPr>
                <w:rFonts w:ascii="GHEA Mariam" w:eastAsia="Times New Roman" w:hAnsi="GHEA Mariam" w:cs="Times New Roman"/>
                <w:bCs/>
                <w:sz w:val="24"/>
                <w:szCs w:val="24"/>
                <w:lang w:val="hy-AM"/>
              </w:rPr>
              <w:tab/>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6CAEBD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457A0F9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76B420F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9.</w:t>
      </w:r>
      <w:r w:rsidRPr="008B2306">
        <w:rPr>
          <w:rFonts w:ascii="Calibri" w:eastAsia="Times New Roman" w:hAnsi="Calibri" w:cs="Calibri"/>
          <w:bCs/>
          <w:sz w:val="24"/>
          <w:szCs w:val="24"/>
        </w:rPr>
        <w:t> </w:t>
      </w:r>
      <w:r w:rsidRPr="008B2306">
        <w:rPr>
          <w:rFonts w:ascii="GHEA Mariam" w:eastAsia="Times New Roman" w:hAnsi="GHEA Mariam" w:cs="Times New Roman"/>
          <w:b/>
          <w:bCs/>
          <w:i/>
          <w:iCs/>
          <w:sz w:val="24"/>
          <w:szCs w:val="24"/>
        </w:rPr>
        <w:t>Համայնքի սահման</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Համայնքները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ինքնակառավարվող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վարչատարածքային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միավորներ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որոնց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մեջ</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ներառված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բնակավայրեր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առանձին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այլ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հետ</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միասին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իսկ</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Երևան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դեպքում՝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միավորներ։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Մեկից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ավելի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բաղկացած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համայնքը</w:t>
      </w:r>
      <w:r w:rsidRPr="008B2306">
        <w:rPr>
          <w:rFonts w:ascii="GHEA Mariam" w:eastAsia="Times New Roman" w:hAnsi="GHEA Mariam" w:cs="Times New Roman"/>
          <w:bCs/>
          <w:sz w:val="24"/>
          <w:szCs w:val="24"/>
        </w:rPr>
        <w:t xml:space="preserve"> կոչվում է բազմաբնակավայր համայնք: Համայնքներին վերաբերող տարածական շերտը ներկայացված է պոլիգոնային տեսքով՝ հետևյալ հատկանիշներով (աղ. 2).</w:t>
      </w:r>
    </w:p>
    <w:p w14:paraId="776278A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Արտաքին նույնականացուցիչ (Id)</w:t>
      </w:r>
    </w:p>
    <w:p w14:paraId="17BB8A7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Համայնքի անվանում (Community_Name)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նշվում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սահմանված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w:t>
      </w:r>
      <w:r w:rsidRPr="008B2306">
        <w:rPr>
          <w:rFonts w:ascii="GHEA Mariam" w:eastAsia="Times New Roman" w:hAnsi="GHEA Mariam" w:cs="Times New Roman"/>
          <w:bCs/>
          <w:sz w:val="24"/>
          <w:szCs w:val="24"/>
        </w:rPr>
        <w:t>Հայաստանի Հանրապետության վարչատարածքային բաժանման մասին» օրենքով։</w:t>
      </w:r>
    </w:p>
    <w:p w14:paraId="10BCC5F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Համայնքի ծածկագիր (Community_Code)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նշվում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կենտրոն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հանդիսացող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կադաստրային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ծածկագիրը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իսկ</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Երևան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քաղաքային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դեպքում՝</w:t>
      </w:r>
      <w:r w:rsidRPr="008B2306">
        <w:rPr>
          <w:rFonts w:ascii="GHEA Mariam" w:eastAsia="Times New Roman" w:hAnsi="GHEA Mariam" w:cs="Times New Roman"/>
          <w:bCs/>
          <w:sz w:val="24"/>
          <w:szCs w:val="24"/>
        </w:rPr>
        <w:t xml:space="preserve"> 01 </w:t>
      </w:r>
      <w:r w:rsidRPr="008B2306">
        <w:rPr>
          <w:rFonts w:ascii="GHEA Mariam" w:eastAsia="Times New Roman" w:hAnsi="GHEA Mariam" w:cs="GHEA Mariam"/>
          <w:bCs/>
          <w:sz w:val="24"/>
          <w:szCs w:val="24"/>
        </w:rPr>
        <w:t>կադաստրային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ծածկագիրը</w:t>
      </w:r>
      <w:r w:rsidRPr="008B2306">
        <w:rPr>
          <w:rFonts w:ascii="GHEA Mariam" w:eastAsia="Times New Roman" w:hAnsi="GHEA Mariam" w:cs="Times New Roman"/>
          <w:bCs/>
          <w:sz w:val="24"/>
          <w:szCs w:val="24"/>
        </w:rPr>
        <w:t>:</w:t>
      </w:r>
    </w:p>
    <w:p w14:paraId="35024A9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4) Մակերես (Area)</w:t>
      </w:r>
    </w:p>
    <w:p w14:paraId="33F3C0B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Բնակավայրի անվանում (Settlement_Name)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ներկայացվում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ընդգրկված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անվանումները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իսկ</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Երևան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դեպքում՝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շրջանների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անվանումները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որոնք</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սահմանված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«Հայաստանի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Հանրապետության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վարչատարածքային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բաժանման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մասին»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օրենք</w:t>
      </w:r>
      <w:r w:rsidRPr="008B2306">
        <w:rPr>
          <w:rFonts w:ascii="GHEA Mariam" w:eastAsia="Times New Roman" w:hAnsi="GHEA Mariam" w:cs="Times New Roman"/>
          <w:bCs/>
          <w:sz w:val="24"/>
          <w:szCs w:val="24"/>
        </w:rPr>
        <w:t>ով։</w:t>
      </w:r>
    </w:p>
    <w:p w14:paraId="2934379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6) Սկզբի ամսաթիվ (Start_Date)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բազայում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վերաբերող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մուտքագրման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ամսաթիվը</w:t>
      </w:r>
      <w:r w:rsidRPr="008B2306">
        <w:rPr>
          <w:rFonts w:ascii="GHEA Mariam" w:eastAsia="Times New Roman" w:hAnsi="GHEA Mariam" w:cs="Times New Roman"/>
          <w:bCs/>
          <w:sz w:val="24"/>
          <w:szCs w:val="24"/>
        </w:rPr>
        <w:t>:</w:t>
      </w:r>
    </w:p>
    <w:p w14:paraId="53458E4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7) Վերջին ամսաթիվ (End_Date)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բազայում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վերաբերող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հեռացման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փոփոխման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ամսաթիվը</w:t>
      </w:r>
      <w:r w:rsidRPr="008B2306">
        <w:rPr>
          <w:rFonts w:ascii="GHEA Mariam" w:eastAsia="Times New Roman" w:hAnsi="GHEA Mariam" w:cs="Times New Roman"/>
          <w:bCs/>
          <w:sz w:val="24"/>
          <w:szCs w:val="24"/>
        </w:rPr>
        <w:t>:</w:t>
      </w:r>
    </w:p>
    <w:p w14:paraId="2E6FD4E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8) Մարզի անվանում (Marz_Name)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այն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մարզի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որտեղ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գտնվում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համայնքը</w:t>
      </w:r>
      <w:r w:rsidRPr="008B2306">
        <w:rPr>
          <w:rFonts w:ascii="GHEA Mariam" w:eastAsia="Times New Roman" w:hAnsi="GHEA Mariam" w:cs="Times New Roman"/>
          <w:bCs/>
          <w:sz w:val="24"/>
          <w:szCs w:val="24"/>
        </w:rPr>
        <w:t>:</w:t>
      </w:r>
    </w:p>
    <w:p w14:paraId="13480BC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4DF85A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2. ՀՀ համայնքներ շերտի հատկանիշներ</w:t>
      </w:r>
    </w:p>
    <w:p w14:paraId="4BB7F40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30"/>
        <w:gridCol w:w="4420"/>
      </w:tblGrid>
      <w:tr w:rsidR="008B2306" w:rsidRPr="008B2306" w14:paraId="250A51D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A5C1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C594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3DE54AF4"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3470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Արտաքին նույնականացուցիչ (Id)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F7C24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Integer(10) </w:t>
            </w:r>
          </w:p>
        </w:tc>
      </w:tr>
      <w:tr w:rsidR="008B2306" w:rsidRPr="008B2306" w14:paraId="0B187A7C"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943C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Համայնքի անվանում</w:t>
            </w:r>
          </w:p>
          <w:p w14:paraId="672A6B5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(Community_Name)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56D2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5FE30D6A"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FA55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Համայնքի ծածկագիր</w:t>
            </w:r>
          </w:p>
          <w:p w14:paraId="6A15C5B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(Community_Code)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F5E5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6</w:t>
            </w:r>
            <w:r w:rsidRPr="008B2306">
              <w:rPr>
                <w:rFonts w:ascii="GHEA Mariam" w:eastAsia="Times New Roman" w:hAnsi="GHEA Mariam" w:cs="Times New Roman"/>
                <w:bCs/>
                <w:sz w:val="24"/>
                <w:szCs w:val="24"/>
              </w:rPr>
              <w:t>)</w:t>
            </w:r>
          </w:p>
        </w:tc>
      </w:tr>
      <w:tr w:rsidR="008B2306" w:rsidRPr="008B2306" w14:paraId="64C0159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6853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20D9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Double(6)</w:t>
            </w:r>
          </w:p>
        </w:tc>
      </w:tr>
      <w:tr w:rsidR="008B2306" w:rsidRPr="008B2306" w14:paraId="4CB8EEA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8795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անվանում</w:t>
            </w:r>
          </w:p>
          <w:p w14:paraId="3823459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(Settlement_Name)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15C9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6A0ACDF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9786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bookmarkStart w:id="0" w:name="_Hlk165294553"/>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CF68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04E5009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D7C8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bookmarkStart w:id="1" w:name="_Hlk165293818"/>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E955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bookmarkEnd w:id="0"/>
      <w:bookmarkEnd w:id="1"/>
      <w:tr w:rsidR="008B2306" w:rsidRPr="008B2306" w14:paraId="6E2A9C2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407E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Մարզի անվանում (</w:t>
            </w:r>
            <w:r w:rsidRPr="008B2306">
              <w:rPr>
                <w:rFonts w:ascii="GHEA Mariam" w:eastAsia="Times New Roman" w:hAnsi="GHEA Mariam" w:cs="Times New Roman"/>
                <w:b/>
                <w:bCs/>
                <w:sz w:val="24"/>
                <w:szCs w:val="24"/>
              </w:rPr>
              <w:t>Marz_Name</w:t>
            </w:r>
            <w:r w:rsidRPr="008B2306">
              <w:rPr>
                <w:rFonts w:ascii="GHEA Mariam" w:eastAsia="Times New Roman" w:hAnsi="GHEA Mariam" w:cs="Times New Roman"/>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0167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(15)</w:t>
            </w:r>
          </w:p>
        </w:tc>
      </w:tr>
    </w:tbl>
    <w:p w14:paraId="73B4BA7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77613EB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10.</w:t>
      </w:r>
      <w:r w:rsidRPr="008B2306">
        <w:rPr>
          <w:rFonts w:ascii="Calibri" w:eastAsia="Times New Roman" w:hAnsi="Calibri" w:cs="Calibri"/>
          <w:bCs/>
          <w:sz w:val="24"/>
          <w:szCs w:val="24"/>
        </w:rPr>
        <w:t> </w:t>
      </w:r>
      <w:r w:rsidRPr="008B2306">
        <w:rPr>
          <w:rFonts w:ascii="GHEA Mariam" w:eastAsia="Times New Roman" w:hAnsi="GHEA Mariam" w:cs="Times New Roman"/>
          <w:b/>
          <w:bCs/>
          <w:sz w:val="24"/>
          <w:szCs w:val="24"/>
        </w:rPr>
        <w:t>Բնակավայրի սահման</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բնակչություն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ունեցող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կառուցապատված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տարածքային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ամբողջականություն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կազմող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այլ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տարածքային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տնտեսական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պատմական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առումով</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տարանջատված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տարածքային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միավոր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Առանձնացնում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քաղաքային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գյուղական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w:t>
      </w:r>
      <w:r w:rsidRPr="008B2306">
        <w:rPr>
          <w:rFonts w:ascii="GHEA Mariam" w:eastAsia="Times New Roman" w:hAnsi="GHEA Mariam" w:cs="Times New Roman"/>
          <w:bCs/>
          <w:sz w:val="24"/>
          <w:szCs w:val="24"/>
        </w:rPr>
        <w:t>վայրեր: Բնակավայրերին վերաբերող տարածական շերտը ներկայացված է պոլիգոնային տեսքով՝ հետևյալ հատկանիշներով (աղ. 4)։</w:t>
      </w:r>
    </w:p>
    <w:p w14:paraId="68AFDF3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Արտաքին նույնականացուցիչ (Id)</w:t>
      </w:r>
    </w:p>
    <w:p w14:paraId="3E1296F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Բնակավայրի անվանում (Settlement_Name)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ներկայիս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w:t>
      </w:r>
    </w:p>
    <w:p w14:paraId="6A359F9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Հին անվանում (Old_Name)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նախկին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w:t>
      </w:r>
    </w:p>
    <w:p w14:paraId="2637A63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4) Բնակավայրի ծածկագիր (Settlement_Code)</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w:t>
      </w:r>
      <w:r w:rsidRPr="008B2306">
        <w:rPr>
          <w:rFonts w:ascii="Calibri" w:eastAsia="Times New Roman" w:hAnsi="Calibri" w:cs="Calibri"/>
          <w:bCs/>
          <w:sz w:val="24"/>
          <w:szCs w:val="24"/>
        </w:rPr>
        <w:t> </w:t>
      </w:r>
      <w:r w:rsidRPr="008B2306">
        <w:rPr>
          <w:rFonts w:ascii="GHEA Mariam" w:eastAsia="Times New Roman" w:hAnsi="GHEA Mariam" w:cs="Times New Roman"/>
          <w:b/>
          <w:bCs/>
          <w:sz w:val="24"/>
          <w:szCs w:val="24"/>
        </w:rPr>
        <w:t>բնակավայրի</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ծածկագիրն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կազմվում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եռանիշ</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թվերից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սկսվում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001-</w:t>
      </w:r>
      <w:r w:rsidRPr="008B2306">
        <w:rPr>
          <w:rFonts w:ascii="GHEA Mariam" w:eastAsia="Times New Roman" w:hAnsi="GHEA Mariam" w:cs="GHEA Mariam"/>
          <w:bCs/>
          <w:sz w:val="24"/>
          <w:szCs w:val="24"/>
        </w:rPr>
        <w:t>ից</w:t>
      </w:r>
      <w:r w:rsidRPr="008B2306">
        <w:rPr>
          <w:rFonts w:ascii="GHEA Mariam" w:eastAsia="Times New Roman" w:hAnsi="GHEA Mariam" w:cs="Times New Roman"/>
          <w:bCs/>
          <w:sz w:val="24"/>
          <w:szCs w:val="24"/>
        </w:rPr>
        <w:t>,</w:t>
      </w:r>
    </w:p>
    <w:p w14:paraId="3FEF6CD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Բնակավայրի տեսակ (Settlement_Type)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տեսակը՝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քաղաքային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գյուղական</w:t>
      </w:r>
      <w:r w:rsidRPr="008B2306">
        <w:rPr>
          <w:rFonts w:ascii="GHEA Mariam" w:eastAsia="Times New Roman" w:hAnsi="GHEA Mariam" w:cs="Times New Roman"/>
          <w:bCs/>
          <w:sz w:val="24"/>
          <w:szCs w:val="24"/>
        </w:rPr>
        <w:t>:</w:t>
      </w:r>
    </w:p>
    <w:p w14:paraId="5F2F08B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6) Մակերես (Area)</w:t>
      </w:r>
    </w:p>
    <w:p w14:paraId="2A6E061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7) Սկզբի ամսաթիվ (Start_Date)</w:t>
      </w:r>
    </w:p>
    <w:p w14:paraId="59EC36E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8) Վերջի ամսաթիվ (End_Date)</w:t>
      </w:r>
    </w:p>
    <w:p w14:paraId="560355F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9) Մարզի անվանում (Marz_Name)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այն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մարզի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որտեղ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գտնվում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բնակավայրը</w:t>
      </w:r>
      <w:r w:rsidRPr="008B2306">
        <w:rPr>
          <w:rFonts w:ascii="GHEA Mariam" w:eastAsia="Times New Roman" w:hAnsi="GHEA Mariam" w:cs="Times New Roman"/>
          <w:bCs/>
          <w:sz w:val="24"/>
          <w:szCs w:val="24"/>
        </w:rPr>
        <w:t>:</w:t>
      </w:r>
    </w:p>
    <w:p w14:paraId="5905F65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10) Համայնքի անվանում (Community_Name)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այն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որտեղ</w:t>
      </w:r>
      <w:r w:rsidRPr="008B2306">
        <w:rPr>
          <w:rFonts w:ascii="GHEA Mariam" w:eastAsia="Times New Roman" w:hAnsi="GHEA Mariam" w:cs="Times New Roman"/>
          <w:bCs/>
          <w:sz w:val="24"/>
          <w:szCs w:val="24"/>
        </w:rPr>
        <w:t xml:space="preserve"> գտնվում է տվյալ բնակավայրը:</w:t>
      </w:r>
    </w:p>
    <w:p w14:paraId="54C7587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7E9AB62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4. ՀՀ բնակավայրեր շերտի հատկանիշներ</w:t>
      </w:r>
    </w:p>
    <w:p w14:paraId="104B1B5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84"/>
        <w:gridCol w:w="3966"/>
      </w:tblGrid>
      <w:tr w:rsidR="008B2306" w:rsidRPr="008B2306" w14:paraId="1661B76C"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38C6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F0C9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6915CBF7"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66C2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0BED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69FA944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3EB3B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անվանում</w:t>
            </w:r>
          </w:p>
          <w:p w14:paraId="7481A52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(Settlement_Name)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8FCE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0857B0A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6BB9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Հին անվանում (Old_Name)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273CE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29933CB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1990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ծածկագիր</w:t>
            </w:r>
          </w:p>
          <w:p w14:paraId="4EF802D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w:t>
            </w:r>
            <w:bookmarkStart w:id="2" w:name="_Hlk165294228"/>
            <w:r w:rsidRPr="008B2306">
              <w:rPr>
                <w:rFonts w:ascii="GHEA Mariam" w:eastAsia="Times New Roman" w:hAnsi="GHEA Mariam" w:cs="Times New Roman"/>
                <w:bCs/>
                <w:sz w:val="24"/>
                <w:szCs w:val="24"/>
              </w:rPr>
              <w:t>Settlement_Code</w:t>
            </w:r>
            <w:bookmarkEnd w:id="2"/>
            <w:r w:rsidRPr="008B2306">
              <w:rPr>
                <w:rFonts w:ascii="GHEA Mariam" w:eastAsia="Times New Roman" w:hAnsi="GHEA Mariam" w:cs="Times New Roman"/>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1205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6</w:t>
            </w:r>
            <w:r w:rsidRPr="008B2306">
              <w:rPr>
                <w:rFonts w:ascii="GHEA Mariam" w:eastAsia="Times New Roman" w:hAnsi="GHEA Mariam" w:cs="Times New Roman"/>
                <w:bCs/>
                <w:sz w:val="24"/>
                <w:szCs w:val="24"/>
              </w:rPr>
              <w:t>)</w:t>
            </w:r>
          </w:p>
        </w:tc>
      </w:tr>
      <w:tr w:rsidR="008B2306" w:rsidRPr="008B2306" w14:paraId="62D4FC4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E1E4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տեսակ</w:t>
            </w:r>
          </w:p>
          <w:p w14:paraId="372BD6F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(Settlement_Type)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3A24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(10)</w:t>
            </w:r>
          </w:p>
        </w:tc>
      </w:tr>
      <w:tr w:rsidR="008B2306" w:rsidRPr="008B2306" w14:paraId="0EF29A9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FB12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CBC5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Double(6)</w:t>
            </w:r>
          </w:p>
        </w:tc>
      </w:tr>
      <w:tr w:rsidR="008B2306" w:rsidRPr="008B2306" w14:paraId="35373AC9"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1812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4770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48B67B0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6F2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5157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2685E4F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AD03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Մարզի անվանում (Name of the region)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21CC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(15)</w:t>
            </w:r>
          </w:p>
        </w:tc>
      </w:tr>
      <w:tr w:rsidR="008B2306" w:rsidRPr="008B2306" w14:paraId="5D5B6249"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EA5A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Համայնքի անվանում (Community_Name)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71A5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bl>
    <w:p w14:paraId="15D6781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5FC8ED1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11. Վարչական շրջան</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վարչական շրջանը բնակչություն ունեցող, կառուցապատված, տարածքային ամբողջականություն կազմող և այլ վարչական շրջաններից տարանջատված տարածքային միավոր է։ Վարչական շրջանին վերաբերող տարածական շերտը ներկայացված է պոլիգոնային տեսքով՝ հետևյալ հատկանիշներով (աղ. 3).</w:t>
      </w:r>
    </w:p>
    <w:p w14:paraId="3A3C0E5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1) Արտաքին նույնականացուցիչ (Id)</w:t>
      </w:r>
    </w:p>
    <w:p w14:paraId="2CFF76B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Վարչական շրջանի անվանում (Administrative_region_Name)</w:t>
      </w:r>
    </w:p>
    <w:p w14:paraId="5F7A83D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Վարչական շրջանի ծածկագիր(Administrative_region_Code)</w:t>
      </w:r>
    </w:p>
    <w:p w14:paraId="7A212A9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4) Մակերես (Area)</w:t>
      </w:r>
    </w:p>
    <w:p w14:paraId="656AFDD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Սկզբի ամսաթիվ (Start_Date)</w:t>
      </w:r>
    </w:p>
    <w:p w14:paraId="549973B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6) Վերջին ամսաթիվ (End_Date)</w:t>
      </w:r>
    </w:p>
    <w:p w14:paraId="1DF9971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7) Համայնքի անվանում (Community_Name)</w:t>
      </w:r>
    </w:p>
    <w:p w14:paraId="0B2706A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7336392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3. ՀՀ վարչական շրջաններ շերտի հատկանիշներ</w:t>
      </w:r>
    </w:p>
    <w:p w14:paraId="023CB31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89"/>
        <w:gridCol w:w="4461"/>
      </w:tblGrid>
      <w:tr w:rsidR="008B2306" w:rsidRPr="008B2306" w14:paraId="4FE8D24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F4C4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F02B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49178F3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7712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D38C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rPr>
              <w:t>Integer(10)</w:t>
            </w:r>
            <w:r w:rsidRPr="008B2306">
              <w:rPr>
                <w:rFonts w:ascii="GHEA Mariam" w:eastAsia="Times New Roman" w:hAnsi="GHEA Mariam" w:cs="Times New Roman"/>
                <w:bCs/>
                <w:sz w:val="24"/>
                <w:szCs w:val="24"/>
                <w:lang w:val="hy-AM"/>
              </w:rPr>
              <w:t xml:space="preserve"> </w:t>
            </w:r>
          </w:p>
        </w:tc>
      </w:tr>
      <w:tr w:rsidR="008B2306" w:rsidRPr="008B2306" w14:paraId="57B8F4D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F27C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Վարչական շրջանի անվանում</w:t>
            </w:r>
          </w:p>
          <w:p w14:paraId="3705A02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(Administrative_region_Name)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D23F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44ADC92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50A8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Վարչական շրջանի ծածկագիր</w:t>
            </w:r>
          </w:p>
          <w:p w14:paraId="09C0FE7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(Administrative_region_Code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FAC3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6</w:t>
            </w:r>
            <w:r w:rsidRPr="008B2306">
              <w:rPr>
                <w:rFonts w:ascii="GHEA Mariam" w:eastAsia="Times New Roman" w:hAnsi="GHEA Mariam" w:cs="Times New Roman"/>
                <w:bCs/>
                <w:sz w:val="24"/>
                <w:szCs w:val="24"/>
              </w:rPr>
              <w:t>)</w:t>
            </w:r>
          </w:p>
        </w:tc>
      </w:tr>
      <w:tr w:rsidR="008B2306" w:rsidRPr="008B2306" w14:paraId="65CCBA37"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A2EC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1C48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Double(6)</w:t>
            </w:r>
          </w:p>
        </w:tc>
      </w:tr>
      <w:tr w:rsidR="008B2306" w:rsidRPr="008B2306" w14:paraId="56D1B60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0CE0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bookmarkStart w:id="3" w:name="_Hlk165293976"/>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C107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64BE5A5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0CE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2122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bookmarkEnd w:id="3"/>
      <w:tr w:rsidR="008B2306" w:rsidRPr="008B2306" w14:paraId="067606D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BEFE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Համայնքի անվանում</w:t>
            </w:r>
          </w:p>
          <w:p w14:paraId="7A5045C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(Community_Name)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154F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bl>
    <w:p w14:paraId="78F2127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79BC4D2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8) Տվյալները պետք է համապատասխանեն հետևյալ տոպոլոգիական կանոններին. ա. պետք է բացառվեն կից վարչական միավորների սահմանների վերադրման,</w:t>
      </w:r>
    </w:p>
    <w:p w14:paraId="47E9BCA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միմյանց հետ հատման դեպքերը.</w:t>
      </w:r>
    </w:p>
    <w:p w14:paraId="6CF6E52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բ. կից վարչական միավորների միջև չպետք է լինեն բացթողումներ (gaps): Երկրաչափական անհամապատասխանությունների պատճառով վարչական միավորների միջև չնախատեսված բացերն սկզբունքորեն չեն թույլատրվում: </w:t>
      </w:r>
      <w:r w:rsidRPr="008B2306">
        <w:rPr>
          <w:rFonts w:ascii="GHEA Mariam" w:eastAsia="Times New Roman" w:hAnsi="GHEA Mariam" w:cs="Times New Roman"/>
          <w:bCs/>
          <w:sz w:val="24"/>
          <w:szCs w:val="24"/>
        </w:rPr>
        <w:lastRenderedPageBreak/>
        <w:t>Հարևան վարչական ստորաբաժանումների սահմանները պետք է ունենան նույն կոորդինատները.</w:t>
      </w:r>
    </w:p>
    <w:p w14:paraId="56C2C40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 վարչական միավորների սահմանային գիծը պետք է համապատասխանի այդ վարչական միավորի սահմանները ներկայացնող այլ միավորների սահմաններին:</w:t>
      </w:r>
    </w:p>
    <w:p w14:paraId="08E6B130" w14:textId="7D0BC80C"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p>
    <w:p w14:paraId="152828D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ԳԼՈՒԽ 2. «ԱՆՇԱՐԺ ԳՈՒՅՔ» ԲԱԶԱՅԻՆ ԽՄԲԻ ՏԱՐԱԾԱԿԱՆ ՏՎՅԱԼՆԵՐԻ ԲՆՈՒԹԱԳՐՈՒՄԸ ԵՎ ԷԼԵԿՏՐՈՆԱՅԻՆ ՄԻԱՍՆԱԿԱՆ ՏՎՅԱԼՆԵՐԻ ԲԱԶԱՅԻ ԿԱՌՈՒՑՎԱԾՔԸ</w:t>
      </w:r>
    </w:p>
    <w:p w14:paraId="40B3DF54" w14:textId="39BB552F"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p>
    <w:p w14:paraId="4F8B72D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12. «Անշարժ գույք» բազային խմբի տարածական տվյալները համարվում են ռեֆերենց։ Այսինքն՝ դրանք այնպիսի տվյալներ են, որոնք հանդիսանում են տարածական հիմք այլ ոլորտներին վերաբերող թեմատիկ տարածական տվյալներ կապակցելու կամ ներկայացնելու համար: «Անշարժ գույք» բազային խմբի տարածական տվյալները դիտարկվում են քարտեզագրական տեսանկյունից: Հատկանշական է, որ անշարժ գույքին վերաբերող տեղեկատվությունը պետք է ներկայացվի միասնական տվյալների բազա միայն այն դեպքում, երբ դրանք արդեն ներկայացված են կադաստրային ռեգիստրի էլեկտրոնային բազայում (օր. բաժանվող կամ միավորվող գույքի դեպքում փոփոխությունը ներկայացվում է միայն գույքի հաստատումից, վավերացումից ու գրանցումից հետո): Անշարժ գույքը երկրի մակերևույթի (հող և/կամ ջուր) հնարավորինս առանձնացված տարածքներ են, որոնց նկատմամբ առկա են որոշակի իրավունքներ, որոնք սահմանվում են օրենսդրությամբ: Անշարժ գույք են համարվում հողամասերը, ընդերքի մասերը, մեկուսի ջրային օբյեկտները, անտառները, բազմամյա տնկիները, ստորգետնյա և վերգետնյա շենքերը, շինությունները և հողին ամրակցված այլ գույքը, այսինքն՝ այն օբյեկտները, որոնք անհնար է հողից անջատել՝ առանց այդ գույքին կամ հողամասին վնաս պատճառելու կամ դրանց նշանակության փոփոխման, դադարման կամ նպատակային նշանակությամբ հետագա օգտագործման անհնարինության: «Անշարժ գույք» տարածական տվյալների էլեկտրոնային </w:t>
      </w:r>
      <w:r w:rsidRPr="008B2306">
        <w:rPr>
          <w:rFonts w:ascii="GHEA Mariam" w:eastAsia="Times New Roman" w:hAnsi="GHEA Mariam" w:cs="Times New Roman"/>
          <w:bCs/>
          <w:sz w:val="24"/>
          <w:szCs w:val="24"/>
        </w:rPr>
        <w:lastRenderedPageBreak/>
        <w:t>միասնական բազայի ստեղծման հիմնական նպատակը միասնական տեղեկատվական հենքի ստեղծումն է` միասնական պետական ռազմավարություն, արդյունավետ կառավարում, քարտեզագրում և մոդելավորում իրականացնելու համար:</w:t>
      </w:r>
    </w:p>
    <w:p w14:paraId="33C11CA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13. «Անշարժ գույք» տարածական տվյալների հիմնական առանձնահատկություններն են.</w:t>
      </w:r>
    </w:p>
    <w:p w14:paraId="1274691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պարունակում են հանրային հատվածի համար հետաքրքրություն ներկայացնող տարածական տեղեկատվություն.</w:t>
      </w:r>
    </w:p>
    <w:p w14:paraId="16F062F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տեղեկատվությունը կիրառելի է կառավարման բոլոր մակարդակներում.</w:t>
      </w:r>
    </w:p>
    <w:p w14:paraId="1F11356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«Անշարժ գույք» տարածական տվյալների օգտագործողներ են հանդիսանում բոլոր պետական և տեղական ինքնակառավարման մարմինները, ֆիզիկական և իրավաբանական անձինք:</w:t>
      </w:r>
    </w:p>
    <w:p w14:paraId="723ABFE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14. «Անշարժ գույք» տարածական տվյալների խմբի մեջ մտնում են հետևյալ տարածական (քարտեզագրական) շերտերը</w:t>
      </w:r>
      <w:r w:rsidRPr="008B2306">
        <w:rPr>
          <w:rFonts w:ascii="Cambria Math" w:eastAsia="Times New Roman" w:hAnsi="Cambria Math" w:cs="Cambria Math"/>
          <w:bCs/>
          <w:sz w:val="24"/>
          <w:szCs w:val="24"/>
        </w:rPr>
        <w:t>․</w:t>
      </w:r>
    </w:p>
    <w:p w14:paraId="52E0FB0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շենք-շինություն,</w:t>
      </w:r>
    </w:p>
    <w:p w14:paraId="1C0BFE9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հողամաս,</w:t>
      </w:r>
    </w:p>
    <w:p w14:paraId="13318FD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կադաստրային թաղամաս։</w:t>
      </w:r>
    </w:p>
    <w:p w14:paraId="6F66EC8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15.</w:t>
      </w:r>
      <w:r w:rsidRPr="008B2306">
        <w:rPr>
          <w:rFonts w:ascii="Calibri" w:eastAsia="Times New Roman" w:hAnsi="Calibri" w:cs="Calibri"/>
          <w:b/>
          <w:bCs/>
          <w:i/>
          <w:iCs/>
          <w:sz w:val="24"/>
          <w:szCs w:val="24"/>
        </w:rPr>
        <w:t> </w:t>
      </w:r>
      <w:r w:rsidRPr="008B2306">
        <w:rPr>
          <w:rFonts w:ascii="GHEA Mariam" w:eastAsia="Times New Roman" w:hAnsi="GHEA Mariam" w:cs="Times New Roman"/>
          <w:bCs/>
          <w:i/>
          <w:iCs/>
          <w:sz w:val="24"/>
          <w:szCs w:val="24"/>
        </w:rPr>
        <w:t>Շենք-շինություն</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շերտը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համարվում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առանցքային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կարևորություն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ունեցող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շերտերից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մեկը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քանի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կողմից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շենքերը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այն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վայրերն</w:t>
      </w:r>
      <w:r w:rsidRPr="008B2306">
        <w:rPr>
          <w:rFonts w:ascii="GHEA Mariam" w:eastAsia="Times New Roman" w:hAnsi="GHEA Mariam" w:cs="Times New Roman"/>
          <w:bCs/>
          <w:sz w:val="24"/>
          <w:szCs w:val="24"/>
        </w:rPr>
        <w:t xml:space="preserve"> են, որտեղ մարդիկ ապրում են, աշխատում և ծախսում են իրենց ժամանակի մեծ մասը, որտեղ նրանք պետք է ունենան կենսապահովման լավ պայմաններ, պաշտպանված լինեն ռիսկերից (ջրհեղեղ, հրդեհ, երկրաշարժ և այլն), աղտոտիչներից (աղմուկ, օդի աղտոտում և այլն): Մյուս կողմից էլ, շենքերը և նրանց բնակիչները բնական ռեսուրսներ սպառող են հանդիսանում (ջեռուցում, հող, տրանսպորտ, շինարարական նյութեր և այլն), հետևաբար, անհրաժեշտ է խթանել և վերահսկել քաղաքների տարածումը և նպաստել ավելի կայուն շինարարությանը: Շենք-շինություններն իրենց պատմական կամ ճարտարապետական հետաքրքրության պատճառով կարող են նաև հատուկ պահպանվող օբյեկտներ լինել:</w:t>
      </w:r>
    </w:p>
    <w:p w14:paraId="5A8E2D8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1)</w:t>
      </w:r>
      <w:r w:rsidRPr="008B2306">
        <w:rPr>
          <w:rFonts w:ascii="Calibri" w:eastAsia="Times New Roman" w:hAnsi="Calibri" w:cs="Calibri"/>
          <w:bCs/>
          <w:sz w:val="24"/>
          <w:szCs w:val="24"/>
        </w:rPr>
        <w:t> </w:t>
      </w:r>
      <w:r w:rsidRPr="008B2306">
        <w:rPr>
          <w:rFonts w:ascii="GHEA Mariam" w:eastAsia="Times New Roman" w:hAnsi="GHEA Mariam" w:cs="Times New Roman"/>
          <w:bCs/>
          <w:i/>
          <w:iCs/>
          <w:sz w:val="24"/>
          <w:szCs w:val="24"/>
        </w:rPr>
        <w:t>Շենք-շինությունները</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բնական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արհեստական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նյութերից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երկրի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վրա</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ստորերկրյա</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վերերկրյա</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կառուցված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ծավալային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հարթային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գծային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շինարարական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համակարգ</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կազմվա</w:t>
      </w:r>
      <w:r w:rsidRPr="008B2306">
        <w:rPr>
          <w:rFonts w:ascii="GHEA Mariam" w:eastAsia="Times New Roman" w:hAnsi="GHEA Mariam" w:cs="Times New Roman"/>
          <w:bCs/>
          <w:sz w:val="24"/>
          <w:szCs w:val="24"/>
        </w:rPr>
        <w:t>ծ կրող, պարփակող կամ համակցված (կրող և պարփակող) կոնստրուկցիաներից և նախատեսված բնակվելու կամ ժամանակավոր գտնվելու, տարբեր աշխատանքային ու արտադրական պրոցեսներ կատարելու (կախված ֆունկցիոնալ նշանակությունից), նյութերի, շինվածքների ու սարքավորումների տեղադրման կամ պահեստավորման, մարդկանց ու բեռների տեղափոխման, պաշտպանական և այլ նպատակների համար:</w:t>
      </w:r>
    </w:p>
    <w:p w14:paraId="1B75460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Ըստ նպատակային նշանակության՝ շենք-շինությունները դասակարգվում են հետևյալ 3 խմբերի.</w:t>
      </w:r>
    </w:p>
    <w:p w14:paraId="7D0C0D9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 Բնակելի</w:t>
      </w:r>
    </w:p>
    <w:p w14:paraId="52719F7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 Հասարակական</w:t>
      </w:r>
    </w:p>
    <w:p w14:paraId="6C00453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 Արտադրական:</w:t>
      </w:r>
    </w:p>
    <w:p w14:paraId="616C41C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Բնակելի նպատակային նշանակության շենք-շինությունները, ըստ գործառնական նշանակության լինում են.</w:t>
      </w:r>
    </w:p>
    <w:p w14:paraId="112406E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 Անհատական բնակելի տուն` առանձնատուն, այգետնակ (ամառանոց),</w:t>
      </w:r>
    </w:p>
    <w:p w14:paraId="2E29615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 Օժանդակ և տնտեսական շինություն` անասնաշենք, հացատուն, խորդանոց, մարագ, ցախատուն, անհատական օգտագործման ավտոտնակ, շվաքարան, ջերմոց, մառան, լողավազան, ջրավազան, պարիսպ և այլ բնակելի կառույց,</w:t>
      </w:r>
    </w:p>
    <w:p w14:paraId="04886B3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 Բազմաբնակարան բնակելի կամ բազմաֆունկցիոնալ շենք,</w:t>
      </w:r>
    </w:p>
    <w:p w14:paraId="0086460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դ. Ավտոտնակ՝ ավտոկայանատեղի, ավտոհանգրվան,</w:t>
      </w:r>
    </w:p>
    <w:p w14:paraId="3A38FF4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ե. Հանրակացարան:</w:t>
      </w:r>
    </w:p>
    <w:p w14:paraId="37A5983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4) Հասարակական նպատակային նշանակության շենք-շինությունները, ըստ գործառնական նշանակության, դասակարգվում են.</w:t>
      </w:r>
    </w:p>
    <w:p w14:paraId="66CC4F7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ա. Գիտական, կրթական և ուսումնական նշանակության, գիտական, գիտահետազոտական, կրթական, ուսումնական, նախադպրոցական, հանրակրթական, ուսումնարան, միջին մասնագիտական, բարձրագույն, լրացուցիչ </w:t>
      </w:r>
      <w:r w:rsidRPr="008B2306">
        <w:rPr>
          <w:rFonts w:ascii="GHEA Mariam" w:eastAsia="Times New Roman" w:hAnsi="GHEA Mariam" w:cs="Times New Roman"/>
          <w:bCs/>
          <w:sz w:val="24"/>
          <w:szCs w:val="24"/>
        </w:rPr>
        <w:lastRenderedPageBreak/>
        <w:t>կրթության, արտադպրոցական դաստիարակության, ուսանողական հանրակացարան և այլ գիտակրթական շինություն).</w:t>
      </w:r>
    </w:p>
    <w:p w14:paraId="4712576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 Առողջապահության, սոցիալական ապահովության շենք և շինություն՝ հիվանդանոց, պոլիկլինիկա, հոսպիտալ, ամբուլատորիա, շտապ բժշկական օգնության կայան, ծննդատուն, կաթնային խոհանոց, դեղատուն, սանիտարահամաճարակային անվտանգության ապահովման, առողջապահական գործակալություն, վերականգնողական կենտրոն, դիագնոստիկ կենտրոն, առողջարան, առողջարանային դպրոցական ճամբար, մանկատուն, ծերանոց, պրոֆիլակտորիա և այլ առողջապահական ու սոցիալական շինություն։</w:t>
      </w:r>
    </w:p>
    <w:p w14:paraId="25AF36C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 Սպորտի, հանգստի և ժամանցի շենք և շինություն՝ մարմնակրթական կենտրոն, սպորտային կենտրոն, մարզադաշտ, ձիարշավարան, կենդանաբանական այգի, բուսաբանական այգի, թենիսի կորտ, լողավազան, ավտոդրոմ, հրաձգարան, սպորտային դահլիճ, հանգստյան տուն, հանգստի բազա, երիտասարդական ճամբար, հյուրանոց, զբոսաշրջային բազա, մոթել, քեմփինգների գիշերային ակումբ, ատրակցիոն խաղերի դահլիճ, ավտոմատ խաղերի դահլիճ, խաղատուն և այլ սպորտի, հանգստի ու ժամանցի շինություն.</w:t>
      </w:r>
    </w:p>
    <w:p w14:paraId="4DD6150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դ. Մշակույթի, արվեստի շենքեր և շինություններ՝ գրադարան, թանգարան, ցուցասրահ, պատկերասրահ, ակումբ, մշակույթի տուն, թատրոն, հանգստի կենտրոն, կինոթատրոն, համերգային համալիր, մարզահամերգային համալիր, կրկեսների, արվեստանոց և այլ մշակութային շինություն.</w:t>
      </w:r>
    </w:p>
    <w:p w14:paraId="28F1EDD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ե. Առևտրի, հանրային սննդի և կենցաղային սպասարկման շենքեր և շինություններ՝ խանութ, կրպակ, շուկա, տոնավաճառ, ռեստորան, բար, ճաշարան, սրճարան, ավտոլցավորման կայան, գազալցման կայան, ավտոտեխսպասարկման կայան, հանրային ավտոկայանատեղի, վերանորոգման կետ, լուսանկարչատուն, քիմիական մաքրման կետ, կոշիկի և կարի անհատական պատվերների սրահ, վարսավիրանոց, լվացքատուն, երկրորդական հումքի ընդունման կետ, ներկատուն և այլ առևտրի, հանրային սննդի և կենցաղային սպասարկման.</w:t>
      </w:r>
    </w:p>
    <w:p w14:paraId="643CFB7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զ. Կոմունալ տնտեսության շենքեր և շինություններ՝ հարսանյաց տուն, սգո սրահ, գերեզմանատուն, բաղնիք, սաունա, հասարակական զուգարան և այլ կոմունալ տնտեսության:</w:t>
      </w:r>
    </w:p>
    <w:p w14:paraId="1288A35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է. Վարչակառավարչական, ֆինանսական, կապի և տրանսպորտի շենքեր և շինություններ՝ պետական կառավարման մարմինների, տեղական ինքնակառավարման մարմինների, վարչական հիմնարկ, հասարակական կազմակերպություն, դրամատուն, բանկ, տարբեր տեսակի գրասենյակներ, իրավաբանական խորհրդատվության, նոտարական գրասենյակ, տարբեր տեսակի գործակալություններ, կապի բաժանմունք, ավտոկայան, օդանավակայան, երկաթուղային կայարան, ուղևորների սպասարկման գրասենյակ, տրանսպորտային գործակալություն, տոմսերի իրացման կետ, հրշեջ կայան, լրատվական կենտրոն, արխիվ, ապահովագրության հիմնարկ, դեսպանություն, հյուպատոսություն, միջազգային կազմակերպություն, հեռուստաընկերություն, ռադիոընկերություն, ավտոմատ հեռախոսակայան, քրեակատարողական հիմնարկ, զորամաս և այլ վարչակառավարչական, ֆինանսական, կապի և տրանսպորտի.</w:t>
      </w:r>
    </w:p>
    <w:p w14:paraId="1EEFB5B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ը. Կրոնական, պաշտամունքային շենքեր և շինություններ՝ եկեղեցի, վանք, տաճար և այլ կրոնական, պաշտամունքային:</w:t>
      </w:r>
    </w:p>
    <w:p w14:paraId="6D1A4D1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թ. Բնակչության պաշտպանության համար նախատեսված քաղաքացիական պաշտպանության պաշտպանական կառույցներ՝ ապաստարան, հակաճառագայթային թաքստոց և այլ քաղաքացիական պաշտպանության պաշտպանական:</w:t>
      </w:r>
    </w:p>
    <w:p w14:paraId="250D87D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16. Արտադրական նշանակության շենքերը և շինությունները, ըստ գործառնական նշանակության, դասակարգվում են՝</w:t>
      </w:r>
    </w:p>
    <w:p w14:paraId="1320F40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Արդյունաբերական՝</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գործարան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ֆաբրիկա</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լվացքատուն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էլեկտրակայան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ենթակայան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թափոնների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վերամշակման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վերջնական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տեղադրման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կառույց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ձկնաբուծարան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ձկնաբուծական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լիճ</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արհեստանոց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տարբեր</w:t>
      </w:r>
      <w:r w:rsidRPr="008B2306">
        <w:rPr>
          <w:rFonts w:ascii="GHEA Mariam" w:eastAsia="Times New Roman" w:hAnsi="GHEA Mariam" w:cs="Times New Roman"/>
          <w:bCs/>
          <w:sz w:val="24"/>
          <w:szCs w:val="24"/>
        </w:rPr>
        <w:t xml:space="preserve"> տեսակի արտադրամասեր, կոմբինատ, լեռնահանքային արտադրություն, շինարարական </w:t>
      </w:r>
      <w:r w:rsidRPr="008B2306">
        <w:rPr>
          <w:rFonts w:ascii="GHEA Mariam" w:eastAsia="Times New Roman" w:hAnsi="GHEA Mariam" w:cs="Times New Roman"/>
          <w:bCs/>
          <w:sz w:val="24"/>
          <w:szCs w:val="24"/>
        </w:rPr>
        <w:lastRenderedPageBreak/>
        <w:t>կազմակերպություն, մեծածախ բազա, տպարան, պահեստ, գիտաարտադրական կազմակերպություն, հանքարդյունաբերական, պոմպակայան, կարգավորիչ ջրամբար, մաքրման կայան, հիդրոտեխնիկական կառույց, կաթսայատուն, ավտոպարկ, դեպո և այլ արդյունաբերական շինություն.</w:t>
      </w:r>
    </w:p>
    <w:p w14:paraId="723EC83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Գյուղատնտեսական՝</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անասնաշենք</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թռչնանոց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ջերմոց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դեզանոց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չորանոց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սիլոսի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հոր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պահեստ</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անասնաբուժական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արհեստական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սերմնավորման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սառնարանային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տնտեսություն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կերախոհանոց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սերմնաբուծական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թ</w:t>
      </w:r>
      <w:r w:rsidRPr="008B2306">
        <w:rPr>
          <w:rFonts w:ascii="GHEA Mariam" w:eastAsia="Times New Roman" w:hAnsi="GHEA Mariam" w:cs="Times New Roman"/>
          <w:bCs/>
          <w:sz w:val="24"/>
          <w:szCs w:val="24"/>
        </w:rPr>
        <w:t>ռչնաբուծական կայան, անասնաբուծական կայան, տնկարկային տնտեսություն, գյուղատնտեսական մեքենատրակտորային պարկ, գյուղատնտեսական մթերքների մթերման կետ և այլ գյուղատնտեսական շինություն.</w:t>
      </w:r>
    </w:p>
    <w:p w14:paraId="6D93189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17. Մեկից ավելի տարբեր նպատակային նշանակությամբ օգտագործվող շենքերը, շինություններն ընդգրկվում են այն նպատակային նշանակության շենքերի, շինությունների դասակարգման կազմում, որն ունի ավելի մեծ մակերես։ Շենք-շինություններին վերաբերող տարածական տվյալների բազան ծառայում է մի քանի ընդհանուր նպատակների՝ տեղանքի մասին ընդհանուր պատկերացում կազմելու, տեղանքում կողմնորոշվելու, շենք-շինությունների հետ կապված բազային քարտեզներ, որոշակի մոդելներ ստեղծելու, տարածական պլանավորման և կառավարման, զարգացման ծրագրերի մշակման: Այս թեմային վերաբերող տարածական շերտը ներկայացվում է պոլիգոնային տեսքով և հետևյալ հատկանիշներով:</w:t>
      </w:r>
    </w:p>
    <w:p w14:paraId="3F22CDB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Արտաքին նույնականացուցիչ (Id)</w:t>
      </w:r>
      <w:r w:rsidRPr="008B2306">
        <w:rPr>
          <w:rFonts w:ascii="GHEA Mariam" w:eastAsia="Times New Roman" w:hAnsi="GHEA Mariam" w:cs="Times New Roman"/>
          <w:bCs/>
          <w:sz w:val="24"/>
          <w:szCs w:val="24"/>
        </w:rPr>
        <w:t>-օբյեկտի արտաքին նույնականացուցիչը պատասխանատուի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Այս նույնականացուցիչի հիմնական նպատակը տարբեր աղբյուրների և շենք-շինությունների միջև կապ ապահովելն է (օր. կադաստրի ռեգիստրի էլեկտրոնային բազայի հետ կապ, որտեղից կարելի է գտնել տեղեկատվություն սեփականատիրոջ, վարձատուի, գնահատման և այլնի մասին):</w:t>
      </w:r>
    </w:p>
    <w:p w14:paraId="3539D6B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2) կադաստրային ծածկագիր (Cadastre_Code)</w:t>
      </w:r>
      <w:r w:rsidRPr="008B2306">
        <w:rPr>
          <w:rFonts w:ascii="GHEA Mariam" w:eastAsia="Times New Roman" w:hAnsi="GHEA Mariam" w:cs="Times New Roman"/>
          <w:bCs/>
          <w:sz w:val="24"/>
          <w:szCs w:val="24"/>
        </w:rPr>
        <w:t>- այն թվերի համակցություն է, որը տրվում է անշարժ գույքի միավորին կամ դրա առանձին մասերին և պահպանվում է այնքան ժամանակ, քանի դեռ այդ միավորը գոյություն ունի որպես մեկ միասնական տարածական կամ նպատակային նշանակությամբ անբաժանելի ամբողջություն կամ չի փոփոխվել տվյալ միավորի կադաստրային տարածքը կամ ենթատարածքը:</w:t>
      </w:r>
    </w:p>
    <w:p w14:paraId="06F00FE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մարզի ծածկագիր (Marz_Code)</w:t>
      </w:r>
    </w:p>
    <w:p w14:paraId="429E61A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4) բնակավայրի (վարչական շրջանի) ծածկագիր (Settlement_Code)</w:t>
      </w:r>
    </w:p>
    <w:p w14:paraId="511492D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թաղամասի ծածկագիր (Block_Code)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կադաստրային թաղամասի ծածկագիրն է, կազմվում է քառանիշ թվերից, սկսվում է 0001-ից:</w:t>
      </w:r>
    </w:p>
    <w:p w14:paraId="1D51254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6) հողամասի ծածկագիր (Land_Parcel_Code)</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կազմվում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քառանիշ</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թվերից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սկսվում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0001-</w:t>
      </w:r>
      <w:r w:rsidRPr="008B2306">
        <w:rPr>
          <w:rFonts w:ascii="GHEA Mariam" w:eastAsia="Times New Roman" w:hAnsi="GHEA Mariam" w:cs="GHEA Mariam"/>
          <w:bCs/>
          <w:sz w:val="24"/>
          <w:szCs w:val="24"/>
        </w:rPr>
        <w:t>ից</w:t>
      </w:r>
      <w:r w:rsidRPr="008B2306">
        <w:rPr>
          <w:rFonts w:ascii="GHEA Mariam" w:eastAsia="Times New Roman" w:hAnsi="GHEA Mariam" w:cs="Times New Roman"/>
          <w:bCs/>
          <w:sz w:val="24"/>
          <w:szCs w:val="24"/>
        </w:rPr>
        <w:t>:</w:t>
      </w:r>
    </w:p>
    <w:p w14:paraId="4D100E5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7) շենք-շինությունների ծածկագիր (Building_Code)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հողամասին ամրակայված շենքերին, շինություններին տրված առանձին կադաստրային ծածկագրերն են, որոնք կազմված են եռանիշ թվերից և սկսվում է 001-ից:</w:t>
      </w:r>
    </w:p>
    <w:p w14:paraId="7C0277D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8) Շենք-շինությունների առանձին միավորների ծածկագիր (Separate_Unit_Code)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շենքերի, շինությունների մաս հանդիսացող անշարժ գույքի առանձին միավորներին (բնակելի և ոչ բնակելի տարածքներին) տրվող և եռանիշ թվից բաղկացած ծածկագիրն է, որը սկսվում է 001-ից:</w:t>
      </w:r>
    </w:p>
    <w:p w14:paraId="05BB7BD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9) Շենք-շինությունների հարկայնությունը (Building_Floor)</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տվյալ շենքում առկա վերգետնյա հարկերի քանակը:</w:t>
      </w:r>
    </w:p>
    <w:p w14:paraId="0489FA8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10) Շենք-շինությունների ավարտվածության աստիճան (Completion_stage_building)</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տվյալ շենք-շինության ավարտվածության աստիճանը: Այս դաշտում լրացվում է հետևյալ տվյալներից որևէ մեկը՝ ավերակ, անավարտ, մինչև 50%, 50-80%, 80% և ավելի:</w:t>
      </w:r>
    </w:p>
    <w:p w14:paraId="3C5D2C0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11) Շենք-շինությունների վնասվածություն (Building_Damage)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տվյալ շենք-շինությունների վնասվածության աստիճանը: Եթե շենքը վնասված չէ, այս դաշտը չի լրացվում և մնում է դատարկ:</w:t>
      </w:r>
    </w:p>
    <w:p w14:paraId="5D6F666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12) Տանիք (Roof)</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այստեղ ներկայացվում է տանիքի տեսակին վերաբերող տեղեկատվություն, թե ինչ նյութով է պատրաստված՝ կղմինդր, թիթեղ, թերթաքար (շիֆեր), այլ ջրամեկուսիչ նյութ:</w:t>
      </w:r>
    </w:p>
    <w:p w14:paraId="15B8776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13) Միջհարկային ծածկի նյութ (Interfloor_roofing_material)</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միջհարկային ծածկի տեսակը՝ երկաթբետոն, փայտ, այլ նյութ։</w:t>
      </w:r>
    </w:p>
    <w:p w14:paraId="60C9792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14) Կառուցման նյութ (Material)</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կառուցման շինանյութի տեսակը՝ բազալտ, տուֆ, երկաթբետոն, մետաղ, աղյուս կամ սնամեջ մանր բլոկ, փայտ, խամքար, կոպտատաշ քար, այլ տեսակի քար, հիմնակմախքային, խոշորապանել, խոշորաբլոկ:</w:t>
      </w:r>
    </w:p>
    <w:p w14:paraId="2C3A3CC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15) Երեսպատման նյութ (Material_Facade)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երեսպատման նյութը՝ առանց արտաքին հարդարման, սրբատաշ, ապակեպատ, երեսպատված, սվաղած։</w:t>
      </w:r>
    </w:p>
    <w:p w14:paraId="513AE6E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16) Կառուցման տարեթիվ (Date)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կառուցման տարեթիվը:</w:t>
      </w:r>
    </w:p>
    <w:p w14:paraId="5BB802E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17) Բնակարանների քանակ (Number_Apartments)</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այս դաշտը լրացվում է բազմաբնակարան շենքերի համար և նշվում է շենքում առկա բնակարանների ընդհանուր թիվը:</w:t>
      </w:r>
    </w:p>
    <w:p w14:paraId="3D5353F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18) Շենք-շինությունների բարձրություն (Height_Building)</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գետնից ունեցած բարձրությունը՝ արտահայտված մ-ով:</w:t>
      </w:r>
    </w:p>
    <w:p w14:paraId="40C92FF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19) Բարձրություն (Elevation)</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տեղակայման վայրի (կենտրոնակետի) բարձրությունը ծովի մակարդակից:</w:t>
      </w:r>
    </w:p>
    <w:p w14:paraId="01417BD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20) Ծավալ (Volume)</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շենք</w:t>
      </w:r>
      <w:r w:rsidRPr="008B2306">
        <w:rPr>
          <w:rFonts w:ascii="GHEA Mariam" w:eastAsia="Times New Roman" w:hAnsi="GHEA Mariam" w:cs="Times New Roman"/>
          <w:bCs/>
          <w:sz w:val="24"/>
          <w:szCs w:val="24"/>
        </w:rPr>
        <w:t>-</w:t>
      </w:r>
      <w:r w:rsidRPr="008B2306">
        <w:rPr>
          <w:rFonts w:ascii="GHEA Mariam" w:eastAsia="Times New Roman" w:hAnsi="GHEA Mariam" w:cs="GHEA Mariam"/>
          <w:bCs/>
          <w:sz w:val="24"/>
          <w:szCs w:val="24"/>
        </w:rPr>
        <w:t>շինությունների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ծավալը</w:t>
      </w:r>
      <w:r w:rsidRPr="008B2306">
        <w:rPr>
          <w:rFonts w:ascii="GHEA Mariam" w:eastAsia="Times New Roman" w:hAnsi="GHEA Mariam" w:cs="Times New Roman"/>
          <w:bCs/>
          <w:sz w:val="24"/>
          <w:szCs w:val="24"/>
        </w:rPr>
        <w:t>:</w:t>
      </w:r>
    </w:p>
    <w:p w14:paraId="48386C3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21) Մակերես (Area)</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մակերեսը՝ արտահայտված մ2- ով:</w:t>
      </w:r>
    </w:p>
    <w:p w14:paraId="379BC7D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22) Պարագիծ (Perimeter)</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շենք</w:t>
      </w:r>
      <w:r w:rsidRPr="008B2306">
        <w:rPr>
          <w:rFonts w:ascii="GHEA Mariam" w:eastAsia="Times New Roman" w:hAnsi="GHEA Mariam" w:cs="Times New Roman"/>
          <w:bCs/>
          <w:sz w:val="24"/>
          <w:szCs w:val="24"/>
        </w:rPr>
        <w:t>-</w:t>
      </w:r>
      <w:r w:rsidRPr="008B2306">
        <w:rPr>
          <w:rFonts w:ascii="GHEA Mariam" w:eastAsia="Times New Roman" w:hAnsi="GHEA Mariam" w:cs="GHEA Mariam"/>
          <w:bCs/>
          <w:sz w:val="24"/>
          <w:szCs w:val="24"/>
        </w:rPr>
        <w:t>շինությունների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պարագիծը</w:t>
      </w:r>
      <w:r w:rsidRPr="008B2306">
        <w:rPr>
          <w:rFonts w:ascii="GHEA Mariam" w:eastAsia="Times New Roman" w:hAnsi="GHEA Mariam" w:cs="Times New Roman"/>
          <w:bCs/>
          <w:sz w:val="24"/>
          <w:szCs w:val="24"/>
        </w:rPr>
        <w:t>:</w:t>
      </w:r>
    </w:p>
    <w:p w14:paraId="6E4EEE0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23) Նպատակային նշանակություն (Purpose)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նպատակային օգտագործման տեսակը (բնակելի, հասարակական, արտադրական):</w:t>
      </w:r>
    </w:p>
    <w:p w14:paraId="650D873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24) Գործառնական նշանակություն (Operational_Use)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շենք-շինությունների գործառնական օգտագործման տեսակը:</w:t>
      </w:r>
    </w:p>
    <w:p w14:paraId="5308FD5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25) Գործառնական նշանակության մանրամասներ- (Operational_Use_Details) -</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այստեղ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ներկայացվում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շենք</w:t>
      </w:r>
      <w:r w:rsidRPr="008B2306">
        <w:rPr>
          <w:rFonts w:ascii="GHEA Mariam" w:eastAsia="Times New Roman" w:hAnsi="GHEA Mariam" w:cs="Times New Roman"/>
          <w:bCs/>
          <w:sz w:val="24"/>
          <w:szCs w:val="24"/>
        </w:rPr>
        <w:t>-</w:t>
      </w:r>
      <w:r w:rsidRPr="008B2306">
        <w:rPr>
          <w:rFonts w:ascii="GHEA Mariam" w:eastAsia="Times New Roman" w:hAnsi="GHEA Mariam" w:cs="GHEA Mariam"/>
          <w:bCs/>
          <w:sz w:val="24"/>
          <w:szCs w:val="24"/>
        </w:rPr>
        <w:t>շինությունների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գործառնական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նշանակության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հետ</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կապված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մանրամասներ</w:t>
      </w:r>
      <w:r w:rsidRPr="008B2306">
        <w:rPr>
          <w:rFonts w:ascii="GHEA Mariam" w:eastAsia="Times New Roman" w:hAnsi="GHEA Mariam" w:cs="Times New Roman"/>
          <w:bCs/>
          <w:sz w:val="24"/>
          <w:szCs w:val="24"/>
        </w:rPr>
        <w:t>:</w:t>
      </w:r>
    </w:p>
    <w:p w14:paraId="1AEC64A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26) Հասցե (Address) -</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շենք</w:t>
      </w:r>
      <w:r w:rsidRPr="008B2306">
        <w:rPr>
          <w:rFonts w:ascii="GHEA Mariam" w:eastAsia="Times New Roman" w:hAnsi="GHEA Mariam" w:cs="Times New Roman"/>
          <w:bCs/>
          <w:sz w:val="24"/>
          <w:szCs w:val="24"/>
        </w:rPr>
        <w:t>-</w:t>
      </w:r>
      <w:r w:rsidRPr="008B2306">
        <w:rPr>
          <w:rFonts w:ascii="GHEA Mariam" w:eastAsia="Times New Roman" w:hAnsi="GHEA Mariam" w:cs="GHEA Mariam"/>
          <w:bCs/>
          <w:sz w:val="24"/>
          <w:szCs w:val="24"/>
        </w:rPr>
        <w:t>շինության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հասցեն</w:t>
      </w:r>
      <w:r w:rsidRPr="008B2306">
        <w:rPr>
          <w:rFonts w:ascii="GHEA Mariam" w:eastAsia="Times New Roman" w:hAnsi="GHEA Mariam" w:cs="Times New Roman"/>
          <w:bCs/>
          <w:sz w:val="24"/>
          <w:szCs w:val="24"/>
        </w:rPr>
        <w:t>:</w:t>
      </w:r>
    </w:p>
    <w:p w14:paraId="79DD1C6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27) ստորգետնյա հարկերի քանակ (Number_Floors_Below_Ground) -</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ներկայացվում է ստորգետնյա հարկերի քանակը:</w:t>
      </w:r>
    </w:p>
    <w:p w14:paraId="3298545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28) Էլ. Էներգիա (Connection_Electricity)</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թե տվյալ շենք- շինությունները միացված են էլ. էներգիայի սնուցման աղբյուրին, թե ոչ:</w:t>
      </w:r>
    </w:p>
    <w:p w14:paraId="18E795A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29) Գազամատակարարում (Connection_Gas)</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թե տվյալ շենք- շինությունները գազաֆիկացված են, թե ոչ:</w:t>
      </w:r>
    </w:p>
    <w:p w14:paraId="0764BC3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30) Կոյուղի (Connection_Sewage)</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թե տվյալ շենք-շինությունները միացված են հանրային կոյուղու ցանցին, թե ոչ:</w:t>
      </w:r>
    </w:p>
    <w:p w14:paraId="3E94C18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31) Ջրագիծ (Connection_Water)</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ցույց է տալիս, թե տվյալ շենք-շինությունները միացված են ջրամատակարարման ցանցին, թե ոչ:</w:t>
      </w:r>
    </w:p>
    <w:p w14:paraId="6BD1191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32) Միավորում/բաժանում (Join_Division)</w:t>
      </w:r>
      <w:r w:rsidRPr="008B2306">
        <w:rPr>
          <w:rFonts w:ascii="Calibri" w:eastAsia="Times New Roman" w:hAnsi="Calibri" w:cs="Calibri"/>
          <w:b/>
          <w:bCs/>
          <w:sz w:val="24"/>
          <w:szCs w:val="24"/>
        </w:rPr>
        <w:t> </w:t>
      </w:r>
      <w:r w:rsidRPr="008B2306">
        <w:rPr>
          <w:rFonts w:ascii="GHEA Mariam" w:eastAsia="Times New Roman" w:hAnsi="GHEA Mariam" w:cs="Times New Roman"/>
          <w:bCs/>
          <w:sz w:val="24"/>
          <w:szCs w:val="24"/>
        </w:rPr>
        <w:t>- ներկայացվում է շենք-շինությունների միավորման կամ բաժանման մասին տեղեկատվություն:</w:t>
      </w:r>
    </w:p>
    <w:p w14:paraId="4FBC079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18.</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Շենքերի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շինությունների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ռեեստրի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հիմնական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աղյուսակի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կառուցվածքը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ներկայացված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«Շենքեր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շինություններ</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w:t>
      </w:r>
      <w:r w:rsidRPr="008B2306">
        <w:rPr>
          <w:rFonts w:ascii="GHEA Mariam" w:eastAsia="Times New Roman" w:hAnsi="GHEA Mariam" w:cs="Times New Roman"/>
          <w:bCs/>
          <w:sz w:val="24"/>
          <w:szCs w:val="24"/>
        </w:rPr>
        <w:t>րտի հատկանիշներ» աղյուսակում (աղ. 1)։</w:t>
      </w:r>
    </w:p>
    <w:p w14:paraId="7B7BA7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1. Շենքեր, շինություններ շերտի հատկանիշներ</w:t>
      </w:r>
    </w:p>
    <w:p w14:paraId="51D8F1C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6"/>
        <w:gridCol w:w="3322"/>
      </w:tblGrid>
      <w:tr w:rsidR="008B2306" w:rsidRPr="008B2306" w14:paraId="6D8BBF57"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BFE91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EA92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
                <w:bCs/>
                <w:sz w:val="24"/>
                <w:szCs w:val="24"/>
              </w:rPr>
              <w:t> </w:t>
            </w:r>
            <w:r w:rsidRPr="008B2306">
              <w:rPr>
                <w:rFonts w:ascii="GHEA Mariam" w:eastAsia="Times New Roman" w:hAnsi="GHEA Mariam" w:cs="GHEA Mariam"/>
                <w:b/>
                <w:bCs/>
                <w:sz w:val="24"/>
                <w:szCs w:val="24"/>
              </w:rPr>
              <w:t>Տվյալի</w:t>
            </w:r>
            <w:r w:rsidRPr="008B2306">
              <w:rPr>
                <w:rFonts w:ascii="GHEA Mariam" w:eastAsia="Times New Roman" w:hAnsi="GHEA Mariam" w:cs="Times New Roman"/>
                <w:b/>
                <w:bCs/>
                <w:sz w:val="24"/>
                <w:szCs w:val="24"/>
              </w:rPr>
              <w:t xml:space="preserve"> </w:t>
            </w:r>
            <w:r w:rsidRPr="008B2306">
              <w:rPr>
                <w:rFonts w:ascii="GHEA Mariam" w:eastAsia="Times New Roman" w:hAnsi="GHEA Mariam" w:cs="GHEA Mariam"/>
                <w:b/>
                <w:bCs/>
                <w:sz w:val="24"/>
                <w:szCs w:val="24"/>
              </w:rPr>
              <w:t>տեսակ</w:t>
            </w:r>
            <w:r w:rsidRPr="008B2306">
              <w:rPr>
                <w:rFonts w:ascii="GHEA Mariam" w:eastAsia="Times New Roman" w:hAnsi="GHEA Mariam" w:cs="Times New Roman"/>
                <w:b/>
                <w:bCs/>
                <w:sz w:val="24"/>
                <w:szCs w:val="24"/>
              </w:rPr>
              <w:t xml:space="preserve"> (Data type)</w:t>
            </w:r>
          </w:p>
        </w:tc>
      </w:tr>
      <w:tr w:rsidR="008B2306" w:rsidRPr="008B2306" w14:paraId="560BFB2A"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850C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Արտաքին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նույնականացուցիչ</w:t>
            </w:r>
            <w:r w:rsidRPr="008B2306">
              <w:rPr>
                <w:rFonts w:ascii="GHEA Mariam" w:eastAsia="Times New Roman" w:hAnsi="GHEA Mariam" w:cs="Times New Roman"/>
                <w:bCs/>
                <w:sz w:val="24"/>
                <w:szCs w:val="24"/>
              </w:rPr>
              <w:t xml:space="preserve"> (Id)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0034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Integer(10)</w:t>
            </w:r>
            <w:r w:rsidRPr="008B2306">
              <w:rPr>
                <w:rFonts w:ascii="Calibri" w:eastAsia="Times New Roman" w:hAnsi="Calibri" w:cs="Calibri"/>
                <w:bCs/>
                <w:sz w:val="24"/>
                <w:szCs w:val="24"/>
              </w:rPr>
              <w:t> </w:t>
            </w:r>
          </w:p>
        </w:tc>
      </w:tr>
      <w:tr w:rsidR="008B2306" w:rsidRPr="008B2306" w14:paraId="076DCD0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F51B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Կադաստրային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ծածկագիր</w:t>
            </w:r>
            <w:r w:rsidRPr="008B2306">
              <w:rPr>
                <w:rFonts w:ascii="GHEA Mariam" w:eastAsia="Times New Roman" w:hAnsi="GHEA Mariam" w:cs="Times New Roman"/>
                <w:bCs/>
                <w:sz w:val="24"/>
                <w:szCs w:val="24"/>
              </w:rPr>
              <w:t xml:space="preserve"> (Cadastre_Code)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E18E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24</w:t>
            </w:r>
            <w:r w:rsidRPr="008B2306">
              <w:rPr>
                <w:rFonts w:ascii="GHEA Mariam" w:eastAsia="Times New Roman" w:hAnsi="GHEA Mariam" w:cs="Times New Roman"/>
                <w:bCs/>
                <w:sz w:val="24"/>
                <w:szCs w:val="24"/>
              </w:rPr>
              <w:t>)</w:t>
            </w:r>
          </w:p>
        </w:tc>
      </w:tr>
      <w:tr w:rsidR="008B2306" w:rsidRPr="008B2306" w14:paraId="78EB390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E61A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Մարզի</w:t>
            </w:r>
            <w:r w:rsidRPr="008B2306">
              <w:rPr>
                <w:rFonts w:ascii="GHEA Mariam" w:eastAsia="Times New Roman" w:hAnsi="GHEA Mariam" w:cs="Times New Roman"/>
                <w:bCs/>
                <w:sz w:val="24"/>
                <w:szCs w:val="24"/>
              </w:rPr>
              <w:t xml:space="preserve"> ծածկագիր (Marz_Code)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5FA2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w:t>
            </w: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2</w:t>
            </w:r>
            <w:r w:rsidRPr="008B2306">
              <w:rPr>
                <w:rFonts w:ascii="GHEA Mariam" w:eastAsia="Times New Roman" w:hAnsi="GHEA Mariam" w:cs="Times New Roman"/>
                <w:bCs/>
                <w:sz w:val="24"/>
                <w:szCs w:val="24"/>
              </w:rPr>
              <w:t>)</w:t>
            </w:r>
          </w:p>
        </w:tc>
      </w:tr>
      <w:tr w:rsidR="008B2306" w:rsidRPr="008B2306" w14:paraId="4EA7217A"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7D9F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r w:rsidRPr="008B2306">
              <w:rPr>
                <w:rFonts w:ascii="GHEA Mariam" w:eastAsia="Times New Roman" w:hAnsi="GHEA Mariam" w:cs="Times New Roman"/>
                <w:bCs/>
                <w:sz w:val="24"/>
                <w:szCs w:val="24"/>
                <w:lang w:val="hy-AM"/>
              </w:rPr>
              <w:t>Բ</w:t>
            </w:r>
            <w:r w:rsidRPr="008B2306">
              <w:rPr>
                <w:rFonts w:ascii="GHEA Mariam" w:eastAsia="Times New Roman" w:hAnsi="GHEA Mariam" w:cs="Times New Roman"/>
                <w:bCs/>
                <w:sz w:val="24"/>
                <w:szCs w:val="24"/>
              </w:rPr>
              <w:t>նակավայրի (վարչական շրջանի)</w:t>
            </w:r>
          </w:p>
          <w:p w14:paraId="2971047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ծածկագիր (Settlement_Code)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4095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VarChar (</w:t>
            </w:r>
            <w:r w:rsidRPr="008B2306">
              <w:rPr>
                <w:rFonts w:ascii="GHEA Mariam" w:eastAsia="Times New Roman" w:hAnsi="GHEA Mariam" w:cs="Times New Roman"/>
                <w:bCs/>
                <w:sz w:val="24"/>
                <w:szCs w:val="24"/>
                <w:lang w:val="hy-AM"/>
              </w:rPr>
              <w:t>3</w:t>
            </w:r>
            <w:r w:rsidRPr="008B2306">
              <w:rPr>
                <w:rFonts w:ascii="GHEA Mariam" w:eastAsia="Times New Roman" w:hAnsi="GHEA Mariam" w:cs="Times New Roman"/>
                <w:bCs/>
                <w:sz w:val="24"/>
                <w:szCs w:val="24"/>
              </w:rPr>
              <w:t xml:space="preserve">)  </w:t>
            </w:r>
          </w:p>
        </w:tc>
      </w:tr>
      <w:tr w:rsidR="008B2306" w:rsidRPr="008B2306" w14:paraId="4ED3C6E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C1B4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Թաղամասի ծածկագիր (Block_Code)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EC04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4</w:t>
            </w:r>
            <w:r w:rsidRPr="008B2306">
              <w:rPr>
                <w:rFonts w:ascii="GHEA Mariam" w:eastAsia="Times New Roman" w:hAnsi="GHEA Mariam" w:cs="Times New Roman"/>
                <w:bCs/>
                <w:sz w:val="24"/>
                <w:szCs w:val="24"/>
              </w:rPr>
              <w:t>)</w:t>
            </w:r>
          </w:p>
        </w:tc>
      </w:tr>
      <w:tr w:rsidR="008B2306" w:rsidRPr="008B2306" w14:paraId="6717F33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2549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Հողամասի ծածկագիր (Land_Parcel_Code)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452C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4</w:t>
            </w:r>
            <w:r w:rsidRPr="008B2306">
              <w:rPr>
                <w:rFonts w:ascii="GHEA Mariam" w:eastAsia="Times New Roman" w:hAnsi="GHEA Mariam" w:cs="Times New Roman"/>
                <w:bCs/>
                <w:sz w:val="24"/>
                <w:szCs w:val="24"/>
              </w:rPr>
              <w:t>)</w:t>
            </w:r>
          </w:p>
        </w:tc>
      </w:tr>
      <w:tr w:rsidR="008B2306" w:rsidRPr="008B2306" w14:paraId="6C76B4D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B09F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Շենք-շինությունների ծածկագիր</w:t>
            </w:r>
          </w:p>
          <w:p w14:paraId="1A19C89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(Building_Code)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0C80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3</w:t>
            </w:r>
            <w:r w:rsidRPr="008B2306">
              <w:rPr>
                <w:rFonts w:ascii="GHEA Mariam" w:eastAsia="Times New Roman" w:hAnsi="GHEA Mariam" w:cs="Times New Roman"/>
                <w:bCs/>
                <w:sz w:val="24"/>
                <w:szCs w:val="24"/>
              </w:rPr>
              <w:t>)</w:t>
            </w:r>
          </w:p>
        </w:tc>
      </w:tr>
      <w:tr w:rsidR="008B2306" w:rsidRPr="008B2306" w14:paraId="443DF8E4"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3B4E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Շենք-շինությունների առանձին միավորների ծածկագիր</w:t>
            </w:r>
          </w:p>
          <w:p w14:paraId="2640E3C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(Separate_Unit_Code)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02B6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3</w:t>
            </w:r>
            <w:r w:rsidRPr="008B2306">
              <w:rPr>
                <w:rFonts w:ascii="GHEA Mariam" w:eastAsia="Times New Roman" w:hAnsi="GHEA Mariam" w:cs="Times New Roman"/>
                <w:bCs/>
                <w:sz w:val="24"/>
                <w:szCs w:val="24"/>
              </w:rPr>
              <w:t>)</w:t>
            </w:r>
          </w:p>
        </w:tc>
      </w:tr>
      <w:tr w:rsidR="008B2306" w:rsidRPr="008B2306" w14:paraId="580C3E7F"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220F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Շենք-շինությունների հարկայնությունը</w:t>
            </w:r>
          </w:p>
          <w:p w14:paraId="5336766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(Building_Floor)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9E1E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 (2)</w:t>
            </w:r>
          </w:p>
        </w:tc>
      </w:tr>
      <w:tr w:rsidR="008B2306" w:rsidRPr="008B2306" w14:paraId="75BF1D40"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6776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Շենք-շինությունների ավարտվածության</w:t>
            </w:r>
          </w:p>
          <w:p w14:paraId="20DFD8D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աստիճան (Completion_stage_building)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EF7A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r w:rsidR="008B2306" w:rsidRPr="008B2306" w14:paraId="08306AF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215D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Շենք-շինությունների վնասվածություն</w:t>
            </w:r>
          </w:p>
          <w:p w14:paraId="799BA64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(Building_Damage)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5CF5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70DE208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4533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Տանիք (Roof)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8EB0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03278E10"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3780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Միջհարկային ծածկի նյութ</w:t>
            </w:r>
          </w:p>
          <w:p w14:paraId="786F431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(Interfloor_roofing_material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D677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r w:rsidR="008B2306" w:rsidRPr="008B2306" w14:paraId="3899DED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1AE0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Կառուցման նյութ (Material)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D9DC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592B515A"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69CE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Երեսապատման նյութ (Material_Facade)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DDF4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4B629B54"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CE12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Կառուցման տարեթիվ (Date)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59D5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7713C500"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DB53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Բնակարանների քանակ</w:t>
            </w:r>
          </w:p>
          <w:p w14:paraId="5A4EC93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(Number_Apartments)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9231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Integer(3)</w:t>
            </w:r>
          </w:p>
        </w:tc>
      </w:tr>
      <w:tr w:rsidR="008B2306" w:rsidRPr="008B2306" w14:paraId="16B9C46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9922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Շենք-շինությունների բարձրություն</w:t>
            </w:r>
          </w:p>
          <w:p w14:paraId="6EE9A7E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(Height_Building)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A534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(3)</w:t>
            </w:r>
          </w:p>
        </w:tc>
      </w:tr>
      <w:tr w:rsidR="008B2306" w:rsidRPr="008B2306" w14:paraId="1056D8D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075B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Բարձրություն (Elevation)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FCBB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(3)</w:t>
            </w:r>
          </w:p>
        </w:tc>
      </w:tr>
      <w:tr w:rsidR="008B2306" w:rsidRPr="008B2306" w14:paraId="378C4DD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8794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Ծավալ (Volume)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1913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(3)</w:t>
            </w:r>
          </w:p>
        </w:tc>
      </w:tr>
      <w:tr w:rsidR="008B2306" w:rsidRPr="008B2306" w14:paraId="0165A1B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2CB5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F456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14DEF6F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9862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Պարագիծ (Perimeter)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D5BF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020ED36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5B2E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Նպատակային նշանակություն (Purpose)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CC3C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04B753DE"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1D07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Գործառնական նշանակություն</w:t>
            </w:r>
          </w:p>
          <w:p w14:paraId="453662B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(Operational_Use)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59A8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(80)</w:t>
            </w:r>
          </w:p>
        </w:tc>
      </w:tr>
      <w:tr w:rsidR="008B2306" w:rsidRPr="008B2306" w14:paraId="430F870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91F0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Գործառնական նշանակության</w:t>
            </w:r>
          </w:p>
          <w:p w14:paraId="46C9006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մանրամասներ (Operational_Use_Details)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2331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101C523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BC07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Հասցե (Address)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302B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(50)</w:t>
            </w:r>
          </w:p>
        </w:tc>
      </w:tr>
      <w:tr w:rsidR="008B2306" w:rsidRPr="008B2306" w14:paraId="3B4915F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AEE1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Ստորգետնյա հարկերի քանակ</w:t>
            </w:r>
          </w:p>
          <w:p w14:paraId="51DD71C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(Number_Floors_Below_Ground)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1BAD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Integer(2)</w:t>
            </w:r>
          </w:p>
        </w:tc>
      </w:tr>
      <w:tr w:rsidR="008B2306" w:rsidRPr="008B2306" w14:paraId="1542CF3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C21A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Էլ. էներգիա (Connection_Electricity)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4191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Boolean</w:t>
            </w:r>
          </w:p>
        </w:tc>
      </w:tr>
      <w:tr w:rsidR="008B2306" w:rsidRPr="008B2306" w14:paraId="41AA22C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508C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Գազամատակարարում (Connection_Gas)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E0FA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Boolean</w:t>
            </w:r>
          </w:p>
        </w:tc>
      </w:tr>
      <w:tr w:rsidR="008B2306" w:rsidRPr="008B2306" w14:paraId="7E8B447C"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04E1D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Կոյուղի (Connection_Sewage)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9D69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Boolean</w:t>
            </w:r>
          </w:p>
        </w:tc>
      </w:tr>
      <w:tr w:rsidR="008B2306" w:rsidRPr="008B2306" w14:paraId="69491BC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F482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Ջրագիծ (Connection_Water)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ECFD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Boolean</w:t>
            </w:r>
          </w:p>
        </w:tc>
      </w:tr>
      <w:tr w:rsidR="008B2306" w:rsidRPr="008B2306" w14:paraId="758FD9A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AF6C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Միավորում/բաժանում (Join_Division)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B3D6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Boolean</w:t>
            </w:r>
          </w:p>
        </w:tc>
      </w:tr>
      <w:tr w:rsidR="008B2306" w:rsidRPr="008B2306" w14:paraId="3F0A1E7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DED2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0CDF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3112549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3EF19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67F6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2743B18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6AFE098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19.</w:t>
      </w:r>
      <w:r w:rsidRPr="008B2306">
        <w:rPr>
          <w:rFonts w:ascii="Calibri" w:eastAsia="Times New Roman" w:hAnsi="Calibri" w:cs="Calibri"/>
          <w:bCs/>
          <w:sz w:val="24"/>
          <w:szCs w:val="24"/>
        </w:rPr>
        <w:t> </w:t>
      </w:r>
      <w:r w:rsidRPr="008B2306">
        <w:rPr>
          <w:rFonts w:ascii="GHEA Mariam" w:eastAsia="Times New Roman" w:hAnsi="GHEA Mariam" w:cs="Times New Roman"/>
          <w:bCs/>
          <w:i/>
          <w:iCs/>
          <w:sz w:val="24"/>
          <w:szCs w:val="24"/>
        </w:rPr>
        <w:t>Հողամաս-Հողի վերգետնյա և ստորգետնյա տարածքի մաս, որն ունի ամրագրված սահմաններ, տարածք (մակերես, ծածկագիր), գտնվելու վայր, իրավական կարգավիճակ՝ օրենքներով նախատեսված սահմանափակումներով հանդերձ, որոնք գրանցված և արտացոլված են անշարժ գույքի պետական միասնական կադաստրում:</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Հողամասերը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հանդիսանում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«Անշարժ</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գույք»</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բազային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խմբի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տարածական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ներկայացվում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որպես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պոլիգոնային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շերտ՝</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հետևյալ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հատկանիշներով</w:t>
      </w:r>
      <w:r w:rsidRPr="008B2306">
        <w:rPr>
          <w:rFonts w:ascii="GHEA Mariam" w:eastAsia="Times New Roman" w:hAnsi="GHEA Mariam" w:cs="Times New Roman"/>
          <w:bCs/>
          <w:sz w:val="24"/>
          <w:szCs w:val="24"/>
        </w:rPr>
        <w:t>:</w:t>
      </w:r>
    </w:p>
    <w:p w14:paraId="2EC0E54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Արտաքին նույնականացուցիչ (Id)</w:t>
      </w:r>
    </w:p>
    <w:p w14:paraId="3927944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Կադաստրային ծածկագիր (Cadastre_Code)</w:t>
      </w:r>
    </w:p>
    <w:p w14:paraId="3E7135D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Մարզի ծածկագիր (Marz_Code)</w:t>
      </w:r>
    </w:p>
    <w:p w14:paraId="182AB00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4) Բնակավայրի ծածկագիր (Community_Code)</w:t>
      </w:r>
    </w:p>
    <w:p w14:paraId="38B0B8B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Թաղամասի ծածկագիր (Block_Code)</w:t>
      </w:r>
    </w:p>
    <w:p w14:paraId="6EAC189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6) Հողամասի ծածկագիր (Land_Parcel_Code)</w:t>
      </w:r>
    </w:p>
    <w:p w14:paraId="5B37D18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7) Հողամասի սահմանի տեսակ (Land_Border_Type)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անշարժ</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գույքի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միավորի՝</w:t>
      </w:r>
      <w:r w:rsidRPr="008B2306">
        <w:rPr>
          <w:rFonts w:ascii="GHEA Mariam" w:eastAsia="Times New Roman" w:hAnsi="GHEA Mariam" w:cs="Times New Roman"/>
          <w:bCs/>
          <w:sz w:val="24"/>
          <w:szCs w:val="24"/>
        </w:rPr>
        <w:t xml:space="preserve"> հողամասի սահմանների տեսակը, որը կարող է լինել մոտավոր, ճշգրիտ և վիճելի:</w:t>
      </w:r>
    </w:p>
    <w:p w14:paraId="076D703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20. Մոտավոր են համարվում անշարժ գույքի սահմանների սխեմատիկ արտապատկերումները կադաստրային քարտեզների (հատակագծերի) վրա` առանց սահմանային ճշգրիտ չափագրումների:</w:t>
      </w:r>
    </w:p>
    <w:p w14:paraId="0C77083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21. Ճշգրիտ են համարվում անշարժ գույքի սահմանների շրջադարձային (բեկման) կետերի կոորդինատների արտապատկերումը կադաստրային քարտեզների (հատակագծերի) վրա` իրենց ճշգրիտ սահմաններով և մակերեսով:</w:t>
      </w:r>
    </w:p>
    <w:p w14:paraId="4D81C5D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22. Վիճելի են համարվում այն սահմանները, որոնց արտացոլումը առաջացնում է կից սեփականության սուբյեկտների անհամաձայնությունը:</w:t>
      </w:r>
    </w:p>
    <w:p w14:paraId="0690CAD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Հողամասի չափված (հաշվառված) մակերես (Measured_Land_Area)</w:t>
      </w:r>
    </w:p>
    <w:p w14:paraId="7BC250E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Հողամասի գրանցված մակերես (Calculated_Land_Area)</w:t>
      </w:r>
    </w:p>
    <w:p w14:paraId="68A5991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Պարագիծ (Perimeter):</w:t>
      </w:r>
    </w:p>
    <w:p w14:paraId="33EFAB3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23. Հողամասերին վերաբերող հիմնական հատկանիշների աղյուսակի կառուցվածքը ներկայացված է «Հողամասերի շերտի հատկանիշներ» աղյուսակում (աղ. 2)։</w:t>
      </w:r>
    </w:p>
    <w:p w14:paraId="0C87B02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4C7E705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2. Հողամասեր շերտի հատկանիշներ</w:t>
      </w:r>
    </w:p>
    <w:p w14:paraId="29A9543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79"/>
        <w:gridCol w:w="3879"/>
      </w:tblGrid>
      <w:tr w:rsidR="008B2306" w:rsidRPr="008B2306" w14:paraId="5EA1468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1615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FC41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36DF5BDF"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C2D3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EA3D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55D276C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456C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Կադաստրային ծածկագիր (Cadastre_Code)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1BED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(16)</w:t>
            </w:r>
          </w:p>
        </w:tc>
      </w:tr>
      <w:tr w:rsidR="008B2306" w:rsidRPr="008B2306" w14:paraId="4C41DF2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366C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Մարզի ծածկագիր (Marz_Code)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A491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w:t>
            </w:r>
          </w:p>
        </w:tc>
      </w:tr>
      <w:tr w:rsidR="008B2306" w:rsidRPr="008B2306" w14:paraId="12EEDCAA"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B9E9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ծածկագիր</w:t>
            </w:r>
          </w:p>
          <w:p w14:paraId="3C9EAC4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(Settlement</w:t>
            </w:r>
            <w:r w:rsidRPr="008B2306" w:rsidDel="00CA5E9A">
              <w:rPr>
                <w:rFonts w:ascii="GHEA Mariam" w:eastAsia="Times New Roman" w:hAnsi="GHEA Mariam" w:cs="Times New Roman"/>
                <w:bCs/>
                <w:sz w:val="24"/>
                <w:szCs w:val="24"/>
              </w:rPr>
              <w:t xml:space="preserve"> </w:t>
            </w:r>
            <w:r w:rsidRPr="008B2306">
              <w:rPr>
                <w:rFonts w:ascii="GHEA Mariam" w:eastAsia="Times New Roman" w:hAnsi="GHEA Mariam" w:cs="Times New Roman"/>
                <w:bCs/>
                <w:sz w:val="24"/>
                <w:szCs w:val="24"/>
              </w:rPr>
              <w:t>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472A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(6)</w:t>
            </w:r>
          </w:p>
        </w:tc>
      </w:tr>
      <w:tr w:rsidR="008B2306" w:rsidRPr="008B2306" w14:paraId="4531F6F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42C7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Թաղամասի ծածկագիր (Block_Code)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BA33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4</w:t>
            </w:r>
            <w:r w:rsidRPr="008B2306">
              <w:rPr>
                <w:rFonts w:ascii="GHEA Mariam" w:eastAsia="Times New Roman" w:hAnsi="GHEA Mariam" w:cs="Times New Roman"/>
                <w:bCs/>
                <w:sz w:val="24"/>
                <w:szCs w:val="24"/>
              </w:rPr>
              <w:t>)</w:t>
            </w:r>
          </w:p>
        </w:tc>
      </w:tr>
      <w:tr w:rsidR="008B2306" w:rsidRPr="008B2306" w14:paraId="5C034699"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BFDD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Հողամասի ծածկագիր (Land_Parcel_Code)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A58C4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4</w:t>
            </w:r>
            <w:r w:rsidRPr="008B2306">
              <w:rPr>
                <w:rFonts w:ascii="GHEA Mariam" w:eastAsia="Times New Roman" w:hAnsi="GHEA Mariam" w:cs="Times New Roman"/>
                <w:bCs/>
                <w:sz w:val="24"/>
                <w:szCs w:val="24"/>
              </w:rPr>
              <w:t>)</w:t>
            </w:r>
          </w:p>
        </w:tc>
      </w:tr>
      <w:tr w:rsidR="008B2306" w:rsidRPr="008B2306" w14:paraId="39CAFA3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84E6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Հողամասի սահմանի տեսակ</w:t>
            </w:r>
          </w:p>
          <w:p w14:paraId="2DA376D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(Land_Border_Type)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2F84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(10)</w:t>
            </w:r>
          </w:p>
        </w:tc>
      </w:tr>
      <w:tr w:rsidR="008B2306" w:rsidRPr="008B2306" w14:paraId="3E3922F0"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E85D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Հողամասի չափված մակերես</w:t>
            </w:r>
          </w:p>
          <w:p w14:paraId="6B90A1B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(Measured_Land_Area)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85D1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21B95AE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E1F4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Հողամասի հաշվարկված մակերես</w:t>
            </w:r>
          </w:p>
          <w:p w14:paraId="2002318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(Calculated_Land_Area)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28F8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6A8413A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12B7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Պարագիծ (Perimeter)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DE62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3386187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3D10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7CD9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47AC5CC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4FFB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4018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3A70475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006D908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24. Կադաստրային թաղամաս</w:t>
      </w:r>
      <w:r w:rsidRPr="008B2306">
        <w:rPr>
          <w:rFonts w:ascii="GHEA Mariam" w:eastAsia="Times New Roman" w:hAnsi="GHEA Mariam" w:cs="Times New Roman"/>
          <w:bCs/>
          <w:sz w:val="24"/>
          <w:szCs w:val="24"/>
        </w:rPr>
        <w:t>- առանձնացված տարածք է, որը բնության մեջ սահմանազատվում է փողոցներով, ճանապարհներով, երկաթգծերով, գետերով, ջրանցքներով, բնական լանդշաֆտի կամ բնության մեջ հստակ առանձնացված (այդ թվում՝ հողամասերի) սահմաններով։ Կադաստրային թաղամասը հանդիսանում է «Անշարժ գույք» բազային խմբի տարածական տվյալ և ներկայացվում է որպես պոլիգոնային շերտ՝ հետևյալ հատկանիշներով (աղ. 3)։</w:t>
      </w:r>
    </w:p>
    <w:p w14:paraId="064F30B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Արտաքին նույնականացուցիչ (Id)</w:t>
      </w:r>
    </w:p>
    <w:p w14:paraId="270BA40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Կադաստրային ծածկագիր (Cadastre_Code)</w:t>
      </w:r>
    </w:p>
    <w:p w14:paraId="049FBE6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 Մարզի ծածկագիր (Marz_Code)</w:t>
      </w:r>
    </w:p>
    <w:p w14:paraId="7F58F9A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4) Բնակավայրի ծածկագիր (Settlement_Code)</w:t>
      </w:r>
    </w:p>
    <w:p w14:paraId="136F728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 Թաղամասի ծածկագիր (Block_Code)</w:t>
      </w:r>
    </w:p>
    <w:p w14:paraId="3588521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6) Թաղամասի մակերես (Block_Area)</w:t>
      </w:r>
    </w:p>
    <w:p w14:paraId="49C33CE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7) Պարագիծ (Perimeter):</w:t>
      </w:r>
    </w:p>
    <w:p w14:paraId="6203B13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42B1B81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3. Թաղամաս շերտի հատկանիշներ</w:t>
      </w:r>
    </w:p>
    <w:p w14:paraId="36F0E80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79"/>
        <w:gridCol w:w="3879"/>
      </w:tblGrid>
      <w:tr w:rsidR="008B2306" w:rsidRPr="008B2306" w14:paraId="5F95F29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351C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5205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128B44E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9181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Արտաքին նույնականացուցիչ (Id)_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D5CB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12DD93D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E488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Կադաստրային ծածկագիր (Cadastre_Code)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902B6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(11)</w:t>
            </w:r>
          </w:p>
        </w:tc>
      </w:tr>
      <w:tr w:rsidR="008B2306" w:rsidRPr="008B2306" w14:paraId="15207C7C"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C6F6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Մարզի ծածկագիր (Marz_Code)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A836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w:t>
            </w:r>
          </w:p>
        </w:tc>
      </w:tr>
      <w:tr w:rsidR="008B2306" w:rsidRPr="008B2306" w14:paraId="07CF06F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4680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ծածկագիր</w:t>
            </w:r>
          </w:p>
          <w:p w14:paraId="3326C8B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(Settlement_Code)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F63A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(6)</w:t>
            </w:r>
          </w:p>
        </w:tc>
      </w:tr>
      <w:tr w:rsidR="008B2306" w:rsidRPr="008B2306" w14:paraId="756D517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9F60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Թաղամասի ծածկագիր (BlockCode)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090B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4</w:t>
            </w:r>
            <w:r w:rsidRPr="008B2306">
              <w:rPr>
                <w:rFonts w:ascii="GHEA Mariam" w:eastAsia="Times New Roman" w:hAnsi="GHEA Mariam" w:cs="Times New Roman"/>
                <w:bCs/>
                <w:sz w:val="24"/>
                <w:szCs w:val="24"/>
              </w:rPr>
              <w:t>)</w:t>
            </w:r>
          </w:p>
        </w:tc>
      </w:tr>
      <w:tr w:rsidR="008B2306" w:rsidRPr="008B2306" w14:paraId="62F8D5C9"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C166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4602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40381255"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E6D5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Պարագիծ (Perimeter)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57CF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233F49C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4115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ABF0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1C01CB8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D65A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0964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2014D110" w14:textId="0D280D18"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p>
    <w:p w14:paraId="59A5180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ԳԼՈՒԽ 3. «ԳՆԱՀԱՏՈՒՄ» ԲԱԶԱՅԻՆ ԽՄԲԻ ՏԱՐԱԾԱԿԱՆ ՏՎՅԱԼՆԵՐԻ ԲՆՈՒԹԱԳՐՈՒՄԸ ԵՎ ԷԼԵԿՏՐՈՆԱՅԻՆ ՄԻԱՍՆԱԿԱՆ ՏՎՅԱԼՆԵՐԻ ԲԱԶԱՅԻ ԿԱՌՈՒՑՎԱԾՔԸ</w:t>
      </w:r>
    </w:p>
    <w:p w14:paraId="2D9857E8" w14:textId="548AF768"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p>
    <w:p w14:paraId="4871271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25. «Գնահատում» տարածական տվյալների խմբի մեջ մտնում են հետևյալ տարածական (քարտեզագրական) շերտերը</w:t>
      </w:r>
      <w:r w:rsidRPr="008B2306">
        <w:rPr>
          <w:rFonts w:ascii="Cambria Math" w:eastAsia="Times New Roman" w:hAnsi="Cambria Math" w:cs="Cambria Math"/>
          <w:bCs/>
          <w:sz w:val="24"/>
          <w:szCs w:val="24"/>
        </w:rPr>
        <w:t>․</w:t>
      </w:r>
    </w:p>
    <w:p w14:paraId="37F46B1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1) տարածագնահատման գոտիականություն,</w:t>
      </w:r>
    </w:p>
    <w:p w14:paraId="36BD999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 գնահատման շրջան,</w:t>
      </w:r>
    </w:p>
    <w:p w14:paraId="22B9105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 գնահատման խումբ:</w:t>
      </w:r>
    </w:p>
    <w:p w14:paraId="30B4AA1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1) Տարածագնահատման գոտիականություն-հողամասերի և շինությունների (գտնվելու վայրի) գոտի։</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Տարածագնահատման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գոտիականությունը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հանդիսանում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«Գնահատում»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բազային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խմբի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տարածական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տվյալ</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ներկայացվում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որպես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պոլիգոնային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շերտ</w:t>
      </w:r>
      <w:r w:rsidRPr="008B2306">
        <w:rPr>
          <w:rFonts w:ascii="GHEA Mariam" w:eastAsia="Times New Roman" w:hAnsi="GHEA Mariam" w:cs="Times New Roman"/>
          <w:bCs/>
          <w:sz w:val="24"/>
          <w:szCs w:val="24"/>
        </w:rPr>
        <w:t>՝ հետևյալ հատկանիշներով (աղ. 1)։</w:t>
      </w:r>
    </w:p>
    <w:p w14:paraId="1DED9E4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ա. Արտաքին նույնականացուցիչ (Id)</w:t>
      </w:r>
    </w:p>
    <w:p w14:paraId="3FDCE70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բ. Տարածագնահատման գոտու համար (Valuation _Zone_No)</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տարածագնահատման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գոտին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Առանձնացվում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ՀՀ</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համայնքների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վարչական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lastRenderedPageBreak/>
        <w:t>սահմաններում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գտնվող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բնակավայրերի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հողերի</w:t>
      </w:r>
      <w:r w:rsidRPr="008B2306">
        <w:rPr>
          <w:rFonts w:ascii="GHEA Mariam" w:eastAsia="Times New Roman" w:hAnsi="GHEA Mariam" w:cs="Times New Roman"/>
          <w:bCs/>
          <w:sz w:val="24"/>
          <w:szCs w:val="24"/>
        </w:rPr>
        <w:t xml:space="preserve"> 20 </w:t>
      </w:r>
      <w:r w:rsidRPr="008B2306">
        <w:rPr>
          <w:rFonts w:ascii="GHEA Mariam" w:eastAsia="Times New Roman" w:hAnsi="GHEA Mariam" w:cs="GHEA Mariam"/>
          <w:bCs/>
          <w:sz w:val="24"/>
          <w:szCs w:val="24"/>
        </w:rPr>
        <w:t>տարածագնահատման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w:t>
      </w:r>
      <w:r w:rsidRPr="008B2306">
        <w:rPr>
          <w:rFonts w:ascii="GHEA Mariam" w:eastAsia="Times New Roman" w:hAnsi="GHEA Mariam" w:cs="Times New Roman"/>
          <w:bCs/>
          <w:sz w:val="24"/>
          <w:szCs w:val="24"/>
        </w:rPr>
        <w:t>տնվելու վայրի) գոտիներ։</w:t>
      </w:r>
    </w:p>
    <w:p w14:paraId="1898A37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գ. Մակերես (Area)</w:t>
      </w:r>
    </w:p>
    <w:p w14:paraId="32C483A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 Պարագիծ (Perimeter):</w:t>
      </w:r>
    </w:p>
    <w:p w14:paraId="37FB223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385D5B1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1. Տարածագնահատման գոտիականություն շերտի հատկանիշներ</w:t>
      </w:r>
    </w:p>
    <w:p w14:paraId="707BA45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65"/>
        <w:gridCol w:w="4193"/>
      </w:tblGrid>
      <w:tr w:rsidR="008B2306" w:rsidRPr="008B2306" w14:paraId="42B9649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D9A6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8CC1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371199C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3F81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1C6B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76AC6D77"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5106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Տարածագնահատման գոտու համար</w:t>
            </w:r>
          </w:p>
          <w:p w14:paraId="29941B1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(Valuation _Zone_No)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FEDA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747F0009"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0539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4585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761FDC7F" w14:textId="77777777" w:rsidTr="00517266">
        <w:trPr>
          <w:trHeight w:val="39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15D1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Պարագիծ (Perimeter)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C427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26CEE8C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F5AF696"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rPr>
              <w:t>Մարզի ծածկագիր (Region_Code)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FB2BB7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w:t>
            </w:r>
          </w:p>
        </w:tc>
      </w:tr>
      <w:tr w:rsidR="008B2306" w:rsidRPr="008B2306" w14:paraId="3C435C4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AC4C94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ծածկագիր</w:t>
            </w:r>
          </w:p>
          <w:p w14:paraId="1A6A580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rPr>
              <w:t>(Settlement_Code)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CBEBC1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(6)</w:t>
            </w:r>
          </w:p>
        </w:tc>
      </w:tr>
      <w:tr w:rsidR="008B2306" w:rsidRPr="008B2306" w14:paraId="0AB7275F"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38156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9720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51AF79BF"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E11E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25D3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53DE820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1A2E569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Գնահատման շրջան</w:t>
      </w:r>
      <w:r w:rsidRPr="008B2306">
        <w:rPr>
          <w:rFonts w:ascii="GHEA Mariam" w:eastAsia="Times New Roman" w:hAnsi="GHEA Mariam" w:cs="Times New Roman"/>
          <w:bCs/>
          <w:sz w:val="24"/>
          <w:szCs w:val="24"/>
        </w:rPr>
        <w:t>- գյուղատնտեսական նշանակության հողերի գնահատման շրջաններ, որոնք հետևյալն են՝ Մերձարաքսյան, Ուրց Կոտայք-Շամիրամ, Կոտայք-Թալին, Վեդի-Ներքին Արփա, Ուրց-Վայոց ձոր, Ախուրյան-Սպիտակ, Աշոցք, Սևան, Ապարան-Հրազդան, Ներքին Դեբեդ-Աղստև, Վերին Դեբեդ-Աղստև, Փամբակ-Ներքին Ձորագետ, Վերին Ձորագետ, Սյունիք, Որոտան, Ալպյան, Ենթալպյան, Կիսաանապատային, Տափաստանային, Մարգագետնյատափաստանային, Անտառամարգագետնային։</w:t>
      </w:r>
    </w:p>
    <w:p w14:paraId="7EBD1D8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Գնահատման շրջանը հանդիսանում է «Գնահատում» բազային խմբի տարածական տվյալ և ներկայացվում է որպես պոլիգոնային շերտ՝ հետևյալ հատկանիշներով (աղ. 2)։</w:t>
      </w:r>
    </w:p>
    <w:p w14:paraId="3823684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ա. Արտաքին նույնականացուցիչ (Id)</w:t>
      </w:r>
    </w:p>
    <w:p w14:paraId="4163BB7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բ. Գնահատման շրջանի անվանումը (Valuation_Region)</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ներկայացվում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են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գնահատման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շրջանների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անվանումները</w:t>
      </w:r>
      <w:r w:rsidRPr="008B2306">
        <w:rPr>
          <w:rFonts w:ascii="GHEA Mariam" w:eastAsia="Times New Roman" w:hAnsi="GHEA Mariam" w:cs="Times New Roman"/>
          <w:bCs/>
          <w:sz w:val="24"/>
          <w:szCs w:val="24"/>
        </w:rPr>
        <w:t>:</w:t>
      </w:r>
    </w:p>
    <w:p w14:paraId="2A1B980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գ. Մակերես (Area)</w:t>
      </w:r>
    </w:p>
    <w:p w14:paraId="7FA314A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 Պարագիծ (Perimeter):</w:t>
      </w:r>
    </w:p>
    <w:p w14:paraId="2E5D71D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51E6018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3. Գնահատման շրջան շերտի հատկանիշներ</w:t>
      </w:r>
    </w:p>
    <w:p w14:paraId="7FD57480"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81"/>
        <w:gridCol w:w="4077"/>
      </w:tblGrid>
      <w:tr w:rsidR="008B2306" w:rsidRPr="008B2306" w14:paraId="7F08DBFA"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3583F"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D4B9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3116C3F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C120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BD13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2DE898F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8940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Գնահատման շրջան (Valuation_Region)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48ED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(35)</w:t>
            </w:r>
          </w:p>
        </w:tc>
      </w:tr>
      <w:tr w:rsidR="008B2306" w:rsidRPr="008B2306" w14:paraId="2FC4EAC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0DA7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959C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2083EFFD"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F8778"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Պարագիծ (Perimeter)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CE2C1"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479E46C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A89A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F0C0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13DC1167"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D655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53417"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7C9454F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618D641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w:t>
      </w:r>
      <w:r w:rsidRPr="008B2306">
        <w:rPr>
          <w:rFonts w:ascii="Calibri" w:eastAsia="Times New Roman" w:hAnsi="Calibri" w:cs="Calibri"/>
          <w:bCs/>
          <w:sz w:val="24"/>
          <w:szCs w:val="24"/>
        </w:rPr>
        <w:t> </w:t>
      </w:r>
      <w:r w:rsidRPr="008B2306">
        <w:rPr>
          <w:rFonts w:ascii="GHEA Mariam" w:eastAsia="Times New Roman" w:hAnsi="GHEA Mariam" w:cs="Times New Roman"/>
          <w:b/>
          <w:bCs/>
          <w:sz w:val="24"/>
          <w:szCs w:val="24"/>
        </w:rPr>
        <w:t>Գնահատման խումբ</w:t>
      </w:r>
      <w:r w:rsidRPr="008B2306">
        <w:rPr>
          <w:rFonts w:ascii="GHEA Mariam" w:eastAsia="Times New Roman" w:hAnsi="GHEA Mariam" w:cs="Times New Roman"/>
          <w:bCs/>
          <w:sz w:val="24"/>
          <w:szCs w:val="24"/>
        </w:rPr>
        <w:t>- գյուղատնտեսական նշանակության հողերի գնահատման խումբն է, և գյուղատնտեսական նշանակության բոլոր հողատեսքերը (բացառությամբ գյուղատնտեսական նշանակության այլ հողատեսքերի) դասակարգված են գնահատման 1-ից 5 խմբերի։</w:t>
      </w:r>
    </w:p>
    <w:p w14:paraId="0844F19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26. Գնահատման խումբը հանդիսանում է «Գնահատում» բազային խմբի տարածական տվյալ և ներկայացվում է որպես պոլիգոնային շերտ՝ հետևյալ հատկանիշներով (աղ. 3)։</w:t>
      </w:r>
    </w:p>
    <w:p w14:paraId="57F5DD2A"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ա. Արտաքին նույնականացուցիչ (Id)</w:t>
      </w:r>
    </w:p>
    <w:p w14:paraId="0E3278E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բ. Գնահատման խմբի համար (Valuation _Group_No)</w:t>
      </w:r>
    </w:p>
    <w:p w14:paraId="4154742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գ. Մակերես (Area)</w:t>
      </w:r>
    </w:p>
    <w:p w14:paraId="5FF803C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 Պարագիծ (Perimeter):</w:t>
      </w:r>
    </w:p>
    <w:p w14:paraId="48B5074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p w14:paraId="63E5653E"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Աղյուսակ 3. Գնահատման խումբ շերտի հատկանիշներ</w:t>
      </w:r>
    </w:p>
    <w:p w14:paraId="7269E0A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Calibri" w:eastAsia="Times New Roman" w:hAnsi="Calibri" w:cs="Calibri"/>
          <w:bCs/>
          <w:sz w:val="24"/>
          <w:szCs w:val="24"/>
        </w:rPr>
        <w:t> </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15"/>
        <w:gridCol w:w="4143"/>
      </w:tblGrid>
      <w:tr w:rsidR="008B2306" w:rsidRPr="008B2306" w14:paraId="6A9C3CE7"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D2EE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E317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6AB39D04"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95D3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A8F2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21717ADC"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BA355"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Գնահատման խմբի համար (Valuation</w:t>
            </w:r>
          </w:p>
          <w:p w14:paraId="78D5B78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_Group_No)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F03CC"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19C9CC7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303E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Մակերես (Area)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A1879"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69CC317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5203B"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Պարագիծ (Perimeter)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26A13"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(6)</w:t>
            </w:r>
          </w:p>
        </w:tc>
      </w:tr>
      <w:tr w:rsidR="008B2306" w:rsidRPr="008B2306" w14:paraId="3FDAEA64"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1B462"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208DD"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12C38802"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ECB9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4D104" w14:textId="77777777" w:rsidR="00337748" w:rsidRPr="008B2306" w:rsidRDefault="00337748" w:rsidP="00337748">
            <w:pPr>
              <w:shd w:val="clear" w:color="auto" w:fill="FFFFFF"/>
              <w:spacing w:after="0" w:line="360" w:lineRule="auto"/>
              <w:ind w:left="21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30134BAB" w14:textId="0A178873" w:rsidR="00B40A8C" w:rsidRPr="008B2306" w:rsidRDefault="00337748" w:rsidP="00B40A8C">
      <w:pPr>
        <w:shd w:val="clear" w:color="auto" w:fill="FFFFFF"/>
        <w:spacing w:after="0" w:line="360" w:lineRule="auto"/>
        <w:ind w:left="210" w:right="-518"/>
        <w:jc w:val="right"/>
        <w:rPr>
          <w:rFonts w:ascii="GHEA Mariam" w:eastAsia="Times New Roman" w:hAnsi="GHEA Mariam" w:cs="Calibri"/>
          <w:bCs/>
          <w:sz w:val="24"/>
          <w:szCs w:val="24"/>
        </w:rPr>
      </w:pPr>
      <w:r w:rsidRPr="008B2306">
        <w:rPr>
          <w:rFonts w:ascii="Calibri" w:eastAsia="Times New Roman" w:hAnsi="Calibri" w:cs="Calibri"/>
          <w:bCs/>
          <w:sz w:val="24"/>
          <w:szCs w:val="24"/>
        </w:rPr>
        <w:t> </w:t>
      </w:r>
      <w:r w:rsidR="00B40A8C" w:rsidRPr="008B2306">
        <w:rPr>
          <w:rFonts w:ascii="GHEA Mariam" w:eastAsia="Times New Roman" w:hAnsi="GHEA Mariam" w:cs="Calibri"/>
          <w:bCs/>
          <w:sz w:val="24"/>
          <w:szCs w:val="24"/>
        </w:rPr>
        <w:t>»</w:t>
      </w:r>
      <w:r w:rsidR="00E87647" w:rsidRPr="008B2306">
        <w:rPr>
          <w:rFonts w:ascii="GHEA Mariam" w:eastAsia="Times New Roman" w:hAnsi="GHEA Mariam" w:cs="Calibri"/>
          <w:bCs/>
          <w:sz w:val="24"/>
          <w:szCs w:val="24"/>
        </w:rPr>
        <w:t>,</w:t>
      </w:r>
    </w:p>
    <w:p w14:paraId="71725748" w14:textId="7DAAF75A" w:rsidR="005E2272" w:rsidRPr="008B2306" w:rsidRDefault="005E2272" w:rsidP="00B40A8C">
      <w:pPr>
        <w:shd w:val="clear" w:color="auto" w:fill="FFFFFF"/>
        <w:spacing w:after="0" w:line="360" w:lineRule="auto"/>
        <w:ind w:left="210" w:right="-518"/>
        <w:jc w:val="right"/>
        <w:rPr>
          <w:rFonts w:ascii="GHEA Mariam" w:eastAsia="Times New Roman" w:hAnsi="GHEA Mariam" w:cs="Calibri"/>
          <w:bCs/>
          <w:sz w:val="24"/>
          <w:szCs w:val="24"/>
        </w:rPr>
      </w:pPr>
    </w:p>
    <w:p w14:paraId="2DDA3C07" w14:textId="0E7F2859" w:rsidR="00C62BF8" w:rsidRPr="008B2306" w:rsidRDefault="00E87647" w:rsidP="00C62BF8">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 xml:space="preserve">2) </w:t>
      </w:r>
      <w:r w:rsidR="00EB28DC" w:rsidRPr="008B2306">
        <w:rPr>
          <w:rFonts w:ascii="GHEA Mariam" w:eastAsia="Times New Roman" w:hAnsi="GHEA Mariam" w:cs="Calibri"/>
          <w:bCs/>
          <w:sz w:val="24"/>
          <w:szCs w:val="24"/>
        </w:rPr>
        <w:t>4-րդ</w:t>
      </w:r>
      <w:r w:rsidR="00EB28DC" w:rsidRPr="008B2306">
        <w:rPr>
          <w:rFonts w:ascii="GHEA Mariam" w:eastAsia="Times New Roman" w:hAnsi="GHEA Mariam" w:cs="Times New Roman"/>
          <w:bCs/>
          <w:sz w:val="24"/>
          <w:szCs w:val="24"/>
        </w:rPr>
        <w:t xml:space="preserve"> գլխ</w:t>
      </w:r>
      <w:r w:rsidR="008941BB" w:rsidRPr="008B2306">
        <w:rPr>
          <w:rFonts w:ascii="GHEA Mariam" w:eastAsia="Times New Roman" w:hAnsi="GHEA Mariam" w:cs="Times New Roman"/>
          <w:bCs/>
          <w:sz w:val="24"/>
          <w:szCs w:val="24"/>
        </w:rPr>
        <w:t>ում.</w:t>
      </w:r>
    </w:p>
    <w:p w14:paraId="4B4BFFB2" w14:textId="3501BFE4" w:rsidR="00C62BF8" w:rsidRPr="008B2306" w:rsidRDefault="00C62BF8" w:rsidP="00A46740">
      <w:pPr>
        <w:shd w:val="clear" w:color="auto" w:fill="FFFFFF"/>
        <w:spacing w:after="0" w:line="360" w:lineRule="auto"/>
        <w:ind w:right="-518" w:hanging="142"/>
        <w:jc w:val="both"/>
        <w:rPr>
          <w:rFonts w:ascii="GHEA Mariam" w:eastAsia="Times New Roman" w:hAnsi="GHEA Mariam" w:cs="Calibri"/>
          <w:bCs/>
          <w:sz w:val="24"/>
          <w:szCs w:val="24"/>
        </w:rPr>
      </w:pPr>
      <w:r w:rsidRPr="008B2306">
        <w:rPr>
          <w:rFonts w:ascii="GHEA Mariam" w:eastAsia="Times New Roman" w:hAnsi="GHEA Mariam" w:cs="Calibri"/>
          <w:bCs/>
          <w:sz w:val="24"/>
          <w:szCs w:val="24"/>
        </w:rPr>
        <w:t xml:space="preserve">ա. </w:t>
      </w:r>
      <w:r w:rsidRPr="008B2306">
        <w:rPr>
          <w:rFonts w:ascii="GHEA Mariam" w:eastAsia="Times New Roman" w:hAnsi="GHEA Mariam" w:cs="Times New Roman"/>
          <w:bCs/>
          <w:sz w:val="24"/>
          <w:szCs w:val="24"/>
        </w:rPr>
        <w:t xml:space="preserve">Աղյուսակ 1-ի </w:t>
      </w:r>
      <w:r w:rsidRPr="008B2306">
        <w:rPr>
          <w:rFonts w:ascii="GHEA Mariam" w:eastAsia="Times New Roman" w:hAnsi="GHEA Mariam" w:cs="Calibri"/>
          <w:bCs/>
          <w:sz w:val="24"/>
          <w:szCs w:val="24"/>
        </w:rPr>
        <w:t>5-րդ տողում «</w:t>
      </w:r>
      <w:r w:rsidR="00E345D5" w:rsidRPr="008B2306">
        <w:rPr>
          <w:rFonts w:ascii="GHEA Mariam" w:eastAsia="Times New Roman" w:hAnsi="GHEA Mariam" w:cs="Calibri"/>
          <w:bCs/>
          <w:sz w:val="24"/>
          <w:szCs w:val="24"/>
        </w:rPr>
        <w:t>4</w:t>
      </w:r>
      <w:r w:rsidRPr="008B2306">
        <w:rPr>
          <w:rFonts w:ascii="GHEA Mariam" w:eastAsia="Times New Roman" w:hAnsi="GHEA Mariam" w:cs="Calibri"/>
          <w:bCs/>
          <w:sz w:val="24"/>
          <w:szCs w:val="24"/>
        </w:rPr>
        <w:t xml:space="preserve">» </w:t>
      </w:r>
      <w:r w:rsidR="00E345D5" w:rsidRPr="008B2306">
        <w:rPr>
          <w:rFonts w:ascii="GHEA Mariam" w:eastAsia="Times New Roman" w:hAnsi="GHEA Mariam" w:cs="Calibri"/>
          <w:bCs/>
          <w:sz w:val="24"/>
          <w:szCs w:val="24"/>
        </w:rPr>
        <w:t>թ</w:t>
      </w:r>
      <w:r w:rsidRPr="008B2306">
        <w:rPr>
          <w:rFonts w:ascii="GHEA Mariam" w:eastAsia="Times New Roman" w:hAnsi="GHEA Mariam" w:cs="Calibri"/>
          <w:bCs/>
          <w:sz w:val="24"/>
          <w:szCs w:val="24"/>
        </w:rPr>
        <w:t>իվը փոխարինել «</w:t>
      </w:r>
      <w:r w:rsidR="00E345D5" w:rsidRPr="008B2306">
        <w:rPr>
          <w:rFonts w:ascii="GHEA Mariam" w:eastAsia="Times New Roman" w:hAnsi="GHEA Mariam" w:cs="Calibri"/>
          <w:bCs/>
          <w:sz w:val="24"/>
          <w:szCs w:val="24"/>
        </w:rPr>
        <w:t>6</w:t>
      </w:r>
      <w:r w:rsidRPr="008B2306">
        <w:rPr>
          <w:rFonts w:ascii="GHEA Mariam" w:eastAsia="Times New Roman" w:hAnsi="GHEA Mariam" w:cs="Calibri"/>
          <w:bCs/>
          <w:sz w:val="24"/>
          <w:szCs w:val="24"/>
        </w:rPr>
        <w:t>» թվով,</w:t>
      </w:r>
    </w:p>
    <w:p w14:paraId="523A4D3F" w14:textId="3BD951C7" w:rsidR="00EB28DC" w:rsidRPr="008B2306" w:rsidRDefault="00C62BF8" w:rsidP="00EB28DC">
      <w:pPr>
        <w:pStyle w:val="ListParagraph"/>
        <w:shd w:val="clear" w:color="auto" w:fill="FFFFFF"/>
        <w:spacing w:after="0" w:line="360" w:lineRule="auto"/>
        <w:ind w:left="-142"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w:t>
      </w:r>
      <w:r w:rsidR="008941BB" w:rsidRPr="008B2306">
        <w:rPr>
          <w:rFonts w:ascii="GHEA Mariam" w:eastAsia="Times New Roman" w:hAnsi="GHEA Mariam" w:cs="Times New Roman"/>
          <w:bCs/>
          <w:sz w:val="24"/>
          <w:szCs w:val="24"/>
        </w:rPr>
        <w:t>.</w:t>
      </w:r>
      <w:r w:rsidR="00EB28DC" w:rsidRPr="008B2306">
        <w:rPr>
          <w:rFonts w:ascii="GHEA Mariam" w:eastAsia="Times New Roman" w:hAnsi="GHEA Mariam" w:cs="Times New Roman"/>
          <w:bCs/>
          <w:sz w:val="24"/>
          <w:szCs w:val="24"/>
        </w:rPr>
        <w:t xml:space="preserve"> լրացնել նոր տողերով հետևյալ բովանդակությամբ.</w:t>
      </w:r>
    </w:p>
    <w:p w14:paraId="02AC4E06" w14:textId="77777777" w:rsidR="00743FCD" w:rsidRPr="008B2306" w:rsidRDefault="00EB28DC" w:rsidP="00EB28DC">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22"/>
        <w:gridCol w:w="2036"/>
      </w:tblGrid>
      <w:tr w:rsidR="008B2306" w:rsidRPr="008B2306" w14:paraId="18A8ABCB"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739DD26"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Մարզի ծածկագիր (Marz_Code)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1E5D1A5"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VarChar (2)</w:t>
            </w:r>
          </w:p>
        </w:tc>
      </w:tr>
      <w:tr w:rsidR="008B2306" w:rsidRPr="008B2306" w14:paraId="4E4E3DC9" w14:textId="77777777" w:rsidTr="00517266">
        <w:trPr>
          <w:trHeight w:val="6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9D3402C"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Բնակավայրի ծածկագիր</w:t>
            </w:r>
            <w:r w:rsidRPr="008B2306">
              <w:rPr>
                <w:rFonts w:ascii="GHEA Mariam" w:eastAsia="Times New Roman" w:hAnsi="GHEA Mariam" w:cs="Calibri"/>
                <w:bCs/>
                <w:sz w:val="24"/>
                <w:szCs w:val="24"/>
                <w:lang w:val="hy-AM"/>
              </w:rPr>
              <w:t xml:space="preserve"> </w:t>
            </w:r>
            <w:r w:rsidRPr="008B2306">
              <w:rPr>
                <w:rFonts w:ascii="GHEA Mariam" w:eastAsia="Times New Roman" w:hAnsi="GHEA Mariam" w:cs="Calibri"/>
                <w:bCs/>
                <w:sz w:val="24"/>
                <w:szCs w:val="24"/>
              </w:rPr>
              <w:t>(Settlement_Code)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8519F04"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VarChar (6)</w:t>
            </w:r>
          </w:p>
        </w:tc>
      </w:tr>
      <w:tr w:rsidR="008B2306" w:rsidRPr="008B2306" w14:paraId="05BF3758"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51FFD"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8E9D4"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Date</w:t>
            </w:r>
          </w:p>
        </w:tc>
      </w:tr>
      <w:tr w:rsidR="008B2306" w:rsidRPr="008B2306" w14:paraId="6AA55503"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AEFD5"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F6F16" w14:textId="77777777" w:rsidR="00743FCD" w:rsidRPr="008B2306" w:rsidRDefault="00743FCD" w:rsidP="00743FCD">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Date</w:t>
            </w:r>
          </w:p>
        </w:tc>
      </w:tr>
    </w:tbl>
    <w:p w14:paraId="51964474" w14:textId="6C48B11B" w:rsidR="00EB28DC" w:rsidRPr="008B2306" w:rsidRDefault="00EB28DC" w:rsidP="00E87647">
      <w:pPr>
        <w:shd w:val="clear" w:color="auto" w:fill="FFFFFF"/>
        <w:spacing w:after="0" w:line="360" w:lineRule="auto"/>
        <w:ind w:right="-518"/>
        <w:jc w:val="right"/>
        <w:rPr>
          <w:rFonts w:ascii="GHEA Mariam" w:eastAsia="Times New Roman" w:hAnsi="GHEA Mariam" w:cs="Calibri"/>
          <w:bCs/>
          <w:sz w:val="24"/>
          <w:szCs w:val="24"/>
        </w:rPr>
      </w:pPr>
      <w:r w:rsidRPr="008B2306">
        <w:rPr>
          <w:rFonts w:ascii="GHEA Mariam" w:eastAsia="Times New Roman" w:hAnsi="GHEA Mariam" w:cs="Calibri"/>
          <w:bCs/>
          <w:sz w:val="24"/>
          <w:szCs w:val="24"/>
        </w:rPr>
        <w:t>»</w:t>
      </w:r>
      <w:r w:rsidR="00E87647" w:rsidRPr="008B2306">
        <w:rPr>
          <w:rFonts w:ascii="GHEA Mariam" w:eastAsia="Times New Roman" w:hAnsi="GHEA Mariam" w:cs="Calibri"/>
          <w:bCs/>
          <w:sz w:val="24"/>
          <w:szCs w:val="24"/>
        </w:rPr>
        <w:t>,</w:t>
      </w:r>
    </w:p>
    <w:p w14:paraId="15DD01C4" w14:textId="523B6A82" w:rsidR="00E345D5" w:rsidRPr="008B2306" w:rsidRDefault="00E345D5" w:rsidP="00E345D5">
      <w:pPr>
        <w:shd w:val="clear" w:color="auto" w:fill="FFFFFF"/>
        <w:spacing w:after="0" w:line="360" w:lineRule="auto"/>
        <w:ind w:right="-518"/>
        <w:jc w:val="both"/>
        <w:rPr>
          <w:rFonts w:ascii="GHEA Mariam" w:eastAsia="Times New Roman" w:hAnsi="GHEA Mariam" w:cs="Calibri"/>
          <w:bCs/>
          <w:sz w:val="24"/>
          <w:szCs w:val="24"/>
        </w:rPr>
      </w:pPr>
      <w:r w:rsidRPr="008B2306">
        <w:rPr>
          <w:rFonts w:ascii="GHEA Mariam" w:eastAsia="Times New Roman" w:hAnsi="GHEA Mariam" w:cs="Calibri"/>
          <w:bCs/>
          <w:sz w:val="24"/>
          <w:szCs w:val="24"/>
        </w:rPr>
        <w:t xml:space="preserve">գ. </w:t>
      </w:r>
      <w:r w:rsidRPr="008B2306">
        <w:rPr>
          <w:rFonts w:ascii="GHEA Mariam" w:eastAsia="Times New Roman" w:hAnsi="GHEA Mariam" w:cs="Times New Roman"/>
          <w:bCs/>
          <w:sz w:val="24"/>
          <w:szCs w:val="24"/>
        </w:rPr>
        <w:t xml:space="preserve">Աղյուսակ </w:t>
      </w:r>
      <w:r w:rsidR="0036619B" w:rsidRPr="008B2306">
        <w:rPr>
          <w:rFonts w:ascii="GHEA Mariam" w:eastAsia="Times New Roman" w:hAnsi="GHEA Mariam" w:cs="Times New Roman"/>
          <w:bCs/>
          <w:sz w:val="24"/>
          <w:szCs w:val="24"/>
        </w:rPr>
        <w:t>3</w:t>
      </w:r>
      <w:r w:rsidRPr="008B2306">
        <w:rPr>
          <w:rFonts w:ascii="GHEA Mariam" w:eastAsia="Times New Roman" w:hAnsi="GHEA Mariam" w:cs="Times New Roman"/>
          <w:bCs/>
          <w:sz w:val="24"/>
          <w:szCs w:val="24"/>
        </w:rPr>
        <w:t xml:space="preserve">-ի </w:t>
      </w:r>
      <w:r w:rsidRPr="008B2306">
        <w:rPr>
          <w:rFonts w:ascii="GHEA Mariam" w:eastAsia="Times New Roman" w:hAnsi="GHEA Mariam" w:cs="Calibri"/>
          <w:bCs/>
          <w:sz w:val="24"/>
          <w:szCs w:val="24"/>
        </w:rPr>
        <w:t>5-րդ տողում «4» թիվը փոխարինել «6» թվով,</w:t>
      </w:r>
    </w:p>
    <w:p w14:paraId="70F50254" w14:textId="60710E91" w:rsidR="008941BB" w:rsidRPr="008B2306" w:rsidRDefault="00E345D5" w:rsidP="008941BB">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Calibri"/>
          <w:bCs/>
          <w:sz w:val="24"/>
          <w:szCs w:val="24"/>
        </w:rPr>
        <w:t>դ</w:t>
      </w:r>
      <w:r w:rsidR="005126F6" w:rsidRPr="008B2306">
        <w:rPr>
          <w:rFonts w:ascii="GHEA Mariam" w:eastAsia="Times New Roman" w:hAnsi="GHEA Mariam" w:cs="Calibri"/>
          <w:bCs/>
          <w:sz w:val="24"/>
          <w:szCs w:val="24"/>
        </w:rPr>
        <w:t>.</w:t>
      </w:r>
      <w:r w:rsidR="008941BB" w:rsidRPr="008B2306">
        <w:rPr>
          <w:rFonts w:ascii="GHEA Mariam" w:eastAsia="Times New Roman" w:hAnsi="GHEA Mariam" w:cs="Calibri"/>
          <w:bCs/>
          <w:sz w:val="24"/>
          <w:szCs w:val="24"/>
        </w:rPr>
        <w:t xml:space="preserve"> </w:t>
      </w:r>
      <w:r w:rsidR="008941BB" w:rsidRPr="008B2306">
        <w:rPr>
          <w:rFonts w:ascii="GHEA Mariam" w:eastAsia="Times New Roman" w:hAnsi="GHEA Mariam" w:cs="Times New Roman"/>
          <w:bCs/>
          <w:sz w:val="24"/>
          <w:szCs w:val="24"/>
        </w:rPr>
        <w:t>Աղյուսակ 3-ը լրացնել նոր տողերով հետևյալ բովանդակությամբ.</w:t>
      </w:r>
    </w:p>
    <w:p w14:paraId="37DB5B52" w14:textId="77777777" w:rsidR="005126F6" w:rsidRPr="008B2306" w:rsidRDefault="00A87F4F" w:rsidP="008941BB">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w:t>
      </w:r>
    </w:p>
    <w:tbl>
      <w:tblPr>
        <w:tblW w:w="975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61"/>
        <w:gridCol w:w="1997"/>
      </w:tblGrid>
      <w:tr w:rsidR="008B2306" w:rsidRPr="008B2306" w14:paraId="6313D6A0"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54B3AB8"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lastRenderedPageBreak/>
              <w:t>Մարզի ծածկագիր (Marz_Code)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2188E31"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w:t>
            </w:r>
          </w:p>
        </w:tc>
      </w:tr>
      <w:tr w:rsidR="008B2306" w:rsidRPr="008B2306" w14:paraId="0952EA5C"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B1D9663"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Բնակավայրի ծածկագիր</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Times New Roman"/>
                <w:bCs/>
                <w:sz w:val="24"/>
                <w:szCs w:val="24"/>
              </w:rPr>
              <w:t>(Community_Code)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91F1AC7"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(6)</w:t>
            </w:r>
          </w:p>
        </w:tc>
      </w:tr>
      <w:tr w:rsidR="008B2306" w:rsidRPr="008B2306" w14:paraId="7B60E626"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58963"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47D20"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27894701" w14:textId="77777777" w:rsidTr="005172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A427B"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Վերջին ամսաթիվ (End_Date)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55136" w14:textId="77777777" w:rsidR="005126F6" w:rsidRPr="008B2306" w:rsidRDefault="005126F6" w:rsidP="005126F6">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7CC855A5" w14:textId="03778B15" w:rsidR="00A87F4F" w:rsidRPr="008B2306" w:rsidRDefault="00A87F4F" w:rsidP="009F7580">
      <w:pPr>
        <w:shd w:val="clear" w:color="auto" w:fill="FFFFFF"/>
        <w:spacing w:after="0" w:line="360" w:lineRule="auto"/>
        <w:ind w:right="-518"/>
        <w:jc w:val="right"/>
        <w:rPr>
          <w:rFonts w:ascii="GHEA Mariam" w:eastAsia="Times New Roman" w:hAnsi="GHEA Mariam" w:cs="Calibri"/>
          <w:bCs/>
          <w:sz w:val="24"/>
          <w:szCs w:val="24"/>
        </w:rPr>
      </w:pPr>
      <w:r w:rsidRPr="008B2306">
        <w:rPr>
          <w:rFonts w:ascii="GHEA Mariam" w:eastAsia="Times New Roman" w:hAnsi="GHEA Mariam" w:cs="Times New Roman"/>
          <w:bCs/>
          <w:sz w:val="24"/>
          <w:szCs w:val="24"/>
        </w:rPr>
        <w:t>»</w:t>
      </w:r>
      <w:r w:rsidR="00246FF9" w:rsidRPr="008B2306">
        <w:rPr>
          <w:rFonts w:ascii="GHEA Mariam" w:eastAsia="Times New Roman" w:hAnsi="GHEA Mariam" w:cs="Times New Roman"/>
          <w:bCs/>
          <w:sz w:val="24"/>
          <w:szCs w:val="24"/>
        </w:rPr>
        <w:t>,</w:t>
      </w:r>
    </w:p>
    <w:p w14:paraId="2048E881" w14:textId="749CD9FC" w:rsidR="00A62906" w:rsidRPr="008B2306" w:rsidRDefault="007E333F" w:rsidP="00246FF9">
      <w:pPr>
        <w:pStyle w:val="ListParagraph"/>
        <w:numPr>
          <w:ilvl w:val="0"/>
          <w:numId w:val="11"/>
        </w:numPr>
        <w:shd w:val="clear" w:color="auto" w:fill="FFFFFF"/>
        <w:spacing w:after="0" w:line="360" w:lineRule="auto"/>
        <w:ind w:left="284" w:right="-518" w:hanging="284"/>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5-</w:t>
      </w:r>
      <w:r w:rsidR="00A62906" w:rsidRPr="008B2306">
        <w:rPr>
          <w:rFonts w:ascii="GHEA Mariam" w:eastAsia="Times New Roman" w:hAnsi="GHEA Mariam" w:cs="Times New Roman"/>
          <w:bCs/>
          <w:sz w:val="24"/>
          <w:szCs w:val="24"/>
        </w:rPr>
        <w:t>րդ գլխի Աղյուսակ 1-ում.</w:t>
      </w:r>
    </w:p>
    <w:p w14:paraId="07ACE939" w14:textId="6C3FB3D6" w:rsidR="00A62906" w:rsidRPr="008B2306" w:rsidRDefault="00A62906" w:rsidP="005E2272">
      <w:pPr>
        <w:pStyle w:val="ListParagraph"/>
        <w:shd w:val="clear" w:color="auto" w:fill="FFFFFF"/>
        <w:spacing w:after="0" w:line="360" w:lineRule="auto"/>
        <w:ind w:left="-142"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w:t>
      </w:r>
      <w:r w:rsidR="005E2272" w:rsidRPr="008B2306">
        <w:rPr>
          <w:rFonts w:ascii="GHEA Mariam" w:eastAsia="Times New Roman" w:hAnsi="GHEA Mariam" w:cs="Times New Roman"/>
          <w:bCs/>
          <w:sz w:val="24"/>
          <w:szCs w:val="24"/>
        </w:rPr>
        <w:t xml:space="preserve"> </w:t>
      </w:r>
      <w:r w:rsidR="007E333F" w:rsidRPr="008B2306">
        <w:rPr>
          <w:rFonts w:ascii="GHEA Mariam" w:eastAsia="Times New Roman" w:hAnsi="GHEA Mariam" w:cs="Times New Roman"/>
          <w:bCs/>
          <w:sz w:val="24"/>
          <w:szCs w:val="24"/>
        </w:rPr>
        <w:t xml:space="preserve">2-րդ տողում </w:t>
      </w:r>
      <w:r w:rsidR="005F101A" w:rsidRPr="008B2306">
        <w:rPr>
          <w:rFonts w:ascii="GHEA Mariam" w:eastAsia="Times New Roman" w:hAnsi="GHEA Mariam" w:cs="Times New Roman"/>
          <w:bCs/>
          <w:sz w:val="24"/>
          <w:szCs w:val="24"/>
        </w:rPr>
        <w:t>«VarChar (</w:t>
      </w:r>
      <w:proofErr w:type="gramStart"/>
      <w:r w:rsidR="005F101A" w:rsidRPr="008B2306">
        <w:rPr>
          <w:rFonts w:ascii="GHEA Mariam" w:eastAsia="Times New Roman" w:hAnsi="GHEA Mariam" w:cs="Times New Roman"/>
          <w:bCs/>
          <w:sz w:val="24"/>
          <w:szCs w:val="24"/>
        </w:rPr>
        <w:t>20)»</w:t>
      </w:r>
      <w:proofErr w:type="gramEnd"/>
      <w:r w:rsidR="005F101A" w:rsidRPr="008B2306">
        <w:rPr>
          <w:rFonts w:ascii="GHEA Mariam" w:eastAsia="Times New Roman" w:hAnsi="GHEA Mariam" w:cs="Times New Roman"/>
          <w:bCs/>
          <w:sz w:val="24"/>
          <w:szCs w:val="24"/>
        </w:rPr>
        <w:t xml:space="preserve"> բառերը և թիվը փոխարինել</w:t>
      </w:r>
      <w:r w:rsidR="00F30544" w:rsidRPr="008B2306">
        <w:rPr>
          <w:rFonts w:ascii="GHEA Mariam" w:eastAsia="Times New Roman" w:hAnsi="GHEA Mariam" w:cs="Times New Roman"/>
          <w:bCs/>
          <w:sz w:val="24"/>
          <w:szCs w:val="24"/>
        </w:rPr>
        <w:t xml:space="preserve"> </w:t>
      </w:r>
      <w:r w:rsidR="002E4BBF" w:rsidRPr="008B2306">
        <w:rPr>
          <w:rFonts w:ascii="GHEA Mariam" w:eastAsia="Times New Roman" w:hAnsi="GHEA Mariam" w:cs="Times New Roman"/>
          <w:bCs/>
          <w:sz w:val="24"/>
          <w:szCs w:val="24"/>
        </w:rPr>
        <w:t xml:space="preserve">«VarChar (70)» </w:t>
      </w:r>
      <w:r w:rsidR="005A1EB1" w:rsidRPr="008B2306">
        <w:rPr>
          <w:rFonts w:ascii="GHEA Mariam" w:eastAsia="Times New Roman" w:hAnsi="GHEA Mariam" w:cs="Times New Roman"/>
          <w:bCs/>
          <w:sz w:val="24"/>
          <w:szCs w:val="24"/>
        </w:rPr>
        <w:t>բառերով և թվով,</w:t>
      </w:r>
    </w:p>
    <w:p w14:paraId="1AF7BB0A" w14:textId="4E1DB974" w:rsidR="005A1EB1" w:rsidRPr="008B2306" w:rsidRDefault="00A62906" w:rsidP="005E2272">
      <w:pPr>
        <w:pStyle w:val="ListParagraph"/>
        <w:shd w:val="clear" w:color="auto" w:fill="FFFFFF"/>
        <w:spacing w:after="0" w:line="360" w:lineRule="auto"/>
        <w:ind w:left="-142"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բ. </w:t>
      </w:r>
      <w:r w:rsidR="005A1EB1" w:rsidRPr="008B2306">
        <w:rPr>
          <w:rFonts w:ascii="GHEA Mariam" w:eastAsia="Times New Roman" w:hAnsi="GHEA Mariam" w:cs="Times New Roman"/>
          <w:bCs/>
          <w:sz w:val="24"/>
          <w:szCs w:val="24"/>
        </w:rPr>
        <w:t>3-րդ տողում «VarChar (</w:t>
      </w:r>
      <w:proofErr w:type="gramStart"/>
      <w:r w:rsidR="005A1EB1" w:rsidRPr="008B2306">
        <w:rPr>
          <w:rFonts w:ascii="GHEA Mariam" w:eastAsia="Times New Roman" w:hAnsi="GHEA Mariam" w:cs="Times New Roman"/>
          <w:bCs/>
          <w:sz w:val="24"/>
          <w:szCs w:val="24"/>
        </w:rPr>
        <w:t>20)»</w:t>
      </w:r>
      <w:proofErr w:type="gramEnd"/>
      <w:r w:rsidR="005A1EB1" w:rsidRPr="008B2306">
        <w:rPr>
          <w:rFonts w:ascii="GHEA Mariam" w:eastAsia="Times New Roman" w:hAnsi="GHEA Mariam" w:cs="Times New Roman"/>
          <w:bCs/>
          <w:sz w:val="24"/>
          <w:szCs w:val="24"/>
        </w:rPr>
        <w:t xml:space="preserve"> բառերը և թիվը փոխարինել</w:t>
      </w:r>
      <w:r w:rsidR="008F0E26" w:rsidRPr="008B2306">
        <w:rPr>
          <w:rFonts w:ascii="GHEA Mariam" w:eastAsia="Times New Roman" w:hAnsi="GHEA Mariam" w:cs="Times New Roman"/>
          <w:bCs/>
          <w:sz w:val="24"/>
          <w:szCs w:val="24"/>
        </w:rPr>
        <w:t xml:space="preserve"> </w:t>
      </w:r>
      <w:r w:rsidR="005A1EB1" w:rsidRPr="008B2306">
        <w:rPr>
          <w:rFonts w:ascii="GHEA Mariam" w:eastAsia="Times New Roman" w:hAnsi="GHEA Mariam" w:cs="Times New Roman"/>
          <w:bCs/>
          <w:sz w:val="24"/>
          <w:szCs w:val="24"/>
        </w:rPr>
        <w:t>«VarChar (70)» բառերով և թվով,</w:t>
      </w:r>
    </w:p>
    <w:p w14:paraId="0BB52416" w14:textId="351CE0D6" w:rsidR="00F102E4" w:rsidRPr="008B2306" w:rsidRDefault="00A62906" w:rsidP="005E2272">
      <w:pPr>
        <w:pStyle w:val="ListParagraph"/>
        <w:shd w:val="clear" w:color="auto" w:fill="FFFFFF"/>
        <w:spacing w:after="0" w:line="360" w:lineRule="auto"/>
        <w:ind w:left="-142"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գ. </w:t>
      </w:r>
      <w:r w:rsidR="00866358" w:rsidRPr="008B2306">
        <w:rPr>
          <w:rFonts w:ascii="GHEA Mariam" w:eastAsia="Times New Roman" w:hAnsi="GHEA Mariam" w:cs="Times New Roman"/>
          <w:bCs/>
          <w:sz w:val="24"/>
          <w:szCs w:val="24"/>
        </w:rPr>
        <w:t xml:space="preserve">լրացնել </w:t>
      </w:r>
      <w:r w:rsidR="00F102E4" w:rsidRPr="008B2306">
        <w:rPr>
          <w:rFonts w:ascii="GHEA Mariam" w:eastAsia="Times New Roman" w:hAnsi="GHEA Mariam" w:cs="Times New Roman"/>
          <w:bCs/>
          <w:sz w:val="24"/>
          <w:szCs w:val="24"/>
        </w:rPr>
        <w:t>նոր տողերով հետևյալ բովանդակությամբ.</w:t>
      </w:r>
    </w:p>
    <w:p w14:paraId="2FEA3255" w14:textId="313585D2" w:rsidR="00C76E72" w:rsidRPr="008B2306" w:rsidRDefault="00C76E72" w:rsidP="00C76E7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w:t>
      </w:r>
    </w:p>
    <w:tbl>
      <w:tblPr>
        <w:tblW w:w="920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28"/>
        <w:gridCol w:w="1478"/>
      </w:tblGrid>
      <w:tr w:rsidR="008B2306" w:rsidRPr="008B2306" w14:paraId="241068EB" w14:textId="77777777" w:rsidTr="00F10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BDF6EAE" w14:textId="18CFA1F2" w:rsidR="00F102E4" w:rsidRPr="008B2306" w:rsidRDefault="00F102E4" w:rsidP="00F102E4">
            <w:pPr>
              <w:spacing w:after="0" w:line="240" w:lineRule="auto"/>
              <w:jc w:val="both"/>
              <w:rPr>
                <w:rFonts w:ascii="GHEA Mariam" w:eastAsia="Times New Roman" w:hAnsi="GHEA Mariam" w:cs="Times New Roman"/>
                <w:sz w:val="21"/>
                <w:szCs w:val="21"/>
              </w:rPr>
            </w:pPr>
            <w:r w:rsidRPr="008B2306">
              <w:rPr>
                <w:rFonts w:ascii="GHEA Mariam" w:eastAsia="Times New Roman" w:hAnsi="GHEA Mariam" w:cs="Times New Roman"/>
                <w:sz w:val="21"/>
                <w:szCs w:val="21"/>
              </w:rPr>
              <w:t>Մարզի ծածկագիր (</w:t>
            </w:r>
            <w:r w:rsidRPr="008B2306">
              <w:rPr>
                <w:rFonts w:ascii="GHEA Mariam" w:eastAsia="Times New Roman" w:hAnsi="GHEA Mariam" w:cs="Times New Roman"/>
                <w:bCs/>
                <w:sz w:val="21"/>
                <w:szCs w:val="21"/>
              </w:rPr>
              <w:t>Marz</w:t>
            </w:r>
            <w:r w:rsidRPr="008B2306">
              <w:rPr>
                <w:rFonts w:ascii="GHEA Mariam" w:eastAsia="Times New Roman" w:hAnsi="GHEA Mariam" w:cs="Times New Roman"/>
                <w:b/>
                <w:bCs/>
                <w:sz w:val="21"/>
                <w:szCs w:val="21"/>
              </w:rPr>
              <w:t>_</w:t>
            </w:r>
            <w:r w:rsidRPr="008B2306" w:rsidDel="00DD25C8">
              <w:rPr>
                <w:rFonts w:ascii="GHEA Mariam" w:eastAsia="Times New Roman" w:hAnsi="GHEA Mariam" w:cs="Times New Roman"/>
                <w:sz w:val="21"/>
                <w:szCs w:val="21"/>
              </w:rPr>
              <w:t xml:space="preserve"> </w:t>
            </w:r>
            <w:r w:rsidRPr="008B2306">
              <w:rPr>
                <w:rFonts w:ascii="GHEA Mariam" w:eastAsia="Times New Roman" w:hAnsi="GHEA Mariam" w:cs="Times New Roman"/>
                <w:sz w:val="21"/>
                <w:szCs w:val="21"/>
              </w:rPr>
              <w:t>_Code)</w:t>
            </w:r>
          </w:p>
        </w:tc>
        <w:tc>
          <w:tcPr>
            <w:tcW w:w="1478" w:type="dxa"/>
            <w:tcBorders>
              <w:top w:val="outset" w:sz="6" w:space="0" w:color="auto"/>
              <w:left w:val="outset" w:sz="6" w:space="0" w:color="auto"/>
              <w:bottom w:val="outset" w:sz="6" w:space="0" w:color="auto"/>
              <w:right w:val="outset" w:sz="6" w:space="0" w:color="auto"/>
            </w:tcBorders>
            <w:shd w:val="clear" w:color="auto" w:fill="FFFFFF"/>
          </w:tcPr>
          <w:p w14:paraId="65A5C8AC" w14:textId="77777777" w:rsidR="00F102E4" w:rsidRPr="008B2306" w:rsidRDefault="00F102E4" w:rsidP="00F102E4">
            <w:pPr>
              <w:spacing w:after="0" w:line="240" w:lineRule="auto"/>
              <w:jc w:val="both"/>
              <w:rPr>
                <w:rFonts w:ascii="GHEA Mariam" w:eastAsia="Times New Roman" w:hAnsi="GHEA Mariam" w:cs="Times New Roman"/>
                <w:sz w:val="21"/>
                <w:szCs w:val="21"/>
              </w:rPr>
            </w:pPr>
            <w:r w:rsidRPr="008B2306">
              <w:rPr>
                <w:rFonts w:ascii="GHEA Mariam" w:eastAsia="Times New Roman" w:hAnsi="GHEA Mariam" w:cs="Times New Roman"/>
                <w:sz w:val="21"/>
                <w:szCs w:val="21"/>
              </w:rPr>
              <w:t>VarChar (2)</w:t>
            </w:r>
          </w:p>
        </w:tc>
      </w:tr>
      <w:tr w:rsidR="008B2306" w:rsidRPr="008B2306" w14:paraId="5E14C56C" w14:textId="77777777" w:rsidTr="00F10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495D192" w14:textId="77777777" w:rsidR="00F102E4" w:rsidRPr="008B2306" w:rsidRDefault="00F102E4" w:rsidP="00F102E4">
            <w:pPr>
              <w:spacing w:after="0" w:line="240" w:lineRule="auto"/>
              <w:jc w:val="both"/>
              <w:rPr>
                <w:rFonts w:ascii="GHEA Mariam" w:eastAsia="Times New Roman" w:hAnsi="GHEA Mariam" w:cs="Times New Roman"/>
                <w:sz w:val="21"/>
                <w:szCs w:val="21"/>
              </w:rPr>
            </w:pPr>
            <w:r w:rsidRPr="008B2306">
              <w:rPr>
                <w:rFonts w:ascii="GHEA Mariam" w:eastAsia="Times New Roman" w:hAnsi="GHEA Mariam" w:cs="Times New Roman"/>
                <w:sz w:val="21"/>
                <w:szCs w:val="21"/>
              </w:rPr>
              <w:t>Բնակավայրի ծածկագիր</w:t>
            </w:r>
            <w:r w:rsidRPr="008B2306">
              <w:rPr>
                <w:rFonts w:ascii="GHEA Mariam" w:eastAsia="Times New Roman" w:hAnsi="GHEA Mariam" w:cs="Times New Roman"/>
                <w:sz w:val="21"/>
                <w:szCs w:val="21"/>
                <w:lang w:val="hy-AM"/>
              </w:rPr>
              <w:t xml:space="preserve"> </w:t>
            </w:r>
            <w:r w:rsidRPr="008B2306">
              <w:rPr>
                <w:rFonts w:ascii="GHEA Mariam" w:eastAsia="Times New Roman" w:hAnsi="GHEA Mariam" w:cs="Times New Roman"/>
                <w:sz w:val="21"/>
                <w:szCs w:val="21"/>
              </w:rPr>
              <w:t>(Settlement_Code)</w:t>
            </w:r>
          </w:p>
        </w:tc>
        <w:tc>
          <w:tcPr>
            <w:tcW w:w="1478" w:type="dxa"/>
            <w:tcBorders>
              <w:top w:val="outset" w:sz="6" w:space="0" w:color="auto"/>
              <w:left w:val="outset" w:sz="6" w:space="0" w:color="auto"/>
              <w:bottom w:val="outset" w:sz="6" w:space="0" w:color="auto"/>
              <w:right w:val="outset" w:sz="6" w:space="0" w:color="auto"/>
            </w:tcBorders>
            <w:shd w:val="clear" w:color="auto" w:fill="FFFFFF"/>
          </w:tcPr>
          <w:p w14:paraId="22958B7B" w14:textId="77777777" w:rsidR="00F102E4" w:rsidRPr="008B2306" w:rsidRDefault="00F102E4" w:rsidP="00F102E4">
            <w:pPr>
              <w:spacing w:after="0" w:line="240" w:lineRule="auto"/>
              <w:jc w:val="both"/>
              <w:rPr>
                <w:rFonts w:ascii="GHEA Mariam" w:eastAsia="Times New Roman" w:hAnsi="GHEA Mariam" w:cs="Times New Roman"/>
                <w:sz w:val="21"/>
                <w:szCs w:val="21"/>
              </w:rPr>
            </w:pPr>
            <w:r w:rsidRPr="008B2306">
              <w:rPr>
                <w:rFonts w:ascii="GHEA Mariam" w:eastAsia="Times New Roman" w:hAnsi="GHEA Mariam" w:cs="Times New Roman"/>
                <w:sz w:val="21"/>
                <w:szCs w:val="21"/>
              </w:rPr>
              <w:t>VarChar (6)</w:t>
            </w:r>
          </w:p>
        </w:tc>
      </w:tr>
      <w:tr w:rsidR="008B2306" w:rsidRPr="008B2306" w14:paraId="478F0B8A" w14:textId="77777777" w:rsidTr="00F10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6B4F9" w14:textId="77777777" w:rsidR="00F102E4" w:rsidRPr="008B2306" w:rsidRDefault="00F102E4" w:rsidP="00F102E4">
            <w:pPr>
              <w:spacing w:after="0" w:line="240" w:lineRule="auto"/>
              <w:jc w:val="both"/>
              <w:rPr>
                <w:rFonts w:ascii="GHEA Mariam" w:eastAsia="Times New Roman" w:hAnsi="GHEA Mariam" w:cs="Times New Roman"/>
                <w:sz w:val="21"/>
                <w:szCs w:val="21"/>
              </w:rPr>
            </w:pPr>
            <w:r w:rsidRPr="008B2306">
              <w:rPr>
                <w:rFonts w:ascii="GHEA Mariam" w:eastAsia="Times New Roman" w:hAnsi="GHEA Mariam" w:cs="Times New Roman"/>
                <w:sz w:val="21"/>
                <w:szCs w:val="21"/>
              </w:rPr>
              <w:t>Սկզբի ամսաթիվ (Start_Date)</w:t>
            </w:r>
          </w:p>
        </w:tc>
        <w:tc>
          <w:tcPr>
            <w:tcW w:w="1478" w:type="dxa"/>
            <w:tcBorders>
              <w:top w:val="outset" w:sz="6" w:space="0" w:color="auto"/>
              <w:left w:val="outset" w:sz="6" w:space="0" w:color="auto"/>
              <w:bottom w:val="outset" w:sz="6" w:space="0" w:color="auto"/>
              <w:right w:val="outset" w:sz="6" w:space="0" w:color="auto"/>
            </w:tcBorders>
            <w:shd w:val="clear" w:color="auto" w:fill="FFFFFF"/>
            <w:hideMark/>
          </w:tcPr>
          <w:p w14:paraId="76B98E25" w14:textId="77777777" w:rsidR="00F102E4" w:rsidRPr="008B2306" w:rsidRDefault="00F102E4" w:rsidP="00F102E4">
            <w:pPr>
              <w:spacing w:after="0" w:line="240" w:lineRule="auto"/>
              <w:jc w:val="center"/>
              <w:rPr>
                <w:rFonts w:ascii="GHEA Mariam" w:eastAsia="Times New Roman" w:hAnsi="GHEA Mariam" w:cs="Times New Roman"/>
                <w:sz w:val="21"/>
                <w:szCs w:val="21"/>
              </w:rPr>
            </w:pPr>
            <w:r w:rsidRPr="008B2306">
              <w:rPr>
                <w:rFonts w:ascii="GHEA Mariam" w:eastAsia="Times New Roman" w:hAnsi="GHEA Mariam" w:cs="Times New Roman"/>
                <w:sz w:val="21"/>
                <w:szCs w:val="21"/>
              </w:rPr>
              <w:t>Date</w:t>
            </w:r>
          </w:p>
        </w:tc>
      </w:tr>
      <w:tr w:rsidR="008B2306" w:rsidRPr="008B2306" w14:paraId="38506002" w14:textId="77777777" w:rsidTr="00F10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A8EC3" w14:textId="77777777" w:rsidR="00F102E4" w:rsidRPr="008B2306" w:rsidRDefault="00F102E4" w:rsidP="00F102E4">
            <w:pPr>
              <w:spacing w:after="0" w:line="240" w:lineRule="auto"/>
              <w:jc w:val="both"/>
              <w:rPr>
                <w:rFonts w:ascii="GHEA Mariam" w:eastAsia="Times New Roman" w:hAnsi="GHEA Mariam" w:cs="Times New Roman"/>
                <w:sz w:val="21"/>
                <w:szCs w:val="21"/>
              </w:rPr>
            </w:pPr>
            <w:r w:rsidRPr="008B2306">
              <w:rPr>
                <w:rFonts w:ascii="GHEA Mariam" w:eastAsia="Times New Roman" w:hAnsi="GHEA Mariam" w:cs="Times New Roman"/>
                <w:sz w:val="21"/>
                <w:szCs w:val="21"/>
              </w:rPr>
              <w:t>Վերջին ամսաթիվ (End_Date)</w:t>
            </w:r>
          </w:p>
        </w:tc>
        <w:tc>
          <w:tcPr>
            <w:tcW w:w="1478" w:type="dxa"/>
            <w:tcBorders>
              <w:top w:val="outset" w:sz="6" w:space="0" w:color="auto"/>
              <w:left w:val="outset" w:sz="6" w:space="0" w:color="auto"/>
              <w:bottom w:val="outset" w:sz="6" w:space="0" w:color="auto"/>
              <w:right w:val="outset" w:sz="6" w:space="0" w:color="auto"/>
            </w:tcBorders>
            <w:shd w:val="clear" w:color="auto" w:fill="FFFFFF"/>
            <w:hideMark/>
          </w:tcPr>
          <w:p w14:paraId="7103C2AD" w14:textId="77777777" w:rsidR="00F102E4" w:rsidRPr="008B2306" w:rsidRDefault="00F102E4" w:rsidP="00F102E4">
            <w:pPr>
              <w:spacing w:after="0" w:line="240" w:lineRule="auto"/>
              <w:jc w:val="center"/>
              <w:rPr>
                <w:rFonts w:ascii="GHEA Mariam" w:eastAsia="Times New Roman" w:hAnsi="GHEA Mariam" w:cs="Times New Roman"/>
                <w:sz w:val="21"/>
                <w:szCs w:val="21"/>
              </w:rPr>
            </w:pPr>
            <w:r w:rsidRPr="008B2306">
              <w:rPr>
                <w:rFonts w:ascii="GHEA Mariam" w:eastAsia="Times New Roman" w:hAnsi="GHEA Mariam" w:cs="Times New Roman"/>
                <w:sz w:val="21"/>
                <w:szCs w:val="21"/>
              </w:rPr>
              <w:t>Date</w:t>
            </w:r>
          </w:p>
        </w:tc>
      </w:tr>
    </w:tbl>
    <w:p w14:paraId="40820001" w14:textId="07F59CC3" w:rsidR="00866358" w:rsidRPr="008B2306" w:rsidRDefault="00866358" w:rsidP="00C76E72">
      <w:pPr>
        <w:pStyle w:val="ListParagraph"/>
        <w:shd w:val="clear" w:color="auto" w:fill="FFFFFF"/>
        <w:spacing w:after="0" w:line="360" w:lineRule="auto"/>
        <w:ind w:left="930" w:right="-518"/>
        <w:jc w:val="right"/>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w:t>
      </w:r>
      <w:r w:rsidR="00480E29" w:rsidRPr="008B2306">
        <w:rPr>
          <w:rFonts w:ascii="GHEA Mariam" w:eastAsia="Times New Roman" w:hAnsi="GHEA Mariam" w:cs="Times New Roman"/>
          <w:bCs/>
          <w:sz w:val="24"/>
          <w:szCs w:val="24"/>
        </w:rPr>
        <w:t>,</w:t>
      </w:r>
    </w:p>
    <w:p w14:paraId="748B8701" w14:textId="7EE280F3" w:rsidR="00A72C00" w:rsidRPr="008B2306" w:rsidRDefault="00A72C00" w:rsidP="00A72C00">
      <w:pPr>
        <w:pStyle w:val="ListParagraph"/>
        <w:numPr>
          <w:ilvl w:val="0"/>
          <w:numId w:val="11"/>
        </w:numPr>
        <w:shd w:val="clear" w:color="auto" w:fill="FFFFFF"/>
        <w:spacing w:after="0" w:line="360" w:lineRule="auto"/>
        <w:ind w:left="426" w:right="-518" w:hanging="426"/>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9-րդ գլուխը շարադրել հետևյալ խմբագրությամբ.</w:t>
      </w:r>
    </w:p>
    <w:p w14:paraId="60AAF8A6" w14:textId="440215B3" w:rsidR="000416F2" w:rsidRPr="008B2306" w:rsidRDefault="00A72C00" w:rsidP="000416F2">
      <w:pPr>
        <w:shd w:val="clear" w:color="auto" w:fill="FFFFFF"/>
        <w:spacing w:after="0" w:line="360" w:lineRule="auto"/>
        <w:ind w:right="-518"/>
        <w:jc w:val="both"/>
        <w:rPr>
          <w:rFonts w:ascii="GHEA Mariam" w:eastAsia="Times New Roman" w:hAnsi="GHEA Mariam" w:cs="Times New Roman"/>
          <w:b/>
          <w:bCs/>
          <w:sz w:val="24"/>
          <w:szCs w:val="24"/>
          <w:lang w:val="hy-AM"/>
        </w:rPr>
      </w:pPr>
      <w:r w:rsidRPr="008B2306">
        <w:rPr>
          <w:rFonts w:ascii="GHEA Mariam" w:eastAsia="Times New Roman" w:hAnsi="GHEA Mariam" w:cs="Times New Roman"/>
          <w:bCs/>
          <w:sz w:val="24"/>
          <w:szCs w:val="24"/>
        </w:rPr>
        <w:t>«</w:t>
      </w:r>
      <w:r w:rsidR="000416F2" w:rsidRPr="008B2306">
        <w:rPr>
          <w:rFonts w:ascii="GHEA Mariam" w:eastAsia="Times New Roman" w:hAnsi="GHEA Mariam" w:cs="Times New Roman"/>
          <w:b/>
          <w:bCs/>
          <w:sz w:val="24"/>
          <w:szCs w:val="24"/>
          <w:lang w:val="hy-AM"/>
        </w:rPr>
        <w:t>ԳԼՈՒԽ 9. «ՊԼԱՆԱԲԱՐՁՈՒՆՔԱՅԻՆ ՀԻՄՔ» ԲԱԶԱՅԻՆ ԽՄԲԻ ՏԱՐԱԾԱԿԱՆ ՏՎՅԱԼՆԵՐԻ ԲՆՈՒԹԱԳՐՈՒՄԸ ԵՎ ԷԼԵԿՏՐՈՆԱՅԻՆ ՄԻԱՍՆԱԿԱՆ ՏՎՅԱԼՆԵՐԻ ԲԱԶԱՅԻ ԿԱՌՈՒՑՎԱԾՔԸ</w:t>
      </w:r>
    </w:p>
    <w:p w14:paraId="3BEDC22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57. «Պլանաբարձունքային հիմք» տարածական տվյալների էլեկտրոնային միասնական բազայի ստեղծման հիմնական նպատակը միասնական տեղեկատվական հենքի ստեղծումն է` միասնական պետական ռազմավարություն և արդյունավետ կառավարում, քարտեզագրում, մեծ ճշգրտությամբ տվյալների ստացում ապահովելու, ինչպես նաև իրական ժամանակում ավտոմատացված, բազմաչափ, բազմաշերտ տեղեկատվական համակարգ ունենալու համար:</w:t>
      </w:r>
    </w:p>
    <w:p w14:paraId="2B3D29A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58. Պլանաբարձունքային հիմքին վերաբերող տվյալների հիմնական առանձնահատկություններն են.</w:t>
      </w:r>
    </w:p>
    <w:p w14:paraId="6473D85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1) հիմք են հանդիսանում թե տեղագրական հանույթների և թե ռազմական պաշտպանողական խնդիրներ լուծելու համար,</w:t>
      </w:r>
    </w:p>
    <w:p w14:paraId="4B3E5D7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lastRenderedPageBreak/>
        <w:t>2) ապահովում են արբանյակային տեխնոլոգիաների, նավիգացիոն միջոցների և թվային կապի միջոցների կիրառումով ստացվող տվյալների մեծ ճշգրտություն,</w:t>
      </w:r>
    </w:p>
    <w:p w14:paraId="32936C8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3) թույլ են տալիս իրականացնել տրանսպորտային միջոցների և այլ շարժական օբյեկտների աշխատանքի օպտիմալացում և դրանով իսկ լուծել տնտեսության տարբեր բնագավառներում մի շարք կառավարչական խնդիրներ:</w:t>
      </w:r>
    </w:p>
    <w:p w14:paraId="5CB64A0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59. Այս տվյալների օգտագործողներն են հանդիսանում բոլոր նախարարությունները, պետական կամ տեղական ինքնակառավարման մարմինները, ֆիզիկական և իրավաբանական անձինք:</w:t>
      </w:r>
    </w:p>
    <w:p w14:paraId="58430573"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60. Պլանաբարձունքային հիմք տարածական տվյալների խմբի մեջ մտնում են հետևյալ տարածական շերտերը՝ պետական(ազգային) պլանային հիմք, բարձունքային հիմք, պիկետներ։</w:t>
      </w:r>
    </w:p>
    <w:p w14:paraId="1E34DFE0" w14:textId="1F3DCFC2"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61.</w:t>
      </w:r>
      <w:r w:rsidR="008B2306"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Times New Roman"/>
          <w:b/>
          <w:bCs/>
          <w:i/>
          <w:iCs/>
          <w:sz w:val="24"/>
          <w:szCs w:val="24"/>
          <w:lang w:val="hy-AM"/>
        </w:rPr>
        <w:t>Պետական (ազգային) պլանային հիմք</w:t>
      </w:r>
      <w:r w:rsidRPr="008B2306">
        <w:rPr>
          <w:rFonts w:ascii="GHEA Mariam" w:eastAsia="Times New Roman" w:hAnsi="GHEA Mariam" w:cs="Times New Roman"/>
          <w:bCs/>
          <w:sz w:val="24"/>
          <w:szCs w:val="24"/>
          <w:lang w:val="hy-AM"/>
        </w:rPr>
        <w:t>-ներկայացվում է որպես կետային շերտ, որտեղ ներկայացվում են գեոդեզիական ցանցի կետերը: Պլանային ցանցերի հիմնակետերը, համաձայն ընդունված ռեֆերենց էլիպսոիդի, որոշված են գեոդեզիական կամ հարթ-ուղղանկյուն կոորդինատներով: Պետական պլանային գեոդեզիական ցանցերը կառուցվում են եռանկյունավորմամբ, պոլիգոնոմետրիայով և տրիլատերացիայով: Գեոդեզիական կետերի կատալոգները կազմվում են համաձայն Հայաստանի Հանրապետության կառավարությանն առընթեր անշարժ գույքի կադաստրի պետական կոմիտեի նախագահի N 85-Ն 23 ապրիլի 2007 «Գեոդեզիական կետերի կատալոգների կազմման և հրատարակման հրահանգը հաստատելու մասին» հրամանի:</w:t>
      </w:r>
    </w:p>
    <w:p w14:paraId="6D7D58B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62. ՀՀ տարածքում GNSS արբանյակային դիրքորոշման ընդունիչներով դիտարկված WGS-84 (ARMREF 02) ազգային գեոդեզիական կոորդինատային համակարգում ստեղծված Ազգային գեոդեզիական ցանցի /0-ական դասի-5, 1-ին դասի-40, 2-րդ դասի-1069/ կետերը հավասարակշռվել, և կոորդինատները հաշվարկվել են (ITRF2008/IGS08) ստանդարտ միջազգային ռեֆերենց շրջանակներում:</w:t>
      </w:r>
    </w:p>
    <w:p w14:paraId="7CC10AC4" w14:textId="4BF5A0C3"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63. Պետական (ազգային) պլանային գեոդեզիական ցանցի հիմնակետերի վերաբերող հատկանիշներն են (աղ. 1)։</w:t>
      </w:r>
    </w:p>
    <w:p w14:paraId="14C6FA8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
          <w:bCs/>
          <w:sz w:val="24"/>
          <w:szCs w:val="24"/>
          <w:lang w:val="hy-AM"/>
        </w:rPr>
        <w:lastRenderedPageBreak/>
        <w:t>1) Արտաքին նույնականացուցիչ (Id)</w:t>
      </w:r>
      <w:r w:rsidRPr="008B2306">
        <w:rPr>
          <w:rFonts w:ascii="Calibri" w:eastAsia="Times New Roman" w:hAnsi="Calibri" w:cs="Calibri"/>
          <w:bCs/>
          <w:sz w:val="24"/>
          <w:szCs w:val="24"/>
          <w:lang w:val="hy-AM"/>
        </w:rPr>
        <w:t> </w:t>
      </w:r>
      <w:r w:rsidRPr="008B2306">
        <w:rPr>
          <w:rFonts w:ascii="GHEA Mariam" w:eastAsia="Times New Roman" w:hAnsi="GHEA Mariam" w:cs="GHEA Mariam"/>
          <w:bCs/>
          <w:sz w:val="24"/>
          <w:szCs w:val="24"/>
          <w:lang w:val="hy-AM"/>
        </w:rPr>
        <w:t>օբյեկտի</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արտաքին</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իդենտիֆիկատորը</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պատասխանատու</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մարմնի</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կողմից</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հատկացված</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եզակի</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նույնականացուցիչ</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է</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որը</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կարող</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է</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օգտագործվել</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որպես</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GHEA Mariam"/>
          <w:bCs/>
          <w:sz w:val="24"/>
          <w:szCs w:val="24"/>
          <w:lang w:val="hy-AM"/>
        </w:rPr>
        <w:t>արտաքին</w:t>
      </w:r>
      <w:r w:rsidRPr="008B2306">
        <w:rPr>
          <w:rFonts w:ascii="GHEA Mariam" w:eastAsia="Times New Roman" w:hAnsi="GHEA Mariam" w:cs="Times New Roman"/>
          <w:bCs/>
          <w:sz w:val="24"/>
          <w:szCs w:val="24"/>
          <w:lang w:val="hy-AM"/>
        </w:rPr>
        <w:t xml:space="preserve"> բանալի տարբեր հավելվածների միջոցով տարածական օբյեկտին հղում կատարելու նպատակով (փաստացի այն ցույց է տալիս պլանային ցանցի ընդհանուր տեսակը)։</w:t>
      </w:r>
    </w:p>
    <w:p w14:paraId="3085506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
          <w:bCs/>
          <w:sz w:val="24"/>
          <w:szCs w:val="24"/>
          <w:lang w:val="hy-AM"/>
        </w:rPr>
        <w:t>2)</w:t>
      </w:r>
      <w:r w:rsidRPr="008B2306">
        <w:rPr>
          <w:rFonts w:ascii="GHEA Mariam" w:eastAsia="Times New Roman" w:hAnsi="GHEA Mariam" w:cs="Times New Roman"/>
          <w:bCs/>
          <w:sz w:val="24"/>
          <w:szCs w:val="24"/>
          <w:lang w:val="hy-AM"/>
        </w:rPr>
        <w:tab/>
      </w:r>
      <w:r w:rsidRPr="008B2306">
        <w:rPr>
          <w:rFonts w:ascii="GHEA Mariam" w:eastAsia="Times New Roman" w:hAnsi="GHEA Mariam" w:cs="Times New Roman"/>
          <w:b/>
          <w:bCs/>
          <w:sz w:val="24"/>
          <w:szCs w:val="24"/>
          <w:lang w:val="hy-AM"/>
        </w:rPr>
        <w:t>Հիմնակետի համարը (NN_Catalog)</w:t>
      </w:r>
      <w:r w:rsidRPr="008B2306">
        <w:rPr>
          <w:rFonts w:ascii="GHEA Mariam" w:eastAsia="Times New Roman" w:hAnsi="GHEA Mariam" w:cs="Times New Roman"/>
          <w:bCs/>
          <w:sz w:val="24"/>
          <w:szCs w:val="24"/>
          <w:lang w:val="hy-AM"/>
        </w:rPr>
        <w:t xml:space="preserve"> - ըստ 1: 200 000 մասշտաբի տեղագրական քարտեզի անվանակարգի:</w:t>
      </w:r>
    </w:p>
    <w:p w14:paraId="056B4177"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
          <w:bCs/>
          <w:sz w:val="24"/>
          <w:szCs w:val="24"/>
          <w:lang w:val="hy-AM"/>
        </w:rPr>
        <w:t>3)</w:t>
      </w:r>
      <w:r w:rsidRPr="008B2306">
        <w:rPr>
          <w:rFonts w:ascii="GHEA Mariam" w:eastAsia="Times New Roman" w:hAnsi="GHEA Mariam" w:cs="Times New Roman"/>
          <w:bCs/>
          <w:sz w:val="24"/>
          <w:szCs w:val="24"/>
          <w:lang w:val="hy-AM"/>
        </w:rPr>
        <w:tab/>
      </w:r>
      <w:r w:rsidRPr="008B2306">
        <w:rPr>
          <w:rFonts w:ascii="GHEA Mariam" w:eastAsia="Times New Roman" w:hAnsi="GHEA Mariam" w:cs="Times New Roman"/>
          <w:b/>
          <w:bCs/>
          <w:sz w:val="24"/>
          <w:szCs w:val="24"/>
          <w:lang w:val="hy-AM"/>
        </w:rPr>
        <w:t xml:space="preserve">Արտաքին նշանի բարձրությունը (Exterior_Sign_Height), </w:t>
      </w:r>
      <w:r w:rsidRPr="008B2306">
        <w:rPr>
          <w:rFonts w:ascii="GHEA Mariam" w:eastAsia="Times New Roman" w:hAnsi="GHEA Mariam" w:cs="Times New Roman"/>
          <w:bCs/>
          <w:sz w:val="24"/>
          <w:szCs w:val="24"/>
          <w:lang w:val="hy-AM"/>
        </w:rPr>
        <w:t>նշվում է գետնի մակերևույթից մինչև արտաքին նշանի վերին մասի բարձրությունը (օրինակ՝ 1.25 մ, կամ 6.0 մ բուրգ ):</w:t>
      </w:r>
    </w:p>
    <w:p w14:paraId="7EBB19D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11490">
        <w:rPr>
          <w:rFonts w:ascii="GHEA Mariam" w:eastAsia="Times New Roman" w:hAnsi="GHEA Mariam" w:cs="Times New Roman"/>
          <w:b/>
          <w:bCs/>
          <w:sz w:val="24"/>
          <w:szCs w:val="24"/>
          <w:lang w:val="hy-AM"/>
        </w:rPr>
        <w:t>4)</w:t>
      </w:r>
      <w:r w:rsidRPr="008B2306">
        <w:rPr>
          <w:rFonts w:ascii="GHEA Mariam" w:eastAsia="Times New Roman" w:hAnsi="GHEA Mariam" w:cs="Times New Roman"/>
          <w:bCs/>
          <w:sz w:val="24"/>
          <w:szCs w:val="24"/>
          <w:lang w:val="hy-AM"/>
        </w:rPr>
        <w:tab/>
      </w:r>
      <w:r w:rsidRPr="008B2306">
        <w:rPr>
          <w:rFonts w:ascii="GHEA Mariam" w:eastAsia="Times New Roman" w:hAnsi="GHEA Mariam" w:cs="Times New Roman"/>
          <w:b/>
          <w:bCs/>
          <w:sz w:val="24"/>
          <w:szCs w:val="24"/>
          <w:lang w:val="hy-AM"/>
        </w:rPr>
        <w:t>Արտաքին նշանի տեսակը (Type)</w:t>
      </w:r>
      <w:r w:rsidRPr="008B2306">
        <w:rPr>
          <w:rFonts w:ascii="GHEA Mariam" w:eastAsia="Times New Roman" w:hAnsi="GHEA Mariam" w:cs="Times New Roman"/>
          <w:bCs/>
          <w:sz w:val="24"/>
          <w:szCs w:val="24"/>
          <w:lang w:val="hy-AM"/>
        </w:rPr>
        <w:t xml:space="preserve"> - այստեղ նշվում է թե տվյալ կետն ինչ տեսակի է՝ Գլանաձև խողովակ, բուրգ, հենանիշ, մշտական գործող ռեֆերենց կայան և այլն:</w:t>
      </w:r>
    </w:p>
    <w:p w14:paraId="6ADC36DB" w14:textId="06D0D9CD" w:rsidR="000416F2" w:rsidRPr="008B2306" w:rsidRDefault="008B2306" w:rsidP="008B2306">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
          <w:bCs/>
          <w:sz w:val="24"/>
          <w:szCs w:val="24"/>
          <w:lang w:val="hy-AM"/>
        </w:rPr>
        <w:t>5)</w:t>
      </w:r>
      <w:r w:rsidRPr="00811490">
        <w:rPr>
          <w:rFonts w:ascii="GHEA Mariam" w:eastAsia="Times New Roman" w:hAnsi="GHEA Mariam" w:cs="Times New Roman"/>
          <w:b/>
          <w:bCs/>
          <w:sz w:val="24"/>
          <w:szCs w:val="24"/>
          <w:lang w:val="hy-AM"/>
        </w:rPr>
        <w:t xml:space="preserve"> </w:t>
      </w:r>
      <w:r w:rsidR="000416F2" w:rsidRPr="008B2306">
        <w:rPr>
          <w:rFonts w:ascii="GHEA Mariam" w:eastAsia="Times New Roman" w:hAnsi="GHEA Mariam" w:cs="Times New Roman"/>
          <w:b/>
          <w:bCs/>
          <w:sz w:val="24"/>
          <w:szCs w:val="24"/>
          <w:lang w:val="hy-AM"/>
        </w:rPr>
        <w:t xml:space="preserve">Կենտրոնի տեսակը (կողմնորոշիչ) (Center_Type) </w:t>
      </w:r>
      <w:r w:rsidR="000416F2" w:rsidRPr="008B2306">
        <w:rPr>
          <w:rFonts w:ascii="GHEA Mariam" w:eastAsia="Times New Roman" w:hAnsi="GHEA Mariam" w:cs="Times New Roman"/>
          <w:bCs/>
          <w:sz w:val="24"/>
          <w:szCs w:val="24"/>
          <w:lang w:val="hy-AM"/>
        </w:rPr>
        <w:t>նշվում է կենտրոնի համարը թվանշանով արտահայտված և տեսակը:</w:t>
      </w:r>
    </w:p>
    <w:p w14:paraId="1D316E4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AM"/>
        </w:rPr>
        <w:t>6)</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lang w:val="hy-AM"/>
        </w:rPr>
        <w:t>Գեոդեզիական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lang w:val="hy-AM"/>
        </w:rPr>
        <w:t>ցանցի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lang w:val="hy-AM"/>
        </w:rPr>
        <w:t>դաս</w:t>
      </w:r>
      <w:r w:rsidRPr="008B2306">
        <w:rPr>
          <w:rFonts w:ascii="GHEA Mariam" w:eastAsia="Times New Roman" w:hAnsi="GHEA Mariam" w:cs="Times New Roman"/>
          <w:b/>
          <w:bCs/>
          <w:sz w:val="24"/>
          <w:szCs w:val="24"/>
          <w:lang w:val="hy"/>
        </w:rPr>
        <w:t xml:space="preserve"> (Geodetic_Class)</w:t>
      </w:r>
      <w:r w:rsidRPr="008B2306">
        <w:rPr>
          <w:rFonts w:ascii="Calibri" w:eastAsia="Times New Roman" w:hAnsi="Calibri" w:cs="Calibri"/>
          <w:bCs/>
          <w:sz w:val="24"/>
          <w:szCs w:val="24"/>
          <w:lang w:val="hy"/>
        </w:rPr>
        <w:t> </w:t>
      </w:r>
      <w:r w:rsidRPr="008B2306">
        <w:rPr>
          <w:rFonts w:ascii="GHEA Mariam" w:eastAsia="Times New Roman" w:hAnsi="GHEA Mariam" w:cs="Times New Roman"/>
          <w:bCs/>
          <w:sz w:val="24"/>
          <w:szCs w:val="24"/>
          <w:lang w:val="hy-AM"/>
        </w:rPr>
        <w:t>ցույց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տալիս՝</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գեոդեզիական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ցանցի</w:t>
      </w:r>
      <w:r w:rsidRPr="008B2306">
        <w:rPr>
          <w:rFonts w:ascii="GHEA Mariam" w:eastAsia="Times New Roman" w:hAnsi="GHEA Mariam" w:cs="Times New Roman"/>
          <w:bCs/>
          <w:sz w:val="24"/>
          <w:szCs w:val="24"/>
          <w:lang w:val="hy"/>
        </w:rPr>
        <w:t xml:space="preserve"> 0-</w:t>
      </w:r>
      <w:r w:rsidRPr="008B2306">
        <w:rPr>
          <w:rFonts w:ascii="GHEA Mariam" w:eastAsia="Times New Roman" w:hAnsi="GHEA Mariam" w:cs="Times New Roman"/>
          <w:bCs/>
          <w:sz w:val="24"/>
          <w:szCs w:val="24"/>
          <w:lang w:val="hy-AM"/>
        </w:rPr>
        <w:t>ական</w:t>
      </w:r>
      <w:r w:rsidRPr="008B2306">
        <w:rPr>
          <w:rFonts w:ascii="GHEA Mariam" w:eastAsia="Times New Roman" w:hAnsi="GHEA Mariam" w:cs="Times New Roman"/>
          <w:bCs/>
          <w:sz w:val="24"/>
          <w:szCs w:val="24"/>
          <w:lang w:val="hy"/>
        </w:rPr>
        <w:t>, 1-</w:t>
      </w:r>
      <w:r w:rsidRPr="008B2306">
        <w:rPr>
          <w:rFonts w:ascii="GHEA Mariam" w:eastAsia="Times New Roman" w:hAnsi="GHEA Mariam" w:cs="Times New Roman"/>
          <w:bCs/>
          <w:sz w:val="24"/>
          <w:szCs w:val="24"/>
          <w:lang w:val="hy-AM"/>
        </w:rPr>
        <w:t>ին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թե</w:t>
      </w:r>
      <w:r w:rsidRPr="008B2306">
        <w:rPr>
          <w:rFonts w:ascii="GHEA Mariam" w:eastAsia="Times New Roman" w:hAnsi="GHEA Mariam" w:cs="Times New Roman"/>
          <w:bCs/>
          <w:sz w:val="24"/>
          <w:szCs w:val="24"/>
          <w:lang w:val="hy"/>
        </w:rPr>
        <w:t xml:space="preserve"> 2-</w:t>
      </w:r>
      <w:r w:rsidRPr="008B2306">
        <w:rPr>
          <w:rFonts w:ascii="GHEA Mariam" w:eastAsia="Times New Roman" w:hAnsi="GHEA Mariam" w:cs="Times New Roman"/>
          <w:bCs/>
          <w:sz w:val="24"/>
          <w:szCs w:val="24"/>
          <w:lang w:val="hy-AM"/>
        </w:rPr>
        <w:t>րդ</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դասի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է</w:t>
      </w:r>
      <w:r w:rsidRPr="008B2306">
        <w:rPr>
          <w:rFonts w:ascii="GHEA Mariam" w:eastAsia="Times New Roman" w:hAnsi="GHEA Mariam" w:cs="Times New Roman"/>
          <w:bCs/>
          <w:sz w:val="24"/>
          <w:szCs w:val="24"/>
          <w:lang w:val="hy"/>
        </w:rPr>
        <w:t>:</w:t>
      </w:r>
    </w:p>
    <w:p w14:paraId="0C5FE02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
        </w:rPr>
      </w:pPr>
      <w:r w:rsidRPr="008B2306">
        <w:rPr>
          <w:rFonts w:ascii="GHEA Mariam" w:eastAsia="Times New Roman" w:hAnsi="GHEA Mariam" w:cs="Times New Roman"/>
          <w:b/>
          <w:bCs/>
          <w:sz w:val="24"/>
          <w:szCs w:val="24"/>
          <w:lang w:val="hy"/>
        </w:rPr>
        <w:t>8)</w:t>
      </w:r>
      <w:r w:rsidRPr="008B2306">
        <w:rPr>
          <w:rFonts w:ascii="GHEA Mariam" w:eastAsia="Times New Roman" w:hAnsi="GHEA Mariam" w:cs="Times New Roman"/>
          <w:b/>
          <w:bCs/>
          <w:sz w:val="24"/>
          <w:szCs w:val="24"/>
          <w:lang w:val="hy"/>
        </w:rPr>
        <w:tab/>
        <w:t>Հիմնակետի երկրակենտրոն կոորդինատները ( X, Y, Z):</w:t>
      </w:r>
    </w:p>
    <w:p w14:paraId="5527DE09"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
        </w:rPr>
      </w:pPr>
      <w:r w:rsidRPr="008B2306">
        <w:rPr>
          <w:rFonts w:ascii="GHEA Mariam" w:eastAsia="Times New Roman" w:hAnsi="GHEA Mariam" w:cs="Times New Roman"/>
          <w:b/>
          <w:bCs/>
          <w:sz w:val="24"/>
          <w:szCs w:val="24"/>
          <w:lang w:val="hy"/>
        </w:rPr>
        <w:t>9)</w:t>
      </w:r>
      <w:r w:rsidRPr="008B2306">
        <w:rPr>
          <w:rFonts w:ascii="GHEA Mariam" w:eastAsia="Times New Roman" w:hAnsi="GHEA Mariam" w:cs="Times New Roman"/>
          <w:b/>
          <w:bCs/>
          <w:sz w:val="24"/>
          <w:szCs w:val="24"/>
          <w:lang w:val="hy"/>
        </w:rPr>
        <w:tab/>
        <w:t>Հիմնակետի գեոդեզիական կոորդինատները ( Lat, Long):</w:t>
      </w:r>
    </w:p>
    <w:p w14:paraId="757DE83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
        </w:rPr>
      </w:pPr>
      <w:r w:rsidRPr="008B2306">
        <w:rPr>
          <w:rFonts w:ascii="GHEA Mariam" w:eastAsia="Times New Roman" w:hAnsi="GHEA Mariam" w:cs="Times New Roman"/>
          <w:b/>
          <w:bCs/>
          <w:sz w:val="24"/>
          <w:szCs w:val="24"/>
          <w:lang w:val="hy"/>
        </w:rPr>
        <w:t>11)</w:t>
      </w:r>
      <w:r w:rsidRPr="008B2306">
        <w:rPr>
          <w:rFonts w:ascii="GHEA Mariam" w:eastAsia="Times New Roman" w:hAnsi="GHEA Mariam" w:cs="Times New Roman"/>
          <w:b/>
          <w:bCs/>
          <w:sz w:val="24"/>
          <w:szCs w:val="24"/>
          <w:lang w:val="hy"/>
        </w:rPr>
        <w:tab/>
        <w:t>Հիմնակետի հարթ-ուղղանկյուն կոորդինատները ( X ARMREF 02, Y ARMREF 02):</w:t>
      </w:r>
    </w:p>
    <w:p w14:paraId="7A437EB7"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
        </w:rPr>
      </w:pPr>
      <w:r w:rsidRPr="008B2306">
        <w:rPr>
          <w:rFonts w:ascii="GHEA Mariam" w:eastAsia="Times New Roman" w:hAnsi="GHEA Mariam" w:cs="Times New Roman"/>
          <w:b/>
          <w:bCs/>
          <w:sz w:val="24"/>
          <w:szCs w:val="24"/>
          <w:lang w:val="hy"/>
        </w:rPr>
        <w:t xml:space="preserve">12) Հիմնակետի </w:t>
      </w:r>
      <w:r w:rsidRPr="008B2306">
        <w:rPr>
          <w:rFonts w:ascii="GHEA Mariam" w:eastAsia="Times New Roman" w:hAnsi="GHEA Mariam" w:cs="Times New Roman"/>
          <w:b/>
          <w:bCs/>
          <w:sz w:val="24"/>
          <w:szCs w:val="24"/>
          <w:lang w:val="hy-AM"/>
        </w:rPr>
        <w:t>ն</w:t>
      </w:r>
      <w:r w:rsidRPr="008B2306">
        <w:rPr>
          <w:rFonts w:ascii="GHEA Mariam" w:eastAsia="Times New Roman" w:hAnsi="GHEA Mariam" w:cs="Times New Roman"/>
          <w:b/>
          <w:bCs/>
          <w:sz w:val="24"/>
          <w:szCs w:val="24"/>
          <w:lang w:val="hy"/>
        </w:rPr>
        <w:t xml:space="preserve">որմալ բարձրությունը (Elevation) </w:t>
      </w:r>
      <w:r w:rsidRPr="008B2306">
        <w:rPr>
          <w:rFonts w:ascii="GHEA Mariam" w:eastAsia="Times New Roman" w:hAnsi="GHEA Mariam" w:cs="Times New Roman"/>
          <w:bCs/>
          <w:sz w:val="24"/>
          <w:szCs w:val="24"/>
        </w:rPr>
        <w:t>ցույց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տալիս</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կետի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բացարձակ</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բարձրությունը՝</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արտահայտված</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մ</w:t>
      </w:r>
      <w:r w:rsidRPr="008B2306">
        <w:rPr>
          <w:rFonts w:ascii="GHEA Mariam" w:eastAsia="Times New Roman" w:hAnsi="GHEA Mariam" w:cs="Times New Roman"/>
          <w:bCs/>
          <w:sz w:val="24"/>
          <w:szCs w:val="24"/>
          <w:lang w:val="hy"/>
        </w:rPr>
        <w:t>-</w:t>
      </w:r>
      <w:r w:rsidRPr="008B2306">
        <w:rPr>
          <w:rFonts w:ascii="GHEA Mariam" w:eastAsia="Times New Roman" w:hAnsi="GHEA Mariam" w:cs="Times New Roman"/>
          <w:bCs/>
          <w:sz w:val="24"/>
          <w:szCs w:val="24"/>
        </w:rPr>
        <w:t>ով</w:t>
      </w:r>
      <w:r w:rsidRPr="008B2306">
        <w:rPr>
          <w:rFonts w:ascii="GHEA Mariam" w:eastAsia="Times New Roman" w:hAnsi="GHEA Mariam" w:cs="Times New Roman"/>
          <w:bCs/>
          <w:sz w:val="24"/>
          <w:szCs w:val="24"/>
          <w:lang w:val="hy"/>
        </w:rPr>
        <w:t>:</w:t>
      </w:r>
    </w:p>
    <w:p w14:paraId="0A613DC7" w14:textId="36E15832"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t xml:space="preserve">13) </w:t>
      </w:r>
      <w:r w:rsidRPr="008B2306">
        <w:rPr>
          <w:rFonts w:ascii="GHEA Mariam" w:eastAsia="Times New Roman" w:hAnsi="GHEA Mariam" w:cs="Times New Roman"/>
          <w:b/>
          <w:bCs/>
          <w:sz w:val="24"/>
          <w:szCs w:val="24"/>
        </w:rPr>
        <w:t>Անվանում</w:t>
      </w:r>
      <w:r w:rsidRPr="008B2306">
        <w:rPr>
          <w:rFonts w:ascii="GHEA Mariam" w:eastAsia="Times New Roman" w:hAnsi="GHEA Mariam" w:cs="Times New Roman"/>
          <w:b/>
          <w:bCs/>
          <w:sz w:val="24"/>
          <w:szCs w:val="24"/>
          <w:lang w:val="hy"/>
        </w:rPr>
        <w:t xml:space="preserve"> (Name)</w:t>
      </w:r>
      <w:r w:rsidR="00FC5295" w:rsidRPr="00FC5295">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Cs/>
          <w:sz w:val="24"/>
          <w:szCs w:val="24"/>
        </w:rPr>
        <w:t>ցույց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տալիս</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գեոդեզիական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ցանցի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տվյալ</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lang w:val="hy-AM"/>
        </w:rPr>
        <w:t xml:space="preserve">հիմնակետի </w:t>
      </w:r>
      <w:r w:rsidRPr="008B2306">
        <w:rPr>
          <w:rFonts w:ascii="GHEA Mariam" w:eastAsia="Times New Roman" w:hAnsi="GHEA Mariam" w:cs="Times New Roman"/>
          <w:bCs/>
          <w:sz w:val="24"/>
          <w:szCs w:val="24"/>
        </w:rPr>
        <w:t>անվանումը։</w:t>
      </w:r>
    </w:p>
    <w:p w14:paraId="4F8BA22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t>14)</w:t>
      </w:r>
      <w:r w:rsidRPr="008B2306">
        <w:rPr>
          <w:rFonts w:ascii="GHEA Mariam" w:eastAsia="Times New Roman" w:hAnsi="GHEA Mariam" w:cs="Times New Roman"/>
          <w:b/>
          <w:bCs/>
          <w:sz w:val="24"/>
          <w:szCs w:val="24"/>
          <w:lang w:val="hy"/>
        </w:rPr>
        <w:tab/>
        <w:t xml:space="preserve"> </w:t>
      </w:r>
      <w:r w:rsidRPr="008B2306">
        <w:rPr>
          <w:rFonts w:ascii="GHEA Mariam" w:eastAsia="Times New Roman" w:hAnsi="GHEA Mariam" w:cs="Times New Roman"/>
          <w:b/>
          <w:bCs/>
          <w:sz w:val="24"/>
          <w:szCs w:val="24"/>
        </w:rPr>
        <w:t>Ցանցի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հավասարակշռման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ամսաթիվը</w:t>
      </w:r>
      <w:r w:rsidRPr="008B2306">
        <w:rPr>
          <w:rFonts w:ascii="GHEA Mariam" w:eastAsia="Times New Roman" w:hAnsi="GHEA Mariam" w:cs="Times New Roman"/>
          <w:b/>
          <w:bCs/>
          <w:sz w:val="24"/>
          <w:szCs w:val="24"/>
          <w:lang w:val="hy"/>
        </w:rPr>
        <w:t xml:space="preserve"> (Balance_Date)</w:t>
      </w:r>
      <w:r w:rsidRPr="008B2306">
        <w:rPr>
          <w:rFonts w:ascii="GHEA Mariam" w:eastAsia="Times New Roman" w:hAnsi="GHEA Mariam" w:cs="Times New Roman"/>
          <w:b/>
          <w:bCs/>
          <w:sz w:val="24"/>
          <w:szCs w:val="24"/>
        </w:rPr>
        <w:t>։</w:t>
      </w:r>
    </w:p>
    <w:p w14:paraId="3AD9A2F7"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bookmarkStart w:id="4" w:name="_Hlk165970619"/>
      <w:r w:rsidRPr="008B2306">
        <w:rPr>
          <w:rFonts w:ascii="GHEA Mariam" w:eastAsia="Times New Roman" w:hAnsi="GHEA Mariam" w:cs="Times New Roman"/>
          <w:b/>
          <w:bCs/>
          <w:sz w:val="24"/>
          <w:szCs w:val="24"/>
          <w:lang w:val="hy-AM"/>
        </w:rPr>
        <w:t>15</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Սկզբի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ամսաթիվ</w:t>
      </w:r>
      <w:r w:rsidRPr="008B2306">
        <w:rPr>
          <w:rFonts w:ascii="GHEA Mariam" w:eastAsia="Times New Roman" w:hAnsi="GHEA Mariam" w:cs="Times New Roman"/>
          <w:b/>
          <w:bCs/>
          <w:sz w:val="24"/>
          <w:szCs w:val="24"/>
          <w:lang w:val="hy"/>
        </w:rPr>
        <w:t xml:space="preserve"> (Start_Date)</w:t>
      </w:r>
      <w:r w:rsidRPr="008B2306">
        <w:rPr>
          <w:rFonts w:ascii="Calibri" w:eastAsia="Times New Roman" w:hAnsi="Calibri" w:cs="Calibri"/>
          <w:bCs/>
          <w:sz w:val="24"/>
          <w:szCs w:val="24"/>
          <w:lang w:val="hy"/>
        </w:rPr>
        <w:t> </w:t>
      </w:r>
      <w:r w:rsidRPr="008B2306">
        <w:rPr>
          <w:rFonts w:ascii="GHEA Mariam" w:eastAsia="Times New Roman" w:hAnsi="GHEA Mariam" w:cs="Times New Roman"/>
          <w:bCs/>
          <w:sz w:val="24"/>
          <w:szCs w:val="24"/>
        </w:rPr>
        <w:t>այստեղ</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նշվում</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տվյալ</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գեոդեզիական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կետի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կամ</w:t>
      </w:r>
      <w:r w:rsidRPr="008B2306">
        <w:rPr>
          <w:rFonts w:ascii="GHEA Mariam" w:eastAsia="Times New Roman" w:hAnsi="GHEA Mariam" w:cs="Times New Roman"/>
          <w:bCs/>
          <w:sz w:val="24"/>
          <w:szCs w:val="24"/>
          <w:lang w:val="hy-AM"/>
        </w:rPr>
        <w:t xml:space="preserve"> </w:t>
      </w:r>
      <w:r w:rsidRPr="008B2306">
        <w:rPr>
          <w:rFonts w:ascii="GHEA Mariam" w:eastAsia="Times New Roman" w:hAnsi="GHEA Mariam" w:cs="Times New Roman"/>
          <w:bCs/>
          <w:sz w:val="24"/>
          <w:szCs w:val="24"/>
        </w:rPr>
        <w:t>ռեֆերենց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կայանի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ստեղծման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ամսաթիվը</w:t>
      </w:r>
      <w:r w:rsidRPr="008B2306">
        <w:rPr>
          <w:rFonts w:ascii="GHEA Mariam" w:eastAsia="Times New Roman" w:hAnsi="GHEA Mariam" w:cs="Times New Roman"/>
          <w:bCs/>
          <w:sz w:val="24"/>
          <w:szCs w:val="24"/>
          <w:lang w:val="hy"/>
        </w:rPr>
        <w:t>:</w:t>
      </w:r>
    </w:p>
    <w:p w14:paraId="4A4DB8EB" w14:textId="65BE3541"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lastRenderedPageBreak/>
        <w:t xml:space="preserve">16) </w:t>
      </w:r>
      <w:r w:rsidRPr="008B2306">
        <w:rPr>
          <w:rFonts w:ascii="GHEA Mariam" w:eastAsia="Times New Roman" w:hAnsi="GHEA Mariam" w:cs="Times New Roman"/>
          <w:b/>
          <w:bCs/>
          <w:sz w:val="24"/>
          <w:szCs w:val="24"/>
        </w:rPr>
        <w:t>Վերջի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ամսաթիվ</w:t>
      </w:r>
      <w:r w:rsidRPr="008B2306">
        <w:rPr>
          <w:rFonts w:ascii="GHEA Mariam" w:eastAsia="Times New Roman" w:hAnsi="GHEA Mariam" w:cs="Times New Roman"/>
          <w:b/>
          <w:bCs/>
          <w:sz w:val="24"/>
          <w:szCs w:val="24"/>
          <w:lang w:val="hy"/>
        </w:rPr>
        <w:t xml:space="preserve"> (End_Date)</w:t>
      </w:r>
      <w:r w:rsidRPr="008B2306">
        <w:rPr>
          <w:rFonts w:ascii="Calibri" w:eastAsia="Times New Roman" w:hAnsi="Calibri" w:cs="Calibri"/>
          <w:bCs/>
          <w:sz w:val="24"/>
          <w:szCs w:val="24"/>
          <w:lang w:val="hy"/>
        </w:rPr>
        <w:t> </w:t>
      </w:r>
      <w:r w:rsidRPr="008B2306">
        <w:rPr>
          <w:rFonts w:ascii="GHEA Mariam" w:eastAsia="Times New Roman" w:hAnsi="GHEA Mariam" w:cs="Times New Roman"/>
          <w:bCs/>
          <w:sz w:val="24"/>
          <w:szCs w:val="24"/>
        </w:rPr>
        <w:t>այստեղ</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նշվում</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տվյալ</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գեոդեզիական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կետի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կամ</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ռեֆերենց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կայանի՝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շահագործումից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դուրս</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գալու</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ամսաթիվը</w:t>
      </w:r>
      <w:r w:rsidRPr="008B2306">
        <w:rPr>
          <w:rFonts w:ascii="GHEA Mariam" w:eastAsia="Times New Roman" w:hAnsi="GHEA Mariam" w:cs="Times New Roman"/>
          <w:bCs/>
          <w:sz w:val="24"/>
          <w:szCs w:val="24"/>
          <w:lang w:val="hy"/>
        </w:rPr>
        <w:t>:</w:t>
      </w:r>
    </w:p>
    <w:bookmarkEnd w:id="4"/>
    <w:p w14:paraId="61CF851A" w14:textId="062BC7AA"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p>
    <w:p w14:paraId="71320F8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
        </w:rPr>
      </w:pPr>
      <w:r w:rsidRPr="008B2306">
        <w:rPr>
          <w:rFonts w:ascii="GHEA Mariam" w:eastAsia="Times New Roman" w:hAnsi="GHEA Mariam" w:cs="Times New Roman"/>
          <w:b/>
          <w:bCs/>
          <w:sz w:val="24"/>
          <w:szCs w:val="24"/>
        </w:rPr>
        <w:t>Աղյուսակ</w:t>
      </w:r>
      <w:r w:rsidRPr="008B2306">
        <w:rPr>
          <w:rFonts w:ascii="GHEA Mariam" w:eastAsia="Times New Roman" w:hAnsi="GHEA Mariam" w:cs="Times New Roman"/>
          <w:b/>
          <w:bCs/>
          <w:sz w:val="24"/>
          <w:szCs w:val="24"/>
          <w:lang w:val="hy"/>
        </w:rPr>
        <w:t xml:space="preserve"> 1. </w:t>
      </w:r>
      <w:r w:rsidRPr="008B2306">
        <w:rPr>
          <w:rFonts w:ascii="GHEA Mariam" w:eastAsia="Times New Roman" w:hAnsi="GHEA Mariam" w:cs="Times New Roman"/>
          <w:b/>
          <w:bCs/>
          <w:sz w:val="24"/>
          <w:szCs w:val="24"/>
          <w:lang w:val="hy-AM"/>
        </w:rPr>
        <w:t xml:space="preserve">Պետական </w:t>
      </w:r>
      <w:r w:rsidRPr="008B2306">
        <w:rPr>
          <w:rFonts w:ascii="GHEA Mariam" w:eastAsia="Times New Roman" w:hAnsi="GHEA Mariam" w:cs="Times New Roman"/>
          <w:b/>
          <w:bCs/>
          <w:sz w:val="24"/>
          <w:szCs w:val="24"/>
          <w:lang w:val="hy"/>
        </w:rPr>
        <w:t>(</w:t>
      </w:r>
      <w:r w:rsidRPr="008B2306">
        <w:rPr>
          <w:rFonts w:ascii="GHEA Mariam" w:eastAsia="Times New Roman" w:hAnsi="GHEA Mariam" w:cs="Times New Roman"/>
          <w:b/>
          <w:bCs/>
          <w:sz w:val="24"/>
          <w:szCs w:val="24"/>
          <w:lang w:val="hy-AM"/>
        </w:rPr>
        <w:t>ա</w:t>
      </w:r>
      <w:r w:rsidRPr="008B2306">
        <w:rPr>
          <w:rFonts w:ascii="GHEA Mariam" w:eastAsia="Times New Roman" w:hAnsi="GHEA Mariam" w:cs="Times New Roman"/>
          <w:b/>
          <w:bCs/>
          <w:sz w:val="24"/>
          <w:szCs w:val="24"/>
        </w:rPr>
        <w:t>զգային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պլանային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գեոդեզիական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ցանցի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հիմնակետեր</w:t>
      </w:r>
    </w:p>
    <w:p w14:paraId="288AD37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p>
    <w:tbl>
      <w:tblPr>
        <w:tblpPr w:leftFromText="180" w:rightFromText="180" w:vertAnchor="text" w:tblpXSpec="center" w:tblpY="62"/>
        <w:tblW w:w="8635" w:type="dxa"/>
        <w:tblLayout w:type="fixed"/>
        <w:tblCellMar>
          <w:left w:w="10" w:type="dxa"/>
          <w:right w:w="10" w:type="dxa"/>
        </w:tblCellMar>
        <w:tblLook w:val="04A0" w:firstRow="1" w:lastRow="0" w:firstColumn="1" w:lastColumn="0" w:noHBand="0" w:noVBand="1"/>
      </w:tblPr>
      <w:tblGrid>
        <w:gridCol w:w="5485"/>
        <w:gridCol w:w="3150"/>
      </w:tblGrid>
      <w:tr w:rsidR="008B2306" w:rsidRPr="008B2306" w14:paraId="72188FC1" w14:textId="77777777" w:rsidTr="00670080">
        <w:trPr>
          <w:trHeight w:val="332"/>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70E0184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Դաշտի անվանում</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(Field name)</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601072FF"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0393A950" w14:textId="77777777" w:rsidTr="00670080">
        <w:trPr>
          <w:trHeight w:val="316"/>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334FC74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169C41C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Integer(l0)</w:t>
            </w:r>
          </w:p>
        </w:tc>
      </w:tr>
      <w:tr w:rsidR="008B2306" w:rsidRPr="008B2306" w14:paraId="2562F8C4" w14:textId="77777777" w:rsidTr="00670080">
        <w:trPr>
          <w:trHeight w:val="316"/>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52D322E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Հիմնակետի համար </w:t>
            </w:r>
            <w:r w:rsidRPr="008B2306">
              <w:rPr>
                <w:rFonts w:ascii="GHEA Mariam" w:eastAsia="Times New Roman" w:hAnsi="GHEA Mariam" w:cs="Times New Roman"/>
                <w:bCs/>
                <w:sz w:val="24"/>
                <w:szCs w:val="24"/>
              </w:rPr>
              <w:t>(</w:t>
            </w:r>
            <w:r w:rsidRPr="008B2306">
              <w:rPr>
                <w:rFonts w:ascii="GHEA Mariam" w:eastAsia="Times New Roman" w:hAnsi="GHEA Mariam" w:cs="Times New Roman"/>
                <w:bCs/>
                <w:sz w:val="24"/>
                <w:szCs w:val="24"/>
                <w:lang w:val="hy-AM"/>
              </w:rPr>
              <w:t>NN_Catalog</w:t>
            </w:r>
            <w:r w:rsidRPr="008B2306">
              <w:rPr>
                <w:rFonts w:ascii="GHEA Mariam" w:eastAsia="Times New Roman" w:hAnsi="GHEA Mariam" w:cs="Times New Roman"/>
                <w:bCs/>
                <w:sz w:val="24"/>
                <w:szCs w:val="24"/>
              </w:rPr>
              <w:t>)</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08EDC9C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  (</w:t>
            </w:r>
            <w:r w:rsidRPr="008B2306">
              <w:rPr>
                <w:rFonts w:ascii="GHEA Mariam" w:eastAsia="Times New Roman" w:hAnsi="GHEA Mariam" w:cs="Times New Roman"/>
                <w:bCs/>
                <w:sz w:val="24"/>
                <w:szCs w:val="24"/>
                <w:lang w:val="hy-AM"/>
              </w:rPr>
              <w:t>4</w:t>
            </w:r>
            <w:r w:rsidRPr="008B2306">
              <w:rPr>
                <w:rFonts w:ascii="GHEA Mariam" w:eastAsia="Times New Roman" w:hAnsi="GHEA Mariam" w:cs="Times New Roman"/>
                <w:bCs/>
                <w:sz w:val="24"/>
                <w:szCs w:val="24"/>
              </w:rPr>
              <w:t>)</w:t>
            </w:r>
          </w:p>
        </w:tc>
      </w:tr>
      <w:tr w:rsidR="008B2306" w:rsidRPr="008B2306" w14:paraId="137EC31D" w14:textId="77777777" w:rsidTr="00670080">
        <w:trPr>
          <w:trHeight w:val="316"/>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60EE3B63"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Անվանում (Name)</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2E692A0B"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r w:rsidR="008B2306" w:rsidRPr="008B2306" w14:paraId="4289883A" w14:textId="77777777" w:rsidTr="00670080">
        <w:trPr>
          <w:trHeight w:val="316"/>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010FDE3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Արտաքին նշանի բարձրությունը </w:t>
            </w:r>
            <w:r w:rsidRPr="008B2306">
              <w:rPr>
                <w:rFonts w:ascii="GHEA Mariam" w:eastAsia="Times New Roman" w:hAnsi="GHEA Mariam" w:cs="Times New Roman"/>
                <w:bCs/>
                <w:sz w:val="24"/>
                <w:szCs w:val="24"/>
              </w:rPr>
              <w:t xml:space="preserve">( </w:t>
            </w:r>
            <w:r w:rsidRPr="008B2306">
              <w:rPr>
                <w:rFonts w:ascii="GHEA Mariam" w:eastAsia="Times New Roman" w:hAnsi="GHEA Mariam" w:cs="Times New Roman"/>
                <w:bCs/>
                <w:sz w:val="24"/>
                <w:szCs w:val="24"/>
                <w:lang w:val="hy-AM"/>
              </w:rPr>
              <w:t xml:space="preserve">Exterior_Sign_Height </w:t>
            </w:r>
            <w:r w:rsidRPr="008B2306">
              <w:rPr>
                <w:rFonts w:ascii="GHEA Mariam" w:eastAsia="Times New Roman" w:hAnsi="GHEA Mariam" w:cs="Times New Roman"/>
                <w:bCs/>
                <w:sz w:val="24"/>
                <w:szCs w:val="24"/>
              </w:rPr>
              <w:t>)</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58CCC40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w:t>
            </w:r>
            <w:r w:rsidRPr="008B2306">
              <w:rPr>
                <w:rFonts w:ascii="GHEA Mariam" w:eastAsia="Times New Roman" w:hAnsi="GHEA Mariam" w:cs="Times New Roman"/>
                <w:bCs/>
                <w:sz w:val="24"/>
                <w:szCs w:val="24"/>
                <w:lang w:val="hy-AM"/>
              </w:rPr>
              <w:t>4)</w:t>
            </w:r>
          </w:p>
        </w:tc>
      </w:tr>
      <w:tr w:rsidR="008B2306" w:rsidRPr="008B2306" w14:paraId="6155E20A" w14:textId="77777777" w:rsidTr="00670080">
        <w:trPr>
          <w:trHeight w:val="257"/>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313C0126"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Արտաքին նշանի տեսակը </w:t>
            </w:r>
            <w:r w:rsidRPr="008B2306">
              <w:rPr>
                <w:rFonts w:ascii="GHEA Mariam" w:eastAsia="Times New Roman" w:hAnsi="GHEA Mariam" w:cs="Times New Roman"/>
                <w:bCs/>
                <w:sz w:val="24"/>
                <w:szCs w:val="24"/>
              </w:rPr>
              <w:t>(Type)</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6604CDB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15</w:t>
            </w:r>
            <w:r w:rsidRPr="008B2306">
              <w:rPr>
                <w:rFonts w:ascii="GHEA Mariam" w:eastAsia="Times New Roman" w:hAnsi="GHEA Mariam" w:cs="Times New Roman"/>
                <w:bCs/>
                <w:sz w:val="24"/>
                <w:szCs w:val="24"/>
              </w:rPr>
              <w:t>)</w:t>
            </w:r>
          </w:p>
        </w:tc>
      </w:tr>
      <w:tr w:rsidR="008B2306" w:rsidRPr="008B2306" w14:paraId="77829AEF" w14:textId="77777777" w:rsidTr="00670080">
        <w:trPr>
          <w:trHeight w:val="603"/>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36CD88A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Կենտրոնի տեսակը (կողմնորոշիչ) </w:t>
            </w:r>
            <w:r w:rsidRPr="008B2306">
              <w:rPr>
                <w:rFonts w:ascii="GHEA Mariam" w:eastAsia="Times New Roman" w:hAnsi="GHEA Mariam" w:cs="Times New Roman"/>
                <w:bCs/>
                <w:sz w:val="24"/>
                <w:szCs w:val="24"/>
              </w:rPr>
              <w:t>(</w:t>
            </w:r>
            <w:r w:rsidRPr="008B2306">
              <w:rPr>
                <w:rFonts w:ascii="GHEA Mariam" w:eastAsia="Times New Roman" w:hAnsi="GHEA Mariam" w:cs="Times New Roman"/>
                <w:bCs/>
                <w:sz w:val="24"/>
                <w:szCs w:val="24"/>
                <w:lang w:val="hy-AM"/>
              </w:rPr>
              <w:t xml:space="preserve"> Center_Type</w:t>
            </w:r>
            <w:r w:rsidRPr="008B2306">
              <w:rPr>
                <w:rFonts w:ascii="GHEA Mariam" w:eastAsia="Times New Roman" w:hAnsi="GHEA Mariam" w:cs="Times New Roman"/>
                <w:bCs/>
                <w:sz w:val="24"/>
                <w:szCs w:val="24"/>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06013609"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w:t>
            </w:r>
            <w:r w:rsidRPr="008B2306">
              <w:rPr>
                <w:rFonts w:ascii="GHEA Mariam" w:eastAsia="Times New Roman" w:hAnsi="GHEA Mariam" w:cs="Times New Roman"/>
                <w:bCs/>
                <w:sz w:val="24"/>
                <w:szCs w:val="24"/>
                <w:lang w:val="hy-AM"/>
              </w:rPr>
              <w:t>15</w:t>
            </w:r>
            <w:r w:rsidRPr="008B2306">
              <w:rPr>
                <w:rFonts w:ascii="GHEA Mariam" w:eastAsia="Times New Roman" w:hAnsi="GHEA Mariam" w:cs="Times New Roman"/>
                <w:bCs/>
                <w:sz w:val="24"/>
                <w:szCs w:val="24"/>
              </w:rPr>
              <w:t>)</w:t>
            </w:r>
          </w:p>
        </w:tc>
      </w:tr>
      <w:tr w:rsidR="008B2306" w:rsidRPr="008B2306" w14:paraId="38A98E6B" w14:textId="77777777" w:rsidTr="00670080">
        <w:trPr>
          <w:trHeight w:val="333"/>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687EAE5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Գեոդեզիական ցանցի դաս (Geodetic_Class)</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5EF358FB"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r w:rsidR="008B2306" w:rsidRPr="008B2306" w14:paraId="00125BAE" w14:textId="77777777" w:rsidTr="00670080">
        <w:trPr>
          <w:trHeight w:val="293"/>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5BC974A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Հիմնակետի երկրակենտրոն կոորդինատները </w:t>
            </w:r>
            <w:r w:rsidRPr="008B2306">
              <w:rPr>
                <w:rFonts w:ascii="GHEA Mariam" w:eastAsia="Times New Roman" w:hAnsi="GHEA Mariam" w:cs="Times New Roman"/>
                <w:bCs/>
                <w:sz w:val="24"/>
                <w:szCs w:val="24"/>
              </w:rPr>
              <w:t>( X, Y, Z)</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5A8D76C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w:t>
            </w:r>
            <w:r w:rsidRPr="008B2306">
              <w:rPr>
                <w:rFonts w:ascii="GHEA Mariam" w:eastAsia="Times New Roman" w:hAnsi="GHEA Mariam" w:cs="Times New Roman"/>
                <w:bCs/>
                <w:sz w:val="24"/>
                <w:szCs w:val="24"/>
                <w:lang w:val="hy-AM"/>
              </w:rPr>
              <w:t>10</w:t>
            </w:r>
            <w:r w:rsidRPr="008B2306">
              <w:rPr>
                <w:rFonts w:ascii="GHEA Mariam" w:eastAsia="Times New Roman" w:hAnsi="GHEA Mariam" w:cs="Times New Roman"/>
                <w:bCs/>
                <w:sz w:val="24"/>
                <w:szCs w:val="24"/>
              </w:rPr>
              <w:t>)</w:t>
            </w:r>
          </w:p>
        </w:tc>
      </w:tr>
      <w:tr w:rsidR="008B2306" w:rsidRPr="008B2306" w14:paraId="47A84E30" w14:textId="77777777" w:rsidTr="00670080">
        <w:trPr>
          <w:trHeight w:val="299"/>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5B53DC3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Հիմնակետի գեոդեզիական կոորդինատները </w:t>
            </w:r>
            <w:r w:rsidRPr="008B2306">
              <w:rPr>
                <w:rFonts w:ascii="GHEA Mariam" w:eastAsia="Times New Roman" w:hAnsi="GHEA Mariam" w:cs="Times New Roman"/>
                <w:bCs/>
                <w:sz w:val="24"/>
                <w:szCs w:val="24"/>
              </w:rPr>
              <w:t>( Lat, Long)</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3B33A75C"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w:t>
            </w:r>
            <w:r w:rsidRPr="008B2306">
              <w:rPr>
                <w:rFonts w:ascii="GHEA Mariam" w:eastAsia="Times New Roman" w:hAnsi="GHEA Mariam" w:cs="Times New Roman"/>
                <w:bCs/>
                <w:sz w:val="24"/>
                <w:szCs w:val="24"/>
                <w:lang w:val="hy-AM"/>
              </w:rPr>
              <w:t>10</w:t>
            </w:r>
            <w:r w:rsidRPr="008B2306">
              <w:rPr>
                <w:rFonts w:ascii="GHEA Mariam" w:eastAsia="Times New Roman" w:hAnsi="GHEA Mariam" w:cs="Times New Roman"/>
                <w:bCs/>
                <w:sz w:val="24"/>
                <w:szCs w:val="24"/>
              </w:rPr>
              <w:t>)</w:t>
            </w:r>
          </w:p>
        </w:tc>
      </w:tr>
      <w:tr w:rsidR="008B2306" w:rsidRPr="008B2306" w14:paraId="03785108" w14:textId="77777777" w:rsidTr="00670080">
        <w:trPr>
          <w:trHeight w:val="603"/>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1ECC522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Հիմնակետի հարթ-ուղղանկյուն կոորդինատները</w:t>
            </w:r>
          </w:p>
          <w:p w14:paraId="1F780C97"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 ARMREF 02, Y ARMREF 02)</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5B87CAB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w:t>
            </w:r>
            <w:r w:rsidRPr="008B2306">
              <w:rPr>
                <w:rFonts w:ascii="GHEA Mariam" w:eastAsia="Times New Roman" w:hAnsi="GHEA Mariam" w:cs="Times New Roman"/>
                <w:bCs/>
                <w:sz w:val="24"/>
                <w:szCs w:val="24"/>
                <w:lang w:val="hy-AM"/>
              </w:rPr>
              <w:t>10</w:t>
            </w:r>
            <w:r w:rsidRPr="008B2306">
              <w:rPr>
                <w:rFonts w:ascii="GHEA Mariam" w:eastAsia="Times New Roman" w:hAnsi="GHEA Mariam" w:cs="Times New Roman"/>
                <w:bCs/>
                <w:sz w:val="24"/>
                <w:szCs w:val="24"/>
              </w:rPr>
              <w:t>)</w:t>
            </w:r>
          </w:p>
        </w:tc>
      </w:tr>
      <w:tr w:rsidR="008B2306" w:rsidRPr="008B2306" w14:paraId="3C5598FB" w14:textId="77777777" w:rsidTr="00670080">
        <w:trPr>
          <w:trHeight w:val="303"/>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39C95A2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AM"/>
              </w:rPr>
            </w:pPr>
            <w:r w:rsidRPr="008B2306">
              <w:rPr>
                <w:rFonts w:ascii="GHEA Mariam" w:eastAsia="Times New Roman" w:hAnsi="GHEA Mariam" w:cs="Times New Roman"/>
                <w:bCs/>
                <w:sz w:val="24"/>
                <w:szCs w:val="24"/>
                <w:lang w:val="hy-AM"/>
              </w:rPr>
              <w:t>Հիմնակետի նորմալ բարձրությունը (Elevation)</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7C935CA1"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(3)</w:t>
            </w:r>
          </w:p>
        </w:tc>
      </w:tr>
      <w:tr w:rsidR="008B2306" w:rsidRPr="008B2306" w14:paraId="26D00E34" w14:textId="77777777" w:rsidTr="00670080">
        <w:trPr>
          <w:trHeight w:val="311"/>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3ADA9ED7"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AM"/>
              </w:rPr>
            </w:pPr>
            <w:bookmarkStart w:id="5" w:name="_Hlk165970426"/>
            <w:r w:rsidRPr="008B2306">
              <w:rPr>
                <w:rFonts w:ascii="GHEA Mariam" w:eastAsia="Times New Roman" w:hAnsi="GHEA Mariam" w:cs="Times New Roman"/>
                <w:bCs/>
                <w:sz w:val="24"/>
                <w:szCs w:val="24"/>
                <w:lang w:val="hy-AM"/>
              </w:rPr>
              <w:t>Ս</w:t>
            </w:r>
            <w:r w:rsidRPr="008B2306">
              <w:rPr>
                <w:rFonts w:ascii="GHEA Mariam" w:eastAsia="Times New Roman" w:hAnsi="GHEA Mariam" w:cs="Times New Roman"/>
                <w:bCs/>
                <w:sz w:val="24"/>
                <w:szCs w:val="24"/>
              </w:rPr>
              <w:t>կզբի ամսաթիվ (Start_Date)</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700C66C9"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466A5BA9" w14:textId="77777777" w:rsidTr="00670080">
        <w:trPr>
          <w:trHeight w:val="311"/>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16BDAAFF"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AM"/>
              </w:rPr>
            </w:pPr>
            <w:r w:rsidRPr="008B2306">
              <w:rPr>
                <w:rFonts w:ascii="GHEA Mariam" w:eastAsia="Times New Roman" w:hAnsi="GHEA Mariam" w:cs="Times New Roman"/>
                <w:bCs/>
                <w:sz w:val="24"/>
                <w:szCs w:val="24"/>
                <w:lang w:val="hy-AM"/>
              </w:rPr>
              <w:t xml:space="preserve">Վերջի </w:t>
            </w:r>
            <w:r w:rsidRPr="008B2306">
              <w:rPr>
                <w:rFonts w:ascii="GHEA Mariam" w:eastAsia="Times New Roman" w:hAnsi="GHEA Mariam" w:cs="Times New Roman"/>
                <w:bCs/>
                <w:sz w:val="24"/>
                <w:szCs w:val="24"/>
              </w:rPr>
              <w:t>ամսաթիվ (End_Date)</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0555C4C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bookmarkEnd w:id="5"/>
      <w:tr w:rsidR="008B2306" w:rsidRPr="008B2306" w14:paraId="425A45D9" w14:textId="77777777" w:rsidTr="00670080">
        <w:trPr>
          <w:trHeight w:val="316"/>
        </w:trPr>
        <w:tc>
          <w:tcPr>
            <w:tcW w:w="5485" w:type="dxa"/>
            <w:tcBorders>
              <w:top w:val="single" w:sz="4" w:space="0" w:color="auto"/>
              <w:left w:val="single" w:sz="4" w:space="0" w:color="auto"/>
              <w:bottom w:val="single" w:sz="4" w:space="0" w:color="auto"/>
              <w:right w:val="single" w:sz="4" w:space="0" w:color="auto"/>
            </w:tcBorders>
            <w:shd w:val="clear" w:color="auto" w:fill="FFFFFF"/>
          </w:tcPr>
          <w:p w14:paraId="794B2EAB"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lang w:val="hy-AM"/>
              </w:rPr>
              <w:t xml:space="preserve">Ցանցի </w:t>
            </w:r>
            <w:r w:rsidRPr="008B2306">
              <w:rPr>
                <w:rFonts w:ascii="GHEA Mariam" w:eastAsia="Times New Roman" w:hAnsi="GHEA Mariam" w:cs="Times New Roman"/>
                <w:bCs/>
                <w:sz w:val="24"/>
                <w:szCs w:val="24"/>
              </w:rPr>
              <w:t>հավասարակշռման ամսաթիվ</w:t>
            </w:r>
            <w:r w:rsidRPr="008B2306">
              <w:rPr>
                <w:rFonts w:ascii="GHEA Mariam" w:eastAsia="Times New Roman" w:hAnsi="GHEA Mariam" w:cs="Times New Roman"/>
                <w:bCs/>
                <w:sz w:val="24"/>
                <w:szCs w:val="24"/>
                <w:lang w:val="hy-AM"/>
              </w:rPr>
              <w:t>ը</w:t>
            </w:r>
            <w:r w:rsidRPr="008B2306">
              <w:rPr>
                <w:rFonts w:ascii="GHEA Mariam" w:eastAsia="Times New Roman" w:hAnsi="GHEA Mariam" w:cs="Times New Roman"/>
                <w:bCs/>
                <w:sz w:val="24"/>
                <w:szCs w:val="24"/>
              </w:rPr>
              <w:t xml:space="preserve"> (Balance_Date)</w:t>
            </w:r>
          </w:p>
        </w:tc>
        <w:tc>
          <w:tcPr>
            <w:tcW w:w="3150" w:type="dxa"/>
            <w:tcBorders>
              <w:top w:val="single" w:sz="4" w:space="0" w:color="auto"/>
              <w:left w:val="single" w:sz="4" w:space="0" w:color="auto"/>
              <w:bottom w:val="single" w:sz="4" w:space="0" w:color="auto"/>
              <w:right w:val="single" w:sz="4" w:space="0" w:color="auto"/>
            </w:tcBorders>
            <w:shd w:val="clear" w:color="auto" w:fill="FFFFFF"/>
          </w:tcPr>
          <w:p w14:paraId="544A52E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6805CAB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p>
    <w:p w14:paraId="413DA5AB" w14:textId="4867AAE3"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64.</w:t>
      </w:r>
      <w:r w:rsidR="009D030C">
        <w:rPr>
          <w:rFonts w:ascii="GHEA Mariam" w:eastAsia="Times New Roman" w:hAnsi="GHEA Mariam" w:cs="Times New Roman"/>
          <w:bCs/>
          <w:sz w:val="24"/>
          <w:szCs w:val="24"/>
        </w:rPr>
        <w:t xml:space="preserve"> </w:t>
      </w:r>
      <w:r w:rsidRPr="008B2306">
        <w:rPr>
          <w:rFonts w:ascii="GHEA Mariam" w:eastAsia="Times New Roman" w:hAnsi="GHEA Mariam" w:cs="Times New Roman"/>
          <w:b/>
          <w:bCs/>
          <w:i/>
          <w:iCs/>
          <w:sz w:val="24"/>
          <w:szCs w:val="24"/>
        </w:rPr>
        <w:t>Բարձունքային հիմք</w:t>
      </w:r>
      <w:r w:rsidRPr="008B2306">
        <w:rPr>
          <w:rFonts w:ascii="GHEA Mariam" w:eastAsia="Times New Roman" w:hAnsi="GHEA Mariam" w:cs="Times New Roman"/>
          <w:bCs/>
          <w:sz w:val="24"/>
          <w:szCs w:val="24"/>
        </w:rPr>
        <w:t xml:space="preserve">- ներկայացնում է բարձունքային ցանցերը, որոնք </w:t>
      </w:r>
      <w:r w:rsidRPr="008B2306">
        <w:rPr>
          <w:rFonts w:ascii="GHEA Mariam" w:eastAsia="Times New Roman" w:hAnsi="GHEA Mariam" w:cs="Times New Roman"/>
          <w:bCs/>
          <w:sz w:val="24"/>
          <w:szCs w:val="24"/>
          <w:lang w:val="hy-AM"/>
        </w:rPr>
        <w:t>կազմված են</w:t>
      </w:r>
      <w:r w:rsidRPr="008B2306">
        <w:rPr>
          <w:rFonts w:ascii="GHEA Mariam" w:eastAsia="Times New Roman" w:hAnsi="GHEA Mariam" w:cs="Times New Roman"/>
          <w:bCs/>
          <w:sz w:val="24"/>
          <w:szCs w:val="24"/>
        </w:rPr>
        <w:t xml:space="preserve"> այն հենանիշերից, դրոշմանիշերից, հիմնակետերից, եռանկյունավորման և պոլիգոնոմետրական գեոդեզիական կետերից, որոնց համար որոշված են </w:t>
      </w:r>
      <w:r w:rsidRPr="008B2306">
        <w:rPr>
          <w:rFonts w:ascii="GHEA Mariam" w:eastAsia="Times New Roman" w:hAnsi="GHEA Mariam" w:cs="Times New Roman"/>
          <w:bCs/>
          <w:sz w:val="24"/>
          <w:szCs w:val="24"/>
        </w:rPr>
        <w:lastRenderedPageBreak/>
        <w:t>բարձրությունները՝ սկզբնական մակերևույթի նկատմամբ: Պետական (</w:t>
      </w:r>
      <w:r w:rsidRPr="008B2306">
        <w:rPr>
          <w:rFonts w:ascii="GHEA Mariam" w:eastAsia="Times New Roman" w:hAnsi="GHEA Mariam" w:cs="Times New Roman"/>
          <w:bCs/>
          <w:sz w:val="24"/>
          <w:szCs w:val="24"/>
          <w:lang w:val="hy-AM"/>
        </w:rPr>
        <w:t>ազգային</w:t>
      </w:r>
      <w:r w:rsidRPr="008B2306">
        <w:rPr>
          <w:rFonts w:ascii="GHEA Mariam" w:eastAsia="Times New Roman" w:hAnsi="GHEA Mariam" w:cs="Times New Roman"/>
          <w:bCs/>
          <w:sz w:val="24"/>
          <w:szCs w:val="24"/>
        </w:rPr>
        <w:t>) բարձունքային գեոդեզիական ցանցերը կառուցվում են երկրաչափական, եռանկյունաչափական և բարոմետրական նիվելիրացմամբ:</w:t>
      </w:r>
    </w:p>
    <w:p w14:paraId="750961E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65. ՀՀ տարածքում գիտական և գործնական աշխատանքների իրականացման համար գլխավոր բարձունքային հիմք են հանդիսանում I և II դասի նիվելիրային ընթացքներում տեղադրված կետերը: Պետական նիվելիրային ցանցերն անհրաժեշտ են կատարվող բոլոր մասշտաբի տեղագրական հանույթների և գեոդեզիական չափումների համար, որոնք բավարարում են տնտեսության, աստղագեոդեզիական, աերոտիեզերահանույթային աշխատանքների և պաշտպանության պահանջները:</w:t>
      </w:r>
    </w:p>
    <w:p w14:paraId="03FD60B1"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66. Այստեղ բարձունքային հիմքին վերաբերող շերտը ներկայացվում է գծային և կետային տեսքով՝ հետևյալ հատկանիշներով (աղ. 2)։</w:t>
      </w:r>
    </w:p>
    <w:p w14:paraId="2A73195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1) Արտաքին նույնականացուցիչ (Id)</w:t>
      </w:r>
    </w:p>
    <w:p w14:paraId="1C9F79BE" w14:textId="0BCE638F" w:rsidR="000416F2" w:rsidRPr="008B2306" w:rsidRDefault="00B612F1" w:rsidP="000416F2">
      <w:pPr>
        <w:shd w:val="clear" w:color="auto" w:fill="FFFFFF"/>
        <w:spacing w:after="0" w:line="360" w:lineRule="auto"/>
        <w:ind w:right="-518"/>
        <w:jc w:val="both"/>
        <w:rPr>
          <w:rFonts w:ascii="GHEA Mariam" w:eastAsia="Times New Roman" w:hAnsi="GHEA Mariam" w:cs="Times New Roman"/>
          <w:b/>
          <w:bCs/>
          <w:sz w:val="24"/>
          <w:szCs w:val="24"/>
        </w:rPr>
      </w:pPr>
      <w:r>
        <w:rPr>
          <w:rFonts w:ascii="GHEA Mariam" w:eastAsia="Times New Roman" w:hAnsi="GHEA Mariam" w:cs="Times New Roman"/>
          <w:b/>
          <w:bCs/>
          <w:sz w:val="24"/>
          <w:szCs w:val="24"/>
        </w:rPr>
        <w:t xml:space="preserve">2) </w:t>
      </w:r>
      <w:r w:rsidR="000416F2" w:rsidRPr="008B2306">
        <w:rPr>
          <w:rFonts w:ascii="GHEA Mariam" w:eastAsia="Times New Roman" w:hAnsi="GHEA Mariam" w:cs="Times New Roman"/>
          <w:b/>
          <w:bCs/>
          <w:sz w:val="24"/>
          <w:szCs w:val="24"/>
        </w:rPr>
        <w:t>Հիմնակետի համար (NN_</w:t>
      </w:r>
      <w:r w:rsidR="000416F2" w:rsidRPr="008B2306">
        <w:rPr>
          <w:rFonts w:ascii="GHEA Mariam" w:eastAsia="Times New Roman" w:hAnsi="GHEA Mariam" w:cs="Times New Roman"/>
          <w:b/>
          <w:bCs/>
          <w:sz w:val="24"/>
          <w:szCs w:val="24"/>
          <w:lang/>
        </w:rPr>
        <w:t>C</w:t>
      </w:r>
      <w:r w:rsidR="000416F2" w:rsidRPr="008B2306">
        <w:rPr>
          <w:rFonts w:ascii="GHEA Mariam" w:eastAsia="Times New Roman" w:hAnsi="GHEA Mariam" w:cs="Times New Roman"/>
          <w:b/>
          <w:bCs/>
          <w:sz w:val="24"/>
          <w:szCs w:val="24"/>
        </w:rPr>
        <w:t>atalog))</w:t>
      </w:r>
      <w:r w:rsidR="000416F2" w:rsidRPr="008B2306">
        <w:rPr>
          <w:rFonts w:ascii="GHEA Mariam" w:eastAsia="Times New Roman" w:hAnsi="GHEA Mariam" w:cs="Times New Roman"/>
          <w:b/>
          <w:bCs/>
          <w:sz w:val="24"/>
          <w:szCs w:val="24"/>
          <w:lang w:val="hy-AM"/>
        </w:rPr>
        <w:t xml:space="preserve"> </w:t>
      </w:r>
      <w:r w:rsidR="000416F2" w:rsidRPr="008B2306">
        <w:rPr>
          <w:rFonts w:ascii="GHEA Mariam" w:eastAsia="Times New Roman" w:hAnsi="GHEA Mariam" w:cs="Times New Roman"/>
          <w:b/>
          <w:bCs/>
          <w:sz w:val="24"/>
          <w:szCs w:val="24"/>
        </w:rPr>
        <w:t>։</w:t>
      </w:r>
    </w:p>
    <w:p w14:paraId="2D0E39C7" w14:textId="071ECFB3"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3)</w:t>
      </w:r>
      <w:r w:rsidR="00B612F1">
        <w:rPr>
          <w:rFonts w:ascii="GHEA Mariam" w:eastAsia="Times New Roman" w:hAnsi="GHEA Mariam" w:cs="Times New Roman"/>
          <w:b/>
          <w:bCs/>
          <w:sz w:val="24"/>
          <w:szCs w:val="24"/>
        </w:rPr>
        <w:t xml:space="preserve"> </w:t>
      </w:r>
      <w:r w:rsidRPr="008B2306">
        <w:rPr>
          <w:rFonts w:ascii="GHEA Mariam" w:eastAsia="Times New Roman" w:hAnsi="GHEA Mariam" w:cs="Times New Roman"/>
          <w:b/>
          <w:bCs/>
          <w:sz w:val="24"/>
          <w:szCs w:val="24"/>
        </w:rPr>
        <w:t>Բարձունքային կետի անվանում (Name)</w:t>
      </w:r>
      <w:r w:rsidRPr="008B2306">
        <w:rPr>
          <w:rFonts w:ascii="GHEA Mariam" w:eastAsia="Times New Roman" w:hAnsi="GHEA Mariam" w:cs="Times New Roman"/>
          <w:bCs/>
          <w:sz w:val="24"/>
          <w:szCs w:val="24"/>
        </w:rPr>
        <w:t xml:space="preserve"> ցույց է տալիս գեոդեզիական ցանցի տվալ կետի անվանումը: </w:t>
      </w:r>
    </w:p>
    <w:p w14:paraId="15CB5346" w14:textId="061B081E"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lang w:val="hy-AM"/>
        </w:rPr>
        <w:t>4</w:t>
      </w:r>
      <w:r w:rsidRPr="008B2306">
        <w:rPr>
          <w:rFonts w:ascii="GHEA Mariam" w:eastAsia="Times New Roman" w:hAnsi="GHEA Mariam" w:cs="Times New Roman"/>
          <w:b/>
          <w:bCs/>
          <w:sz w:val="24"/>
          <w:szCs w:val="24"/>
        </w:rPr>
        <w:t>) Դաս (Type)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այստեղ</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նշվում</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նիվելիրային</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ցանցերի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դասը՝</w:t>
      </w:r>
      <w:r w:rsidRPr="008B2306">
        <w:rPr>
          <w:rFonts w:ascii="GHEA Mariam" w:eastAsia="Times New Roman" w:hAnsi="GHEA Mariam" w:cs="Times New Roman"/>
          <w:bCs/>
          <w:sz w:val="24"/>
          <w:szCs w:val="24"/>
        </w:rPr>
        <w:t xml:space="preserve"> I </w:t>
      </w:r>
      <w:r w:rsidRPr="008B2306">
        <w:rPr>
          <w:rFonts w:ascii="GHEA Mariam" w:eastAsia="Times New Roman" w:hAnsi="GHEA Mariam" w:cs="GHEA Mariam"/>
          <w:bCs/>
          <w:sz w:val="24"/>
          <w:szCs w:val="24"/>
        </w:rPr>
        <w:t>և</w:t>
      </w:r>
      <w:r w:rsidRPr="008B2306">
        <w:rPr>
          <w:rFonts w:ascii="GHEA Mariam" w:eastAsia="Times New Roman" w:hAnsi="GHEA Mariam" w:cs="Times New Roman"/>
          <w:bCs/>
          <w:sz w:val="24"/>
          <w:szCs w:val="24"/>
        </w:rPr>
        <w:t xml:space="preserve"> II </w:t>
      </w:r>
      <w:r w:rsidRPr="008B2306">
        <w:rPr>
          <w:rFonts w:ascii="GHEA Mariam" w:eastAsia="Times New Roman" w:hAnsi="GHEA Mariam" w:cs="GHEA Mariam"/>
          <w:bCs/>
          <w:sz w:val="24"/>
          <w:szCs w:val="24"/>
        </w:rPr>
        <w:t>դասի</w:t>
      </w:r>
      <w:r w:rsidRPr="008B2306">
        <w:rPr>
          <w:rFonts w:ascii="GHEA Mariam" w:eastAsia="Times New Roman" w:hAnsi="GHEA Mariam" w:cs="Times New Roman"/>
          <w:bCs/>
          <w:sz w:val="24"/>
          <w:szCs w:val="24"/>
        </w:rPr>
        <w:t>:</w:t>
      </w:r>
    </w:p>
    <w:p w14:paraId="34465EF3" w14:textId="6021A746"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5)</w:t>
      </w:r>
      <w:r w:rsidR="00B612F1">
        <w:rPr>
          <w:rFonts w:ascii="GHEA Mariam" w:eastAsia="Times New Roman" w:hAnsi="GHEA Mariam" w:cs="Times New Roman"/>
          <w:b/>
          <w:bCs/>
          <w:sz w:val="24"/>
          <w:szCs w:val="24"/>
        </w:rPr>
        <w:t xml:space="preserve"> </w:t>
      </w:r>
      <w:r w:rsidRPr="008B2306">
        <w:rPr>
          <w:rFonts w:ascii="GHEA Mariam" w:eastAsia="Times New Roman" w:hAnsi="GHEA Mariam" w:cs="Times New Roman"/>
          <w:b/>
          <w:bCs/>
          <w:sz w:val="24"/>
          <w:szCs w:val="24"/>
        </w:rPr>
        <w:t>Բարձունքային կետի տեսակը (Point_Type)</w:t>
      </w:r>
      <w:r w:rsidRPr="008B2306">
        <w:rPr>
          <w:rFonts w:ascii="GHEA Mariam" w:eastAsia="Times New Roman" w:hAnsi="GHEA Mariam" w:cs="Times New Roman"/>
          <w:bCs/>
          <w:sz w:val="24"/>
          <w:szCs w:val="24"/>
        </w:rPr>
        <w:t xml:space="preserve"> ցույց է տալիս գեոդեզիական ցանցի տվալ կետի տեսակը</w:t>
      </w:r>
      <w:r w:rsidRPr="008B2306">
        <w:rPr>
          <w:rFonts w:ascii="GHEA Mariam" w:eastAsia="Times New Roman" w:hAnsi="GHEA Mariam" w:cs="Times New Roman"/>
          <w:bCs/>
          <w:sz w:val="24"/>
          <w:szCs w:val="24"/>
          <w:lang w:val="hy-AM"/>
        </w:rPr>
        <w:t>, հիմնակետ, հենանիշ, դրոշմանիշ, բուրգ և այլն</w:t>
      </w:r>
    </w:p>
    <w:p w14:paraId="0AB564CD" w14:textId="6079DD08"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rPr>
        <w:t>6) Բարձունքային կետի կենտրոնի տեսակը (Point_Center_Type)</w:t>
      </w:r>
      <w:r w:rsidRPr="008B2306">
        <w:rPr>
          <w:rFonts w:ascii="GHEA Mariam" w:eastAsia="Times New Roman" w:hAnsi="GHEA Mariam" w:cs="Times New Roman"/>
          <w:b/>
          <w:bCs/>
          <w:sz w:val="24"/>
          <w:szCs w:val="24"/>
          <w:lang w:val="hy-AM"/>
        </w:rPr>
        <w:t xml:space="preserve">, </w:t>
      </w:r>
      <w:r w:rsidRPr="008B2306">
        <w:rPr>
          <w:rFonts w:ascii="GHEA Mariam" w:eastAsia="Times New Roman" w:hAnsi="GHEA Mariam" w:cs="Times New Roman"/>
          <w:bCs/>
          <w:sz w:val="24"/>
          <w:szCs w:val="24"/>
          <w:lang w:val="hy-AM"/>
        </w:rPr>
        <w:t>նշվում է կենտրոնի համարը թվանշանով արտահայտված և տեսակը՝ օրինակ գլանաձև խողովակ</w:t>
      </w:r>
      <w:r w:rsidRPr="008B2306">
        <w:rPr>
          <w:rFonts w:ascii="GHEA Mariam" w:eastAsia="Times New Roman" w:hAnsi="GHEA Mariam" w:cs="Times New Roman"/>
          <w:bCs/>
          <w:sz w:val="24"/>
          <w:szCs w:val="24"/>
          <w:lang w:val="hy"/>
        </w:rPr>
        <w:t>:</w:t>
      </w:r>
    </w:p>
    <w:p w14:paraId="6BE8BBC0" w14:textId="21C826D2"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t>7)</w:t>
      </w:r>
      <w:r w:rsidR="00B612F1" w:rsidRPr="00B612F1">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Բարձունքային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կետի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գտնվելու</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հարթ</w:t>
      </w:r>
      <w:r w:rsidRPr="008B2306">
        <w:rPr>
          <w:rFonts w:ascii="GHEA Mariam" w:eastAsia="Times New Roman" w:hAnsi="GHEA Mariam" w:cs="Times New Roman"/>
          <w:b/>
          <w:bCs/>
          <w:sz w:val="24"/>
          <w:szCs w:val="24"/>
          <w:lang w:val="hy"/>
        </w:rPr>
        <w:t>-</w:t>
      </w:r>
      <w:r w:rsidRPr="008B2306">
        <w:rPr>
          <w:rFonts w:ascii="GHEA Mariam" w:eastAsia="Times New Roman" w:hAnsi="GHEA Mariam" w:cs="Times New Roman"/>
          <w:b/>
          <w:bCs/>
          <w:sz w:val="24"/>
          <w:szCs w:val="24"/>
        </w:rPr>
        <w:t>ուղղանկյուն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կոորդինատները</w:t>
      </w:r>
      <w:r w:rsidRPr="008B2306">
        <w:rPr>
          <w:rFonts w:ascii="GHEA Mariam" w:eastAsia="Times New Roman" w:hAnsi="GHEA Mariam" w:cs="Times New Roman"/>
          <w:b/>
          <w:bCs/>
          <w:sz w:val="24"/>
          <w:szCs w:val="24"/>
          <w:lang w:val="hy"/>
        </w:rPr>
        <w:t xml:space="preserve"> (X AR</w:t>
      </w:r>
      <w:r w:rsidRPr="008B2306">
        <w:rPr>
          <w:rFonts w:ascii="GHEA Mariam" w:eastAsia="Times New Roman" w:hAnsi="GHEA Mariam" w:cs="Times New Roman"/>
          <w:bCs/>
          <w:sz w:val="24"/>
          <w:szCs w:val="24"/>
          <w:lang w:val="hy"/>
        </w:rPr>
        <w:t xml:space="preserve">MREF 02, Y ARMREF 02) </w:t>
      </w:r>
      <w:r w:rsidRPr="008B2306">
        <w:rPr>
          <w:rFonts w:ascii="GHEA Mariam" w:eastAsia="Times New Roman" w:hAnsi="GHEA Mariam" w:cs="Times New Roman"/>
          <w:bCs/>
          <w:sz w:val="24"/>
          <w:szCs w:val="24"/>
        </w:rPr>
        <w:t>։</w:t>
      </w:r>
    </w:p>
    <w:p w14:paraId="5A77A631"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t xml:space="preserve">8) </w:t>
      </w:r>
      <w:r w:rsidRPr="008B2306">
        <w:rPr>
          <w:rFonts w:ascii="GHEA Mariam" w:eastAsia="Times New Roman" w:hAnsi="GHEA Mariam" w:cs="Times New Roman"/>
          <w:b/>
          <w:bCs/>
          <w:sz w:val="24"/>
          <w:szCs w:val="24"/>
        </w:rPr>
        <w:t>Հավասարակշռման</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ամսաթիվ</w:t>
      </w:r>
      <w:r w:rsidRPr="008B2306">
        <w:rPr>
          <w:rFonts w:ascii="GHEA Mariam" w:eastAsia="Times New Roman" w:hAnsi="GHEA Mariam" w:cs="Times New Roman"/>
          <w:b/>
          <w:bCs/>
          <w:sz w:val="24"/>
          <w:szCs w:val="24"/>
          <w:lang w:val="hy"/>
        </w:rPr>
        <w:t xml:space="preserve"> (Balance_Date)</w:t>
      </w:r>
      <w:r w:rsidRPr="008B2306">
        <w:rPr>
          <w:rFonts w:ascii="Calibri" w:eastAsia="Times New Roman" w:hAnsi="Calibri" w:cs="Calibri"/>
          <w:bCs/>
          <w:sz w:val="24"/>
          <w:szCs w:val="24"/>
          <w:lang w:val="hy"/>
        </w:rPr>
        <w:t> </w:t>
      </w:r>
      <w:r w:rsidRPr="008B2306">
        <w:rPr>
          <w:rFonts w:ascii="GHEA Mariam" w:eastAsia="Times New Roman" w:hAnsi="GHEA Mariam" w:cs="Times New Roman"/>
          <w:bCs/>
          <w:sz w:val="24"/>
          <w:szCs w:val="24"/>
        </w:rPr>
        <w:t>ներկայացվում</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հավասարակշռման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տարեթիվը</w:t>
      </w:r>
      <w:r w:rsidRPr="008B2306">
        <w:rPr>
          <w:rFonts w:ascii="GHEA Mariam" w:eastAsia="Times New Roman" w:hAnsi="GHEA Mariam" w:cs="Times New Roman"/>
          <w:bCs/>
          <w:sz w:val="24"/>
          <w:szCs w:val="24"/>
          <w:lang w:val="hy"/>
        </w:rPr>
        <w:t>:</w:t>
      </w:r>
    </w:p>
    <w:p w14:paraId="3B2F7FF1"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t xml:space="preserve">9) </w:t>
      </w:r>
      <w:r w:rsidRPr="008B2306">
        <w:rPr>
          <w:rFonts w:ascii="GHEA Mariam" w:eastAsia="Times New Roman" w:hAnsi="GHEA Mariam" w:cs="Times New Roman"/>
          <w:b/>
          <w:bCs/>
          <w:sz w:val="24"/>
          <w:szCs w:val="24"/>
          <w:lang w:val="hy-AM"/>
        </w:rPr>
        <w:t>Գեոդեզիական կետի նորմալ բարձրությունը (Elevation)</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ցույց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տալիս</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կետի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բացարձակ</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բարձրությունը՝</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արտահայտված</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մ</w:t>
      </w:r>
      <w:r w:rsidRPr="008B2306">
        <w:rPr>
          <w:rFonts w:ascii="GHEA Mariam" w:eastAsia="Times New Roman" w:hAnsi="GHEA Mariam" w:cs="Times New Roman"/>
          <w:bCs/>
          <w:sz w:val="24"/>
          <w:szCs w:val="24"/>
          <w:lang w:val="hy"/>
        </w:rPr>
        <w:t>-</w:t>
      </w:r>
      <w:r w:rsidRPr="008B2306">
        <w:rPr>
          <w:rFonts w:ascii="GHEA Mariam" w:eastAsia="Times New Roman" w:hAnsi="GHEA Mariam" w:cs="Times New Roman"/>
          <w:bCs/>
          <w:sz w:val="24"/>
          <w:szCs w:val="24"/>
        </w:rPr>
        <w:t>ով</w:t>
      </w:r>
      <w:r w:rsidRPr="008B2306">
        <w:rPr>
          <w:rFonts w:ascii="GHEA Mariam" w:eastAsia="Times New Roman" w:hAnsi="GHEA Mariam" w:cs="Times New Roman"/>
          <w:bCs/>
          <w:sz w:val="24"/>
          <w:szCs w:val="24"/>
          <w:lang w:val="hy"/>
        </w:rPr>
        <w:t>:</w:t>
      </w:r>
    </w:p>
    <w:p w14:paraId="284C07BC" w14:textId="16861471"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
        </w:rPr>
      </w:pPr>
      <w:r w:rsidRPr="008B2306">
        <w:rPr>
          <w:rFonts w:ascii="GHEA Mariam" w:eastAsia="Times New Roman" w:hAnsi="GHEA Mariam" w:cs="Times New Roman"/>
          <w:b/>
          <w:bCs/>
          <w:sz w:val="24"/>
          <w:szCs w:val="24"/>
          <w:lang w:val="hy"/>
        </w:rPr>
        <w:t xml:space="preserve">10) </w:t>
      </w:r>
      <w:r w:rsidRPr="008B2306">
        <w:rPr>
          <w:rFonts w:ascii="GHEA Mariam" w:eastAsia="Times New Roman" w:hAnsi="GHEA Mariam" w:cs="Times New Roman"/>
          <w:b/>
          <w:bCs/>
          <w:sz w:val="24"/>
          <w:szCs w:val="24"/>
          <w:lang w:val="hy-AM"/>
        </w:rPr>
        <w:t>Ս</w:t>
      </w:r>
      <w:r w:rsidRPr="008B2306">
        <w:rPr>
          <w:rFonts w:ascii="GHEA Mariam" w:eastAsia="Times New Roman" w:hAnsi="GHEA Mariam" w:cs="Times New Roman"/>
          <w:b/>
          <w:bCs/>
          <w:sz w:val="24"/>
          <w:szCs w:val="24"/>
          <w:lang w:val="hy"/>
        </w:rPr>
        <w:t>կզբի ամսաթիվ (Start_Date)</w:t>
      </w:r>
      <w:r w:rsidRPr="008B2306">
        <w:rPr>
          <w:rFonts w:ascii="GHEA Mariam" w:eastAsia="Times New Roman" w:hAnsi="GHEA Mariam" w:cs="Times New Roman"/>
          <w:bCs/>
          <w:sz w:val="24"/>
          <w:szCs w:val="24"/>
          <w:lang w:val="hy"/>
        </w:rPr>
        <w:t xml:space="preserve"> այստեղ նշվում է տվ</w:t>
      </w:r>
      <w:r w:rsidRPr="008B2306">
        <w:rPr>
          <w:rFonts w:ascii="GHEA Mariam" w:eastAsia="Times New Roman" w:hAnsi="GHEA Mariam" w:cs="Times New Roman"/>
          <w:bCs/>
          <w:sz w:val="24"/>
          <w:szCs w:val="24"/>
          <w:lang w:val="hy-AM"/>
        </w:rPr>
        <w:t>յ</w:t>
      </w:r>
      <w:r w:rsidRPr="008B2306">
        <w:rPr>
          <w:rFonts w:ascii="GHEA Mariam" w:eastAsia="Times New Roman" w:hAnsi="GHEA Mariam" w:cs="Times New Roman"/>
          <w:bCs/>
          <w:sz w:val="24"/>
          <w:szCs w:val="24"/>
          <w:lang w:val="hy"/>
        </w:rPr>
        <w:t xml:space="preserve">ալ </w:t>
      </w:r>
      <w:r w:rsidRPr="008B2306">
        <w:rPr>
          <w:rFonts w:ascii="GHEA Mariam" w:eastAsia="Times New Roman" w:hAnsi="GHEA Mariam" w:cs="Times New Roman"/>
          <w:bCs/>
          <w:sz w:val="24"/>
          <w:szCs w:val="24"/>
          <w:lang w:val="hy-AM"/>
        </w:rPr>
        <w:t xml:space="preserve">բարձունքային </w:t>
      </w:r>
      <w:r w:rsidRPr="008B2306">
        <w:rPr>
          <w:rFonts w:ascii="GHEA Mariam" w:eastAsia="Times New Roman" w:hAnsi="GHEA Mariam" w:cs="Times New Roman"/>
          <w:bCs/>
          <w:sz w:val="24"/>
          <w:szCs w:val="24"/>
          <w:lang w:val="hy"/>
        </w:rPr>
        <w:t xml:space="preserve">կետի ստեղծման </w:t>
      </w:r>
      <w:r w:rsidRPr="008B2306">
        <w:rPr>
          <w:rFonts w:ascii="GHEA Mariam" w:eastAsia="Times New Roman" w:hAnsi="GHEA Mariam" w:cs="Times New Roman"/>
          <w:bCs/>
          <w:sz w:val="24"/>
          <w:szCs w:val="24"/>
          <w:lang w:val="hy-AM"/>
        </w:rPr>
        <w:t>տարեթիվը։</w:t>
      </w:r>
    </w:p>
    <w:p w14:paraId="07D18035" w14:textId="1C963693"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r w:rsidRPr="008B2306">
        <w:rPr>
          <w:rFonts w:ascii="GHEA Mariam" w:eastAsia="Times New Roman" w:hAnsi="GHEA Mariam" w:cs="Times New Roman"/>
          <w:b/>
          <w:bCs/>
          <w:sz w:val="24"/>
          <w:szCs w:val="24"/>
          <w:lang w:val="hy"/>
        </w:rPr>
        <w:lastRenderedPageBreak/>
        <w:t xml:space="preserve">11) </w:t>
      </w:r>
      <w:r w:rsidRPr="008B2306">
        <w:rPr>
          <w:rFonts w:ascii="GHEA Mariam" w:eastAsia="Times New Roman" w:hAnsi="GHEA Mariam" w:cs="Times New Roman"/>
          <w:b/>
          <w:bCs/>
          <w:sz w:val="24"/>
          <w:szCs w:val="24"/>
        </w:rPr>
        <w:t>Վերջի</w:t>
      </w:r>
      <w:r w:rsidRPr="008B2306">
        <w:rPr>
          <w:rFonts w:ascii="GHEA Mariam" w:eastAsia="Times New Roman" w:hAnsi="GHEA Mariam" w:cs="Times New Roman"/>
          <w:b/>
          <w:bCs/>
          <w:sz w:val="24"/>
          <w:szCs w:val="24"/>
          <w:lang w:val="hy"/>
        </w:rPr>
        <w:t xml:space="preserve"> </w:t>
      </w:r>
      <w:r w:rsidRPr="008B2306">
        <w:rPr>
          <w:rFonts w:ascii="GHEA Mariam" w:eastAsia="Times New Roman" w:hAnsi="GHEA Mariam" w:cs="Times New Roman"/>
          <w:b/>
          <w:bCs/>
          <w:sz w:val="24"/>
          <w:szCs w:val="24"/>
        </w:rPr>
        <w:t>ամսաթիվ</w:t>
      </w:r>
      <w:r w:rsidRPr="008B2306">
        <w:rPr>
          <w:rFonts w:ascii="GHEA Mariam" w:eastAsia="Times New Roman" w:hAnsi="GHEA Mariam" w:cs="Times New Roman"/>
          <w:b/>
          <w:bCs/>
          <w:sz w:val="24"/>
          <w:szCs w:val="24"/>
          <w:lang w:val="hy"/>
        </w:rPr>
        <w:t xml:space="preserve"> (End_Date)</w:t>
      </w:r>
      <w:r w:rsidRPr="008B2306">
        <w:rPr>
          <w:rFonts w:ascii="Calibri" w:eastAsia="Times New Roman" w:hAnsi="Calibri" w:cs="Calibri"/>
          <w:bCs/>
          <w:sz w:val="24"/>
          <w:szCs w:val="24"/>
          <w:lang w:val="hy"/>
        </w:rPr>
        <w:t> </w:t>
      </w:r>
      <w:r w:rsidRPr="008B2306">
        <w:rPr>
          <w:rFonts w:ascii="GHEA Mariam" w:eastAsia="Times New Roman" w:hAnsi="GHEA Mariam" w:cs="Times New Roman"/>
          <w:bCs/>
          <w:sz w:val="24"/>
          <w:szCs w:val="24"/>
        </w:rPr>
        <w:t>այստեղ</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նշվում</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է</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տվյալ</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բարձունքային</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կետի</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շահագործումից</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դուրս</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գալու</w:t>
      </w:r>
      <w:r w:rsidRPr="008B2306">
        <w:rPr>
          <w:rFonts w:ascii="GHEA Mariam" w:eastAsia="Times New Roman" w:hAnsi="GHEA Mariam" w:cs="Times New Roman"/>
          <w:bCs/>
          <w:sz w:val="24"/>
          <w:szCs w:val="24"/>
          <w:lang w:val="hy"/>
        </w:rPr>
        <w:t xml:space="preserve"> </w:t>
      </w:r>
      <w:r w:rsidRPr="008B2306">
        <w:rPr>
          <w:rFonts w:ascii="GHEA Mariam" w:eastAsia="Times New Roman" w:hAnsi="GHEA Mariam" w:cs="Times New Roman"/>
          <w:bCs/>
          <w:sz w:val="24"/>
          <w:szCs w:val="24"/>
        </w:rPr>
        <w:t>ամսաթիվը</w:t>
      </w:r>
      <w:r w:rsidRPr="008B2306">
        <w:rPr>
          <w:rFonts w:ascii="GHEA Mariam" w:eastAsia="Times New Roman" w:hAnsi="GHEA Mariam" w:cs="Times New Roman"/>
          <w:bCs/>
          <w:sz w:val="24"/>
          <w:szCs w:val="24"/>
          <w:lang w:val="hy"/>
        </w:rPr>
        <w:t>:</w:t>
      </w:r>
    </w:p>
    <w:p w14:paraId="0B301A9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lang w:val="hy"/>
        </w:rPr>
      </w:pPr>
    </w:p>
    <w:p w14:paraId="4F79DD1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lang w:val="hy-AM"/>
        </w:rPr>
      </w:pPr>
      <w:r w:rsidRPr="008B2306">
        <w:rPr>
          <w:rFonts w:ascii="GHEA Mariam" w:eastAsia="Times New Roman" w:hAnsi="GHEA Mariam" w:cs="Times New Roman"/>
          <w:b/>
          <w:bCs/>
          <w:sz w:val="24"/>
          <w:szCs w:val="24"/>
          <w:lang w:val="hy-AM"/>
        </w:rPr>
        <w:t>Աղյուսակ 2. Պետական (ազգային) բարձունքային գեոդեզիական ցանցի հիմնակետեր</w:t>
      </w:r>
    </w:p>
    <w:p w14:paraId="11229B76"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i/>
          <w:sz w:val="24"/>
          <w:szCs w:val="24"/>
          <w:lang w:val="hy-AM"/>
        </w:rPr>
      </w:pPr>
    </w:p>
    <w:tbl>
      <w:tblPr>
        <w:tblW w:w="0" w:type="auto"/>
        <w:jc w:val="center"/>
        <w:tblLayout w:type="fixed"/>
        <w:tblCellMar>
          <w:left w:w="10" w:type="dxa"/>
          <w:right w:w="10" w:type="dxa"/>
        </w:tblCellMar>
        <w:tblLook w:val="04A0" w:firstRow="1" w:lastRow="0" w:firstColumn="1" w:lastColumn="0" w:noHBand="0" w:noVBand="1"/>
      </w:tblPr>
      <w:tblGrid>
        <w:gridCol w:w="5091"/>
        <w:gridCol w:w="4183"/>
      </w:tblGrid>
      <w:tr w:rsidR="008B2306" w:rsidRPr="008B2306" w14:paraId="581401C1" w14:textId="77777777" w:rsidTr="00670080">
        <w:trPr>
          <w:trHeight w:val="417"/>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77B2BFE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Դաշտի անվանում ( Field name)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1F77F58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27557753" w14:textId="77777777" w:rsidTr="00670080">
        <w:trPr>
          <w:trHeight w:val="417"/>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129439A9"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5B74B52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Integer(lO)</w:t>
            </w:r>
          </w:p>
        </w:tc>
      </w:tr>
      <w:tr w:rsidR="008B2306" w:rsidRPr="008B2306" w14:paraId="410CB18C" w14:textId="77777777" w:rsidTr="00670080">
        <w:trPr>
          <w:trHeight w:val="417"/>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14CF77CF"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Կետի համարը ըստ կատալոգի (NN_ Catalog)</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7633ECB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  (4)</w:t>
            </w:r>
          </w:p>
        </w:tc>
      </w:tr>
      <w:tr w:rsidR="008B2306" w:rsidRPr="008B2306" w14:paraId="11C10683" w14:textId="77777777" w:rsidTr="00670080">
        <w:trPr>
          <w:trHeight w:val="398"/>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1F0420F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Բարձունքային կետի անվանում (Name)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7C70E2F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r w:rsidR="008B2306" w:rsidRPr="008B2306" w14:paraId="11E0688D" w14:textId="77777777" w:rsidTr="00670080">
        <w:trPr>
          <w:trHeight w:val="398"/>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35239A2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Դաս (Type)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31DD4D0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r w:rsidR="008B2306" w:rsidRPr="008B2306" w14:paraId="251346EE" w14:textId="77777777" w:rsidTr="00670080">
        <w:trPr>
          <w:trHeight w:val="398"/>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69179162"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Բարձունքային կետի տեսակը (Point_Type)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4831443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(15)</w:t>
            </w:r>
          </w:p>
        </w:tc>
      </w:tr>
      <w:tr w:rsidR="008B2306" w:rsidRPr="008B2306" w14:paraId="3FA403D9" w14:textId="77777777" w:rsidTr="00670080">
        <w:trPr>
          <w:trHeight w:val="398"/>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6F94D47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Բարձունքային կետի կենտրոնի տեսակը (Point_Center_Type)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3BA8391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(15)</w:t>
            </w:r>
          </w:p>
        </w:tc>
      </w:tr>
      <w:tr w:rsidR="008B2306" w:rsidRPr="008B2306" w14:paraId="3A8ACD87" w14:textId="77777777" w:rsidTr="00670080">
        <w:trPr>
          <w:trHeight w:val="398"/>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12346E6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Բարձունքային կետի գտնվելու հարթ-ուղղանկյուն կոորդինատները ( X ARMREF 02, Y ARMREF 02)</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007C45B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(10)</w:t>
            </w:r>
          </w:p>
        </w:tc>
      </w:tr>
      <w:tr w:rsidR="008B2306" w:rsidRPr="008B2306" w14:paraId="7837A799" w14:textId="77777777" w:rsidTr="00670080">
        <w:trPr>
          <w:trHeight w:val="398"/>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79FB844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Գեոդեզիական կետի նորմալ բարձրությունը (Elevation)</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410F04CB"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(4)</w:t>
            </w:r>
          </w:p>
        </w:tc>
      </w:tr>
      <w:tr w:rsidR="008B2306" w:rsidRPr="008B2306" w14:paraId="1F5D9A9C" w14:textId="77777777" w:rsidTr="00670080">
        <w:trPr>
          <w:trHeight w:val="424"/>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0A25A03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Հավասարակշռման ամսաթիվ (Balance_Date)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607FBC09"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4CC99190" w14:textId="77777777" w:rsidTr="00670080">
        <w:trPr>
          <w:trHeight w:val="424"/>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65011761"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Սկզբի ամսաթիվ (Start_Date)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75EAD3BB"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r w:rsidR="008B2306" w:rsidRPr="008B2306" w14:paraId="6DCD14B4" w14:textId="77777777" w:rsidTr="00670080">
        <w:trPr>
          <w:trHeight w:val="424"/>
          <w:jc w:val="center"/>
        </w:trPr>
        <w:tc>
          <w:tcPr>
            <w:tcW w:w="5091" w:type="dxa"/>
            <w:tcBorders>
              <w:top w:val="single" w:sz="4" w:space="0" w:color="auto"/>
              <w:left w:val="single" w:sz="4" w:space="0" w:color="auto"/>
              <w:bottom w:val="single" w:sz="4" w:space="0" w:color="auto"/>
              <w:right w:val="single" w:sz="4" w:space="0" w:color="auto"/>
            </w:tcBorders>
            <w:shd w:val="clear" w:color="auto" w:fill="FFFFFF"/>
          </w:tcPr>
          <w:p w14:paraId="6BE2190D"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Վերջի ամսաթիվ (End_Date)</w:t>
            </w:r>
          </w:p>
        </w:tc>
        <w:tc>
          <w:tcPr>
            <w:tcW w:w="4183" w:type="dxa"/>
            <w:tcBorders>
              <w:top w:val="single" w:sz="4" w:space="0" w:color="auto"/>
              <w:left w:val="single" w:sz="4" w:space="0" w:color="auto"/>
              <w:bottom w:val="single" w:sz="4" w:space="0" w:color="auto"/>
              <w:right w:val="single" w:sz="4" w:space="0" w:color="auto"/>
            </w:tcBorders>
            <w:shd w:val="clear" w:color="auto" w:fill="FFFFFF"/>
          </w:tcPr>
          <w:p w14:paraId="5BE7FC76"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Date</w:t>
            </w:r>
          </w:p>
        </w:tc>
      </w:tr>
    </w:tbl>
    <w:p w14:paraId="1CCD2BAF" w14:textId="6EBFEC25" w:rsidR="008B2306" w:rsidRPr="008B2306" w:rsidRDefault="008B2306" w:rsidP="000416F2">
      <w:pPr>
        <w:shd w:val="clear" w:color="auto" w:fill="FFFFFF"/>
        <w:spacing w:after="0" w:line="360" w:lineRule="auto"/>
        <w:ind w:right="-518"/>
        <w:jc w:val="both"/>
        <w:rPr>
          <w:rFonts w:ascii="GHEA Mariam" w:eastAsia="Times New Roman" w:hAnsi="GHEA Mariam" w:cs="Times New Roman"/>
          <w:bCs/>
          <w:sz w:val="24"/>
          <w:szCs w:val="24"/>
        </w:rPr>
      </w:pPr>
    </w:p>
    <w:p w14:paraId="0DC6BD33" w14:textId="5586E35F"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67.</w:t>
      </w:r>
      <w:r w:rsidR="00971D5E">
        <w:rPr>
          <w:rFonts w:ascii="GHEA Mariam" w:eastAsia="Times New Roman" w:hAnsi="GHEA Mariam" w:cs="Times New Roman"/>
          <w:bCs/>
          <w:sz w:val="24"/>
          <w:szCs w:val="24"/>
        </w:rPr>
        <w:t xml:space="preserve"> </w:t>
      </w:r>
      <w:r w:rsidRPr="008B2306">
        <w:rPr>
          <w:rFonts w:ascii="GHEA Mariam" w:eastAsia="Times New Roman" w:hAnsi="GHEA Mariam" w:cs="Times New Roman"/>
          <w:b/>
          <w:bCs/>
          <w:i/>
          <w:iCs/>
          <w:sz w:val="24"/>
          <w:szCs w:val="24"/>
        </w:rPr>
        <w:t>Պիկետներ</w:t>
      </w:r>
      <w:r w:rsidRPr="008B2306">
        <w:rPr>
          <w:rFonts w:ascii="GHEA Mariam" w:eastAsia="Times New Roman" w:hAnsi="GHEA Mariam" w:cs="Times New Roman"/>
          <w:bCs/>
          <w:sz w:val="24"/>
          <w:szCs w:val="24"/>
        </w:rPr>
        <w:t>-տեղանքի բնորոշիչ կետեր են: Բարձունքային կետերը (պիկետները), որոնք անհրաժեշտ են ռելիեֆի պատկերման համար, որոշվում են հիմնական և հանույթային ընթացքների, ինչպես նաև գեոդեզիական հիմքի կետերից: Կախված հանութագրվող տարածքի մասշտաբից և ռելիեֆի անկումից՝ սահմանված են պիկետների միջև եղած առավելագույն հեռավորության թույլատրելի չափեր՝ արտահայտված մ-ով: Պիկետներին վերաբերող շերտը կետային տեսակի է՝ հետևյալ հատկանիշներով (աղ. 3) ։</w:t>
      </w:r>
    </w:p>
    <w:p w14:paraId="1C54F6B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lastRenderedPageBreak/>
        <w:t>1) Արտաքին նույնականացուցիչ (Id)</w:t>
      </w:r>
    </w:p>
    <w:p w14:paraId="028A86C2"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2) Պիկետի նորմալ բարձրությունը (Elevation)</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կետի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բացարձակ</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բարձրությունը՝</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արտահայտված</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մ</w:t>
      </w:r>
      <w:r w:rsidRPr="008B2306">
        <w:rPr>
          <w:rFonts w:ascii="GHEA Mariam" w:eastAsia="Times New Roman" w:hAnsi="GHEA Mariam" w:cs="Times New Roman"/>
          <w:bCs/>
          <w:sz w:val="24"/>
          <w:szCs w:val="24"/>
        </w:rPr>
        <w:t>-</w:t>
      </w:r>
      <w:r w:rsidRPr="008B2306">
        <w:rPr>
          <w:rFonts w:ascii="GHEA Mariam" w:eastAsia="Times New Roman" w:hAnsi="GHEA Mariam" w:cs="GHEA Mariam"/>
          <w:bCs/>
          <w:sz w:val="24"/>
          <w:szCs w:val="24"/>
        </w:rPr>
        <w:t>ով</w:t>
      </w:r>
      <w:r w:rsidRPr="008B2306">
        <w:rPr>
          <w:rFonts w:ascii="GHEA Mariam" w:eastAsia="Times New Roman" w:hAnsi="GHEA Mariam" w:cs="Times New Roman"/>
          <w:bCs/>
          <w:sz w:val="24"/>
          <w:szCs w:val="24"/>
        </w:rPr>
        <w:t>:</w:t>
      </w:r>
    </w:p>
    <w:p w14:paraId="176068A4" w14:textId="155DC8B8"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3)</w:t>
      </w:r>
      <w:r w:rsidR="00971D5E">
        <w:rPr>
          <w:rFonts w:ascii="GHEA Mariam" w:eastAsia="Times New Roman" w:hAnsi="GHEA Mariam" w:cs="Times New Roman"/>
          <w:bCs/>
          <w:sz w:val="24"/>
          <w:szCs w:val="24"/>
        </w:rPr>
        <w:t xml:space="preserve"> </w:t>
      </w:r>
      <w:r w:rsidRPr="008B2306">
        <w:rPr>
          <w:rFonts w:ascii="GHEA Mariam" w:eastAsia="Times New Roman" w:hAnsi="GHEA Mariam" w:cs="Times New Roman"/>
          <w:b/>
          <w:bCs/>
          <w:sz w:val="24"/>
          <w:szCs w:val="24"/>
        </w:rPr>
        <w:t>Անվանում (Name)</w:t>
      </w:r>
      <w:r w:rsidRPr="008B2306">
        <w:rPr>
          <w:rFonts w:ascii="Calibri" w:eastAsia="Times New Roman" w:hAnsi="Calibri" w:cs="Calibri"/>
          <w:bCs/>
          <w:sz w:val="24"/>
          <w:szCs w:val="24"/>
        </w:rPr>
        <w:t> </w:t>
      </w:r>
      <w:r w:rsidRPr="008B2306">
        <w:rPr>
          <w:rFonts w:ascii="GHEA Mariam" w:eastAsia="Times New Roman" w:hAnsi="GHEA Mariam" w:cs="GHEA Mariam"/>
          <w:bCs/>
          <w:sz w:val="24"/>
          <w:szCs w:val="24"/>
        </w:rPr>
        <w:t>ցույց</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է</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տալիս</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պիկետի</w:t>
      </w:r>
      <w:r w:rsidRPr="008B2306">
        <w:rPr>
          <w:rFonts w:ascii="GHEA Mariam" w:eastAsia="Times New Roman" w:hAnsi="GHEA Mariam" w:cs="Times New Roman"/>
          <w:bCs/>
          <w:sz w:val="24"/>
          <w:szCs w:val="24"/>
        </w:rPr>
        <w:t xml:space="preserve"> </w:t>
      </w:r>
      <w:r w:rsidRPr="008B2306">
        <w:rPr>
          <w:rFonts w:ascii="GHEA Mariam" w:eastAsia="Times New Roman" w:hAnsi="GHEA Mariam" w:cs="GHEA Mariam"/>
          <w:bCs/>
          <w:sz w:val="24"/>
          <w:szCs w:val="24"/>
        </w:rPr>
        <w:t>անվանումը։</w:t>
      </w:r>
    </w:p>
    <w:p w14:paraId="689B1CD7" w14:textId="4DEABBDC"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p>
    <w:p w14:paraId="21AE5CF8"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
          <w:bCs/>
          <w:sz w:val="24"/>
          <w:szCs w:val="24"/>
        </w:rPr>
      </w:pPr>
      <w:r w:rsidRPr="008B2306">
        <w:rPr>
          <w:rFonts w:ascii="GHEA Mariam" w:eastAsia="Times New Roman" w:hAnsi="GHEA Mariam" w:cs="Times New Roman"/>
          <w:b/>
          <w:bCs/>
          <w:sz w:val="24"/>
          <w:szCs w:val="24"/>
        </w:rPr>
        <w:t>Աղյուսակ 3. Պիկետներ</w:t>
      </w:r>
    </w:p>
    <w:p w14:paraId="3931490C" w14:textId="47B7B8EC"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11"/>
        <w:gridCol w:w="3839"/>
      </w:tblGrid>
      <w:tr w:rsidR="008B2306" w:rsidRPr="008B2306" w14:paraId="59DD8A08" w14:textId="77777777" w:rsidTr="0067008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C189E"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Դաշտի անվանում (Field name)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D93545"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
                <w:bCs/>
                <w:sz w:val="24"/>
                <w:szCs w:val="24"/>
              </w:rPr>
              <w:t>Տվյալի տեսակ (Data type)</w:t>
            </w:r>
          </w:p>
        </w:tc>
      </w:tr>
      <w:tr w:rsidR="008B2306" w:rsidRPr="008B2306" w14:paraId="00B2966D" w14:textId="77777777" w:rsidTr="0067008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53950"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Արտաքին նույնականացուցիչ (Id)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474D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Integer(10)</w:t>
            </w:r>
          </w:p>
        </w:tc>
      </w:tr>
      <w:tr w:rsidR="008B2306" w:rsidRPr="008B2306" w14:paraId="3CA1651A" w14:textId="77777777" w:rsidTr="0067008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189EB"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Պիկետի նորմալ բարձրությունը (Elevation)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4F0AA"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Double (4)</w:t>
            </w:r>
          </w:p>
        </w:tc>
      </w:tr>
      <w:tr w:rsidR="008B2306" w:rsidRPr="008B2306" w14:paraId="18EBD311" w14:textId="77777777" w:rsidTr="0067008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06AE4"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Անվանում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17B82" w14:textId="77777777" w:rsidR="000416F2" w:rsidRPr="008B2306" w:rsidRDefault="000416F2" w:rsidP="000416F2">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VarChar (20)</w:t>
            </w:r>
          </w:p>
        </w:tc>
      </w:tr>
    </w:tbl>
    <w:p w14:paraId="0D5B33E5" w14:textId="6E3E1E1B" w:rsidR="00A72C00" w:rsidRPr="008B2306" w:rsidRDefault="00A72C00" w:rsidP="00EA188E">
      <w:pPr>
        <w:shd w:val="clear" w:color="auto" w:fill="FFFFFF"/>
        <w:spacing w:after="0" w:line="360" w:lineRule="auto"/>
        <w:ind w:right="-518"/>
        <w:jc w:val="right"/>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w:t>
      </w:r>
      <w:r w:rsidR="00EA188E" w:rsidRPr="008B2306">
        <w:rPr>
          <w:rFonts w:ascii="GHEA Mariam" w:eastAsia="Times New Roman" w:hAnsi="GHEA Mariam" w:cs="Times New Roman"/>
          <w:bCs/>
          <w:sz w:val="24"/>
          <w:szCs w:val="24"/>
        </w:rPr>
        <w:t>,</w:t>
      </w:r>
    </w:p>
    <w:p w14:paraId="3D0FB96E" w14:textId="44C44C39" w:rsidR="00C847D9" w:rsidRPr="008B2306" w:rsidRDefault="00A72C00" w:rsidP="00C847D9">
      <w:pPr>
        <w:pStyle w:val="ListParagraph"/>
        <w:shd w:val="clear" w:color="auto" w:fill="FFFFFF"/>
        <w:spacing w:after="0" w:line="360" w:lineRule="auto"/>
        <w:ind w:left="0"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5</w:t>
      </w:r>
      <w:r w:rsidR="00480E29" w:rsidRPr="008B2306">
        <w:rPr>
          <w:rFonts w:ascii="GHEA Mariam" w:eastAsia="Times New Roman" w:hAnsi="GHEA Mariam" w:cs="Times New Roman"/>
          <w:bCs/>
          <w:sz w:val="24"/>
          <w:szCs w:val="24"/>
        </w:rPr>
        <w:t xml:space="preserve">) </w:t>
      </w:r>
      <w:r w:rsidR="002D0DCF" w:rsidRPr="008B2306">
        <w:rPr>
          <w:rFonts w:ascii="GHEA Mariam" w:eastAsia="Times New Roman" w:hAnsi="GHEA Mariam" w:cs="Times New Roman"/>
          <w:bCs/>
          <w:sz w:val="24"/>
          <w:szCs w:val="24"/>
        </w:rPr>
        <w:t xml:space="preserve">11-րդ գլխի </w:t>
      </w:r>
      <w:r w:rsidR="00FF2D75" w:rsidRPr="008B2306">
        <w:rPr>
          <w:rFonts w:ascii="GHEA Mariam" w:eastAsia="Times New Roman" w:hAnsi="GHEA Mariam" w:cs="Times New Roman"/>
          <w:bCs/>
          <w:sz w:val="24"/>
          <w:szCs w:val="24"/>
        </w:rPr>
        <w:t xml:space="preserve">վերնագրում, 80-րդ և 81-րդ կետերում </w:t>
      </w:r>
      <w:r w:rsidR="002D0DCF" w:rsidRPr="008B2306">
        <w:rPr>
          <w:rFonts w:ascii="GHEA Mariam" w:eastAsia="Times New Roman" w:hAnsi="GHEA Mariam" w:cs="Times New Roman"/>
          <w:bCs/>
          <w:sz w:val="24"/>
          <w:szCs w:val="24"/>
        </w:rPr>
        <w:t>«տրանսպորտային» բառը փոխարինել «ճանապարհատրանսպորտային» բառով:</w:t>
      </w:r>
    </w:p>
    <w:p w14:paraId="68BD40DF" w14:textId="62EE40E2" w:rsidR="00C847D9" w:rsidRPr="008B2306" w:rsidRDefault="00C847D9" w:rsidP="00C847D9">
      <w:pPr>
        <w:pStyle w:val="ListParagraph"/>
        <w:shd w:val="clear" w:color="auto" w:fill="FFFFFF"/>
        <w:spacing w:after="0" w:line="360" w:lineRule="auto"/>
        <w:ind w:left="0" w:right="-518"/>
        <w:jc w:val="both"/>
        <w:rPr>
          <w:rFonts w:ascii="GHEA Mariam" w:eastAsia="Times New Roman" w:hAnsi="GHEA Mariam" w:cs="Times New Roman"/>
          <w:bCs/>
          <w:sz w:val="24"/>
          <w:szCs w:val="24"/>
        </w:rPr>
      </w:pPr>
      <w:bookmarkStart w:id="6" w:name="_GoBack"/>
      <w:bookmarkEnd w:id="6"/>
    </w:p>
    <w:p w14:paraId="693C0F3E" w14:textId="1F317DA0" w:rsidR="00833325" w:rsidRPr="008B2306" w:rsidRDefault="00833325" w:rsidP="00210DF7">
      <w:pPr>
        <w:pStyle w:val="ListParagraph"/>
        <w:numPr>
          <w:ilvl w:val="0"/>
          <w:numId w:val="3"/>
        </w:numPr>
        <w:shd w:val="clear" w:color="auto" w:fill="FFFFFF"/>
        <w:spacing w:after="0" w:line="360" w:lineRule="auto"/>
        <w:ind w:left="284" w:right="-518" w:hanging="284"/>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Սույն որոշումն ուժի մեջ է մտնում պաշտոնական հրապարակմանը հաջորդող օրվանից:</w:t>
      </w:r>
    </w:p>
    <w:p w14:paraId="7BA6A1F4" w14:textId="77777777" w:rsidR="00210DF7" w:rsidRPr="008B2306" w:rsidRDefault="00210DF7" w:rsidP="0018223C">
      <w:pPr>
        <w:shd w:val="clear" w:color="auto" w:fill="FFFFFF"/>
        <w:spacing w:after="0" w:line="360" w:lineRule="auto"/>
        <w:ind w:right="-518"/>
        <w:jc w:val="both"/>
        <w:rPr>
          <w:rFonts w:ascii="GHEA Mariam" w:eastAsia="Times New Roman" w:hAnsi="GHEA Mariam" w:cs="Times New Roman"/>
          <w:bCs/>
          <w:sz w:val="24"/>
          <w:szCs w:val="24"/>
        </w:rPr>
      </w:pPr>
    </w:p>
    <w:p w14:paraId="1076B246" w14:textId="77777777" w:rsidR="00210DF7" w:rsidRPr="008B2306" w:rsidRDefault="00210DF7" w:rsidP="0018223C">
      <w:pPr>
        <w:shd w:val="clear" w:color="auto" w:fill="FFFFFF"/>
        <w:spacing w:after="0" w:line="360" w:lineRule="auto"/>
        <w:ind w:right="-518"/>
        <w:jc w:val="both"/>
        <w:rPr>
          <w:rFonts w:ascii="GHEA Mariam" w:eastAsia="Times New Roman" w:hAnsi="GHEA Mariam" w:cs="Times New Roman"/>
          <w:bCs/>
          <w:sz w:val="24"/>
          <w:szCs w:val="24"/>
        </w:rPr>
      </w:pPr>
    </w:p>
    <w:p w14:paraId="31D90B17" w14:textId="42A00899" w:rsidR="0018223C" w:rsidRPr="008B2306" w:rsidRDefault="0018223C" w:rsidP="0018223C">
      <w:pPr>
        <w:shd w:val="clear" w:color="auto" w:fill="FFFFFF"/>
        <w:spacing w:after="0" w:line="360" w:lineRule="auto"/>
        <w:ind w:right="-518"/>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Հայաստանի Հանրապետության </w:t>
      </w:r>
      <w:r w:rsidRPr="008B2306">
        <w:rPr>
          <w:rFonts w:ascii="GHEA Mariam" w:eastAsia="Times New Roman" w:hAnsi="GHEA Mariam" w:cs="Times New Roman"/>
          <w:bCs/>
          <w:sz w:val="24"/>
          <w:szCs w:val="24"/>
        </w:rPr>
        <w:tab/>
      </w:r>
      <w:r w:rsidRPr="008B2306">
        <w:rPr>
          <w:rFonts w:ascii="GHEA Mariam" w:eastAsia="Times New Roman" w:hAnsi="GHEA Mariam" w:cs="Times New Roman"/>
          <w:bCs/>
          <w:sz w:val="24"/>
          <w:szCs w:val="24"/>
        </w:rPr>
        <w:tab/>
      </w:r>
      <w:r w:rsidRPr="008B2306">
        <w:rPr>
          <w:rFonts w:ascii="GHEA Mariam" w:eastAsia="Times New Roman" w:hAnsi="GHEA Mariam" w:cs="Times New Roman"/>
          <w:bCs/>
          <w:sz w:val="24"/>
          <w:szCs w:val="24"/>
        </w:rPr>
        <w:tab/>
      </w:r>
      <w:r w:rsidRPr="008B2306">
        <w:rPr>
          <w:rFonts w:ascii="GHEA Mariam" w:eastAsia="Times New Roman" w:hAnsi="GHEA Mariam" w:cs="Times New Roman"/>
          <w:bCs/>
          <w:sz w:val="24"/>
          <w:szCs w:val="24"/>
        </w:rPr>
        <w:tab/>
      </w:r>
      <w:r w:rsidRPr="008B2306">
        <w:rPr>
          <w:rFonts w:ascii="GHEA Mariam" w:eastAsia="Times New Roman" w:hAnsi="GHEA Mariam" w:cs="Times New Roman"/>
          <w:bCs/>
          <w:sz w:val="24"/>
          <w:szCs w:val="24"/>
        </w:rPr>
        <w:tab/>
      </w:r>
      <w:r w:rsidRPr="008B2306">
        <w:rPr>
          <w:rFonts w:ascii="GHEA Mariam" w:eastAsia="Times New Roman" w:hAnsi="GHEA Mariam" w:cs="Times New Roman"/>
          <w:bCs/>
          <w:sz w:val="24"/>
          <w:szCs w:val="24"/>
        </w:rPr>
        <w:tab/>
        <w:t>Ն. Փաշինյան</w:t>
      </w:r>
    </w:p>
    <w:p w14:paraId="208093C3" w14:textId="77777777" w:rsidR="003613B8" w:rsidRPr="008B2306" w:rsidRDefault="0018223C" w:rsidP="003613B8">
      <w:pPr>
        <w:shd w:val="clear" w:color="auto" w:fill="FFFFFF"/>
        <w:spacing w:after="0" w:line="360" w:lineRule="auto"/>
        <w:ind w:right="-518" w:firstLine="72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Վարչապետ</w:t>
      </w:r>
    </w:p>
    <w:p w14:paraId="700A37C2" w14:textId="16FF2064" w:rsidR="0018223C" w:rsidRPr="008B2306" w:rsidRDefault="003613B8" w:rsidP="003613B8">
      <w:pPr>
        <w:shd w:val="clear" w:color="auto" w:fill="FFFFFF"/>
        <w:spacing w:after="0" w:line="360" w:lineRule="auto"/>
        <w:ind w:right="-518" w:firstLine="72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   </w:t>
      </w:r>
      <w:r w:rsidR="0018223C" w:rsidRPr="008B2306">
        <w:rPr>
          <w:rFonts w:ascii="GHEA Mariam" w:eastAsia="Times New Roman" w:hAnsi="GHEA Mariam" w:cs="Times New Roman"/>
          <w:bCs/>
          <w:sz w:val="24"/>
          <w:szCs w:val="24"/>
        </w:rPr>
        <w:t xml:space="preserve">Երևան </w:t>
      </w:r>
    </w:p>
    <w:p w14:paraId="48AD2463" w14:textId="191C8A12" w:rsidR="0018223C" w:rsidRPr="008B2306" w:rsidRDefault="0018223C" w:rsidP="003613B8">
      <w:pPr>
        <w:shd w:val="clear" w:color="auto" w:fill="FFFFFF"/>
        <w:spacing w:after="0" w:line="360" w:lineRule="auto"/>
        <w:ind w:right="-518" w:firstLine="720"/>
        <w:jc w:val="both"/>
        <w:rPr>
          <w:rFonts w:ascii="GHEA Mariam" w:eastAsia="Times New Roman" w:hAnsi="GHEA Mariam" w:cs="Times New Roman"/>
          <w:bCs/>
          <w:sz w:val="24"/>
          <w:szCs w:val="24"/>
        </w:rPr>
      </w:pPr>
      <w:r w:rsidRPr="008B2306">
        <w:rPr>
          <w:rFonts w:ascii="GHEA Mariam" w:eastAsia="Times New Roman" w:hAnsi="GHEA Mariam" w:cs="Times New Roman"/>
          <w:bCs/>
          <w:sz w:val="24"/>
          <w:szCs w:val="24"/>
        </w:rPr>
        <w:t xml:space="preserve">    2024</w:t>
      </w:r>
      <w:r w:rsidR="00785ED5" w:rsidRPr="008B2306">
        <w:rPr>
          <w:rFonts w:ascii="GHEA Mariam" w:eastAsia="Times New Roman" w:hAnsi="GHEA Mariam" w:cs="Times New Roman"/>
          <w:bCs/>
          <w:sz w:val="24"/>
          <w:szCs w:val="24"/>
        </w:rPr>
        <w:t xml:space="preserve"> թ.</w:t>
      </w:r>
    </w:p>
    <w:sectPr w:rsidR="0018223C" w:rsidRPr="008B2306" w:rsidSect="00215736">
      <w:pgSz w:w="12240" w:h="15840"/>
      <w:pgMar w:top="1134" w:right="1134" w:bottom="63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6B16"/>
    <w:multiLevelType w:val="hybridMultilevel"/>
    <w:tmpl w:val="C55041A0"/>
    <w:lvl w:ilvl="0" w:tplc="6FF483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1BDE4351"/>
    <w:multiLevelType w:val="hybridMultilevel"/>
    <w:tmpl w:val="867A614E"/>
    <w:lvl w:ilvl="0" w:tplc="7ADA8A4C">
      <w:start w:val="1"/>
      <w:numFmt w:val="decimal"/>
      <w:lvlText w:val="%1)"/>
      <w:lvlJc w:val="left"/>
      <w:pPr>
        <w:ind w:left="930" w:hanging="360"/>
      </w:pPr>
      <w:rPr>
        <w:rFonts w:ascii="GHEA Mariam" w:hAnsi="GHEA Mariam"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20CA3033"/>
    <w:multiLevelType w:val="hybridMultilevel"/>
    <w:tmpl w:val="A5AE7B82"/>
    <w:lvl w:ilvl="0" w:tplc="92E49E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7338E2"/>
    <w:multiLevelType w:val="hybridMultilevel"/>
    <w:tmpl w:val="BF1E6D14"/>
    <w:lvl w:ilvl="0" w:tplc="D024699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15:restartNumberingAfterBreak="0">
    <w:nsid w:val="40634737"/>
    <w:multiLevelType w:val="hybridMultilevel"/>
    <w:tmpl w:val="F4842358"/>
    <w:lvl w:ilvl="0" w:tplc="5CBCFA40">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46EB5E1F"/>
    <w:multiLevelType w:val="hybridMultilevel"/>
    <w:tmpl w:val="6552609C"/>
    <w:lvl w:ilvl="0" w:tplc="E5CA135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15:restartNumberingAfterBreak="0">
    <w:nsid w:val="50936EAD"/>
    <w:multiLevelType w:val="hybridMultilevel"/>
    <w:tmpl w:val="26C48BAC"/>
    <w:lvl w:ilvl="0" w:tplc="CC300632">
      <w:start w:val="5"/>
      <w:numFmt w:val="decimal"/>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05F1B"/>
    <w:multiLevelType w:val="hybridMultilevel"/>
    <w:tmpl w:val="80BE7ED8"/>
    <w:lvl w:ilvl="0" w:tplc="1BA83C8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8" w15:restartNumberingAfterBreak="0">
    <w:nsid w:val="5F9C3CC2"/>
    <w:multiLevelType w:val="hybridMultilevel"/>
    <w:tmpl w:val="A6849AE8"/>
    <w:lvl w:ilvl="0" w:tplc="CB10B9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15:restartNumberingAfterBreak="0">
    <w:nsid w:val="69732CD3"/>
    <w:multiLevelType w:val="hybridMultilevel"/>
    <w:tmpl w:val="A03225BA"/>
    <w:lvl w:ilvl="0" w:tplc="F3BABB58">
      <w:start w:val="1"/>
      <w:numFmt w:val="upperRoman"/>
      <w:lvlText w:val="%1."/>
      <w:lvlJc w:val="left"/>
      <w:pPr>
        <w:ind w:left="1290" w:hanging="72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72CD6DAA"/>
    <w:multiLevelType w:val="hybridMultilevel"/>
    <w:tmpl w:val="96F85562"/>
    <w:lvl w:ilvl="0" w:tplc="D3D2B086">
      <w:start w:val="6"/>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15:restartNumberingAfterBreak="0">
    <w:nsid w:val="7AC647BF"/>
    <w:multiLevelType w:val="hybridMultilevel"/>
    <w:tmpl w:val="809EB42A"/>
    <w:lvl w:ilvl="0" w:tplc="6128B19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abstractNumId w:val="2"/>
  </w:num>
  <w:num w:numId="2">
    <w:abstractNumId w:val="7"/>
  </w:num>
  <w:num w:numId="3">
    <w:abstractNumId w:val="3"/>
  </w:num>
  <w:num w:numId="4">
    <w:abstractNumId w:val="8"/>
  </w:num>
  <w:num w:numId="5">
    <w:abstractNumId w:val="10"/>
  </w:num>
  <w:num w:numId="6">
    <w:abstractNumId w:val="0"/>
  </w:num>
  <w:num w:numId="7">
    <w:abstractNumId w:val="9"/>
  </w:num>
  <w:num w:numId="8">
    <w:abstractNumId w:val="11"/>
  </w:num>
  <w:num w:numId="9">
    <w:abstractNumId w:val="5"/>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F9"/>
    <w:rsid w:val="00002B46"/>
    <w:rsid w:val="00003680"/>
    <w:rsid w:val="00004CC3"/>
    <w:rsid w:val="000051A4"/>
    <w:rsid w:val="00011EB8"/>
    <w:rsid w:val="00014C33"/>
    <w:rsid w:val="00017D68"/>
    <w:rsid w:val="00026A4A"/>
    <w:rsid w:val="000334AB"/>
    <w:rsid w:val="00034BE1"/>
    <w:rsid w:val="000416F2"/>
    <w:rsid w:val="00047012"/>
    <w:rsid w:val="00051AD8"/>
    <w:rsid w:val="000520FE"/>
    <w:rsid w:val="000531E4"/>
    <w:rsid w:val="0005505B"/>
    <w:rsid w:val="00056093"/>
    <w:rsid w:val="00063497"/>
    <w:rsid w:val="000663F4"/>
    <w:rsid w:val="00066783"/>
    <w:rsid w:val="000724EB"/>
    <w:rsid w:val="000732F9"/>
    <w:rsid w:val="0008498C"/>
    <w:rsid w:val="000864BD"/>
    <w:rsid w:val="000912D5"/>
    <w:rsid w:val="00096C34"/>
    <w:rsid w:val="00097316"/>
    <w:rsid w:val="000A4DA4"/>
    <w:rsid w:val="000A615B"/>
    <w:rsid w:val="000C145D"/>
    <w:rsid w:val="000C5230"/>
    <w:rsid w:val="000C5E93"/>
    <w:rsid w:val="000C71D8"/>
    <w:rsid w:val="000D11DD"/>
    <w:rsid w:val="000D41F5"/>
    <w:rsid w:val="000D5D88"/>
    <w:rsid w:val="000D7646"/>
    <w:rsid w:val="000D7EA1"/>
    <w:rsid w:val="000E14E5"/>
    <w:rsid w:val="000E3B59"/>
    <w:rsid w:val="000E3D9D"/>
    <w:rsid w:val="000E3FB1"/>
    <w:rsid w:val="000F0365"/>
    <w:rsid w:val="000F446F"/>
    <w:rsid w:val="00102273"/>
    <w:rsid w:val="00103D6E"/>
    <w:rsid w:val="00112A43"/>
    <w:rsid w:val="00112DDA"/>
    <w:rsid w:val="00117C6F"/>
    <w:rsid w:val="00123A60"/>
    <w:rsid w:val="00123CDD"/>
    <w:rsid w:val="00132DFB"/>
    <w:rsid w:val="00137CA6"/>
    <w:rsid w:val="0014245A"/>
    <w:rsid w:val="0014540D"/>
    <w:rsid w:val="001508F7"/>
    <w:rsid w:val="0015333B"/>
    <w:rsid w:val="0015552D"/>
    <w:rsid w:val="0015558D"/>
    <w:rsid w:val="00164348"/>
    <w:rsid w:val="001643CC"/>
    <w:rsid w:val="0016556E"/>
    <w:rsid w:val="00170F75"/>
    <w:rsid w:val="00177958"/>
    <w:rsid w:val="0018223C"/>
    <w:rsid w:val="001857FD"/>
    <w:rsid w:val="00190D06"/>
    <w:rsid w:val="00191C51"/>
    <w:rsid w:val="001A0F0D"/>
    <w:rsid w:val="001A4DA8"/>
    <w:rsid w:val="001A6986"/>
    <w:rsid w:val="001A7F9E"/>
    <w:rsid w:val="001B0877"/>
    <w:rsid w:val="001B20AE"/>
    <w:rsid w:val="001B2872"/>
    <w:rsid w:val="001B38F3"/>
    <w:rsid w:val="001B4B5D"/>
    <w:rsid w:val="001C05F3"/>
    <w:rsid w:val="001C0FF6"/>
    <w:rsid w:val="001C43C2"/>
    <w:rsid w:val="001D0049"/>
    <w:rsid w:val="001D47CB"/>
    <w:rsid w:val="001E3C34"/>
    <w:rsid w:val="001E74C6"/>
    <w:rsid w:val="001F4667"/>
    <w:rsid w:val="00200F79"/>
    <w:rsid w:val="002020EF"/>
    <w:rsid w:val="00210DF7"/>
    <w:rsid w:val="00215599"/>
    <w:rsid w:val="00215736"/>
    <w:rsid w:val="002259E8"/>
    <w:rsid w:val="00227CDF"/>
    <w:rsid w:val="0023105C"/>
    <w:rsid w:val="002314FD"/>
    <w:rsid w:val="00234DB5"/>
    <w:rsid w:val="00236495"/>
    <w:rsid w:val="00237261"/>
    <w:rsid w:val="002373C2"/>
    <w:rsid w:val="002455E4"/>
    <w:rsid w:val="00246FF9"/>
    <w:rsid w:val="002530C4"/>
    <w:rsid w:val="00256D30"/>
    <w:rsid w:val="00257161"/>
    <w:rsid w:val="0026104A"/>
    <w:rsid w:val="00263535"/>
    <w:rsid w:val="00264CDD"/>
    <w:rsid w:val="002724FE"/>
    <w:rsid w:val="00275DFC"/>
    <w:rsid w:val="0028545D"/>
    <w:rsid w:val="00285D30"/>
    <w:rsid w:val="002948E7"/>
    <w:rsid w:val="002B18CF"/>
    <w:rsid w:val="002B26D9"/>
    <w:rsid w:val="002B4A13"/>
    <w:rsid w:val="002C141F"/>
    <w:rsid w:val="002C21F9"/>
    <w:rsid w:val="002C2FE0"/>
    <w:rsid w:val="002C6450"/>
    <w:rsid w:val="002D0DCF"/>
    <w:rsid w:val="002D1B55"/>
    <w:rsid w:val="002D48A8"/>
    <w:rsid w:val="002D54A1"/>
    <w:rsid w:val="002D5990"/>
    <w:rsid w:val="002D7F9F"/>
    <w:rsid w:val="002E3F48"/>
    <w:rsid w:val="002E4BBF"/>
    <w:rsid w:val="002F65D7"/>
    <w:rsid w:val="002F66C6"/>
    <w:rsid w:val="00300055"/>
    <w:rsid w:val="00302088"/>
    <w:rsid w:val="00313A19"/>
    <w:rsid w:val="00325708"/>
    <w:rsid w:val="00330734"/>
    <w:rsid w:val="00333EC3"/>
    <w:rsid w:val="00335B66"/>
    <w:rsid w:val="00337748"/>
    <w:rsid w:val="00342306"/>
    <w:rsid w:val="00351CB8"/>
    <w:rsid w:val="003544E7"/>
    <w:rsid w:val="003613B8"/>
    <w:rsid w:val="003615D4"/>
    <w:rsid w:val="0036619B"/>
    <w:rsid w:val="00377ADE"/>
    <w:rsid w:val="0038499A"/>
    <w:rsid w:val="00384BF5"/>
    <w:rsid w:val="003852BC"/>
    <w:rsid w:val="003867AF"/>
    <w:rsid w:val="00392527"/>
    <w:rsid w:val="00396100"/>
    <w:rsid w:val="003A1214"/>
    <w:rsid w:val="003A20E1"/>
    <w:rsid w:val="003A798B"/>
    <w:rsid w:val="003B32BF"/>
    <w:rsid w:val="003B48FA"/>
    <w:rsid w:val="003B55F2"/>
    <w:rsid w:val="003C3C76"/>
    <w:rsid w:val="003C4816"/>
    <w:rsid w:val="003C4F6D"/>
    <w:rsid w:val="003C7F4C"/>
    <w:rsid w:val="003D0310"/>
    <w:rsid w:val="003D0C9A"/>
    <w:rsid w:val="003D1B1A"/>
    <w:rsid w:val="003D20D4"/>
    <w:rsid w:val="003D58ED"/>
    <w:rsid w:val="003E4BED"/>
    <w:rsid w:val="003F3262"/>
    <w:rsid w:val="003F4A29"/>
    <w:rsid w:val="003F5B99"/>
    <w:rsid w:val="0040064B"/>
    <w:rsid w:val="00400A9C"/>
    <w:rsid w:val="004077FA"/>
    <w:rsid w:val="00407F2E"/>
    <w:rsid w:val="004150EA"/>
    <w:rsid w:val="004174B4"/>
    <w:rsid w:val="004330BE"/>
    <w:rsid w:val="004367B9"/>
    <w:rsid w:val="00443E2B"/>
    <w:rsid w:val="0044659B"/>
    <w:rsid w:val="00447C53"/>
    <w:rsid w:val="00456E75"/>
    <w:rsid w:val="00464283"/>
    <w:rsid w:val="00467B60"/>
    <w:rsid w:val="004757A7"/>
    <w:rsid w:val="00476249"/>
    <w:rsid w:val="00480E29"/>
    <w:rsid w:val="004823E2"/>
    <w:rsid w:val="00490CE5"/>
    <w:rsid w:val="00492F41"/>
    <w:rsid w:val="0049400E"/>
    <w:rsid w:val="0049435F"/>
    <w:rsid w:val="00497185"/>
    <w:rsid w:val="004A0B71"/>
    <w:rsid w:val="004A5301"/>
    <w:rsid w:val="004A5ED9"/>
    <w:rsid w:val="004A6117"/>
    <w:rsid w:val="004A7802"/>
    <w:rsid w:val="004A7A4E"/>
    <w:rsid w:val="004B1F50"/>
    <w:rsid w:val="004B27E9"/>
    <w:rsid w:val="004B3251"/>
    <w:rsid w:val="004B7E4E"/>
    <w:rsid w:val="004C5321"/>
    <w:rsid w:val="004C6940"/>
    <w:rsid w:val="004D32D0"/>
    <w:rsid w:val="004E1AB1"/>
    <w:rsid w:val="004E31D0"/>
    <w:rsid w:val="004E7A49"/>
    <w:rsid w:val="004F1783"/>
    <w:rsid w:val="004F4092"/>
    <w:rsid w:val="004F71EF"/>
    <w:rsid w:val="004F7DB0"/>
    <w:rsid w:val="00506A03"/>
    <w:rsid w:val="005079FB"/>
    <w:rsid w:val="005126F6"/>
    <w:rsid w:val="00516947"/>
    <w:rsid w:val="00520551"/>
    <w:rsid w:val="00532B59"/>
    <w:rsid w:val="00534ECB"/>
    <w:rsid w:val="00536DA4"/>
    <w:rsid w:val="00542E31"/>
    <w:rsid w:val="005431B1"/>
    <w:rsid w:val="005433B1"/>
    <w:rsid w:val="0054745B"/>
    <w:rsid w:val="00551DE0"/>
    <w:rsid w:val="0055323C"/>
    <w:rsid w:val="0055668C"/>
    <w:rsid w:val="00557BE9"/>
    <w:rsid w:val="00565E9C"/>
    <w:rsid w:val="005672AC"/>
    <w:rsid w:val="00577825"/>
    <w:rsid w:val="005844F3"/>
    <w:rsid w:val="00586AAC"/>
    <w:rsid w:val="00587319"/>
    <w:rsid w:val="0059207D"/>
    <w:rsid w:val="005929B7"/>
    <w:rsid w:val="00597C66"/>
    <w:rsid w:val="005A1EB1"/>
    <w:rsid w:val="005A4A41"/>
    <w:rsid w:val="005B0F44"/>
    <w:rsid w:val="005B3FEE"/>
    <w:rsid w:val="005C0A13"/>
    <w:rsid w:val="005C55F4"/>
    <w:rsid w:val="005D1D19"/>
    <w:rsid w:val="005E011E"/>
    <w:rsid w:val="005E2272"/>
    <w:rsid w:val="005E569A"/>
    <w:rsid w:val="005F101A"/>
    <w:rsid w:val="005F5204"/>
    <w:rsid w:val="005F71D5"/>
    <w:rsid w:val="00612064"/>
    <w:rsid w:val="0062190E"/>
    <w:rsid w:val="00622D4E"/>
    <w:rsid w:val="00630C80"/>
    <w:rsid w:val="0063564F"/>
    <w:rsid w:val="006429FE"/>
    <w:rsid w:val="006434F4"/>
    <w:rsid w:val="00643ACF"/>
    <w:rsid w:val="006440A6"/>
    <w:rsid w:val="0065302F"/>
    <w:rsid w:val="006610C2"/>
    <w:rsid w:val="006628E5"/>
    <w:rsid w:val="00662986"/>
    <w:rsid w:val="00667211"/>
    <w:rsid w:val="00671A92"/>
    <w:rsid w:val="00672D06"/>
    <w:rsid w:val="00680E1A"/>
    <w:rsid w:val="00684A23"/>
    <w:rsid w:val="00684CC2"/>
    <w:rsid w:val="00685611"/>
    <w:rsid w:val="006A16C2"/>
    <w:rsid w:val="006A1CF6"/>
    <w:rsid w:val="006A2E17"/>
    <w:rsid w:val="006A6B83"/>
    <w:rsid w:val="006B2D7A"/>
    <w:rsid w:val="006B523F"/>
    <w:rsid w:val="006C0887"/>
    <w:rsid w:val="006C65F9"/>
    <w:rsid w:val="006C7116"/>
    <w:rsid w:val="006D45FE"/>
    <w:rsid w:val="006D7A9A"/>
    <w:rsid w:val="006E1A89"/>
    <w:rsid w:val="006F12A9"/>
    <w:rsid w:val="006F1E5A"/>
    <w:rsid w:val="007031DE"/>
    <w:rsid w:val="00710421"/>
    <w:rsid w:val="00713B6E"/>
    <w:rsid w:val="007157D5"/>
    <w:rsid w:val="007215C4"/>
    <w:rsid w:val="0072309B"/>
    <w:rsid w:val="007247BB"/>
    <w:rsid w:val="00733AC2"/>
    <w:rsid w:val="007402FA"/>
    <w:rsid w:val="00743FCD"/>
    <w:rsid w:val="0074477F"/>
    <w:rsid w:val="00753914"/>
    <w:rsid w:val="00757100"/>
    <w:rsid w:val="00762162"/>
    <w:rsid w:val="00767A71"/>
    <w:rsid w:val="00772406"/>
    <w:rsid w:val="007734C5"/>
    <w:rsid w:val="00773B0A"/>
    <w:rsid w:val="0078098D"/>
    <w:rsid w:val="00785ED5"/>
    <w:rsid w:val="00786815"/>
    <w:rsid w:val="00787B48"/>
    <w:rsid w:val="007934FC"/>
    <w:rsid w:val="007A0C66"/>
    <w:rsid w:val="007A756C"/>
    <w:rsid w:val="007A784A"/>
    <w:rsid w:val="007B6F7E"/>
    <w:rsid w:val="007C5852"/>
    <w:rsid w:val="007C7794"/>
    <w:rsid w:val="007D10C1"/>
    <w:rsid w:val="007D16D8"/>
    <w:rsid w:val="007D2125"/>
    <w:rsid w:val="007D6524"/>
    <w:rsid w:val="007E333F"/>
    <w:rsid w:val="007E7D43"/>
    <w:rsid w:val="007E7FC9"/>
    <w:rsid w:val="007F6499"/>
    <w:rsid w:val="0080107A"/>
    <w:rsid w:val="008025C8"/>
    <w:rsid w:val="00803BBB"/>
    <w:rsid w:val="008052BD"/>
    <w:rsid w:val="00811490"/>
    <w:rsid w:val="00811F38"/>
    <w:rsid w:val="008208F2"/>
    <w:rsid w:val="00821C8D"/>
    <w:rsid w:val="00833325"/>
    <w:rsid w:val="008411ED"/>
    <w:rsid w:val="00845F4B"/>
    <w:rsid w:val="00850A9A"/>
    <w:rsid w:val="0085161D"/>
    <w:rsid w:val="00854354"/>
    <w:rsid w:val="0085669C"/>
    <w:rsid w:val="008654DD"/>
    <w:rsid w:val="008658B7"/>
    <w:rsid w:val="00865FB3"/>
    <w:rsid w:val="008660FD"/>
    <w:rsid w:val="00866358"/>
    <w:rsid w:val="0086711B"/>
    <w:rsid w:val="0087094E"/>
    <w:rsid w:val="008815A4"/>
    <w:rsid w:val="008832EF"/>
    <w:rsid w:val="00883447"/>
    <w:rsid w:val="008941BB"/>
    <w:rsid w:val="00895CF6"/>
    <w:rsid w:val="008A77C7"/>
    <w:rsid w:val="008B2306"/>
    <w:rsid w:val="008D1D54"/>
    <w:rsid w:val="008D21AE"/>
    <w:rsid w:val="008D60B1"/>
    <w:rsid w:val="008D703D"/>
    <w:rsid w:val="008D785D"/>
    <w:rsid w:val="008E16BE"/>
    <w:rsid w:val="008E614C"/>
    <w:rsid w:val="008E7539"/>
    <w:rsid w:val="008F0E26"/>
    <w:rsid w:val="008F22F8"/>
    <w:rsid w:val="008F4238"/>
    <w:rsid w:val="008F742E"/>
    <w:rsid w:val="0090635F"/>
    <w:rsid w:val="00907F18"/>
    <w:rsid w:val="0091108B"/>
    <w:rsid w:val="009156FB"/>
    <w:rsid w:val="009210C3"/>
    <w:rsid w:val="0092343D"/>
    <w:rsid w:val="00932D2D"/>
    <w:rsid w:val="00934EBD"/>
    <w:rsid w:val="00936CA8"/>
    <w:rsid w:val="00937971"/>
    <w:rsid w:val="00940C3F"/>
    <w:rsid w:val="0094222B"/>
    <w:rsid w:val="009500D0"/>
    <w:rsid w:val="00953E34"/>
    <w:rsid w:val="00971D5E"/>
    <w:rsid w:val="0097518B"/>
    <w:rsid w:val="0098096C"/>
    <w:rsid w:val="00983C9D"/>
    <w:rsid w:val="00986A6B"/>
    <w:rsid w:val="00986C35"/>
    <w:rsid w:val="00986C6D"/>
    <w:rsid w:val="00987518"/>
    <w:rsid w:val="00993EC0"/>
    <w:rsid w:val="00994763"/>
    <w:rsid w:val="009963B1"/>
    <w:rsid w:val="00997276"/>
    <w:rsid w:val="009979EF"/>
    <w:rsid w:val="009A4226"/>
    <w:rsid w:val="009C12F2"/>
    <w:rsid w:val="009D030C"/>
    <w:rsid w:val="009D1178"/>
    <w:rsid w:val="009D5E46"/>
    <w:rsid w:val="009D62A0"/>
    <w:rsid w:val="009D6A70"/>
    <w:rsid w:val="009D784C"/>
    <w:rsid w:val="009E3CC0"/>
    <w:rsid w:val="009E3E90"/>
    <w:rsid w:val="009E579D"/>
    <w:rsid w:val="009E7562"/>
    <w:rsid w:val="009E75E2"/>
    <w:rsid w:val="009F1AD4"/>
    <w:rsid w:val="009F302D"/>
    <w:rsid w:val="009F3EB9"/>
    <w:rsid w:val="009F5A48"/>
    <w:rsid w:val="009F6925"/>
    <w:rsid w:val="009F7580"/>
    <w:rsid w:val="00A008C8"/>
    <w:rsid w:val="00A0112B"/>
    <w:rsid w:val="00A07BA2"/>
    <w:rsid w:val="00A1051B"/>
    <w:rsid w:val="00A2004D"/>
    <w:rsid w:val="00A20785"/>
    <w:rsid w:val="00A208D2"/>
    <w:rsid w:val="00A263FD"/>
    <w:rsid w:val="00A305BA"/>
    <w:rsid w:val="00A340AE"/>
    <w:rsid w:val="00A355A0"/>
    <w:rsid w:val="00A3643A"/>
    <w:rsid w:val="00A422D6"/>
    <w:rsid w:val="00A43540"/>
    <w:rsid w:val="00A4509C"/>
    <w:rsid w:val="00A4654C"/>
    <w:rsid w:val="00A46740"/>
    <w:rsid w:val="00A4702F"/>
    <w:rsid w:val="00A47AD6"/>
    <w:rsid w:val="00A533AF"/>
    <w:rsid w:val="00A541A2"/>
    <w:rsid w:val="00A61DF9"/>
    <w:rsid w:val="00A62906"/>
    <w:rsid w:val="00A63028"/>
    <w:rsid w:val="00A6593D"/>
    <w:rsid w:val="00A72C00"/>
    <w:rsid w:val="00A74CCC"/>
    <w:rsid w:val="00A7531C"/>
    <w:rsid w:val="00A75E5F"/>
    <w:rsid w:val="00A76E90"/>
    <w:rsid w:val="00A80190"/>
    <w:rsid w:val="00A82F61"/>
    <w:rsid w:val="00A849BF"/>
    <w:rsid w:val="00A8639E"/>
    <w:rsid w:val="00A8727E"/>
    <w:rsid w:val="00A874A1"/>
    <w:rsid w:val="00A87F4F"/>
    <w:rsid w:val="00A9001A"/>
    <w:rsid w:val="00A975A9"/>
    <w:rsid w:val="00AA1713"/>
    <w:rsid w:val="00AA1767"/>
    <w:rsid w:val="00AA255A"/>
    <w:rsid w:val="00AA2BC1"/>
    <w:rsid w:val="00AA5F77"/>
    <w:rsid w:val="00AB1A57"/>
    <w:rsid w:val="00AB1A7D"/>
    <w:rsid w:val="00AB396A"/>
    <w:rsid w:val="00AB4578"/>
    <w:rsid w:val="00AB76CF"/>
    <w:rsid w:val="00AC4E8F"/>
    <w:rsid w:val="00AD0EB0"/>
    <w:rsid w:val="00AD2A01"/>
    <w:rsid w:val="00AE46B7"/>
    <w:rsid w:val="00AE5890"/>
    <w:rsid w:val="00AF00AD"/>
    <w:rsid w:val="00AF0D97"/>
    <w:rsid w:val="00B122FC"/>
    <w:rsid w:val="00B126B1"/>
    <w:rsid w:val="00B1456F"/>
    <w:rsid w:val="00B14D86"/>
    <w:rsid w:val="00B20C79"/>
    <w:rsid w:val="00B22222"/>
    <w:rsid w:val="00B255A4"/>
    <w:rsid w:val="00B34459"/>
    <w:rsid w:val="00B3582E"/>
    <w:rsid w:val="00B36928"/>
    <w:rsid w:val="00B40A8C"/>
    <w:rsid w:val="00B434D8"/>
    <w:rsid w:val="00B47700"/>
    <w:rsid w:val="00B50262"/>
    <w:rsid w:val="00B612F1"/>
    <w:rsid w:val="00B620E1"/>
    <w:rsid w:val="00B62478"/>
    <w:rsid w:val="00B63866"/>
    <w:rsid w:val="00B6619B"/>
    <w:rsid w:val="00B7215D"/>
    <w:rsid w:val="00B728E9"/>
    <w:rsid w:val="00B72D39"/>
    <w:rsid w:val="00B8333B"/>
    <w:rsid w:val="00B874F4"/>
    <w:rsid w:val="00B956CF"/>
    <w:rsid w:val="00B971D4"/>
    <w:rsid w:val="00BA091B"/>
    <w:rsid w:val="00BA3D65"/>
    <w:rsid w:val="00BA5DFE"/>
    <w:rsid w:val="00BA64A8"/>
    <w:rsid w:val="00BA727D"/>
    <w:rsid w:val="00BB2A90"/>
    <w:rsid w:val="00BB640A"/>
    <w:rsid w:val="00BB79FA"/>
    <w:rsid w:val="00BD0185"/>
    <w:rsid w:val="00BD0868"/>
    <w:rsid w:val="00BD242A"/>
    <w:rsid w:val="00BD6516"/>
    <w:rsid w:val="00BE0A95"/>
    <w:rsid w:val="00BE4C46"/>
    <w:rsid w:val="00BF2BA5"/>
    <w:rsid w:val="00BF3957"/>
    <w:rsid w:val="00C0710E"/>
    <w:rsid w:val="00C14EE0"/>
    <w:rsid w:val="00C17A54"/>
    <w:rsid w:val="00C2413C"/>
    <w:rsid w:val="00C34715"/>
    <w:rsid w:val="00C367A5"/>
    <w:rsid w:val="00C3693B"/>
    <w:rsid w:val="00C417A9"/>
    <w:rsid w:val="00C42128"/>
    <w:rsid w:val="00C617EC"/>
    <w:rsid w:val="00C62BEC"/>
    <w:rsid w:val="00C62BF8"/>
    <w:rsid w:val="00C6433D"/>
    <w:rsid w:val="00C6638E"/>
    <w:rsid w:val="00C67753"/>
    <w:rsid w:val="00C70906"/>
    <w:rsid w:val="00C74AF6"/>
    <w:rsid w:val="00C75BC6"/>
    <w:rsid w:val="00C76E72"/>
    <w:rsid w:val="00C80B30"/>
    <w:rsid w:val="00C84697"/>
    <w:rsid w:val="00C847D9"/>
    <w:rsid w:val="00C86650"/>
    <w:rsid w:val="00C93187"/>
    <w:rsid w:val="00C93606"/>
    <w:rsid w:val="00CA07FC"/>
    <w:rsid w:val="00CA22E2"/>
    <w:rsid w:val="00CA45BE"/>
    <w:rsid w:val="00CA52C7"/>
    <w:rsid w:val="00CB2A12"/>
    <w:rsid w:val="00CC1800"/>
    <w:rsid w:val="00CC21C0"/>
    <w:rsid w:val="00CC4F12"/>
    <w:rsid w:val="00CC50FE"/>
    <w:rsid w:val="00CC58E6"/>
    <w:rsid w:val="00CC714C"/>
    <w:rsid w:val="00CC7929"/>
    <w:rsid w:val="00CD178B"/>
    <w:rsid w:val="00CD38AE"/>
    <w:rsid w:val="00CD6828"/>
    <w:rsid w:val="00CE35FA"/>
    <w:rsid w:val="00CF132A"/>
    <w:rsid w:val="00CF1FD2"/>
    <w:rsid w:val="00CF6352"/>
    <w:rsid w:val="00CF7528"/>
    <w:rsid w:val="00D00AC4"/>
    <w:rsid w:val="00D032E8"/>
    <w:rsid w:val="00D037C5"/>
    <w:rsid w:val="00D10EE1"/>
    <w:rsid w:val="00D10F95"/>
    <w:rsid w:val="00D124CE"/>
    <w:rsid w:val="00D173A2"/>
    <w:rsid w:val="00D22845"/>
    <w:rsid w:val="00D3064E"/>
    <w:rsid w:val="00D33383"/>
    <w:rsid w:val="00D33392"/>
    <w:rsid w:val="00D3427A"/>
    <w:rsid w:val="00D36276"/>
    <w:rsid w:val="00D40063"/>
    <w:rsid w:val="00D44690"/>
    <w:rsid w:val="00D47C94"/>
    <w:rsid w:val="00D504DF"/>
    <w:rsid w:val="00D53730"/>
    <w:rsid w:val="00D547E8"/>
    <w:rsid w:val="00D57143"/>
    <w:rsid w:val="00D61C14"/>
    <w:rsid w:val="00D81008"/>
    <w:rsid w:val="00D811B8"/>
    <w:rsid w:val="00D83AF3"/>
    <w:rsid w:val="00D91792"/>
    <w:rsid w:val="00D95616"/>
    <w:rsid w:val="00DA2FE1"/>
    <w:rsid w:val="00DA4370"/>
    <w:rsid w:val="00DA6AA6"/>
    <w:rsid w:val="00DB12BE"/>
    <w:rsid w:val="00DB1ACC"/>
    <w:rsid w:val="00DC37D0"/>
    <w:rsid w:val="00DD1AF8"/>
    <w:rsid w:val="00DD568D"/>
    <w:rsid w:val="00DD67C7"/>
    <w:rsid w:val="00DE2E43"/>
    <w:rsid w:val="00DF3482"/>
    <w:rsid w:val="00DF5FE4"/>
    <w:rsid w:val="00DF63EF"/>
    <w:rsid w:val="00DF6A5D"/>
    <w:rsid w:val="00E011A8"/>
    <w:rsid w:val="00E04E09"/>
    <w:rsid w:val="00E06313"/>
    <w:rsid w:val="00E13BB7"/>
    <w:rsid w:val="00E17391"/>
    <w:rsid w:val="00E17D61"/>
    <w:rsid w:val="00E17FA6"/>
    <w:rsid w:val="00E21CF7"/>
    <w:rsid w:val="00E25678"/>
    <w:rsid w:val="00E26F96"/>
    <w:rsid w:val="00E3009E"/>
    <w:rsid w:val="00E31566"/>
    <w:rsid w:val="00E32235"/>
    <w:rsid w:val="00E345D5"/>
    <w:rsid w:val="00E4208D"/>
    <w:rsid w:val="00E44DCD"/>
    <w:rsid w:val="00E44FA1"/>
    <w:rsid w:val="00E45C3B"/>
    <w:rsid w:val="00E47B3B"/>
    <w:rsid w:val="00E50894"/>
    <w:rsid w:val="00E52068"/>
    <w:rsid w:val="00E52CBA"/>
    <w:rsid w:val="00E546A3"/>
    <w:rsid w:val="00E55730"/>
    <w:rsid w:val="00E55C9A"/>
    <w:rsid w:val="00E57C26"/>
    <w:rsid w:val="00E63B7E"/>
    <w:rsid w:val="00E711D3"/>
    <w:rsid w:val="00E71883"/>
    <w:rsid w:val="00E8108E"/>
    <w:rsid w:val="00E81A9A"/>
    <w:rsid w:val="00E85787"/>
    <w:rsid w:val="00E85ACD"/>
    <w:rsid w:val="00E872BB"/>
    <w:rsid w:val="00E87647"/>
    <w:rsid w:val="00E87D80"/>
    <w:rsid w:val="00E93B56"/>
    <w:rsid w:val="00E966FA"/>
    <w:rsid w:val="00EA188E"/>
    <w:rsid w:val="00EA5385"/>
    <w:rsid w:val="00EA5CAD"/>
    <w:rsid w:val="00EB23CC"/>
    <w:rsid w:val="00EB28DC"/>
    <w:rsid w:val="00EB6A88"/>
    <w:rsid w:val="00EB6E7F"/>
    <w:rsid w:val="00EB70BF"/>
    <w:rsid w:val="00EC0A0B"/>
    <w:rsid w:val="00EC37C8"/>
    <w:rsid w:val="00EC5520"/>
    <w:rsid w:val="00EC57B2"/>
    <w:rsid w:val="00EC7F06"/>
    <w:rsid w:val="00ED2ADB"/>
    <w:rsid w:val="00ED375A"/>
    <w:rsid w:val="00ED64BF"/>
    <w:rsid w:val="00ED6A53"/>
    <w:rsid w:val="00EE06AC"/>
    <w:rsid w:val="00EE0C7F"/>
    <w:rsid w:val="00EE23C6"/>
    <w:rsid w:val="00EE5483"/>
    <w:rsid w:val="00EE6045"/>
    <w:rsid w:val="00EE6071"/>
    <w:rsid w:val="00EF04BC"/>
    <w:rsid w:val="00EF238E"/>
    <w:rsid w:val="00EF583F"/>
    <w:rsid w:val="00F102E4"/>
    <w:rsid w:val="00F108D8"/>
    <w:rsid w:val="00F119E1"/>
    <w:rsid w:val="00F14813"/>
    <w:rsid w:val="00F15173"/>
    <w:rsid w:val="00F155C0"/>
    <w:rsid w:val="00F20336"/>
    <w:rsid w:val="00F24116"/>
    <w:rsid w:val="00F26BA7"/>
    <w:rsid w:val="00F27D13"/>
    <w:rsid w:val="00F30544"/>
    <w:rsid w:val="00F366BF"/>
    <w:rsid w:val="00F4722B"/>
    <w:rsid w:val="00F47676"/>
    <w:rsid w:val="00F53E8B"/>
    <w:rsid w:val="00F577B3"/>
    <w:rsid w:val="00F604C0"/>
    <w:rsid w:val="00F616DC"/>
    <w:rsid w:val="00F6182D"/>
    <w:rsid w:val="00F628FD"/>
    <w:rsid w:val="00F82D3C"/>
    <w:rsid w:val="00F85747"/>
    <w:rsid w:val="00F87258"/>
    <w:rsid w:val="00F9366C"/>
    <w:rsid w:val="00F96B8D"/>
    <w:rsid w:val="00F97312"/>
    <w:rsid w:val="00FA0C9F"/>
    <w:rsid w:val="00FA2B64"/>
    <w:rsid w:val="00FA3A1A"/>
    <w:rsid w:val="00FB0E6C"/>
    <w:rsid w:val="00FB65EC"/>
    <w:rsid w:val="00FC0D23"/>
    <w:rsid w:val="00FC5295"/>
    <w:rsid w:val="00FC5671"/>
    <w:rsid w:val="00FC6D5F"/>
    <w:rsid w:val="00FD0410"/>
    <w:rsid w:val="00FD0DD7"/>
    <w:rsid w:val="00FD19AB"/>
    <w:rsid w:val="00FD1A53"/>
    <w:rsid w:val="00FD5A65"/>
    <w:rsid w:val="00FE240F"/>
    <w:rsid w:val="00FE4CF0"/>
    <w:rsid w:val="00FF2D75"/>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F499"/>
  <w15:chartTrackingRefBased/>
  <w15:docId w15:val="{2710EFF7-9253-4FFF-BE31-47DA2875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05C"/>
    <w:rPr>
      <w:b/>
      <w:bCs/>
    </w:rPr>
  </w:style>
  <w:style w:type="character" w:styleId="CommentReference">
    <w:name w:val="annotation reference"/>
    <w:basedOn w:val="DefaultParagraphFont"/>
    <w:uiPriority w:val="99"/>
    <w:semiHidden/>
    <w:unhideWhenUsed/>
    <w:rsid w:val="00103D6E"/>
    <w:rPr>
      <w:sz w:val="16"/>
      <w:szCs w:val="16"/>
    </w:rPr>
  </w:style>
  <w:style w:type="paragraph" w:styleId="CommentText">
    <w:name w:val="annotation text"/>
    <w:basedOn w:val="Normal"/>
    <w:link w:val="CommentTextChar"/>
    <w:uiPriority w:val="99"/>
    <w:semiHidden/>
    <w:unhideWhenUsed/>
    <w:rsid w:val="00103D6E"/>
    <w:pPr>
      <w:spacing w:line="240" w:lineRule="auto"/>
    </w:pPr>
    <w:rPr>
      <w:sz w:val="20"/>
      <w:szCs w:val="20"/>
    </w:rPr>
  </w:style>
  <w:style w:type="character" w:customStyle="1" w:styleId="CommentTextChar">
    <w:name w:val="Comment Text Char"/>
    <w:basedOn w:val="DefaultParagraphFont"/>
    <w:link w:val="CommentText"/>
    <w:uiPriority w:val="99"/>
    <w:semiHidden/>
    <w:rsid w:val="00103D6E"/>
    <w:rPr>
      <w:sz w:val="20"/>
      <w:szCs w:val="20"/>
    </w:rPr>
  </w:style>
  <w:style w:type="paragraph" w:styleId="CommentSubject">
    <w:name w:val="annotation subject"/>
    <w:basedOn w:val="CommentText"/>
    <w:next w:val="CommentText"/>
    <w:link w:val="CommentSubjectChar"/>
    <w:uiPriority w:val="99"/>
    <w:semiHidden/>
    <w:unhideWhenUsed/>
    <w:rsid w:val="00103D6E"/>
    <w:rPr>
      <w:b/>
      <w:bCs/>
    </w:rPr>
  </w:style>
  <w:style w:type="character" w:customStyle="1" w:styleId="CommentSubjectChar">
    <w:name w:val="Comment Subject Char"/>
    <w:basedOn w:val="CommentTextChar"/>
    <w:link w:val="CommentSubject"/>
    <w:uiPriority w:val="99"/>
    <w:semiHidden/>
    <w:rsid w:val="00103D6E"/>
    <w:rPr>
      <w:b/>
      <w:bCs/>
      <w:sz w:val="20"/>
      <w:szCs w:val="20"/>
    </w:rPr>
  </w:style>
  <w:style w:type="paragraph" w:styleId="BalloonText">
    <w:name w:val="Balloon Text"/>
    <w:basedOn w:val="Normal"/>
    <w:link w:val="BalloonTextChar"/>
    <w:uiPriority w:val="99"/>
    <w:semiHidden/>
    <w:unhideWhenUsed/>
    <w:rsid w:val="00103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6E"/>
    <w:rPr>
      <w:rFonts w:ascii="Segoe UI" w:hAnsi="Segoe UI" w:cs="Segoe UI"/>
      <w:sz w:val="18"/>
      <w:szCs w:val="18"/>
    </w:rPr>
  </w:style>
  <w:style w:type="paragraph" w:styleId="ListParagraph">
    <w:name w:val="List Paragraph"/>
    <w:aliases w:val="Akapit z listą BS,List Paragraph 1,List_Paragraph,Multilevel para_II,List Paragraph1"/>
    <w:basedOn w:val="Normal"/>
    <w:link w:val="ListParagraphChar"/>
    <w:uiPriority w:val="34"/>
    <w:qFormat/>
    <w:rsid w:val="003D58ED"/>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1108B"/>
  </w:style>
  <w:style w:type="paragraph" w:styleId="Revision">
    <w:name w:val="Revision"/>
    <w:hidden/>
    <w:uiPriority w:val="99"/>
    <w:semiHidden/>
    <w:rsid w:val="002B18CF"/>
    <w:pPr>
      <w:spacing w:after="0" w:line="240" w:lineRule="auto"/>
    </w:pPr>
  </w:style>
  <w:style w:type="paragraph" w:styleId="PlainText">
    <w:name w:val="Plain Text"/>
    <w:basedOn w:val="Normal"/>
    <w:link w:val="PlainTextChar"/>
    <w:uiPriority w:val="99"/>
    <w:semiHidden/>
    <w:unhideWhenUsed/>
    <w:rsid w:val="002020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020E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903">
      <w:bodyDiv w:val="1"/>
      <w:marLeft w:val="0"/>
      <w:marRight w:val="0"/>
      <w:marTop w:val="0"/>
      <w:marBottom w:val="0"/>
      <w:divBdr>
        <w:top w:val="none" w:sz="0" w:space="0" w:color="auto"/>
        <w:left w:val="none" w:sz="0" w:space="0" w:color="auto"/>
        <w:bottom w:val="none" w:sz="0" w:space="0" w:color="auto"/>
        <w:right w:val="none" w:sz="0" w:space="0" w:color="auto"/>
      </w:divBdr>
    </w:div>
    <w:div w:id="1407992186">
      <w:bodyDiv w:val="1"/>
      <w:marLeft w:val="0"/>
      <w:marRight w:val="0"/>
      <w:marTop w:val="0"/>
      <w:marBottom w:val="0"/>
      <w:divBdr>
        <w:top w:val="none" w:sz="0" w:space="0" w:color="auto"/>
        <w:left w:val="none" w:sz="0" w:space="0" w:color="auto"/>
        <w:bottom w:val="none" w:sz="0" w:space="0" w:color="auto"/>
        <w:right w:val="none" w:sz="0" w:space="0" w:color="auto"/>
      </w:divBdr>
    </w:div>
    <w:div w:id="178383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3B18-F2A3-490A-BB75-E0229BB8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32</Pages>
  <Words>6153</Words>
  <Characters>35074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Վալերի Կարապետյան</cp:lastModifiedBy>
  <cp:revision>367</cp:revision>
  <cp:lastPrinted>2024-05-16T08:14:00Z</cp:lastPrinted>
  <dcterms:created xsi:type="dcterms:W3CDTF">2024-02-01T07:54:00Z</dcterms:created>
  <dcterms:modified xsi:type="dcterms:W3CDTF">2024-07-31T16:25:00Z</dcterms:modified>
</cp:coreProperties>
</file>