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029D" w14:textId="77777777" w:rsidR="00F44BBF" w:rsidRPr="00E01B99" w:rsidRDefault="007330A4" w:rsidP="00935EE6">
      <w:pPr>
        <w:spacing w:after="0"/>
        <w:jc w:val="right"/>
        <w:rPr>
          <w:rFonts w:ascii="GHEA Grapalat" w:hAnsi="GHEA Grapalat"/>
          <w:sz w:val="24"/>
          <w:szCs w:val="24"/>
        </w:rPr>
      </w:pPr>
      <w:r w:rsidRPr="00E01B99">
        <w:rPr>
          <w:rFonts w:ascii="GHEA Grapalat" w:hAnsi="GHEA Grapalat"/>
          <w:sz w:val="24"/>
          <w:szCs w:val="24"/>
        </w:rPr>
        <w:t>ՆԱԽԱԳԻԾ</w:t>
      </w:r>
    </w:p>
    <w:p w14:paraId="1C3632FA" w14:textId="77777777" w:rsidR="000718DE" w:rsidRDefault="000718DE" w:rsidP="00935EE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17DAF3B1" w14:textId="6BEB7E93" w:rsidR="00F44BBF" w:rsidRPr="000718DE" w:rsidRDefault="00F44BBF" w:rsidP="00935EE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62CA5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="00E62CA5"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14:paraId="45C378AF" w14:textId="4D02B380" w:rsidR="00F44BBF" w:rsidRPr="000718DE" w:rsidRDefault="00F44BBF" w:rsidP="00935EE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718DE">
        <w:rPr>
          <w:rFonts w:ascii="GHEA Grapalat" w:hAnsi="GHEA Grapalat"/>
          <w:b/>
          <w:sz w:val="24"/>
          <w:szCs w:val="24"/>
          <w:lang w:val="af-ZA"/>
        </w:rPr>
        <w:t>Ո</w:t>
      </w:r>
      <w:r w:rsidR="004B5A56" w:rsidRPr="000718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718DE">
        <w:rPr>
          <w:rFonts w:ascii="GHEA Grapalat" w:hAnsi="GHEA Grapalat"/>
          <w:b/>
          <w:sz w:val="24"/>
          <w:szCs w:val="24"/>
          <w:lang w:val="af-ZA"/>
        </w:rPr>
        <w:t>Ր</w:t>
      </w:r>
      <w:r w:rsidR="004B5A56" w:rsidRPr="000718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718DE">
        <w:rPr>
          <w:rFonts w:ascii="GHEA Grapalat" w:hAnsi="GHEA Grapalat"/>
          <w:b/>
          <w:sz w:val="24"/>
          <w:szCs w:val="24"/>
          <w:lang w:val="af-ZA"/>
        </w:rPr>
        <w:t>Ո</w:t>
      </w:r>
      <w:r w:rsidR="004B5A56" w:rsidRPr="000718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718DE">
        <w:rPr>
          <w:rFonts w:ascii="GHEA Grapalat" w:hAnsi="GHEA Grapalat"/>
          <w:b/>
          <w:sz w:val="24"/>
          <w:szCs w:val="24"/>
          <w:lang w:val="af-ZA"/>
        </w:rPr>
        <w:t>Շ</w:t>
      </w:r>
      <w:r w:rsidR="004B5A56" w:rsidRPr="000718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718DE">
        <w:rPr>
          <w:rFonts w:ascii="GHEA Grapalat" w:hAnsi="GHEA Grapalat"/>
          <w:b/>
          <w:sz w:val="24"/>
          <w:szCs w:val="24"/>
          <w:lang w:val="af-ZA"/>
        </w:rPr>
        <w:t>ՈՒ</w:t>
      </w:r>
      <w:r w:rsidR="004B5A56" w:rsidRPr="000718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718DE">
        <w:rPr>
          <w:rFonts w:ascii="GHEA Grapalat" w:hAnsi="GHEA Grapalat"/>
          <w:b/>
          <w:sz w:val="24"/>
          <w:szCs w:val="24"/>
          <w:lang w:val="af-ZA"/>
        </w:rPr>
        <w:t>Մ</w:t>
      </w:r>
    </w:p>
    <w:p w14:paraId="76F9B1EE" w14:textId="39B59AC1" w:rsidR="00F44BBF" w:rsidRPr="00E01B99" w:rsidRDefault="004B5A56" w:rsidP="00935EE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__________ </w:t>
      </w:r>
      <w:r w:rsidR="00F44BBF" w:rsidRPr="00E01B99">
        <w:rPr>
          <w:rFonts w:ascii="GHEA Grapalat" w:hAnsi="GHEA Grapalat"/>
          <w:sz w:val="24"/>
          <w:szCs w:val="24"/>
          <w:lang w:val="af-ZA"/>
        </w:rPr>
        <w:t>202</w:t>
      </w:r>
      <w:r w:rsidR="009D11A3" w:rsidRPr="00E01B99">
        <w:rPr>
          <w:rFonts w:ascii="GHEA Grapalat" w:hAnsi="GHEA Grapalat"/>
          <w:sz w:val="24"/>
          <w:szCs w:val="24"/>
          <w:lang w:val="hy-AM"/>
        </w:rPr>
        <w:t>4</w:t>
      </w:r>
      <w:r w:rsidR="00F44BBF" w:rsidRPr="00E01B99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935EE6">
        <w:rPr>
          <w:rFonts w:ascii="GHEA Grapalat" w:hAnsi="GHEA Grapalat"/>
          <w:sz w:val="24"/>
          <w:szCs w:val="24"/>
          <w:lang w:val="af-ZA"/>
        </w:rPr>
        <w:tab/>
      </w:r>
      <w:r w:rsidR="00935EE6">
        <w:rPr>
          <w:rFonts w:ascii="GHEA Grapalat" w:hAnsi="GHEA Grapalat"/>
          <w:sz w:val="24"/>
          <w:szCs w:val="24"/>
          <w:lang w:val="af-ZA"/>
        </w:rPr>
        <w:tab/>
      </w:r>
      <w:r w:rsidR="00F44BBF" w:rsidRPr="00E01B99">
        <w:rPr>
          <w:rFonts w:ascii="GHEA Grapalat" w:hAnsi="GHEA Grapalat"/>
          <w:sz w:val="24"/>
          <w:szCs w:val="24"/>
          <w:lang w:val="af-ZA"/>
        </w:rPr>
        <w:t xml:space="preserve">N </w:t>
      </w:r>
      <w:r w:rsidRPr="004B5A56">
        <w:rPr>
          <w:rFonts w:ascii="GHEA Grapalat" w:hAnsi="GHEA Grapalat"/>
          <w:sz w:val="24"/>
          <w:szCs w:val="24"/>
          <w:lang w:val="hy-AM"/>
        </w:rPr>
        <w:t>___</w:t>
      </w:r>
      <w:r w:rsidR="00F44BBF" w:rsidRPr="00E01B99">
        <w:rPr>
          <w:rFonts w:ascii="GHEA Grapalat" w:hAnsi="GHEA Grapalat"/>
          <w:sz w:val="24"/>
          <w:szCs w:val="24"/>
          <w:lang w:val="af-ZA"/>
        </w:rPr>
        <w:t xml:space="preserve">- </w:t>
      </w:r>
      <w:r w:rsidR="00342638">
        <w:rPr>
          <w:rFonts w:ascii="GHEA Grapalat" w:hAnsi="GHEA Grapalat"/>
          <w:sz w:val="24"/>
          <w:szCs w:val="24"/>
          <w:lang w:val="hy-AM"/>
        </w:rPr>
        <w:t>Ն</w:t>
      </w:r>
    </w:p>
    <w:p w14:paraId="642BE7ED" w14:textId="77777777" w:rsidR="00F44BBF" w:rsidRPr="00E01B99" w:rsidRDefault="00F44BBF" w:rsidP="00935EE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36D61AB" w14:textId="77777777" w:rsidR="00F44BBF" w:rsidRPr="00E01B99" w:rsidRDefault="00F44BBF" w:rsidP="00935EE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648862F" w14:textId="07D7C682" w:rsidR="00E01B99" w:rsidRPr="00E01B99" w:rsidRDefault="00342638" w:rsidP="00935EE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342638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ՄԻ ՇԱՐՔ ՈՐՈՇՈՒՄՆԵՐՈՒՄ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2638">
        <w:rPr>
          <w:rFonts w:ascii="GHEA Grapalat" w:hAnsi="GHEA Grapalat"/>
          <w:sz w:val="24"/>
          <w:szCs w:val="24"/>
          <w:lang w:val="af-ZA"/>
        </w:rPr>
        <w:t>ՓՈՓՈԽՈՒԹՅՈՒՆՆԵՐ</w:t>
      </w:r>
      <w:r w:rsidR="005256F7">
        <w:rPr>
          <w:rFonts w:ascii="GHEA Grapalat" w:hAnsi="GHEA Grapalat"/>
          <w:sz w:val="24"/>
          <w:szCs w:val="24"/>
          <w:lang w:val="hy-AM"/>
        </w:rPr>
        <w:t xml:space="preserve"> ԵՎ ԼՐԱՑՈՒՄՆԵՐ</w:t>
      </w:r>
      <w:r w:rsidRPr="00342638">
        <w:rPr>
          <w:rFonts w:ascii="GHEA Grapalat" w:hAnsi="GHEA Grapalat"/>
          <w:sz w:val="24"/>
          <w:szCs w:val="24"/>
          <w:lang w:val="af-ZA"/>
        </w:rPr>
        <w:t xml:space="preserve"> ԿԱՏԱՐԵԼՈՒ </w:t>
      </w:r>
      <w:r w:rsidR="00E01B99" w:rsidRPr="00E01B99">
        <w:rPr>
          <w:rFonts w:ascii="GHEA Grapalat" w:hAnsi="GHEA Grapalat"/>
          <w:sz w:val="24"/>
          <w:szCs w:val="24"/>
          <w:lang w:val="af-ZA"/>
        </w:rPr>
        <w:t>ՄԱՍԻՆ</w:t>
      </w:r>
    </w:p>
    <w:p w14:paraId="667A8B33" w14:textId="77777777" w:rsidR="00F44BBF" w:rsidRPr="00E01B99" w:rsidRDefault="00F44BBF" w:rsidP="00935EE6">
      <w:pPr>
        <w:spacing w:after="0" w:line="360" w:lineRule="auto"/>
        <w:ind w:firstLine="26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063B0A8F" w14:textId="69F8CB11" w:rsidR="00E01B99" w:rsidRPr="009F7534" w:rsidRDefault="00935EE6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42638" w:rsidRPr="00342638">
        <w:rPr>
          <w:rFonts w:ascii="GHEA Grapalat" w:eastAsia="Times New Roman" w:hAnsi="GHEA Grapalat"/>
          <w:sz w:val="24"/>
          <w:szCs w:val="24"/>
          <w:lang w:val="hy-AM"/>
        </w:rPr>
        <w:t>Հիմք ընդունելով «Նորմատիվ իրավական ակտերի մասին» օ</w:t>
      </w:r>
      <w:r w:rsidR="00342638">
        <w:rPr>
          <w:rFonts w:ascii="GHEA Grapalat" w:eastAsia="Times New Roman" w:hAnsi="GHEA Grapalat"/>
          <w:sz w:val="24"/>
          <w:szCs w:val="24"/>
          <w:lang w:val="hy-AM"/>
        </w:rPr>
        <w:t>րենքի 33-րդ և 34-րդ հոդվածները</w:t>
      </w:r>
      <w:r w:rsidR="00E01B99" w:rsidRPr="00E01B99">
        <w:rPr>
          <w:rFonts w:ascii="GHEA Grapalat" w:eastAsia="Times New Roman" w:hAnsi="GHEA Grapalat"/>
          <w:sz w:val="24"/>
          <w:szCs w:val="24"/>
          <w:lang w:val="af-ZA"/>
        </w:rPr>
        <w:t>`</w:t>
      </w:r>
      <w:r w:rsidR="009F753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F7534" w:rsidRPr="009F7534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կառավարությունը որոշում է</w:t>
      </w:r>
      <w:r w:rsidR="009F7534">
        <w:rPr>
          <w:rFonts w:ascii="GHEA Grapalat" w:eastAsia="Times New Roman" w:hAnsi="GHEA Grapalat"/>
          <w:sz w:val="24"/>
          <w:szCs w:val="24"/>
          <w:lang w:val="hy-AM"/>
        </w:rPr>
        <w:t>՝</w:t>
      </w:r>
    </w:p>
    <w:p w14:paraId="41722079" w14:textId="1F58F8FC" w:rsidR="00E62CA5" w:rsidRDefault="00935EE6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0909AF13" w14:textId="667EC738" w:rsidR="00BE22F7" w:rsidRDefault="0069537F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45229" w:rsidRPr="00E01B99">
        <w:rPr>
          <w:rFonts w:ascii="GHEA Grapalat" w:eastAsia="Times New Roman" w:hAnsi="GHEA Grapalat"/>
          <w:sz w:val="24"/>
          <w:szCs w:val="24"/>
          <w:lang w:val="af-ZA"/>
        </w:rPr>
        <w:t>1.</w:t>
      </w:r>
      <w:r w:rsidR="00E01B99" w:rsidRPr="00E01B9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339C" w:rsidRPr="00AD339C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2003 թվականի մարտի 27-ի «Առողջական վիճակի պարտադիր նախնական (աշխատանքի ընդունվելիս) և պարբերական բժշկական զննության կարգը, գործունեության ոլորտների, որոնցում զբաղված անձինք ենթակա են առողջական վիճակի պարտադիր զննության, և բժշկական զննության ծավալի ու հաճախականության ցանկը, անձնական սանիտարական (բժշկական) գրքույկի, բժշկական զննության ենթակա անձանց անվանացանկը, անձին ժամանակավորապես աշխատանքի չթույլատրելու մասին որ</w:t>
      </w:r>
      <w:r w:rsidR="00AD339C">
        <w:rPr>
          <w:rFonts w:ascii="GHEA Grapalat" w:eastAsia="Times New Roman" w:hAnsi="GHEA Grapalat"/>
          <w:sz w:val="24"/>
          <w:szCs w:val="24"/>
          <w:lang w:val="hy-AM"/>
        </w:rPr>
        <w:t xml:space="preserve">ոշման ձևերը հաստատելու մասին» </w:t>
      </w:r>
      <w:r w:rsidR="00AD339C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AD339C" w:rsidRPr="00AD339C">
        <w:rPr>
          <w:rFonts w:ascii="GHEA Grapalat" w:eastAsia="Times New Roman" w:hAnsi="GHEA Grapalat"/>
          <w:sz w:val="24"/>
          <w:szCs w:val="24"/>
          <w:lang w:val="hy-AM"/>
        </w:rPr>
        <w:t xml:space="preserve">N 347-Ն որոշման </w:t>
      </w:r>
      <w:r w:rsidR="00BE22F7">
        <w:rPr>
          <w:rFonts w:ascii="GHEA Grapalat" w:eastAsia="Times New Roman" w:hAnsi="GHEA Grapalat"/>
          <w:sz w:val="24"/>
          <w:szCs w:val="24"/>
          <w:lang w:val="hy-AM"/>
        </w:rPr>
        <w:t>մեջ կատարել հետևյալ փոփոխությունները՝</w:t>
      </w:r>
    </w:p>
    <w:p w14:paraId="44567ED0" w14:textId="2A6330B9" w:rsidR="00BE22F7" w:rsidRDefault="00BE22F7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1) վերնագրում «</w:t>
      </w:r>
      <w:r w:rsidRPr="00AD339C">
        <w:rPr>
          <w:rFonts w:ascii="GHEA Grapalat" w:eastAsia="Times New Roman" w:hAnsi="GHEA Grapalat"/>
          <w:sz w:val="24"/>
          <w:szCs w:val="24"/>
          <w:lang w:val="hy-AM"/>
        </w:rPr>
        <w:t>գործունեության ոլորտների, որոնցում զբաղված անձինք ենթակա են առողջական վիճակի պարտադիր զննության,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» բառերը փոխարինել </w:t>
      </w:r>
      <w:r w:rsidRPr="00BE22F7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BE22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 ոլորտները</w:t>
      </w:r>
      <w:r w:rsidRPr="00BE22F7">
        <w:rPr>
          <w:rFonts w:ascii="GHEA Grapalat" w:eastAsia="Times New Roman" w:hAnsi="GHEA Grapalat"/>
          <w:sz w:val="24"/>
          <w:szCs w:val="24"/>
          <w:lang w:val="hy-AM"/>
        </w:rPr>
        <w:t>»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բառերով</w:t>
      </w:r>
      <w:r w:rsidR="00EC580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EC580A" w:rsidRPr="00BE22F7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EC58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անվանացա</w:t>
      </w:r>
      <w:r w:rsidR="000F2A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C58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կը</w:t>
      </w:r>
      <w:r w:rsidR="00EC580A" w:rsidRPr="00BE22F7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="00EC580A">
        <w:rPr>
          <w:rFonts w:ascii="GHEA Grapalat" w:eastAsia="Times New Roman" w:hAnsi="GHEA Grapalat"/>
          <w:sz w:val="24"/>
          <w:szCs w:val="24"/>
          <w:lang w:val="hy-AM"/>
        </w:rPr>
        <w:t xml:space="preserve"> բառը փոխարինել </w:t>
      </w:r>
      <w:r w:rsidR="00EC580A" w:rsidRPr="00BE22F7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EC58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անվանացա</w:t>
      </w:r>
      <w:r w:rsidR="000F2A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C58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</w:t>
      </w:r>
      <w:r w:rsidR="00EC580A" w:rsidRPr="00BE22F7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="00EC580A">
        <w:rPr>
          <w:rFonts w:ascii="GHEA Grapalat" w:eastAsia="Times New Roman" w:hAnsi="GHEA Grapalat"/>
          <w:sz w:val="24"/>
          <w:szCs w:val="24"/>
          <w:lang w:val="hy-AM"/>
        </w:rPr>
        <w:t xml:space="preserve"> բառով</w:t>
      </w:r>
      <w:r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780B8654" w14:textId="77777777" w:rsidR="00A019EE" w:rsidRPr="00A019EE" w:rsidRDefault="000F2A97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Pr="000F2A97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A019EE" w:rsidRPr="00A019EE">
        <w:rPr>
          <w:rFonts w:ascii="GHEA Grapalat" w:eastAsia="Times New Roman" w:hAnsi="GHEA Grapalat"/>
          <w:sz w:val="24"/>
          <w:szCs w:val="24"/>
          <w:lang w:val="hy-AM"/>
        </w:rPr>
        <w:t>նախաբանը շարադրել հետևյալ խմբագրությամբ.</w:t>
      </w:r>
    </w:p>
    <w:p w14:paraId="774E9D41" w14:textId="7AE1E4AD" w:rsidR="00A019EE" w:rsidRPr="00A019EE" w:rsidRDefault="00A019EE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019EE">
        <w:rPr>
          <w:rFonts w:ascii="GHEA Grapalat" w:eastAsia="Times New Roman" w:hAnsi="GHEA Grapalat"/>
          <w:sz w:val="24"/>
          <w:szCs w:val="24"/>
          <w:lang w:val="hy-AM"/>
        </w:rPr>
        <w:t xml:space="preserve">«Հիմք ընդունելով Հայաստանի Հանրապետության աշխատանքային օրենսգրքի 89-րդ հոդվածի 1-ին մասի 4-րդ կետը, 249-րդ հոդվածի 7-րդ մասը և </w:t>
      </w:r>
      <w:r w:rsidRPr="00A019EE">
        <w:rPr>
          <w:rFonts w:ascii="GHEA Grapalat" w:eastAsia="Times New Roman" w:hAnsi="GHEA Grapalat"/>
          <w:sz w:val="24"/>
          <w:szCs w:val="24"/>
          <w:lang w:val="hy-AM"/>
        </w:rPr>
        <w:lastRenderedPageBreak/>
        <w:t>«Հանրային առողջապահության մասին» օրենքի 16-րդ հոդվածի 2-րդ մասը՝ Հայաստանի Հանրապետության կառավարությունը որոշում է.».</w:t>
      </w:r>
    </w:p>
    <w:p w14:paraId="1848AB19" w14:textId="76C7A5C4" w:rsidR="000F2A97" w:rsidRDefault="00A019EE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019EE">
        <w:rPr>
          <w:rFonts w:ascii="GHEA Grapalat" w:eastAsia="Times New Roman" w:hAnsi="GHEA Grapalat"/>
          <w:sz w:val="24"/>
          <w:szCs w:val="24"/>
          <w:lang w:val="hy-AM"/>
        </w:rPr>
        <w:t xml:space="preserve">3) </w:t>
      </w:r>
      <w:r w:rsidR="000F2A97">
        <w:rPr>
          <w:rFonts w:ascii="GHEA Grapalat" w:eastAsia="Times New Roman" w:hAnsi="GHEA Grapalat"/>
          <w:sz w:val="24"/>
          <w:szCs w:val="24"/>
          <w:lang w:val="hy-AM"/>
        </w:rPr>
        <w:t>1-ին կետի 2-րդ ենթակետում</w:t>
      </w:r>
      <w:r w:rsidR="00B307E8"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 w:rsidR="00B307E8" w:rsidRPr="00AD339C">
        <w:rPr>
          <w:rFonts w:ascii="GHEA Grapalat" w:eastAsia="Times New Roman" w:hAnsi="GHEA Grapalat"/>
          <w:sz w:val="24"/>
          <w:szCs w:val="24"/>
          <w:lang w:val="hy-AM"/>
        </w:rPr>
        <w:t>գործունեության ոլորտների, որոնցում զբաղված անձինք ենթակա են առողջական վիճակի պարտադիր զննության,</w:t>
      </w:r>
      <w:r w:rsidR="00B307E8">
        <w:rPr>
          <w:rFonts w:ascii="GHEA Grapalat" w:eastAsia="Times New Roman" w:hAnsi="GHEA Grapalat"/>
          <w:sz w:val="24"/>
          <w:szCs w:val="24"/>
          <w:lang w:val="hy-AM"/>
        </w:rPr>
        <w:t xml:space="preserve">» բառերը փոխարինել </w:t>
      </w:r>
      <w:r w:rsidR="00B307E8" w:rsidRPr="00BE22F7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B307E8" w:rsidRPr="00BE22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 ոլորտները</w:t>
      </w:r>
      <w:r w:rsidR="00B307E8" w:rsidRPr="00BE22F7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="00B307E8">
        <w:rPr>
          <w:rFonts w:ascii="GHEA Grapalat" w:eastAsia="Times New Roman" w:hAnsi="GHEA Grapalat"/>
          <w:sz w:val="24"/>
          <w:szCs w:val="24"/>
          <w:lang w:val="hy-AM"/>
        </w:rPr>
        <w:t xml:space="preserve"> բառերով.</w:t>
      </w:r>
    </w:p>
    <w:p w14:paraId="0C824A0E" w14:textId="7B874F5D" w:rsidR="007C0DF8" w:rsidRDefault="00A019EE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019EE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7C0DF8" w:rsidRPr="007C0DF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7C0DF8">
        <w:rPr>
          <w:rFonts w:ascii="GHEA Grapalat" w:eastAsia="Times New Roman" w:hAnsi="GHEA Grapalat"/>
          <w:sz w:val="24"/>
          <w:szCs w:val="24"/>
          <w:lang w:val="hy-AM"/>
        </w:rPr>
        <w:t xml:space="preserve"> հավելված </w:t>
      </w:r>
      <w:r w:rsidR="007C0DF8" w:rsidRPr="007C0DF8">
        <w:rPr>
          <w:rFonts w:ascii="GHEA Grapalat" w:eastAsia="Times New Roman" w:hAnsi="GHEA Grapalat"/>
          <w:sz w:val="24"/>
          <w:szCs w:val="24"/>
          <w:lang w:val="hy-AM"/>
        </w:rPr>
        <w:t>N 2</w:t>
      </w:r>
      <w:r w:rsidR="007C0DF8">
        <w:rPr>
          <w:rFonts w:ascii="GHEA Grapalat" w:eastAsia="Times New Roman" w:hAnsi="GHEA Grapalat"/>
          <w:sz w:val="24"/>
          <w:szCs w:val="24"/>
          <w:lang w:val="hy-AM"/>
        </w:rPr>
        <w:t>-ի վերնագիրը շարադրել հետևյալ խմբագրությամբ.</w:t>
      </w:r>
    </w:p>
    <w:p w14:paraId="00444B84" w14:textId="70F6AB19" w:rsidR="00AD339C" w:rsidRDefault="007C0DF8" w:rsidP="0098064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935EE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41B3E" w:rsidRPr="00541B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</w:t>
      </w:r>
      <w:r w:rsidR="00980645" w:rsidRPr="009806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1B3E" w:rsidRPr="00541B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 ՈԼՈՐՏՆԵՐ</w:t>
      </w:r>
      <w:r w:rsidR="00541B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541B3E" w:rsidRPr="00541B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1B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="00541B3E" w:rsidRPr="00541B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ԶՆՆՈՒԹՅԱՆ ԾԱՎԱԼԻ</w:t>
      </w:r>
      <w:r w:rsidR="00935E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1B3E" w:rsidRPr="00541B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 ՀԱՃԱԽԱԿԱՆՈՒԹՅԱՆ</w:t>
      </w:r>
      <w:r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="0051399E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514C5DB2" w14:textId="55356F92" w:rsidR="009B4D00" w:rsidRPr="009B4D00" w:rsidRDefault="00C117E5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2. </w:t>
      </w:r>
      <w:r w:rsidR="009B4D00" w:rsidRPr="009B4D00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կառավարության 2004 թվականի հուլիսի 15-ի «Արտադրական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(աշխատանքի ընդունվելիս) և պարբերական բժշկական զննության անցկացման կարգը, գործոնների, կատարվող աշխատանքների բնույթի, զննության ծավալի, բժշկական հակացուցումների ցանկերը և աշխատանքի պայմանների հիգիենիկ բնութագրման կարգը հաստատելու մասին» </w:t>
      </w:r>
      <w:r w:rsidR="00104401" w:rsidRPr="00104401">
        <w:rPr>
          <w:rFonts w:ascii="GHEA Grapalat" w:eastAsia="Times New Roman" w:hAnsi="GHEA Grapalat"/>
          <w:sz w:val="24"/>
          <w:szCs w:val="24"/>
          <w:lang w:val="hy-AM"/>
        </w:rPr>
        <w:t>N</w:t>
      </w:r>
      <w:r w:rsidR="009B4D00" w:rsidRPr="009B4D00">
        <w:rPr>
          <w:rFonts w:ascii="GHEA Grapalat" w:eastAsia="Times New Roman" w:hAnsi="GHEA Grapalat"/>
          <w:sz w:val="24"/>
          <w:szCs w:val="24"/>
          <w:lang w:val="hy-AM"/>
        </w:rPr>
        <w:t xml:space="preserve"> 1089-Ն որոշման նախաբանը շարադրել հետևյալ խմբագրությամբ.</w:t>
      </w:r>
    </w:p>
    <w:p w14:paraId="01015162" w14:textId="5212C6A5" w:rsidR="00C117E5" w:rsidRDefault="009B4D00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B4D00">
        <w:rPr>
          <w:rFonts w:ascii="GHEA Grapalat" w:eastAsia="Times New Roman" w:hAnsi="GHEA Grapalat"/>
          <w:sz w:val="24"/>
          <w:szCs w:val="24"/>
          <w:lang w:val="hy-AM"/>
        </w:rPr>
        <w:t xml:space="preserve">«Հիմք ընդունելով Հայաստանի Հանրապետության աշխատանքային օրենսգրքի </w:t>
      </w:r>
      <w:r w:rsidR="008F5180" w:rsidRPr="00AD339C">
        <w:rPr>
          <w:rFonts w:ascii="GHEA Grapalat" w:eastAsia="Times New Roman" w:hAnsi="GHEA Grapalat"/>
          <w:sz w:val="24"/>
          <w:szCs w:val="24"/>
          <w:lang w:val="hy-AM"/>
        </w:rPr>
        <w:t>89-րդ հոդվածի 1-ին մասի 4-րդ կետը</w:t>
      </w:r>
      <w:r w:rsidR="008F5180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8F5180" w:rsidRPr="009B4D0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B4D00">
        <w:rPr>
          <w:rFonts w:ascii="GHEA Grapalat" w:eastAsia="Times New Roman" w:hAnsi="GHEA Grapalat"/>
          <w:sz w:val="24"/>
          <w:szCs w:val="24"/>
          <w:lang w:val="hy-AM"/>
        </w:rPr>
        <w:t>249-րդ հոդվածի 7-րդ մասը և «Հանրային առողջապահության մասին» օրենքի 16-րդ</w:t>
      </w:r>
      <w:r w:rsidR="008F5180">
        <w:rPr>
          <w:rFonts w:ascii="GHEA Grapalat" w:eastAsia="Times New Roman" w:hAnsi="GHEA Grapalat"/>
          <w:sz w:val="24"/>
          <w:szCs w:val="24"/>
          <w:lang w:val="hy-AM"/>
        </w:rPr>
        <w:t xml:space="preserve"> հոդվածի</w:t>
      </w:r>
      <w:r w:rsidRPr="009B4D0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Pr="009B4D00">
        <w:rPr>
          <w:rFonts w:ascii="GHEA Grapalat" w:eastAsia="Times New Roman" w:hAnsi="GHEA Grapalat"/>
          <w:sz w:val="24"/>
          <w:szCs w:val="24"/>
          <w:lang w:val="hy-AM"/>
        </w:rPr>
        <w:t>-րդ մասը՝ Հայաստանի Հանրապետութ</w:t>
      </w:r>
      <w:r w:rsidR="0051399E">
        <w:rPr>
          <w:rFonts w:ascii="GHEA Grapalat" w:eastAsia="Times New Roman" w:hAnsi="GHEA Grapalat"/>
          <w:sz w:val="24"/>
          <w:szCs w:val="24"/>
          <w:lang w:val="hy-AM"/>
        </w:rPr>
        <w:t>յան կառավարությունը որոշում է.»:</w:t>
      </w:r>
    </w:p>
    <w:p w14:paraId="20A4FF61" w14:textId="3CBDD63A" w:rsidR="007D3011" w:rsidRDefault="007D3011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3. </w:t>
      </w:r>
      <w:r w:rsidRPr="007D3011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201</w:t>
      </w:r>
      <w:r>
        <w:rPr>
          <w:rFonts w:ascii="GHEA Grapalat" w:eastAsia="Times New Roman" w:hAnsi="GHEA Grapalat"/>
          <w:sz w:val="24"/>
          <w:szCs w:val="24"/>
          <w:lang w:val="hy-AM"/>
        </w:rPr>
        <w:t>0</w:t>
      </w:r>
      <w:r w:rsidRPr="007D3011">
        <w:rPr>
          <w:rFonts w:ascii="GHEA Grapalat" w:eastAsia="Times New Roman" w:hAnsi="GHEA Grapalat"/>
          <w:sz w:val="24"/>
          <w:szCs w:val="24"/>
          <w:lang w:val="hy-AM"/>
        </w:rPr>
        <w:t xml:space="preserve"> թվականի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օգոստոսի 26-ի «Մ</w:t>
      </w:r>
      <w:r w:rsidRPr="007D3011">
        <w:rPr>
          <w:rFonts w:ascii="GHEA Grapalat" w:eastAsia="Times New Roman" w:hAnsi="GHEA Grapalat"/>
          <w:sz w:val="24"/>
          <w:szCs w:val="24"/>
          <w:lang w:val="hy-AM"/>
        </w:rPr>
        <w:t>իջազգային առողջապահական (բժշկասանիտարական) կանոնների հարց</w:t>
      </w:r>
      <w:r>
        <w:rPr>
          <w:rFonts w:ascii="GHEA Grapalat" w:eastAsia="Times New Roman" w:hAnsi="GHEA Grapalat"/>
          <w:sz w:val="24"/>
          <w:szCs w:val="24"/>
          <w:lang w:val="hy-AM"/>
        </w:rPr>
        <w:t>երով ազգային համակարգող մարմնի և</w:t>
      </w:r>
      <w:r w:rsidRPr="007D3011">
        <w:rPr>
          <w:rFonts w:ascii="GHEA Grapalat" w:eastAsia="Times New Roman" w:hAnsi="GHEA Grapalat"/>
          <w:sz w:val="24"/>
          <w:szCs w:val="24"/>
          <w:lang w:val="hy-AM"/>
        </w:rPr>
        <w:t xml:space="preserve"> շահագրգիռ մարմինների համագործակցության մեխանիզմները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7D3011">
        <w:rPr>
          <w:rFonts w:ascii="GHEA Grapalat" w:eastAsia="Times New Roman" w:hAnsi="GHEA Grapalat"/>
          <w:sz w:val="24"/>
          <w:szCs w:val="24"/>
          <w:lang w:val="hy-AM"/>
        </w:rPr>
        <w:t xml:space="preserve"> համակարգման ընթացակարգերը հաստատելու մասին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r w:rsidRPr="007D3011">
        <w:rPr>
          <w:rFonts w:ascii="GHEA Grapalat" w:eastAsia="Times New Roman" w:hAnsi="GHEA Grapalat"/>
          <w:sz w:val="24"/>
          <w:szCs w:val="24"/>
          <w:lang w:val="hy-AM"/>
        </w:rPr>
        <w:t>N 1138-Ն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որոշման մեջ կատարել հետևյալ լրացում</w:t>
      </w:r>
      <w:r w:rsidR="00641AFA">
        <w:rPr>
          <w:rFonts w:ascii="GHEA Grapalat" w:eastAsia="Times New Roman" w:hAnsi="GHEA Grapalat"/>
          <w:sz w:val="24"/>
          <w:szCs w:val="24"/>
          <w:lang w:val="hy-AM"/>
        </w:rPr>
        <w:t>ներ</w:t>
      </w:r>
      <w:r>
        <w:rPr>
          <w:rFonts w:ascii="GHEA Grapalat" w:eastAsia="Times New Roman" w:hAnsi="GHEA Grapalat"/>
          <w:sz w:val="24"/>
          <w:szCs w:val="24"/>
          <w:lang w:val="hy-AM"/>
        </w:rPr>
        <w:t>ը և փոփոխությունը՝</w:t>
      </w:r>
    </w:p>
    <w:p w14:paraId="1037043E" w14:textId="4EF318C3" w:rsidR="0051399E" w:rsidRDefault="0051399E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1) </w:t>
      </w:r>
      <w:r w:rsidR="00641AFA">
        <w:rPr>
          <w:rFonts w:ascii="GHEA Grapalat" w:eastAsia="Times New Roman" w:hAnsi="GHEA Grapalat"/>
          <w:sz w:val="24"/>
          <w:szCs w:val="24"/>
          <w:lang w:val="hy-AM"/>
        </w:rPr>
        <w:t xml:space="preserve">որոշման </w:t>
      </w:r>
      <w:r>
        <w:rPr>
          <w:rFonts w:ascii="GHEA Grapalat" w:eastAsia="Times New Roman" w:hAnsi="GHEA Grapalat"/>
          <w:sz w:val="24"/>
          <w:szCs w:val="24"/>
          <w:lang w:val="hy-AM"/>
        </w:rPr>
        <w:t>վերնագիրը «</w:t>
      </w:r>
      <w:r w:rsidRPr="007D3011">
        <w:rPr>
          <w:rFonts w:ascii="GHEA Grapalat" w:eastAsia="Times New Roman" w:hAnsi="GHEA Grapalat"/>
          <w:sz w:val="24"/>
          <w:szCs w:val="24"/>
          <w:lang w:val="hy-AM"/>
        </w:rPr>
        <w:t>ընթացակարգերը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» բառից հետո լրացնել «, </w:t>
      </w:r>
      <w:r w:rsidRPr="0051399E">
        <w:rPr>
          <w:rFonts w:ascii="GHEA Grapalat" w:eastAsia="Times New Roman" w:hAnsi="GHEA Grapalat"/>
          <w:sz w:val="24"/>
          <w:szCs w:val="24"/>
          <w:lang w:val="hy-AM"/>
        </w:rPr>
        <w:t xml:space="preserve">հանրային առողջապահության ոլորտում միջազգային նշանակության արտակարգ իրավիճակ ներկայացնող դեպքերի մասին հաղորդման և գնահատման սխեման, հանրային առողջապահության ոլորտում միջազգային նշանակության արտակարգ </w:t>
      </w:r>
      <w:r w:rsidRPr="0051399E">
        <w:rPr>
          <w:rFonts w:ascii="GHEA Grapalat" w:eastAsia="Times New Roman" w:hAnsi="GHEA Grapalat"/>
          <w:sz w:val="24"/>
          <w:szCs w:val="24"/>
          <w:lang w:val="hy-AM"/>
        </w:rPr>
        <w:lastRenderedPageBreak/>
        <w:t>իրավիճակ առաջացնելու ներուժ ունեցող դեպքերի գնահատման և հաղորդման համար կիրառվող որոշման ընդունման սխեմաների օրինակները</w:t>
      </w:r>
      <w:r>
        <w:rPr>
          <w:rFonts w:ascii="GHEA Grapalat" w:eastAsia="Times New Roman" w:hAnsi="GHEA Grapalat"/>
          <w:sz w:val="24"/>
          <w:szCs w:val="24"/>
          <w:lang w:val="hy-AM"/>
        </w:rPr>
        <w:t>» բառերով.</w:t>
      </w:r>
    </w:p>
    <w:p w14:paraId="71C63406" w14:textId="6FB9DB3F" w:rsidR="0051399E" w:rsidRDefault="0051399E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2) նախաբանը շարադրել հետևյալ խմբագրությամբ.</w:t>
      </w:r>
    </w:p>
    <w:p w14:paraId="3C866F8B" w14:textId="7ADAC55F" w:rsidR="0051399E" w:rsidRDefault="00F7282F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7282F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F728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F7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«Հանրային առողջապահության մասին» օրենքի </w:t>
      </w:r>
      <w:r w:rsidRPr="009F7534">
        <w:rPr>
          <w:rFonts w:ascii="GHEA Grapalat" w:hAnsi="GHEA Grapalat"/>
          <w:sz w:val="24"/>
          <w:szCs w:val="24"/>
          <w:lang w:val="hy-AM"/>
        </w:rPr>
        <w:t xml:space="preserve">6-րդ հոդվածի 1-ին մասի 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9F7534">
        <w:rPr>
          <w:rFonts w:ascii="GHEA Grapalat" w:hAnsi="GHEA Grapalat"/>
          <w:sz w:val="24"/>
          <w:szCs w:val="24"/>
          <w:lang w:val="hy-AM"/>
        </w:rPr>
        <w:t>-րդ կետը</w:t>
      </w:r>
      <w:r w:rsidRPr="003941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Pr="00F728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կառավարությունը</w:t>
      </w:r>
      <w:r w:rsidRPr="00F7282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որոշում է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.</w:t>
      </w:r>
      <w:r w:rsidRPr="00F7282F">
        <w:rPr>
          <w:rFonts w:ascii="GHEA Grapalat" w:eastAsia="Times New Roman" w:hAnsi="GHEA Grapalat"/>
          <w:sz w:val="24"/>
          <w:szCs w:val="24"/>
          <w:lang w:val="hy-AM"/>
        </w:rPr>
        <w:t>»</w:t>
      </w:r>
      <w:r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5527E268" w14:textId="69B4D552" w:rsidR="00AB6639" w:rsidRDefault="00AB6639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4. </w:t>
      </w:r>
      <w:r w:rsidRPr="009F7534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</w:t>
      </w:r>
      <w:r>
        <w:rPr>
          <w:rFonts w:ascii="GHEA Grapalat" w:eastAsia="Times New Roman" w:hAnsi="GHEA Grapalat"/>
          <w:sz w:val="24"/>
          <w:szCs w:val="24"/>
          <w:lang w:val="hy-AM"/>
        </w:rPr>
        <w:t>11</w:t>
      </w:r>
      <w:r w:rsidRPr="009F7534">
        <w:rPr>
          <w:rFonts w:ascii="GHEA Grapalat" w:eastAsia="Times New Roman" w:hAnsi="GHEA Grapalat"/>
          <w:sz w:val="24"/>
          <w:szCs w:val="24"/>
          <w:lang w:val="hy-AM"/>
        </w:rPr>
        <w:t xml:space="preserve"> թվականի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փետրվարի 3-ի «Կ</w:t>
      </w:r>
      <w:r w:rsidRPr="00AB6639">
        <w:rPr>
          <w:rFonts w:ascii="GHEA Grapalat" w:eastAsia="Times New Roman" w:hAnsi="GHEA Grapalat"/>
          <w:sz w:val="24"/>
          <w:szCs w:val="24"/>
          <w:lang w:val="hy-AM"/>
        </w:rPr>
        <w:t xml:space="preserve">ոնտակտավորների հսկողության հետ կապված զբոսաշրջային օպերատորների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AB6639">
        <w:rPr>
          <w:rFonts w:ascii="GHEA Grapalat" w:eastAsia="Times New Roman" w:hAnsi="GHEA Grapalat"/>
          <w:sz w:val="24"/>
          <w:szCs w:val="24"/>
          <w:lang w:val="hy-AM"/>
        </w:rPr>
        <w:t xml:space="preserve"> ավիաուղիների հետ կապի մեխանիզմների ապահովման կարգը հաստատելու մասին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r w:rsidRPr="00AB6639">
        <w:rPr>
          <w:rFonts w:ascii="GHEA Grapalat" w:eastAsia="Times New Roman" w:hAnsi="GHEA Grapalat"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/>
          <w:sz w:val="24"/>
          <w:szCs w:val="24"/>
          <w:lang w:val="hy-AM"/>
        </w:rPr>
        <w:t>219</w:t>
      </w:r>
      <w:r w:rsidRPr="00AB6639">
        <w:rPr>
          <w:rFonts w:ascii="GHEA Grapalat" w:eastAsia="Times New Roman" w:hAnsi="GHEA Grapalat"/>
          <w:sz w:val="24"/>
          <w:szCs w:val="24"/>
          <w:lang w:val="hy-AM"/>
        </w:rPr>
        <w:t>-Ն որոշման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7330E">
        <w:rPr>
          <w:rFonts w:ascii="GHEA Grapalat" w:eastAsia="Times New Roman" w:hAnsi="GHEA Grapalat"/>
          <w:sz w:val="24"/>
          <w:szCs w:val="24"/>
          <w:lang w:val="hy-AM"/>
        </w:rPr>
        <w:t>մեջ կատարել հետևյալ փոփոխություն</w:t>
      </w:r>
      <w:r w:rsidR="000E4C6D">
        <w:rPr>
          <w:rFonts w:ascii="GHEA Grapalat" w:eastAsia="Times New Roman" w:hAnsi="GHEA Grapalat"/>
          <w:sz w:val="24"/>
          <w:szCs w:val="24"/>
          <w:lang w:val="hy-AM"/>
        </w:rPr>
        <w:t>ներ</w:t>
      </w:r>
      <w:r w:rsidR="0097330E">
        <w:rPr>
          <w:rFonts w:ascii="GHEA Grapalat" w:eastAsia="Times New Roman" w:hAnsi="GHEA Grapalat"/>
          <w:sz w:val="24"/>
          <w:szCs w:val="24"/>
          <w:lang w:val="hy-AM"/>
        </w:rPr>
        <w:t>ը՝</w:t>
      </w:r>
    </w:p>
    <w:p w14:paraId="0199A6E1" w14:textId="2A0E83ED" w:rsidR="000C09B8" w:rsidRDefault="0097330E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1)</w:t>
      </w:r>
      <w:r w:rsidR="00AD654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C53F4" w:rsidRPr="008E67CB">
        <w:rPr>
          <w:rFonts w:ascii="GHEA Grapalat" w:eastAsia="Times New Roman" w:hAnsi="GHEA Grapalat"/>
          <w:sz w:val="24"/>
          <w:szCs w:val="24"/>
          <w:lang w:val="hy-AM"/>
        </w:rPr>
        <w:t xml:space="preserve">որոշման </w:t>
      </w:r>
      <w:r w:rsidR="000E4C6D" w:rsidRPr="008E67CB">
        <w:rPr>
          <w:rFonts w:ascii="GHEA Grapalat" w:eastAsia="Times New Roman" w:hAnsi="GHEA Grapalat"/>
          <w:sz w:val="24"/>
          <w:szCs w:val="24"/>
          <w:lang w:val="hy-AM"/>
        </w:rPr>
        <w:t>վերնագ</w:t>
      </w:r>
      <w:r w:rsidR="000C09B8" w:rsidRPr="008E67CB">
        <w:rPr>
          <w:rFonts w:ascii="GHEA Grapalat" w:eastAsia="Times New Roman" w:hAnsi="GHEA Grapalat"/>
          <w:sz w:val="24"/>
          <w:szCs w:val="24"/>
          <w:lang w:val="hy-AM"/>
        </w:rPr>
        <w:t>րում</w:t>
      </w:r>
      <w:r w:rsidR="008154C8" w:rsidRPr="008E67C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C09B8" w:rsidRPr="008E67CB">
        <w:rPr>
          <w:rFonts w:ascii="GHEA Grapalat" w:eastAsia="Times New Roman" w:hAnsi="GHEA Grapalat"/>
          <w:sz w:val="24"/>
          <w:szCs w:val="24"/>
          <w:lang w:val="hy-AM"/>
        </w:rPr>
        <w:t>«մեխանիզմների» բառը փոխարինել «մեխանիզմները (հասցեական քարտերը, համակարգչային տվյալների արխիվը և կապը) և դրանց» բառերով</w:t>
      </w:r>
      <w:r w:rsidR="00551F5E" w:rsidRPr="008E67CB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13A01567" w14:textId="076C3AF8" w:rsidR="0097330E" w:rsidRDefault="0097330E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2)</w:t>
      </w:r>
      <w:r w:rsidR="005E0601">
        <w:rPr>
          <w:rFonts w:ascii="GHEA Grapalat" w:eastAsia="Times New Roman" w:hAnsi="GHEA Grapalat"/>
          <w:sz w:val="24"/>
          <w:szCs w:val="24"/>
          <w:lang w:val="hy-AM"/>
        </w:rPr>
        <w:t xml:space="preserve"> նախաբանը շարադրել հետևյալ խմբագրությամբ.</w:t>
      </w:r>
    </w:p>
    <w:p w14:paraId="1D261761" w14:textId="7E4540F0" w:rsidR="00AD339C" w:rsidRDefault="005E0601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«Հիմք ընդունելով </w:t>
      </w:r>
      <w:r w:rsidR="00A019EE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9F7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Հանրային առողջապահության մասին» օրենքի </w:t>
      </w:r>
      <w:r w:rsidRPr="009F7534">
        <w:rPr>
          <w:rFonts w:ascii="GHEA Grapalat" w:hAnsi="GHEA Grapalat"/>
          <w:sz w:val="24"/>
          <w:szCs w:val="24"/>
          <w:lang w:val="hy-AM"/>
        </w:rPr>
        <w:t xml:space="preserve">6-րդ հոդվածի 1-ին մասի 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9F7534">
        <w:rPr>
          <w:rFonts w:ascii="GHEA Grapalat" w:hAnsi="GHEA Grapalat"/>
          <w:sz w:val="24"/>
          <w:szCs w:val="24"/>
          <w:lang w:val="hy-AM"/>
        </w:rPr>
        <w:t>-րդ կետը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060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է.</w:t>
      </w:r>
      <w:r>
        <w:rPr>
          <w:rFonts w:ascii="GHEA Grapalat" w:eastAsia="Times New Roman" w:hAnsi="GHEA Grapalat"/>
          <w:sz w:val="24"/>
          <w:szCs w:val="24"/>
          <w:lang w:val="hy-AM"/>
        </w:rPr>
        <w:t>»:</w:t>
      </w:r>
    </w:p>
    <w:p w14:paraId="2210BA10" w14:textId="37BFEF43" w:rsidR="00D85C21" w:rsidRDefault="00AB6639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AD339C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9F7534" w:rsidRPr="009F7534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</w:t>
      </w:r>
      <w:r w:rsidR="009F7534">
        <w:rPr>
          <w:rFonts w:ascii="GHEA Grapalat" w:eastAsia="Times New Roman" w:hAnsi="GHEA Grapalat"/>
          <w:sz w:val="24"/>
          <w:szCs w:val="24"/>
          <w:lang w:val="hy-AM"/>
        </w:rPr>
        <w:t>12</w:t>
      </w:r>
      <w:r w:rsidR="009F7534" w:rsidRPr="009F7534">
        <w:rPr>
          <w:rFonts w:ascii="GHEA Grapalat" w:eastAsia="Times New Roman" w:hAnsi="GHEA Grapalat"/>
          <w:sz w:val="24"/>
          <w:szCs w:val="24"/>
          <w:lang w:val="hy-AM"/>
        </w:rPr>
        <w:t xml:space="preserve"> թվականի</w:t>
      </w:r>
      <w:r w:rsidR="00D85C21" w:rsidRPr="009F753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F7534" w:rsidRPr="009F7534">
        <w:rPr>
          <w:rFonts w:ascii="GHEA Grapalat" w:eastAsia="Times New Roman" w:hAnsi="GHEA Grapalat"/>
          <w:sz w:val="24"/>
          <w:szCs w:val="24"/>
          <w:lang w:val="hy-AM"/>
        </w:rPr>
        <w:t>հունիսի 22-</w:t>
      </w:r>
      <w:r w:rsidR="009F7534" w:rsidRPr="007057F7">
        <w:rPr>
          <w:rFonts w:ascii="GHEA Grapalat" w:eastAsia="Times New Roman" w:hAnsi="GHEA Grapalat"/>
          <w:sz w:val="24"/>
          <w:szCs w:val="24"/>
          <w:lang w:val="hy-AM"/>
        </w:rPr>
        <w:t xml:space="preserve">ի </w:t>
      </w:r>
      <w:r w:rsidR="009F7534" w:rsidRPr="007057F7">
        <w:rPr>
          <w:rFonts w:ascii="GHEA Grapalat" w:eastAsia="CIDFont+F1" w:hAnsi="GHEA Grapalat" w:cs="Sylfaen"/>
          <w:sz w:val="24"/>
          <w:szCs w:val="24"/>
          <w:lang w:val="hy-AM"/>
        </w:rPr>
        <w:t>«Պետական սահմանի անցման կետերում Հայաստանի Հանրապետությունում միջազգային առողջապահական կանոնների ներդրման և արտակարգ իրավիճակների ժամանակ գործողությունների</w:t>
      </w:r>
      <w:r w:rsidR="009F7534" w:rsidRPr="009F7534">
        <w:rPr>
          <w:rFonts w:ascii="GHEA Grapalat" w:eastAsia="CIDFont+F1" w:hAnsi="GHEA Grapalat" w:cs="Sylfaen"/>
          <w:sz w:val="24"/>
          <w:szCs w:val="24"/>
          <w:lang w:val="hy-AM"/>
        </w:rPr>
        <w:t xml:space="preserve"> ծրագիրը հաստատելու մասին</w:t>
      </w:r>
      <w:r w:rsidR="009F7534">
        <w:rPr>
          <w:rFonts w:ascii="GHEA Grapalat" w:eastAsia="CIDFont+F1" w:hAnsi="GHEA Grapalat" w:cs="Sylfaen"/>
          <w:sz w:val="24"/>
          <w:szCs w:val="24"/>
          <w:lang w:val="hy-AM"/>
        </w:rPr>
        <w:t xml:space="preserve">» </w:t>
      </w:r>
      <w:r w:rsidR="009F7534" w:rsidRPr="009F7534">
        <w:rPr>
          <w:rFonts w:ascii="GHEA Grapalat" w:eastAsia="CIDFont+F1" w:hAnsi="GHEA Grapalat" w:cs="Sylfaen"/>
          <w:sz w:val="24"/>
          <w:szCs w:val="24"/>
          <w:lang w:val="hy-AM"/>
        </w:rPr>
        <w:t>N 777-Ն որոշման</w:t>
      </w:r>
      <w:r w:rsidR="009F7534">
        <w:rPr>
          <w:rFonts w:ascii="GHEA Grapalat" w:eastAsia="CIDFont+F1" w:hAnsi="GHEA Grapalat" w:cs="Sylfaen"/>
          <w:sz w:val="24"/>
          <w:szCs w:val="24"/>
          <w:lang w:val="hy-AM"/>
        </w:rPr>
        <w:t xml:space="preserve"> մեջ կատարել հետևյալ </w:t>
      </w:r>
      <w:r w:rsidR="001A3ECC" w:rsidRPr="002B2548">
        <w:rPr>
          <w:rFonts w:ascii="GHEA Grapalat" w:eastAsia="CIDFont+F1" w:hAnsi="GHEA Grapalat" w:cs="Sylfaen"/>
          <w:sz w:val="24"/>
          <w:szCs w:val="24"/>
          <w:lang w:val="hy-AM"/>
        </w:rPr>
        <w:t>փոփոխություն</w:t>
      </w:r>
      <w:r w:rsidR="002B2548" w:rsidRPr="002B2548">
        <w:rPr>
          <w:rFonts w:ascii="GHEA Grapalat" w:eastAsia="CIDFont+F1" w:hAnsi="GHEA Grapalat" w:cs="Sylfaen"/>
          <w:sz w:val="24"/>
          <w:szCs w:val="24"/>
          <w:lang w:val="hy-AM"/>
        </w:rPr>
        <w:t>ներ</w:t>
      </w:r>
      <w:r w:rsidR="001A3ECC" w:rsidRPr="002B2548">
        <w:rPr>
          <w:rFonts w:ascii="GHEA Grapalat" w:eastAsia="CIDFont+F1" w:hAnsi="GHEA Grapalat" w:cs="Sylfaen"/>
          <w:sz w:val="24"/>
          <w:szCs w:val="24"/>
          <w:lang w:val="hy-AM"/>
        </w:rPr>
        <w:t>ը</w:t>
      </w:r>
      <w:r w:rsidR="002B2548" w:rsidRPr="002B2548">
        <w:rPr>
          <w:rFonts w:ascii="GHEA Grapalat" w:eastAsia="CIDFont+F1" w:hAnsi="GHEA Grapalat" w:cs="Sylfaen"/>
          <w:sz w:val="24"/>
          <w:szCs w:val="24"/>
          <w:lang w:val="hy-AM"/>
        </w:rPr>
        <w:t>՝</w:t>
      </w:r>
      <w:r w:rsidR="001A3ECC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</w:p>
    <w:p w14:paraId="587EC52C" w14:textId="486FC63E" w:rsidR="00BC4CAA" w:rsidRDefault="00BC4CAA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>
        <w:rPr>
          <w:rFonts w:ascii="GHEA Grapalat" w:eastAsia="CIDFont+F1" w:hAnsi="GHEA Grapalat" w:cs="Sylfaen"/>
          <w:sz w:val="24"/>
          <w:szCs w:val="24"/>
          <w:lang w:val="hy-AM"/>
        </w:rPr>
        <w:t xml:space="preserve">1) </w:t>
      </w:r>
      <w:r w:rsidR="00CC53F4">
        <w:rPr>
          <w:rFonts w:ascii="GHEA Grapalat" w:eastAsia="CIDFont+F1" w:hAnsi="GHEA Grapalat" w:cs="Sylfaen"/>
          <w:sz w:val="24"/>
          <w:szCs w:val="24"/>
          <w:lang w:val="hy-AM"/>
        </w:rPr>
        <w:t xml:space="preserve">որոշման </w:t>
      </w:r>
      <w:r>
        <w:rPr>
          <w:rFonts w:ascii="GHEA Grapalat" w:eastAsia="CIDFont+F1" w:hAnsi="GHEA Grapalat" w:cs="Sylfaen"/>
          <w:sz w:val="24"/>
          <w:szCs w:val="24"/>
          <w:lang w:val="hy-AM"/>
        </w:rPr>
        <w:t>վերնագր</w:t>
      </w:r>
      <w:r w:rsidR="00062394">
        <w:rPr>
          <w:rFonts w:ascii="GHEA Grapalat" w:eastAsia="CIDFont+F1" w:hAnsi="GHEA Grapalat" w:cs="Sylfaen"/>
          <w:sz w:val="24"/>
          <w:szCs w:val="24"/>
          <w:lang w:val="hy-AM"/>
        </w:rPr>
        <w:t>ում</w:t>
      </w:r>
      <w:r w:rsidR="002B2548">
        <w:rPr>
          <w:rFonts w:ascii="GHEA Grapalat" w:eastAsia="CIDFont+F1" w:hAnsi="GHEA Grapalat" w:cs="Sylfaen"/>
          <w:sz w:val="24"/>
          <w:szCs w:val="24"/>
          <w:lang w:val="hy-AM"/>
        </w:rPr>
        <w:t>, 1-ին կետում և հավելվածի վերնագրում «</w:t>
      </w:r>
      <w:r w:rsidR="002B2548" w:rsidRPr="002B2548">
        <w:rPr>
          <w:rFonts w:ascii="GHEA Grapalat" w:eastAsia="CIDFont+F1" w:hAnsi="GHEA Grapalat" w:cs="Sylfaen"/>
          <w:sz w:val="24"/>
          <w:szCs w:val="24"/>
          <w:lang w:val="hy-AM"/>
        </w:rPr>
        <w:t>միջազգային առողջապահական կանոնների ներդրման և արտակարգ իրավիճակների ժամանակ</w:t>
      </w:r>
      <w:r w:rsidR="002B2548">
        <w:rPr>
          <w:rFonts w:ascii="GHEA Grapalat" w:eastAsia="CIDFont+F1" w:hAnsi="GHEA Grapalat" w:cs="Sylfaen"/>
          <w:sz w:val="24"/>
          <w:szCs w:val="24"/>
          <w:lang w:val="hy-AM"/>
        </w:rPr>
        <w:t>» բառերը փոխարինել «</w:t>
      </w:r>
      <w:r w:rsidR="002B2548" w:rsidRPr="00BC4CAA">
        <w:rPr>
          <w:rFonts w:ascii="GHEA Grapalat" w:eastAsia="CIDFont+F1" w:hAnsi="GHEA Grapalat" w:cs="Sylfaen"/>
          <w:sz w:val="24"/>
          <w:szCs w:val="24"/>
          <w:lang w:val="hy-AM"/>
        </w:rPr>
        <w:t>Միջազգային առողջապահական (բժշկասանիտարական) կանոնների ներդրման և հանրային առողջապահության ոլորտում միջազգային նշանակության արտակարգ իրավիճակների ժամանակ</w:t>
      </w:r>
      <w:r w:rsidR="002B2548">
        <w:rPr>
          <w:rFonts w:ascii="GHEA Grapalat" w:eastAsia="CIDFont+F1" w:hAnsi="GHEA Grapalat" w:cs="Sylfaen"/>
          <w:sz w:val="24"/>
          <w:szCs w:val="24"/>
          <w:lang w:val="hy-AM"/>
        </w:rPr>
        <w:t>» բառերով.</w:t>
      </w:r>
    </w:p>
    <w:p w14:paraId="709F0C15" w14:textId="3A80BE61" w:rsidR="009F7534" w:rsidRPr="009F7534" w:rsidRDefault="00BC4CAA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9F7534" w:rsidRPr="009F7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նախաբանը շարադրել հետևյալ խմբագրությամբ. </w:t>
      </w:r>
    </w:p>
    <w:p w14:paraId="76BEAE6F" w14:textId="71E64D47" w:rsidR="009D11A3" w:rsidRDefault="009F7534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F7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«Հիմք ընդունելով «Հանրային առողջապահության մասին» օրենքի </w:t>
      </w:r>
      <w:r w:rsidRPr="009F7534">
        <w:rPr>
          <w:rFonts w:ascii="GHEA Grapalat" w:hAnsi="GHEA Grapalat"/>
          <w:sz w:val="24"/>
          <w:szCs w:val="24"/>
          <w:lang w:val="hy-AM"/>
        </w:rPr>
        <w:t xml:space="preserve">6-րդ հոդվածի 1-ին մասի 7-րդ կետը՝ </w:t>
      </w:r>
      <w:r w:rsidRPr="009F7534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կառավարությունը որոշում է՝</w:t>
      </w:r>
      <w:r w:rsidR="002B2548">
        <w:rPr>
          <w:rFonts w:ascii="GHEA Grapalat" w:eastAsia="Times New Roman" w:hAnsi="GHEA Grapalat"/>
          <w:sz w:val="24"/>
          <w:szCs w:val="24"/>
          <w:lang w:val="hy-AM"/>
        </w:rPr>
        <w:t>»:</w:t>
      </w:r>
    </w:p>
    <w:p w14:paraId="2B2FA3F7" w14:textId="4B542D1E" w:rsidR="002B2548" w:rsidRDefault="002B2548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6. </w:t>
      </w:r>
      <w:r w:rsidR="005256F7" w:rsidRPr="005256F7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201</w:t>
      </w:r>
      <w:r w:rsidR="005256F7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5256F7" w:rsidRPr="005256F7">
        <w:rPr>
          <w:rFonts w:ascii="GHEA Grapalat" w:eastAsia="Times New Roman" w:hAnsi="GHEA Grapalat"/>
          <w:sz w:val="24"/>
          <w:szCs w:val="24"/>
          <w:lang w:val="hy-AM"/>
        </w:rPr>
        <w:t xml:space="preserve"> թվականի</w:t>
      </w:r>
      <w:r w:rsidR="00935EE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256F7" w:rsidRPr="005256F7">
        <w:rPr>
          <w:rFonts w:ascii="GHEA Grapalat" w:eastAsia="Times New Roman" w:hAnsi="GHEA Grapalat"/>
          <w:sz w:val="24"/>
          <w:szCs w:val="24"/>
          <w:lang w:val="hy-AM"/>
        </w:rPr>
        <w:t xml:space="preserve">փետրվարի </w:t>
      </w:r>
      <w:r w:rsidR="005256F7">
        <w:rPr>
          <w:rFonts w:ascii="GHEA Grapalat" w:eastAsia="Times New Roman" w:hAnsi="GHEA Grapalat"/>
          <w:sz w:val="24"/>
          <w:szCs w:val="24"/>
          <w:lang w:val="hy-AM"/>
        </w:rPr>
        <w:t>12-ի «Լ</w:t>
      </w:r>
      <w:r w:rsidR="005256F7" w:rsidRPr="005256F7">
        <w:rPr>
          <w:rFonts w:ascii="GHEA Grapalat" w:eastAsia="Times New Roman" w:hAnsi="GHEA Grapalat"/>
          <w:sz w:val="24"/>
          <w:szCs w:val="24"/>
          <w:lang w:val="hy-AM"/>
        </w:rPr>
        <w:t xml:space="preserve">աբորատոր կենսաանվտանգության, կենսաապահովության, քիմիական </w:t>
      </w:r>
      <w:r w:rsidR="005256F7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5256F7" w:rsidRPr="005256F7">
        <w:rPr>
          <w:rFonts w:ascii="GHEA Grapalat" w:eastAsia="Times New Roman" w:hAnsi="GHEA Grapalat"/>
          <w:sz w:val="24"/>
          <w:szCs w:val="24"/>
          <w:lang w:val="hy-AM"/>
        </w:rPr>
        <w:t xml:space="preserve"> ճառագայթային անվտանգության համակարգին ներկայացվող ընդհանուր պահանջները հաստատելու մասին» N 108-Ն</w:t>
      </w:r>
      <w:r w:rsidR="005256F7">
        <w:rPr>
          <w:rFonts w:ascii="GHEA Grapalat" w:eastAsia="Times New Roman" w:hAnsi="GHEA Grapalat"/>
          <w:sz w:val="24"/>
          <w:szCs w:val="24"/>
          <w:lang w:val="hy-AM"/>
        </w:rPr>
        <w:t xml:space="preserve"> որոշման նախաբանը շարադրել հետևյալ խմբագրությամբ.</w:t>
      </w:r>
    </w:p>
    <w:p w14:paraId="0C36C220" w14:textId="645C2458" w:rsidR="009D11A3" w:rsidRDefault="005256F7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5256F7">
        <w:rPr>
          <w:rFonts w:ascii="GHEA Grapalat" w:eastAsia="CIDFont+F1" w:hAnsi="GHEA Grapalat" w:cs="Sylfaen"/>
          <w:sz w:val="24"/>
          <w:szCs w:val="24"/>
          <w:lang w:val="hy-AM"/>
        </w:rPr>
        <w:t xml:space="preserve">«Հիմք ընդունելով «Հանրային առողջապահության մասին» օրենքի 6-րդ հոդվածի 1-ին մասի </w:t>
      </w:r>
      <w:r>
        <w:rPr>
          <w:rFonts w:ascii="GHEA Grapalat" w:eastAsia="CIDFont+F1" w:hAnsi="GHEA Grapalat" w:cs="Sylfaen"/>
          <w:sz w:val="24"/>
          <w:szCs w:val="24"/>
          <w:lang w:val="hy-AM"/>
        </w:rPr>
        <w:t>9</w:t>
      </w:r>
      <w:r w:rsidRPr="005256F7">
        <w:rPr>
          <w:rFonts w:ascii="GHEA Grapalat" w:eastAsia="CIDFont+F1" w:hAnsi="GHEA Grapalat" w:cs="Sylfaen"/>
          <w:sz w:val="24"/>
          <w:szCs w:val="24"/>
          <w:lang w:val="hy-AM"/>
        </w:rPr>
        <w:t>-րդ կետը՝ Հայաստանի Հանրապետության կառավարությունը որոշում է՝»:</w:t>
      </w:r>
    </w:p>
    <w:p w14:paraId="3DEB430C" w14:textId="230CF9DD" w:rsidR="005256F7" w:rsidRPr="00E01B99" w:rsidRDefault="005256F7" w:rsidP="00935E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>
        <w:rPr>
          <w:rFonts w:ascii="GHEA Grapalat" w:eastAsia="CIDFont+F1" w:hAnsi="GHEA Grapalat" w:cs="Sylfaen"/>
          <w:sz w:val="24"/>
          <w:szCs w:val="24"/>
          <w:lang w:val="hy-AM"/>
        </w:rPr>
        <w:t xml:space="preserve">7. Սույն </w:t>
      </w:r>
      <w:r w:rsidRPr="005256F7">
        <w:rPr>
          <w:rFonts w:ascii="GHEA Grapalat" w:eastAsia="CIDFont+F1" w:hAnsi="GHEA Grapalat" w:cs="Sylfaen"/>
          <w:sz w:val="24"/>
          <w:szCs w:val="24"/>
          <w:lang w:val="hy-AM"/>
        </w:rPr>
        <w:t xml:space="preserve">որոշումն ուժի մեջ է մտնում </w:t>
      </w:r>
      <w:r w:rsidR="00A019EE">
        <w:rPr>
          <w:rFonts w:ascii="GHEA Grapalat" w:eastAsia="CIDFont+F1" w:hAnsi="GHEA Grapalat" w:cs="Sylfaen"/>
          <w:sz w:val="24"/>
          <w:szCs w:val="24"/>
          <w:lang w:val="hy-AM"/>
        </w:rPr>
        <w:t>2024 թվականի սեպտեմբերի 27-</w:t>
      </w:r>
      <w:r w:rsidRPr="005256F7">
        <w:rPr>
          <w:rFonts w:ascii="GHEA Grapalat" w:eastAsia="CIDFont+F1" w:hAnsi="GHEA Grapalat" w:cs="Sylfaen"/>
          <w:sz w:val="24"/>
          <w:szCs w:val="24"/>
          <w:lang w:val="hy-AM"/>
        </w:rPr>
        <w:t>ից:</w:t>
      </w:r>
    </w:p>
    <w:p w14:paraId="2BC20B63" w14:textId="77777777" w:rsidR="009D11A3" w:rsidRPr="00E01B99" w:rsidRDefault="009D11A3" w:rsidP="00935EE6">
      <w:pPr>
        <w:spacing w:after="0" w:line="360" w:lineRule="auto"/>
        <w:ind w:firstLine="851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14:paraId="4E3B8C90" w14:textId="63DBAE8B" w:rsidR="009D11A3" w:rsidRPr="00E01B99" w:rsidRDefault="00935EE6" w:rsidP="00935EE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pt-BR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D11A3" w:rsidRPr="00E01B9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</w:p>
    <w:p w14:paraId="5D8C419C" w14:textId="05832509" w:rsidR="009D11A3" w:rsidRPr="00E01B99" w:rsidRDefault="00935EE6" w:rsidP="00935EE6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D11A3" w:rsidRPr="00E01B99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ՎԱՐՉԱՊԵՏ</w:t>
      </w:r>
      <w:r w:rsidR="009D11A3" w:rsidRPr="00E01B99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8064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8064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8064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8064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8064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8064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8064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D11A3" w:rsidRPr="00E01B99">
        <w:rPr>
          <w:rFonts w:ascii="GHEA Grapalat" w:eastAsia="Times New Roman" w:hAnsi="GHEA Grapalat" w:cs="Sylfaen"/>
          <w:sz w:val="24"/>
          <w:szCs w:val="24"/>
          <w:lang w:val="hy-AM" w:eastAsia="ru-RU"/>
        </w:rPr>
        <w:t>Ն. ՓԱՇԻՆՅԱՆ</w:t>
      </w:r>
    </w:p>
    <w:p w14:paraId="68BDDA95" w14:textId="77777777" w:rsidR="009D11A3" w:rsidRPr="00E01B99" w:rsidRDefault="009D11A3" w:rsidP="00935EE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4E9CC42" w14:textId="13308E15" w:rsidR="00C06B5B" w:rsidRPr="00C06C13" w:rsidRDefault="009D11A3" w:rsidP="00980645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lang w:val="hy-AM" w:eastAsia="en-GB"/>
        </w:rPr>
      </w:pPr>
      <w:r w:rsidRPr="00E01B99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Երևան</w:t>
      </w:r>
    </w:p>
    <w:sectPr w:rsidR="00C06B5B" w:rsidRPr="00C06C13" w:rsidSect="00935EE6">
      <w:headerReference w:type="default" r:id="rId7"/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BEEC" w14:textId="77777777" w:rsidR="007E49A3" w:rsidRDefault="007E49A3" w:rsidP="00D84BE4">
      <w:pPr>
        <w:spacing w:after="0" w:line="240" w:lineRule="auto"/>
      </w:pPr>
      <w:r>
        <w:separator/>
      </w:r>
    </w:p>
  </w:endnote>
  <w:endnote w:type="continuationSeparator" w:id="0">
    <w:p w14:paraId="0B2F30C0" w14:textId="77777777" w:rsidR="007E49A3" w:rsidRDefault="007E49A3" w:rsidP="00D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898220"/>
      <w:docPartObj>
        <w:docPartGallery w:val="Page Numbers (Bottom of Page)"/>
        <w:docPartUnique/>
      </w:docPartObj>
    </w:sdtPr>
    <w:sdtEndPr/>
    <w:sdtContent>
      <w:p w14:paraId="03760263" w14:textId="543D7D4D" w:rsidR="0032313F" w:rsidRDefault="00D84BE4">
        <w:pPr>
          <w:pStyle w:val="Footer"/>
          <w:jc w:val="center"/>
        </w:pPr>
        <w:r>
          <w:fldChar w:fldCharType="begin"/>
        </w:r>
        <w:r w:rsidR="00482D8B">
          <w:instrText xml:space="preserve"> PAGE   \* MERGEFORMAT </w:instrText>
        </w:r>
        <w:r>
          <w:fldChar w:fldCharType="separate"/>
        </w:r>
        <w:r w:rsidR="00A019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4638E0" w14:textId="77777777" w:rsidR="0032313F" w:rsidRDefault="007E4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FA13" w14:textId="77777777" w:rsidR="007E49A3" w:rsidRDefault="007E49A3" w:rsidP="00D84BE4">
      <w:pPr>
        <w:spacing w:after="0" w:line="240" w:lineRule="auto"/>
      </w:pPr>
      <w:r>
        <w:separator/>
      </w:r>
    </w:p>
  </w:footnote>
  <w:footnote w:type="continuationSeparator" w:id="0">
    <w:p w14:paraId="28036A27" w14:textId="77777777" w:rsidR="007E49A3" w:rsidRDefault="007E49A3" w:rsidP="00D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3D0A" w14:textId="77777777" w:rsidR="00EA70B5" w:rsidRDefault="007E49A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97"/>
    <w:rsid w:val="000072C1"/>
    <w:rsid w:val="00013F08"/>
    <w:rsid w:val="0001400C"/>
    <w:rsid w:val="000362E4"/>
    <w:rsid w:val="00044AF3"/>
    <w:rsid w:val="00045229"/>
    <w:rsid w:val="0004580F"/>
    <w:rsid w:val="00062394"/>
    <w:rsid w:val="000718DE"/>
    <w:rsid w:val="000C09B8"/>
    <w:rsid w:val="000C607B"/>
    <w:rsid w:val="000D4150"/>
    <w:rsid w:val="000E4C6D"/>
    <w:rsid w:val="000F01A0"/>
    <w:rsid w:val="000F2A97"/>
    <w:rsid w:val="00104401"/>
    <w:rsid w:val="00124B32"/>
    <w:rsid w:val="001474CC"/>
    <w:rsid w:val="00156701"/>
    <w:rsid w:val="0017477A"/>
    <w:rsid w:val="00175FF1"/>
    <w:rsid w:val="00195639"/>
    <w:rsid w:val="001A3ECC"/>
    <w:rsid w:val="001B7E95"/>
    <w:rsid w:val="001C61B6"/>
    <w:rsid w:val="001C7ACF"/>
    <w:rsid w:val="002114BD"/>
    <w:rsid w:val="002251CE"/>
    <w:rsid w:val="00234BEB"/>
    <w:rsid w:val="002421A2"/>
    <w:rsid w:val="00295A43"/>
    <w:rsid w:val="00295DD7"/>
    <w:rsid w:val="002B1EE1"/>
    <w:rsid w:val="002B2548"/>
    <w:rsid w:val="002D6C67"/>
    <w:rsid w:val="002E653D"/>
    <w:rsid w:val="00322CAE"/>
    <w:rsid w:val="00342638"/>
    <w:rsid w:val="00367A97"/>
    <w:rsid w:val="0039042A"/>
    <w:rsid w:val="0039414A"/>
    <w:rsid w:val="003A4003"/>
    <w:rsid w:val="003D6714"/>
    <w:rsid w:val="004701D0"/>
    <w:rsid w:val="00473AD6"/>
    <w:rsid w:val="00476E95"/>
    <w:rsid w:val="00482501"/>
    <w:rsid w:val="00482D8B"/>
    <w:rsid w:val="00486B3F"/>
    <w:rsid w:val="004A55AA"/>
    <w:rsid w:val="004B5A56"/>
    <w:rsid w:val="004F4053"/>
    <w:rsid w:val="004F543F"/>
    <w:rsid w:val="0051399E"/>
    <w:rsid w:val="005219AD"/>
    <w:rsid w:val="005256F7"/>
    <w:rsid w:val="00525D02"/>
    <w:rsid w:val="0054197E"/>
    <w:rsid w:val="00541B3E"/>
    <w:rsid w:val="00551CCA"/>
    <w:rsid w:val="00551F5E"/>
    <w:rsid w:val="005849D7"/>
    <w:rsid w:val="005C3036"/>
    <w:rsid w:val="005C4CA0"/>
    <w:rsid w:val="005C6E4F"/>
    <w:rsid w:val="005E0601"/>
    <w:rsid w:val="005E628C"/>
    <w:rsid w:val="005E6E94"/>
    <w:rsid w:val="006005C9"/>
    <w:rsid w:val="006014F2"/>
    <w:rsid w:val="006102B1"/>
    <w:rsid w:val="00611717"/>
    <w:rsid w:val="0062629C"/>
    <w:rsid w:val="006372EE"/>
    <w:rsid w:val="00641AFA"/>
    <w:rsid w:val="0068766E"/>
    <w:rsid w:val="00694EAA"/>
    <w:rsid w:val="0069537F"/>
    <w:rsid w:val="006956DB"/>
    <w:rsid w:val="006D0CEE"/>
    <w:rsid w:val="006D23B8"/>
    <w:rsid w:val="006D3BD8"/>
    <w:rsid w:val="006E18A2"/>
    <w:rsid w:val="006E669B"/>
    <w:rsid w:val="007057F7"/>
    <w:rsid w:val="007109DA"/>
    <w:rsid w:val="007330A4"/>
    <w:rsid w:val="007401BF"/>
    <w:rsid w:val="007615C0"/>
    <w:rsid w:val="007B5143"/>
    <w:rsid w:val="007C0DF8"/>
    <w:rsid w:val="007D3011"/>
    <w:rsid w:val="007E10D8"/>
    <w:rsid w:val="007E4100"/>
    <w:rsid w:val="007E49A3"/>
    <w:rsid w:val="007E51F6"/>
    <w:rsid w:val="007E643C"/>
    <w:rsid w:val="008154C8"/>
    <w:rsid w:val="00826F0C"/>
    <w:rsid w:val="00851EAD"/>
    <w:rsid w:val="00865827"/>
    <w:rsid w:val="008973AE"/>
    <w:rsid w:val="008B034B"/>
    <w:rsid w:val="008B03EE"/>
    <w:rsid w:val="008B13D7"/>
    <w:rsid w:val="008E67CB"/>
    <w:rsid w:val="008F5180"/>
    <w:rsid w:val="008F5D26"/>
    <w:rsid w:val="0090346B"/>
    <w:rsid w:val="00911710"/>
    <w:rsid w:val="009140B0"/>
    <w:rsid w:val="00917798"/>
    <w:rsid w:val="0092025F"/>
    <w:rsid w:val="00933656"/>
    <w:rsid w:val="00934658"/>
    <w:rsid w:val="00935EE6"/>
    <w:rsid w:val="0096572A"/>
    <w:rsid w:val="0097330E"/>
    <w:rsid w:val="00980645"/>
    <w:rsid w:val="009B4D00"/>
    <w:rsid w:val="009C05C7"/>
    <w:rsid w:val="009C2558"/>
    <w:rsid w:val="009D11A3"/>
    <w:rsid w:val="009F6127"/>
    <w:rsid w:val="009F7534"/>
    <w:rsid w:val="00A019EE"/>
    <w:rsid w:val="00A05B97"/>
    <w:rsid w:val="00A2498B"/>
    <w:rsid w:val="00A42151"/>
    <w:rsid w:val="00A4241C"/>
    <w:rsid w:val="00A61D53"/>
    <w:rsid w:val="00A64F86"/>
    <w:rsid w:val="00A71E44"/>
    <w:rsid w:val="00A85389"/>
    <w:rsid w:val="00A97608"/>
    <w:rsid w:val="00A97D94"/>
    <w:rsid w:val="00AB6639"/>
    <w:rsid w:val="00AD339C"/>
    <w:rsid w:val="00AD6547"/>
    <w:rsid w:val="00B05558"/>
    <w:rsid w:val="00B13056"/>
    <w:rsid w:val="00B22060"/>
    <w:rsid w:val="00B307E8"/>
    <w:rsid w:val="00B37ACC"/>
    <w:rsid w:val="00B51EEB"/>
    <w:rsid w:val="00B70F1A"/>
    <w:rsid w:val="00B820AB"/>
    <w:rsid w:val="00B85407"/>
    <w:rsid w:val="00B971E2"/>
    <w:rsid w:val="00BC4CAA"/>
    <w:rsid w:val="00BD1822"/>
    <w:rsid w:val="00BE22F7"/>
    <w:rsid w:val="00BF3D70"/>
    <w:rsid w:val="00C06B5B"/>
    <w:rsid w:val="00C06C13"/>
    <w:rsid w:val="00C1060F"/>
    <w:rsid w:val="00C117E5"/>
    <w:rsid w:val="00C641CF"/>
    <w:rsid w:val="00C82B3E"/>
    <w:rsid w:val="00C847E4"/>
    <w:rsid w:val="00CC0B21"/>
    <w:rsid w:val="00CC53F4"/>
    <w:rsid w:val="00CD0C01"/>
    <w:rsid w:val="00CD4D3D"/>
    <w:rsid w:val="00CD7459"/>
    <w:rsid w:val="00CE4BDD"/>
    <w:rsid w:val="00CE645C"/>
    <w:rsid w:val="00D146AB"/>
    <w:rsid w:val="00D26ECB"/>
    <w:rsid w:val="00D404D1"/>
    <w:rsid w:val="00D70ADA"/>
    <w:rsid w:val="00D84BE4"/>
    <w:rsid w:val="00D85C21"/>
    <w:rsid w:val="00D86448"/>
    <w:rsid w:val="00DA277F"/>
    <w:rsid w:val="00DB09A2"/>
    <w:rsid w:val="00DB7777"/>
    <w:rsid w:val="00DC2D4D"/>
    <w:rsid w:val="00DC6D84"/>
    <w:rsid w:val="00DD32DB"/>
    <w:rsid w:val="00E01B99"/>
    <w:rsid w:val="00E2758B"/>
    <w:rsid w:val="00E452F6"/>
    <w:rsid w:val="00E52FC4"/>
    <w:rsid w:val="00E62CA5"/>
    <w:rsid w:val="00E74174"/>
    <w:rsid w:val="00E90351"/>
    <w:rsid w:val="00E94D19"/>
    <w:rsid w:val="00EC0A64"/>
    <w:rsid w:val="00EC3538"/>
    <w:rsid w:val="00EC580A"/>
    <w:rsid w:val="00EC7FEC"/>
    <w:rsid w:val="00ED52B2"/>
    <w:rsid w:val="00F15EC6"/>
    <w:rsid w:val="00F34672"/>
    <w:rsid w:val="00F44BBF"/>
    <w:rsid w:val="00F476DB"/>
    <w:rsid w:val="00F50350"/>
    <w:rsid w:val="00F7282F"/>
    <w:rsid w:val="00F729BE"/>
    <w:rsid w:val="00F82F92"/>
    <w:rsid w:val="00F84DDD"/>
    <w:rsid w:val="00F85141"/>
    <w:rsid w:val="00FA264B"/>
    <w:rsid w:val="00FC08B2"/>
    <w:rsid w:val="00FC6815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D4D4"/>
  <w15:docId w15:val="{804A8550-4A4D-4D0E-9AB8-D9CBB942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6E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2025F"/>
    <w:pPr>
      <w:jc w:val="center"/>
    </w:pPr>
    <w:rPr>
      <w:rFonts w:ascii="GHEA Grapalat" w:hAnsi="GHEA Grapalat"/>
      <w:sz w:val="52"/>
      <w:szCs w:val="44"/>
      <w:lang w:val="hy-AM"/>
    </w:rPr>
  </w:style>
  <w:style w:type="character" w:customStyle="1" w:styleId="Style1Char">
    <w:name w:val="Style1 Char"/>
    <w:basedOn w:val="DefaultParagraphFont"/>
    <w:link w:val="Style1"/>
    <w:rsid w:val="0092025F"/>
    <w:rPr>
      <w:rFonts w:ascii="GHEA Grapalat" w:hAnsi="GHEA Grapalat"/>
      <w:sz w:val="52"/>
      <w:szCs w:val="44"/>
      <w:lang w:val="hy-AM"/>
    </w:rPr>
  </w:style>
  <w:style w:type="paragraph" w:customStyle="1" w:styleId="Style2">
    <w:name w:val="Style2"/>
    <w:basedOn w:val="Normal"/>
    <w:link w:val="Style2Char"/>
    <w:qFormat/>
    <w:rsid w:val="006956DB"/>
    <w:rPr>
      <w:rFonts w:ascii="GHEA Grapalat" w:hAnsi="GHEA Grapalat" w:cs="Sylfaen"/>
      <w:u w:val="single"/>
      <w:lang w:val="hy-AM"/>
    </w:rPr>
  </w:style>
  <w:style w:type="character" w:customStyle="1" w:styleId="Style2Char">
    <w:name w:val="Style2 Char"/>
    <w:basedOn w:val="DefaultParagraphFont"/>
    <w:link w:val="Style2"/>
    <w:rsid w:val="006956DB"/>
    <w:rPr>
      <w:rFonts w:ascii="GHEA Grapalat" w:hAnsi="GHEA Grapalat" w:cs="Sylfaen"/>
      <w:u w:val="single"/>
      <w:lang w:val="hy-AM"/>
    </w:rPr>
  </w:style>
  <w:style w:type="paragraph" w:styleId="BodyText">
    <w:name w:val="Body Text"/>
    <w:basedOn w:val="Normal"/>
    <w:link w:val="BodyTextChar"/>
    <w:uiPriority w:val="1"/>
    <w:qFormat/>
    <w:rsid w:val="00F44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44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4B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BBF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045229"/>
    <w:pPr>
      <w:ind w:left="720"/>
      <w:contextualSpacing/>
    </w:pPr>
  </w:style>
  <w:style w:type="table" w:styleId="TableGrid">
    <w:name w:val="Table Grid"/>
    <w:basedOn w:val="TableNormal"/>
    <w:uiPriority w:val="39"/>
    <w:rsid w:val="00B85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2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84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DDD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DD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DD"/>
    <w:rPr>
      <w:rFonts w:ascii="Segoe UI" w:eastAsia="Calibr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5E06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8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3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MOH</cp:lastModifiedBy>
  <cp:revision>3</cp:revision>
  <dcterms:created xsi:type="dcterms:W3CDTF">2024-07-26T10:21:00Z</dcterms:created>
  <dcterms:modified xsi:type="dcterms:W3CDTF">2024-07-26T10:26:00Z</dcterms:modified>
</cp:coreProperties>
</file>