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304" w:rsidRPr="00941B85" w:rsidRDefault="006F1304" w:rsidP="00941B85">
      <w:pPr>
        <w:shd w:val="clear" w:color="auto" w:fill="FFFFFF"/>
        <w:spacing w:after="0" w:line="360" w:lineRule="auto"/>
        <w:jc w:val="center"/>
        <w:textAlignment w:val="baseline"/>
        <w:rPr>
          <w:rFonts w:ascii="GHEA Mariam" w:hAnsi="GHEA Mariam"/>
          <w:b/>
          <w:sz w:val="24"/>
          <w:szCs w:val="24"/>
        </w:rPr>
      </w:pPr>
      <w:r w:rsidRPr="00941B85">
        <w:rPr>
          <w:rFonts w:ascii="GHEA Mariam" w:hAnsi="GHEA Mariam"/>
          <w:b/>
          <w:sz w:val="24"/>
          <w:szCs w:val="24"/>
        </w:rPr>
        <w:t>ՀԻՄՆԱՎՈՐՈՒՄ</w:t>
      </w:r>
    </w:p>
    <w:p w:rsidR="006F1304" w:rsidRPr="00941B85" w:rsidRDefault="00153D52" w:rsidP="00941B85">
      <w:pPr>
        <w:shd w:val="clear" w:color="auto" w:fill="FFFFFF"/>
        <w:spacing w:after="0" w:line="360" w:lineRule="auto"/>
        <w:jc w:val="center"/>
        <w:textAlignment w:val="baseline"/>
        <w:rPr>
          <w:rFonts w:ascii="GHEA Mariam" w:hAnsi="GHEA Mariam"/>
          <w:b/>
          <w:sz w:val="24"/>
          <w:szCs w:val="24"/>
        </w:rPr>
      </w:pPr>
      <w:r>
        <w:rPr>
          <w:rFonts w:ascii="GHEA Mariam" w:hAnsi="GHEA Mariam"/>
          <w:b/>
          <w:sz w:val="24"/>
          <w:szCs w:val="24"/>
          <w:lang w:val="hy-AM"/>
        </w:rPr>
        <w:t>«</w:t>
      </w:r>
      <w:r w:rsidR="006F1304" w:rsidRPr="00941B85">
        <w:rPr>
          <w:rFonts w:ascii="GHEA Mariam" w:hAnsi="GHEA Mariam"/>
          <w:b/>
          <w:sz w:val="24"/>
          <w:szCs w:val="24"/>
        </w:rPr>
        <w:t>«ԳՈՒՅՔԻ ՆԿԱՏՄԱՄԲ ԻՐԱՎՈՒՆՔՆԵՐԻ ՊԵՏԱԿԱՆ ԳՐԱՆՑՄԱՆ ՄԱՍԻՆ</w:t>
      </w:r>
      <w:r>
        <w:rPr>
          <w:rFonts w:ascii="GHEA Mariam" w:hAnsi="GHEA Mariam"/>
          <w:b/>
          <w:sz w:val="24"/>
          <w:szCs w:val="24"/>
          <w:lang w:val="hy-AM"/>
        </w:rPr>
        <w:t>»</w:t>
      </w:r>
      <w:bookmarkStart w:id="0" w:name="_GoBack"/>
      <w:bookmarkEnd w:id="0"/>
      <w:r w:rsidR="006F1304" w:rsidRPr="00941B85">
        <w:rPr>
          <w:rFonts w:ascii="GHEA Mariam" w:hAnsi="GHEA Mariam"/>
          <w:b/>
          <w:sz w:val="24"/>
          <w:szCs w:val="24"/>
        </w:rPr>
        <w:t xml:space="preserve"> ՕՐԵՆՔՈՒՄ ԼՐԱՑՈՒՄՆԵՐ ԵՎ ՓՈՓՈԽՈՒԹՅՈՒՆՆԵՐ ԿԱՏԱՐԵԼՈՒ ՄԱՍԻՆ</w:t>
      </w:r>
      <w:r w:rsidR="00CA3E6C" w:rsidRPr="00941B85">
        <w:rPr>
          <w:rFonts w:ascii="GHEA Mariam" w:hAnsi="GHEA Mariam"/>
          <w:b/>
          <w:sz w:val="24"/>
          <w:szCs w:val="24"/>
          <w:lang w:val="hy-AM"/>
        </w:rPr>
        <w:t>»</w:t>
      </w:r>
      <w:r w:rsidR="006F1304" w:rsidRPr="00941B85">
        <w:rPr>
          <w:rFonts w:ascii="GHEA Mariam" w:hAnsi="GHEA Mariam"/>
          <w:b/>
          <w:sz w:val="24"/>
          <w:szCs w:val="24"/>
          <w:lang w:val="hy-AM"/>
        </w:rPr>
        <w:t xml:space="preserve"> </w:t>
      </w:r>
      <w:r w:rsidR="006F1304" w:rsidRPr="00941B85">
        <w:rPr>
          <w:rFonts w:ascii="GHEA Mariam" w:hAnsi="GHEA Mariam"/>
          <w:b/>
          <w:sz w:val="24"/>
          <w:szCs w:val="24"/>
        </w:rPr>
        <w:t>ՕՐԵՆՔՆԻ ՆԱԽԱԳԾԻ ԸՆԴՈՒՆՄԱՆ ՎԵՐԱԲԵՐՅԱԼ</w:t>
      </w:r>
    </w:p>
    <w:p w:rsidR="009979CD" w:rsidRPr="00941B85" w:rsidRDefault="009979CD" w:rsidP="00941B85">
      <w:pPr>
        <w:spacing w:after="0" w:line="360" w:lineRule="auto"/>
        <w:jc w:val="both"/>
        <w:rPr>
          <w:rFonts w:ascii="GHEA Mariam" w:hAnsi="GHEA Mariam"/>
          <w:b/>
          <w:color w:val="000000" w:themeColor="text1"/>
          <w:sz w:val="24"/>
          <w:szCs w:val="24"/>
          <w:lang w:val="hy-AM" w:eastAsia="ru-RU"/>
        </w:rPr>
      </w:pPr>
    </w:p>
    <w:p w:rsidR="00CA3E6C" w:rsidRPr="00941B85" w:rsidRDefault="00552A66" w:rsidP="00941B85">
      <w:pPr>
        <w:spacing w:after="0" w:line="360" w:lineRule="auto"/>
        <w:ind w:firstLine="180"/>
        <w:jc w:val="both"/>
        <w:rPr>
          <w:rFonts w:ascii="GHEA Mariam" w:hAnsi="GHEA Mariam"/>
          <w:b/>
          <w:color w:val="000000" w:themeColor="text1"/>
          <w:sz w:val="24"/>
          <w:szCs w:val="24"/>
          <w:lang w:val="hy-AM" w:eastAsia="ru-RU"/>
        </w:rPr>
      </w:pPr>
      <w:r w:rsidRPr="00941B85">
        <w:rPr>
          <w:rFonts w:ascii="GHEA Mariam" w:hAnsi="GHEA Mariam"/>
          <w:b/>
          <w:color w:val="000000" w:themeColor="text1"/>
          <w:sz w:val="24"/>
          <w:szCs w:val="24"/>
          <w:lang w:val="hy-AM" w:eastAsia="ru-RU"/>
        </w:rPr>
        <w:t>1</w:t>
      </w:r>
      <w:r w:rsidR="00CA3E6C" w:rsidRPr="00941B85">
        <w:rPr>
          <w:rFonts w:ascii="GHEA Mariam" w:hAnsi="GHEA Mariam"/>
          <w:b/>
          <w:color w:val="000000" w:themeColor="text1"/>
          <w:sz w:val="24"/>
          <w:szCs w:val="24"/>
          <w:lang w:val="hy-AM" w:eastAsia="ru-RU"/>
        </w:rPr>
        <w:t>. Առկա իրավիճակը</w:t>
      </w:r>
    </w:p>
    <w:p w:rsidR="009979CD" w:rsidRPr="00941B85" w:rsidRDefault="009979CD" w:rsidP="00941B85">
      <w:pPr>
        <w:pStyle w:val="NormalWeb"/>
        <w:tabs>
          <w:tab w:val="center" w:pos="4320"/>
          <w:tab w:val="right" w:pos="8640"/>
        </w:tabs>
        <w:spacing w:before="0" w:beforeAutospacing="0" w:after="0" w:afterAutospacing="0" w:line="360" w:lineRule="auto"/>
        <w:ind w:firstLine="180"/>
        <w:jc w:val="both"/>
        <w:rPr>
          <w:rFonts w:ascii="GHEA Mariam" w:eastAsiaTheme="minorHAnsi" w:hAnsi="GHEA Mariam" w:cs="Arian AMU"/>
          <w:bCs/>
          <w:color w:val="000000" w:themeColor="text1"/>
          <w:bdr w:val="none" w:sz="0" w:space="0" w:color="auto" w:frame="1"/>
          <w:lang w:eastAsia="hy-AM"/>
        </w:rPr>
      </w:pPr>
      <w:r w:rsidRPr="00941B85">
        <w:rPr>
          <w:rFonts w:ascii="GHEA Mariam" w:hAnsi="GHEA Mariam" w:cs="Arian AMU"/>
          <w:bCs/>
          <w:color w:val="000000" w:themeColor="text1"/>
          <w:bdr w:val="none" w:sz="0" w:space="0" w:color="auto" w:frame="1"/>
          <w:lang w:val="hy-AM" w:eastAsia="hy-AM"/>
        </w:rPr>
        <w:t>Ներկայումս</w:t>
      </w:r>
      <w:r w:rsidR="00552A66" w:rsidRPr="00941B85">
        <w:rPr>
          <w:rFonts w:ascii="GHEA Mariam" w:eastAsiaTheme="minorHAnsi" w:hAnsi="GHEA Mariam" w:cs="Arian AMU"/>
          <w:bCs/>
          <w:color w:val="000000" w:themeColor="text1"/>
          <w:bdr w:val="none" w:sz="0" w:space="0" w:color="auto" w:frame="1"/>
          <w:lang w:val="hy-AM" w:eastAsia="hy-AM"/>
        </w:rPr>
        <w:t xml:space="preserve"> «</w:t>
      </w:r>
      <w:r w:rsidR="00552A66" w:rsidRPr="00941B85">
        <w:rPr>
          <w:rFonts w:ascii="GHEA Mariam" w:eastAsiaTheme="minorHAnsi" w:hAnsi="GHEA Mariam" w:cs="AK Courier"/>
          <w:color w:val="000000" w:themeColor="text1"/>
          <w:lang w:val="hy-AM"/>
        </w:rPr>
        <w:t xml:space="preserve">Գույքի նկատմամբ իրավունքների </w:t>
      </w:r>
      <w:r w:rsidR="00552A66" w:rsidRPr="00941B85">
        <w:rPr>
          <w:rFonts w:ascii="GHEA Mariam" w:hAnsi="GHEA Mariam"/>
          <w:color w:val="000000" w:themeColor="text1"/>
          <w:lang w:val="hy-AM" w:eastAsia="ru-RU"/>
        </w:rPr>
        <w:t xml:space="preserve">պետական գրանցման մասին» </w:t>
      </w:r>
      <w:r w:rsidR="00BA6570" w:rsidRPr="00941B85">
        <w:rPr>
          <w:rFonts w:ascii="GHEA Mariam" w:hAnsi="GHEA Mariam"/>
          <w:color w:val="000000" w:themeColor="text1"/>
          <w:lang w:val="hy-AM" w:eastAsia="ru-RU"/>
        </w:rPr>
        <w:br/>
      </w:r>
      <w:r w:rsidR="00552A66" w:rsidRPr="00941B85">
        <w:rPr>
          <w:rFonts w:ascii="GHEA Mariam" w:hAnsi="GHEA Mariam"/>
          <w:color w:val="000000" w:themeColor="text1"/>
          <w:lang w:val="hy-AM" w:eastAsia="ru-RU"/>
        </w:rPr>
        <w:t xml:space="preserve">ՀՀ օրենքի </w:t>
      </w:r>
      <w:r w:rsidRPr="00941B85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>(</w:t>
      </w:r>
      <w:r w:rsidRPr="00941B85">
        <w:rPr>
          <w:rFonts w:ascii="GHEA Mariam" w:hAnsi="GHEA Mariam" w:cs="Arian AMU"/>
          <w:bCs/>
          <w:color w:val="000000" w:themeColor="text1"/>
          <w:bdr w:val="none" w:sz="0" w:space="0" w:color="auto" w:frame="1"/>
          <w:lang w:val="hy-AM" w:eastAsia="hy-AM"/>
        </w:rPr>
        <w:t>այսուհետ՝ Օրենք</w:t>
      </w:r>
      <w:r w:rsidRPr="00941B85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>)</w:t>
      </w:r>
      <w:r w:rsidRPr="00941B85">
        <w:rPr>
          <w:rFonts w:ascii="GHEA Mariam" w:hAnsi="GHEA Mariam" w:cs="Arian AMU"/>
          <w:bCs/>
          <w:color w:val="000000" w:themeColor="text1"/>
          <w:bdr w:val="none" w:sz="0" w:space="0" w:color="auto" w:frame="1"/>
          <w:lang w:val="hy-AM" w:eastAsia="hy-AM"/>
        </w:rPr>
        <w:t xml:space="preserve"> </w:t>
      </w:r>
      <w:r w:rsidR="00552A66" w:rsidRPr="00941B85">
        <w:rPr>
          <w:rFonts w:ascii="GHEA Mariam" w:hAnsi="GHEA Mariam"/>
          <w:color w:val="000000" w:themeColor="text1"/>
          <w:lang w:val="hy-AM" w:eastAsia="ru-RU"/>
        </w:rPr>
        <w:t xml:space="preserve">24-րդ հոդվածի 8-րդ մասով </w:t>
      </w:r>
      <w:r w:rsidRPr="00941B85">
        <w:rPr>
          <w:rFonts w:ascii="GHEA Mariam" w:hAnsi="GHEA Mariam" w:cs="AK Courier"/>
          <w:color w:val="000000" w:themeColor="text1"/>
          <w:lang w:val="hy-AM"/>
        </w:rPr>
        <w:t xml:space="preserve">սահմանվում </w:t>
      </w:r>
      <w:r w:rsidR="00BA6570" w:rsidRPr="00941B85">
        <w:rPr>
          <w:rFonts w:ascii="GHEA Mariam" w:hAnsi="GHEA Mariam"/>
          <w:color w:val="000000" w:themeColor="text1"/>
          <w:lang w:val="hy-AM" w:eastAsia="ru-RU"/>
        </w:rPr>
        <w:t>են</w:t>
      </w:r>
      <w:r w:rsidR="00552A66" w:rsidRPr="00941B85">
        <w:rPr>
          <w:rFonts w:ascii="GHEA Mariam" w:eastAsiaTheme="minorHAnsi" w:hAnsi="GHEA Mariam" w:cs="Arian AMU"/>
          <w:bCs/>
          <w:color w:val="000000" w:themeColor="text1"/>
          <w:bdr w:val="none" w:sz="0" w:space="0" w:color="auto" w:frame="1"/>
          <w:lang w:val="hy-AM" w:eastAsia="hy-AM"/>
        </w:rPr>
        <w:t xml:space="preserve"> </w:t>
      </w:r>
      <w:r w:rsidRPr="00941B85">
        <w:rPr>
          <w:rFonts w:ascii="GHEA Mariam" w:eastAsiaTheme="minorHAnsi" w:hAnsi="GHEA Mariam" w:cs="Arian AMU"/>
          <w:bCs/>
          <w:color w:val="000000" w:themeColor="text1"/>
          <w:bdr w:val="none" w:sz="0" w:space="0" w:color="auto" w:frame="1"/>
          <w:lang w:val="hy-AM" w:eastAsia="hy-AM"/>
        </w:rPr>
        <w:t xml:space="preserve">քաղաքացու կողմից </w:t>
      </w:r>
      <w:r w:rsidRPr="00941B85">
        <w:rPr>
          <w:rFonts w:ascii="GHEA Mariam" w:hAnsi="GHEA Mariam" w:cs="Arian AMU"/>
          <w:bCs/>
          <w:color w:val="000000" w:themeColor="text1"/>
          <w:bdr w:val="none" w:sz="0" w:space="0" w:color="auto" w:frame="1"/>
          <w:lang w:val="hy-AM" w:eastAsia="hy-AM"/>
        </w:rPr>
        <w:t xml:space="preserve">Կադաստրի կոմիտեի </w:t>
      </w:r>
      <w:r w:rsidRPr="00941B85">
        <w:rPr>
          <w:rFonts w:ascii="GHEA Mariam" w:eastAsiaTheme="minorHAnsi" w:hAnsi="GHEA Mariam" w:cstheme="minorBidi"/>
          <w:color w:val="000000" w:themeColor="text1"/>
          <w:lang w:val="hy-AM"/>
        </w:rPr>
        <w:t>սպասարկման գրասենյակ</w:t>
      </w:r>
      <w:r w:rsidRPr="00941B85">
        <w:rPr>
          <w:rFonts w:ascii="GHEA Mariam" w:eastAsiaTheme="minorHAnsi" w:hAnsi="GHEA Mariam" w:cs="Arian AMU"/>
          <w:bCs/>
          <w:color w:val="000000" w:themeColor="text1"/>
          <w:bdr w:val="none" w:sz="0" w:space="0" w:color="auto" w:frame="1"/>
          <w:lang w:val="hy-AM" w:eastAsia="hy-AM"/>
        </w:rPr>
        <w:t xml:space="preserve">ում դիմում և կից փաստաթղթեր ներկայացնելու պահանջները և ընթացակարգը, մասնավորապես՝ </w:t>
      </w:r>
      <w:r w:rsidR="00552A66" w:rsidRPr="00941B85">
        <w:rPr>
          <w:rFonts w:ascii="GHEA Mariam" w:eastAsiaTheme="minorHAnsi" w:hAnsi="GHEA Mariam" w:cs="Arian AMU"/>
          <w:bCs/>
          <w:color w:val="000000" w:themeColor="text1"/>
          <w:bdr w:val="none" w:sz="0" w:space="0" w:color="auto" w:frame="1"/>
          <w:lang w:val="hy-AM" w:eastAsia="hy-AM"/>
        </w:rPr>
        <w:t>ն</w:t>
      </w:r>
      <w:r w:rsidR="00552A66" w:rsidRPr="00941B85">
        <w:rPr>
          <w:rFonts w:ascii="GHEA Mariam" w:eastAsiaTheme="minorHAnsi" w:hAnsi="GHEA Mariam" w:cs="Arian AMU"/>
          <w:bCs/>
          <w:color w:val="000000" w:themeColor="text1"/>
          <w:bdr w:val="none" w:sz="0" w:space="0" w:color="auto" w:frame="1"/>
          <w:lang w:eastAsia="hy-AM"/>
        </w:rPr>
        <w:t>երկայացված դիմումը և կից փաստաթղթերը մուտքագրվում են դիմողի ներկայությամբ և գրանցվում են դիմումների հաշվառման մատյանում, որից հետո դիմողին տրամադրվում է ստացական՝ նշելով դիմումի մուտքագրման օրը, ժամը, րոպեն, մուտքի համարը, դիմողի տվյալները, դիմումով ներկայացվող պահանջը և դիմումին կից ներկայացված փաստաթղթերի ցանկը:</w:t>
      </w:r>
    </w:p>
    <w:p w:rsidR="00D00A1F" w:rsidRPr="00941B85" w:rsidRDefault="009979CD" w:rsidP="00941B85">
      <w:pPr>
        <w:pStyle w:val="NormalWeb"/>
        <w:tabs>
          <w:tab w:val="center" w:pos="4320"/>
          <w:tab w:val="right" w:pos="8640"/>
        </w:tabs>
        <w:spacing w:before="0" w:beforeAutospacing="0" w:after="0" w:afterAutospacing="0" w:line="360" w:lineRule="auto"/>
        <w:ind w:firstLine="180"/>
        <w:jc w:val="both"/>
        <w:rPr>
          <w:rFonts w:ascii="GHEA Mariam" w:eastAsiaTheme="minorHAnsi" w:hAnsi="GHEA Mariam" w:cs="Arian AMU"/>
          <w:bCs/>
          <w:color w:val="000000" w:themeColor="text1"/>
          <w:bdr w:val="none" w:sz="0" w:space="0" w:color="auto" w:frame="1"/>
          <w:lang w:val="hy-AM" w:eastAsia="hy-AM"/>
        </w:rPr>
      </w:pPr>
      <w:r w:rsidRPr="00941B85">
        <w:rPr>
          <w:rFonts w:ascii="GHEA Mariam" w:eastAsiaTheme="minorHAnsi" w:hAnsi="GHEA Mariam" w:cs="Arian AMU"/>
          <w:bCs/>
          <w:color w:val="000000" w:themeColor="text1"/>
          <w:bdr w:val="none" w:sz="0" w:space="0" w:color="auto" w:frame="1"/>
          <w:lang w:val="hy-AM" w:eastAsia="hy-AM"/>
        </w:rPr>
        <w:t>Օրենքի</w:t>
      </w:r>
      <w:r w:rsidR="00D00A1F" w:rsidRPr="00941B85">
        <w:rPr>
          <w:rFonts w:ascii="GHEA Mariam" w:eastAsiaTheme="minorHAnsi" w:hAnsi="GHEA Mariam" w:cs="Arian AMU"/>
          <w:bCs/>
          <w:color w:val="000000" w:themeColor="text1"/>
          <w:bdr w:val="none" w:sz="0" w:space="0" w:color="auto" w:frame="1"/>
          <w:lang w:val="hy-AM" w:eastAsia="hy-AM"/>
        </w:rPr>
        <w:t xml:space="preserve"> </w:t>
      </w:r>
      <w:r w:rsidRPr="00941B85">
        <w:rPr>
          <w:rFonts w:ascii="GHEA Mariam" w:eastAsiaTheme="minorHAnsi" w:hAnsi="GHEA Mariam" w:cs="Arian AMU"/>
          <w:bCs/>
          <w:color w:val="000000" w:themeColor="text1"/>
          <w:bdr w:val="none" w:sz="0" w:space="0" w:color="auto" w:frame="1"/>
          <w:lang w:val="hy-AM" w:eastAsia="hy-AM"/>
        </w:rPr>
        <w:t xml:space="preserve">17-րդ հոդվածի 2-րդ </w:t>
      </w:r>
      <w:r w:rsidR="00D00A1F" w:rsidRPr="00941B85">
        <w:rPr>
          <w:rFonts w:ascii="GHEA Mariam" w:eastAsiaTheme="minorHAnsi" w:hAnsi="GHEA Mariam" w:cs="Arian AMU"/>
          <w:bCs/>
          <w:color w:val="000000" w:themeColor="text1"/>
          <w:bdr w:val="none" w:sz="0" w:space="0" w:color="auto" w:frame="1"/>
          <w:lang w:val="hy-AM" w:eastAsia="hy-AM"/>
        </w:rPr>
        <w:t>մասով սահմանվում է, որ կադաստրային գործի փաստաթղթերը թղթային տարբերակով ներկայացնելու կամ կազմելու դեպքում դրանք պահվում են թղթային և էլեկտրոնային եղանակով վարվող կադաստրային գործերում, իսկ էլեկտրոնային տարբերակով ներկայացնելու կամ կազմելու դեպքում՝ միայն էլեկտրոնային եղանակով վարվող կադաստրային գործում:</w:t>
      </w:r>
    </w:p>
    <w:p w:rsidR="00D00A1F" w:rsidRPr="00941B85" w:rsidRDefault="00D00A1F" w:rsidP="00941B85">
      <w:pPr>
        <w:pStyle w:val="NormalWeb"/>
        <w:tabs>
          <w:tab w:val="center" w:pos="4320"/>
          <w:tab w:val="right" w:pos="8640"/>
        </w:tabs>
        <w:spacing w:before="0" w:beforeAutospacing="0" w:after="0" w:afterAutospacing="0" w:line="360" w:lineRule="auto"/>
        <w:jc w:val="both"/>
        <w:rPr>
          <w:rFonts w:ascii="GHEA Mariam" w:eastAsiaTheme="minorHAnsi" w:hAnsi="GHEA Mariam" w:cs="Arian AMU"/>
          <w:bCs/>
          <w:color w:val="000000" w:themeColor="text1"/>
          <w:bdr w:val="none" w:sz="0" w:space="0" w:color="auto" w:frame="1"/>
          <w:lang w:val="hy-AM" w:eastAsia="hy-AM"/>
        </w:rPr>
      </w:pPr>
    </w:p>
    <w:p w:rsidR="00D00A1F" w:rsidRPr="00941B85" w:rsidRDefault="00D00A1F" w:rsidP="00941B85">
      <w:pPr>
        <w:shd w:val="clear" w:color="auto" w:fill="FFFFFF"/>
        <w:spacing w:after="0" w:line="360" w:lineRule="auto"/>
        <w:ind w:firstLine="180"/>
        <w:contextualSpacing/>
        <w:jc w:val="both"/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af-ZA"/>
        </w:rPr>
      </w:pPr>
      <w:r w:rsidRPr="00941B8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2</w:t>
      </w:r>
      <w:r w:rsidRPr="00941B8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af-ZA"/>
        </w:rPr>
        <w:t xml:space="preserve">. </w:t>
      </w:r>
      <w:r w:rsidRPr="00941B8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</w:rPr>
        <w:t>Ակնկալվող</w:t>
      </w:r>
      <w:r w:rsidRPr="00941B8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af-ZA"/>
        </w:rPr>
        <w:t xml:space="preserve"> </w:t>
      </w:r>
      <w:r w:rsidRPr="00941B8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</w:rPr>
        <w:t>արդյունքը</w:t>
      </w:r>
      <w:r w:rsidRPr="00941B8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af-ZA"/>
        </w:rPr>
        <w:t xml:space="preserve"> </w:t>
      </w:r>
    </w:p>
    <w:p w:rsidR="00D00A1F" w:rsidRPr="00941B85" w:rsidRDefault="00D00A1F" w:rsidP="00941B85">
      <w:pPr>
        <w:pStyle w:val="NormalWeb"/>
        <w:tabs>
          <w:tab w:val="center" w:pos="4320"/>
          <w:tab w:val="right" w:pos="8640"/>
        </w:tabs>
        <w:spacing w:before="0" w:beforeAutospacing="0" w:after="0" w:afterAutospacing="0" w:line="360" w:lineRule="auto"/>
        <w:ind w:firstLine="180"/>
        <w:jc w:val="both"/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hy-AM"/>
        </w:rPr>
      </w:pPr>
      <w:r w:rsidRPr="00941B85">
        <w:rPr>
          <w:rFonts w:ascii="GHEA Mariam" w:eastAsiaTheme="minorHAnsi" w:hAnsi="GHEA Mariam" w:cs="Arian AMU"/>
          <w:bCs/>
          <w:color w:val="000000" w:themeColor="text1"/>
          <w:bdr w:val="none" w:sz="0" w:space="0" w:color="auto" w:frame="1"/>
          <w:lang w:eastAsia="hy-AM"/>
        </w:rPr>
        <w:t>Հաշվի առնելով ոլորտում է</w:t>
      </w:r>
      <w:r w:rsidRPr="00941B85">
        <w:rPr>
          <w:rFonts w:ascii="GHEA Mariam" w:eastAsiaTheme="minorHAnsi" w:hAnsi="GHEA Mariam" w:cs="Arian AMU"/>
          <w:bCs/>
          <w:color w:val="000000" w:themeColor="text1"/>
          <w:bdr w:val="none" w:sz="0" w:space="0" w:color="auto" w:frame="1"/>
          <w:lang w:val="hy-AM" w:eastAsia="hy-AM"/>
        </w:rPr>
        <w:t>լեկտրոնային փաստաթղթաշրջանառության ծավալների մեծաց</w:t>
      </w:r>
      <w:r w:rsidRPr="00941B85">
        <w:rPr>
          <w:rFonts w:ascii="GHEA Mariam" w:eastAsiaTheme="minorHAnsi" w:hAnsi="GHEA Mariam" w:cs="Arian AMU"/>
          <w:bCs/>
          <w:color w:val="000000" w:themeColor="text1"/>
          <w:bdr w:val="none" w:sz="0" w:space="0" w:color="auto" w:frame="1"/>
          <w:lang w:eastAsia="hy-AM"/>
        </w:rPr>
        <w:t>ումը</w:t>
      </w:r>
      <w:r w:rsidRPr="00941B85">
        <w:rPr>
          <w:rFonts w:ascii="GHEA Mariam" w:eastAsiaTheme="minorHAnsi" w:hAnsi="GHEA Mariam" w:cs="Arian AMU"/>
          <w:bCs/>
          <w:color w:val="000000" w:themeColor="text1"/>
          <w:bdr w:val="none" w:sz="0" w:space="0" w:color="auto" w:frame="1"/>
          <w:lang w:val="hy-AM" w:eastAsia="hy-AM"/>
        </w:rPr>
        <w:t xml:space="preserve">, </w:t>
      </w:r>
      <w:r w:rsidRPr="00941B85">
        <w:rPr>
          <w:rFonts w:ascii="GHEA Mariam" w:eastAsiaTheme="minorHAnsi" w:hAnsi="GHEA Mariam" w:cs="Arian AMU"/>
          <w:bCs/>
          <w:color w:val="000000" w:themeColor="text1"/>
          <w:bdr w:val="none" w:sz="0" w:space="0" w:color="auto" w:frame="1"/>
          <w:lang w:eastAsia="hy-AM"/>
        </w:rPr>
        <w:t xml:space="preserve">ինչպես նաև </w:t>
      </w:r>
      <w:r w:rsidRPr="00941B85">
        <w:rPr>
          <w:rFonts w:ascii="GHEA Mariam" w:eastAsiaTheme="minorHAnsi" w:hAnsi="GHEA Mariam" w:cs="Arian AMU"/>
          <w:bCs/>
          <w:color w:val="000000" w:themeColor="text1"/>
          <w:bdr w:val="none" w:sz="0" w:space="0" w:color="auto" w:frame="1"/>
          <w:lang w:val="hy-AM" w:eastAsia="hy-AM"/>
        </w:rPr>
        <w:t xml:space="preserve">թղթային արխիվների կրճատման </w:t>
      </w:r>
      <w:r w:rsidRPr="00941B85">
        <w:rPr>
          <w:rFonts w:ascii="GHEA Mariam" w:eastAsiaTheme="minorHAnsi" w:hAnsi="GHEA Mariam" w:cs="Arian AMU"/>
          <w:bCs/>
          <w:color w:val="000000" w:themeColor="text1"/>
          <w:bdr w:val="none" w:sz="0" w:space="0" w:color="auto" w:frame="1"/>
          <w:lang w:eastAsia="hy-AM"/>
        </w:rPr>
        <w:t xml:space="preserve">անհրաժեշտությունը՝ </w:t>
      </w:r>
      <w:r w:rsidR="00BA6570" w:rsidRPr="00941B85">
        <w:rPr>
          <w:rFonts w:ascii="GHEA Mariam" w:eastAsiaTheme="minorHAnsi" w:hAnsi="GHEA Mariam" w:cs="Arian AMU"/>
          <w:bCs/>
          <w:color w:val="000000" w:themeColor="text1"/>
          <w:bdr w:val="none" w:sz="0" w:space="0" w:color="auto" w:frame="1"/>
          <w:lang w:eastAsia="hy-AM"/>
        </w:rPr>
        <w:t>ներկայումս</w:t>
      </w:r>
      <w:r w:rsidRPr="00941B85">
        <w:rPr>
          <w:rFonts w:ascii="GHEA Mariam" w:eastAsiaTheme="minorHAnsi" w:hAnsi="GHEA Mariam" w:cs="Arian AMU"/>
          <w:bCs/>
          <w:color w:val="000000" w:themeColor="text1"/>
          <w:bdr w:val="none" w:sz="0" w:space="0" w:color="auto" w:frame="1"/>
          <w:lang w:eastAsia="hy-AM"/>
        </w:rPr>
        <w:t xml:space="preserve"> առաջնահերթ է դարձել </w:t>
      </w:r>
      <w:r w:rsidR="006E0726" w:rsidRPr="00941B85">
        <w:rPr>
          <w:rFonts w:ascii="GHEA Mariam" w:eastAsiaTheme="minorHAnsi" w:hAnsi="GHEA Mariam" w:cs="Arian AMU"/>
          <w:bCs/>
          <w:color w:val="000000" w:themeColor="text1"/>
          <w:bdr w:val="none" w:sz="0" w:space="0" w:color="auto" w:frame="1"/>
          <w:lang w:eastAsia="hy-AM"/>
        </w:rPr>
        <w:t>O</w:t>
      </w:r>
      <w:r w:rsidR="006E0726" w:rsidRPr="00941B85">
        <w:rPr>
          <w:rFonts w:ascii="GHEA Mariam" w:hAnsi="GHEA Mariam"/>
          <w:color w:val="000000" w:themeColor="text1"/>
          <w:lang w:val="hy-AM"/>
        </w:rPr>
        <w:t>րենք</w:t>
      </w:r>
      <w:r w:rsidRPr="00941B85">
        <w:rPr>
          <w:rFonts w:ascii="GHEA Mariam" w:hAnsi="GHEA Mariam"/>
          <w:color w:val="000000" w:themeColor="text1"/>
          <w:lang w:val="hy-AM"/>
        </w:rPr>
        <w:t>ի նախագծի</w:t>
      </w:r>
      <w:r w:rsidRPr="00941B85">
        <w:rPr>
          <w:rFonts w:ascii="GHEA Mariam" w:eastAsiaTheme="minorHAnsi" w:hAnsi="GHEA Mariam" w:cs="Arian AMU"/>
          <w:bCs/>
          <w:color w:val="000000" w:themeColor="text1"/>
          <w:bdr w:val="none" w:sz="0" w:space="0" w:color="auto" w:frame="1"/>
          <w:lang w:eastAsia="hy-AM"/>
        </w:rPr>
        <w:t xml:space="preserve"> մշակումը</w:t>
      </w:r>
      <w:r w:rsidRPr="00941B85">
        <w:rPr>
          <w:rFonts w:ascii="GHEA Mariam" w:eastAsiaTheme="minorHAnsi" w:hAnsi="GHEA Mariam" w:cs="Arian AMU"/>
          <w:bCs/>
          <w:color w:val="000000" w:themeColor="text1"/>
          <w:bdr w:val="none" w:sz="0" w:space="0" w:color="auto" w:frame="1"/>
          <w:lang w:val="hy-AM" w:eastAsia="hy-AM"/>
        </w:rPr>
        <w:t>։</w:t>
      </w:r>
      <w:r w:rsidRPr="00941B85">
        <w:rPr>
          <w:rFonts w:ascii="GHEA Mariam" w:eastAsiaTheme="minorHAnsi" w:hAnsi="GHEA Mariam" w:cs="Arian AMU"/>
          <w:b/>
          <w:bCs/>
          <w:color w:val="000000" w:themeColor="text1"/>
          <w:bdr w:val="none" w:sz="0" w:space="0" w:color="auto" w:frame="1"/>
          <w:lang w:val="hy-AM" w:eastAsia="hy-AM"/>
        </w:rPr>
        <w:t xml:space="preserve"> </w:t>
      </w:r>
      <w:r w:rsidRPr="00941B85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</w:rPr>
        <w:t>Նախագծի ընդունմամբ ակնկալվում է</w:t>
      </w:r>
      <w:r w:rsidRPr="00941B85">
        <w:rPr>
          <w:rFonts w:ascii="GHEA Mariam" w:eastAsiaTheme="minorHAnsi" w:hAnsi="GHEA Mariam" w:cs="Arian AMU"/>
          <w:bCs/>
          <w:color w:val="000000" w:themeColor="text1"/>
          <w:bdr w:val="none" w:sz="0" w:space="0" w:color="auto" w:frame="1"/>
          <w:lang w:val="hy-AM" w:eastAsia="hy-AM"/>
        </w:rPr>
        <w:t xml:space="preserve"> </w:t>
      </w:r>
      <w:r w:rsidRPr="00941B85">
        <w:rPr>
          <w:rFonts w:ascii="GHEA Mariam" w:eastAsiaTheme="minorHAnsi" w:hAnsi="GHEA Mariam" w:cs="Arian AMU"/>
          <w:bCs/>
          <w:color w:val="000000" w:themeColor="text1"/>
          <w:bdr w:val="none" w:sz="0" w:space="0" w:color="auto" w:frame="1"/>
          <w:lang w:eastAsia="hy-AM"/>
        </w:rPr>
        <w:t xml:space="preserve">հստակ </w:t>
      </w:r>
      <w:r w:rsidRPr="00941B85">
        <w:rPr>
          <w:rFonts w:ascii="GHEA Mariam" w:eastAsiaTheme="minorHAnsi" w:hAnsi="GHEA Mariam" w:cs="Arian AMU"/>
          <w:bCs/>
          <w:color w:val="000000" w:themeColor="text1"/>
          <w:bdr w:val="none" w:sz="0" w:space="0" w:color="auto" w:frame="1"/>
          <w:lang w:val="hy-AM" w:eastAsia="hy-AM"/>
        </w:rPr>
        <w:t xml:space="preserve">սահմանել </w:t>
      </w:r>
      <w:r w:rsidRPr="00941B85">
        <w:rPr>
          <w:rFonts w:ascii="GHEA Mariam" w:eastAsiaTheme="minorHAnsi" w:hAnsi="GHEA Mariam" w:cstheme="minorBidi"/>
          <w:color w:val="000000" w:themeColor="text1"/>
          <w:lang w:val="hy-AM"/>
        </w:rPr>
        <w:t xml:space="preserve">անշարժ գույքի նկատմամբ իրավունքների, դրանց դադարեցման պետական գրանցման համար </w:t>
      </w:r>
      <w:r w:rsidRPr="00941B85">
        <w:rPr>
          <w:rFonts w:ascii="GHEA Mariam" w:eastAsiaTheme="minorHAnsi" w:hAnsi="GHEA Mariam" w:cstheme="minorBidi"/>
          <w:color w:val="000000" w:themeColor="text1"/>
          <w:lang w:val="hy-AM"/>
        </w:rPr>
        <w:lastRenderedPageBreak/>
        <w:t>անհրաժեշտ փաստաթղթերը Կադաստրի կոմիտեի թղթայի տարբերակով ներկայացման և դրանք էլեկտրոնային</w:t>
      </w:r>
      <w:r w:rsidR="00BA6570" w:rsidRPr="00941B85">
        <w:rPr>
          <w:rFonts w:ascii="GHEA Mariam" w:eastAsiaTheme="minorHAnsi" w:hAnsi="GHEA Mariam" w:cstheme="minorBidi"/>
          <w:color w:val="000000" w:themeColor="text1"/>
          <w:lang w:val="hy-AM"/>
        </w:rPr>
        <w:t xml:space="preserve"> տարբերակի</w:t>
      </w:r>
      <w:r w:rsidRPr="00941B85">
        <w:rPr>
          <w:rFonts w:ascii="GHEA Mariam" w:eastAsiaTheme="minorHAnsi" w:hAnsi="GHEA Mariam" w:cstheme="minorBidi"/>
          <w:color w:val="000000" w:themeColor="text1"/>
          <w:lang w:val="hy-AM"/>
        </w:rPr>
        <w:t xml:space="preserve"> վերածելու կարգը, մասնավորապես՝ դ</w:t>
      </w:r>
      <w:r w:rsidRPr="00941B85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hy-AM"/>
        </w:rPr>
        <w:t>իմողի ինքնությունը ստուգվելու է Հայաստանի Հանրապետության օրենսդրությամբ սահմանված անձը հաստատող փաստաթղթի բնօրինակի կամ սահմանված կարգով հաստատված պատճենի հիման վրա և համապատասխան տեխնիկական միջոցներով իրականացված լուսանկարի հիման վրա հավաստվելու է նրա ներկայությունը, առանց որոնց դիմում չի ընդունվելու, որոնց համար դիմողը հաստատելու է անձնական տվյալները մշակելու համար պահանջվող գրավոր համաձայնությունը: Ներկայացված դիմումը և կից փաստաթղթերը տեսաներածվելու և մուտքագրվելու են պետական գրանցման էլեկտրոնային համակարգ: Դիմողը համապատասխան էլեկտրոնային ստորագրության սարքի միջոցով իր ստորագրությամբ հավաստելու է ներկայացված փաստաթղթերի և տեսաներածված փաստաթղթերի համապատասխանությունը, որի արդյունքում վերջիններս ձեռք են բեր</w:t>
      </w:r>
      <w:r w:rsidR="0018510D" w:rsidRPr="00941B85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hy-AM"/>
        </w:rPr>
        <w:t>ելու</w:t>
      </w:r>
      <w:r w:rsidRPr="00941B85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hy-AM"/>
        </w:rPr>
        <w:t xml:space="preserve"> հավասար իրավաբանական ուժ ներկայացված փաստաթղթերի հետ, այնուհետև դիմողին են վերադարձվ</w:t>
      </w:r>
      <w:r w:rsidR="0018510D" w:rsidRPr="00941B85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hy-AM"/>
        </w:rPr>
        <w:t xml:space="preserve">ելու </w:t>
      </w:r>
      <w:r w:rsidRPr="00941B85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hy-AM"/>
        </w:rPr>
        <w:t>վերջինիս կողմից ներկայացված բոլոր փաստաթղթերը: Դիմումի մուտքագրումից հետո դիմողին տրամադրվ</w:t>
      </w:r>
      <w:r w:rsidR="0018510D" w:rsidRPr="00941B85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hy-AM"/>
        </w:rPr>
        <w:t>ելու</w:t>
      </w:r>
      <w:r w:rsidRPr="00941B85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hy-AM"/>
        </w:rPr>
        <w:t xml:space="preserve"> է համակարգի կողմից ձևավորված շտրիխ կոդ պարունակող քաղվածք, որում նշվում </w:t>
      </w:r>
      <w:r w:rsidR="00BA6570" w:rsidRPr="00941B85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hy-AM"/>
        </w:rPr>
        <w:t>են</w:t>
      </w:r>
      <w:r w:rsidRPr="00941B85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hy-AM"/>
        </w:rPr>
        <w:t xml:space="preserve"> դիմումի մուտքագրման օրը, ժամը, րոպեն, մուտքի համարը, դիմողի տվյալները, դիմումով ներկայացվող պահանջը և դիմումին կից ներկայացված փաստաթղթերի ցանկը։</w:t>
      </w:r>
    </w:p>
    <w:p w:rsidR="00D00A1F" w:rsidRPr="00941B85" w:rsidRDefault="0018510D" w:rsidP="00941B85">
      <w:pPr>
        <w:shd w:val="clear" w:color="auto" w:fill="FFFFFF"/>
        <w:spacing w:after="0" w:line="360" w:lineRule="auto"/>
        <w:ind w:firstLine="180"/>
        <w:contextualSpacing/>
        <w:jc w:val="both"/>
        <w:textAlignment w:val="baseline"/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941B85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>Միևնույն ժամանակ սահմանվում է, որ պ</w:t>
      </w:r>
      <w:r w:rsidR="00D00A1F" w:rsidRPr="00941B85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>ետական գրանցման էլեկտրոնային համակարգ դիմումին կից ներկայացվող փաստաթղթերի մուտքագրման և տեխնիկա</w:t>
      </w:r>
      <w:r w:rsidR="00BA6570" w:rsidRPr="00941B85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>կ</w:t>
      </w:r>
      <w:r w:rsidR="00D00A1F" w:rsidRPr="00941B85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>ան միջոցներով դիմումատուի լուսանկարման կարգը, ինչպես նաև դիմողին տրամադրվող շտրիխ կոդ պարունակող քաղվածքի ձևաթուղթը հաստատում է անշարժ գույքի պետական ռեգիստրի ղեկավարը:</w:t>
      </w:r>
    </w:p>
    <w:p w:rsidR="0018510D" w:rsidRPr="00941B85" w:rsidRDefault="0018510D" w:rsidP="00941B85">
      <w:pPr>
        <w:shd w:val="clear" w:color="auto" w:fill="FFFFFF"/>
        <w:spacing w:after="0" w:line="360" w:lineRule="auto"/>
        <w:ind w:firstLine="180"/>
        <w:contextualSpacing/>
        <w:jc w:val="both"/>
        <w:textAlignment w:val="baseline"/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941B85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Նախագծով նախատեսվում է նաև </w:t>
      </w:r>
      <w:r w:rsidRPr="00941B85">
        <w:rPr>
          <w:rFonts w:ascii="GHEA Mariam" w:eastAsiaTheme="minorHAnsi" w:hAnsi="GHEA Mariam" w:cs="Arian AMU"/>
          <w:bCs/>
          <w:color w:val="000000" w:themeColor="text1"/>
          <w:sz w:val="24"/>
          <w:szCs w:val="24"/>
          <w:bdr w:val="none" w:sz="0" w:space="0" w:color="auto" w:frame="1"/>
          <w:lang w:val="hy-AM" w:eastAsia="hy-AM"/>
        </w:rPr>
        <w:t>Օրենքի 17-րդ հոդվածի 2-րդ մաս</w:t>
      </w:r>
      <w:r w:rsidR="006E0726" w:rsidRPr="00941B85">
        <w:rPr>
          <w:rFonts w:ascii="GHEA Mariam" w:eastAsiaTheme="minorHAnsi" w:hAnsi="GHEA Mariam" w:cs="Arian AMU"/>
          <w:bCs/>
          <w:color w:val="000000" w:themeColor="text1"/>
          <w:sz w:val="24"/>
          <w:szCs w:val="24"/>
          <w:bdr w:val="none" w:sz="0" w:space="0" w:color="auto" w:frame="1"/>
          <w:lang w:val="hy-AM" w:eastAsia="hy-AM"/>
        </w:rPr>
        <w:t>ում</w:t>
      </w:r>
      <w:r w:rsidRPr="00941B85">
        <w:rPr>
          <w:rFonts w:ascii="GHEA Mariam" w:eastAsiaTheme="minorHAnsi" w:hAnsi="GHEA Mariam" w:cs="Arian AMU"/>
          <w:bCs/>
          <w:color w:val="000000" w:themeColor="text1"/>
          <w:sz w:val="24"/>
          <w:szCs w:val="24"/>
          <w:bdr w:val="none" w:sz="0" w:space="0" w:color="auto" w:frame="1"/>
          <w:lang w:val="hy-AM" w:eastAsia="hy-AM"/>
        </w:rPr>
        <w:t xml:space="preserve"> </w:t>
      </w:r>
      <w:r w:rsidRPr="00941B85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լրացնել դրույթ առ այն, որ 2025 թվականի հունվարի 1-ից հետո ներկայացված և կազմված </w:t>
      </w:r>
      <w:r w:rsidRPr="00941B85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lastRenderedPageBreak/>
        <w:t>բոլոր փաստաթղթերը պահվելու են միայն էլեկտրոնային եղանակով վարվող կադաստրային գործում։</w:t>
      </w:r>
    </w:p>
    <w:p w:rsidR="009979CD" w:rsidRPr="00941B85" w:rsidRDefault="009979CD" w:rsidP="00941B85">
      <w:pPr>
        <w:shd w:val="clear" w:color="auto" w:fill="FFFFFF"/>
        <w:spacing w:after="0" w:line="360" w:lineRule="auto"/>
        <w:ind w:firstLine="180"/>
        <w:contextualSpacing/>
        <w:jc w:val="both"/>
        <w:textAlignment w:val="baseline"/>
        <w:rPr>
          <w:rStyle w:val="Strong"/>
          <w:rFonts w:ascii="GHEA Mariam" w:hAnsi="GHEA Mariam" w:cs="Arian AMU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941B8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3</w:t>
      </w:r>
      <w:r w:rsidRPr="00941B85">
        <w:rPr>
          <w:rStyle w:val="Strong"/>
          <w:rFonts w:ascii="Microsoft JhengHei" w:eastAsia="Microsoft JhengHei" w:hAnsi="Microsoft JhengHei" w:cs="Microsoft JhengHei" w:hint="eastAsia"/>
          <w:color w:val="000000" w:themeColor="text1"/>
          <w:sz w:val="24"/>
          <w:szCs w:val="24"/>
          <w:bdr w:val="none" w:sz="0" w:space="0" w:color="auto" w:frame="1"/>
          <w:lang w:val="hy-AM"/>
        </w:rPr>
        <w:t>․</w:t>
      </w:r>
      <w:r w:rsidRPr="00941B8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Նախագիծը</w:t>
      </w:r>
      <w:r w:rsidRPr="00941B85">
        <w:rPr>
          <w:rStyle w:val="Strong"/>
          <w:rFonts w:ascii="GHEA Mariam" w:hAnsi="GHEA Mariam" w:cs="Arian AMU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Pr="00941B8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մշակվել</w:t>
      </w:r>
      <w:r w:rsidRPr="00941B85">
        <w:rPr>
          <w:rStyle w:val="Strong"/>
          <w:rFonts w:ascii="GHEA Mariam" w:hAnsi="GHEA Mariam" w:cs="Arian AMU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Pr="00941B8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է</w:t>
      </w:r>
      <w:r w:rsidRPr="00941B85">
        <w:rPr>
          <w:rStyle w:val="Strong"/>
          <w:rFonts w:ascii="GHEA Mariam" w:hAnsi="GHEA Mariam" w:cs="Arian AMU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Pr="00941B8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Կադաստրի</w:t>
      </w:r>
      <w:r w:rsidRPr="00941B85">
        <w:rPr>
          <w:rStyle w:val="Strong"/>
          <w:rFonts w:ascii="GHEA Mariam" w:hAnsi="GHEA Mariam" w:cs="Arian AMU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Pr="00941B8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կոմիտեի</w:t>
      </w:r>
      <w:r w:rsidRPr="00941B85">
        <w:rPr>
          <w:rStyle w:val="Strong"/>
          <w:rFonts w:ascii="GHEA Mariam" w:hAnsi="GHEA Mariam" w:cs="Arian AMU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Pr="00941B8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կողմից</w:t>
      </w:r>
      <w:r w:rsidRPr="00941B85">
        <w:rPr>
          <w:rStyle w:val="Strong"/>
          <w:rFonts w:ascii="GHEA Mariam" w:hAnsi="GHEA Mariam" w:cs="Arian AMU"/>
          <w:color w:val="000000" w:themeColor="text1"/>
          <w:sz w:val="24"/>
          <w:szCs w:val="24"/>
          <w:bdr w:val="none" w:sz="0" w:space="0" w:color="auto" w:frame="1"/>
          <w:lang w:val="hy-AM"/>
        </w:rPr>
        <w:t>:</w:t>
      </w:r>
    </w:p>
    <w:p w:rsidR="009979CD" w:rsidRPr="00941B85" w:rsidRDefault="009979CD" w:rsidP="00941B85">
      <w:pPr>
        <w:shd w:val="clear" w:color="auto" w:fill="FFFFFF"/>
        <w:spacing w:after="0" w:line="360" w:lineRule="auto"/>
        <w:ind w:firstLine="180"/>
        <w:contextualSpacing/>
        <w:jc w:val="both"/>
        <w:rPr>
          <w:rStyle w:val="Strong"/>
          <w:rFonts w:ascii="GHEA Mariam" w:hAnsi="GHEA Mariam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941B8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4</w:t>
      </w:r>
      <w:r w:rsidRPr="00941B85">
        <w:rPr>
          <w:rStyle w:val="Strong"/>
          <w:rFonts w:ascii="Microsoft JhengHei" w:eastAsia="Microsoft JhengHei" w:hAnsi="Microsoft JhengHei" w:cs="Microsoft JhengHei" w:hint="eastAsia"/>
          <w:color w:val="000000" w:themeColor="text1"/>
          <w:sz w:val="24"/>
          <w:szCs w:val="24"/>
          <w:bdr w:val="none" w:sz="0" w:space="0" w:color="auto" w:frame="1"/>
          <w:lang w:val="hy-AM"/>
        </w:rPr>
        <w:t>․</w:t>
      </w:r>
      <w:r w:rsidRPr="00941B8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</w:rPr>
        <w:t>Ն</w:t>
      </w:r>
      <w:r w:rsidRPr="00941B8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ախագծի</w:t>
      </w:r>
      <w:r w:rsidRPr="00941B85">
        <w:rPr>
          <w:rStyle w:val="Strong"/>
          <w:rFonts w:ascii="GHEA Mariam" w:hAnsi="GHEA Mariam" w:cs="Arian AMU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Pr="00941B8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ընդունման</w:t>
      </w:r>
      <w:r w:rsidRPr="00941B85">
        <w:rPr>
          <w:rStyle w:val="Strong"/>
          <w:rFonts w:ascii="GHEA Mariam" w:hAnsi="GHEA Mariam" w:cs="Arian AMU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Pr="00941B8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կապակցությամբ</w:t>
      </w:r>
      <w:r w:rsidRPr="00941B85">
        <w:rPr>
          <w:rStyle w:val="Strong"/>
          <w:rFonts w:ascii="GHEA Mariam" w:hAnsi="GHEA Mariam" w:cs="Arian AMU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Pr="00941B8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ՀՀ</w:t>
      </w:r>
      <w:r w:rsidRPr="00941B85">
        <w:rPr>
          <w:rStyle w:val="Strong"/>
          <w:rFonts w:ascii="GHEA Mariam" w:hAnsi="GHEA Mariam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Pr="00941B8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պետական</w:t>
      </w:r>
      <w:r w:rsidRPr="00941B8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af-ZA"/>
        </w:rPr>
        <w:t xml:space="preserve"> </w:t>
      </w:r>
      <w:r w:rsidRPr="00941B8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</w:rPr>
        <w:t>բյուջե</w:t>
      </w:r>
      <w:r w:rsidR="00BA6570" w:rsidRPr="00941B8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ում</w:t>
      </w:r>
      <w:r w:rsidRPr="00941B8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af-ZA"/>
        </w:rPr>
        <w:t xml:space="preserve"> </w:t>
      </w:r>
      <w:r w:rsidRPr="00941B8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</w:rPr>
        <w:t>եկամուտների</w:t>
      </w:r>
      <w:r w:rsidRPr="00941B8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af-ZA"/>
        </w:rPr>
        <w:t xml:space="preserve"> </w:t>
      </w:r>
      <w:r w:rsidRPr="00941B8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ավելացումներ</w:t>
      </w:r>
      <w:r w:rsidRPr="00941B8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af-ZA"/>
        </w:rPr>
        <w:t xml:space="preserve"> </w:t>
      </w:r>
      <w:r w:rsidRPr="00941B8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</w:rPr>
        <w:t>կամ</w:t>
      </w:r>
      <w:r w:rsidRPr="00941B8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af-ZA"/>
        </w:rPr>
        <w:t xml:space="preserve"> </w:t>
      </w:r>
      <w:r w:rsidRPr="00941B8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</w:rPr>
        <w:t>նվազեցումներ</w:t>
      </w:r>
      <w:r w:rsidRPr="00941B8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af-ZA"/>
        </w:rPr>
        <w:t xml:space="preserve"> </w:t>
      </w:r>
      <w:r w:rsidRPr="00941B8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</w:rPr>
        <w:t>չեն</w:t>
      </w:r>
      <w:r w:rsidRPr="00941B8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af-ZA"/>
        </w:rPr>
        <w:t xml:space="preserve"> </w:t>
      </w:r>
      <w:r w:rsidRPr="00941B8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</w:rPr>
        <w:t>նախատեսվում</w:t>
      </w:r>
      <w:r w:rsidRPr="00941B85">
        <w:rPr>
          <w:rStyle w:val="Strong"/>
          <w:rFonts w:ascii="GHEA Mariam" w:hAnsi="GHEA Mariam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: </w:t>
      </w:r>
    </w:p>
    <w:p w:rsidR="0018510D" w:rsidRPr="00941B85" w:rsidRDefault="009979CD" w:rsidP="00941B85">
      <w:pPr>
        <w:pStyle w:val="BodyText"/>
        <w:spacing w:after="0" w:line="360" w:lineRule="auto"/>
        <w:ind w:firstLine="180"/>
        <w:jc w:val="both"/>
        <w:rPr>
          <w:rFonts w:ascii="GHEA Mariam" w:hAnsi="GHEA Mariam"/>
          <w:b/>
          <w:color w:val="000000" w:themeColor="text1"/>
          <w:lang w:val="hy-AM"/>
        </w:rPr>
      </w:pPr>
      <w:r w:rsidRPr="00941B85">
        <w:rPr>
          <w:rFonts w:ascii="GHEA Mariam" w:hAnsi="GHEA Mariam"/>
          <w:b/>
          <w:color w:val="000000" w:themeColor="text1"/>
          <w:lang w:val="hy-AM"/>
        </w:rPr>
        <w:t>5</w:t>
      </w:r>
      <w:r w:rsidR="00941B85">
        <w:rPr>
          <w:rFonts w:ascii="Microsoft JhengHei" w:eastAsia="Microsoft JhengHei" w:hAnsi="Microsoft JhengHei" w:cs="Microsoft JhengHei"/>
          <w:b/>
          <w:color w:val="000000" w:themeColor="text1"/>
          <w:lang w:val="hy-AM"/>
        </w:rPr>
        <w:t>․</w:t>
      </w:r>
      <w:r w:rsidR="0018510D" w:rsidRPr="00941B85">
        <w:rPr>
          <w:rFonts w:ascii="GHEA Mariam" w:hAnsi="GHEA Mariam" w:cs="Sylfaen"/>
          <w:b/>
          <w:color w:val="000000" w:themeColor="text1"/>
          <w:lang w:val="fr-FR"/>
        </w:rPr>
        <w:t xml:space="preserve"> Կապը</w:t>
      </w:r>
      <w:r w:rsidR="0018510D" w:rsidRPr="00941B85">
        <w:rPr>
          <w:rFonts w:ascii="GHEA Mariam" w:hAnsi="GHEA Mariam"/>
          <w:b/>
          <w:color w:val="000000" w:themeColor="text1"/>
          <w:lang w:val="hy-AM"/>
        </w:rPr>
        <w:t xml:space="preserve"> ռազմավարական փաստաթղթերի հետ.</w:t>
      </w:r>
    </w:p>
    <w:p w:rsidR="0018510D" w:rsidRPr="00941B85" w:rsidRDefault="0018510D" w:rsidP="00941B85">
      <w:pPr>
        <w:pStyle w:val="BodyText"/>
        <w:spacing w:after="0" w:line="360" w:lineRule="auto"/>
        <w:ind w:firstLine="180"/>
        <w:jc w:val="both"/>
        <w:rPr>
          <w:rFonts w:ascii="GHEA Mariam" w:hAnsi="GHEA Mariam" w:cs="Cambria Math"/>
          <w:color w:val="000000" w:themeColor="text1"/>
          <w:lang w:val="fr-FR"/>
        </w:rPr>
      </w:pPr>
      <w:r w:rsidRPr="00941B85">
        <w:rPr>
          <w:rFonts w:ascii="GHEA Mariam" w:hAnsi="GHEA Mariam"/>
          <w:color w:val="000000" w:themeColor="text1"/>
          <w:lang w:val="hy-AM"/>
        </w:rPr>
        <w:t>Նախագիծը բխում է ՀՀ կառավարության կողմից որդեգրված ռազմավարական ծրագրերից՝ Կառավարության 2021-2026թթ. ծրագիր, ոլորտային և/կամ այլ ռազմավարություններ</w:t>
      </w:r>
      <w:r w:rsidR="00BA6570" w:rsidRPr="00941B85">
        <w:rPr>
          <w:rFonts w:ascii="GHEA Mariam" w:hAnsi="GHEA Mariam"/>
          <w:color w:val="000000" w:themeColor="text1"/>
          <w:lang w:val="hy-AM"/>
        </w:rPr>
        <w:t>։</w:t>
      </w:r>
    </w:p>
    <w:sectPr w:rsidR="0018510D" w:rsidRPr="00941B85" w:rsidSect="00883397">
      <w:pgSz w:w="12240" w:h="15840"/>
      <w:pgMar w:top="1134" w:right="1185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163" w:rsidRDefault="00471163" w:rsidP="006F1304">
      <w:pPr>
        <w:spacing w:after="0" w:line="240" w:lineRule="auto"/>
      </w:pPr>
      <w:r>
        <w:separator/>
      </w:r>
    </w:p>
  </w:endnote>
  <w:endnote w:type="continuationSeparator" w:id="0">
    <w:p w:rsidR="00471163" w:rsidRDefault="00471163" w:rsidP="006F1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charset w:val="CC"/>
    <w:family w:val="auto"/>
    <w:pitch w:val="variable"/>
    <w:sig w:usb0="A1002EAF" w:usb1="5000000A" w:usb2="00000000" w:usb3="00000000" w:csb0="000101FF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163" w:rsidRDefault="00471163" w:rsidP="006F1304">
      <w:pPr>
        <w:spacing w:after="0" w:line="240" w:lineRule="auto"/>
      </w:pPr>
      <w:r>
        <w:separator/>
      </w:r>
    </w:p>
  </w:footnote>
  <w:footnote w:type="continuationSeparator" w:id="0">
    <w:p w:rsidR="00471163" w:rsidRDefault="00471163" w:rsidP="006F1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00E1"/>
    <w:multiLevelType w:val="hybridMultilevel"/>
    <w:tmpl w:val="B6847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124DE"/>
    <w:multiLevelType w:val="multilevel"/>
    <w:tmpl w:val="04F803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2D0307"/>
    <w:multiLevelType w:val="hybridMultilevel"/>
    <w:tmpl w:val="8962F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12EF1"/>
    <w:multiLevelType w:val="multilevel"/>
    <w:tmpl w:val="7CE281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256" w:hanging="405"/>
      </w:pPr>
      <w:rPr>
        <w:rFonts w:ascii="Helvetica" w:hAnsi="Helvetica"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ascii="Helvetica" w:hAnsi="Helvetica"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ascii="Helvetica" w:hAnsi="Helvetica"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ascii="Helvetica" w:hAnsi="Helvetica"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ascii="Helvetica" w:hAnsi="Helvetica"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ascii="Helvetica" w:hAnsi="Helvetica"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ascii="Helvetica" w:hAnsi="Helvetica"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ascii="Helvetica" w:hAnsi="Helvetica" w:hint="default"/>
      </w:rPr>
    </w:lvl>
  </w:abstractNum>
  <w:abstractNum w:abstractNumId="4" w15:restartNumberingAfterBreak="0">
    <w:nsid w:val="29B5336D"/>
    <w:multiLevelType w:val="multilevel"/>
    <w:tmpl w:val="219A54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D5004D"/>
    <w:multiLevelType w:val="hybridMultilevel"/>
    <w:tmpl w:val="635C34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E33F7C"/>
    <w:multiLevelType w:val="hybridMultilevel"/>
    <w:tmpl w:val="69E00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745F79"/>
    <w:multiLevelType w:val="multilevel"/>
    <w:tmpl w:val="EB40B7A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4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abstractNum w:abstractNumId="8" w15:restartNumberingAfterBreak="0">
    <w:nsid w:val="614D00B2"/>
    <w:multiLevelType w:val="hybridMultilevel"/>
    <w:tmpl w:val="B6F0B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5A4E57"/>
    <w:multiLevelType w:val="multilevel"/>
    <w:tmpl w:val="3FFAA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2358C3"/>
    <w:multiLevelType w:val="hybridMultilevel"/>
    <w:tmpl w:val="F060126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699B392A"/>
    <w:multiLevelType w:val="multilevel"/>
    <w:tmpl w:val="7E74C3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B80FA5"/>
    <w:multiLevelType w:val="multilevel"/>
    <w:tmpl w:val="BED21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947BD0"/>
    <w:multiLevelType w:val="hybridMultilevel"/>
    <w:tmpl w:val="9D008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9541DB"/>
    <w:multiLevelType w:val="multilevel"/>
    <w:tmpl w:val="7D606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D963D3F"/>
    <w:multiLevelType w:val="hybridMultilevel"/>
    <w:tmpl w:val="932A2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8"/>
  </w:num>
  <w:num w:numId="5">
    <w:abstractNumId w:val="0"/>
  </w:num>
  <w:num w:numId="6">
    <w:abstractNumId w:val="2"/>
  </w:num>
  <w:num w:numId="7">
    <w:abstractNumId w:val="6"/>
  </w:num>
  <w:num w:numId="8">
    <w:abstractNumId w:val="15"/>
  </w:num>
  <w:num w:numId="9">
    <w:abstractNumId w:val="5"/>
  </w:num>
  <w:num w:numId="10">
    <w:abstractNumId w:val="13"/>
  </w:num>
  <w:num w:numId="11">
    <w:abstractNumId w:val="14"/>
  </w:num>
  <w:num w:numId="12">
    <w:abstractNumId w:val="9"/>
  </w:num>
  <w:num w:numId="13">
    <w:abstractNumId w:val="4"/>
  </w:num>
  <w:num w:numId="14">
    <w:abstractNumId w:val="11"/>
  </w:num>
  <w:num w:numId="15">
    <w:abstractNumId w:val="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2A5"/>
    <w:rsid w:val="00153D52"/>
    <w:rsid w:val="0018510D"/>
    <w:rsid w:val="00221678"/>
    <w:rsid w:val="00292DD4"/>
    <w:rsid w:val="00301396"/>
    <w:rsid w:val="00471163"/>
    <w:rsid w:val="00552A66"/>
    <w:rsid w:val="00572035"/>
    <w:rsid w:val="00580D95"/>
    <w:rsid w:val="005F6F48"/>
    <w:rsid w:val="006E0726"/>
    <w:rsid w:val="006F1304"/>
    <w:rsid w:val="008214A3"/>
    <w:rsid w:val="00912B17"/>
    <w:rsid w:val="00941B85"/>
    <w:rsid w:val="00991E47"/>
    <w:rsid w:val="009979CD"/>
    <w:rsid w:val="00AE2115"/>
    <w:rsid w:val="00B84A93"/>
    <w:rsid w:val="00BA6570"/>
    <w:rsid w:val="00BF52A5"/>
    <w:rsid w:val="00CA3E6C"/>
    <w:rsid w:val="00CD68E9"/>
    <w:rsid w:val="00D00A1F"/>
    <w:rsid w:val="00F2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CDF1F"/>
  <w15:chartTrackingRefBased/>
  <w15:docId w15:val="{84776097-0DB9-4BDA-9F2F-DB3704D2E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304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A3E6C"/>
    <w:pPr>
      <w:keepNext/>
      <w:keepLines/>
      <w:tabs>
        <w:tab w:val="left" w:pos="720"/>
      </w:tabs>
      <w:spacing w:before="360" w:after="120"/>
      <w:outlineLvl w:val="1"/>
    </w:pPr>
    <w:rPr>
      <w:rFonts w:ascii="Arial" w:eastAsia="Arial" w:hAnsi="Arial" w:cs="Arial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F1304"/>
    <w:rPr>
      <w:color w:val="0000FF"/>
      <w:u w:val="single"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6F1304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6F1304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F1304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130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F1304"/>
    <w:rPr>
      <w:vertAlign w:val="superscript"/>
    </w:rPr>
  </w:style>
  <w:style w:type="character" w:styleId="Strong">
    <w:name w:val="Strong"/>
    <w:basedOn w:val="DefaultParagraphFont"/>
    <w:uiPriority w:val="22"/>
    <w:qFormat/>
    <w:rsid w:val="00B84A93"/>
    <w:rPr>
      <w:b/>
      <w:bCs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qFormat/>
    <w:rsid w:val="00B84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B84A93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CA3E6C"/>
    <w:rPr>
      <w:rFonts w:ascii="Arial" w:eastAsia="Arial" w:hAnsi="Arial" w:cs="Arial"/>
      <w:sz w:val="32"/>
      <w:szCs w:val="32"/>
    </w:rPr>
  </w:style>
  <w:style w:type="paragraph" w:styleId="BodyText">
    <w:name w:val="Body Text"/>
    <w:basedOn w:val="Normal"/>
    <w:link w:val="BodyTextChar"/>
    <w:uiPriority w:val="99"/>
    <w:unhideWhenUsed/>
    <w:rsid w:val="0018510D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18510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10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7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Հայկազ</dc:creator>
  <cp:keywords/>
  <dc:description/>
  <cp:lastModifiedBy>Հայկազ Գրիգորյան</cp:lastModifiedBy>
  <cp:revision>11</cp:revision>
  <cp:lastPrinted>2024-05-10T08:18:00Z</cp:lastPrinted>
  <dcterms:created xsi:type="dcterms:W3CDTF">2024-05-08T08:58:00Z</dcterms:created>
  <dcterms:modified xsi:type="dcterms:W3CDTF">2024-05-10T09:07:00Z</dcterms:modified>
</cp:coreProperties>
</file>