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F8" w:rsidRPr="00C217F8" w:rsidRDefault="00C217F8" w:rsidP="00C217F8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noProof/>
          <w:color w:val="000000"/>
          <w:sz w:val="24"/>
          <w:szCs w:val="24"/>
          <w:u w:val="single"/>
          <w:lang w:val="en-US" w:eastAsia="ru-RU" w:bidi="ar-BH"/>
        </w:rPr>
      </w:pPr>
      <w:r w:rsidRPr="00C217F8">
        <w:rPr>
          <w:rFonts w:ascii="GHEA Grapalat" w:eastAsia="Times New Roman" w:hAnsi="GHEA Grapalat" w:cs="Times New Roman"/>
          <w:b/>
          <w:bCs/>
          <w:i/>
          <w:iCs/>
          <w:noProof/>
          <w:color w:val="000000"/>
          <w:sz w:val="24"/>
          <w:szCs w:val="24"/>
          <w:u w:val="single"/>
          <w:lang w:val="en-US" w:eastAsia="ru-RU" w:bidi="ar-BH"/>
        </w:rPr>
        <w:t>Նախագիծ</w:t>
      </w:r>
    </w:p>
    <w:p w:rsidR="00C217F8" w:rsidRDefault="00C217F8" w:rsidP="00C217F8">
      <w:pPr>
        <w:spacing w:after="0" w:line="240" w:lineRule="auto"/>
        <w:rPr>
          <w:rFonts w:ascii="GHEA Grapalat" w:eastAsia="Times New Roman" w:hAnsi="GHEA Grapalat" w:cs="Times New Roman"/>
          <w:noProof/>
          <w:sz w:val="24"/>
          <w:szCs w:val="24"/>
          <w:lang w:val="en-US" w:eastAsia="ru-RU" w:bidi="ar-BH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</w:p>
    <w:p w:rsidR="00C217F8" w:rsidRDefault="00C217F8" w:rsidP="00C217F8">
      <w:pPr>
        <w:spacing w:after="0" w:line="240" w:lineRule="auto"/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</w:pPr>
    </w:p>
    <w:p w:rsidR="00C217F8" w:rsidRDefault="00C217F8" w:rsidP="00C217F8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</w:pPr>
      <w:r>
        <w:rPr>
          <w:rFonts w:ascii="GHEA Grapalat" w:eastAsia="Times New Roman" w:hAnsi="GHEA Grapalat" w:cs="Times New Roman"/>
          <w:b/>
          <w:bCs/>
          <w:noProof/>
          <w:sz w:val="24"/>
          <w:szCs w:val="24"/>
          <w:lang w:eastAsia="ru-RU" w:bidi="ar-BH"/>
        </w:rPr>
        <w:t>ՀԱՅԱՍՏԱՆԻ ՀԱՆՐԱՊԵՏՈՒԹՅԱՆ ԿԱՌԱՎԱՐՈՒԹՅՈՒՆ</w:t>
      </w:r>
    </w:p>
    <w:p w:rsidR="00C217F8" w:rsidRDefault="00C217F8" w:rsidP="00C217F8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en-US" w:eastAsia="ru-RU" w:bidi="ar-BH"/>
        </w:rPr>
        <w:t> </w:t>
      </w:r>
    </w:p>
    <w:p w:rsidR="00C217F8" w:rsidRDefault="00C217F8" w:rsidP="00C217F8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</w:pPr>
      <w:r>
        <w:rPr>
          <w:rFonts w:ascii="GHEA Grapalat" w:eastAsia="Times New Roman" w:hAnsi="GHEA Grapalat" w:cs="Times New Roman"/>
          <w:b/>
          <w:bCs/>
          <w:noProof/>
          <w:sz w:val="24"/>
          <w:szCs w:val="24"/>
          <w:lang w:eastAsia="ru-RU" w:bidi="ar-BH"/>
        </w:rPr>
        <w:t>Ո Ր Ո Շ ՈՒ Մ</w:t>
      </w:r>
    </w:p>
    <w:p w:rsidR="00C217F8" w:rsidRDefault="00C217F8" w:rsidP="00C217F8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1"/>
          <w:szCs w:val="21"/>
          <w:lang w:eastAsia="ru-RU" w:bidi="ar-BH"/>
        </w:rPr>
      </w:pPr>
      <w:r>
        <w:rPr>
          <w:rFonts w:ascii="Sylfaen" w:eastAsia="Times New Roman" w:hAnsi="Sylfaen" w:cs="Times New Roman"/>
          <w:noProof/>
          <w:sz w:val="21"/>
          <w:szCs w:val="21"/>
          <w:lang w:val="en-US" w:eastAsia="ru-RU" w:bidi="ar-BH"/>
        </w:rPr>
        <w:t> </w:t>
      </w:r>
    </w:p>
    <w:p w:rsidR="00C217F8" w:rsidRDefault="00C217F8" w:rsidP="00C217F8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</w:pPr>
      <w:r w:rsidRPr="00C217F8"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 xml:space="preserve">____   _______________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 xml:space="preserve">2024 թվականի 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      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 xml:space="preserve">      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               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 xml:space="preserve">            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     </w:t>
      </w:r>
      <w:r>
        <w:rPr>
          <w:rFonts w:ascii="GHEA Grapalat" w:eastAsia="Times New Roman" w:hAnsi="GHEA Grapalat" w:cs="Times New Roman"/>
          <w:noProof/>
          <w:sz w:val="24"/>
          <w:szCs w:val="24"/>
          <w:lang w:val="en-US" w:eastAsia="ru-RU" w:bidi="ar-BH"/>
        </w:rPr>
        <w:t>N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       -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Ն</w:t>
      </w:r>
    </w:p>
    <w:p w:rsidR="00C217F8" w:rsidRDefault="00C217F8" w:rsidP="00C217F8">
      <w:pPr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1"/>
          <w:szCs w:val="21"/>
          <w:lang w:eastAsia="ru-RU" w:bidi="ar-BH"/>
        </w:rPr>
      </w:pPr>
      <w:r>
        <w:rPr>
          <w:rFonts w:ascii="Sylfaen" w:eastAsia="Times New Roman" w:hAnsi="Sylfaen" w:cs="Times New Roman"/>
          <w:noProof/>
          <w:sz w:val="21"/>
          <w:szCs w:val="21"/>
          <w:lang w:val="en-US" w:eastAsia="ru-RU" w:bidi="ar-BH"/>
        </w:rPr>
        <w:t> </w:t>
      </w:r>
    </w:p>
    <w:p w:rsidR="00C217F8" w:rsidRDefault="00C217F8" w:rsidP="00C217F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eastAsia="ru-RU" w:bidi="ar-BH"/>
        </w:rPr>
      </w:pPr>
    </w:p>
    <w:p w:rsidR="004B6541" w:rsidRPr="00C217F8" w:rsidRDefault="004B6541" w:rsidP="00C217F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eastAsia="ru-RU" w:bidi="ar-BH"/>
        </w:rPr>
      </w:pPr>
    </w:p>
    <w:p w:rsidR="00C217F8" w:rsidRDefault="00C217F8" w:rsidP="00C217F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 w:bidi="ar-BH"/>
        </w:rPr>
      </w:pPr>
      <w:r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 w:bidi="ar-BH"/>
        </w:rPr>
        <w:t xml:space="preserve">ՊՐՈԲԱՑԻԱՅԻ </w:t>
      </w:r>
      <w:r>
        <w:rPr>
          <w:rFonts w:ascii="GHEA Grapalat" w:eastAsia="Times New Roman" w:hAnsi="GHEA Grapalat" w:cs="Times New Roman"/>
          <w:b/>
          <w:bCs/>
          <w:noProof/>
          <w:sz w:val="24"/>
          <w:szCs w:val="24"/>
          <w:lang w:eastAsia="ru-RU" w:bidi="ar-BH"/>
        </w:rPr>
        <w:t>ԾԱՌԱՅՈՂՆԵՐԻ ԱՏԵՍՏԱՎՈՐՄԱՆ ԱՐԴՅՈՒՆՔՆԵՐՈՎ ՀԱՇՎԱՐԿՎՈՂ ՀԱՎԵԼԱՎՃԱՐԻ ՉԱՓԵՐԸ ԵՎ ՎՃԱՐՄԱՆ ԿԱՐԳԸ ՍԱՀՄԱՆԵԼՈՒ</w:t>
      </w:r>
      <w:r>
        <w:rPr>
          <w:rFonts w:ascii="Calibri" w:eastAsia="Times New Roman" w:hAnsi="Calibri" w:cs="Calibri"/>
          <w:b/>
          <w:bCs/>
          <w:noProof/>
          <w:sz w:val="24"/>
          <w:szCs w:val="24"/>
          <w:lang w:val="en-US" w:eastAsia="ru-RU" w:bidi="ar-BH"/>
        </w:rPr>
        <w:t> </w:t>
      </w:r>
      <w:r>
        <w:rPr>
          <w:rFonts w:ascii="GHEA Grapalat" w:eastAsia="Times New Roman" w:hAnsi="GHEA Grapalat" w:cs="GHEA Grapalat"/>
          <w:b/>
          <w:bCs/>
          <w:noProof/>
          <w:sz w:val="24"/>
          <w:szCs w:val="24"/>
          <w:lang w:eastAsia="ru-RU" w:bidi="ar-BH"/>
        </w:rPr>
        <w:t>ՄԱՍԻՆ</w:t>
      </w:r>
    </w:p>
    <w:p w:rsidR="00371546" w:rsidRPr="004B6541" w:rsidRDefault="00BB7A8C" w:rsidP="004B6541">
      <w:pPr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</w:pPr>
      <w:r w:rsidRPr="00BB7A8C">
        <w:rPr>
          <w:rFonts w:ascii="Calibri" w:eastAsia="Times New Roman" w:hAnsi="Calibri" w:cs="Calibri"/>
          <w:noProof/>
          <w:sz w:val="24"/>
          <w:szCs w:val="24"/>
          <w:lang w:val="hy-AM" w:eastAsia="ru-RU" w:bidi="ar-BH"/>
        </w:rPr>
        <w:t> </w:t>
      </w:r>
    </w:p>
    <w:p w:rsidR="00371546" w:rsidRPr="004B6541" w:rsidRDefault="00371546" w:rsidP="004B654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eastAsia="ru-RU" w:bidi="ar-BH"/>
        </w:rPr>
      </w:pPr>
    </w:p>
    <w:p w:rsidR="00C217F8" w:rsidRPr="00371546" w:rsidRDefault="00BB7A8C" w:rsidP="00C217F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</w:pP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>Համաձայն</w:t>
      </w:r>
      <w:r w:rsidR="006F520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՝ </w:t>
      </w:r>
      <w:r w:rsidR="00C217F8" w:rsidRPr="00D3010A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«</w:t>
      </w:r>
      <w:r w:rsidR="00C217F8" w:rsidRPr="00D3010A">
        <w:rPr>
          <w:rFonts w:ascii="GHEA Grapalat" w:eastAsia="Calibri" w:hAnsi="GHEA Grapalat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>Պրոբացիայի ծառայության</w:t>
      </w:r>
      <w:r w:rsidR="00C217F8" w:rsidRPr="00D301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մասին»</w:t>
      </w:r>
      <w:r w:rsidR="00C217F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217F8" w:rsidRPr="00D3010A">
        <w:rPr>
          <w:rFonts w:ascii="GHEA Grapalat" w:eastAsia="Calibri" w:hAnsi="GHEA Grapalat" w:cs="Times New Roman"/>
          <w:sz w:val="24"/>
          <w:szCs w:val="24"/>
          <w:lang w:val="hy-AM"/>
        </w:rPr>
        <w:t>օրենք</w:t>
      </w:r>
      <w:r w:rsidR="00C217F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</w:t>
      </w:r>
      <w:r w:rsidR="00C217F8" w:rsidRPr="00D3010A">
        <w:rPr>
          <w:rFonts w:ascii="GHEA Grapalat" w:eastAsia="Calibri" w:hAnsi="GHEA Grapalat" w:cs="Times New Roman"/>
          <w:sz w:val="24"/>
          <w:szCs w:val="24"/>
          <w:lang w:val="hy-AM"/>
        </w:rPr>
        <w:t>20-րդ հոդված</w:t>
      </w:r>
      <w:r w:rsidR="00C217F8">
        <w:rPr>
          <w:rFonts w:ascii="GHEA Grapalat" w:eastAsia="Calibri" w:hAnsi="GHEA Grapalat" w:cs="Times New Roman"/>
          <w:sz w:val="24"/>
          <w:szCs w:val="24"/>
          <w:lang w:val="hy-AM"/>
        </w:rPr>
        <w:t>ի 16-րդ մասի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և </w:t>
      </w:r>
      <w:r w:rsidR="00C217F8">
        <w:rPr>
          <w:rFonts w:ascii="GHEA Grapalat" w:eastAsia="Times New Roman" w:hAnsi="GHEA Grapalat" w:cs="Times New Roman"/>
          <w:noProof/>
          <w:sz w:val="24"/>
          <w:szCs w:val="24"/>
          <w:lang w:val="sq-AL" w:eastAsia="ru-RU" w:bidi="ar-BH"/>
        </w:rPr>
        <w:t>Պետական պաշտոններ և պետական ծառայության պաշտոններ զբաղեցնող անձանց վարձատրության մասին օրենքի 16-րդ հոդվածի 5.1-րդ մասի`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Հայաստանի Հանրապետության կառավարությունը</w:t>
      </w:r>
      <w:r w:rsidRPr="00BB7A8C">
        <w:rPr>
          <w:rFonts w:ascii="Calibri" w:eastAsia="Times New Roman" w:hAnsi="Calibri" w:cs="Calibri"/>
          <w:noProof/>
          <w:sz w:val="24"/>
          <w:szCs w:val="24"/>
          <w:lang w:val="hy-AM" w:eastAsia="ru-RU" w:bidi="ar-BH"/>
        </w:rPr>
        <w:t> </w:t>
      </w:r>
      <w:r w:rsidRPr="00BB7A8C">
        <w:rPr>
          <w:rFonts w:ascii="GHEA Grapalat" w:eastAsia="Times New Roman" w:hAnsi="GHEA Grapalat" w:cs="Times New Roman"/>
          <w:b/>
          <w:bCs/>
          <w:i/>
          <w:iCs/>
          <w:noProof/>
          <w:sz w:val="24"/>
          <w:szCs w:val="24"/>
          <w:lang w:val="hy-AM" w:eastAsia="ru-RU" w:bidi="ar-BH"/>
        </w:rPr>
        <w:t>որոշում է.</w:t>
      </w:r>
    </w:p>
    <w:p w:rsidR="00C217F8" w:rsidRPr="00371546" w:rsidRDefault="00BB7A8C" w:rsidP="00C217F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</w:pP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1. Սահմանել </w:t>
      </w:r>
      <w:r w:rsidR="00C217F8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>պրոբացիայի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ծառայողների ատեստավորման արդյունքներով հաշվարկվող հավելավճարի չափերը՝ համաձայն հավելվածի:</w:t>
      </w:r>
    </w:p>
    <w:p w:rsidR="00C217F8" w:rsidRPr="00371546" w:rsidRDefault="00BB7A8C" w:rsidP="00C217F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</w:pP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>2. Սահմանել, որ՝</w:t>
      </w:r>
    </w:p>
    <w:p w:rsidR="00C217F8" w:rsidRDefault="00BB7A8C" w:rsidP="00C217F8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nb-NO" w:eastAsia="ru-RU" w:bidi="ar-BH"/>
        </w:rPr>
      </w:pP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1) սույն որոշմամբ սահմանված հավելավճարները` ըստ </w:t>
      </w:r>
      <w:r w:rsidR="00C217F8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>Պրոբացիայի</w:t>
      </w:r>
      <w:r w:rsidRPr="00BB7A8C">
        <w:rPr>
          <w:rFonts w:ascii="Calibri" w:eastAsia="Times New Roman" w:hAnsi="Calibri" w:cs="Calibri"/>
          <w:noProof/>
          <w:sz w:val="24"/>
          <w:szCs w:val="24"/>
          <w:lang w:val="hy-AM" w:eastAsia="ru-RU" w:bidi="ar-BH"/>
        </w:rPr>
        <w:t> 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ծառայության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գլխավոր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, </w:t>
      </w:r>
      <w:r w:rsidR="00C217F8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առաջատար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և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կրտսեր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խմբերի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ծառայողների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ատեստավորման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արդյունքների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սահմանվում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են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յուրաքանչյուր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տարվա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Հայաստանի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Հանրապետության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պետական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բյուջեով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Ա</w:t>
      </w:r>
      <w:r w:rsidR="00C217F8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րդարադատության նախարարության պրոբացիայի ծառայությանը հա</w:t>
      </w:r>
      <w:r w:rsidRPr="00BB7A8C"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տկացված</w:t>
      </w:r>
      <w:r w:rsidRPr="00BB7A8C"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</w:t>
      </w:r>
      <w:r w:rsidR="00C217F8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nb-NO" w:eastAsia="ru-RU" w:bidi="ar-BH"/>
        </w:rPr>
        <w:t xml:space="preserve"> Աշխատողների աշխատավարձեր և հավելավճարներ հոդվածով:</w:t>
      </w:r>
    </w:p>
    <w:p w:rsidR="00C217F8" w:rsidRDefault="00C217F8" w:rsidP="00C217F8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sz w:val="24"/>
          <w:szCs w:val="24"/>
          <w:lang w:val="nb-NO" w:eastAsia="ru-RU" w:bidi="ar-BH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>2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>)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 Պրոբացիայի </w:t>
      </w:r>
      <w:r>
        <w:rPr>
          <w:rFonts w:ascii="Calibri" w:eastAsia="Times New Roman" w:hAnsi="Calibri" w:cs="Calibri"/>
          <w:noProof/>
          <w:sz w:val="24"/>
          <w:szCs w:val="24"/>
          <w:lang w:val="nb-NO" w:eastAsia="ru-RU" w:bidi="ar-BH"/>
        </w:rPr>
        <w:t> 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ծառայության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գլխավոր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, 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առաջատար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և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կրտսեր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խմբերի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ծառայողների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ատեստավորման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արդյունքներով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հավելավճարը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bidi="ar-BH"/>
        </w:rPr>
        <w:t>վճարվում</w:t>
      </w:r>
      <w:r w:rsidRPr="00C217F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nb-NO" w:bidi="ar-BH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bidi="ar-BH"/>
        </w:rPr>
        <w:t>է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nb-NO" w:bidi="ar-BH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en-US" w:bidi="ar-BH"/>
        </w:rPr>
        <w:t>ատեստավորման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bidi="ar-BH"/>
        </w:rPr>
        <w:t>օրվան</w:t>
      </w:r>
      <w:r w:rsidRPr="00C217F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nb-NO" w:bidi="ar-BH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bidi="ar-BH"/>
        </w:rPr>
        <w:t>հաջորդող</w:t>
      </w:r>
      <w:r w:rsidRPr="00C217F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nb-NO" w:bidi="ar-BH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bidi="ar-BH"/>
        </w:rPr>
        <w:t>ամսվա</w:t>
      </w:r>
      <w:r w:rsidRPr="00C217F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nb-NO" w:bidi="ar-BH"/>
        </w:rPr>
        <w:t xml:space="preserve"> 1-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bidi="ar-BH"/>
        </w:rPr>
        <w:t>ից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nb-NO" w:bidi="ar-BH"/>
        </w:rPr>
        <w:t>: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 xml:space="preserve"> </w:t>
      </w:r>
    </w:p>
    <w:p w:rsidR="00C217F8" w:rsidRPr="00C217F8" w:rsidRDefault="00C217F8" w:rsidP="00C217F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</w:pPr>
      <w:r>
        <w:rPr>
          <w:rFonts w:ascii="GHEA Grapalat" w:eastAsia="Times New Roman" w:hAnsi="GHEA Grapalat" w:cs="GHEA Grapalat"/>
          <w:noProof/>
          <w:sz w:val="24"/>
          <w:szCs w:val="24"/>
          <w:lang w:val="nb-NO" w:eastAsia="ru-RU" w:bidi="ar-BH"/>
        </w:rPr>
        <w:t xml:space="preserve">3) </w:t>
      </w: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bidi="ar-BH"/>
        </w:rPr>
        <w:t>հավելավճարների</w:t>
      </w:r>
      <w:r w:rsidRPr="00C217F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nb-NO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 w:bidi="ar-BH"/>
        </w:rPr>
        <w:t>վճարումն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իրականացվում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է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 w:rsidR="00371546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>պ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 w:bidi="ar-BH"/>
        </w:rPr>
        <w:t xml:space="preserve">րոբացիայի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ծառայողների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դրամական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ապահովության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վճարման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հետ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eastAsia="ru-RU" w:bidi="ar-BH"/>
        </w:rPr>
        <w:t>միաժամանակ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>:</w:t>
      </w:r>
    </w:p>
    <w:p w:rsidR="00C217F8" w:rsidRDefault="00C217F8" w:rsidP="00C217F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</w:pP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lastRenderedPageBreak/>
        <w:t xml:space="preserve">3.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Սույն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որոշումն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ուժի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մեջ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է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մտնում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պաշտոնական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հրապարակմանը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հաջորդող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 xml:space="preserve"> 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 w:bidi="ar-BH"/>
        </w:rPr>
        <w:t>օրվանից</w:t>
      </w:r>
      <w:r w:rsidRPr="00C217F8"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  <w:t>:</w:t>
      </w:r>
    </w:p>
    <w:p w:rsidR="00371546" w:rsidRPr="00C217F8" w:rsidRDefault="00371546" w:rsidP="00C217F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nb-NO" w:eastAsia="ru-RU" w:bidi="ar-BH"/>
        </w:rPr>
      </w:pPr>
    </w:p>
    <w:p w:rsidR="00C217F8" w:rsidRPr="00C217F8" w:rsidRDefault="00C217F8" w:rsidP="00C217F8">
      <w:pPr>
        <w:spacing w:after="0" w:line="276" w:lineRule="auto"/>
        <w:ind w:left="-426" w:firstLine="375"/>
        <w:jc w:val="center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nb-NO" w:eastAsia="ru-RU" w:bidi="ar-BH"/>
        </w:rPr>
      </w:pPr>
    </w:p>
    <w:p w:rsidR="00930107" w:rsidRPr="00930107" w:rsidRDefault="00930107" w:rsidP="00930107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bCs/>
          <w:sz w:val="24"/>
          <w:szCs w:val="24"/>
          <w:lang w:val="nb-NO"/>
        </w:rPr>
      </w:pPr>
      <w:r w:rsidRPr="00255897">
        <w:rPr>
          <w:rFonts w:ascii="GHEA Grapalat" w:eastAsia="Times New Roman" w:hAnsi="GHEA Grapalat" w:cs="Calibri"/>
          <w:b/>
          <w:bCs/>
          <w:sz w:val="24"/>
          <w:szCs w:val="24"/>
        </w:rPr>
        <w:t>ՀԱՅԱՍՏԱՆԻ</w:t>
      </w:r>
      <w:r w:rsidRPr="00930107">
        <w:rPr>
          <w:rFonts w:ascii="GHEA Grapalat" w:eastAsia="Times New Roman" w:hAnsi="GHEA Grapalat" w:cs="Calibri"/>
          <w:b/>
          <w:bCs/>
          <w:sz w:val="24"/>
          <w:szCs w:val="24"/>
          <w:lang w:val="nb-NO"/>
        </w:rPr>
        <w:t xml:space="preserve"> </w:t>
      </w:r>
      <w:r w:rsidRPr="00255897">
        <w:rPr>
          <w:rFonts w:ascii="GHEA Grapalat" w:eastAsia="Times New Roman" w:hAnsi="GHEA Grapalat" w:cs="Calibri"/>
          <w:b/>
          <w:bCs/>
          <w:sz w:val="24"/>
          <w:szCs w:val="24"/>
        </w:rPr>
        <w:t>ՀԱՆՐԱՊԵՏՈՒԹՅԱՆ</w:t>
      </w:r>
    </w:p>
    <w:p w:rsidR="00930107" w:rsidRPr="00930107" w:rsidRDefault="00930107" w:rsidP="00930107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lang w:val="nb-NO"/>
        </w:rPr>
      </w:pPr>
      <w:r w:rsidRPr="00255897">
        <w:rPr>
          <w:rFonts w:ascii="GHEA Grapalat" w:eastAsia="Times New Roman" w:hAnsi="GHEA Grapalat" w:cs="Calibri"/>
          <w:b/>
          <w:bCs/>
          <w:sz w:val="24"/>
          <w:szCs w:val="24"/>
        </w:rPr>
        <w:t>ՎԱՐՉԱՊԵՏ</w:t>
      </w:r>
      <w:r w:rsidRPr="00930107">
        <w:rPr>
          <w:rFonts w:ascii="GHEA Grapalat" w:eastAsia="Times New Roman" w:hAnsi="GHEA Grapalat" w:cs="Calibri"/>
          <w:b/>
          <w:bCs/>
          <w:sz w:val="24"/>
          <w:szCs w:val="24"/>
          <w:lang w:val="nb-NO"/>
        </w:rPr>
        <w:t xml:space="preserve">                                                                                       </w:t>
      </w:r>
      <w:r w:rsidRPr="00255897">
        <w:rPr>
          <w:rFonts w:ascii="GHEA Grapalat" w:eastAsia="Times New Roman" w:hAnsi="GHEA Grapalat" w:cs="Calibri"/>
          <w:b/>
          <w:bCs/>
          <w:sz w:val="24"/>
          <w:szCs w:val="24"/>
        </w:rPr>
        <w:t>Ն</w:t>
      </w:r>
      <w:r w:rsidRPr="00930107">
        <w:rPr>
          <w:rFonts w:ascii="GHEA Grapalat" w:eastAsia="Times New Roman" w:hAnsi="GHEA Grapalat" w:cs="Calibri"/>
          <w:b/>
          <w:bCs/>
          <w:sz w:val="24"/>
          <w:szCs w:val="24"/>
          <w:lang w:val="nb-NO"/>
        </w:rPr>
        <w:t xml:space="preserve">. </w:t>
      </w:r>
      <w:r w:rsidRPr="00255897">
        <w:rPr>
          <w:rFonts w:ascii="GHEA Grapalat" w:eastAsia="Times New Roman" w:hAnsi="GHEA Grapalat" w:cs="Calibri"/>
          <w:b/>
          <w:bCs/>
          <w:sz w:val="24"/>
          <w:szCs w:val="24"/>
        </w:rPr>
        <w:t>ՓԱՇԻՆՅԱՆ</w:t>
      </w:r>
    </w:p>
    <w:p w:rsidR="00C217F8" w:rsidRDefault="00C217F8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371546" w:rsidRPr="00371546" w:rsidRDefault="00371546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</w:p>
    <w:p w:rsidR="00A466BD" w:rsidRPr="004B6541" w:rsidRDefault="00A466BD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  <w:r w:rsidRPr="00F8428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Հավելված</w:t>
      </w:r>
    </w:p>
    <w:p w:rsidR="00A466BD" w:rsidRPr="004B6541" w:rsidRDefault="00A466BD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</w:pPr>
      <w:r w:rsidRPr="00F8428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ՀՀ</w:t>
      </w:r>
      <w:r w:rsidRPr="004B6541"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  <w:t xml:space="preserve"> </w:t>
      </w:r>
      <w:r w:rsidRPr="00F8428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կառավարության</w:t>
      </w:r>
      <w:r w:rsidRPr="004B6541">
        <w:rPr>
          <w:rFonts w:ascii="GHEA Grapalat" w:eastAsia="Times New Roman" w:hAnsi="GHEA Grapalat" w:cs="Times New Roman"/>
          <w:b/>
          <w:sz w:val="20"/>
          <w:szCs w:val="20"/>
          <w:lang w:val="nb-NO" w:eastAsia="ru-RU"/>
        </w:rPr>
        <w:t xml:space="preserve"> </w:t>
      </w:r>
    </w:p>
    <w:p w:rsidR="00A466BD" w:rsidRPr="00F84287" w:rsidRDefault="00A466BD" w:rsidP="00B04D83">
      <w:pPr>
        <w:spacing w:after="0" w:line="240" w:lineRule="auto"/>
        <w:ind w:left="4253"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eastAsia="ru-RU"/>
        </w:rPr>
      </w:pPr>
      <w:r w:rsidRPr="00F8428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202</w:t>
      </w:r>
      <w:r w:rsidR="00762A31">
        <w:rPr>
          <w:rFonts w:ascii="GHEA Grapalat" w:eastAsia="Times New Roman" w:hAnsi="GHEA Grapalat" w:cs="Times New Roman"/>
          <w:b/>
          <w:sz w:val="20"/>
          <w:szCs w:val="20"/>
          <w:lang w:val="en-US" w:eastAsia="ru-RU"/>
        </w:rPr>
        <w:t>4</w:t>
      </w:r>
      <w:r w:rsidRPr="00F8428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թվականի</w:t>
      </w:r>
      <w:r w:rsidR="00762A31">
        <w:rPr>
          <w:rFonts w:ascii="GHEA Grapalat" w:eastAsia="Times New Roman" w:hAnsi="GHEA Grapalat" w:cs="Times New Roman"/>
          <w:b/>
          <w:sz w:val="20"/>
          <w:szCs w:val="20"/>
          <w:lang w:val="en-US" w:eastAsia="ru-RU"/>
        </w:rPr>
        <w:t xml:space="preserve"> _________ ____-ի</w:t>
      </w:r>
      <w:r w:rsidRPr="00F84287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319"/>
        <w:tblW w:w="11198" w:type="dxa"/>
        <w:jc w:val="center"/>
        <w:tblLook w:val="04A0"/>
      </w:tblPr>
      <w:tblGrid>
        <w:gridCol w:w="533"/>
        <w:gridCol w:w="236"/>
        <w:gridCol w:w="544"/>
        <w:gridCol w:w="781"/>
        <w:gridCol w:w="4110"/>
        <w:gridCol w:w="1327"/>
        <w:gridCol w:w="1367"/>
        <w:gridCol w:w="1519"/>
        <w:gridCol w:w="237"/>
        <w:gridCol w:w="544"/>
      </w:tblGrid>
      <w:tr w:rsidR="00662547" w:rsidRPr="003D7F99" w:rsidTr="004B6541">
        <w:trPr>
          <w:trHeight w:val="300"/>
          <w:jc w:val="center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662547" w:rsidRPr="003D7F99" w:rsidTr="004B6541">
        <w:trPr>
          <w:trHeight w:val="300"/>
          <w:jc w:val="center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ED3413" w:rsidRDefault="00662547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662547" w:rsidRPr="003D7F99" w:rsidTr="004B6541">
        <w:trPr>
          <w:trHeight w:val="1245"/>
          <w:jc w:val="center"/>
        </w:trPr>
        <w:tc>
          <w:tcPr>
            <w:tcW w:w="104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2547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ru-RU"/>
              </w:rPr>
              <w:t>ՊՐՈԲԱՑԻԱՅԻ</w:t>
            </w:r>
            <w:r w:rsidRPr="00A466BD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 ԾԱՌԱՅՈՂՆԵՐԻ ԱՏԵՍՏԱՎՈՐՄԱՆ ԱՐԴՅՈՒՆՔՆԵՐՈՎ  ՀԱՇՎԱՐԿՎՈՂ ՀԱՎԵԼԱՎՃԱՐԻ ՉԱՓԵՐԸ</w:t>
            </w:r>
          </w:p>
          <w:p w:rsidR="004B6541" w:rsidRPr="00A466BD" w:rsidRDefault="00CD5E70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noProof/>
                <w:sz w:val="24"/>
                <w:szCs w:val="24"/>
                <w:lang w:val="en-US"/>
              </w:rPr>
              <w:pict>
                <v:rect id="_x0000_s1026" style="position:absolute;left:0;text-align:left;margin-left:-3.6pt;margin-top:22.05pt;width:525.75pt;height:12pt;z-index:251658240" fillcolor="white [3212]" strokecolor="white [3212]"/>
              </w:pic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4B6541" w:rsidRPr="003D7F99" w:rsidTr="004B6541">
        <w:trPr>
          <w:gridAfter w:val="6"/>
          <w:wAfter w:w="9104" w:type="dxa"/>
          <w:trHeight w:val="470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B6541" w:rsidRPr="003D7F99" w:rsidRDefault="004B6541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41" w:rsidRPr="00930107" w:rsidRDefault="004B6541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  <w:p w:rsidR="004B6541" w:rsidRPr="00371546" w:rsidRDefault="004B6541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  <w:p w:rsidR="004B6541" w:rsidRPr="003D7F99" w:rsidRDefault="004B6541" w:rsidP="002262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B6541" w:rsidRPr="003D7F99" w:rsidTr="00DE6466">
        <w:trPr>
          <w:trHeight w:val="915"/>
          <w:jc w:val="center"/>
        </w:trPr>
        <w:tc>
          <w:tcPr>
            <w:tcW w:w="10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41" w:rsidRPr="003D7F99" w:rsidRDefault="004B6541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>
              <w:rPr>
                <w:rFonts w:ascii="GHEA Grapalat" w:eastAsia="Times New Roman" w:hAnsi="GHEA Grapalat" w:cs="Calibri"/>
                <w:lang w:eastAsia="ru-RU"/>
              </w:rPr>
              <w:t>ԱՆ պրոբացիայի ծառայողների ատեստավորման արդյունքներով հաշվարկվող հավելավճարի չափը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41" w:rsidRPr="003D7F99" w:rsidRDefault="004B6541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662547" w:rsidRPr="003D7F99" w:rsidTr="004B6541">
        <w:trPr>
          <w:trHeight w:val="915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NN ը/կ</w:t>
            </w:r>
          </w:p>
        </w:tc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547" w:rsidRPr="00E07C4C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Զինվորական պաշտոններ</w:t>
            </w:r>
            <w:r w:rsidR="00E07C4C">
              <w:rPr>
                <w:rFonts w:ascii="GHEA Grapalat" w:eastAsia="Times New Roman" w:hAnsi="GHEA Grapalat" w:cs="Calibri"/>
                <w:lang w:val="hy-AM" w:eastAsia="ru-RU"/>
              </w:rPr>
              <w:t>ը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Հավելավճարների չափերը (ՀՀ դրամ)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662547" w:rsidRPr="003D7F99" w:rsidTr="004B6541">
        <w:trPr>
          <w:trHeight w:val="300"/>
          <w:jc w:val="center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5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գերազանց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լավ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բավարար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226225" w:rsidRPr="003D7F99" w:rsidTr="004B6541">
        <w:trPr>
          <w:trHeight w:val="954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</w:t>
            </w: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547" w:rsidRPr="003D7F99" w:rsidRDefault="00662547" w:rsidP="00226225">
            <w:pPr>
              <w:spacing w:after="0" w:line="240" w:lineRule="auto"/>
              <w:ind w:left="349"/>
              <w:jc w:val="both"/>
              <w:rPr>
                <w:rFonts w:ascii="GHEA Grapalat" w:eastAsia="Times New Roman" w:hAnsi="GHEA Grapalat" w:cs="Calibri"/>
                <w:lang w:eastAsia="ru-RU"/>
              </w:rPr>
            </w:pPr>
            <w:r w:rsidRPr="00A62E05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Կենտրոնական</w:t>
            </w:r>
            <w:r w:rsidRPr="00A62E0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</w:t>
            </w:r>
            <w:r w:rsidRPr="00A62E05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մարմնի</w:t>
            </w:r>
            <w:r w:rsidRPr="00A62E0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A62E05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կառուցվածքա</w:t>
            </w:r>
            <w:r w:rsidRPr="003C1497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յին </w:t>
            </w:r>
            <w:r w:rsidR="00E07C4C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    </w:t>
            </w:r>
            <w:r w:rsidRPr="003C1497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ստորաբաժանման ղեկավար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400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300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200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22622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07C4C" w:rsidRPr="003D7F99" w:rsidTr="004B6541">
        <w:trPr>
          <w:gridAfter w:val="1"/>
          <w:wAfter w:w="544" w:type="dxa"/>
          <w:trHeight w:val="83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662547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lang w:val="hy-AM" w:eastAsia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</w:tcBorders>
            <w:shd w:val="clear" w:color="auto" w:fill="auto"/>
            <w:noWrap/>
            <w:vAlign w:val="center"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ind w:left="135"/>
              <w:jc w:val="both"/>
              <w:rPr>
                <w:rFonts w:ascii="GHEA Grapalat" w:eastAsia="Times New Roman" w:hAnsi="GHEA Grapalat" w:cs="Calibri"/>
                <w:lang w:eastAsia="ru-RU"/>
              </w:rPr>
            </w:pPr>
            <w:r w:rsidRPr="00A62E05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Տարածքային</w:t>
            </w:r>
            <w:r w:rsidRPr="00A62E0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A62E05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ստորաբաժանման ղեկավար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370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278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185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22622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07C4C" w:rsidRPr="003D7F99" w:rsidTr="004B6541">
        <w:trPr>
          <w:gridAfter w:val="1"/>
          <w:wAfter w:w="544" w:type="dxa"/>
          <w:trHeight w:val="84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662547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lang w:val="hy-AM" w:eastAsia="ru-RU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</w:tcBorders>
            <w:shd w:val="clear" w:color="auto" w:fill="auto"/>
            <w:noWrap/>
            <w:vAlign w:val="center"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ind w:left="135"/>
              <w:jc w:val="both"/>
              <w:rPr>
                <w:rFonts w:ascii="GHEA Grapalat" w:eastAsia="Times New Roman" w:hAnsi="GHEA Grapalat" w:cs="Calibri"/>
                <w:lang w:eastAsia="ru-RU"/>
              </w:rPr>
            </w:pPr>
            <w:r w:rsidRPr="00A62E05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Ստորաբաժանման</w:t>
            </w:r>
            <w:r w:rsidRPr="00A62E0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</w:t>
            </w:r>
            <w:r w:rsidRPr="00A62E05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ղ</w:t>
            </w:r>
            <w:r w:rsidRPr="00A62E05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եկավարի տեղակալ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340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250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</w:t>
            </w:r>
            <w:r w:rsidR="00D61656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170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22622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07C4C" w:rsidRPr="003D7F99" w:rsidTr="004B6541">
        <w:trPr>
          <w:gridAfter w:val="1"/>
          <w:wAfter w:w="544" w:type="dxa"/>
          <w:trHeight w:val="836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662547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lang w:val="hy-AM"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</w:tcBorders>
            <w:shd w:val="clear" w:color="auto" w:fill="auto"/>
            <w:noWrap/>
            <w:vAlign w:val="center"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54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ind w:left="135"/>
              <w:jc w:val="both"/>
              <w:rPr>
                <w:rFonts w:ascii="GHEA Grapalat" w:eastAsia="Times New Roman" w:hAnsi="GHEA Grapalat" w:cs="Calibri"/>
                <w:lang w:eastAsia="ru-RU"/>
              </w:rPr>
            </w:pPr>
            <w:r w:rsidRPr="00A62E05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Պրոբացիայի</w:t>
            </w:r>
            <w:r w:rsidRPr="00A62E0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</w:t>
            </w:r>
            <w:r w:rsidRPr="00A62E05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գլխավոր ծառայող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320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250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 w:rsidRPr="00D61656"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D61656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170</w:t>
            </w:r>
            <w:r w:rsidR="00D61656">
              <w:rPr>
                <w:rFonts w:ascii="Calibri" w:eastAsia="Times New Roman" w:hAnsi="Calibri" w:cs="Calibri"/>
                <w:lang w:val="en-US" w:eastAsia="ru-RU"/>
              </w:rPr>
              <w:t> </w:t>
            </w:r>
            <w:r>
              <w:rPr>
                <w:rFonts w:ascii="GHEA Grapalat" w:eastAsia="Times New Roman" w:hAnsi="GHEA Grapalat" w:cs="Calibri"/>
                <w:lang w:val="en-US" w:eastAsia="ru-RU"/>
              </w:rPr>
              <w:t>000</w:t>
            </w:r>
          </w:p>
          <w:p w:rsidR="00D61656" w:rsidRPr="00987ADD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22622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662547" w:rsidRPr="003D7F99" w:rsidTr="004B6541">
        <w:trPr>
          <w:gridAfter w:val="1"/>
          <w:wAfter w:w="544" w:type="dxa"/>
          <w:trHeight w:val="30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662547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lang w:val="hy-AM" w:eastAsia="ru-RU"/>
              </w:rPr>
              <w:t>5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</w:tcBorders>
            <w:shd w:val="clear" w:color="auto" w:fill="auto"/>
            <w:noWrap/>
            <w:vAlign w:val="center"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543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ind w:left="135"/>
              <w:jc w:val="both"/>
              <w:rPr>
                <w:rFonts w:ascii="GHEA Grapalat" w:eastAsia="Times New Roman" w:hAnsi="GHEA Grapalat" w:cs="Calibri"/>
                <w:lang w:eastAsia="ru-RU"/>
              </w:rPr>
            </w:pPr>
            <w:r w:rsidRPr="00A62E05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Պրոբացիայի</w:t>
            </w:r>
            <w:r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ավագ</w:t>
            </w:r>
            <w:r w:rsidRPr="00A62E0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/</w:t>
            </w:r>
            <w:r w:rsidRPr="00A62E05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առաջատար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/</w:t>
            </w:r>
            <w:r w:rsidR="00E07C4C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A62E05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ծառայող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Pr="00987ADD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320 000</w:t>
            </w:r>
          </w:p>
          <w:p w:rsidR="00662547" w:rsidRPr="00987ADD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  <w:tc>
          <w:tcPr>
            <w:tcW w:w="13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250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 xml:space="preserve"> 000</w:t>
            </w:r>
          </w:p>
          <w:p w:rsidR="00662547" w:rsidRPr="003D7F99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170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 xml:space="preserve"> 000</w:t>
            </w:r>
          </w:p>
          <w:p w:rsidR="00662547" w:rsidRPr="003D7F99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22622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662547" w:rsidRPr="003D7F99" w:rsidTr="004B6541">
        <w:trPr>
          <w:gridAfter w:val="1"/>
          <w:wAfter w:w="544" w:type="dxa"/>
          <w:trHeight w:val="517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54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47" w:rsidRPr="003D7F99" w:rsidRDefault="00662547" w:rsidP="00226225">
            <w:pPr>
              <w:spacing w:after="0" w:line="240" w:lineRule="auto"/>
              <w:ind w:left="135"/>
              <w:jc w:val="both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22622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07C4C" w:rsidRPr="003D7F99" w:rsidTr="004B6541">
        <w:trPr>
          <w:gridAfter w:val="1"/>
          <w:wAfter w:w="544" w:type="dxa"/>
          <w:trHeight w:val="860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662547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lang w:val="hy-AM" w:eastAsia="ru-RU"/>
              </w:rPr>
              <w:t>6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62547" w:rsidRPr="003D7F99" w:rsidRDefault="00662547" w:rsidP="00226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54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547" w:rsidRPr="003D7F99" w:rsidRDefault="00E07C4C" w:rsidP="00226225">
            <w:pPr>
              <w:spacing w:after="0" w:line="240" w:lineRule="auto"/>
              <w:ind w:left="135"/>
              <w:jc w:val="both"/>
              <w:rPr>
                <w:rFonts w:ascii="GHEA Grapalat" w:eastAsia="Times New Roman" w:hAnsi="GHEA Grapalat" w:cs="Calibri"/>
                <w:lang w:eastAsia="ru-RU"/>
              </w:rPr>
            </w:pPr>
            <w:r w:rsidRPr="00A62E05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Պրոբացիայի</w:t>
            </w:r>
            <w:r w:rsidRPr="00A62E0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A62E05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կրտսեր ծառայող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270</w:t>
            </w:r>
            <w:r w:rsidR="00D61656">
              <w:rPr>
                <w:rFonts w:ascii="Calibri" w:eastAsia="Times New Roman" w:hAnsi="Calibri" w:cs="Calibri"/>
                <w:lang w:eastAsia="ru-RU"/>
              </w:rPr>
              <w:t> 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000</w:t>
            </w:r>
          </w:p>
          <w:p w:rsidR="00D61656" w:rsidRPr="003D7F99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220</w:t>
            </w:r>
            <w:r w:rsidR="00D61656">
              <w:rPr>
                <w:rFonts w:ascii="Calibri" w:eastAsia="Times New Roman" w:hAnsi="Calibri" w:cs="Calibri"/>
                <w:lang w:eastAsia="ru-RU"/>
              </w:rPr>
              <w:t> 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000</w:t>
            </w:r>
          </w:p>
          <w:p w:rsidR="00D61656" w:rsidRPr="003D7F99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547" w:rsidRDefault="00662547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>
              <w:rPr>
                <w:rFonts w:ascii="GHEA Grapalat" w:eastAsia="Times New Roman" w:hAnsi="GHEA Grapalat" w:cs="Calibri"/>
                <w:lang w:val="en-US" w:eastAsia="ru-RU"/>
              </w:rPr>
              <w:t>165</w:t>
            </w:r>
            <w:r w:rsidR="00D61656">
              <w:rPr>
                <w:rFonts w:ascii="Calibri" w:eastAsia="Times New Roman" w:hAnsi="Calibri" w:cs="Calibri"/>
                <w:lang w:eastAsia="ru-RU"/>
              </w:rPr>
              <w:t> 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000</w:t>
            </w:r>
          </w:p>
          <w:p w:rsidR="00D61656" w:rsidRPr="003D7F99" w:rsidRDefault="00D61656" w:rsidP="00D616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47" w:rsidRPr="003D7F99" w:rsidRDefault="00662547" w:rsidP="0022622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</w:tbl>
    <w:p w:rsidR="00A466BD" w:rsidRDefault="00A466BD" w:rsidP="00A466BD">
      <w:pPr>
        <w:rPr>
          <w:rFonts w:ascii="GHEA Grapalat" w:hAnsi="GHEA Grapalat"/>
          <w:lang w:val="en-US"/>
        </w:rPr>
      </w:pPr>
    </w:p>
    <w:p w:rsidR="00095551" w:rsidRDefault="00095551" w:rsidP="00A466BD">
      <w:pPr>
        <w:rPr>
          <w:rFonts w:ascii="GHEA Grapalat" w:hAnsi="GHEA Grapalat"/>
          <w:lang w:val="en-US"/>
        </w:rPr>
      </w:pPr>
    </w:p>
    <w:p w:rsidR="00095551" w:rsidRDefault="00095551" w:rsidP="00A466BD">
      <w:pPr>
        <w:rPr>
          <w:rFonts w:ascii="GHEA Grapalat" w:hAnsi="GHEA Grapalat"/>
          <w:lang w:val="en-US"/>
        </w:rPr>
      </w:pPr>
    </w:p>
    <w:p w:rsidR="00095551" w:rsidRDefault="00095551" w:rsidP="00A466BD">
      <w:pPr>
        <w:rPr>
          <w:rFonts w:ascii="GHEA Grapalat" w:hAnsi="GHEA Grapalat"/>
          <w:lang w:val="en-US"/>
        </w:rPr>
      </w:pPr>
    </w:p>
    <w:p w:rsidR="00095551" w:rsidRDefault="00095551" w:rsidP="00A466BD">
      <w:pPr>
        <w:rPr>
          <w:rFonts w:ascii="GHEA Grapalat" w:hAnsi="GHEA Grapalat"/>
          <w:lang w:val="en-US"/>
        </w:rPr>
      </w:pPr>
    </w:p>
    <w:p w:rsidR="00095551" w:rsidRDefault="00095551" w:rsidP="00A466BD">
      <w:pPr>
        <w:rPr>
          <w:rFonts w:ascii="GHEA Grapalat" w:hAnsi="GHEA Grapalat"/>
          <w:lang w:val="en-US"/>
        </w:rPr>
      </w:pPr>
    </w:p>
    <w:p w:rsidR="00095551" w:rsidRDefault="00095551" w:rsidP="00A466BD">
      <w:pPr>
        <w:rPr>
          <w:rFonts w:ascii="GHEA Grapalat" w:hAnsi="GHEA Grapalat"/>
          <w:lang w:val="en-US"/>
        </w:rPr>
      </w:pPr>
    </w:p>
    <w:sectPr w:rsidR="00095551" w:rsidSect="00A466BD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Sylfaen"/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6BD"/>
    <w:rsid w:val="0000237D"/>
    <w:rsid w:val="00010846"/>
    <w:rsid w:val="000108E1"/>
    <w:rsid w:val="000200DD"/>
    <w:rsid w:val="0002700F"/>
    <w:rsid w:val="0003015D"/>
    <w:rsid w:val="00033EDB"/>
    <w:rsid w:val="00051753"/>
    <w:rsid w:val="00054320"/>
    <w:rsid w:val="000565E4"/>
    <w:rsid w:val="00064B8B"/>
    <w:rsid w:val="00082AB9"/>
    <w:rsid w:val="0008306C"/>
    <w:rsid w:val="00095551"/>
    <w:rsid w:val="000A029E"/>
    <w:rsid w:val="000A03EE"/>
    <w:rsid w:val="000A17BE"/>
    <w:rsid w:val="000A4196"/>
    <w:rsid w:val="000B070A"/>
    <w:rsid w:val="000B6E88"/>
    <w:rsid w:val="000C006F"/>
    <w:rsid w:val="000D5849"/>
    <w:rsid w:val="000F2719"/>
    <w:rsid w:val="0010231D"/>
    <w:rsid w:val="001047DC"/>
    <w:rsid w:val="001114FB"/>
    <w:rsid w:val="00126067"/>
    <w:rsid w:val="00172696"/>
    <w:rsid w:val="00185105"/>
    <w:rsid w:val="00185CCD"/>
    <w:rsid w:val="001B5F70"/>
    <w:rsid w:val="001C21D7"/>
    <w:rsid w:val="001F5B41"/>
    <w:rsid w:val="002126EA"/>
    <w:rsid w:val="00213A1E"/>
    <w:rsid w:val="00226225"/>
    <w:rsid w:val="0023733B"/>
    <w:rsid w:val="00244B6F"/>
    <w:rsid w:val="00247BD4"/>
    <w:rsid w:val="00282905"/>
    <w:rsid w:val="00285682"/>
    <w:rsid w:val="0029320A"/>
    <w:rsid w:val="002946EB"/>
    <w:rsid w:val="002A2B46"/>
    <w:rsid w:val="002A3112"/>
    <w:rsid w:val="002C4713"/>
    <w:rsid w:val="002C5C7A"/>
    <w:rsid w:val="002D5C48"/>
    <w:rsid w:val="002E21F0"/>
    <w:rsid w:val="002E34A4"/>
    <w:rsid w:val="002F5872"/>
    <w:rsid w:val="00304374"/>
    <w:rsid w:val="00307E59"/>
    <w:rsid w:val="003200A5"/>
    <w:rsid w:val="00332E40"/>
    <w:rsid w:val="0033398C"/>
    <w:rsid w:val="00336CFB"/>
    <w:rsid w:val="00346A83"/>
    <w:rsid w:val="00371546"/>
    <w:rsid w:val="003873BB"/>
    <w:rsid w:val="00395551"/>
    <w:rsid w:val="003A0737"/>
    <w:rsid w:val="003C1C9A"/>
    <w:rsid w:val="003C20FE"/>
    <w:rsid w:val="003E181B"/>
    <w:rsid w:val="003E48E4"/>
    <w:rsid w:val="003E59F7"/>
    <w:rsid w:val="003F2524"/>
    <w:rsid w:val="003F3406"/>
    <w:rsid w:val="00400F59"/>
    <w:rsid w:val="00407137"/>
    <w:rsid w:val="00411AEA"/>
    <w:rsid w:val="00414929"/>
    <w:rsid w:val="00425EBF"/>
    <w:rsid w:val="00426DD2"/>
    <w:rsid w:val="004353D1"/>
    <w:rsid w:val="00435ADE"/>
    <w:rsid w:val="0045039B"/>
    <w:rsid w:val="00461699"/>
    <w:rsid w:val="004665EA"/>
    <w:rsid w:val="00470E7E"/>
    <w:rsid w:val="00490291"/>
    <w:rsid w:val="00495B3B"/>
    <w:rsid w:val="004B6541"/>
    <w:rsid w:val="004B7341"/>
    <w:rsid w:val="004C2F59"/>
    <w:rsid w:val="004E10E2"/>
    <w:rsid w:val="004E4ABB"/>
    <w:rsid w:val="00525C51"/>
    <w:rsid w:val="00533FF8"/>
    <w:rsid w:val="005407EC"/>
    <w:rsid w:val="00545017"/>
    <w:rsid w:val="005546D1"/>
    <w:rsid w:val="00587056"/>
    <w:rsid w:val="005B3F90"/>
    <w:rsid w:val="005C7726"/>
    <w:rsid w:val="005F37C4"/>
    <w:rsid w:val="005F78FB"/>
    <w:rsid w:val="005F7ED0"/>
    <w:rsid w:val="006116CD"/>
    <w:rsid w:val="00613C27"/>
    <w:rsid w:val="00641338"/>
    <w:rsid w:val="0064394F"/>
    <w:rsid w:val="00662547"/>
    <w:rsid w:val="00670C47"/>
    <w:rsid w:val="00672F78"/>
    <w:rsid w:val="00676D7C"/>
    <w:rsid w:val="006842D5"/>
    <w:rsid w:val="00684EEE"/>
    <w:rsid w:val="00691116"/>
    <w:rsid w:val="0069396E"/>
    <w:rsid w:val="006D64E5"/>
    <w:rsid w:val="006E1F28"/>
    <w:rsid w:val="006F520C"/>
    <w:rsid w:val="006F6684"/>
    <w:rsid w:val="00720DB9"/>
    <w:rsid w:val="00727E85"/>
    <w:rsid w:val="0074571B"/>
    <w:rsid w:val="00753C8A"/>
    <w:rsid w:val="00754DC9"/>
    <w:rsid w:val="00757CFA"/>
    <w:rsid w:val="007600B7"/>
    <w:rsid w:val="00762A31"/>
    <w:rsid w:val="00781D2F"/>
    <w:rsid w:val="00797AF6"/>
    <w:rsid w:val="00797BCE"/>
    <w:rsid w:val="007B5E2C"/>
    <w:rsid w:val="007C4B64"/>
    <w:rsid w:val="007C5E2C"/>
    <w:rsid w:val="007E176D"/>
    <w:rsid w:val="007E55AC"/>
    <w:rsid w:val="007E66A3"/>
    <w:rsid w:val="007F2508"/>
    <w:rsid w:val="00801EED"/>
    <w:rsid w:val="00804027"/>
    <w:rsid w:val="00806524"/>
    <w:rsid w:val="00811663"/>
    <w:rsid w:val="0084068C"/>
    <w:rsid w:val="0085591C"/>
    <w:rsid w:val="00874E8C"/>
    <w:rsid w:val="00883DCD"/>
    <w:rsid w:val="00887C30"/>
    <w:rsid w:val="00897E29"/>
    <w:rsid w:val="008A4AF1"/>
    <w:rsid w:val="008B02CA"/>
    <w:rsid w:val="008B1C2F"/>
    <w:rsid w:val="008B46A3"/>
    <w:rsid w:val="008C3E34"/>
    <w:rsid w:val="008F4C98"/>
    <w:rsid w:val="00930107"/>
    <w:rsid w:val="0093394F"/>
    <w:rsid w:val="00941CFC"/>
    <w:rsid w:val="009424E8"/>
    <w:rsid w:val="00943C69"/>
    <w:rsid w:val="00962891"/>
    <w:rsid w:val="00987ADD"/>
    <w:rsid w:val="00993C40"/>
    <w:rsid w:val="009A253B"/>
    <w:rsid w:val="009B2D21"/>
    <w:rsid w:val="009D7B83"/>
    <w:rsid w:val="00A03A93"/>
    <w:rsid w:val="00A1320B"/>
    <w:rsid w:val="00A14FDE"/>
    <w:rsid w:val="00A466BD"/>
    <w:rsid w:val="00A51F83"/>
    <w:rsid w:val="00A53D1C"/>
    <w:rsid w:val="00A57C80"/>
    <w:rsid w:val="00A60BB5"/>
    <w:rsid w:val="00A60E2D"/>
    <w:rsid w:val="00A8794E"/>
    <w:rsid w:val="00A90A85"/>
    <w:rsid w:val="00A91F7B"/>
    <w:rsid w:val="00A9676E"/>
    <w:rsid w:val="00AA0E8F"/>
    <w:rsid w:val="00AB22A7"/>
    <w:rsid w:val="00AB5A57"/>
    <w:rsid w:val="00AC34E4"/>
    <w:rsid w:val="00B04D83"/>
    <w:rsid w:val="00B178D5"/>
    <w:rsid w:val="00B2107B"/>
    <w:rsid w:val="00B35BE5"/>
    <w:rsid w:val="00B374C7"/>
    <w:rsid w:val="00B47116"/>
    <w:rsid w:val="00B52C5E"/>
    <w:rsid w:val="00B639D2"/>
    <w:rsid w:val="00B67253"/>
    <w:rsid w:val="00B87251"/>
    <w:rsid w:val="00B91B33"/>
    <w:rsid w:val="00BA3545"/>
    <w:rsid w:val="00BB7A8C"/>
    <w:rsid w:val="00BC0575"/>
    <w:rsid w:val="00BE4C54"/>
    <w:rsid w:val="00BE71EF"/>
    <w:rsid w:val="00BF3570"/>
    <w:rsid w:val="00C217F8"/>
    <w:rsid w:val="00C32124"/>
    <w:rsid w:val="00C365BE"/>
    <w:rsid w:val="00C428F1"/>
    <w:rsid w:val="00C42910"/>
    <w:rsid w:val="00C5091D"/>
    <w:rsid w:val="00C971AA"/>
    <w:rsid w:val="00CA1D27"/>
    <w:rsid w:val="00CB3D81"/>
    <w:rsid w:val="00CC2BBC"/>
    <w:rsid w:val="00CC2EE5"/>
    <w:rsid w:val="00CD068B"/>
    <w:rsid w:val="00CD5E70"/>
    <w:rsid w:val="00CD797A"/>
    <w:rsid w:val="00CF4415"/>
    <w:rsid w:val="00CF5276"/>
    <w:rsid w:val="00CF6814"/>
    <w:rsid w:val="00CF6F3E"/>
    <w:rsid w:val="00D050A5"/>
    <w:rsid w:val="00D33219"/>
    <w:rsid w:val="00D61656"/>
    <w:rsid w:val="00D678FD"/>
    <w:rsid w:val="00D76E7C"/>
    <w:rsid w:val="00D82E58"/>
    <w:rsid w:val="00D85129"/>
    <w:rsid w:val="00D87073"/>
    <w:rsid w:val="00DC718B"/>
    <w:rsid w:val="00DD548A"/>
    <w:rsid w:val="00DD71C6"/>
    <w:rsid w:val="00DE3C92"/>
    <w:rsid w:val="00DE63DE"/>
    <w:rsid w:val="00DF152A"/>
    <w:rsid w:val="00E07C4C"/>
    <w:rsid w:val="00E25FA9"/>
    <w:rsid w:val="00E36F45"/>
    <w:rsid w:val="00E378B1"/>
    <w:rsid w:val="00E4356F"/>
    <w:rsid w:val="00E45F66"/>
    <w:rsid w:val="00E63F3D"/>
    <w:rsid w:val="00E8405C"/>
    <w:rsid w:val="00EA3CDE"/>
    <w:rsid w:val="00EA4F8A"/>
    <w:rsid w:val="00EB407E"/>
    <w:rsid w:val="00EC1707"/>
    <w:rsid w:val="00ED0CF8"/>
    <w:rsid w:val="00EE0D72"/>
    <w:rsid w:val="00EE6008"/>
    <w:rsid w:val="00EF78A9"/>
    <w:rsid w:val="00F11D66"/>
    <w:rsid w:val="00F31C74"/>
    <w:rsid w:val="00F3200A"/>
    <w:rsid w:val="00F33FE8"/>
    <w:rsid w:val="00F461B2"/>
    <w:rsid w:val="00F479B7"/>
    <w:rsid w:val="00F56E21"/>
    <w:rsid w:val="00F61374"/>
    <w:rsid w:val="00F71D10"/>
    <w:rsid w:val="00F73B0E"/>
    <w:rsid w:val="00F73BE7"/>
    <w:rsid w:val="00F765A3"/>
    <w:rsid w:val="00F8508C"/>
    <w:rsid w:val="00F91F63"/>
    <w:rsid w:val="00F94858"/>
    <w:rsid w:val="00F960BE"/>
    <w:rsid w:val="00FA13CC"/>
    <w:rsid w:val="00FB0937"/>
    <w:rsid w:val="00FD4233"/>
    <w:rsid w:val="00FD6E8B"/>
    <w:rsid w:val="00FE4E69"/>
    <w:rsid w:val="00FE6DED"/>
    <w:rsid w:val="00FF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BD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95551"/>
    <w:rPr>
      <w:b/>
      <w:bCs/>
    </w:rPr>
  </w:style>
  <w:style w:type="character" w:styleId="Emphasis">
    <w:name w:val="Emphasis"/>
    <w:basedOn w:val="DefaultParagraphFont"/>
    <w:uiPriority w:val="20"/>
    <w:qFormat/>
    <w:rsid w:val="000955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12B4A-A68B-432B-B1EA-04762A90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Q-Mkrtchyan</dc:creator>
  <cp:keywords>https://mul2-moj.gov.am/tasks/808680/oneclick/002.havelavchar havelvac.docx?token=487ddce61ca6a1da2855139ce81b48e3</cp:keywords>
  <dc:description/>
  <cp:lastModifiedBy>M-Sevumyan</cp:lastModifiedBy>
  <cp:revision>16</cp:revision>
  <cp:lastPrinted>2024-04-17T08:20:00Z</cp:lastPrinted>
  <dcterms:created xsi:type="dcterms:W3CDTF">2024-05-29T07:04:00Z</dcterms:created>
  <dcterms:modified xsi:type="dcterms:W3CDTF">2024-06-06T06:06:00Z</dcterms:modified>
</cp:coreProperties>
</file>