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3D2E" w14:textId="38ADEBE9" w:rsidR="000E6008" w:rsidRPr="003A38FD" w:rsidRDefault="000E6008" w:rsidP="006D1973">
      <w:pPr>
        <w:pStyle w:val="600"/>
        <w:tabs>
          <w:tab w:val="left" w:pos="789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A38FD">
        <w:rPr>
          <w:rFonts w:ascii="GHEA Grapalat" w:hAnsi="GHEA Grapalat"/>
          <w:color w:val="FFFFFF"/>
          <w:sz w:val="24"/>
          <w:szCs w:val="24"/>
          <w:lang w:val="hy-AM"/>
        </w:rPr>
        <w:t>1</w:t>
      </w:r>
      <w:r w:rsidRPr="003A38FD">
        <w:rPr>
          <w:rFonts w:ascii="GHEA Grapalat" w:hAnsi="GHEA Grapalat"/>
          <w:color w:val="FFFFFF"/>
          <w:sz w:val="24"/>
          <w:szCs w:val="24"/>
        </w:rPr>
        <w:t>.21</w:t>
      </w:r>
      <w:r w:rsidRPr="003A38FD">
        <w:rPr>
          <w:rFonts w:ascii="GHEA Grapalat" w:hAnsi="GHEA Grapalat"/>
          <w:sz w:val="24"/>
          <w:szCs w:val="24"/>
        </w:rPr>
        <w:t xml:space="preserve"> </w:t>
      </w:r>
      <w:r w:rsidRPr="003A38FD">
        <w:rPr>
          <w:rFonts w:ascii="GHEA Grapalat" w:hAnsi="GHEA Grapalat"/>
          <w:sz w:val="24"/>
          <w:szCs w:val="24"/>
        </w:rPr>
        <w:tab/>
      </w:r>
      <w:r w:rsidRPr="003A38FD">
        <w:rPr>
          <w:rFonts w:ascii="GHEA Grapalat" w:hAnsi="GHEA Grapalat"/>
          <w:sz w:val="24"/>
          <w:szCs w:val="24"/>
          <w:lang w:val="hy-AM"/>
        </w:rPr>
        <w:t>ՆԱԽԱԳԻԾ</w:t>
      </w:r>
    </w:p>
    <w:p w14:paraId="2240E8AD" w14:textId="3ED9EAE5" w:rsidR="000E6008" w:rsidRPr="003A38FD" w:rsidRDefault="001D6940" w:rsidP="006D1973">
      <w:pPr>
        <w:pStyle w:val="600"/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3A38FD">
        <w:rPr>
          <w:rFonts w:ascii="GHEA Grapalat" w:hAnsi="GHEA Grapalat"/>
          <w:sz w:val="24"/>
          <w:szCs w:val="24"/>
        </w:rPr>
        <w:object w:dxaOrig="3737" w:dyaOrig="3600" w14:anchorId="18CB00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pt;height:74.35pt" o:ole="">
            <v:imagedata r:id="rId6" o:title=""/>
          </v:shape>
          <o:OLEObject Type="Embed" ProgID="Word.Picture.8" ShapeID="_x0000_i1025" DrawAspect="Content" ObjectID="_1779004942" r:id="rId7"/>
        </w:object>
      </w:r>
    </w:p>
    <w:p w14:paraId="2F2AFBF5" w14:textId="77777777" w:rsidR="000E6008" w:rsidRPr="003A38FD" w:rsidRDefault="000E6008" w:rsidP="006D1973">
      <w:pPr>
        <w:pStyle w:val="voroshum"/>
        <w:spacing w:before="0" w:line="360" w:lineRule="auto"/>
        <w:rPr>
          <w:rFonts w:ascii="GHEA Grapalat" w:hAnsi="GHEA Grapalat"/>
          <w:sz w:val="24"/>
          <w:szCs w:val="24"/>
        </w:rPr>
      </w:pPr>
    </w:p>
    <w:p w14:paraId="1F10A7F1" w14:textId="77777777" w:rsidR="000E6008" w:rsidRPr="003A38FD" w:rsidRDefault="000E6008" w:rsidP="006D1973">
      <w:pPr>
        <w:pStyle w:val="voroshum"/>
        <w:spacing w:before="0"/>
        <w:rPr>
          <w:rFonts w:ascii="GHEA Grapalat" w:hAnsi="GHEA Grapalat"/>
          <w:sz w:val="24"/>
          <w:szCs w:val="24"/>
        </w:rPr>
      </w:pPr>
      <w:r w:rsidRPr="003A38FD">
        <w:rPr>
          <w:rFonts w:ascii="GHEA Grapalat" w:hAnsi="GHEA Grapalat"/>
          <w:sz w:val="24"/>
          <w:szCs w:val="24"/>
        </w:rPr>
        <w:t>ՀԱՅԱՍՏԱՆԻ ՀԱՆՐԱՊԵՏՈՒԹՅԱՆ</w:t>
      </w:r>
      <w:r w:rsidRPr="003A38FD">
        <w:rPr>
          <w:rFonts w:ascii="GHEA Grapalat" w:hAnsi="GHEA Grapalat"/>
          <w:sz w:val="24"/>
          <w:szCs w:val="24"/>
        </w:rPr>
        <w:br/>
        <w:t>ՀԱՆՐԱՅԻՆ ԾԱՌԱՅՈՒԹՅՈՒՆՆԵՐԸ ԿԱՐԳԱՎՈՐՈՂ ՀԱՆՁՆԱԺՈՂՈՎ</w:t>
      </w:r>
    </w:p>
    <w:p w14:paraId="5D079C65" w14:textId="77777777" w:rsidR="000E6008" w:rsidRPr="003A38FD" w:rsidRDefault="000E6008" w:rsidP="006D1973">
      <w:pPr>
        <w:pStyle w:val="voroshum2"/>
        <w:spacing w:line="360" w:lineRule="auto"/>
        <w:rPr>
          <w:rFonts w:ascii="GHEA Grapalat" w:hAnsi="GHEA Grapalat"/>
          <w:sz w:val="24"/>
          <w:szCs w:val="24"/>
        </w:rPr>
      </w:pPr>
      <w:r w:rsidRPr="003A38FD">
        <w:rPr>
          <w:rFonts w:ascii="GHEA Grapalat" w:hAnsi="GHEA Grapalat"/>
          <w:sz w:val="24"/>
          <w:szCs w:val="24"/>
        </w:rPr>
        <w:t>Ո Ր Ո Շ Ո</w:t>
      </w:r>
      <w:r w:rsidRPr="003A38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38FD">
        <w:rPr>
          <w:rFonts w:ascii="GHEA Grapalat" w:hAnsi="GHEA Grapalat"/>
          <w:sz w:val="24"/>
          <w:szCs w:val="24"/>
        </w:rPr>
        <w:t>Ւ Մ</w:t>
      </w:r>
    </w:p>
    <w:p w14:paraId="0807B25A" w14:textId="77777777" w:rsidR="000E6008" w:rsidRPr="003A38FD" w:rsidRDefault="000E6008" w:rsidP="006D1973">
      <w:pPr>
        <w:pStyle w:val="voroshum2"/>
        <w:spacing w:before="0" w:line="360" w:lineRule="auto"/>
        <w:rPr>
          <w:rFonts w:ascii="GHEA Grapalat" w:hAnsi="GHEA Grapalat"/>
          <w:sz w:val="24"/>
          <w:szCs w:val="24"/>
        </w:rPr>
      </w:pPr>
    </w:p>
    <w:p w14:paraId="1EC47756" w14:textId="038DBA29" w:rsidR="000E6008" w:rsidRPr="003A38FD" w:rsidRDefault="000E6008" w:rsidP="006D1973">
      <w:pPr>
        <w:pStyle w:val="data"/>
        <w:spacing w:after="0" w:line="360" w:lineRule="auto"/>
        <w:rPr>
          <w:rFonts w:ascii="GHEA Grapalat" w:hAnsi="GHEA Grapalat"/>
          <w:sz w:val="24"/>
          <w:szCs w:val="24"/>
          <w:lang w:val="af-ZA"/>
        </w:rPr>
      </w:pPr>
      <w:r w:rsidRPr="003A38FD">
        <w:rPr>
          <w:rFonts w:ascii="GHEA Grapalat" w:hAnsi="GHEA Grapalat"/>
          <w:sz w:val="24"/>
          <w:szCs w:val="24"/>
        </w:rPr>
        <w:t>___ _________ 202</w:t>
      </w:r>
      <w:r w:rsidR="003D53C3" w:rsidRPr="003A38FD">
        <w:rPr>
          <w:rFonts w:ascii="GHEA Grapalat" w:hAnsi="GHEA Grapalat"/>
          <w:sz w:val="24"/>
          <w:szCs w:val="24"/>
        </w:rPr>
        <w:t>4</w:t>
      </w:r>
      <w:r w:rsidRPr="003A38FD">
        <w:rPr>
          <w:rFonts w:ascii="GHEA Grapalat" w:hAnsi="GHEA Grapalat"/>
          <w:sz w:val="24"/>
          <w:szCs w:val="24"/>
        </w:rPr>
        <w:t xml:space="preserve"> թվականի №___</w:t>
      </w:r>
      <w:r w:rsidRPr="003A38FD">
        <w:rPr>
          <w:rFonts w:ascii="GHEA Grapalat" w:hAnsi="GHEA Grapalat"/>
          <w:sz w:val="24"/>
          <w:szCs w:val="24"/>
          <w:lang w:val="hy-AM"/>
        </w:rPr>
        <w:t>-Ն</w:t>
      </w:r>
      <w:r w:rsidRPr="003A38FD">
        <w:rPr>
          <w:rFonts w:ascii="GHEA Grapalat" w:hAnsi="GHEA Grapalat"/>
          <w:sz w:val="24"/>
          <w:szCs w:val="24"/>
        </w:rPr>
        <w:br/>
      </w:r>
    </w:p>
    <w:p w14:paraId="7222D0D1" w14:textId="6293C151" w:rsidR="000E6008" w:rsidRPr="005D631A" w:rsidRDefault="000E6008" w:rsidP="006D1973">
      <w:pPr>
        <w:pStyle w:val="BodyText"/>
        <w:spacing w:line="240" w:lineRule="auto"/>
        <w:rPr>
          <w:rFonts w:ascii="GHEA Grapalat" w:hAnsi="GHEA Grapalat"/>
          <w:b/>
          <w:szCs w:val="24"/>
          <w:lang w:val="af-ZA"/>
        </w:rPr>
      </w:pPr>
      <w:r w:rsidRPr="005D631A">
        <w:rPr>
          <w:rFonts w:ascii="GHEA Grapalat" w:hAnsi="GHEA Grapalat"/>
          <w:b/>
          <w:szCs w:val="2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Pr="005D631A">
        <w:rPr>
          <w:rFonts w:ascii="GHEA Grapalat" w:hAnsi="GHEA Grapalat"/>
          <w:b/>
          <w:bCs/>
          <w:noProof/>
          <w:szCs w:val="24"/>
          <w:lang w:val="hy-AM"/>
        </w:rPr>
        <w:t>№5</w:t>
      </w:r>
      <w:r w:rsidRPr="005D631A">
        <w:rPr>
          <w:rFonts w:ascii="GHEA Grapalat" w:hAnsi="GHEA Grapalat"/>
          <w:b/>
          <w:bCs/>
          <w:noProof/>
          <w:szCs w:val="24"/>
          <w:lang w:val="af-ZA"/>
        </w:rPr>
        <w:t>23</w:t>
      </w:r>
      <w:r w:rsidRPr="005D631A">
        <w:rPr>
          <w:rFonts w:ascii="GHEA Grapalat" w:hAnsi="GHEA Grapalat"/>
          <w:b/>
          <w:bCs/>
          <w:noProof/>
          <w:szCs w:val="24"/>
          <w:lang w:val="hy-AM"/>
        </w:rPr>
        <w:t>-Ն</w:t>
      </w:r>
      <w:r w:rsidRPr="005D631A">
        <w:rPr>
          <w:rFonts w:ascii="GHEA Grapalat" w:hAnsi="GHEA Grapalat"/>
          <w:b/>
          <w:szCs w:val="24"/>
          <w:lang w:val="hy-AM"/>
        </w:rPr>
        <w:t xml:space="preserve"> ՈՐՈՇՄԱՆ ՄԵՋ </w:t>
      </w:r>
      <w:r w:rsidR="00A275C5" w:rsidRPr="005D631A">
        <w:rPr>
          <w:rFonts w:ascii="GHEA Grapalat" w:hAnsi="GHEA Grapalat"/>
          <w:b/>
          <w:szCs w:val="24"/>
          <w:lang w:val="hy-AM"/>
        </w:rPr>
        <w:t xml:space="preserve">ՓՈՓՈԽՈՒԹՅՈՒՆՆԵՐ </w:t>
      </w:r>
      <w:r w:rsidR="00637B05" w:rsidRPr="005D631A">
        <w:rPr>
          <w:rFonts w:ascii="GHEA Grapalat" w:hAnsi="GHEA Grapalat"/>
          <w:b/>
          <w:szCs w:val="24"/>
          <w:lang w:val="hy-AM"/>
        </w:rPr>
        <w:t>ԵՎ</w:t>
      </w:r>
      <w:r w:rsidRPr="005D631A">
        <w:rPr>
          <w:rFonts w:ascii="GHEA Grapalat" w:hAnsi="GHEA Grapalat"/>
          <w:b/>
          <w:szCs w:val="24"/>
          <w:lang w:val="hy-AM"/>
        </w:rPr>
        <w:t xml:space="preserve"> ԼՐԱՑՈՒՄՆԵՐ ԿԱՏԱՐԵԼՈՒ ՄԱՍԻՆ</w:t>
      </w:r>
    </w:p>
    <w:p w14:paraId="3CB1D311" w14:textId="77777777" w:rsidR="000E6008" w:rsidRPr="005D631A" w:rsidRDefault="000E6008" w:rsidP="006D1973">
      <w:pPr>
        <w:pStyle w:val="Title"/>
        <w:spacing w:line="360" w:lineRule="auto"/>
        <w:jc w:val="left"/>
        <w:rPr>
          <w:rFonts w:ascii="GHEA Grapalat" w:hAnsi="GHEA Grapalat"/>
          <w:sz w:val="24"/>
          <w:szCs w:val="24"/>
          <w:lang w:val="af-ZA"/>
        </w:rPr>
      </w:pPr>
    </w:p>
    <w:p w14:paraId="0CFB17CF" w14:textId="77777777" w:rsidR="000E6008" w:rsidRPr="005D631A" w:rsidRDefault="000E6008" w:rsidP="006D1973">
      <w:pPr>
        <w:pStyle w:val="Header"/>
        <w:spacing w:line="360" w:lineRule="auto"/>
        <w:ind w:firstLine="426"/>
        <w:jc w:val="both"/>
        <w:rPr>
          <w:rFonts w:ascii="GHEA Grapalat" w:hAnsi="GHEA Grapalat" w:cstheme="majorHAnsi"/>
          <w:i/>
          <w:iCs/>
          <w:color w:val="000000"/>
          <w:spacing w:val="-4"/>
          <w:sz w:val="24"/>
          <w:szCs w:val="24"/>
          <w:lang w:val="hy-AM"/>
        </w:rPr>
      </w:pPr>
      <w:r w:rsidRPr="005D631A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5D631A">
        <w:rPr>
          <w:rFonts w:ascii="Calibri" w:hAnsi="Calibri" w:cs="Calibri"/>
          <w:color w:val="000000"/>
          <w:spacing w:val="-4"/>
          <w:sz w:val="24"/>
          <w:szCs w:val="24"/>
          <w:lang w:val="hy-AM"/>
        </w:rPr>
        <w:t> </w:t>
      </w:r>
      <w:r w:rsidRPr="005D631A">
        <w:rPr>
          <w:rFonts w:ascii="GHEA Grapalat" w:hAnsi="GHEA Grapalat" w:cstheme="majorHAnsi"/>
          <w:b/>
          <w:iCs/>
          <w:color w:val="000000"/>
          <w:spacing w:val="-4"/>
          <w:sz w:val="24"/>
          <w:szCs w:val="24"/>
          <w:lang w:val="hy-AM"/>
        </w:rPr>
        <w:t>որոշում</w:t>
      </w:r>
      <w:r w:rsidRPr="005D631A">
        <w:rPr>
          <w:rFonts w:ascii="Calibri" w:hAnsi="Calibri" w:cs="Calibri"/>
          <w:b/>
          <w:iCs/>
          <w:color w:val="000000"/>
          <w:spacing w:val="-4"/>
          <w:sz w:val="24"/>
          <w:szCs w:val="24"/>
          <w:lang w:val="hy-AM"/>
        </w:rPr>
        <w:t> </w:t>
      </w:r>
      <w:r w:rsidRPr="005D631A">
        <w:rPr>
          <w:rFonts w:ascii="GHEA Grapalat" w:hAnsi="GHEA Grapalat" w:cs="GHEA Grapalat"/>
          <w:b/>
          <w:iCs/>
          <w:color w:val="000000"/>
          <w:spacing w:val="-4"/>
          <w:sz w:val="24"/>
          <w:szCs w:val="24"/>
          <w:lang w:val="hy-AM"/>
        </w:rPr>
        <w:t>է</w:t>
      </w:r>
      <w:r w:rsidRPr="005D631A">
        <w:rPr>
          <w:rFonts w:ascii="GHEA Grapalat" w:hAnsi="GHEA Grapalat" w:cstheme="majorHAnsi"/>
          <w:b/>
          <w:iCs/>
          <w:color w:val="000000"/>
          <w:spacing w:val="-4"/>
          <w:sz w:val="24"/>
          <w:szCs w:val="24"/>
          <w:lang w:val="hy-AM"/>
        </w:rPr>
        <w:t>.</w:t>
      </w:r>
    </w:p>
    <w:p w14:paraId="17CD1181" w14:textId="02DDF600" w:rsidR="000E6008" w:rsidRDefault="000E6008" w:rsidP="0048399C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  <w:r w:rsidRPr="005D631A">
        <w:rPr>
          <w:rFonts w:ascii="GHEA Grapalat" w:hAnsi="GHEA Grapalat" w:cstheme="majorHAnsi"/>
          <w:color w:val="000000"/>
          <w:spacing w:val="-4"/>
          <w:lang w:val="hy-AM"/>
        </w:rPr>
        <w:t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շուկայի բաշխման ցանցային կանոնները հաստատելու և Հայաստանի Հանրապետության հանրային ծառայությունները կարգավորող հանձնաժողովի մի շարք որոշումներ ուժը կորցրած ճանաչելու մասին» №</w:t>
      </w:r>
      <w:r w:rsidR="001E1619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Pr="005D631A">
        <w:rPr>
          <w:rFonts w:ascii="GHEA Grapalat" w:hAnsi="GHEA Grapalat" w:cstheme="majorHAnsi"/>
          <w:color w:val="000000"/>
          <w:spacing w:val="-4"/>
          <w:lang w:val="hy-AM"/>
        </w:rPr>
        <w:t>523-Ն որոշման 1-ին կետով հաստատված հավելվածում (այսուհետ՝ ԷԲՑ կանոններ) կատարել հետևյալ փոփոխությունները և լրացումները.</w:t>
      </w:r>
    </w:p>
    <w:p w14:paraId="7CC2D79E" w14:textId="6D573BFB" w:rsidR="00ED79C8" w:rsidRPr="005D631A" w:rsidRDefault="00F62CC3" w:rsidP="006D1973">
      <w:pPr>
        <w:spacing w:line="360" w:lineRule="auto"/>
        <w:ind w:firstLine="426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  <w:r w:rsidRPr="00F62CC3">
        <w:rPr>
          <w:rFonts w:ascii="GHEA Grapalat" w:hAnsi="GHEA Grapalat" w:cstheme="majorHAnsi"/>
          <w:color w:val="000000"/>
          <w:spacing w:val="-4"/>
          <w:lang w:val="hy-AM"/>
        </w:rPr>
        <w:t>1</w:t>
      </w:r>
      <w:r w:rsidR="00571E31" w:rsidRPr="0048399C">
        <w:rPr>
          <w:rFonts w:ascii="GHEA Grapalat" w:hAnsi="GHEA Grapalat" w:cstheme="majorHAnsi"/>
          <w:color w:val="000000"/>
          <w:spacing w:val="-4"/>
          <w:lang w:val="hy-AM"/>
        </w:rPr>
        <w:t xml:space="preserve">) </w:t>
      </w:r>
      <w:r w:rsidR="00193CF1" w:rsidRPr="0048399C">
        <w:rPr>
          <w:rFonts w:ascii="GHEA Grapalat" w:hAnsi="GHEA Grapalat" w:cstheme="majorHAnsi"/>
          <w:color w:val="000000"/>
          <w:spacing w:val="-4"/>
          <w:lang w:val="hy-AM"/>
        </w:rPr>
        <w:t>ԷԲՑ կանոնները լրացնել հետևյալ</w:t>
      </w:r>
      <w:r w:rsidR="00193CF1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 բովանդակությամբ  136.1-</w:t>
      </w:r>
      <w:r w:rsidR="00B13828" w:rsidRPr="005D631A">
        <w:rPr>
          <w:rFonts w:ascii="GHEA Grapalat" w:hAnsi="GHEA Grapalat" w:cstheme="majorHAnsi"/>
          <w:color w:val="000000"/>
          <w:spacing w:val="-4"/>
          <w:lang w:val="hy-AM"/>
        </w:rPr>
        <w:t>րդ</w:t>
      </w:r>
      <w:r w:rsidR="00193CF1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 և 136</w:t>
      </w:r>
      <w:r w:rsidR="00193CF1" w:rsidRPr="005D631A">
        <w:rPr>
          <w:rFonts w:ascii="Cambria Math" w:hAnsi="Cambria Math" w:cs="Cambria Math"/>
          <w:color w:val="000000"/>
          <w:spacing w:val="-4"/>
          <w:lang w:val="hy-AM"/>
        </w:rPr>
        <w:t>․</w:t>
      </w:r>
      <w:r w:rsidR="00193CF1" w:rsidRPr="005D631A">
        <w:rPr>
          <w:rFonts w:ascii="GHEA Grapalat" w:hAnsi="GHEA Grapalat" w:cstheme="majorHAnsi"/>
          <w:color w:val="000000"/>
          <w:spacing w:val="-4"/>
          <w:lang w:val="hy-AM"/>
        </w:rPr>
        <w:t>2-րդ կետերով.</w:t>
      </w:r>
    </w:p>
    <w:p w14:paraId="5B35041C" w14:textId="0F01BCE3" w:rsidR="00193CF1" w:rsidRPr="005D631A" w:rsidRDefault="00571E31" w:rsidP="006D1973">
      <w:pPr>
        <w:spacing w:line="360" w:lineRule="auto"/>
        <w:ind w:firstLine="540"/>
        <w:jc w:val="both"/>
        <w:rPr>
          <w:rFonts w:ascii="GHEA Grapalat" w:hAnsi="GHEA Grapalat" w:cstheme="majorHAnsi"/>
          <w:lang w:val="hy-AM"/>
        </w:rPr>
      </w:pPr>
      <w:r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  </w:t>
      </w:r>
      <w:r w:rsidR="00193CF1" w:rsidRPr="005D631A">
        <w:rPr>
          <w:rFonts w:ascii="GHEA Grapalat" w:hAnsi="GHEA Grapalat" w:cstheme="majorHAnsi"/>
          <w:color w:val="000000"/>
          <w:spacing w:val="-4"/>
          <w:lang w:val="hy-AM"/>
        </w:rPr>
        <w:t>«</w:t>
      </w:r>
      <w:r w:rsidR="00193CF1" w:rsidRPr="005D631A">
        <w:rPr>
          <w:rFonts w:ascii="GHEA Grapalat" w:hAnsi="GHEA Grapalat" w:cstheme="majorHAnsi"/>
          <w:lang w:val="hy-AM"/>
        </w:rPr>
        <w:t xml:space="preserve">136.1. Սպառողի սպառման համակարգի էլեկտրամատակարարման պլանային և վթարային ընդհատումների գումարային  քանակը  </w:t>
      </w:r>
      <w:r w:rsidR="00C50A1A" w:rsidRPr="005D631A">
        <w:rPr>
          <w:rFonts w:ascii="GHEA Grapalat" w:hAnsi="GHEA Grapalat" w:cstheme="majorHAnsi"/>
          <w:lang w:val="hy-AM"/>
        </w:rPr>
        <w:t xml:space="preserve">մեկ ամսվա ընթացքում </w:t>
      </w:r>
      <w:r w:rsidR="00193CF1" w:rsidRPr="005D631A">
        <w:rPr>
          <w:rFonts w:ascii="GHEA Grapalat" w:hAnsi="GHEA Grapalat" w:cstheme="majorHAnsi"/>
          <w:lang w:val="hy-AM"/>
        </w:rPr>
        <w:t>չպետք է գերազանցի՝</w:t>
      </w:r>
    </w:p>
    <w:p w14:paraId="1BEB8003" w14:textId="0AFAB47E" w:rsidR="00193CF1" w:rsidRPr="005D631A" w:rsidRDefault="00193CF1" w:rsidP="006D1973">
      <w:pPr>
        <w:pStyle w:val="ListParagraph"/>
        <w:spacing w:line="360" w:lineRule="auto"/>
        <w:ind w:left="900" w:hanging="360"/>
        <w:jc w:val="both"/>
        <w:rPr>
          <w:rFonts w:ascii="GHEA Grapalat" w:hAnsi="GHEA Grapalat" w:cstheme="majorHAnsi"/>
          <w:sz w:val="24"/>
          <w:szCs w:val="24"/>
          <w:lang w:val="hy-AM"/>
        </w:rPr>
      </w:pPr>
      <w:r w:rsidRPr="005D631A">
        <w:rPr>
          <w:rFonts w:ascii="GHEA Grapalat" w:hAnsi="GHEA Grapalat" w:cstheme="majorHAnsi"/>
          <w:sz w:val="24"/>
          <w:szCs w:val="24"/>
          <w:lang w:val="hy-AM"/>
        </w:rPr>
        <w:lastRenderedPageBreak/>
        <w:t xml:space="preserve">1) </w:t>
      </w:r>
      <w:r w:rsidR="005B27BE">
        <w:rPr>
          <w:rFonts w:ascii="GHEA Grapalat" w:hAnsi="GHEA Grapalat" w:cstheme="majorHAnsi"/>
          <w:sz w:val="24"/>
          <w:szCs w:val="24"/>
          <w:lang w:val="hy-AM"/>
        </w:rPr>
        <w:t>10</w:t>
      </w:r>
      <w:r w:rsidRPr="005D631A">
        <w:rPr>
          <w:rFonts w:ascii="GHEA Grapalat" w:hAnsi="GHEA Grapalat" w:cstheme="majorHAnsi"/>
          <w:sz w:val="24"/>
          <w:szCs w:val="24"/>
          <w:lang w:val="hy-AM"/>
        </w:rPr>
        <w:t>-ը՝ քաղաքային համայնքի վարչական տարածքի բնակավայրի սահմանում գտնվող սպառողների համար,</w:t>
      </w:r>
    </w:p>
    <w:p w14:paraId="349AC4C3" w14:textId="60C41B36" w:rsidR="00193CF1" w:rsidRPr="005D631A" w:rsidRDefault="00193CF1" w:rsidP="006D1973">
      <w:pPr>
        <w:pStyle w:val="ListParagraph"/>
        <w:spacing w:line="360" w:lineRule="auto"/>
        <w:ind w:left="900" w:hanging="360"/>
        <w:jc w:val="both"/>
        <w:rPr>
          <w:rFonts w:ascii="GHEA Grapalat" w:hAnsi="GHEA Grapalat" w:cstheme="majorHAnsi"/>
          <w:sz w:val="24"/>
          <w:szCs w:val="24"/>
          <w:lang w:val="hy-AM"/>
        </w:rPr>
      </w:pPr>
      <w:r w:rsidRPr="005D631A">
        <w:rPr>
          <w:rFonts w:ascii="GHEA Grapalat" w:hAnsi="GHEA Grapalat" w:cstheme="majorHAnsi"/>
          <w:sz w:val="24"/>
          <w:szCs w:val="24"/>
          <w:lang w:val="hy-AM"/>
        </w:rPr>
        <w:t xml:space="preserve">2) </w:t>
      </w:r>
      <w:r w:rsidR="005B27BE">
        <w:rPr>
          <w:rFonts w:ascii="GHEA Grapalat" w:hAnsi="GHEA Grapalat" w:cstheme="majorHAnsi"/>
          <w:sz w:val="24"/>
          <w:szCs w:val="24"/>
          <w:lang w:val="hy-AM"/>
        </w:rPr>
        <w:t>15</w:t>
      </w:r>
      <w:r w:rsidRPr="005D631A">
        <w:rPr>
          <w:rFonts w:ascii="GHEA Grapalat" w:hAnsi="GHEA Grapalat" w:cstheme="majorHAnsi"/>
          <w:sz w:val="24"/>
          <w:szCs w:val="24"/>
          <w:lang w:val="hy-AM"/>
        </w:rPr>
        <w:t>-ը՝ գյուղական համայնքի վարչական տարածքի բնակավայրի սահմանում գտնվող սպառողների համար,</w:t>
      </w:r>
    </w:p>
    <w:p w14:paraId="307B463B" w14:textId="7487B8C0" w:rsidR="00193CF1" w:rsidRPr="005D631A" w:rsidRDefault="00D375A7" w:rsidP="006D1973">
      <w:pPr>
        <w:pStyle w:val="ListParagraph"/>
        <w:spacing w:after="0" w:line="360" w:lineRule="auto"/>
        <w:ind w:left="900" w:hanging="360"/>
        <w:jc w:val="both"/>
        <w:rPr>
          <w:rFonts w:ascii="GHEA Grapalat" w:hAnsi="GHEA Grapalat" w:cstheme="majorHAnsi"/>
          <w:sz w:val="24"/>
          <w:szCs w:val="24"/>
          <w:lang w:val="hy-AM"/>
        </w:rPr>
      </w:pPr>
      <w:r>
        <w:rPr>
          <w:rFonts w:ascii="GHEA Grapalat" w:hAnsi="GHEA Grapalat" w:cstheme="majorHAnsi"/>
          <w:sz w:val="24"/>
          <w:szCs w:val="24"/>
          <w:lang w:val="hy-AM"/>
        </w:rPr>
        <w:t>3</w:t>
      </w:r>
      <w:r w:rsidR="00193CF1" w:rsidRPr="005D631A">
        <w:rPr>
          <w:rFonts w:ascii="GHEA Grapalat" w:hAnsi="GHEA Grapalat" w:cstheme="majorHAnsi"/>
          <w:sz w:val="24"/>
          <w:szCs w:val="24"/>
          <w:lang w:val="hy-AM"/>
        </w:rPr>
        <w:t>)   1</w:t>
      </w:r>
      <w:r w:rsidR="005B27BE">
        <w:rPr>
          <w:rFonts w:ascii="GHEA Grapalat" w:hAnsi="GHEA Grapalat" w:cstheme="majorHAnsi"/>
          <w:sz w:val="24"/>
          <w:szCs w:val="24"/>
          <w:lang w:val="hy-AM"/>
        </w:rPr>
        <w:t>5</w:t>
      </w:r>
      <w:r w:rsidR="00193CF1" w:rsidRPr="005D631A">
        <w:rPr>
          <w:rFonts w:ascii="GHEA Grapalat" w:hAnsi="GHEA Grapalat" w:cstheme="majorHAnsi"/>
          <w:sz w:val="24"/>
          <w:szCs w:val="24"/>
          <w:lang w:val="hy-AM"/>
        </w:rPr>
        <w:t>-ը՝ մնացած բոլոր սպառողների համար։</w:t>
      </w:r>
    </w:p>
    <w:p w14:paraId="1D7CDBD2" w14:textId="05B62404" w:rsidR="005C0DEF" w:rsidRPr="005D631A" w:rsidRDefault="003A38FD" w:rsidP="006D197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  <w:r w:rsidRPr="005D631A">
        <w:rPr>
          <w:rFonts w:ascii="GHEA Grapalat" w:hAnsi="GHEA Grapalat" w:cstheme="majorHAnsi"/>
          <w:lang w:val="hy-AM"/>
        </w:rPr>
        <w:t>136</w:t>
      </w:r>
      <w:r w:rsidRPr="005D631A">
        <w:rPr>
          <w:rFonts w:ascii="Cambria Math" w:hAnsi="Cambria Math" w:cs="Cambria Math"/>
          <w:lang w:val="hy-AM"/>
        </w:rPr>
        <w:t>․</w:t>
      </w:r>
      <w:r w:rsidRPr="005D631A">
        <w:rPr>
          <w:rFonts w:ascii="GHEA Grapalat" w:hAnsi="GHEA Grapalat" w:cstheme="majorHAnsi"/>
          <w:lang w:val="hy-AM"/>
        </w:rPr>
        <w:t>2</w:t>
      </w:r>
      <w:r w:rsidR="00C66DE0" w:rsidRPr="005D631A">
        <w:rPr>
          <w:rFonts w:ascii="Cambria Math" w:hAnsi="Cambria Math" w:cs="Cambria Math"/>
          <w:lang w:val="hy-AM"/>
        </w:rPr>
        <w:t>․</w:t>
      </w:r>
      <w:r w:rsidR="00BB18C1">
        <w:rPr>
          <w:rFonts w:ascii="Cambria Math" w:hAnsi="Cambria Math" w:cs="Cambria Math"/>
          <w:lang w:val="hy-AM"/>
        </w:rPr>
        <w:t xml:space="preserve"> </w:t>
      </w:r>
      <w:r w:rsidR="005C0DEF" w:rsidRPr="005D631A">
        <w:rPr>
          <w:rFonts w:ascii="GHEA Grapalat" w:hAnsi="GHEA Grapalat" w:cstheme="majorHAnsi"/>
          <w:lang w:val="hy-AM"/>
        </w:rPr>
        <w:t xml:space="preserve">Սպառողի սպառման համակարգի </w:t>
      </w:r>
      <w:r w:rsidR="005C0DEF" w:rsidRPr="005D631A">
        <w:rPr>
          <w:rFonts w:ascii="GHEA Grapalat" w:eastAsia="CIDFont+F2" w:hAnsi="GHEA Grapalat" w:cstheme="majorHAnsi"/>
          <w:lang w:val="hy-AM"/>
        </w:rPr>
        <w:t>էլեկտրամատակարարումը պահուստավորող երկու անկախ սնման աղբյուրից իրականացված լինելու դեպքում պահուստային սնուցման միացման  ավտոմատ վերականգնման ժամանակահատվածը  ընդհատում չի համարվում։</w:t>
      </w:r>
      <w:r w:rsidR="0042648D" w:rsidRPr="005D631A">
        <w:rPr>
          <w:rFonts w:ascii="GHEA Grapalat" w:hAnsi="GHEA Grapalat" w:cstheme="majorHAnsi"/>
          <w:color w:val="000000"/>
          <w:spacing w:val="-4"/>
          <w:lang w:val="hy-AM"/>
        </w:rPr>
        <w:t>»:</w:t>
      </w:r>
    </w:p>
    <w:p w14:paraId="1C2BE066" w14:textId="44D06406" w:rsidR="001C7716" w:rsidRDefault="00F62CC3" w:rsidP="006D1973">
      <w:pPr>
        <w:shd w:val="clear" w:color="auto" w:fill="FFFFFF"/>
        <w:spacing w:line="360" w:lineRule="auto"/>
        <w:ind w:firstLine="540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  <w:r w:rsidRPr="00F62CC3">
        <w:rPr>
          <w:rFonts w:ascii="GHEA Grapalat" w:hAnsi="GHEA Grapalat" w:cs="Cambria Math"/>
          <w:color w:val="000000"/>
          <w:spacing w:val="-4"/>
          <w:lang w:val="hy-AM"/>
        </w:rPr>
        <w:t>2</w:t>
      </w:r>
      <w:r w:rsidR="007F49E3" w:rsidRPr="005D631A">
        <w:rPr>
          <w:rFonts w:ascii="GHEA Grapalat" w:hAnsi="GHEA Grapalat" w:cs="Cambria Math"/>
          <w:color w:val="000000"/>
          <w:spacing w:val="-4"/>
          <w:lang w:val="hy-AM"/>
        </w:rPr>
        <w:t>)</w:t>
      </w:r>
      <w:r w:rsidR="007123E1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1C7716" w:rsidRPr="005D631A">
        <w:rPr>
          <w:rFonts w:ascii="GHEA Grapalat" w:hAnsi="GHEA Grapalat" w:cstheme="majorHAnsi"/>
          <w:color w:val="000000"/>
          <w:spacing w:val="-4"/>
          <w:lang w:val="hy-AM"/>
        </w:rPr>
        <w:t>ԷԲՑ կանոնների 242-րդ կետում «</w:t>
      </w:r>
      <w:r w:rsidR="001C7716" w:rsidRPr="005D631A">
        <w:rPr>
          <w:rFonts w:ascii="GHEA Grapalat" w:hAnsi="GHEA Grapalat" w:cstheme="majorHAnsi"/>
          <w:lang w:val="hy-AM"/>
        </w:rPr>
        <w:t>Էլեկտրական էներգիայի ավտոմատացված հաշվառման համակարգում</w:t>
      </w:r>
      <w:r w:rsidR="001C7716" w:rsidRPr="005D631A">
        <w:rPr>
          <w:rFonts w:ascii="GHEA Grapalat" w:hAnsi="GHEA Grapalat" w:cstheme="majorHAnsi"/>
          <w:color w:val="000000"/>
          <w:spacing w:val="-4"/>
          <w:lang w:val="hy-AM"/>
        </w:rPr>
        <w:t>» բառերը փոխարինել «</w:t>
      </w:r>
      <w:r w:rsidR="00436E44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Բաշխողի </w:t>
      </w:r>
      <w:r w:rsidR="00436E44" w:rsidRPr="005D631A">
        <w:rPr>
          <w:rFonts w:ascii="GHEA Grapalat" w:hAnsi="GHEA Grapalat" w:cstheme="majorHAnsi"/>
          <w:lang w:val="hy-AM"/>
        </w:rPr>
        <w:t>Էլեկտրական էներգիայի հաշվառման և վերահսկման ավտոմատացված համակարգում</w:t>
      </w:r>
      <w:r w:rsidR="00E91EC3" w:rsidRPr="005D631A">
        <w:rPr>
          <w:rFonts w:ascii="GHEA Grapalat" w:hAnsi="GHEA Grapalat" w:cstheme="majorHAnsi"/>
          <w:lang w:val="hy-AM"/>
        </w:rPr>
        <w:t xml:space="preserve"> </w:t>
      </w:r>
      <w:r w:rsidR="00E91EC3" w:rsidRPr="0048399C">
        <w:rPr>
          <w:rFonts w:ascii="GHEA Grapalat" w:hAnsi="GHEA Grapalat" w:cstheme="majorHAnsi"/>
          <w:lang w:val="hy-AM"/>
        </w:rPr>
        <w:t>(ԲԷԱՀ)</w:t>
      </w:r>
      <w:r w:rsidR="001C7716" w:rsidRPr="0048399C">
        <w:rPr>
          <w:rFonts w:ascii="GHEA Grapalat" w:hAnsi="GHEA Grapalat" w:cstheme="majorHAnsi"/>
          <w:lang w:val="hy-AM"/>
        </w:rPr>
        <w:t>» բառերով</w:t>
      </w:r>
      <w:r w:rsidR="001C7716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։ </w:t>
      </w:r>
    </w:p>
    <w:p w14:paraId="5391827A" w14:textId="78C7E0EC" w:rsidR="006D1973" w:rsidRDefault="00F62CC3" w:rsidP="006D1973">
      <w:pPr>
        <w:spacing w:line="360" w:lineRule="auto"/>
        <w:ind w:firstLine="540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  <w:r w:rsidRPr="00F62CC3">
        <w:rPr>
          <w:rFonts w:ascii="GHEA Grapalat" w:hAnsi="GHEA Grapalat" w:cs="Cambria Math"/>
          <w:color w:val="000000"/>
          <w:spacing w:val="-4"/>
          <w:lang w:val="hy-AM"/>
        </w:rPr>
        <w:t>3</w:t>
      </w:r>
      <w:r w:rsidR="007F49E3" w:rsidRPr="005D631A">
        <w:rPr>
          <w:rFonts w:ascii="GHEA Grapalat" w:hAnsi="GHEA Grapalat" w:cs="Cambria Math"/>
          <w:color w:val="000000"/>
          <w:spacing w:val="-4"/>
          <w:lang w:val="hy-AM"/>
        </w:rPr>
        <w:t>)</w:t>
      </w:r>
      <w:r w:rsidR="007123E1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B91F60" w:rsidRPr="005D631A">
        <w:rPr>
          <w:rFonts w:ascii="GHEA Grapalat" w:hAnsi="GHEA Grapalat" w:cs="GHEA Grapalat"/>
          <w:color w:val="000000"/>
          <w:spacing w:val="-4"/>
          <w:lang w:val="hy-AM"/>
        </w:rPr>
        <w:t>ԷԲՑ</w:t>
      </w:r>
      <w:r w:rsidR="00B91F60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B91F60" w:rsidRPr="005D631A">
        <w:rPr>
          <w:rFonts w:ascii="GHEA Grapalat" w:hAnsi="GHEA Grapalat" w:cs="GHEA Grapalat"/>
          <w:color w:val="000000"/>
          <w:spacing w:val="-4"/>
          <w:lang w:val="hy-AM"/>
        </w:rPr>
        <w:t>կանոնների</w:t>
      </w:r>
      <w:r w:rsidR="00B91F60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 247-</w:t>
      </w:r>
      <w:r w:rsidR="00B91F60" w:rsidRPr="005D631A">
        <w:rPr>
          <w:rFonts w:ascii="GHEA Grapalat" w:hAnsi="GHEA Grapalat" w:cs="GHEA Grapalat"/>
          <w:color w:val="000000"/>
          <w:spacing w:val="-4"/>
          <w:lang w:val="hy-AM"/>
        </w:rPr>
        <w:t>րդ</w:t>
      </w:r>
      <w:r w:rsidR="00B91F60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B91F60" w:rsidRPr="005D631A">
        <w:rPr>
          <w:rFonts w:ascii="GHEA Grapalat" w:hAnsi="GHEA Grapalat" w:cs="GHEA Grapalat"/>
          <w:color w:val="000000"/>
          <w:spacing w:val="-4"/>
          <w:lang w:val="hy-AM"/>
        </w:rPr>
        <w:t>կետի</w:t>
      </w:r>
      <w:r w:rsidR="00B91F60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 1-</w:t>
      </w:r>
      <w:r w:rsidR="00B91F60" w:rsidRPr="005D631A">
        <w:rPr>
          <w:rFonts w:ascii="GHEA Grapalat" w:hAnsi="GHEA Grapalat" w:cs="GHEA Grapalat"/>
          <w:color w:val="000000"/>
          <w:spacing w:val="-4"/>
          <w:lang w:val="hy-AM"/>
        </w:rPr>
        <w:t>ին</w:t>
      </w:r>
      <w:r w:rsidR="00B91F60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B91F60" w:rsidRPr="005D631A">
        <w:rPr>
          <w:rFonts w:ascii="GHEA Grapalat" w:hAnsi="GHEA Grapalat" w:cs="GHEA Grapalat"/>
          <w:color w:val="000000"/>
          <w:spacing w:val="-4"/>
          <w:lang w:val="hy-AM"/>
        </w:rPr>
        <w:t>ենթակետում</w:t>
      </w:r>
      <w:r w:rsidR="00B91F60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7809D9" w:rsidRPr="005D631A">
        <w:rPr>
          <w:rFonts w:ascii="GHEA Grapalat" w:hAnsi="GHEA Grapalat" w:cstheme="majorHAnsi"/>
          <w:color w:val="000000"/>
          <w:spacing w:val="-4"/>
          <w:lang w:val="hy-AM"/>
        </w:rPr>
        <w:t>«</w:t>
      </w:r>
      <w:r w:rsidR="00B91F60" w:rsidRPr="005D631A">
        <w:rPr>
          <w:rFonts w:ascii="GHEA Grapalat" w:hAnsi="GHEA Grapalat" w:cs="GHEA Grapalat"/>
          <w:color w:val="000000"/>
          <w:spacing w:val="-4"/>
          <w:lang w:val="hy-AM"/>
        </w:rPr>
        <w:t>ռեակտիվ</w:t>
      </w:r>
      <w:r w:rsidR="007809D9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» </w:t>
      </w:r>
      <w:r w:rsidR="00B91F60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B91F60" w:rsidRPr="005D631A">
        <w:rPr>
          <w:rFonts w:ascii="GHEA Grapalat" w:hAnsi="GHEA Grapalat" w:cs="GHEA Grapalat"/>
          <w:color w:val="000000"/>
          <w:spacing w:val="-4"/>
          <w:lang w:val="hy-AM"/>
        </w:rPr>
        <w:t>բառից</w:t>
      </w:r>
      <w:r w:rsidR="00B91F60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B91F60" w:rsidRPr="005D631A">
        <w:rPr>
          <w:rFonts w:ascii="GHEA Grapalat" w:hAnsi="GHEA Grapalat" w:cs="GHEA Grapalat"/>
          <w:color w:val="000000"/>
          <w:spacing w:val="-4"/>
          <w:lang w:val="hy-AM"/>
        </w:rPr>
        <w:t>հետո</w:t>
      </w:r>
      <w:r w:rsidR="00B91F60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7F49E3" w:rsidRPr="005D631A">
        <w:rPr>
          <w:rFonts w:ascii="GHEA Grapalat" w:hAnsi="GHEA Grapalat" w:cs="GHEA Grapalat"/>
          <w:color w:val="000000"/>
          <w:spacing w:val="-4"/>
          <w:lang w:val="hy-AM"/>
        </w:rPr>
        <w:t xml:space="preserve">լրացնել </w:t>
      </w:r>
      <w:r w:rsidR="00B91F60" w:rsidRPr="005D631A">
        <w:rPr>
          <w:rFonts w:ascii="GHEA Grapalat" w:hAnsi="GHEA Grapalat" w:cs="GHEA Grapalat"/>
          <w:color w:val="000000"/>
          <w:spacing w:val="-4"/>
          <w:lang w:val="hy-AM"/>
        </w:rPr>
        <w:t>«</w:t>
      </w:r>
      <w:r w:rsidR="00B91F60" w:rsidRPr="005D631A">
        <w:rPr>
          <w:rFonts w:ascii="GHEA Grapalat" w:hAnsi="GHEA Grapalat" w:cstheme="majorHAnsi"/>
          <w:lang w:val="hy-AM"/>
        </w:rPr>
        <w:t>(բացառությամբ՝ 0,22 կՎ լարման Սպառողների)» բառերը</w:t>
      </w:r>
      <w:r w:rsidR="00B91F60" w:rsidRPr="005D631A">
        <w:rPr>
          <w:rFonts w:ascii="GHEA Grapalat" w:hAnsi="GHEA Grapalat" w:cstheme="majorHAnsi"/>
          <w:color w:val="000000"/>
          <w:spacing w:val="-4"/>
          <w:lang w:val="hy-AM"/>
        </w:rPr>
        <w:t>:</w:t>
      </w:r>
    </w:p>
    <w:p w14:paraId="4B3AEBAD" w14:textId="39CF23E5" w:rsidR="001C29CE" w:rsidRDefault="00F62CC3" w:rsidP="006D1973">
      <w:pPr>
        <w:spacing w:line="360" w:lineRule="auto"/>
        <w:ind w:firstLine="540"/>
        <w:jc w:val="both"/>
        <w:rPr>
          <w:rFonts w:ascii="GHEA Grapalat" w:hAnsi="GHEA Grapalat" w:cstheme="majorHAnsi"/>
          <w:color w:val="000000"/>
          <w:lang w:val="hy-AM"/>
        </w:rPr>
      </w:pPr>
      <w:r w:rsidRPr="00F62CC3">
        <w:rPr>
          <w:rFonts w:ascii="GHEA Grapalat" w:hAnsi="GHEA Grapalat" w:cstheme="majorHAnsi"/>
          <w:color w:val="000000"/>
          <w:spacing w:val="-4"/>
          <w:lang w:val="hy-AM"/>
        </w:rPr>
        <w:t>4</w:t>
      </w:r>
      <w:r w:rsidR="007F49E3" w:rsidRPr="005D631A">
        <w:rPr>
          <w:rFonts w:ascii="GHEA Grapalat" w:hAnsi="GHEA Grapalat" w:cstheme="majorHAnsi"/>
          <w:color w:val="000000"/>
          <w:spacing w:val="-4"/>
          <w:lang w:val="hy-AM"/>
        </w:rPr>
        <w:t>)</w:t>
      </w:r>
      <w:r w:rsidR="007123E1" w:rsidRPr="005D631A">
        <w:rPr>
          <w:rFonts w:ascii="GHEA Grapalat" w:hAnsi="GHEA Grapalat" w:cs="Cambria Math"/>
          <w:color w:val="000000"/>
          <w:spacing w:val="-4"/>
          <w:lang w:val="hy-AM"/>
        </w:rPr>
        <w:t xml:space="preserve"> </w:t>
      </w:r>
      <w:r w:rsidR="00287B2C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ԷԲՑ կանոնների </w:t>
      </w:r>
      <w:r w:rsidR="00287B2C" w:rsidRPr="005D631A">
        <w:rPr>
          <w:rFonts w:ascii="GHEA Grapalat" w:hAnsi="GHEA Grapalat" w:cstheme="majorHAnsi"/>
          <w:color w:val="000000"/>
          <w:lang w:val="hy-AM"/>
        </w:rPr>
        <w:t>274</w:t>
      </w:r>
      <w:r w:rsidR="007E3A25" w:rsidRPr="005D631A">
        <w:rPr>
          <w:rFonts w:ascii="GHEA Grapalat" w:hAnsi="GHEA Grapalat" w:cstheme="majorHAnsi"/>
          <w:color w:val="000000"/>
          <w:lang w:val="hy-AM"/>
        </w:rPr>
        <w:t>-րդ</w:t>
      </w:r>
      <w:r w:rsidR="00287B2C" w:rsidRPr="005D631A">
        <w:rPr>
          <w:rFonts w:ascii="GHEA Grapalat" w:hAnsi="GHEA Grapalat" w:cstheme="majorHAnsi"/>
          <w:color w:val="000000"/>
          <w:lang w:val="hy-AM"/>
        </w:rPr>
        <w:t xml:space="preserve"> կետի 1-ին ենթակետում </w:t>
      </w:r>
      <w:r w:rsidR="00287B2C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«քան </w:t>
      </w:r>
      <w:r w:rsidR="00287B2C" w:rsidRPr="005D631A">
        <w:rPr>
          <w:rFonts w:ascii="GHEA Grapalat" w:hAnsi="GHEA Grapalat" w:cstheme="majorHAnsi"/>
          <w:lang w:val="hy-AM"/>
        </w:rPr>
        <w:t>2500</w:t>
      </w:r>
      <w:r w:rsidR="00287B2C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 դրամը</w:t>
      </w:r>
      <w:r w:rsidR="00287B2C" w:rsidRPr="005D631A">
        <w:rPr>
          <w:rFonts w:ascii="GHEA Grapalat" w:hAnsi="GHEA Grapalat" w:cstheme="majorHAnsi"/>
          <w:lang w:val="hy-AM"/>
        </w:rPr>
        <w:t xml:space="preserve">» </w:t>
      </w:r>
      <w:r w:rsidR="00287B2C" w:rsidRPr="005D631A">
        <w:rPr>
          <w:rFonts w:ascii="GHEA Grapalat" w:hAnsi="GHEA Grapalat" w:cstheme="majorHAnsi"/>
          <w:color w:val="000000"/>
          <w:lang w:val="hy-AM"/>
        </w:rPr>
        <w:t xml:space="preserve"> </w:t>
      </w:r>
      <w:r w:rsidR="00287B2C" w:rsidRPr="005D631A">
        <w:rPr>
          <w:rFonts w:ascii="GHEA Grapalat" w:hAnsi="GHEA Grapalat" w:cstheme="majorHAnsi"/>
          <w:color w:val="000000"/>
          <w:spacing w:val="-4"/>
          <w:lang w:val="hy-AM"/>
        </w:rPr>
        <w:t>բառ</w:t>
      </w:r>
      <w:r w:rsidR="008753AC" w:rsidRPr="005D631A">
        <w:rPr>
          <w:rFonts w:ascii="GHEA Grapalat" w:hAnsi="GHEA Grapalat" w:cstheme="majorHAnsi"/>
          <w:color w:val="000000"/>
          <w:spacing w:val="-4"/>
          <w:lang w:val="hy-AM"/>
        </w:rPr>
        <w:t>եր</w:t>
      </w:r>
      <w:r w:rsidR="00287B2C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ից հետո </w:t>
      </w:r>
      <w:r w:rsidR="00326D76" w:rsidRPr="005D631A">
        <w:rPr>
          <w:rFonts w:ascii="GHEA Grapalat" w:hAnsi="GHEA Grapalat" w:cstheme="majorHAnsi"/>
          <w:lang w:val="hy-AM"/>
        </w:rPr>
        <w:t xml:space="preserve">լրացնել </w:t>
      </w:r>
      <w:r w:rsidR="00287B2C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326D76" w:rsidRPr="005D631A">
        <w:rPr>
          <w:rFonts w:ascii="GHEA Grapalat" w:hAnsi="GHEA Grapalat" w:cstheme="majorHAnsi"/>
          <w:color w:val="000000"/>
          <w:spacing w:val="-4"/>
          <w:lang w:val="hy-AM"/>
        </w:rPr>
        <w:t>«</w:t>
      </w:r>
      <w:r w:rsidR="00BE29A2">
        <w:rPr>
          <w:rFonts w:ascii="GHEA Grapalat" w:hAnsi="GHEA Grapalat" w:cstheme="majorHAnsi"/>
          <w:color w:val="000000"/>
          <w:spacing w:val="-4"/>
          <w:lang w:val="hy-AM"/>
        </w:rPr>
        <w:t xml:space="preserve">իսկ </w:t>
      </w:r>
      <w:r w:rsidR="00287B2C" w:rsidRPr="005D631A">
        <w:rPr>
          <w:rFonts w:ascii="GHEA Grapalat" w:hAnsi="GHEA Grapalat" w:cstheme="majorHAnsi"/>
          <w:lang w:val="hy-AM"/>
        </w:rPr>
        <w:t>Սպառողի սպառման համակարգի էլեկտրամատակարարման վթարային ընդհատումների</w:t>
      </w:r>
      <w:r w:rsidR="00CF40F1" w:rsidRPr="005D631A">
        <w:rPr>
          <w:rFonts w:ascii="GHEA Grapalat" w:hAnsi="GHEA Grapalat" w:cstheme="majorHAnsi"/>
          <w:lang w:val="hy-AM"/>
        </w:rPr>
        <w:t xml:space="preserve"> </w:t>
      </w:r>
      <w:r w:rsidR="00121BD6" w:rsidRPr="005D631A">
        <w:rPr>
          <w:rFonts w:ascii="GHEA Grapalat" w:hAnsi="GHEA Grapalat" w:cstheme="majorHAnsi"/>
          <w:lang w:val="hy-AM"/>
        </w:rPr>
        <w:t>ԷԲՑ</w:t>
      </w:r>
      <w:r w:rsidR="00CF40F1" w:rsidRPr="005D631A">
        <w:rPr>
          <w:rFonts w:ascii="GHEA Grapalat" w:hAnsi="GHEA Grapalat" w:cstheme="majorHAnsi"/>
          <w:lang w:val="hy-AM"/>
        </w:rPr>
        <w:t xml:space="preserve"> կանոնների 135-րդ կետով</w:t>
      </w:r>
      <w:r w:rsidR="00287B2C" w:rsidRPr="005D631A">
        <w:rPr>
          <w:rFonts w:ascii="GHEA Grapalat" w:hAnsi="GHEA Grapalat" w:cstheme="majorHAnsi"/>
          <w:lang w:val="hy-AM"/>
        </w:rPr>
        <w:t xml:space="preserve"> </w:t>
      </w:r>
      <w:r w:rsidR="00571E31" w:rsidRPr="005D631A">
        <w:rPr>
          <w:rFonts w:ascii="GHEA Grapalat" w:hAnsi="GHEA Grapalat" w:cstheme="majorHAnsi"/>
          <w:lang w:val="hy-AM"/>
        </w:rPr>
        <w:t xml:space="preserve">սահմանված </w:t>
      </w:r>
      <w:r w:rsidR="0035735A" w:rsidRPr="005D631A">
        <w:rPr>
          <w:rFonts w:ascii="GHEA Grapalat" w:hAnsi="GHEA Grapalat" w:cstheme="majorHAnsi"/>
          <w:lang w:val="hy-AM"/>
        </w:rPr>
        <w:t>տևողությ</w:t>
      </w:r>
      <w:r w:rsidR="0035735A">
        <w:rPr>
          <w:rFonts w:ascii="GHEA Grapalat" w:hAnsi="GHEA Grapalat" w:cstheme="majorHAnsi"/>
          <w:lang w:val="hy-AM"/>
        </w:rPr>
        <w:t xml:space="preserve">ուններից </w:t>
      </w:r>
      <w:r w:rsidR="00133809">
        <w:rPr>
          <w:rFonts w:ascii="GHEA Grapalat" w:hAnsi="GHEA Grapalat" w:cstheme="majorHAnsi"/>
          <w:lang w:val="hy-AM"/>
        </w:rPr>
        <w:t>յուրաքան</w:t>
      </w:r>
      <w:r w:rsidR="00F77FC4">
        <w:rPr>
          <w:rFonts w:ascii="GHEA Grapalat" w:hAnsi="GHEA Grapalat" w:cstheme="majorHAnsi"/>
          <w:lang w:val="hy-AM"/>
        </w:rPr>
        <w:t>չյուր</w:t>
      </w:r>
      <w:r w:rsidR="0035735A">
        <w:rPr>
          <w:rFonts w:ascii="GHEA Grapalat" w:hAnsi="GHEA Grapalat" w:cstheme="majorHAnsi"/>
          <w:lang w:val="hy-AM"/>
        </w:rPr>
        <w:t>ի</w:t>
      </w:r>
      <w:r w:rsidR="00F77FC4">
        <w:rPr>
          <w:rFonts w:ascii="GHEA Grapalat" w:hAnsi="GHEA Grapalat" w:cstheme="majorHAnsi"/>
          <w:lang w:val="hy-AM"/>
        </w:rPr>
        <w:t xml:space="preserve"> </w:t>
      </w:r>
      <w:r w:rsidR="00287B2C" w:rsidRPr="005D631A">
        <w:rPr>
          <w:rFonts w:ascii="GHEA Grapalat" w:hAnsi="GHEA Grapalat" w:cstheme="majorHAnsi"/>
          <w:lang w:val="hy-AM"/>
        </w:rPr>
        <w:t>կրկնակի</w:t>
      </w:r>
      <w:r w:rsidR="0044385E">
        <w:rPr>
          <w:rFonts w:ascii="GHEA Grapalat" w:hAnsi="GHEA Grapalat" w:cstheme="majorHAnsi"/>
          <w:lang w:val="hy-AM"/>
        </w:rPr>
        <w:t>ն</w:t>
      </w:r>
      <w:r w:rsidR="003A6EBD">
        <w:rPr>
          <w:rFonts w:ascii="GHEA Grapalat" w:hAnsi="GHEA Grapalat" w:cstheme="majorHAnsi"/>
          <w:lang w:val="hy-AM"/>
        </w:rPr>
        <w:t xml:space="preserve"> </w:t>
      </w:r>
      <w:r w:rsidR="00287B2C" w:rsidRPr="005D631A">
        <w:rPr>
          <w:rFonts w:ascii="GHEA Grapalat" w:hAnsi="GHEA Grapalat" w:cstheme="majorHAnsi"/>
          <w:lang w:val="hy-AM"/>
        </w:rPr>
        <w:t>գերազանց</w:t>
      </w:r>
      <w:r w:rsidR="0044385E">
        <w:rPr>
          <w:rFonts w:ascii="GHEA Grapalat" w:hAnsi="GHEA Grapalat" w:cstheme="majorHAnsi"/>
          <w:lang w:val="hy-AM"/>
        </w:rPr>
        <w:t>ելու</w:t>
      </w:r>
      <w:r w:rsidR="00287B2C" w:rsidRPr="005D631A">
        <w:rPr>
          <w:rFonts w:ascii="GHEA Grapalat" w:hAnsi="GHEA Grapalat" w:cstheme="majorHAnsi"/>
          <w:lang w:val="hy-AM"/>
        </w:rPr>
        <w:t xml:space="preserve"> դեպքում</w:t>
      </w:r>
      <w:r w:rsidR="008753AC" w:rsidRPr="005D631A">
        <w:rPr>
          <w:rFonts w:ascii="GHEA Grapalat" w:hAnsi="GHEA Grapalat" w:cstheme="majorHAnsi"/>
          <w:lang w:val="hy-AM"/>
        </w:rPr>
        <w:t>՝</w:t>
      </w:r>
      <w:r w:rsidR="00CF40F1" w:rsidRPr="005D631A">
        <w:rPr>
          <w:rFonts w:ascii="GHEA Grapalat" w:hAnsi="GHEA Grapalat" w:cstheme="majorHAnsi"/>
          <w:lang w:val="hy-AM"/>
        </w:rPr>
        <w:t xml:space="preserve"> </w:t>
      </w:r>
      <w:r w:rsidR="00287B2C" w:rsidRPr="005D631A">
        <w:rPr>
          <w:rFonts w:ascii="GHEA Grapalat" w:hAnsi="GHEA Grapalat" w:cstheme="majorHAnsi"/>
          <w:lang w:val="hy-AM"/>
        </w:rPr>
        <w:t xml:space="preserve">սպառված էլեկտրաէներգիայի միջին ամսական արժեքի 50 տոկոսի չափով, բայց ոչ ավելի, քան </w:t>
      </w:r>
      <w:r w:rsidR="00FD2D90">
        <w:rPr>
          <w:rFonts w:ascii="GHEA Grapalat" w:hAnsi="GHEA Grapalat" w:cstheme="majorHAnsi"/>
          <w:lang w:val="hy-AM"/>
        </w:rPr>
        <w:t>3</w:t>
      </w:r>
      <w:r w:rsidR="00B65A4E">
        <w:rPr>
          <w:rFonts w:ascii="GHEA Grapalat" w:hAnsi="GHEA Grapalat" w:cstheme="majorHAnsi"/>
          <w:lang w:val="hy-AM"/>
        </w:rPr>
        <w:t>500 դրամը</w:t>
      </w:r>
      <w:r w:rsidR="00B65A4E" w:rsidRPr="00B65A4E">
        <w:rPr>
          <w:rFonts w:ascii="GHEA Grapalat" w:hAnsi="GHEA Grapalat" w:cstheme="majorHAnsi"/>
          <w:lang w:val="hy-AM"/>
        </w:rPr>
        <w:t>:</w:t>
      </w:r>
      <w:r w:rsidR="00287B2C" w:rsidRPr="005D631A">
        <w:rPr>
          <w:rFonts w:ascii="GHEA Grapalat" w:hAnsi="GHEA Grapalat" w:cstheme="majorHAnsi"/>
          <w:lang w:val="hy-AM"/>
        </w:rPr>
        <w:t xml:space="preserve"> </w:t>
      </w:r>
    </w:p>
    <w:p w14:paraId="30BD102C" w14:textId="3F9DB7C2" w:rsidR="00255BE6" w:rsidRDefault="00F62CC3" w:rsidP="006D1973">
      <w:pPr>
        <w:spacing w:line="360" w:lineRule="auto"/>
        <w:ind w:firstLine="375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  <w:r w:rsidRPr="00F62CC3">
        <w:rPr>
          <w:rFonts w:ascii="GHEA Grapalat" w:hAnsi="GHEA Grapalat" w:cs="Cambria Math"/>
          <w:color w:val="000000"/>
          <w:spacing w:val="-4"/>
          <w:lang w:val="hy-AM"/>
        </w:rPr>
        <w:t>5</w:t>
      </w:r>
      <w:r w:rsidR="001D477E" w:rsidRPr="001D477E">
        <w:rPr>
          <w:rFonts w:ascii="GHEA Grapalat" w:hAnsi="GHEA Grapalat" w:cs="Cambria Math"/>
          <w:color w:val="000000"/>
          <w:spacing w:val="-4"/>
          <w:lang w:val="hy-AM"/>
        </w:rPr>
        <w:t>)</w:t>
      </w:r>
      <w:r w:rsidR="001D477E" w:rsidRPr="001D477E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1D477E" w:rsidRPr="001D477E">
        <w:rPr>
          <w:rFonts w:ascii="GHEA Grapalat" w:hAnsi="GHEA Grapalat" w:cs="GHEA Grapalat"/>
          <w:color w:val="000000"/>
          <w:spacing w:val="-4"/>
          <w:lang w:val="hy-AM"/>
        </w:rPr>
        <w:t>ԷԲՑ</w:t>
      </w:r>
      <w:r w:rsidR="001D477E" w:rsidRPr="001D477E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1D477E" w:rsidRPr="001D477E">
        <w:rPr>
          <w:rFonts w:ascii="GHEA Grapalat" w:hAnsi="GHEA Grapalat" w:cs="GHEA Grapalat"/>
          <w:color w:val="000000"/>
          <w:spacing w:val="-4"/>
          <w:lang w:val="hy-AM"/>
        </w:rPr>
        <w:t>կանոնների</w:t>
      </w:r>
      <w:r w:rsidR="001D477E" w:rsidRPr="001D477E">
        <w:rPr>
          <w:rFonts w:ascii="GHEA Grapalat" w:hAnsi="GHEA Grapalat" w:cstheme="majorHAnsi"/>
          <w:color w:val="000000"/>
          <w:spacing w:val="-4"/>
          <w:lang w:val="hy-AM"/>
        </w:rPr>
        <w:t xml:space="preserve"> 275-</w:t>
      </w:r>
      <w:r w:rsidR="001D477E" w:rsidRPr="001D477E">
        <w:rPr>
          <w:rFonts w:ascii="GHEA Grapalat" w:hAnsi="GHEA Grapalat" w:cs="GHEA Grapalat"/>
          <w:color w:val="000000"/>
          <w:spacing w:val="-4"/>
          <w:lang w:val="hy-AM"/>
        </w:rPr>
        <w:t>րդ</w:t>
      </w:r>
      <w:r w:rsidR="001D477E" w:rsidRPr="001D477E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1D477E" w:rsidRPr="001D477E">
        <w:rPr>
          <w:rFonts w:ascii="GHEA Grapalat" w:hAnsi="GHEA Grapalat" w:cs="GHEA Grapalat"/>
          <w:color w:val="000000"/>
          <w:spacing w:val="-4"/>
          <w:lang w:val="hy-AM"/>
        </w:rPr>
        <w:t>կետ</w:t>
      </w:r>
      <w:r w:rsidR="00255BE6">
        <w:rPr>
          <w:rFonts w:ascii="GHEA Grapalat" w:hAnsi="GHEA Grapalat" w:cs="GHEA Grapalat"/>
          <w:color w:val="000000"/>
          <w:spacing w:val="-4"/>
          <w:lang w:val="hy-AM"/>
        </w:rPr>
        <w:t xml:space="preserve">ը </w:t>
      </w:r>
      <w:r w:rsidR="00DA6A58">
        <w:rPr>
          <w:rFonts w:ascii="GHEA Grapalat" w:hAnsi="GHEA Grapalat" w:cs="GHEA Grapalat"/>
          <w:color w:val="000000"/>
          <w:spacing w:val="-4"/>
          <w:lang w:val="hy-AM"/>
        </w:rPr>
        <w:t>շարադրել</w:t>
      </w:r>
      <w:r w:rsidR="00255BE6">
        <w:rPr>
          <w:rFonts w:ascii="GHEA Grapalat" w:hAnsi="GHEA Grapalat" w:cs="GHEA Grapalat"/>
          <w:color w:val="000000"/>
          <w:spacing w:val="-4"/>
          <w:lang w:val="hy-AM"/>
        </w:rPr>
        <w:t xml:space="preserve"> հետևյալ բովանդակությամբ</w:t>
      </w:r>
      <w:r w:rsidR="00850128">
        <w:rPr>
          <w:rFonts w:ascii="Cambria Math" w:hAnsi="Cambria Math" w:cs="GHEA Grapalat"/>
          <w:color w:val="000000"/>
          <w:spacing w:val="-4"/>
          <w:lang w:val="hy-AM"/>
        </w:rPr>
        <w:t>․</w:t>
      </w:r>
      <w:r w:rsidR="001D477E" w:rsidRPr="001D477E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</w:p>
    <w:p w14:paraId="1C6FD3EC" w14:textId="014B40F7" w:rsidR="00F70187" w:rsidRDefault="001D477E" w:rsidP="00F70187">
      <w:pPr>
        <w:spacing w:line="360" w:lineRule="auto"/>
        <w:ind w:firstLine="375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  <w:r w:rsidRPr="001D477E">
        <w:rPr>
          <w:rFonts w:ascii="GHEA Grapalat" w:hAnsi="GHEA Grapalat" w:cstheme="majorHAnsi"/>
          <w:color w:val="000000"/>
          <w:spacing w:val="-4"/>
          <w:lang w:val="hy-AM"/>
        </w:rPr>
        <w:t>«</w:t>
      </w:r>
      <w:r w:rsidR="00255BE6" w:rsidRPr="00255BE6">
        <w:rPr>
          <w:rFonts w:ascii="GHEA Grapalat" w:hAnsi="GHEA Grapalat"/>
          <w:lang w:val="hy-AM"/>
        </w:rPr>
        <w:t>275. Սպառողի դեպքում (</w:t>
      </w:r>
      <w:r w:rsidR="00255BE6" w:rsidRPr="00952211">
        <w:rPr>
          <w:rFonts w:ascii="GHEA Grapalat" w:hAnsi="GHEA Grapalat"/>
          <w:lang w:val="hy-AM"/>
        </w:rPr>
        <w:t xml:space="preserve">բացառությամբ </w:t>
      </w:r>
      <w:r w:rsidR="008C5BC1" w:rsidRPr="008C5BC1">
        <w:rPr>
          <w:rFonts w:ascii="GHEA Grapalat" w:hAnsi="GHEA Grapalat"/>
          <w:lang w:val="hy-AM"/>
        </w:rPr>
        <w:t>135</w:t>
      </w:r>
      <w:r w:rsidR="00255BE6" w:rsidRPr="00952211">
        <w:rPr>
          <w:rFonts w:ascii="GHEA Grapalat" w:hAnsi="GHEA Grapalat"/>
          <w:lang w:val="hy-AM"/>
        </w:rPr>
        <w:t>-րդ կետ</w:t>
      </w:r>
      <w:r w:rsidR="008C5BC1">
        <w:rPr>
          <w:rFonts w:ascii="GHEA Grapalat" w:hAnsi="GHEA Grapalat"/>
          <w:lang w:val="hy-AM"/>
        </w:rPr>
        <w:t>ով սահմանված ժամկետների խախտման դեպքերի</w:t>
      </w:r>
      <w:r w:rsidR="00255BE6" w:rsidRPr="00255BE6">
        <w:rPr>
          <w:rFonts w:ascii="GHEA Grapalat" w:hAnsi="GHEA Grapalat"/>
          <w:lang w:val="hy-AM"/>
        </w:rPr>
        <w:t>)</w:t>
      </w:r>
      <w:r w:rsidR="00255BE6" w:rsidRPr="00952211">
        <w:rPr>
          <w:rFonts w:ascii="GHEA Grapalat" w:hAnsi="GHEA Grapalat"/>
          <w:lang w:val="hy-AM"/>
        </w:rPr>
        <w:t xml:space="preserve"> </w:t>
      </w:r>
      <w:r w:rsidR="00255BE6" w:rsidRPr="00255BE6">
        <w:rPr>
          <w:rFonts w:ascii="GHEA Grapalat" w:hAnsi="GHEA Grapalat"/>
          <w:lang w:val="hy-AM"/>
        </w:rPr>
        <w:t>հաշվարկված տույժը Բաշխողը հաշվի է առնում Սպառողի ընթացիկ</w:t>
      </w:r>
      <w:r w:rsidR="00255BE6" w:rsidRPr="00952211">
        <w:rPr>
          <w:rFonts w:ascii="GHEA Grapalat" w:hAnsi="GHEA Grapalat"/>
          <w:lang w:val="hy-AM"/>
        </w:rPr>
        <w:t xml:space="preserve"> </w:t>
      </w:r>
      <w:r w:rsidR="00255BE6" w:rsidRPr="00255BE6">
        <w:rPr>
          <w:rFonts w:ascii="GHEA Grapalat" w:hAnsi="GHEA Grapalat"/>
          <w:lang w:val="hy-AM"/>
        </w:rPr>
        <w:t xml:space="preserve">ամսում ծախսած էլեկտրական էներգիայի համար ներկայացվելիք հաշվարկային փաստաթղթում: </w:t>
      </w:r>
      <w:r w:rsidR="00B83874">
        <w:rPr>
          <w:rFonts w:ascii="GHEA Grapalat" w:hAnsi="GHEA Grapalat"/>
          <w:lang w:val="hy-AM"/>
        </w:rPr>
        <w:t xml:space="preserve">ԷԲՑ կանոնների </w:t>
      </w:r>
      <w:r w:rsidR="008C5BC1" w:rsidRPr="008C5BC1">
        <w:rPr>
          <w:rFonts w:ascii="GHEA Grapalat" w:hAnsi="GHEA Grapalat"/>
          <w:lang w:val="hy-AM"/>
        </w:rPr>
        <w:t>135</w:t>
      </w:r>
      <w:r w:rsidR="008C5BC1" w:rsidRPr="00952211">
        <w:rPr>
          <w:rFonts w:ascii="GHEA Grapalat" w:hAnsi="GHEA Grapalat"/>
          <w:lang w:val="hy-AM"/>
        </w:rPr>
        <w:t>-րդ կետ</w:t>
      </w:r>
      <w:r w:rsidR="008C5BC1">
        <w:rPr>
          <w:rFonts w:ascii="GHEA Grapalat" w:hAnsi="GHEA Grapalat"/>
          <w:lang w:val="hy-AM"/>
        </w:rPr>
        <w:t xml:space="preserve">ով սահմանված ժամկետների </w:t>
      </w:r>
      <w:r w:rsidR="00255BE6" w:rsidRPr="00952211">
        <w:rPr>
          <w:rFonts w:ascii="GHEA Grapalat" w:hAnsi="GHEA Grapalat"/>
          <w:lang w:val="hy-AM"/>
        </w:rPr>
        <w:t>խախտման դեպք</w:t>
      </w:r>
      <w:r w:rsidR="008C5BC1">
        <w:rPr>
          <w:rFonts w:ascii="GHEA Grapalat" w:hAnsi="GHEA Grapalat"/>
          <w:lang w:val="hy-AM"/>
        </w:rPr>
        <w:t>երում</w:t>
      </w:r>
      <w:r w:rsidR="00255BE6" w:rsidRPr="00952211">
        <w:rPr>
          <w:rFonts w:ascii="GHEA Grapalat" w:hAnsi="GHEA Grapalat"/>
          <w:lang w:val="hy-AM"/>
        </w:rPr>
        <w:t xml:space="preserve">՝ </w:t>
      </w:r>
      <w:r w:rsidR="00255BE6" w:rsidRPr="00255BE6">
        <w:rPr>
          <w:rFonts w:ascii="GHEA Grapalat" w:hAnsi="GHEA Grapalat"/>
          <w:lang w:val="hy-AM"/>
        </w:rPr>
        <w:t xml:space="preserve"> </w:t>
      </w:r>
      <w:r w:rsidR="00B83874" w:rsidRPr="00255BE6">
        <w:rPr>
          <w:rFonts w:ascii="GHEA Grapalat" w:hAnsi="GHEA Grapalat"/>
          <w:lang w:val="hy-AM"/>
        </w:rPr>
        <w:t xml:space="preserve">Բաշխողը </w:t>
      </w:r>
      <w:r w:rsidR="00255BE6" w:rsidRPr="00255BE6">
        <w:rPr>
          <w:rFonts w:ascii="GHEA Grapalat" w:hAnsi="GHEA Grapalat"/>
          <w:lang w:val="hy-AM"/>
        </w:rPr>
        <w:t>հաշվարկված տույժը հաշվի է առնում Սպառողի ընթացիկ</w:t>
      </w:r>
      <w:r w:rsidR="00255BE6" w:rsidRPr="00952211">
        <w:rPr>
          <w:rFonts w:ascii="GHEA Grapalat" w:hAnsi="GHEA Grapalat"/>
          <w:lang w:val="hy-AM"/>
        </w:rPr>
        <w:t xml:space="preserve"> </w:t>
      </w:r>
      <w:r w:rsidR="00255BE6" w:rsidRPr="00255BE6">
        <w:rPr>
          <w:rFonts w:ascii="GHEA Grapalat" w:hAnsi="GHEA Grapalat"/>
          <w:color w:val="000000"/>
          <w:lang w:val="hy-AM"/>
        </w:rPr>
        <w:t>հաշվարկային ամսվան հաջորդող</w:t>
      </w:r>
      <w:r w:rsidR="00255BE6" w:rsidRPr="00255BE6">
        <w:rPr>
          <w:rFonts w:ascii="GHEA Grapalat" w:hAnsi="GHEA Grapalat"/>
          <w:lang w:val="hy-AM"/>
        </w:rPr>
        <w:t xml:space="preserve"> ամսում ծախսած էլեկտրական էներգիայի համար ներկայացվելիք հաշվարկային փաստաթղթում:</w:t>
      </w:r>
      <w:r w:rsidR="00255BE6" w:rsidRPr="00952211">
        <w:rPr>
          <w:rFonts w:ascii="GHEA Grapalat" w:hAnsi="GHEA Grapalat"/>
          <w:lang w:val="hy-AM"/>
        </w:rPr>
        <w:t xml:space="preserve"> </w:t>
      </w:r>
      <w:r w:rsidR="00255BE6" w:rsidRPr="00255BE6">
        <w:rPr>
          <w:rFonts w:ascii="GHEA Grapalat" w:hAnsi="GHEA Grapalat"/>
          <w:lang w:val="hy-AM"/>
        </w:rPr>
        <w:t xml:space="preserve">Հաշվարկված տույժը </w:t>
      </w:r>
      <w:r w:rsidR="00255BE6" w:rsidRPr="00255BE6">
        <w:rPr>
          <w:rFonts w:ascii="GHEA Grapalat" w:hAnsi="GHEA Grapalat"/>
          <w:lang w:val="hy-AM"/>
        </w:rPr>
        <w:lastRenderedPageBreak/>
        <w:t>հաշվարկային փաստաթղթում նշվում է առանձին տողով և նվազեցվում է մատակարարված էլեկտրական էներգիայի արժեքից, իսկ Մատակարարի Սպառողի դեպքում՝ բաշխման ծառայության արժեքից:</w:t>
      </w:r>
      <w:r w:rsidR="00F70187">
        <w:rPr>
          <w:rFonts w:ascii="GHEA Grapalat" w:hAnsi="GHEA Grapalat" w:cstheme="majorHAnsi"/>
          <w:color w:val="000000"/>
          <w:spacing w:val="-4"/>
          <w:lang w:val="hy-AM"/>
        </w:rPr>
        <w:t>»։</w:t>
      </w:r>
    </w:p>
    <w:p w14:paraId="00379BBA" w14:textId="50710F96" w:rsidR="00241C6E" w:rsidRPr="00241C6E" w:rsidRDefault="00F62CC3" w:rsidP="00F70187">
      <w:pPr>
        <w:spacing w:line="360" w:lineRule="auto"/>
        <w:ind w:firstLine="375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  <w:r w:rsidRPr="00F62CC3">
        <w:rPr>
          <w:rFonts w:ascii="GHEA Grapalat" w:hAnsi="GHEA Grapalat" w:cstheme="majorHAnsi"/>
          <w:color w:val="000000"/>
          <w:spacing w:val="-4"/>
          <w:lang w:val="hy-AM"/>
        </w:rPr>
        <w:t>6</w:t>
      </w:r>
      <w:r w:rsidR="001C29CE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)  ԷԲՑ կանոնների 282-րդ </w:t>
      </w:r>
      <w:r w:rsidR="00D375A7">
        <w:rPr>
          <w:rFonts w:ascii="GHEA Grapalat" w:hAnsi="GHEA Grapalat" w:cstheme="majorHAnsi"/>
          <w:color w:val="000000"/>
          <w:spacing w:val="-4"/>
          <w:lang w:val="hy-AM"/>
        </w:rPr>
        <w:t>կետ</w:t>
      </w:r>
      <w:r w:rsidR="00241C6E">
        <w:rPr>
          <w:rFonts w:ascii="GHEA Grapalat" w:hAnsi="GHEA Grapalat" w:cstheme="majorHAnsi"/>
          <w:color w:val="000000"/>
          <w:spacing w:val="-4"/>
          <w:lang w:val="hy-AM"/>
        </w:rPr>
        <w:t>ը շ</w:t>
      </w:r>
      <w:r w:rsidR="005B27BE">
        <w:rPr>
          <w:rFonts w:ascii="GHEA Grapalat" w:hAnsi="GHEA Grapalat" w:cstheme="majorHAnsi"/>
          <w:color w:val="000000"/>
          <w:spacing w:val="-4"/>
          <w:lang w:val="hy-AM"/>
        </w:rPr>
        <w:t>արադրել հետևյալ բովանդակությամբ</w:t>
      </w:r>
      <w:r w:rsidR="005B27BE">
        <w:rPr>
          <w:rFonts w:ascii="Cambria Math" w:hAnsi="Cambria Math" w:cs="Cambria Math"/>
          <w:color w:val="000000"/>
          <w:spacing w:val="-4"/>
          <w:lang w:val="hy-AM"/>
        </w:rPr>
        <w:t>․</w:t>
      </w:r>
    </w:p>
    <w:p w14:paraId="64C726FC" w14:textId="590EE4B6" w:rsidR="00287B2C" w:rsidRDefault="001C29CE" w:rsidP="006D1973">
      <w:pPr>
        <w:pStyle w:val="Header"/>
        <w:spacing w:line="360" w:lineRule="auto"/>
        <w:ind w:firstLine="426"/>
        <w:jc w:val="both"/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</w:pPr>
      <w:r w:rsidRPr="005D631A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«</w:t>
      </w:r>
      <w:r w:rsidR="00241C6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282․ Էլեկտրաէներգիայի մատակարարման ընդհատումների ցուցանիշները </w:t>
      </w:r>
      <w:r w:rsidR="00241C6E" w:rsidRPr="00241C6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(</w:t>
      </w:r>
      <w:r w:rsidR="00241C6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Համակարգի անջատման միջին տևողության ինդեքսը՝ </w:t>
      </w:r>
      <w:r w:rsidR="00241C6E" w:rsidRPr="00241C6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SAIDI</w:t>
      </w:r>
      <w:r w:rsidR="00241C6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, Համակարգի ընդհատումների միջին հաճախականության ինդեքսը՝ </w:t>
      </w:r>
      <w:r w:rsidR="00241C6E" w:rsidRPr="00241C6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SAIFI)</w:t>
      </w:r>
      <w:r w:rsidR="00241C6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, սկսած 2025 թվականից, տարեկան արդյունքներով չպետք է գերազանցեն 2020 թվականի ցուցանիշների 75</w:t>
      </w:r>
      <w:r w:rsidR="00241C6E" w:rsidRPr="00241C6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%</w:t>
      </w:r>
      <w:r w:rsidR="00241C6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-ը, իսկ սկսած 2028 թվականից՝ 2020 թվականի ցուցանիշների 5</w:t>
      </w:r>
      <w:r w:rsidR="005B27B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5</w:t>
      </w:r>
      <w:r w:rsidR="00241C6E" w:rsidRPr="00241C6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%</w:t>
      </w:r>
      <w:r w:rsidR="00241C6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-ը</w:t>
      </w:r>
      <w:r w:rsidR="005B27B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։</w:t>
      </w:r>
      <w:r w:rsidR="00D375A7" w:rsidRPr="00D375A7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»</w:t>
      </w:r>
      <w:r w:rsidRPr="005D631A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։</w:t>
      </w:r>
    </w:p>
    <w:p w14:paraId="0F7DFB10" w14:textId="0921C3D4" w:rsidR="00D375A7" w:rsidRPr="005D631A" w:rsidRDefault="00F62CC3" w:rsidP="006D1973">
      <w:pPr>
        <w:pStyle w:val="Header"/>
        <w:spacing w:line="360" w:lineRule="auto"/>
        <w:ind w:firstLine="426"/>
        <w:jc w:val="both"/>
        <w:rPr>
          <w:rFonts w:ascii="GHEA Grapalat" w:hAnsi="GHEA Grapalat" w:cstheme="majorHAnsi"/>
          <w:noProof/>
          <w:spacing w:val="-4"/>
          <w:sz w:val="24"/>
          <w:szCs w:val="24"/>
          <w:lang w:val="hy-AM"/>
        </w:rPr>
      </w:pPr>
      <w:r w:rsidRPr="00F62CC3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7</w:t>
      </w:r>
      <w:r w:rsidR="00D375A7" w:rsidRPr="005D631A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)  ԷԲՑ կանոնների 28</w:t>
      </w:r>
      <w:r w:rsidR="00D375A7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3</w:t>
      </w:r>
      <w:r w:rsidR="00D375A7" w:rsidRPr="005D631A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-րդ </w:t>
      </w:r>
      <w:r w:rsidR="00D375A7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կետ</w:t>
      </w:r>
      <w:r w:rsidR="00D375A7" w:rsidRPr="005D631A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ում «</w:t>
      </w:r>
      <w:r w:rsidR="00D375A7" w:rsidRPr="005D631A">
        <w:rPr>
          <w:rFonts w:ascii="GHEA Grapalat" w:hAnsi="GHEA Grapalat" w:cstheme="majorHAnsi"/>
          <w:sz w:val="24"/>
          <w:szCs w:val="24"/>
          <w:lang w:val="hy-AM"/>
        </w:rPr>
        <w:t>2021</w:t>
      </w:r>
      <w:r w:rsidR="00D375A7" w:rsidRPr="005D631A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» թիվը փոխարինել «</w:t>
      </w:r>
      <w:r w:rsidR="00D375A7" w:rsidRPr="005D631A">
        <w:rPr>
          <w:rFonts w:ascii="GHEA Grapalat" w:hAnsi="GHEA Grapalat" w:cstheme="majorHAnsi"/>
          <w:sz w:val="24"/>
          <w:szCs w:val="24"/>
          <w:lang w:val="hy-AM"/>
        </w:rPr>
        <w:t>2020</w:t>
      </w:r>
      <w:r w:rsidR="00D375A7" w:rsidRPr="005D631A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» թվով</w:t>
      </w:r>
      <w:r w:rsidR="00F70187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։</w:t>
      </w:r>
    </w:p>
    <w:p w14:paraId="461FE319" w14:textId="3B1D99DF" w:rsidR="000E6008" w:rsidRPr="005D631A" w:rsidRDefault="007F49E3" w:rsidP="006D1973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theme="majorHAnsi"/>
          <w:spacing w:val="-4"/>
          <w:lang w:val="hy-AM"/>
        </w:rPr>
      </w:pPr>
      <w:r w:rsidRPr="005D631A">
        <w:rPr>
          <w:rFonts w:ascii="GHEA Grapalat" w:hAnsi="GHEA Grapalat" w:cstheme="majorHAnsi"/>
          <w:spacing w:val="-4"/>
          <w:lang w:val="hy-AM"/>
        </w:rPr>
        <w:t>2</w:t>
      </w:r>
      <w:r w:rsidRPr="005D631A">
        <w:rPr>
          <w:rFonts w:ascii="Cambria Math" w:hAnsi="Cambria Math" w:cs="Cambria Math"/>
          <w:spacing w:val="-4"/>
          <w:lang w:val="hy-AM"/>
        </w:rPr>
        <w:t>․</w:t>
      </w:r>
      <w:r w:rsidR="00D6606F" w:rsidRPr="005D631A">
        <w:rPr>
          <w:rFonts w:ascii="GHEA Grapalat" w:hAnsi="GHEA Grapalat" w:cstheme="majorHAnsi"/>
          <w:spacing w:val="-4"/>
          <w:lang w:val="hy-AM"/>
        </w:rPr>
        <w:t xml:space="preserve"> </w:t>
      </w:r>
      <w:r w:rsidR="000E6008" w:rsidRPr="00A613AA">
        <w:rPr>
          <w:rFonts w:ascii="GHEA Grapalat" w:hAnsi="GHEA Grapalat" w:cstheme="majorHAnsi"/>
          <w:spacing w:val="-4"/>
          <w:lang w:val="hy-AM"/>
        </w:rPr>
        <w:t>Սույն որոշումն ուժի մեջ է մտնում պաշտոնական հրապարակմանը հաջորդող օրվանից</w:t>
      </w:r>
      <w:r w:rsidR="006F473A" w:rsidRPr="00A613AA">
        <w:rPr>
          <w:rFonts w:ascii="GHEA Grapalat" w:hAnsi="GHEA Grapalat" w:cstheme="majorHAnsi"/>
          <w:spacing w:val="-4"/>
          <w:lang w:val="hy-AM"/>
        </w:rPr>
        <w:t xml:space="preserve">, </w:t>
      </w:r>
      <w:r w:rsidR="00864D20" w:rsidRPr="00A613AA">
        <w:rPr>
          <w:rFonts w:ascii="GHEA Grapalat" w:hAnsi="GHEA Grapalat" w:cstheme="majorHAnsi"/>
          <w:spacing w:val="-4"/>
          <w:lang w:val="hy-AM"/>
        </w:rPr>
        <w:t xml:space="preserve">բացառությամբ </w:t>
      </w:r>
      <w:r w:rsidR="007E3A25" w:rsidRPr="00A613AA">
        <w:rPr>
          <w:rFonts w:ascii="GHEA Grapalat" w:hAnsi="GHEA Grapalat" w:cstheme="majorHAnsi"/>
          <w:spacing w:val="-4"/>
          <w:lang w:val="hy-AM"/>
        </w:rPr>
        <w:t xml:space="preserve"> </w:t>
      </w:r>
      <w:r w:rsidR="007E3A25" w:rsidRPr="00A613AA">
        <w:rPr>
          <w:rFonts w:ascii="GHEA Grapalat" w:hAnsi="GHEA Grapalat" w:cstheme="majorHAnsi"/>
          <w:lang w:val="hy-AM"/>
        </w:rPr>
        <w:t xml:space="preserve">1-ին կետի </w:t>
      </w:r>
      <w:r w:rsidR="00DF5CD1" w:rsidRPr="00DF5CD1">
        <w:rPr>
          <w:rFonts w:ascii="GHEA Grapalat" w:hAnsi="GHEA Grapalat" w:cstheme="majorHAnsi"/>
          <w:lang w:val="hy-AM"/>
        </w:rPr>
        <w:t>1-</w:t>
      </w:r>
      <w:r w:rsidR="00DF5CD1">
        <w:rPr>
          <w:rFonts w:ascii="GHEA Grapalat" w:hAnsi="GHEA Grapalat" w:cstheme="majorHAnsi"/>
          <w:lang w:val="hy-AM"/>
        </w:rPr>
        <w:t>ին,</w:t>
      </w:r>
      <w:r w:rsidR="00DF5CD1" w:rsidRPr="00DF5CD1">
        <w:rPr>
          <w:rFonts w:ascii="GHEA Grapalat" w:hAnsi="GHEA Grapalat" w:cstheme="majorHAnsi"/>
          <w:lang w:val="hy-AM"/>
        </w:rPr>
        <w:t xml:space="preserve"> </w:t>
      </w:r>
      <w:r w:rsidR="00DF5CD1">
        <w:rPr>
          <w:rFonts w:ascii="GHEA Grapalat" w:hAnsi="GHEA Grapalat" w:cstheme="majorHAnsi"/>
          <w:lang w:val="hy-AM"/>
        </w:rPr>
        <w:t>4</w:t>
      </w:r>
      <w:r w:rsidR="007E3A25" w:rsidRPr="00A613AA">
        <w:rPr>
          <w:rFonts w:ascii="GHEA Grapalat" w:hAnsi="GHEA Grapalat" w:cstheme="majorHAnsi"/>
          <w:lang w:val="hy-AM"/>
        </w:rPr>
        <w:t xml:space="preserve">-րդ </w:t>
      </w:r>
      <w:r w:rsidR="00E47DB3" w:rsidRPr="00A613AA">
        <w:rPr>
          <w:rFonts w:ascii="GHEA Grapalat" w:hAnsi="GHEA Grapalat" w:cstheme="majorHAnsi"/>
          <w:lang w:val="hy-AM"/>
        </w:rPr>
        <w:t xml:space="preserve">և 5-րդ </w:t>
      </w:r>
      <w:r w:rsidR="007E3A25" w:rsidRPr="00A613AA">
        <w:rPr>
          <w:rFonts w:ascii="GHEA Grapalat" w:hAnsi="GHEA Grapalat" w:cstheme="majorHAnsi"/>
          <w:lang w:val="hy-AM"/>
        </w:rPr>
        <w:t>ենթակետ</w:t>
      </w:r>
      <w:r w:rsidR="00E47DB3" w:rsidRPr="00A613AA">
        <w:rPr>
          <w:rFonts w:ascii="GHEA Grapalat" w:hAnsi="GHEA Grapalat" w:cstheme="majorHAnsi"/>
          <w:lang w:val="hy-AM"/>
        </w:rPr>
        <w:t>եր</w:t>
      </w:r>
      <w:r w:rsidR="00864D20" w:rsidRPr="00A613AA">
        <w:rPr>
          <w:rFonts w:ascii="GHEA Grapalat" w:hAnsi="GHEA Grapalat" w:cstheme="majorHAnsi"/>
          <w:lang w:val="hy-AM"/>
        </w:rPr>
        <w:t>ի, որ</w:t>
      </w:r>
      <w:r w:rsidR="00005BC5" w:rsidRPr="00A613AA">
        <w:rPr>
          <w:rFonts w:ascii="GHEA Grapalat" w:hAnsi="GHEA Grapalat" w:cstheme="majorHAnsi"/>
          <w:lang w:val="hy-AM"/>
        </w:rPr>
        <w:t>ո</w:t>
      </w:r>
      <w:r w:rsidR="00864D20" w:rsidRPr="00A613AA">
        <w:rPr>
          <w:rFonts w:ascii="GHEA Grapalat" w:hAnsi="GHEA Grapalat" w:cstheme="majorHAnsi"/>
          <w:lang w:val="hy-AM"/>
        </w:rPr>
        <w:t>ն</w:t>
      </w:r>
      <w:r w:rsidR="00005BC5" w:rsidRPr="00A613AA">
        <w:rPr>
          <w:rFonts w:ascii="GHEA Grapalat" w:hAnsi="GHEA Grapalat" w:cstheme="majorHAnsi"/>
          <w:lang w:val="hy-AM"/>
        </w:rPr>
        <w:t>ք</w:t>
      </w:r>
      <w:r w:rsidR="00864D20" w:rsidRPr="00A613AA">
        <w:rPr>
          <w:rFonts w:ascii="GHEA Grapalat" w:hAnsi="GHEA Grapalat" w:cstheme="majorHAnsi"/>
          <w:lang w:val="hy-AM"/>
        </w:rPr>
        <w:t xml:space="preserve"> ուժի մեջ </w:t>
      </w:r>
      <w:r w:rsidR="0066214B">
        <w:rPr>
          <w:rFonts w:ascii="GHEA Grapalat" w:hAnsi="GHEA Grapalat" w:cstheme="majorHAnsi"/>
          <w:lang w:val="hy-AM"/>
        </w:rPr>
        <w:t>են</w:t>
      </w:r>
      <w:r w:rsidR="00864D20" w:rsidRPr="00A613AA">
        <w:rPr>
          <w:rFonts w:ascii="GHEA Grapalat" w:hAnsi="GHEA Grapalat" w:cstheme="majorHAnsi"/>
          <w:lang w:val="hy-AM"/>
        </w:rPr>
        <w:t xml:space="preserve"> մտնում</w:t>
      </w:r>
      <w:r w:rsidR="007E3A25" w:rsidRPr="00A613AA">
        <w:rPr>
          <w:rFonts w:ascii="GHEA Grapalat" w:hAnsi="GHEA Grapalat" w:cstheme="majorHAnsi"/>
          <w:lang w:val="hy-AM"/>
        </w:rPr>
        <w:t xml:space="preserve"> </w:t>
      </w:r>
      <w:r w:rsidR="00BC6EE0" w:rsidRPr="00A613AA">
        <w:rPr>
          <w:rFonts w:ascii="GHEA Grapalat" w:hAnsi="GHEA Grapalat" w:cstheme="majorHAnsi"/>
          <w:spacing w:val="-4"/>
          <w:lang w:val="hy-AM"/>
        </w:rPr>
        <w:t xml:space="preserve"> </w:t>
      </w:r>
      <w:r w:rsidR="006F473A" w:rsidRPr="00A613AA">
        <w:rPr>
          <w:rFonts w:ascii="GHEA Grapalat" w:hAnsi="GHEA Grapalat" w:cs="GHEA Grapalat"/>
          <w:lang w:val="hy-AM"/>
        </w:rPr>
        <w:t>2025</w:t>
      </w:r>
      <w:r w:rsidR="00BC6EE0" w:rsidRPr="00A613AA">
        <w:rPr>
          <w:rFonts w:ascii="GHEA Grapalat" w:hAnsi="GHEA Grapalat" w:cs="GHEA Grapalat"/>
          <w:lang w:val="hy-AM"/>
        </w:rPr>
        <w:t xml:space="preserve"> </w:t>
      </w:r>
      <w:r w:rsidR="006F473A" w:rsidRPr="00A613AA">
        <w:rPr>
          <w:rFonts w:ascii="GHEA Grapalat" w:hAnsi="GHEA Grapalat" w:cs="GHEA Grapalat"/>
          <w:lang w:val="hy-AM"/>
        </w:rPr>
        <w:t>թվականի հունվարի 1-ից</w:t>
      </w:r>
      <w:r w:rsidR="000E6008" w:rsidRPr="00A613AA">
        <w:rPr>
          <w:rFonts w:ascii="GHEA Grapalat" w:hAnsi="GHEA Grapalat" w:cstheme="majorHAnsi"/>
          <w:spacing w:val="-4"/>
          <w:lang w:val="hy-AM"/>
        </w:rPr>
        <w:t>։</w:t>
      </w:r>
    </w:p>
    <w:p w14:paraId="34662990" w14:textId="5340998F" w:rsidR="00F23E50" w:rsidRDefault="00F23E50" w:rsidP="006D1973">
      <w:pPr>
        <w:pStyle w:val="Header"/>
        <w:spacing w:line="360" w:lineRule="auto"/>
        <w:ind w:firstLine="426"/>
        <w:jc w:val="both"/>
        <w:rPr>
          <w:rFonts w:ascii="GHEA Grapalat" w:hAnsi="GHEA Grapalat"/>
          <w:noProof/>
          <w:spacing w:val="-4"/>
          <w:sz w:val="24"/>
          <w:szCs w:val="24"/>
          <w:lang w:val="hy-AM"/>
        </w:rPr>
      </w:pPr>
    </w:p>
    <w:p w14:paraId="704FF643" w14:textId="77777777" w:rsidR="00AE4B77" w:rsidRPr="003A38FD" w:rsidRDefault="00AE4B77" w:rsidP="006D1973">
      <w:pPr>
        <w:pStyle w:val="Header"/>
        <w:spacing w:line="360" w:lineRule="auto"/>
        <w:ind w:firstLine="426"/>
        <w:jc w:val="both"/>
        <w:rPr>
          <w:rFonts w:ascii="GHEA Grapalat" w:hAnsi="GHEA Grapalat"/>
          <w:noProof/>
          <w:spacing w:val="-4"/>
          <w:sz w:val="24"/>
          <w:szCs w:val="24"/>
          <w:lang w:val="hy-AM"/>
        </w:rPr>
      </w:pPr>
    </w:p>
    <w:p w14:paraId="60056446" w14:textId="2C2A0133" w:rsidR="000E6008" w:rsidRPr="003A38FD" w:rsidRDefault="000E6008" w:rsidP="006D1973">
      <w:pPr>
        <w:pStyle w:val="Storagrutun"/>
        <w:spacing w:before="0"/>
        <w:rPr>
          <w:rFonts w:ascii="GHEA Grapalat" w:hAnsi="GHEA Grapalat"/>
          <w:b w:val="0"/>
          <w:szCs w:val="24"/>
        </w:rPr>
      </w:pPr>
      <w:r w:rsidRPr="003A38FD">
        <w:rPr>
          <w:rFonts w:ascii="GHEA Grapalat" w:hAnsi="GHEA Grapalat"/>
          <w:szCs w:val="24"/>
        </w:rPr>
        <w:t>ՀԱՅԱՍՏԱՆԻ ՀԱՆՐԱՊԵՏՈՒԹՅԱՆ ՀԱՆՐԱՅԻՆ</w:t>
      </w:r>
    </w:p>
    <w:p w14:paraId="49E4A9B2" w14:textId="77777777" w:rsidR="000E6008" w:rsidRPr="003A38FD" w:rsidRDefault="000E6008" w:rsidP="006D1973">
      <w:pPr>
        <w:pStyle w:val="Storagrutun"/>
        <w:spacing w:before="0"/>
        <w:ind w:firstLine="567"/>
        <w:rPr>
          <w:rFonts w:ascii="GHEA Grapalat" w:hAnsi="GHEA Grapalat"/>
          <w:b w:val="0"/>
          <w:szCs w:val="24"/>
        </w:rPr>
      </w:pPr>
      <w:r w:rsidRPr="003A38FD">
        <w:rPr>
          <w:rFonts w:ascii="GHEA Grapalat" w:hAnsi="GHEA Grapalat"/>
          <w:szCs w:val="24"/>
        </w:rPr>
        <w:t>ԾԱՌԱՅՈՒԹՅՈՒՆՆԵՐԸ ԿԱՐԳԱՎՈՐՈՂ</w:t>
      </w:r>
    </w:p>
    <w:p w14:paraId="644EEA74" w14:textId="408E9D31" w:rsidR="000E6008" w:rsidRPr="003A38FD" w:rsidRDefault="000E6008" w:rsidP="006D1973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  <w:r w:rsidRPr="003A38FD">
        <w:rPr>
          <w:rFonts w:ascii="GHEA Grapalat" w:hAnsi="GHEA Grapalat"/>
          <w:b/>
          <w:lang w:val="af-ZA"/>
        </w:rPr>
        <w:t>ՀԱՆՁՆԱԺՈՂՈՎԻ ՆԱԽԱԳԱՀ՝</w:t>
      </w:r>
      <w:r w:rsidR="00CF40F1">
        <w:rPr>
          <w:rFonts w:ascii="GHEA Grapalat" w:hAnsi="GHEA Grapalat"/>
          <w:b/>
          <w:lang w:val="af-ZA"/>
        </w:rPr>
        <w:tab/>
      </w:r>
      <w:r w:rsidR="00CF40F1">
        <w:rPr>
          <w:rFonts w:ascii="GHEA Grapalat" w:hAnsi="GHEA Grapalat"/>
          <w:b/>
          <w:lang w:val="af-ZA"/>
        </w:rPr>
        <w:tab/>
      </w:r>
      <w:r w:rsidR="006D1973">
        <w:rPr>
          <w:rFonts w:ascii="GHEA Grapalat" w:hAnsi="GHEA Grapalat"/>
          <w:b/>
          <w:lang w:val="hy-AM"/>
        </w:rPr>
        <w:t xml:space="preserve">  </w:t>
      </w:r>
      <w:r w:rsidRPr="003A38FD">
        <w:rPr>
          <w:rFonts w:ascii="GHEA Grapalat" w:hAnsi="GHEA Grapalat"/>
          <w:b/>
          <w:lang w:val="af-ZA"/>
        </w:rPr>
        <w:tab/>
      </w:r>
      <w:r w:rsidR="00CF40F1">
        <w:rPr>
          <w:rFonts w:ascii="GHEA Grapalat" w:hAnsi="GHEA Grapalat"/>
          <w:b/>
          <w:lang w:val="hy-AM"/>
        </w:rPr>
        <w:t xml:space="preserve">   </w:t>
      </w:r>
      <w:r w:rsidR="00F23E50" w:rsidRPr="003A38FD">
        <w:rPr>
          <w:rFonts w:ascii="GHEA Grapalat" w:hAnsi="GHEA Grapalat"/>
          <w:b/>
          <w:lang w:val="af-ZA"/>
        </w:rPr>
        <w:t xml:space="preserve">      </w:t>
      </w:r>
      <w:r w:rsidR="006D1973">
        <w:rPr>
          <w:rFonts w:ascii="GHEA Grapalat" w:hAnsi="GHEA Grapalat"/>
          <w:b/>
          <w:lang w:val="hy-AM"/>
        </w:rPr>
        <w:t xml:space="preserve">   </w:t>
      </w:r>
      <w:r w:rsidRPr="003A38FD">
        <w:rPr>
          <w:rFonts w:ascii="GHEA Grapalat" w:hAnsi="GHEA Grapalat"/>
          <w:b/>
          <w:lang w:val="af-ZA"/>
        </w:rPr>
        <w:t xml:space="preserve"> </w:t>
      </w:r>
      <w:r w:rsidRPr="003A38FD">
        <w:rPr>
          <w:rFonts w:ascii="GHEA Grapalat" w:hAnsi="GHEA Grapalat"/>
          <w:b/>
          <w:lang w:val="hy-AM"/>
        </w:rPr>
        <w:t>Գ</w:t>
      </w:r>
      <w:r w:rsidRPr="003A38FD">
        <w:rPr>
          <w:rFonts w:ascii="GHEA Grapalat" w:hAnsi="GHEA Grapalat"/>
          <w:b/>
          <w:lang w:val="af-ZA"/>
        </w:rPr>
        <w:t xml:space="preserve">. </w:t>
      </w:r>
      <w:r w:rsidRPr="003A38FD">
        <w:rPr>
          <w:rFonts w:ascii="GHEA Grapalat" w:hAnsi="GHEA Grapalat"/>
          <w:b/>
          <w:lang w:val="hy-AM"/>
        </w:rPr>
        <w:t>ԲԱՂՐԱՄ</w:t>
      </w:r>
      <w:r w:rsidRPr="003A38FD">
        <w:rPr>
          <w:rFonts w:ascii="GHEA Grapalat" w:hAnsi="GHEA Grapalat"/>
          <w:b/>
          <w:lang w:val="af-ZA"/>
        </w:rPr>
        <w:t>ՅԱՆ</w:t>
      </w:r>
    </w:p>
    <w:p w14:paraId="42854759" w14:textId="77777777" w:rsidR="000E6008" w:rsidRPr="003A38FD" w:rsidRDefault="000E6008" w:rsidP="006D1973">
      <w:pPr>
        <w:pStyle w:val="Storagrutun1"/>
        <w:tabs>
          <w:tab w:val="clear" w:pos="992"/>
          <w:tab w:val="clear" w:pos="7655"/>
          <w:tab w:val="left" w:pos="1305"/>
        </w:tabs>
        <w:spacing w:line="360" w:lineRule="auto"/>
        <w:rPr>
          <w:rFonts w:ascii="GHEA Grapalat" w:hAnsi="GHEA Grapalat"/>
          <w:lang w:val="af-ZA"/>
        </w:rPr>
      </w:pPr>
      <w:r w:rsidRPr="003A38FD">
        <w:rPr>
          <w:rFonts w:ascii="GHEA Grapalat" w:hAnsi="GHEA Grapalat"/>
          <w:lang w:val="af-ZA"/>
        </w:rPr>
        <w:tab/>
      </w:r>
    </w:p>
    <w:p w14:paraId="22C7FE3F" w14:textId="46A75715" w:rsidR="003024E5" w:rsidRDefault="003024E5" w:rsidP="006D1973">
      <w:pPr>
        <w:pStyle w:val="Storagrutun1"/>
        <w:spacing w:line="360" w:lineRule="auto"/>
        <w:rPr>
          <w:rFonts w:ascii="GHEA Grapalat" w:hAnsi="GHEA Grapalat"/>
          <w:lang w:val="af-ZA"/>
        </w:rPr>
      </w:pPr>
    </w:p>
    <w:p w14:paraId="1CC4AC74" w14:textId="3A314056" w:rsidR="00AE4B77" w:rsidRDefault="00AE4B77" w:rsidP="006D1973">
      <w:pPr>
        <w:pStyle w:val="Storagrutun1"/>
        <w:spacing w:line="360" w:lineRule="auto"/>
        <w:rPr>
          <w:rFonts w:ascii="GHEA Grapalat" w:hAnsi="GHEA Grapalat"/>
          <w:lang w:val="af-ZA"/>
        </w:rPr>
      </w:pPr>
    </w:p>
    <w:p w14:paraId="0E7DED6D" w14:textId="77777777" w:rsidR="006D1973" w:rsidRPr="003A38FD" w:rsidRDefault="006D1973" w:rsidP="006D1973">
      <w:pPr>
        <w:pStyle w:val="Storagrutun1"/>
        <w:spacing w:line="360" w:lineRule="auto"/>
        <w:rPr>
          <w:rFonts w:ascii="GHEA Grapalat" w:hAnsi="GHEA Grapalat"/>
          <w:lang w:val="af-ZA"/>
        </w:rPr>
      </w:pPr>
    </w:p>
    <w:p w14:paraId="6CDB3A47" w14:textId="77777777" w:rsidR="000E6008" w:rsidRPr="003A38FD" w:rsidRDefault="000E6008" w:rsidP="006D1973">
      <w:pPr>
        <w:pStyle w:val="gam"/>
        <w:spacing w:line="360" w:lineRule="auto"/>
        <w:rPr>
          <w:rFonts w:ascii="GHEA Grapalat" w:hAnsi="GHEA Grapalat"/>
          <w:sz w:val="24"/>
        </w:rPr>
      </w:pPr>
      <w:r w:rsidRPr="003A38FD">
        <w:rPr>
          <w:rFonts w:ascii="GHEA Grapalat" w:hAnsi="GHEA Grapalat"/>
          <w:sz w:val="24"/>
        </w:rPr>
        <w:t xml:space="preserve"> ք. Երևան</w:t>
      </w:r>
    </w:p>
    <w:p w14:paraId="75252DBF" w14:textId="16C33E19" w:rsidR="00410A32" w:rsidRPr="003A38FD" w:rsidRDefault="000E6008" w:rsidP="006D1973">
      <w:pPr>
        <w:pStyle w:val="gam"/>
        <w:spacing w:line="360" w:lineRule="auto"/>
        <w:rPr>
          <w:rFonts w:ascii="GHEA Grapalat" w:hAnsi="GHEA Grapalat"/>
          <w:sz w:val="24"/>
          <w:lang w:val="hy-AM"/>
        </w:rPr>
      </w:pPr>
      <w:r w:rsidRPr="003A38FD">
        <w:rPr>
          <w:rFonts w:ascii="GHEA Grapalat" w:hAnsi="GHEA Grapalat"/>
          <w:sz w:val="24"/>
        </w:rPr>
        <w:t xml:space="preserve"> ___ ___________ 202</w:t>
      </w:r>
      <w:r w:rsidR="003D53C3" w:rsidRPr="006D1973">
        <w:rPr>
          <w:rFonts w:ascii="GHEA Grapalat" w:hAnsi="GHEA Grapalat"/>
          <w:sz w:val="24"/>
        </w:rPr>
        <w:t>4</w:t>
      </w:r>
      <w:r w:rsidRPr="003A38FD">
        <w:rPr>
          <w:rFonts w:ascii="GHEA Grapalat" w:hAnsi="GHEA Grapalat"/>
          <w:sz w:val="24"/>
        </w:rPr>
        <w:t>թ.</w:t>
      </w:r>
    </w:p>
    <w:sectPr w:rsidR="00410A32" w:rsidRPr="003A38FD" w:rsidSect="006D1973">
      <w:pgSz w:w="12240" w:h="15840"/>
      <w:pgMar w:top="1260" w:right="1170" w:bottom="99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hybridMultilevel"/>
    <w:tmpl w:val="D696C1B4"/>
    <w:lvl w:ilvl="0" w:tplc="607AAF4A">
      <w:start w:val="1"/>
      <w:numFmt w:val="decimal"/>
      <w:lvlText w:val="%1)"/>
      <w:lvlJc w:val="left"/>
      <w:pPr>
        <w:ind w:left="720" w:hanging="360"/>
      </w:pPr>
    </w:lvl>
    <w:lvl w:ilvl="1" w:tplc="25A0F8F6" w:tentative="1">
      <w:start w:val="1"/>
      <w:numFmt w:val="lowerLetter"/>
      <w:lvlText w:val="%2."/>
      <w:lvlJc w:val="left"/>
      <w:pPr>
        <w:ind w:left="1440" w:hanging="360"/>
      </w:pPr>
    </w:lvl>
    <w:lvl w:ilvl="2" w:tplc="81262F00" w:tentative="1">
      <w:start w:val="1"/>
      <w:numFmt w:val="lowerRoman"/>
      <w:lvlText w:val="%3."/>
      <w:lvlJc w:val="right"/>
      <w:pPr>
        <w:ind w:left="2160" w:hanging="180"/>
      </w:pPr>
    </w:lvl>
    <w:lvl w:ilvl="3" w:tplc="94BA3186" w:tentative="1">
      <w:start w:val="1"/>
      <w:numFmt w:val="decimal"/>
      <w:lvlText w:val="%4."/>
      <w:lvlJc w:val="left"/>
      <w:pPr>
        <w:ind w:left="2880" w:hanging="360"/>
      </w:pPr>
    </w:lvl>
    <w:lvl w:ilvl="4" w:tplc="5B0C73D4" w:tentative="1">
      <w:start w:val="1"/>
      <w:numFmt w:val="lowerLetter"/>
      <w:lvlText w:val="%5."/>
      <w:lvlJc w:val="left"/>
      <w:pPr>
        <w:ind w:left="3600" w:hanging="360"/>
      </w:pPr>
    </w:lvl>
    <w:lvl w:ilvl="5" w:tplc="1E96ABBC" w:tentative="1">
      <w:start w:val="1"/>
      <w:numFmt w:val="lowerRoman"/>
      <w:lvlText w:val="%6."/>
      <w:lvlJc w:val="right"/>
      <w:pPr>
        <w:ind w:left="4320" w:hanging="180"/>
      </w:pPr>
    </w:lvl>
    <w:lvl w:ilvl="6" w:tplc="FE9096F4" w:tentative="1">
      <w:start w:val="1"/>
      <w:numFmt w:val="decimal"/>
      <w:lvlText w:val="%7."/>
      <w:lvlJc w:val="left"/>
      <w:pPr>
        <w:ind w:left="5040" w:hanging="360"/>
      </w:pPr>
    </w:lvl>
    <w:lvl w:ilvl="7" w:tplc="BAE8CCCA" w:tentative="1">
      <w:start w:val="1"/>
      <w:numFmt w:val="lowerLetter"/>
      <w:lvlText w:val="%8."/>
      <w:lvlJc w:val="left"/>
      <w:pPr>
        <w:ind w:left="5760" w:hanging="360"/>
      </w:pPr>
    </w:lvl>
    <w:lvl w:ilvl="8" w:tplc="F634E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B"/>
    <w:multiLevelType w:val="hybridMultilevel"/>
    <w:tmpl w:val="97E0E480"/>
    <w:lvl w:ilvl="0" w:tplc="B7B4F69A">
      <w:start w:val="1"/>
      <w:numFmt w:val="decimal"/>
      <w:lvlText w:val="%1)"/>
      <w:lvlJc w:val="left"/>
      <w:pPr>
        <w:ind w:left="1146" w:hanging="360"/>
      </w:pPr>
      <w:rPr>
        <w:rFonts w:ascii="GHEA Grapalat" w:eastAsia="Times New Roman" w:hAnsi="GHEA Grapalat" w:cstheme="majorHAnsi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8A4F0A"/>
    <w:multiLevelType w:val="hybridMultilevel"/>
    <w:tmpl w:val="FDD44832"/>
    <w:lvl w:ilvl="0" w:tplc="D38656F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2C90F9C2" w:tentative="1">
      <w:start w:val="1"/>
      <w:numFmt w:val="lowerLetter"/>
      <w:lvlText w:val="%2."/>
      <w:lvlJc w:val="left"/>
      <w:pPr>
        <w:ind w:left="1800" w:hanging="360"/>
      </w:pPr>
    </w:lvl>
    <w:lvl w:ilvl="2" w:tplc="3DA67838" w:tentative="1">
      <w:start w:val="1"/>
      <w:numFmt w:val="lowerRoman"/>
      <w:lvlText w:val="%3."/>
      <w:lvlJc w:val="right"/>
      <w:pPr>
        <w:ind w:left="2520" w:hanging="180"/>
      </w:pPr>
    </w:lvl>
    <w:lvl w:ilvl="3" w:tplc="7CC02E78" w:tentative="1">
      <w:start w:val="1"/>
      <w:numFmt w:val="decimal"/>
      <w:lvlText w:val="%4."/>
      <w:lvlJc w:val="left"/>
      <w:pPr>
        <w:ind w:left="3240" w:hanging="360"/>
      </w:pPr>
    </w:lvl>
    <w:lvl w:ilvl="4" w:tplc="08809B9E" w:tentative="1">
      <w:start w:val="1"/>
      <w:numFmt w:val="lowerLetter"/>
      <w:lvlText w:val="%5."/>
      <w:lvlJc w:val="left"/>
      <w:pPr>
        <w:ind w:left="3960" w:hanging="360"/>
      </w:pPr>
    </w:lvl>
    <w:lvl w:ilvl="5" w:tplc="6C7EA79E" w:tentative="1">
      <w:start w:val="1"/>
      <w:numFmt w:val="lowerRoman"/>
      <w:lvlText w:val="%6."/>
      <w:lvlJc w:val="right"/>
      <w:pPr>
        <w:ind w:left="4680" w:hanging="180"/>
      </w:pPr>
    </w:lvl>
    <w:lvl w:ilvl="6" w:tplc="CB286AE2" w:tentative="1">
      <w:start w:val="1"/>
      <w:numFmt w:val="decimal"/>
      <w:lvlText w:val="%7."/>
      <w:lvlJc w:val="left"/>
      <w:pPr>
        <w:ind w:left="5400" w:hanging="360"/>
      </w:pPr>
    </w:lvl>
    <w:lvl w:ilvl="7" w:tplc="F08A600A" w:tentative="1">
      <w:start w:val="1"/>
      <w:numFmt w:val="lowerLetter"/>
      <w:lvlText w:val="%8."/>
      <w:lvlJc w:val="left"/>
      <w:pPr>
        <w:ind w:left="6120" w:hanging="360"/>
      </w:pPr>
    </w:lvl>
    <w:lvl w:ilvl="8" w:tplc="D6D67D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4B24B7"/>
    <w:multiLevelType w:val="hybridMultilevel"/>
    <w:tmpl w:val="35823548"/>
    <w:lvl w:ilvl="0" w:tplc="76F86FCA">
      <w:start w:val="15"/>
      <w:numFmt w:val="decimal"/>
      <w:lvlText w:val="%1)"/>
      <w:lvlJc w:val="left"/>
      <w:pPr>
        <w:ind w:left="1637" w:hanging="360"/>
      </w:pPr>
      <w:rPr>
        <w:rFonts w:cs="GHEA Grapalat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183278C4"/>
    <w:multiLevelType w:val="hybridMultilevel"/>
    <w:tmpl w:val="748EF800"/>
    <w:lvl w:ilvl="0" w:tplc="7DEC30E6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24021A"/>
    <w:multiLevelType w:val="hybridMultilevel"/>
    <w:tmpl w:val="3C6E94A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C2639"/>
    <w:multiLevelType w:val="hybridMultilevel"/>
    <w:tmpl w:val="E9DAFF5A"/>
    <w:lvl w:ilvl="0" w:tplc="FB32672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8321B8F"/>
    <w:multiLevelType w:val="hybridMultilevel"/>
    <w:tmpl w:val="E1BEBC26"/>
    <w:lvl w:ilvl="0" w:tplc="707845BE">
      <w:start w:val="1"/>
      <w:numFmt w:val="decimal"/>
      <w:pStyle w:val="Style3"/>
      <w:lvlText w:val="Գլուխ %1"/>
      <w:lvlJc w:val="left"/>
      <w:pPr>
        <w:ind w:left="3621" w:hanging="360"/>
      </w:pPr>
      <w:rPr>
        <w:rFonts w:hint="default"/>
        <w:b/>
        <w:i w:val="0"/>
        <w:caps/>
        <w:sz w:val="24"/>
        <w:szCs w:val="24"/>
      </w:rPr>
    </w:lvl>
    <w:lvl w:ilvl="1" w:tplc="04090019">
      <w:start w:val="1"/>
      <w:numFmt w:val="decimal"/>
      <w:lvlText w:val="%2."/>
      <w:lvlJc w:val="left"/>
      <w:pPr>
        <w:ind w:left="16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B0707"/>
    <w:multiLevelType w:val="hybridMultilevel"/>
    <w:tmpl w:val="D696C1B4"/>
    <w:lvl w:ilvl="0" w:tplc="607AAF4A">
      <w:start w:val="1"/>
      <w:numFmt w:val="decimal"/>
      <w:lvlText w:val="%1)"/>
      <w:lvlJc w:val="left"/>
      <w:pPr>
        <w:ind w:left="720" w:hanging="360"/>
      </w:pPr>
    </w:lvl>
    <w:lvl w:ilvl="1" w:tplc="25A0F8F6" w:tentative="1">
      <w:start w:val="1"/>
      <w:numFmt w:val="lowerLetter"/>
      <w:lvlText w:val="%2."/>
      <w:lvlJc w:val="left"/>
      <w:pPr>
        <w:ind w:left="1440" w:hanging="360"/>
      </w:pPr>
    </w:lvl>
    <w:lvl w:ilvl="2" w:tplc="81262F00" w:tentative="1">
      <w:start w:val="1"/>
      <w:numFmt w:val="lowerRoman"/>
      <w:lvlText w:val="%3."/>
      <w:lvlJc w:val="right"/>
      <w:pPr>
        <w:ind w:left="2160" w:hanging="180"/>
      </w:pPr>
    </w:lvl>
    <w:lvl w:ilvl="3" w:tplc="94BA3186" w:tentative="1">
      <w:start w:val="1"/>
      <w:numFmt w:val="decimal"/>
      <w:lvlText w:val="%4."/>
      <w:lvlJc w:val="left"/>
      <w:pPr>
        <w:ind w:left="2880" w:hanging="360"/>
      </w:pPr>
    </w:lvl>
    <w:lvl w:ilvl="4" w:tplc="5B0C73D4" w:tentative="1">
      <w:start w:val="1"/>
      <w:numFmt w:val="lowerLetter"/>
      <w:lvlText w:val="%5."/>
      <w:lvlJc w:val="left"/>
      <w:pPr>
        <w:ind w:left="3600" w:hanging="360"/>
      </w:pPr>
    </w:lvl>
    <w:lvl w:ilvl="5" w:tplc="1E96ABBC" w:tentative="1">
      <w:start w:val="1"/>
      <w:numFmt w:val="lowerRoman"/>
      <w:lvlText w:val="%6."/>
      <w:lvlJc w:val="right"/>
      <w:pPr>
        <w:ind w:left="4320" w:hanging="180"/>
      </w:pPr>
    </w:lvl>
    <w:lvl w:ilvl="6" w:tplc="FE9096F4" w:tentative="1">
      <w:start w:val="1"/>
      <w:numFmt w:val="decimal"/>
      <w:lvlText w:val="%7."/>
      <w:lvlJc w:val="left"/>
      <w:pPr>
        <w:ind w:left="5040" w:hanging="360"/>
      </w:pPr>
    </w:lvl>
    <w:lvl w:ilvl="7" w:tplc="BAE8CCCA" w:tentative="1">
      <w:start w:val="1"/>
      <w:numFmt w:val="lowerLetter"/>
      <w:lvlText w:val="%8."/>
      <w:lvlJc w:val="left"/>
      <w:pPr>
        <w:ind w:left="5760" w:hanging="360"/>
      </w:pPr>
    </w:lvl>
    <w:lvl w:ilvl="8" w:tplc="F634E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54079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F6A7446"/>
    <w:multiLevelType w:val="hybridMultilevel"/>
    <w:tmpl w:val="1DC45A2A"/>
    <w:lvl w:ilvl="0" w:tplc="5D0ACA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6EA7A81"/>
    <w:multiLevelType w:val="hybridMultilevel"/>
    <w:tmpl w:val="0106B8C4"/>
    <w:lvl w:ilvl="0" w:tplc="0EF8B51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5A1201FE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F93DE7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1"/>
  </w:num>
  <w:num w:numId="5">
    <w:abstractNumId w:val="6"/>
  </w:num>
  <w:num w:numId="6">
    <w:abstractNumId w:val="1"/>
  </w:num>
  <w:num w:numId="7">
    <w:abstractNumId w:val="0"/>
  </w:num>
  <w:num w:numId="8">
    <w:abstractNumId w:val="12"/>
  </w:num>
  <w:num w:numId="9">
    <w:abstractNumId w:val="9"/>
  </w:num>
  <w:num w:numId="10">
    <w:abstractNumId w:val="8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089"/>
    <w:rsid w:val="00005BC5"/>
    <w:rsid w:val="000509A9"/>
    <w:rsid w:val="000537AD"/>
    <w:rsid w:val="000652FB"/>
    <w:rsid w:val="000B1D3F"/>
    <w:rsid w:val="000C4D01"/>
    <w:rsid w:val="000E0D9E"/>
    <w:rsid w:val="000E1FD8"/>
    <w:rsid w:val="000E6008"/>
    <w:rsid w:val="000F5455"/>
    <w:rsid w:val="00121BD6"/>
    <w:rsid w:val="00133809"/>
    <w:rsid w:val="001519F5"/>
    <w:rsid w:val="001743D2"/>
    <w:rsid w:val="00175DDE"/>
    <w:rsid w:val="00177DEA"/>
    <w:rsid w:val="00192B8E"/>
    <w:rsid w:val="00193CF1"/>
    <w:rsid w:val="00196DD6"/>
    <w:rsid w:val="001B2415"/>
    <w:rsid w:val="001C29CE"/>
    <w:rsid w:val="001C7716"/>
    <w:rsid w:val="001D477E"/>
    <w:rsid w:val="001D6940"/>
    <w:rsid w:val="001E1619"/>
    <w:rsid w:val="001F7BCB"/>
    <w:rsid w:val="00207089"/>
    <w:rsid w:val="002126B5"/>
    <w:rsid w:val="00214BF6"/>
    <w:rsid w:val="00223D54"/>
    <w:rsid w:val="002270F1"/>
    <w:rsid w:val="002320BB"/>
    <w:rsid w:val="0024065C"/>
    <w:rsid w:val="00241C6E"/>
    <w:rsid w:val="00255BE6"/>
    <w:rsid w:val="0026478F"/>
    <w:rsid w:val="00270F3A"/>
    <w:rsid w:val="00287B2C"/>
    <w:rsid w:val="00292A42"/>
    <w:rsid w:val="002E0735"/>
    <w:rsid w:val="002E4AC7"/>
    <w:rsid w:val="003024E5"/>
    <w:rsid w:val="003222A2"/>
    <w:rsid w:val="0032393B"/>
    <w:rsid w:val="00326D76"/>
    <w:rsid w:val="003541BD"/>
    <w:rsid w:val="0035735A"/>
    <w:rsid w:val="00376996"/>
    <w:rsid w:val="00377B6A"/>
    <w:rsid w:val="003900AD"/>
    <w:rsid w:val="003A38FD"/>
    <w:rsid w:val="003A6EBD"/>
    <w:rsid w:val="003A6F61"/>
    <w:rsid w:val="003B3F6E"/>
    <w:rsid w:val="003B6C24"/>
    <w:rsid w:val="003C1BDD"/>
    <w:rsid w:val="003D53C3"/>
    <w:rsid w:val="003F2777"/>
    <w:rsid w:val="0040535C"/>
    <w:rsid w:val="00410A32"/>
    <w:rsid w:val="00420F4C"/>
    <w:rsid w:val="0042648D"/>
    <w:rsid w:val="00436E44"/>
    <w:rsid w:val="0044385E"/>
    <w:rsid w:val="00445413"/>
    <w:rsid w:val="00454903"/>
    <w:rsid w:val="00464CCB"/>
    <w:rsid w:val="004814FB"/>
    <w:rsid w:val="0048399C"/>
    <w:rsid w:val="00486770"/>
    <w:rsid w:val="004A0328"/>
    <w:rsid w:val="004A10B0"/>
    <w:rsid w:val="004D1A2C"/>
    <w:rsid w:val="0050540F"/>
    <w:rsid w:val="00522118"/>
    <w:rsid w:val="00534168"/>
    <w:rsid w:val="005419D0"/>
    <w:rsid w:val="005679DF"/>
    <w:rsid w:val="00571E31"/>
    <w:rsid w:val="00596FC7"/>
    <w:rsid w:val="005B27BE"/>
    <w:rsid w:val="005C0DEF"/>
    <w:rsid w:val="005D2537"/>
    <w:rsid w:val="005D631A"/>
    <w:rsid w:val="005E159E"/>
    <w:rsid w:val="005E3A75"/>
    <w:rsid w:val="00610888"/>
    <w:rsid w:val="00614C34"/>
    <w:rsid w:val="00637B05"/>
    <w:rsid w:val="0066061B"/>
    <w:rsid w:val="0066214B"/>
    <w:rsid w:val="00663993"/>
    <w:rsid w:val="0067151B"/>
    <w:rsid w:val="00672EE4"/>
    <w:rsid w:val="00687667"/>
    <w:rsid w:val="006950F9"/>
    <w:rsid w:val="006C728C"/>
    <w:rsid w:val="006D1973"/>
    <w:rsid w:val="006D74DA"/>
    <w:rsid w:val="006E4AB0"/>
    <w:rsid w:val="006E5835"/>
    <w:rsid w:val="006F473A"/>
    <w:rsid w:val="007123E1"/>
    <w:rsid w:val="00735398"/>
    <w:rsid w:val="00740327"/>
    <w:rsid w:val="0074608C"/>
    <w:rsid w:val="00747DEF"/>
    <w:rsid w:val="007809D9"/>
    <w:rsid w:val="0078597E"/>
    <w:rsid w:val="007A64E9"/>
    <w:rsid w:val="007D5BB2"/>
    <w:rsid w:val="007E3A25"/>
    <w:rsid w:val="007F49E3"/>
    <w:rsid w:val="007F5256"/>
    <w:rsid w:val="00801A7E"/>
    <w:rsid w:val="0082659F"/>
    <w:rsid w:val="008267A1"/>
    <w:rsid w:val="0084453E"/>
    <w:rsid w:val="00850128"/>
    <w:rsid w:val="00864D20"/>
    <w:rsid w:val="008753AC"/>
    <w:rsid w:val="00891478"/>
    <w:rsid w:val="00894F07"/>
    <w:rsid w:val="008A7110"/>
    <w:rsid w:val="008C1BF2"/>
    <w:rsid w:val="008C5BC1"/>
    <w:rsid w:val="008E5ACA"/>
    <w:rsid w:val="0090468E"/>
    <w:rsid w:val="009154D4"/>
    <w:rsid w:val="00942D1F"/>
    <w:rsid w:val="0096458C"/>
    <w:rsid w:val="0096598C"/>
    <w:rsid w:val="00970552"/>
    <w:rsid w:val="0098270C"/>
    <w:rsid w:val="00982B3B"/>
    <w:rsid w:val="00992CA1"/>
    <w:rsid w:val="009B3359"/>
    <w:rsid w:val="009B3677"/>
    <w:rsid w:val="009C705B"/>
    <w:rsid w:val="009D2258"/>
    <w:rsid w:val="009D43AE"/>
    <w:rsid w:val="009E6763"/>
    <w:rsid w:val="009F4176"/>
    <w:rsid w:val="00A275C5"/>
    <w:rsid w:val="00A55688"/>
    <w:rsid w:val="00A613AA"/>
    <w:rsid w:val="00AD2058"/>
    <w:rsid w:val="00AE4B77"/>
    <w:rsid w:val="00AE4B8A"/>
    <w:rsid w:val="00B00A12"/>
    <w:rsid w:val="00B136F7"/>
    <w:rsid w:val="00B13828"/>
    <w:rsid w:val="00B23EA4"/>
    <w:rsid w:val="00B2497E"/>
    <w:rsid w:val="00B33927"/>
    <w:rsid w:val="00B63082"/>
    <w:rsid w:val="00B65A4E"/>
    <w:rsid w:val="00B6683D"/>
    <w:rsid w:val="00B74B71"/>
    <w:rsid w:val="00B83874"/>
    <w:rsid w:val="00B91F60"/>
    <w:rsid w:val="00B95153"/>
    <w:rsid w:val="00BA1B8E"/>
    <w:rsid w:val="00BA6A84"/>
    <w:rsid w:val="00BB18C1"/>
    <w:rsid w:val="00BB4E94"/>
    <w:rsid w:val="00BC6EE0"/>
    <w:rsid w:val="00BE29A2"/>
    <w:rsid w:val="00BF3077"/>
    <w:rsid w:val="00C108CF"/>
    <w:rsid w:val="00C37489"/>
    <w:rsid w:val="00C40252"/>
    <w:rsid w:val="00C50A1A"/>
    <w:rsid w:val="00C51424"/>
    <w:rsid w:val="00C66DE0"/>
    <w:rsid w:val="00C67C1F"/>
    <w:rsid w:val="00C905FF"/>
    <w:rsid w:val="00CC6173"/>
    <w:rsid w:val="00CF40F1"/>
    <w:rsid w:val="00CF41B1"/>
    <w:rsid w:val="00D02A95"/>
    <w:rsid w:val="00D0307E"/>
    <w:rsid w:val="00D13790"/>
    <w:rsid w:val="00D207A3"/>
    <w:rsid w:val="00D30ECD"/>
    <w:rsid w:val="00D375A7"/>
    <w:rsid w:val="00D439DC"/>
    <w:rsid w:val="00D47AB9"/>
    <w:rsid w:val="00D523E1"/>
    <w:rsid w:val="00D602F9"/>
    <w:rsid w:val="00D6606F"/>
    <w:rsid w:val="00D82DA4"/>
    <w:rsid w:val="00D848C7"/>
    <w:rsid w:val="00DA1489"/>
    <w:rsid w:val="00DA6A58"/>
    <w:rsid w:val="00DA7130"/>
    <w:rsid w:val="00DC67F2"/>
    <w:rsid w:val="00DD4531"/>
    <w:rsid w:val="00DF5CD1"/>
    <w:rsid w:val="00E02A77"/>
    <w:rsid w:val="00E16428"/>
    <w:rsid w:val="00E42AF6"/>
    <w:rsid w:val="00E44D6E"/>
    <w:rsid w:val="00E47DB3"/>
    <w:rsid w:val="00E5397D"/>
    <w:rsid w:val="00E646E8"/>
    <w:rsid w:val="00E91EC3"/>
    <w:rsid w:val="00EB39C8"/>
    <w:rsid w:val="00EB65EB"/>
    <w:rsid w:val="00EC677B"/>
    <w:rsid w:val="00EC79B3"/>
    <w:rsid w:val="00EC7A7E"/>
    <w:rsid w:val="00ED79C8"/>
    <w:rsid w:val="00EE11B0"/>
    <w:rsid w:val="00EE31E5"/>
    <w:rsid w:val="00EE32E2"/>
    <w:rsid w:val="00F07178"/>
    <w:rsid w:val="00F138EB"/>
    <w:rsid w:val="00F23E50"/>
    <w:rsid w:val="00F62CC3"/>
    <w:rsid w:val="00F70187"/>
    <w:rsid w:val="00F77FC4"/>
    <w:rsid w:val="00FA5D98"/>
    <w:rsid w:val="00FC6196"/>
    <w:rsid w:val="00FD2D90"/>
    <w:rsid w:val="00F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F32DE"/>
  <w15:docId w15:val="{7C5FB5C4-25C9-4C23-A04A-8030C602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0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0708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0708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EnvelopeReturn">
    <w:name w:val="envelope return"/>
    <w:basedOn w:val="Normal"/>
    <w:rsid w:val="00207089"/>
    <w:rPr>
      <w:rFonts w:ascii="Nork New" w:hAnsi="Nork New"/>
      <w:kern w:val="28"/>
      <w:sz w:val="26"/>
      <w:szCs w:val="20"/>
      <w:lang w:val="en-US"/>
    </w:rPr>
  </w:style>
  <w:style w:type="paragraph" w:customStyle="1" w:styleId="Storagrutun1">
    <w:name w:val="Storagrutun 1"/>
    <w:basedOn w:val="Normal"/>
    <w:rsid w:val="00207089"/>
    <w:pPr>
      <w:tabs>
        <w:tab w:val="left" w:pos="992"/>
        <w:tab w:val="left" w:pos="7655"/>
      </w:tabs>
    </w:pPr>
    <w:rPr>
      <w:rFonts w:ascii="ArTarumianTimes" w:hAnsi="ArTarumianTimes"/>
      <w:bCs/>
      <w:lang w:val="en-US"/>
    </w:rPr>
  </w:style>
  <w:style w:type="paragraph" w:customStyle="1" w:styleId="Storagrutun">
    <w:name w:val="Storagrutun"/>
    <w:basedOn w:val="Normal"/>
    <w:autoRedefine/>
    <w:rsid w:val="00207089"/>
    <w:pPr>
      <w:tabs>
        <w:tab w:val="left" w:pos="-5387"/>
      </w:tabs>
      <w:spacing w:before="240"/>
      <w:ind w:right="-2"/>
    </w:pPr>
    <w:rPr>
      <w:rFonts w:ascii="ArTarumianTimes" w:hAnsi="ArTarumianTimes"/>
      <w:b/>
      <w:szCs w:val="22"/>
      <w:lang w:val="af-ZA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20708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3">
    <w:name w:val="Style3"/>
    <w:basedOn w:val="Heading2"/>
    <w:link w:val="Style3Char"/>
    <w:qFormat/>
    <w:rsid w:val="00207089"/>
    <w:pPr>
      <w:numPr>
        <w:numId w:val="1"/>
      </w:numPr>
      <w:spacing w:before="400" w:after="240" w:line="264" w:lineRule="auto"/>
      <w:jc w:val="both"/>
    </w:pPr>
    <w:rPr>
      <w:rFonts w:ascii="GHEA Grapalat" w:hAnsi="GHEA Grapalat" w:cstheme="minorHAnsi"/>
      <w:color w:val="080808"/>
      <w:sz w:val="24"/>
      <w:szCs w:val="28"/>
      <w:lang w:val="en-US" w:eastAsia="en-US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link w:val="ListParagraph"/>
    <w:uiPriority w:val="34"/>
    <w:qFormat/>
    <w:locked/>
    <w:rsid w:val="00207089"/>
    <w:rPr>
      <w:rFonts w:ascii="Calibri" w:eastAsia="Calibri" w:hAnsi="Calibri" w:cs="Times New Roman"/>
    </w:rPr>
  </w:style>
  <w:style w:type="character" w:customStyle="1" w:styleId="Style3Char">
    <w:name w:val="Style3 Char"/>
    <w:basedOn w:val="DefaultParagraphFont"/>
    <w:link w:val="Style3"/>
    <w:rsid w:val="00207089"/>
    <w:rPr>
      <w:rFonts w:ascii="GHEA Grapalat" w:eastAsiaTheme="majorEastAsia" w:hAnsi="GHEA Grapalat" w:cstheme="minorHAnsi"/>
      <w:b/>
      <w:bCs/>
      <w:color w:val="080808"/>
      <w:sz w:val="24"/>
      <w:szCs w:val="28"/>
    </w:rPr>
  </w:style>
  <w:style w:type="paragraph" w:styleId="NormalWeb">
    <w:name w:val="Normal (Web)"/>
    <w:basedOn w:val="Normal"/>
    <w:uiPriority w:val="99"/>
    <w:unhideWhenUsed/>
    <w:rsid w:val="00207089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207089"/>
    <w:rPr>
      <w:b/>
      <w:bCs/>
    </w:rPr>
  </w:style>
  <w:style w:type="paragraph" w:customStyle="1" w:styleId="voroshumspisok">
    <w:name w:val="voroshum spisok"/>
    <w:basedOn w:val="Normal"/>
    <w:rsid w:val="00207089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0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paragraph" w:styleId="Title">
    <w:name w:val="Title"/>
    <w:basedOn w:val="Normal"/>
    <w:link w:val="TitleChar"/>
    <w:qFormat/>
    <w:rsid w:val="000E6008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0E6008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0E6008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0E6008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0E6008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gam">
    <w:name w:val="gam"/>
    <w:basedOn w:val="Normal"/>
    <w:rsid w:val="000E6008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Normal"/>
    <w:rsid w:val="000E6008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0E6008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E6008"/>
    <w:rPr>
      <w:rFonts w:ascii="ArTarumianTimes" w:eastAsia="Times New Roman" w:hAnsi="ArTarumian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D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DA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301CF-2C16-498E-A09B-08B87E8E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Senik Babayan</dc:creator>
  <cp:lastModifiedBy>Sevak Babayan</cp:lastModifiedBy>
  <cp:revision>218</cp:revision>
  <cp:lastPrinted>2024-06-03T05:45:00Z</cp:lastPrinted>
  <dcterms:created xsi:type="dcterms:W3CDTF">2022-12-26T08:44:00Z</dcterms:created>
  <dcterms:modified xsi:type="dcterms:W3CDTF">2024-06-04T07:16:00Z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e92c1a1cfe4544062bc5bb4f9dd954bdf912dcf764daceb8ed3cf236d9363905</vt:lpwstr>
  </property>
</Properties>
</file>