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03C8" w:rsidRDefault="00C903C8" w:rsidP="00C903C8">
      <w:pPr>
        <w:pStyle w:val="NormalWeb"/>
        <w:shd w:val="clear" w:color="auto" w:fill="FFFFFF"/>
        <w:spacing w:before="0" w:beforeAutospacing="0" w:after="0" w:afterAutospacing="0"/>
        <w:jc w:val="right"/>
        <w:rPr>
          <w:rStyle w:val="Strong"/>
          <w:rFonts w:ascii="GHEA Grapalat" w:hAnsi="GHEA Grapalat"/>
          <w:color w:val="000000"/>
          <w:lang w:val="hy-AM"/>
        </w:rPr>
      </w:pPr>
      <w:r>
        <w:rPr>
          <w:rStyle w:val="Strong"/>
          <w:rFonts w:ascii="GHEA Grapalat" w:hAnsi="GHEA Grapalat"/>
          <w:color w:val="000000"/>
          <w:lang w:val="hy-AM"/>
        </w:rPr>
        <w:t>ՆԱԽԱԳԻԾ</w:t>
      </w:r>
    </w:p>
    <w:p w:rsidR="00C903C8" w:rsidRDefault="00C903C8" w:rsidP="00C903C8">
      <w:pPr>
        <w:pStyle w:val="NormalWeb"/>
        <w:shd w:val="clear" w:color="auto" w:fill="FFFFFF"/>
        <w:spacing w:before="0" w:beforeAutospacing="0" w:after="0" w:afterAutospacing="0"/>
        <w:jc w:val="right"/>
        <w:rPr>
          <w:rStyle w:val="Strong"/>
          <w:rFonts w:ascii="GHEA Grapalat" w:hAnsi="GHEA Grapalat"/>
          <w:color w:val="000000"/>
          <w:lang w:val="hy-AM"/>
        </w:rPr>
      </w:pPr>
    </w:p>
    <w:p w:rsidR="00A30E04" w:rsidRPr="0084073E" w:rsidRDefault="00A30E04" w:rsidP="00A30E04">
      <w:pPr>
        <w:pStyle w:val="NormalWeb"/>
        <w:shd w:val="clear" w:color="auto" w:fill="FFFFFF"/>
        <w:spacing w:before="0" w:beforeAutospacing="0" w:after="0" w:afterAutospacing="0"/>
        <w:jc w:val="center"/>
        <w:rPr>
          <w:rFonts w:ascii="GHEA Grapalat" w:hAnsi="GHEA Grapalat"/>
          <w:color w:val="000000"/>
          <w:lang w:val="hy-AM"/>
        </w:rPr>
      </w:pPr>
      <w:r w:rsidRPr="0084073E">
        <w:rPr>
          <w:rStyle w:val="Strong"/>
          <w:rFonts w:ascii="GHEA Grapalat" w:hAnsi="GHEA Grapalat"/>
          <w:color w:val="000000"/>
          <w:lang w:val="hy-AM"/>
        </w:rPr>
        <w:t>ՀԱՅԱՍՏԱՆԻ ՀԱՆՐԱՊԵՏՈՒԹՅԱՆ ԿԱՌԱՎԱՐՈՒԹՅՈՒՆ</w:t>
      </w:r>
    </w:p>
    <w:p w:rsidR="00A30E04" w:rsidRPr="0084073E" w:rsidRDefault="00A30E04" w:rsidP="00A30E04">
      <w:pPr>
        <w:pStyle w:val="NormalWeb"/>
        <w:shd w:val="clear" w:color="auto" w:fill="FFFFFF"/>
        <w:spacing w:before="0" w:beforeAutospacing="0" w:after="0" w:afterAutospacing="0"/>
        <w:jc w:val="center"/>
        <w:rPr>
          <w:rFonts w:ascii="GHEA Grapalat" w:hAnsi="GHEA Grapalat"/>
          <w:color w:val="000000"/>
          <w:lang w:val="hy-AM"/>
        </w:rPr>
      </w:pPr>
      <w:r w:rsidRPr="0084073E">
        <w:rPr>
          <w:rFonts w:ascii="Courier New" w:hAnsi="Courier New" w:cs="Courier New"/>
          <w:color w:val="000000"/>
          <w:lang w:val="hy-AM"/>
        </w:rPr>
        <w:t> </w:t>
      </w:r>
    </w:p>
    <w:p w:rsidR="00A30E04" w:rsidRPr="00B643B3" w:rsidRDefault="00A30E04" w:rsidP="00A30E04">
      <w:pPr>
        <w:pStyle w:val="NormalWeb"/>
        <w:shd w:val="clear" w:color="auto" w:fill="FFFFFF"/>
        <w:spacing w:before="0" w:beforeAutospacing="0" w:after="0" w:afterAutospacing="0"/>
        <w:jc w:val="center"/>
        <w:rPr>
          <w:rFonts w:ascii="GHEA Grapalat" w:hAnsi="GHEA Grapalat"/>
          <w:color w:val="000000"/>
          <w:lang w:val="hy-AM"/>
        </w:rPr>
      </w:pPr>
      <w:r w:rsidRPr="00B643B3">
        <w:rPr>
          <w:rFonts w:ascii="GHEA Grapalat" w:hAnsi="GHEA Grapalat"/>
          <w:b/>
          <w:bCs/>
          <w:color w:val="000000"/>
          <w:lang w:val="hy-AM"/>
        </w:rPr>
        <w:t>Ո Ր Ո Շ ՈՒ Մ</w:t>
      </w:r>
    </w:p>
    <w:p w:rsidR="00A30E04" w:rsidRPr="00B643B3" w:rsidRDefault="00A30E04" w:rsidP="00A30E04">
      <w:pPr>
        <w:pStyle w:val="NormalWeb"/>
        <w:shd w:val="clear" w:color="auto" w:fill="FFFFFF"/>
        <w:spacing w:before="0" w:beforeAutospacing="0" w:after="0" w:afterAutospacing="0"/>
        <w:jc w:val="center"/>
        <w:rPr>
          <w:rFonts w:ascii="GHEA Grapalat" w:hAnsi="GHEA Grapalat"/>
          <w:color w:val="000000"/>
          <w:lang w:val="hy-AM"/>
        </w:rPr>
      </w:pPr>
      <w:r w:rsidRPr="00B643B3">
        <w:rPr>
          <w:rFonts w:ascii="Courier New" w:hAnsi="Courier New" w:cs="Courier New"/>
          <w:color w:val="000000"/>
          <w:lang w:val="hy-AM"/>
        </w:rPr>
        <w:t> </w:t>
      </w:r>
    </w:p>
    <w:p w:rsidR="00A30E04" w:rsidRPr="00B643B3" w:rsidRDefault="00C903C8" w:rsidP="00A30E04">
      <w:pPr>
        <w:pStyle w:val="NormalWeb"/>
        <w:shd w:val="clear" w:color="auto" w:fill="FFFFFF"/>
        <w:spacing w:before="0" w:beforeAutospacing="0" w:after="0" w:afterAutospacing="0"/>
        <w:jc w:val="center"/>
        <w:rPr>
          <w:rFonts w:ascii="GHEA Grapalat" w:hAnsi="GHEA Grapalat"/>
          <w:color w:val="000000"/>
          <w:lang w:val="hy-AM"/>
        </w:rPr>
      </w:pPr>
      <w:r w:rsidRPr="00B643B3">
        <w:rPr>
          <w:rFonts w:ascii="GHEA Grapalat" w:hAnsi="GHEA Grapalat"/>
          <w:color w:val="000000"/>
          <w:lang w:val="hy-AM"/>
        </w:rPr>
        <w:t>202</w:t>
      </w:r>
      <w:r w:rsidR="00465BD3" w:rsidRPr="00B643B3">
        <w:rPr>
          <w:rFonts w:ascii="GHEA Grapalat" w:hAnsi="GHEA Grapalat"/>
          <w:color w:val="000000"/>
          <w:lang w:val="hy-AM"/>
        </w:rPr>
        <w:t>4</w:t>
      </w:r>
      <w:r w:rsidR="00A30E04" w:rsidRPr="00B643B3">
        <w:rPr>
          <w:rFonts w:ascii="GHEA Grapalat" w:hAnsi="GHEA Grapalat"/>
          <w:color w:val="000000"/>
          <w:lang w:val="hy-AM"/>
        </w:rPr>
        <w:t xml:space="preserve"> </w:t>
      </w:r>
      <w:r w:rsidR="00A30E04" w:rsidRPr="00B643B3">
        <w:rPr>
          <w:rFonts w:ascii="GHEA Grapalat" w:hAnsi="GHEA Grapalat" w:cs="GHEA Grapalat"/>
          <w:color w:val="000000"/>
          <w:lang w:val="hy-AM"/>
        </w:rPr>
        <w:t>թվականի</w:t>
      </w:r>
      <w:r w:rsidRPr="00B643B3">
        <w:rPr>
          <w:rFonts w:ascii="GHEA Grapalat" w:hAnsi="GHEA Grapalat"/>
          <w:color w:val="000000"/>
          <w:lang w:val="hy-AM"/>
        </w:rPr>
        <w:t xml:space="preserve"> N   </w:t>
      </w:r>
      <w:r w:rsidR="00A30E04" w:rsidRPr="00B643B3">
        <w:rPr>
          <w:rFonts w:ascii="GHEA Grapalat" w:hAnsi="GHEA Grapalat"/>
          <w:color w:val="000000"/>
          <w:lang w:val="hy-AM"/>
        </w:rPr>
        <w:t>-</w:t>
      </w:r>
      <w:r w:rsidR="00A30E04" w:rsidRPr="00B643B3">
        <w:rPr>
          <w:rFonts w:ascii="GHEA Grapalat" w:hAnsi="GHEA Grapalat" w:cs="GHEA Grapalat"/>
          <w:color w:val="000000"/>
          <w:lang w:val="hy-AM"/>
        </w:rPr>
        <w:t>Ն</w:t>
      </w:r>
    </w:p>
    <w:p w:rsidR="00A30E04" w:rsidRPr="00B643B3" w:rsidRDefault="00A30E04" w:rsidP="00A30E04">
      <w:pPr>
        <w:pStyle w:val="NormalWeb"/>
        <w:shd w:val="clear" w:color="auto" w:fill="FFFFFF"/>
        <w:spacing w:before="0" w:beforeAutospacing="0" w:after="0" w:afterAutospacing="0"/>
        <w:rPr>
          <w:rFonts w:ascii="GHEA Grapalat" w:hAnsi="GHEA Grapalat"/>
          <w:color w:val="000000"/>
          <w:lang w:val="hy-AM"/>
        </w:rPr>
      </w:pPr>
      <w:r w:rsidRPr="00B643B3">
        <w:rPr>
          <w:rFonts w:ascii="Courier New" w:hAnsi="Courier New" w:cs="Courier New"/>
          <w:color w:val="000000"/>
          <w:lang w:val="hy-AM"/>
        </w:rPr>
        <w:t> </w:t>
      </w:r>
    </w:p>
    <w:p w:rsidR="00A30E04" w:rsidRPr="00B643B3" w:rsidRDefault="00A30E04" w:rsidP="00A30E04">
      <w:pPr>
        <w:pStyle w:val="NormalWeb"/>
        <w:spacing w:before="0" w:beforeAutospacing="0" w:after="0" w:afterAutospacing="0"/>
        <w:jc w:val="center"/>
        <w:rPr>
          <w:rFonts w:ascii="GHEA Grapalat" w:hAnsi="GHEA Grapalat"/>
          <w:b/>
          <w:bCs/>
          <w:color w:val="000000"/>
          <w:shd w:val="clear" w:color="auto" w:fill="FFFFFF"/>
          <w:lang w:val="hy-AM"/>
        </w:rPr>
      </w:pPr>
      <w:r w:rsidRPr="00B643B3">
        <w:rPr>
          <w:rFonts w:ascii="GHEA Grapalat" w:hAnsi="GHEA Grapalat"/>
          <w:b/>
          <w:bCs/>
          <w:color w:val="000000"/>
          <w:shd w:val="clear" w:color="auto" w:fill="FFFFFF"/>
          <w:lang w:val="hy-AM"/>
        </w:rPr>
        <w:t>ՀԱՅԱՍՏԱՆԻ ՀԱՆՐԱՊԵՏՈՒԹՅԱՆ ԿԱՌԱՎԱՐՈՒԹՅԱՆ 200</w:t>
      </w:r>
      <w:r w:rsidR="0028242D" w:rsidRPr="00B643B3">
        <w:rPr>
          <w:rFonts w:ascii="GHEA Grapalat" w:hAnsi="GHEA Grapalat"/>
          <w:b/>
          <w:bCs/>
          <w:color w:val="000000"/>
          <w:shd w:val="clear" w:color="auto" w:fill="FFFFFF"/>
          <w:lang w:val="hy-AM"/>
        </w:rPr>
        <w:t>7</w:t>
      </w:r>
      <w:r w:rsidRPr="00B643B3">
        <w:rPr>
          <w:rFonts w:ascii="GHEA Grapalat" w:hAnsi="GHEA Grapalat"/>
          <w:b/>
          <w:bCs/>
          <w:color w:val="000000"/>
          <w:shd w:val="clear" w:color="auto" w:fill="FFFFFF"/>
          <w:lang w:val="hy-AM"/>
        </w:rPr>
        <w:t xml:space="preserve"> ԹՎԱԿԱՆԻ </w:t>
      </w:r>
      <w:r w:rsidR="0028242D" w:rsidRPr="00B643B3">
        <w:rPr>
          <w:rFonts w:ascii="GHEA Grapalat" w:hAnsi="GHEA Grapalat"/>
          <w:b/>
          <w:bCs/>
          <w:color w:val="000000"/>
          <w:shd w:val="clear" w:color="auto" w:fill="FFFFFF"/>
          <w:lang w:val="hy-AM"/>
        </w:rPr>
        <w:t xml:space="preserve">ՀՈԿՏԵՄԲԵՐԻ </w:t>
      </w:r>
      <w:r w:rsidRPr="00B643B3">
        <w:rPr>
          <w:rFonts w:ascii="GHEA Grapalat" w:hAnsi="GHEA Grapalat"/>
          <w:b/>
          <w:bCs/>
          <w:color w:val="000000"/>
          <w:shd w:val="clear" w:color="auto" w:fill="FFFFFF"/>
          <w:lang w:val="hy-AM"/>
        </w:rPr>
        <w:t xml:space="preserve"> 4-Ի N </w:t>
      </w:r>
      <w:r w:rsidR="0028242D" w:rsidRPr="00B643B3">
        <w:rPr>
          <w:rFonts w:ascii="GHEA Grapalat" w:hAnsi="GHEA Grapalat"/>
          <w:b/>
          <w:bCs/>
          <w:color w:val="000000"/>
          <w:shd w:val="clear" w:color="auto" w:fill="FFFFFF"/>
          <w:lang w:val="hy-AM"/>
        </w:rPr>
        <w:t>1268</w:t>
      </w:r>
      <w:r w:rsidRPr="00B643B3">
        <w:rPr>
          <w:rFonts w:ascii="GHEA Grapalat" w:hAnsi="GHEA Grapalat"/>
          <w:b/>
          <w:bCs/>
          <w:color w:val="000000"/>
          <w:shd w:val="clear" w:color="auto" w:fill="FFFFFF"/>
          <w:lang w:val="hy-AM"/>
        </w:rPr>
        <w:t xml:space="preserve">-Ն ՈՐՈՇՄԱՆ ՄԵՋ </w:t>
      </w:r>
      <w:r w:rsidR="00C74716">
        <w:rPr>
          <w:rFonts w:ascii="GHEA Grapalat" w:hAnsi="GHEA Grapalat"/>
          <w:b/>
          <w:bCs/>
          <w:color w:val="000000"/>
          <w:shd w:val="clear" w:color="auto" w:fill="FFFFFF"/>
          <w:lang w:val="hy-AM"/>
        </w:rPr>
        <w:t xml:space="preserve">ՓՈՓՈԽՈՒԹՅՈՒՆՆԵՐ ԵՎ </w:t>
      </w:r>
      <w:r w:rsidR="003043C3" w:rsidRPr="00B643B3">
        <w:rPr>
          <w:rFonts w:ascii="GHEA Grapalat" w:hAnsi="GHEA Grapalat"/>
          <w:b/>
          <w:bCs/>
          <w:color w:val="000000"/>
          <w:shd w:val="clear" w:color="auto" w:fill="FFFFFF"/>
          <w:lang w:val="hy-AM"/>
        </w:rPr>
        <w:t>ԼՐԱՑՈՒՄ</w:t>
      </w:r>
      <w:r w:rsidR="00C74716">
        <w:rPr>
          <w:rFonts w:ascii="GHEA Grapalat" w:hAnsi="GHEA Grapalat"/>
          <w:b/>
          <w:bCs/>
          <w:color w:val="000000"/>
          <w:shd w:val="clear" w:color="auto" w:fill="FFFFFF"/>
          <w:lang w:val="hy-AM"/>
        </w:rPr>
        <w:t>ՆԵՐ</w:t>
      </w:r>
      <w:r w:rsidR="00A57B44" w:rsidRPr="00B643B3">
        <w:rPr>
          <w:rFonts w:ascii="GHEA Grapalat" w:hAnsi="GHEA Grapalat"/>
          <w:b/>
          <w:bCs/>
          <w:color w:val="000000"/>
          <w:shd w:val="clear" w:color="auto" w:fill="FFFFFF"/>
          <w:lang w:val="hy-AM"/>
        </w:rPr>
        <w:t xml:space="preserve"> </w:t>
      </w:r>
      <w:r w:rsidRPr="00B643B3">
        <w:rPr>
          <w:rFonts w:ascii="GHEA Grapalat" w:hAnsi="GHEA Grapalat"/>
          <w:b/>
          <w:bCs/>
          <w:color w:val="000000"/>
          <w:shd w:val="clear" w:color="auto" w:fill="FFFFFF"/>
          <w:lang w:val="hy-AM"/>
        </w:rPr>
        <w:t>ԿԱՏԱՐԵԼՈՒ ՄԱՍԻՆ</w:t>
      </w:r>
    </w:p>
    <w:p w:rsidR="00A30E04" w:rsidRPr="00B643B3" w:rsidRDefault="00A30E04" w:rsidP="00A30E04">
      <w:pPr>
        <w:pStyle w:val="NormalWeb"/>
        <w:shd w:val="clear" w:color="auto" w:fill="FFFFFF"/>
        <w:spacing w:before="0" w:beforeAutospacing="0" w:after="0" w:afterAutospacing="0"/>
        <w:rPr>
          <w:rFonts w:ascii="GHEA Grapalat" w:hAnsi="GHEA Grapalat"/>
          <w:color w:val="000000"/>
          <w:lang w:val="hy-AM"/>
        </w:rPr>
      </w:pPr>
      <w:r w:rsidRPr="00B643B3">
        <w:rPr>
          <w:rFonts w:ascii="Courier New" w:hAnsi="Courier New" w:cs="Courier New"/>
          <w:color w:val="000000"/>
          <w:lang w:val="hy-AM"/>
        </w:rPr>
        <w:t> </w:t>
      </w:r>
    </w:p>
    <w:p w:rsidR="00A30E04" w:rsidRPr="00B643B3" w:rsidRDefault="00D9364E" w:rsidP="00541EC8">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B643B3">
        <w:rPr>
          <w:rFonts w:ascii="GHEA Grapalat" w:hAnsi="GHEA Grapalat"/>
          <w:color w:val="000000"/>
          <w:lang w:val="hy-AM"/>
        </w:rPr>
        <w:t>Համաձայն</w:t>
      </w:r>
      <w:r w:rsidR="00A30E04" w:rsidRPr="00B643B3">
        <w:rPr>
          <w:rFonts w:ascii="GHEA Grapalat" w:hAnsi="GHEA Grapalat"/>
          <w:color w:val="000000"/>
          <w:lang w:val="hy-AM"/>
        </w:rPr>
        <w:t xml:space="preserve"> «Նորմատիվ իրավական ակտերի մասին» օրենքի 33-րդ և 34-րդ հոդվածներ</w:t>
      </w:r>
      <w:r w:rsidRPr="00B643B3">
        <w:rPr>
          <w:rFonts w:ascii="GHEA Grapalat" w:hAnsi="GHEA Grapalat"/>
          <w:color w:val="000000"/>
          <w:lang w:val="hy-AM"/>
        </w:rPr>
        <w:t>ի</w:t>
      </w:r>
      <w:r w:rsidR="00A30E04" w:rsidRPr="00B643B3">
        <w:rPr>
          <w:rFonts w:ascii="GHEA Grapalat" w:hAnsi="GHEA Grapalat"/>
          <w:color w:val="000000"/>
          <w:lang w:val="hy-AM"/>
        </w:rPr>
        <w:t>՝ Հայաստանի Հանրապետության կառավարությունը</w:t>
      </w:r>
      <w:r w:rsidR="00A30E04" w:rsidRPr="00B643B3">
        <w:rPr>
          <w:rFonts w:ascii="Calibri" w:hAnsi="Calibri" w:cs="Calibri"/>
          <w:color w:val="000000"/>
          <w:lang w:val="hy-AM"/>
        </w:rPr>
        <w:t> </w:t>
      </w:r>
      <w:r w:rsidR="00A30E04" w:rsidRPr="00B643B3">
        <w:rPr>
          <w:rStyle w:val="Emphasis"/>
          <w:rFonts w:ascii="GHEA Grapalat" w:hAnsi="GHEA Grapalat"/>
          <w:b/>
          <w:bCs/>
          <w:color w:val="000000"/>
          <w:lang w:val="hy-AM"/>
        </w:rPr>
        <w:t>որոշում է.</w:t>
      </w:r>
    </w:p>
    <w:p w:rsidR="006B47BB" w:rsidRPr="001965AF" w:rsidRDefault="00A30E04" w:rsidP="001965AF">
      <w:pPr>
        <w:pStyle w:val="ListParagraph"/>
        <w:numPr>
          <w:ilvl w:val="0"/>
          <w:numId w:val="2"/>
        </w:numPr>
        <w:shd w:val="clear" w:color="auto" w:fill="FFFFFF"/>
        <w:spacing w:after="0" w:line="360" w:lineRule="auto"/>
        <w:jc w:val="both"/>
        <w:rPr>
          <w:rFonts w:ascii="GHEA Grapalat" w:hAnsi="GHEA Grapalat"/>
          <w:color w:val="000000"/>
          <w:sz w:val="24"/>
          <w:szCs w:val="24"/>
          <w:shd w:val="clear" w:color="auto" w:fill="FFFFFF"/>
          <w:lang w:val="hy-AM"/>
        </w:rPr>
      </w:pPr>
      <w:r w:rsidRPr="00B643B3">
        <w:rPr>
          <w:rFonts w:ascii="GHEA Grapalat" w:hAnsi="GHEA Grapalat"/>
          <w:color w:val="000000"/>
          <w:sz w:val="24"/>
          <w:szCs w:val="24"/>
          <w:lang w:val="hy-AM"/>
        </w:rPr>
        <w:t>Հայաստանի Հանրապետության կառավարության 200</w:t>
      </w:r>
      <w:r w:rsidR="0028242D" w:rsidRPr="00B643B3">
        <w:rPr>
          <w:rFonts w:ascii="GHEA Grapalat" w:hAnsi="GHEA Grapalat"/>
          <w:color w:val="000000"/>
          <w:sz w:val="24"/>
          <w:szCs w:val="24"/>
          <w:lang w:val="hy-AM"/>
        </w:rPr>
        <w:t>7</w:t>
      </w:r>
      <w:r w:rsidRPr="00B643B3">
        <w:rPr>
          <w:rFonts w:ascii="GHEA Grapalat" w:hAnsi="GHEA Grapalat"/>
          <w:color w:val="000000"/>
          <w:sz w:val="24"/>
          <w:szCs w:val="24"/>
          <w:lang w:val="hy-AM"/>
        </w:rPr>
        <w:t xml:space="preserve"> թվականի </w:t>
      </w:r>
      <w:r w:rsidR="0028242D" w:rsidRPr="00B643B3">
        <w:rPr>
          <w:rFonts w:ascii="GHEA Grapalat" w:hAnsi="GHEA Grapalat"/>
          <w:color w:val="000000"/>
          <w:sz w:val="24"/>
          <w:szCs w:val="24"/>
          <w:lang w:val="hy-AM"/>
        </w:rPr>
        <w:t xml:space="preserve">հոկտեմբերի </w:t>
      </w:r>
      <w:r w:rsidR="00541EC8" w:rsidRPr="00CB63FA">
        <w:rPr>
          <w:rFonts w:ascii="GHEA Grapalat" w:hAnsi="GHEA Grapalat"/>
          <w:color w:val="000000"/>
          <w:sz w:val="24"/>
          <w:szCs w:val="24"/>
          <w:lang w:val="hy-AM"/>
        </w:rPr>
        <w:t>4-ի</w:t>
      </w:r>
      <w:r w:rsidR="00541EC8" w:rsidRPr="00B643B3">
        <w:rPr>
          <w:rFonts w:ascii="GHEA Grapalat" w:hAnsi="GHEA Grapalat"/>
          <w:b/>
          <w:color w:val="000000"/>
          <w:sz w:val="24"/>
          <w:szCs w:val="24"/>
          <w:lang w:val="hy-AM"/>
        </w:rPr>
        <w:t xml:space="preserve"> </w:t>
      </w:r>
      <w:r w:rsidR="00541EC8" w:rsidRPr="004E2AD2">
        <w:rPr>
          <w:rFonts w:ascii="GHEA Grapalat" w:hAnsi="GHEA Grapalat"/>
          <w:sz w:val="24"/>
          <w:szCs w:val="24"/>
          <w:lang w:val="hy-AM"/>
        </w:rPr>
        <w:t>«</w:t>
      </w:r>
      <w:r w:rsidR="00541EC8" w:rsidRPr="00B643B3">
        <w:rPr>
          <w:rStyle w:val="Strong"/>
          <w:rFonts w:ascii="GHEA Grapalat" w:hAnsi="GHEA Grapalat"/>
          <w:b w:val="0"/>
          <w:color w:val="000000"/>
          <w:sz w:val="24"/>
          <w:szCs w:val="24"/>
          <w:shd w:val="clear" w:color="auto" w:fill="FFFFFF"/>
          <w:lang w:val="hy-AM"/>
        </w:rPr>
        <w:t>Հայաստանի Հանրապետության մուտքի վիզա ստանալու</w:t>
      </w:r>
      <w:r w:rsidR="00541EC8" w:rsidRPr="00B643B3">
        <w:rPr>
          <w:rFonts w:ascii="Calibri" w:hAnsi="Calibri" w:cs="Calibri"/>
          <w:b/>
          <w:color w:val="000000"/>
          <w:sz w:val="24"/>
          <w:szCs w:val="24"/>
          <w:shd w:val="clear" w:color="auto" w:fill="FFFFFF"/>
          <w:lang w:val="hy-AM"/>
        </w:rPr>
        <w:t> </w:t>
      </w:r>
      <w:r w:rsidR="00541EC8" w:rsidRPr="00B643B3">
        <w:rPr>
          <w:rStyle w:val="Strong"/>
          <w:rFonts w:ascii="GHEA Grapalat" w:hAnsi="GHEA Grapalat"/>
          <w:b w:val="0"/>
          <w:color w:val="000000"/>
          <w:sz w:val="24"/>
          <w:szCs w:val="24"/>
          <w:shd w:val="clear" w:color="auto" w:fill="FFFFFF"/>
          <w:lang w:val="hy-AM"/>
        </w:rPr>
        <w:t>և մուտքի</w:t>
      </w:r>
      <w:r w:rsidR="00541EC8" w:rsidRPr="00B643B3">
        <w:rPr>
          <w:rFonts w:ascii="Calibri" w:hAnsi="Calibri" w:cs="Calibri"/>
          <w:b/>
          <w:color w:val="000000"/>
          <w:sz w:val="24"/>
          <w:szCs w:val="24"/>
          <w:shd w:val="clear" w:color="auto" w:fill="FFFFFF"/>
          <w:lang w:val="hy-AM"/>
        </w:rPr>
        <w:t> </w:t>
      </w:r>
      <w:r w:rsidR="00541EC8" w:rsidRPr="00B643B3">
        <w:rPr>
          <w:rStyle w:val="Strong"/>
          <w:rFonts w:ascii="GHEA Grapalat" w:hAnsi="GHEA Grapalat"/>
          <w:b w:val="0"/>
          <w:color w:val="000000"/>
          <w:sz w:val="24"/>
          <w:szCs w:val="24"/>
          <w:shd w:val="clear" w:color="auto" w:fill="FFFFFF"/>
          <w:lang w:val="hy-AM"/>
        </w:rPr>
        <w:t>վիզայի ժամկետը երկարաձգելու դիմումների հետ ներկայացվող փաստաթղթերի ցանկը, դիմումների քննարկման, մուտքի վիզաների տրամադրման, մուտքի</w:t>
      </w:r>
      <w:r w:rsidR="00541EC8" w:rsidRPr="00B643B3">
        <w:rPr>
          <w:rFonts w:ascii="Calibri" w:hAnsi="Calibri" w:cs="Calibri"/>
          <w:b/>
          <w:color w:val="000000"/>
          <w:sz w:val="24"/>
          <w:szCs w:val="24"/>
          <w:shd w:val="clear" w:color="auto" w:fill="FFFFFF"/>
          <w:lang w:val="hy-AM"/>
        </w:rPr>
        <w:t> </w:t>
      </w:r>
      <w:r w:rsidR="00541EC8" w:rsidRPr="00B643B3">
        <w:rPr>
          <w:rStyle w:val="Strong"/>
          <w:rFonts w:ascii="GHEA Grapalat" w:hAnsi="GHEA Grapalat"/>
          <w:b w:val="0"/>
          <w:color w:val="000000"/>
          <w:sz w:val="24"/>
          <w:szCs w:val="24"/>
          <w:shd w:val="clear" w:color="auto" w:fill="FFFFFF"/>
          <w:lang w:val="hy-AM"/>
        </w:rPr>
        <w:t>վիզայի</w:t>
      </w:r>
      <w:r w:rsidR="00541EC8" w:rsidRPr="00B643B3">
        <w:rPr>
          <w:rStyle w:val="Strong"/>
          <w:rFonts w:ascii="Calibri" w:hAnsi="Calibri" w:cs="Calibri"/>
          <w:b w:val="0"/>
          <w:color w:val="000000"/>
          <w:sz w:val="24"/>
          <w:szCs w:val="24"/>
          <w:shd w:val="clear" w:color="auto" w:fill="FFFFFF"/>
          <w:lang w:val="hy-AM"/>
        </w:rPr>
        <w:t> </w:t>
      </w:r>
      <w:r w:rsidR="00541EC8" w:rsidRPr="00B643B3">
        <w:rPr>
          <w:rStyle w:val="Strong"/>
          <w:rFonts w:ascii="GHEA Grapalat" w:hAnsi="GHEA Grapalat"/>
          <w:b w:val="0"/>
          <w:color w:val="000000"/>
          <w:sz w:val="24"/>
          <w:szCs w:val="24"/>
          <w:shd w:val="clear" w:color="auto" w:fill="FFFFFF"/>
          <w:lang w:val="hy-AM"/>
        </w:rPr>
        <w:t>ժամկետի</w:t>
      </w:r>
      <w:r w:rsidR="004E2AD2">
        <w:rPr>
          <w:rStyle w:val="Strong"/>
          <w:rFonts w:ascii="GHEA Grapalat" w:hAnsi="GHEA Grapalat"/>
          <w:b w:val="0"/>
          <w:color w:val="000000"/>
          <w:sz w:val="24"/>
          <w:szCs w:val="24"/>
          <w:shd w:val="clear" w:color="auto" w:fill="FFFFFF"/>
          <w:lang w:val="hy-AM"/>
        </w:rPr>
        <w:t xml:space="preserve"> </w:t>
      </w:r>
      <w:r w:rsidR="00541EC8" w:rsidRPr="00B643B3">
        <w:rPr>
          <w:rStyle w:val="Strong"/>
          <w:rFonts w:ascii="GHEA Grapalat" w:hAnsi="GHEA Grapalat"/>
          <w:b w:val="0"/>
          <w:color w:val="000000"/>
          <w:sz w:val="24"/>
          <w:szCs w:val="24"/>
          <w:shd w:val="clear" w:color="auto" w:fill="FFFFFF"/>
          <w:lang w:val="hy-AM"/>
        </w:rPr>
        <w:t>երկարաձգման կարգը, Հայաստանի Հանրապետության մուտքի վիզայի տրամադրման, վիզայի</w:t>
      </w:r>
      <w:r w:rsidR="00541EC8" w:rsidRPr="00B643B3">
        <w:rPr>
          <w:rStyle w:val="Strong"/>
          <w:rFonts w:ascii="Calibri" w:hAnsi="Calibri" w:cs="Calibri"/>
          <w:b w:val="0"/>
          <w:color w:val="000000"/>
          <w:sz w:val="24"/>
          <w:szCs w:val="24"/>
          <w:shd w:val="clear" w:color="auto" w:fill="FFFFFF"/>
          <w:lang w:val="hy-AM"/>
        </w:rPr>
        <w:t> </w:t>
      </w:r>
      <w:r w:rsidR="00541EC8" w:rsidRPr="00B643B3">
        <w:rPr>
          <w:rStyle w:val="Strong"/>
          <w:rFonts w:ascii="GHEA Grapalat" w:hAnsi="GHEA Grapalat"/>
          <w:b w:val="0"/>
          <w:color w:val="000000"/>
          <w:sz w:val="24"/>
          <w:szCs w:val="24"/>
          <w:shd w:val="clear" w:color="auto" w:fill="FFFFFF"/>
          <w:lang w:val="hy-AM"/>
        </w:rPr>
        <w:t>ժամկետի երկարաձգման, մերժման, մուտքի վիզան ուժը կորցրած ճանաչելու կամ մուտքի մերժման մասին օտարերկրյա քաղաքացու անձնագրում կատարվող նշման ձևը, Հայաստանի Հանրապետության մուտքի վիզաներն ըստ այցելության տեսակի կոդավորելու, Հայաստանի Հանրապետության մուտքի վիզա ստացած, մուտքի</w:t>
      </w:r>
      <w:r w:rsidR="00541EC8" w:rsidRPr="00B643B3">
        <w:rPr>
          <w:rFonts w:ascii="Calibri" w:hAnsi="Calibri" w:cs="Calibri"/>
          <w:b/>
          <w:color w:val="000000"/>
          <w:sz w:val="24"/>
          <w:szCs w:val="24"/>
          <w:shd w:val="clear" w:color="auto" w:fill="FFFFFF"/>
          <w:lang w:val="hy-AM"/>
        </w:rPr>
        <w:t> </w:t>
      </w:r>
      <w:r w:rsidR="00541EC8" w:rsidRPr="00B643B3">
        <w:rPr>
          <w:rStyle w:val="Strong"/>
          <w:rFonts w:ascii="GHEA Grapalat" w:hAnsi="GHEA Grapalat"/>
          <w:b w:val="0"/>
          <w:color w:val="000000"/>
          <w:sz w:val="24"/>
          <w:szCs w:val="24"/>
          <w:shd w:val="clear" w:color="auto" w:fill="FFFFFF"/>
          <w:lang w:val="hy-AM"/>
        </w:rPr>
        <w:t>վիզայի ժամկետը երկարաձգած</w:t>
      </w:r>
      <w:r w:rsidR="00541EC8" w:rsidRPr="00B643B3">
        <w:rPr>
          <w:rStyle w:val="Strong"/>
          <w:rFonts w:ascii="Calibri" w:hAnsi="Calibri" w:cs="Calibri"/>
          <w:b w:val="0"/>
          <w:color w:val="000000"/>
          <w:sz w:val="24"/>
          <w:szCs w:val="24"/>
          <w:shd w:val="clear" w:color="auto" w:fill="FFFFFF"/>
          <w:lang w:val="hy-AM"/>
        </w:rPr>
        <w:t> </w:t>
      </w:r>
      <w:r w:rsidR="00541EC8" w:rsidRPr="00B643B3">
        <w:rPr>
          <w:rStyle w:val="Strong"/>
          <w:rFonts w:ascii="GHEA Grapalat" w:hAnsi="GHEA Grapalat"/>
          <w:b w:val="0"/>
          <w:color w:val="000000"/>
          <w:sz w:val="24"/>
          <w:szCs w:val="24"/>
          <w:shd w:val="clear" w:color="auto" w:fill="FFFFFF"/>
          <w:lang w:val="hy-AM"/>
        </w:rPr>
        <w:t>անձանց տվյալների</w:t>
      </w:r>
      <w:r w:rsidR="00541EC8" w:rsidRPr="00B643B3">
        <w:rPr>
          <w:rStyle w:val="Strong"/>
          <w:rFonts w:ascii="Calibri" w:hAnsi="Calibri" w:cs="Calibri"/>
          <w:b w:val="0"/>
          <w:color w:val="000000"/>
          <w:sz w:val="24"/>
          <w:szCs w:val="24"/>
          <w:shd w:val="clear" w:color="auto" w:fill="FFFFFF"/>
          <w:lang w:val="hy-AM"/>
        </w:rPr>
        <w:t> </w:t>
      </w:r>
      <w:r w:rsidR="00541EC8" w:rsidRPr="00B643B3">
        <w:rPr>
          <w:rStyle w:val="Strong"/>
          <w:rFonts w:ascii="GHEA Grapalat" w:hAnsi="GHEA Grapalat"/>
          <w:b w:val="0"/>
          <w:color w:val="000000"/>
          <w:sz w:val="24"/>
          <w:szCs w:val="24"/>
          <w:shd w:val="clear" w:color="auto" w:fill="FFFFFF"/>
          <w:lang w:val="hy-AM"/>
        </w:rPr>
        <w:t>բանկի վարման, տվյալների մուտքագրման</w:t>
      </w:r>
      <w:r w:rsidR="00541EC8" w:rsidRPr="00B643B3">
        <w:rPr>
          <w:rStyle w:val="Strong"/>
          <w:rFonts w:ascii="Calibri" w:hAnsi="Calibri" w:cs="Calibri"/>
          <w:b w:val="0"/>
          <w:color w:val="000000"/>
          <w:sz w:val="24"/>
          <w:szCs w:val="24"/>
          <w:shd w:val="clear" w:color="auto" w:fill="FFFFFF"/>
          <w:lang w:val="hy-AM"/>
        </w:rPr>
        <w:t> </w:t>
      </w:r>
      <w:r w:rsidR="00541EC8" w:rsidRPr="00B643B3">
        <w:rPr>
          <w:rStyle w:val="Strong"/>
          <w:rFonts w:ascii="GHEA Grapalat" w:hAnsi="GHEA Grapalat"/>
          <w:b w:val="0"/>
          <w:color w:val="000000"/>
          <w:sz w:val="24"/>
          <w:szCs w:val="24"/>
          <w:shd w:val="clear" w:color="auto" w:fill="FFFFFF"/>
          <w:lang w:val="hy-AM"/>
        </w:rPr>
        <w:t>և տրամադրման կարգը հաստատելու մասին</w:t>
      </w:r>
      <w:r w:rsidR="00541EC8" w:rsidRPr="004E2AD2">
        <w:rPr>
          <w:rFonts w:ascii="GHEA Grapalat" w:hAnsi="GHEA Grapalat"/>
          <w:sz w:val="24"/>
          <w:szCs w:val="24"/>
          <w:lang w:val="hy-AM"/>
        </w:rPr>
        <w:t>»</w:t>
      </w:r>
      <w:r w:rsidR="007504D5" w:rsidRPr="004E2AD2">
        <w:rPr>
          <w:rFonts w:ascii="GHEA Grapalat" w:hAnsi="GHEA Grapalat"/>
          <w:sz w:val="24"/>
          <w:szCs w:val="24"/>
          <w:lang w:val="hy-AM"/>
        </w:rPr>
        <w:t xml:space="preserve"> </w:t>
      </w:r>
      <w:r w:rsidR="001B1E65" w:rsidRPr="004E2AD2">
        <w:rPr>
          <w:rFonts w:ascii="GHEA Grapalat" w:hAnsi="GHEA Grapalat"/>
          <w:color w:val="000000"/>
          <w:sz w:val="24"/>
          <w:szCs w:val="24"/>
          <w:lang w:val="hy-AM"/>
        </w:rPr>
        <w:t>N</w:t>
      </w:r>
      <w:r w:rsidR="001B1E65" w:rsidRPr="00B643B3">
        <w:rPr>
          <w:rFonts w:ascii="GHEA Grapalat" w:hAnsi="GHEA Grapalat"/>
          <w:color w:val="000000"/>
          <w:sz w:val="24"/>
          <w:szCs w:val="24"/>
          <w:lang w:val="hy-AM"/>
        </w:rPr>
        <w:t xml:space="preserve"> 1268-Ն որոշման</w:t>
      </w:r>
      <w:r w:rsidR="00B66B89" w:rsidRPr="00B643B3">
        <w:rPr>
          <w:rFonts w:ascii="GHEA Grapalat" w:hAnsi="GHEA Grapalat"/>
          <w:color w:val="000000"/>
          <w:sz w:val="24"/>
          <w:szCs w:val="24"/>
          <w:lang w:val="hy-AM"/>
        </w:rPr>
        <w:t xml:space="preserve"> </w:t>
      </w:r>
      <w:r w:rsidR="007504D5" w:rsidRPr="00B643B3">
        <w:rPr>
          <w:rFonts w:ascii="GHEA Grapalat" w:hAnsi="GHEA Grapalat"/>
          <w:color w:val="000000"/>
          <w:sz w:val="24"/>
          <w:szCs w:val="24"/>
          <w:lang w:val="hy-AM"/>
        </w:rPr>
        <w:t xml:space="preserve"> </w:t>
      </w:r>
      <w:r w:rsidR="00B66B89" w:rsidRPr="00B643B3">
        <w:rPr>
          <w:rFonts w:ascii="GHEA Grapalat" w:hAnsi="GHEA Grapalat"/>
          <w:color w:val="000000"/>
          <w:sz w:val="24"/>
          <w:szCs w:val="24"/>
          <w:lang w:val="hy-AM"/>
        </w:rPr>
        <w:t xml:space="preserve">(այսուհետ՝ որոշում) մեջ </w:t>
      </w:r>
      <w:r w:rsidR="001B1E65" w:rsidRPr="00B643B3">
        <w:rPr>
          <w:rFonts w:ascii="GHEA Grapalat" w:hAnsi="GHEA Grapalat"/>
          <w:color w:val="000000"/>
          <w:sz w:val="24"/>
          <w:szCs w:val="24"/>
          <w:shd w:val="clear" w:color="auto" w:fill="FFFFFF"/>
          <w:lang w:val="hy-AM"/>
        </w:rPr>
        <w:t xml:space="preserve">կատարել հետևյալ </w:t>
      </w:r>
      <w:r w:rsidR="00CC5B26" w:rsidRPr="00B643B3">
        <w:rPr>
          <w:rFonts w:ascii="GHEA Grapalat" w:hAnsi="GHEA Grapalat"/>
          <w:color w:val="000000"/>
          <w:sz w:val="24"/>
          <w:szCs w:val="24"/>
          <w:shd w:val="clear" w:color="auto" w:fill="FFFFFF"/>
          <w:lang w:val="hy-AM"/>
        </w:rPr>
        <w:t>փոփոխություններ</w:t>
      </w:r>
      <w:r w:rsidR="001B1E65" w:rsidRPr="00B643B3">
        <w:rPr>
          <w:rFonts w:ascii="GHEA Grapalat" w:hAnsi="GHEA Grapalat"/>
          <w:color w:val="000000"/>
          <w:sz w:val="24"/>
          <w:szCs w:val="24"/>
          <w:shd w:val="clear" w:color="auto" w:fill="FFFFFF"/>
          <w:lang w:val="hy-AM"/>
        </w:rPr>
        <w:t>ը</w:t>
      </w:r>
      <w:r w:rsidR="00762C7E" w:rsidRPr="00762C7E">
        <w:rPr>
          <w:rFonts w:ascii="GHEA Grapalat" w:hAnsi="GHEA Grapalat"/>
          <w:color w:val="000000"/>
          <w:sz w:val="24"/>
          <w:szCs w:val="24"/>
          <w:shd w:val="clear" w:color="auto" w:fill="FFFFFF"/>
          <w:lang w:val="hy-AM"/>
        </w:rPr>
        <w:t xml:space="preserve"> </w:t>
      </w:r>
      <w:r w:rsidR="00762C7E" w:rsidRPr="00B643B3">
        <w:rPr>
          <w:rFonts w:ascii="GHEA Grapalat" w:hAnsi="GHEA Grapalat"/>
          <w:color w:val="000000"/>
          <w:sz w:val="24"/>
          <w:szCs w:val="24"/>
          <w:shd w:val="clear" w:color="auto" w:fill="FFFFFF"/>
          <w:lang w:val="hy-AM"/>
        </w:rPr>
        <w:t>և լրացումները</w:t>
      </w:r>
      <w:r w:rsidR="00CC5B26" w:rsidRPr="00B643B3">
        <w:rPr>
          <w:rFonts w:ascii="GHEA Grapalat" w:hAnsi="GHEA Grapalat"/>
          <w:color w:val="000000"/>
          <w:sz w:val="24"/>
          <w:szCs w:val="24"/>
          <w:shd w:val="clear" w:color="auto" w:fill="FFFFFF"/>
          <w:lang w:val="hy-AM"/>
        </w:rPr>
        <w:t>.</w:t>
      </w:r>
    </w:p>
    <w:p w:rsidR="00EE7028" w:rsidRDefault="007504D5" w:rsidP="00541EC8">
      <w:pPr>
        <w:pStyle w:val="ListParagraph"/>
        <w:numPr>
          <w:ilvl w:val="0"/>
          <w:numId w:val="1"/>
        </w:numPr>
        <w:shd w:val="clear" w:color="auto" w:fill="FFFFFF"/>
        <w:spacing w:after="0" w:line="360" w:lineRule="auto"/>
        <w:jc w:val="both"/>
        <w:rPr>
          <w:rFonts w:ascii="GHEA Grapalat" w:hAnsi="GHEA Grapalat"/>
          <w:color w:val="000000"/>
          <w:sz w:val="24"/>
          <w:szCs w:val="24"/>
          <w:shd w:val="clear" w:color="auto" w:fill="FFFFFF"/>
          <w:lang w:val="hy-AM"/>
        </w:rPr>
      </w:pPr>
      <w:r w:rsidRPr="00B643B3">
        <w:rPr>
          <w:rFonts w:ascii="GHEA Grapalat" w:hAnsi="GHEA Grapalat"/>
          <w:color w:val="000000"/>
          <w:sz w:val="24"/>
          <w:szCs w:val="24"/>
          <w:shd w:val="clear" w:color="auto" w:fill="FFFFFF"/>
          <w:lang w:val="hy-AM"/>
        </w:rPr>
        <w:t xml:space="preserve">Որոշմամբ հաստատված </w:t>
      </w:r>
      <w:r w:rsidR="00EE7028" w:rsidRPr="00B643B3">
        <w:rPr>
          <w:rFonts w:ascii="GHEA Grapalat" w:hAnsi="GHEA Grapalat"/>
          <w:color w:val="000000"/>
          <w:sz w:val="24"/>
          <w:szCs w:val="24"/>
          <w:shd w:val="clear" w:color="auto" w:fill="FFFFFF"/>
          <w:lang w:val="hy-AM"/>
        </w:rPr>
        <w:t xml:space="preserve"> 1-ին հավելվածի 2-րդ կետը </w:t>
      </w:r>
      <w:r w:rsidR="00A92326">
        <w:rPr>
          <w:rFonts w:ascii="GHEA Grapalat" w:hAnsi="GHEA Grapalat"/>
          <w:color w:val="000000"/>
          <w:sz w:val="24"/>
          <w:szCs w:val="24"/>
          <w:shd w:val="clear" w:color="auto" w:fill="FFFFFF"/>
          <w:lang w:val="hy-AM"/>
        </w:rPr>
        <w:t>շարադրել</w:t>
      </w:r>
      <w:r w:rsidR="00EE7028" w:rsidRPr="00B643B3">
        <w:rPr>
          <w:rFonts w:ascii="GHEA Grapalat" w:hAnsi="GHEA Grapalat"/>
          <w:color w:val="000000"/>
          <w:sz w:val="24"/>
          <w:szCs w:val="24"/>
          <w:shd w:val="clear" w:color="auto" w:fill="FFFFFF"/>
          <w:lang w:val="hy-AM"/>
        </w:rPr>
        <w:t xml:space="preserve"> հետևյալ բովանդակությամբ</w:t>
      </w:r>
      <w:r w:rsidR="00637A92" w:rsidRPr="00637A92">
        <w:rPr>
          <w:rFonts w:ascii="GHEA Grapalat" w:eastAsia="Times New Roman" w:hAnsi="GHEA Grapalat" w:cs="Times New Roman"/>
          <w:color w:val="000000"/>
          <w:sz w:val="24"/>
          <w:szCs w:val="24"/>
          <w:lang w:val="hy-AM"/>
        </w:rPr>
        <w:t>.</w:t>
      </w:r>
      <w:r w:rsidR="00EE7028" w:rsidRPr="00B643B3">
        <w:rPr>
          <w:rFonts w:ascii="GHEA Grapalat" w:hAnsi="GHEA Grapalat"/>
          <w:color w:val="000000"/>
          <w:sz w:val="24"/>
          <w:szCs w:val="24"/>
          <w:shd w:val="clear" w:color="auto" w:fill="FFFFFF"/>
          <w:lang w:val="hy-AM"/>
        </w:rPr>
        <w:t xml:space="preserve"> </w:t>
      </w:r>
    </w:p>
    <w:p w:rsidR="00586435" w:rsidRPr="00663AF4" w:rsidRDefault="00586435" w:rsidP="00586435">
      <w:pPr>
        <w:pStyle w:val="ListParagraph"/>
        <w:shd w:val="clear" w:color="auto" w:fill="FFFFFF"/>
        <w:spacing w:after="0" w:line="360" w:lineRule="auto"/>
        <w:ind w:left="630"/>
        <w:jc w:val="both"/>
        <w:rPr>
          <w:rFonts w:ascii="GHEA Grapalat" w:hAnsi="GHEA Grapalat"/>
          <w:sz w:val="24"/>
          <w:szCs w:val="24"/>
          <w:shd w:val="clear" w:color="auto" w:fill="FFFFFF"/>
          <w:lang w:val="hy-AM"/>
        </w:rPr>
      </w:pPr>
      <w:r w:rsidRPr="00B643B3">
        <w:rPr>
          <w:rFonts w:ascii="GHEA Grapalat" w:hAnsi="GHEA Grapalat"/>
          <w:color w:val="000000"/>
          <w:lang w:val="hy-AM"/>
        </w:rPr>
        <w:t>«</w:t>
      </w:r>
      <w:r>
        <w:rPr>
          <w:rFonts w:ascii="GHEA Grapalat" w:hAnsi="GHEA Grapalat"/>
          <w:color w:val="000000"/>
          <w:sz w:val="24"/>
          <w:szCs w:val="24"/>
          <w:shd w:val="clear" w:color="auto" w:fill="FFFFFF"/>
          <w:lang w:val="hy-AM"/>
        </w:rPr>
        <w:t>2</w:t>
      </w:r>
      <w:bookmarkStart w:id="0" w:name="_GoBack"/>
      <w:r w:rsidRPr="00663AF4">
        <w:rPr>
          <w:rFonts w:ascii="Cambria Math" w:hAnsi="Cambria Math" w:cs="Cambria Math"/>
          <w:sz w:val="24"/>
          <w:szCs w:val="24"/>
          <w:shd w:val="clear" w:color="auto" w:fill="FFFFFF"/>
          <w:lang w:val="hy-AM"/>
        </w:rPr>
        <w:t>․</w:t>
      </w:r>
      <w:r w:rsidRPr="00663AF4">
        <w:rPr>
          <w:rFonts w:ascii="GHEA Grapalat" w:hAnsi="GHEA Grapalat"/>
          <w:sz w:val="24"/>
          <w:szCs w:val="24"/>
          <w:shd w:val="clear" w:color="auto" w:fill="FFFFFF"/>
          <w:lang w:val="hy-AM"/>
        </w:rPr>
        <w:t xml:space="preserve"> Ի լրումն 1-ին կետում նշված փաստաթղթերի Հայաստանի Հանրապետության մուտքի վիզա ստանալու համար կարող են ներկայացվել նաև հետևյալ փաստաթղթերը.</w:t>
      </w:r>
    </w:p>
    <w:bookmarkEnd w:id="0"/>
    <w:p w:rsidR="00EE7028" w:rsidRPr="00B643B3" w:rsidRDefault="00EE7028" w:rsidP="00541EC8">
      <w:pPr>
        <w:pStyle w:val="ListParagraph"/>
        <w:numPr>
          <w:ilvl w:val="0"/>
          <w:numId w:val="3"/>
        </w:numPr>
        <w:shd w:val="clear" w:color="auto" w:fill="FFFFFF"/>
        <w:spacing w:after="0" w:line="360" w:lineRule="auto"/>
        <w:jc w:val="both"/>
        <w:rPr>
          <w:rFonts w:ascii="GHEA Grapalat" w:eastAsia="Times New Roman" w:hAnsi="GHEA Grapalat" w:cs="Times New Roman"/>
          <w:color w:val="000000"/>
          <w:sz w:val="24"/>
          <w:szCs w:val="24"/>
        </w:rPr>
      </w:pPr>
      <w:proofErr w:type="spellStart"/>
      <w:r w:rsidRPr="00B643B3">
        <w:rPr>
          <w:rFonts w:ascii="GHEA Grapalat" w:eastAsia="Times New Roman" w:hAnsi="GHEA Grapalat" w:cs="Times New Roman"/>
          <w:color w:val="000000"/>
          <w:sz w:val="24"/>
          <w:szCs w:val="24"/>
        </w:rPr>
        <w:t>Ինքնաթիռի</w:t>
      </w:r>
      <w:proofErr w:type="spellEnd"/>
      <w:r w:rsidRPr="00B643B3">
        <w:rPr>
          <w:rFonts w:ascii="GHEA Grapalat" w:eastAsia="Times New Roman" w:hAnsi="GHEA Grapalat" w:cs="Times New Roman"/>
          <w:color w:val="000000"/>
          <w:sz w:val="24"/>
          <w:szCs w:val="24"/>
        </w:rPr>
        <w:t xml:space="preserve"> </w:t>
      </w:r>
      <w:proofErr w:type="spellStart"/>
      <w:r w:rsidRPr="00B643B3">
        <w:rPr>
          <w:rFonts w:ascii="GHEA Grapalat" w:eastAsia="Times New Roman" w:hAnsi="GHEA Grapalat" w:cs="Times New Roman"/>
          <w:color w:val="000000"/>
          <w:sz w:val="24"/>
          <w:szCs w:val="24"/>
        </w:rPr>
        <w:t>տոմս</w:t>
      </w:r>
      <w:proofErr w:type="spellEnd"/>
      <w:r w:rsidRPr="00B643B3">
        <w:rPr>
          <w:rFonts w:ascii="GHEA Grapalat" w:eastAsia="Times New Roman" w:hAnsi="GHEA Grapalat" w:cs="Times New Roman"/>
          <w:color w:val="000000"/>
          <w:sz w:val="24"/>
          <w:szCs w:val="24"/>
          <w:lang w:val="hy-AM"/>
        </w:rPr>
        <w:t xml:space="preserve"> (վերադարձով)</w:t>
      </w:r>
      <w:r w:rsidRPr="00B643B3">
        <w:rPr>
          <w:rFonts w:ascii="GHEA Grapalat" w:eastAsia="Times New Roman" w:hAnsi="GHEA Grapalat" w:cs="Times New Roman"/>
          <w:color w:val="000000"/>
          <w:sz w:val="24"/>
          <w:szCs w:val="24"/>
        </w:rPr>
        <w:t>.</w:t>
      </w:r>
    </w:p>
    <w:p w:rsidR="00F029D6" w:rsidRPr="00B643B3" w:rsidRDefault="00F029D6" w:rsidP="00541EC8">
      <w:pPr>
        <w:pStyle w:val="ListParagraph"/>
        <w:numPr>
          <w:ilvl w:val="0"/>
          <w:numId w:val="3"/>
        </w:numPr>
        <w:shd w:val="clear" w:color="auto" w:fill="FFFFFF"/>
        <w:spacing w:after="0" w:line="360" w:lineRule="auto"/>
        <w:jc w:val="both"/>
        <w:rPr>
          <w:rFonts w:ascii="GHEA Grapalat" w:eastAsia="Times New Roman" w:hAnsi="GHEA Grapalat" w:cs="Times New Roman"/>
          <w:color w:val="000000"/>
          <w:sz w:val="24"/>
          <w:szCs w:val="24"/>
        </w:rPr>
      </w:pPr>
      <w:proofErr w:type="spellStart"/>
      <w:r w:rsidRPr="00B643B3">
        <w:rPr>
          <w:rFonts w:ascii="GHEA Grapalat" w:eastAsia="Times New Roman" w:hAnsi="GHEA Grapalat" w:cs="Times New Roman"/>
          <w:color w:val="000000"/>
          <w:sz w:val="24"/>
          <w:szCs w:val="24"/>
        </w:rPr>
        <w:t>Հյուրանոցի</w:t>
      </w:r>
      <w:proofErr w:type="spellEnd"/>
      <w:r w:rsidRPr="00B643B3">
        <w:rPr>
          <w:rFonts w:ascii="GHEA Grapalat" w:eastAsia="Times New Roman" w:hAnsi="GHEA Grapalat" w:cs="Times New Roman"/>
          <w:color w:val="000000"/>
          <w:sz w:val="24"/>
          <w:szCs w:val="24"/>
        </w:rPr>
        <w:t xml:space="preserve"> </w:t>
      </w:r>
      <w:proofErr w:type="spellStart"/>
      <w:r w:rsidRPr="00B643B3">
        <w:rPr>
          <w:rFonts w:ascii="GHEA Grapalat" w:eastAsia="Times New Roman" w:hAnsi="GHEA Grapalat" w:cs="Times New Roman"/>
          <w:color w:val="000000"/>
          <w:sz w:val="24"/>
          <w:szCs w:val="24"/>
        </w:rPr>
        <w:t>ամրագրում</w:t>
      </w:r>
      <w:proofErr w:type="spellEnd"/>
      <w:r w:rsidRPr="00B643B3">
        <w:rPr>
          <w:rFonts w:ascii="GHEA Grapalat" w:eastAsia="Times New Roman" w:hAnsi="GHEA Grapalat" w:cs="Times New Roman"/>
          <w:color w:val="000000"/>
          <w:sz w:val="24"/>
          <w:szCs w:val="24"/>
        </w:rPr>
        <w:t>.</w:t>
      </w:r>
    </w:p>
    <w:p w:rsidR="00F029D6" w:rsidRPr="00B643B3" w:rsidRDefault="00F029D6" w:rsidP="00541EC8">
      <w:pPr>
        <w:pStyle w:val="ListParagraph"/>
        <w:numPr>
          <w:ilvl w:val="0"/>
          <w:numId w:val="3"/>
        </w:numPr>
        <w:shd w:val="clear" w:color="auto" w:fill="FFFFFF"/>
        <w:spacing w:after="0" w:line="360" w:lineRule="auto"/>
        <w:jc w:val="both"/>
        <w:rPr>
          <w:rFonts w:ascii="GHEA Grapalat" w:hAnsi="GHEA Grapalat"/>
          <w:color w:val="000000"/>
          <w:sz w:val="24"/>
          <w:szCs w:val="24"/>
          <w:shd w:val="clear" w:color="auto" w:fill="FFFFFF"/>
          <w:lang w:val="hy-AM"/>
        </w:rPr>
      </w:pPr>
      <w:r w:rsidRPr="00B643B3">
        <w:rPr>
          <w:rFonts w:ascii="GHEA Grapalat" w:eastAsia="Times New Roman" w:hAnsi="GHEA Grapalat" w:cs="Times New Roman"/>
          <w:color w:val="000000"/>
          <w:sz w:val="24"/>
          <w:szCs w:val="24"/>
          <w:lang w:val="hy-AM"/>
        </w:rPr>
        <w:t xml:space="preserve">Տվյալ օտարերկրացու՝ Հայաստանի Հանրապետություն այցելությամբ հետաքրքրված կողմի՝ Հայաստանի Հանրապետությունում գործող իրավաբանական անձի, պետական </w:t>
      </w:r>
      <w:r w:rsidRPr="00B643B3">
        <w:rPr>
          <w:rFonts w:ascii="GHEA Grapalat" w:eastAsia="Times New Roman" w:hAnsi="GHEA Grapalat" w:cs="Times New Roman"/>
          <w:color w:val="000000"/>
          <w:sz w:val="24"/>
          <w:szCs w:val="24"/>
          <w:lang w:val="hy-AM"/>
        </w:rPr>
        <w:lastRenderedPageBreak/>
        <w:t>մարմնի, օտարերկրյա պետության դիվանագիտական ներկայացուցչության կամ միջազգային կազմակերպության հրավեր (հ</w:t>
      </w:r>
      <w:r w:rsidR="00586435">
        <w:rPr>
          <w:rFonts w:ascii="GHEA Grapalat" w:eastAsia="Times New Roman" w:hAnsi="GHEA Grapalat" w:cs="Times New Roman"/>
          <w:color w:val="000000"/>
          <w:sz w:val="24"/>
          <w:szCs w:val="24"/>
          <w:lang w:val="hy-AM"/>
        </w:rPr>
        <w:t>այտագիր, նամակ, միջնորդություն)։</w:t>
      </w:r>
      <w:r w:rsidR="00586435" w:rsidRPr="004E2AD2">
        <w:rPr>
          <w:rFonts w:ascii="GHEA Grapalat" w:hAnsi="GHEA Grapalat"/>
          <w:sz w:val="24"/>
          <w:szCs w:val="24"/>
          <w:lang w:val="hy-AM"/>
        </w:rPr>
        <w:t>»</w:t>
      </w:r>
      <w:r w:rsidR="00586435">
        <w:rPr>
          <w:rFonts w:ascii="GHEA Grapalat" w:hAnsi="GHEA Grapalat"/>
          <w:sz w:val="24"/>
          <w:szCs w:val="24"/>
          <w:lang w:val="hy-AM"/>
        </w:rPr>
        <w:t>։</w:t>
      </w:r>
    </w:p>
    <w:p w:rsidR="00B643B3" w:rsidRPr="00CF518C" w:rsidRDefault="00B643B3" w:rsidP="00541EC8">
      <w:pPr>
        <w:pStyle w:val="ListParagraph"/>
        <w:numPr>
          <w:ilvl w:val="0"/>
          <w:numId w:val="1"/>
        </w:numPr>
        <w:shd w:val="clear" w:color="auto" w:fill="FFFFFF"/>
        <w:spacing w:after="0" w:line="360" w:lineRule="auto"/>
        <w:jc w:val="both"/>
        <w:rPr>
          <w:rFonts w:ascii="GHEA Grapalat" w:hAnsi="GHEA Grapalat" w:cs="Arial"/>
          <w:b/>
          <w:color w:val="000000"/>
          <w:sz w:val="24"/>
          <w:szCs w:val="24"/>
          <w:shd w:val="clear" w:color="auto" w:fill="FFFFFF"/>
          <w:lang w:val="hy-AM"/>
        </w:rPr>
      </w:pPr>
      <w:r w:rsidRPr="00CF518C">
        <w:rPr>
          <w:rFonts w:ascii="GHEA Grapalat" w:hAnsi="GHEA Grapalat" w:cs="Arial"/>
          <w:color w:val="000000"/>
          <w:sz w:val="24"/>
          <w:szCs w:val="24"/>
          <w:shd w:val="clear" w:color="auto" w:fill="FFFFFF"/>
          <w:lang w:val="hy-AM"/>
        </w:rPr>
        <w:t>Որոշմամբ հաստատված  1-ին հավելվածի</w:t>
      </w:r>
      <w:r w:rsidRPr="00CF518C">
        <w:rPr>
          <w:rFonts w:ascii="GHEA Grapalat" w:hAnsi="GHEA Grapalat" w:cs="Arial"/>
          <w:b/>
          <w:color w:val="000000"/>
          <w:sz w:val="24"/>
          <w:szCs w:val="24"/>
          <w:shd w:val="clear" w:color="auto" w:fill="FFFFFF"/>
          <w:lang w:val="hy-AM"/>
        </w:rPr>
        <w:t xml:space="preserve"> </w:t>
      </w:r>
      <w:r w:rsidRPr="00CF518C">
        <w:rPr>
          <w:rStyle w:val="Strong"/>
          <w:rFonts w:ascii="GHEA Grapalat" w:hAnsi="GHEA Grapalat" w:cs="Arial"/>
          <w:b w:val="0"/>
          <w:sz w:val="24"/>
          <w:szCs w:val="24"/>
          <w:lang w:val="hy-AM"/>
        </w:rPr>
        <w:t xml:space="preserve">Ձև N 1-ի 17-րդ կետում </w:t>
      </w:r>
      <w:r w:rsidR="002B7319">
        <w:rPr>
          <w:rStyle w:val="Strong"/>
          <w:rFonts w:ascii="GHEA Grapalat" w:hAnsi="GHEA Grapalat" w:cs="Arial"/>
          <w:b w:val="0"/>
          <w:sz w:val="24"/>
          <w:szCs w:val="24"/>
          <w:lang w:val="hy-AM"/>
        </w:rPr>
        <w:t>լրացնել</w:t>
      </w:r>
      <w:r w:rsidRPr="00CF518C">
        <w:rPr>
          <w:rStyle w:val="Strong"/>
          <w:rFonts w:ascii="GHEA Grapalat" w:hAnsi="GHEA Grapalat" w:cs="Arial"/>
          <w:b w:val="0"/>
          <w:sz w:val="24"/>
          <w:szCs w:val="24"/>
          <w:lang w:val="hy-AM"/>
        </w:rPr>
        <w:t xml:space="preserve"> ևս </w:t>
      </w:r>
      <w:r w:rsidR="004D0154">
        <w:rPr>
          <w:rStyle w:val="Strong"/>
          <w:rFonts w:ascii="GHEA Grapalat" w:hAnsi="GHEA Grapalat" w:cs="Arial"/>
          <w:b w:val="0"/>
          <w:sz w:val="24"/>
          <w:szCs w:val="24"/>
          <w:lang w:val="hy-AM"/>
        </w:rPr>
        <w:t>երեք</w:t>
      </w:r>
      <w:r w:rsidRPr="00CF518C">
        <w:rPr>
          <w:rStyle w:val="Strong"/>
          <w:rFonts w:ascii="GHEA Grapalat" w:hAnsi="GHEA Grapalat" w:cs="Arial"/>
          <w:b w:val="0"/>
          <w:sz w:val="24"/>
          <w:szCs w:val="24"/>
          <w:lang w:val="hy-AM"/>
        </w:rPr>
        <w:t xml:space="preserve"> </w:t>
      </w:r>
      <w:r w:rsidR="00DE0D14">
        <w:rPr>
          <w:rStyle w:val="Strong"/>
          <w:rFonts w:ascii="GHEA Grapalat" w:hAnsi="GHEA Grapalat" w:cs="Arial"/>
          <w:b w:val="0"/>
          <w:sz w:val="24"/>
          <w:szCs w:val="24"/>
          <w:lang w:val="hy-AM"/>
        </w:rPr>
        <w:t>նպատակ</w:t>
      </w:r>
      <w:r w:rsidRPr="00CF518C">
        <w:rPr>
          <w:rStyle w:val="Strong"/>
          <w:rFonts w:ascii="GHEA Grapalat" w:hAnsi="GHEA Grapalat" w:cs="Arial"/>
          <w:b w:val="0"/>
          <w:sz w:val="24"/>
          <w:szCs w:val="24"/>
          <w:lang w:val="hy-AM"/>
        </w:rPr>
        <w:t>՝</w:t>
      </w:r>
      <w:r w:rsidR="00DE0D14">
        <w:rPr>
          <w:rStyle w:val="Strong"/>
          <w:rFonts w:ascii="GHEA Grapalat" w:hAnsi="GHEA Grapalat" w:cs="Arial"/>
          <w:b w:val="0"/>
          <w:sz w:val="24"/>
          <w:szCs w:val="24"/>
          <w:lang w:val="hy-AM"/>
        </w:rPr>
        <w:t xml:space="preserve"> </w:t>
      </w:r>
      <w:r w:rsidRPr="00CF518C">
        <w:rPr>
          <w:rStyle w:val="Strong"/>
          <w:rFonts w:ascii="GHEA Grapalat" w:hAnsi="GHEA Grapalat" w:cs="Arial"/>
          <w:b w:val="0"/>
          <w:sz w:val="24"/>
          <w:szCs w:val="24"/>
          <w:lang w:val="hy-AM"/>
        </w:rPr>
        <w:t>կրթություն</w:t>
      </w:r>
      <w:r w:rsidR="007442FA" w:rsidRPr="00CF518C">
        <w:rPr>
          <w:rStyle w:val="Strong"/>
          <w:rFonts w:ascii="GHEA Grapalat" w:hAnsi="GHEA Grapalat" w:cs="Arial"/>
          <w:b w:val="0"/>
          <w:sz w:val="24"/>
          <w:szCs w:val="24"/>
          <w:lang w:val="hy-AM"/>
        </w:rPr>
        <w:t xml:space="preserve"> (Education),</w:t>
      </w:r>
      <w:r w:rsidRPr="00CF518C">
        <w:rPr>
          <w:rStyle w:val="Strong"/>
          <w:rFonts w:ascii="GHEA Grapalat" w:hAnsi="GHEA Grapalat" w:cs="Arial"/>
          <w:b w:val="0"/>
          <w:sz w:val="24"/>
          <w:szCs w:val="24"/>
          <w:lang w:val="hy-AM"/>
        </w:rPr>
        <w:t xml:space="preserve"> աշխատանք (Job)</w:t>
      </w:r>
      <w:r w:rsidR="007442FA" w:rsidRPr="00CF518C">
        <w:rPr>
          <w:rStyle w:val="Strong"/>
          <w:rFonts w:ascii="GHEA Grapalat" w:hAnsi="GHEA Grapalat" w:cs="Arial"/>
          <w:b w:val="0"/>
          <w:sz w:val="24"/>
          <w:szCs w:val="24"/>
          <w:lang w:val="hy-AM"/>
        </w:rPr>
        <w:t xml:space="preserve"> և ձեռնարկատիրական գործունեություն </w:t>
      </w:r>
      <w:r w:rsidRPr="00CF518C">
        <w:rPr>
          <w:rStyle w:val="Strong"/>
          <w:rFonts w:ascii="GHEA Grapalat" w:hAnsi="GHEA Grapalat" w:cs="Arial"/>
          <w:b w:val="0"/>
          <w:sz w:val="24"/>
          <w:szCs w:val="24"/>
          <w:lang w:val="hy-AM"/>
        </w:rPr>
        <w:t xml:space="preserve"> </w:t>
      </w:r>
      <w:r w:rsidR="007442FA" w:rsidRPr="00CF518C">
        <w:rPr>
          <w:rStyle w:val="Strong"/>
          <w:rFonts w:ascii="GHEA Grapalat" w:hAnsi="GHEA Grapalat" w:cs="Arial"/>
          <w:sz w:val="24"/>
          <w:szCs w:val="24"/>
          <w:lang w:val="hy-AM"/>
        </w:rPr>
        <w:t>(</w:t>
      </w:r>
      <w:r w:rsidR="007442FA" w:rsidRPr="00CF518C">
        <w:rPr>
          <w:rFonts w:ascii="GHEA Grapalat" w:hAnsi="GHEA Grapalat" w:cs="Arial"/>
          <w:bCs/>
          <w:sz w:val="24"/>
          <w:szCs w:val="24"/>
          <w:lang w:val="hy-AM"/>
        </w:rPr>
        <w:t>Business/ enterprise activity</w:t>
      </w:r>
      <w:r w:rsidR="007442FA" w:rsidRPr="00CF518C">
        <w:rPr>
          <w:rStyle w:val="Strong"/>
          <w:rFonts w:ascii="GHEA Grapalat" w:hAnsi="GHEA Grapalat" w:cs="Arial"/>
          <w:b w:val="0"/>
          <w:sz w:val="24"/>
          <w:szCs w:val="24"/>
          <w:lang w:val="hy-AM"/>
        </w:rPr>
        <w:t>)</w:t>
      </w:r>
      <w:r w:rsidRPr="00CF518C">
        <w:rPr>
          <w:rStyle w:val="Strong"/>
          <w:rFonts w:ascii="GHEA Grapalat" w:hAnsi="GHEA Grapalat" w:cs="Arial"/>
          <w:b w:val="0"/>
          <w:sz w:val="24"/>
          <w:szCs w:val="24"/>
          <w:lang w:val="hy-AM"/>
        </w:rPr>
        <w:t>։</w:t>
      </w:r>
    </w:p>
    <w:p w:rsidR="000303F7" w:rsidRDefault="003D0756" w:rsidP="00D01084">
      <w:pPr>
        <w:pStyle w:val="ListParagraph"/>
        <w:numPr>
          <w:ilvl w:val="0"/>
          <w:numId w:val="1"/>
        </w:numPr>
        <w:shd w:val="clear" w:color="auto" w:fill="FFFFFF"/>
        <w:spacing w:after="0" w:line="360" w:lineRule="auto"/>
        <w:jc w:val="both"/>
        <w:rPr>
          <w:rFonts w:ascii="GHEA Grapalat" w:hAnsi="GHEA Grapalat"/>
          <w:color w:val="000000"/>
          <w:sz w:val="24"/>
          <w:szCs w:val="24"/>
          <w:shd w:val="clear" w:color="auto" w:fill="FFFFFF"/>
          <w:lang w:val="hy-AM"/>
        </w:rPr>
      </w:pPr>
      <w:r w:rsidRPr="000303F7">
        <w:rPr>
          <w:rFonts w:ascii="GHEA Grapalat" w:hAnsi="GHEA Grapalat"/>
          <w:color w:val="000000"/>
          <w:sz w:val="24"/>
          <w:szCs w:val="24"/>
          <w:shd w:val="clear" w:color="auto" w:fill="FFFFFF"/>
          <w:lang w:val="hy-AM"/>
        </w:rPr>
        <w:t>Որոշ</w:t>
      </w:r>
      <w:r w:rsidR="00541EC8" w:rsidRPr="000303F7">
        <w:rPr>
          <w:rFonts w:ascii="GHEA Grapalat" w:hAnsi="GHEA Grapalat"/>
          <w:color w:val="000000"/>
          <w:sz w:val="24"/>
          <w:szCs w:val="24"/>
          <w:shd w:val="clear" w:color="auto" w:fill="FFFFFF"/>
          <w:lang w:val="hy-AM"/>
        </w:rPr>
        <w:t>մամբ հաստատված</w:t>
      </w:r>
      <w:r w:rsidR="001B1E65" w:rsidRPr="000303F7">
        <w:rPr>
          <w:rFonts w:ascii="GHEA Grapalat" w:hAnsi="GHEA Grapalat"/>
          <w:color w:val="000000"/>
          <w:sz w:val="24"/>
          <w:szCs w:val="24"/>
          <w:shd w:val="clear" w:color="auto" w:fill="FFFFFF"/>
          <w:lang w:val="hy-AM"/>
        </w:rPr>
        <w:t xml:space="preserve"> </w:t>
      </w:r>
      <w:r w:rsidR="00B66B89" w:rsidRPr="000303F7">
        <w:rPr>
          <w:rFonts w:ascii="GHEA Grapalat" w:hAnsi="GHEA Grapalat"/>
          <w:color w:val="000000"/>
          <w:sz w:val="24"/>
          <w:szCs w:val="24"/>
          <w:shd w:val="clear" w:color="auto" w:fill="FFFFFF"/>
          <w:lang w:val="hy-AM"/>
        </w:rPr>
        <w:t xml:space="preserve">2-րդ հավելվածի </w:t>
      </w:r>
      <w:r w:rsidR="001B1E65" w:rsidRPr="000303F7">
        <w:rPr>
          <w:rFonts w:ascii="GHEA Grapalat" w:hAnsi="GHEA Grapalat"/>
          <w:color w:val="000000"/>
          <w:sz w:val="24"/>
          <w:szCs w:val="24"/>
          <w:shd w:val="clear" w:color="auto" w:fill="FFFFFF"/>
          <w:lang w:val="hy-AM"/>
        </w:rPr>
        <w:t>1.2</w:t>
      </w:r>
      <w:r w:rsidR="005751E0" w:rsidRPr="000303F7">
        <w:rPr>
          <w:rFonts w:ascii="GHEA Grapalat" w:hAnsi="GHEA Grapalat"/>
          <w:sz w:val="24"/>
          <w:szCs w:val="24"/>
          <w:lang w:val="hy-AM"/>
        </w:rPr>
        <w:t>.</w:t>
      </w:r>
      <w:r w:rsidR="00E26805">
        <w:rPr>
          <w:rFonts w:ascii="GHEA Grapalat" w:hAnsi="GHEA Grapalat"/>
          <w:sz w:val="24"/>
          <w:szCs w:val="24"/>
          <w:lang w:val="hy-AM"/>
        </w:rPr>
        <w:t>-րդ</w:t>
      </w:r>
      <w:r w:rsidR="00F61679" w:rsidRPr="000303F7">
        <w:rPr>
          <w:rFonts w:ascii="GHEA Grapalat" w:hAnsi="GHEA Grapalat"/>
          <w:color w:val="000000"/>
          <w:sz w:val="24"/>
          <w:szCs w:val="24"/>
          <w:shd w:val="clear" w:color="auto" w:fill="FFFFFF"/>
          <w:lang w:val="hy-AM"/>
        </w:rPr>
        <w:t xml:space="preserve"> </w:t>
      </w:r>
      <w:r w:rsidR="001B1E65" w:rsidRPr="000303F7">
        <w:rPr>
          <w:rFonts w:ascii="GHEA Grapalat" w:hAnsi="GHEA Grapalat"/>
          <w:color w:val="000000"/>
          <w:sz w:val="24"/>
          <w:szCs w:val="24"/>
          <w:shd w:val="clear" w:color="auto" w:fill="FFFFFF"/>
          <w:lang w:val="hy-AM"/>
        </w:rPr>
        <w:t>կետ</w:t>
      </w:r>
      <w:r w:rsidR="000303F7">
        <w:rPr>
          <w:rFonts w:ascii="GHEA Grapalat" w:hAnsi="GHEA Grapalat"/>
          <w:color w:val="000000"/>
          <w:sz w:val="24"/>
          <w:szCs w:val="24"/>
          <w:shd w:val="clear" w:color="auto" w:fill="FFFFFF"/>
          <w:lang w:val="hy-AM"/>
        </w:rPr>
        <w:t>ը շարադրել հետևյալ խմբագրությամբ․</w:t>
      </w:r>
    </w:p>
    <w:p w:rsidR="006B47BB" w:rsidRPr="000303F7" w:rsidRDefault="000303F7" w:rsidP="000303F7">
      <w:pPr>
        <w:pStyle w:val="ListParagraph"/>
        <w:shd w:val="clear" w:color="auto" w:fill="FFFFFF"/>
        <w:spacing w:after="0" w:line="360" w:lineRule="auto"/>
        <w:ind w:left="630"/>
        <w:jc w:val="both"/>
        <w:rPr>
          <w:rFonts w:ascii="GHEA Grapalat" w:hAnsi="GHEA Grapalat"/>
          <w:color w:val="000000"/>
          <w:sz w:val="24"/>
          <w:szCs w:val="24"/>
          <w:shd w:val="clear" w:color="auto" w:fill="FFFFFF"/>
          <w:lang w:val="hy-AM"/>
        </w:rPr>
      </w:pPr>
      <w:r w:rsidRPr="000303F7">
        <w:rPr>
          <w:rFonts w:ascii="GHEA Grapalat" w:hAnsi="GHEA Grapalat"/>
          <w:sz w:val="24"/>
          <w:szCs w:val="24"/>
          <w:lang w:val="hy-AM"/>
        </w:rPr>
        <w:t>«</w:t>
      </w:r>
      <w:r w:rsidR="001B1E65" w:rsidRPr="000303F7">
        <w:rPr>
          <w:rFonts w:ascii="GHEA Grapalat" w:hAnsi="GHEA Grapalat"/>
          <w:sz w:val="24"/>
          <w:szCs w:val="24"/>
          <w:lang w:val="hy-AM"/>
        </w:rPr>
        <w:t>1.2</w:t>
      </w:r>
      <w:r w:rsidRPr="000303F7">
        <w:rPr>
          <w:rFonts w:ascii="GHEA Grapalat" w:hAnsi="GHEA Grapalat"/>
          <w:sz w:val="24"/>
          <w:szCs w:val="24"/>
          <w:lang w:val="hy-AM"/>
        </w:rPr>
        <w:t>.</w:t>
      </w:r>
      <w:r w:rsidR="00F21FC9" w:rsidRPr="000303F7">
        <w:rPr>
          <w:rFonts w:ascii="GHEA Grapalat" w:hAnsi="GHEA Grapalat"/>
          <w:sz w:val="24"/>
          <w:szCs w:val="24"/>
          <w:lang w:val="hy-AM"/>
        </w:rPr>
        <w:t xml:space="preserve"> </w:t>
      </w:r>
      <w:r w:rsidR="001B1E65" w:rsidRPr="000303F7">
        <w:rPr>
          <w:rFonts w:ascii="GHEA Grapalat" w:hAnsi="GHEA Grapalat" w:cs="Sylfaen"/>
          <w:sz w:val="24"/>
          <w:szCs w:val="24"/>
          <w:lang w:val="hy-AM"/>
        </w:rPr>
        <w:t>Այն</w:t>
      </w:r>
      <w:r w:rsidR="001B1E65" w:rsidRPr="000303F7">
        <w:rPr>
          <w:rFonts w:ascii="GHEA Grapalat" w:hAnsi="GHEA Grapalat"/>
          <w:sz w:val="24"/>
          <w:szCs w:val="24"/>
          <w:lang w:val="hy-AM"/>
        </w:rPr>
        <w:t xml:space="preserve"> </w:t>
      </w:r>
      <w:r w:rsidR="001B1E65" w:rsidRPr="000303F7">
        <w:rPr>
          <w:rFonts w:ascii="GHEA Grapalat" w:hAnsi="GHEA Grapalat" w:cs="Sylfaen"/>
          <w:sz w:val="24"/>
          <w:szCs w:val="24"/>
          <w:lang w:val="hy-AM"/>
        </w:rPr>
        <w:t>օտարերկրացիները</w:t>
      </w:r>
      <w:r w:rsidR="001B1E65" w:rsidRPr="000303F7">
        <w:rPr>
          <w:rFonts w:ascii="GHEA Grapalat" w:hAnsi="GHEA Grapalat"/>
          <w:sz w:val="24"/>
          <w:szCs w:val="24"/>
          <w:lang w:val="hy-AM"/>
        </w:rPr>
        <w:t xml:space="preserve"> </w:t>
      </w:r>
      <w:r w:rsidR="001B1E65" w:rsidRPr="000303F7">
        <w:rPr>
          <w:rFonts w:ascii="GHEA Grapalat" w:hAnsi="GHEA Grapalat" w:cs="Sylfaen"/>
          <w:sz w:val="24"/>
          <w:szCs w:val="24"/>
          <w:lang w:val="hy-AM"/>
        </w:rPr>
        <w:t>և</w:t>
      </w:r>
      <w:r w:rsidR="001B1E65" w:rsidRPr="000303F7">
        <w:rPr>
          <w:rFonts w:ascii="GHEA Grapalat" w:hAnsi="GHEA Grapalat"/>
          <w:sz w:val="24"/>
          <w:szCs w:val="24"/>
          <w:lang w:val="hy-AM"/>
        </w:rPr>
        <w:t xml:space="preserve"> </w:t>
      </w:r>
      <w:r w:rsidR="001B1E65" w:rsidRPr="000303F7">
        <w:rPr>
          <w:rFonts w:ascii="GHEA Grapalat" w:hAnsi="GHEA Grapalat" w:cs="Sylfaen"/>
          <w:sz w:val="24"/>
          <w:szCs w:val="24"/>
          <w:lang w:val="hy-AM"/>
        </w:rPr>
        <w:t>ճամփորդական</w:t>
      </w:r>
      <w:r w:rsidR="001B1E65" w:rsidRPr="000303F7">
        <w:rPr>
          <w:rFonts w:ascii="GHEA Grapalat" w:hAnsi="GHEA Grapalat"/>
          <w:sz w:val="24"/>
          <w:szCs w:val="24"/>
          <w:lang w:val="hy-AM"/>
        </w:rPr>
        <w:t xml:space="preserve"> </w:t>
      </w:r>
      <w:r w:rsidR="001B1E65" w:rsidRPr="000303F7">
        <w:rPr>
          <w:rFonts w:ascii="GHEA Grapalat" w:hAnsi="GHEA Grapalat" w:cs="Sylfaen"/>
          <w:sz w:val="24"/>
          <w:szCs w:val="24"/>
          <w:lang w:val="hy-AM"/>
        </w:rPr>
        <w:t>փաստաթուղթ</w:t>
      </w:r>
      <w:r w:rsidR="001B1E65" w:rsidRPr="000303F7">
        <w:rPr>
          <w:rFonts w:ascii="GHEA Grapalat" w:hAnsi="GHEA Grapalat"/>
          <w:sz w:val="24"/>
          <w:szCs w:val="24"/>
          <w:lang w:val="hy-AM"/>
        </w:rPr>
        <w:t xml:space="preserve"> </w:t>
      </w:r>
      <w:r w:rsidR="001B1E65" w:rsidRPr="000303F7">
        <w:rPr>
          <w:rFonts w:ascii="GHEA Grapalat" w:hAnsi="GHEA Grapalat" w:cs="Sylfaen"/>
          <w:sz w:val="24"/>
          <w:szCs w:val="24"/>
          <w:lang w:val="hy-AM"/>
        </w:rPr>
        <w:t>ունեցող</w:t>
      </w:r>
      <w:r w:rsidR="001B1E65" w:rsidRPr="000303F7">
        <w:rPr>
          <w:rFonts w:ascii="GHEA Grapalat" w:hAnsi="GHEA Grapalat"/>
          <w:sz w:val="24"/>
          <w:szCs w:val="24"/>
          <w:lang w:val="hy-AM"/>
        </w:rPr>
        <w:t xml:space="preserve"> </w:t>
      </w:r>
      <w:r w:rsidR="001B1E65" w:rsidRPr="000303F7">
        <w:rPr>
          <w:rFonts w:ascii="GHEA Grapalat" w:hAnsi="GHEA Grapalat" w:cs="Sylfaen"/>
          <w:sz w:val="24"/>
          <w:szCs w:val="24"/>
          <w:lang w:val="hy-AM"/>
        </w:rPr>
        <w:t>անձինք</w:t>
      </w:r>
      <w:r w:rsidR="001B1E65" w:rsidRPr="000303F7">
        <w:rPr>
          <w:rFonts w:ascii="GHEA Grapalat" w:hAnsi="GHEA Grapalat"/>
          <w:sz w:val="24"/>
          <w:szCs w:val="24"/>
          <w:lang w:val="hy-AM"/>
        </w:rPr>
        <w:t xml:space="preserve"> (</w:t>
      </w:r>
      <w:r w:rsidR="001B1E65" w:rsidRPr="000303F7">
        <w:rPr>
          <w:rFonts w:ascii="GHEA Grapalat" w:hAnsi="GHEA Grapalat" w:cs="Sylfaen"/>
          <w:sz w:val="24"/>
          <w:szCs w:val="24"/>
          <w:lang w:val="hy-AM"/>
        </w:rPr>
        <w:t>բացառությամբ</w:t>
      </w:r>
      <w:r w:rsidR="001B1E65" w:rsidRPr="000303F7">
        <w:rPr>
          <w:rFonts w:ascii="GHEA Grapalat" w:hAnsi="GHEA Grapalat"/>
          <w:sz w:val="24"/>
          <w:szCs w:val="24"/>
          <w:lang w:val="hy-AM"/>
        </w:rPr>
        <w:t xml:space="preserve"> </w:t>
      </w:r>
      <w:r w:rsidR="001B1E65" w:rsidRPr="000303F7">
        <w:rPr>
          <w:rFonts w:ascii="GHEA Grapalat" w:hAnsi="GHEA Grapalat" w:cs="Sylfaen"/>
          <w:sz w:val="24"/>
          <w:szCs w:val="24"/>
          <w:lang w:val="hy-AM"/>
        </w:rPr>
        <w:t>միայն</w:t>
      </w:r>
      <w:r w:rsidR="001B1E65" w:rsidRPr="000303F7">
        <w:rPr>
          <w:rFonts w:ascii="GHEA Grapalat" w:hAnsi="GHEA Grapalat"/>
          <w:sz w:val="24"/>
          <w:szCs w:val="24"/>
          <w:lang w:val="hy-AM"/>
        </w:rPr>
        <w:t xml:space="preserve"> </w:t>
      </w:r>
      <w:r w:rsidR="001B1E65" w:rsidRPr="000303F7">
        <w:rPr>
          <w:rFonts w:ascii="GHEA Grapalat" w:hAnsi="GHEA Grapalat" w:cs="Sylfaen"/>
          <w:sz w:val="24"/>
          <w:szCs w:val="24"/>
          <w:lang w:val="hy-AM"/>
        </w:rPr>
        <w:t>հրավերի</w:t>
      </w:r>
      <w:r w:rsidR="001B1E65" w:rsidRPr="000303F7">
        <w:rPr>
          <w:rFonts w:ascii="GHEA Grapalat" w:hAnsi="GHEA Grapalat"/>
          <w:sz w:val="24"/>
          <w:szCs w:val="24"/>
          <w:lang w:val="hy-AM"/>
        </w:rPr>
        <w:t xml:space="preserve"> </w:t>
      </w:r>
      <w:r w:rsidR="001B1E65" w:rsidRPr="000303F7">
        <w:rPr>
          <w:rFonts w:ascii="GHEA Grapalat" w:hAnsi="GHEA Grapalat" w:cs="Sylfaen"/>
          <w:sz w:val="24"/>
          <w:szCs w:val="24"/>
          <w:lang w:val="hy-AM"/>
        </w:rPr>
        <w:t>հիման</w:t>
      </w:r>
      <w:r w:rsidR="001B1E65" w:rsidRPr="000303F7">
        <w:rPr>
          <w:rFonts w:ascii="GHEA Grapalat" w:hAnsi="GHEA Grapalat"/>
          <w:sz w:val="24"/>
          <w:szCs w:val="24"/>
          <w:lang w:val="hy-AM"/>
        </w:rPr>
        <w:t xml:space="preserve"> </w:t>
      </w:r>
      <w:r w:rsidR="001B1E65" w:rsidRPr="000303F7">
        <w:rPr>
          <w:rFonts w:ascii="GHEA Grapalat" w:hAnsi="GHEA Grapalat" w:cs="Sylfaen"/>
          <w:sz w:val="24"/>
          <w:szCs w:val="24"/>
          <w:lang w:val="hy-AM"/>
        </w:rPr>
        <w:t>վրա</w:t>
      </w:r>
      <w:r w:rsidR="001B1E65" w:rsidRPr="000303F7">
        <w:rPr>
          <w:rFonts w:ascii="GHEA Grapalat" w:hAnsi="GHEA Grapalat"/>
          <w:sz w:val="24"/>
          <w:szCs w:val="24"/>
          <w:lang w:val="hy-AM"/>
        </w:rPr>
        <w:t xml:space="preserve"> </w:t>
      </w:r>
      <w:r w:rsidR="001B1E65" w:rsidRPr="000303F7">
        <w:rPr>
          <w:rFonts w:ascii="GHEA Grapalat" w:hAnsi="GHEA Grapalat" w:cs="Sylfaen"/>
          <w:sz w:val="24"/>
          <w:szCs w:val="24"/>
          <w:lang w:val="hy-AM"/>
        </w:rPr>
        <w:t>մուտքի</w:t>
      </w:r>
      <w:r w:rsidR="001B1E65" w:rsidRPr="000303F7">
        <w:rPr>
          <w:rFonts w:ascii="GHEA Grapalat" w:hAnsi="GHEA Grapalat"/>
          <w:sz w:val="24"/>
          <w:szCs w:val="24"/>
          <w:lang w:val="hy-AM"/>
        </w:rPr>
        <w:t xml:space="preserve"> </w:t>
      </w:r>
      <w:r w:rsidR="001B1E65" w:rsidRPr="000303F7">
        <w:rPr>
          <w:rFonts w:ascii="GHEA Grapalat" w:hAnsi="GHEA Grapalat" w:cs="Sylfaen"/>
          <w:sz w:val="24"/>
          <w:szCs w:val="24"/>
          <w:lang w:val="hy-AM"/>
        </w:rPr>
        <w:t>վիզա</w:t>
      </w:r>
      <w:r w:rsidR="001B1E65" w:rsidRPr="000303F7">
        <w:rPr>
          <w:rFonts w:ascii="GHEA Grapalat" w:hAnsi="GHEA Grapalat"/>
          <w:sz w:val="24"/>
          <w:szCs w:val="24"/>
          <w:lang w:val="hy-AM"/>
        </w:rPr>
        <w:t xml:space="preserve"> </w:t>
      </w:r>
      <w:r w:rsidR="001B1E65" w:rsidRPr="000303F7">
        <w:rPr>
          <w:rFonts w:ascii="GHEA Grapalat" w:hAnsi="GHEA Grapalat" w:cs="Sylfaen"/>
          <w:sz w:val="24"/>
          <w:szCs w:val="24"/>
          <w:lang w:val="hy-AM"/>
        </w:rPr>
        <w:t>ստանալու</w:t>
      </w:r>
      <w:r w:rsidR="001B1E65" w:rsidRPr="000303F7">
        <w:rPr>
          <w:rFonts w:ascii="GHEA Grapalat" w:hAnsi="GHEA Grapalat"/>
          <w:sz w:val="24"/>
          <w:szCs w:val="24"/>
          <w:lang w:val="hy-AM"/>
        </w:rPr>
        <w:t xml:space="preserve"> </w:t>
      </w:r>
      <w:r w:rsidR="001B1E65" w:rsidRPr="000303F7">
        <w:rPr>
          <w:rFonts w:ascii="GHEA Grapalat" w:hAnsi="GHEA Grapalat" w:cs="Sylfaen"/>
          <w:sz w:val="24"/>
          <w:szCs w:val="24"/>
          <w:lang w:val="hy-AM"/>
        </w:rPr>
        <w:t>հնարավորությամբ</w:t>
      </w:r>
      <w:r w:rsidR="001B1E65" w:rsidRPr="000303F7">
        <w:rPr>
          <w:rFonts w:ascii="GHEA Grapalat" w:hAnsi="GHEA Grapalat"/>
          <w:sz w:val="24"/>
          <w:szCs w:val="24"/>
          <w:lang w:val="hy-AM"/>
        </w:rPr>
        <w:t xml:space="preserve"> </w:t>
      </w:r>
      <w:r w:rsidR="001B1E65" w:rsidRPr="000303F7">
        <w:rPr>
          <w:rFonts w:ascii="GHEA Grapalat" w:hAnsi="GHEA Grapalat" w:cs="Sylfaen"/>
          <w:sz w:val="24"/>
          <w:szCs w:val="24"/>
          <w:lang w:val="hy-AM"/>
        </w:rPr>
        <w:t>պետությունների</w:t>
      </w:r>
      <w:r w:rsidR="001B1E65" w:rsidRPr="000303F7">
        <w:rPr>
          <w:rFonts w:ascii="GHEA Grapalat" w:hAnsi="GHEA Grapalat"/>
          <w:sz w:val="24"/>
          <w:szCs w:val="24"/>
          <w:lang w:val="hy-AM"/>
        </w:rPr>
        <w:t xml:space="preserve">), </w:t>
      </w:r>
      <w:r w:rsidR="001B1E65" w:rsidRPr="000303F7">
        <w:rPr>
          <w:rFonts w:ascii="GHEA Grapalat" w:hAnsi="GHEA Grapalat" w:cs="Sylfaen"/>
          <w:sz w:val="24"/>
          <w:szCs w:val="24"/>
          <w:lang w:val="hy-AM"/>
        </w:rPr>
        <w:t>ովքեր</w:t>
      </w:r>
      <w:r w:rsidR="001B1E65" w:rsidRPr="000303F7">
        <w:rPr>
          <w:rFonts w:ascii="GHEA Grapalat" w:hAnsi="GHEA Grapalat"/>
          <w:sz w:val="24"/>
          <w:szCs w:val="24"/>
          <w:lang w:val="hy-AM"/>
        </w:rPr>
        <w:t xml:space="preserve"> </w:t>
      </w:r>
      <w:r w:rsidR="001B1E65" w:rsidRPr="000303F7">
        <w:rPr>
          <w:rFonts w:ascii="GHEA Grapalat" w:hAnsi="GHEA Grapalat" w:cs="Sylfaen"/>
          <w:sz w:val="24"/>
          <w:szCs w:val="24"/>
          <w:lang w:val="hy-AM"/>
        </w:rPr>
        <w:t>ունեն</w:t>
      </w:r>
      <w:r w:rsidR="001B1E65" w:rsidRPr="000303F7">
        <w:rPr>
          <w:rFonts w:ascii="GHEA Grapalat" w:hAnsi="GHEA Grapalat"/>
          <w:sz w:val="24"/>
          <w:szCs w:val="24"/>
          <w:lang w:val="hy-AM"/>
        </w:rPr>
        <w:t xml:space="preserve"> </w:t>
      </w:r>
      <w:r w:rsidR="001B1E65" w:rsidRPr="000303F7">
        <w:rPr>
          <w:rFonts w:ascii="GHEA Grapalat" w:hAnsi="GHEA Grapalat" w:cs="Sylfaen"/>
          <w:sz w:val="24"/>
          <w:szCs w:val="24"/>
          <w:lang w:val="hy-AM"/>
        </w:rPr>
        <w:t>Ամերիկայի</w:t>
      </w:r>
      <w:r w:rsidR="001B1E65" w:rsidRPr="000303F7">
        <w:rPr>
          <w:rFonts w:ascii="GHEA Grapalat" w:hAnsi="GHEA Grapalat"/>
          <w:sz w:val="24"/>
          <w:szCs w:val="24"/>
          <w:lang w:val="hy-AM"/>
        </w:rPr>
        <w:t xml:space="preserve"> </w:t>
      </w:r>
      <w:r w:rsidR="001B1E65" w:rsidRPr="000303F7">
        <w:rPr>
          <w:rFonts w:ascii="GHEA Grapalat" w:hAnsi="GHEA Grapalat" w:cs="Sylfaen"/>
          <w:sz w:val="24"/>
          <w:szCs w:val="24"/>
          <w:lang w:val="hy-AM"/>
        </w:rPr>
        <w:t>Միացյալ</w:t>
      </w:r>
      <w:r w:rsidR="001B1E65" w:rsidRPr="000303F7">
        <w:rPr>
          <w:rFonts w:ascii="GHEA Grapalat" w:hAnsi="GHEA Grapalat"/>
          <w:sz w:val="24"/>
          <w:szCs w:val="24"/>
          <w:lang w:val="hy-AM"/>
        </w:rPr>
        <w:t xml:space="preserve"> </w:t>
      </w:r>
      <w:r w:rsidR="001B1E65" w:rsidRPr="000303F7">
        <w:rPr>
          <w:rFonts w:ascii="GHEA Grapalat" w:hAnsi="GHEA Grapalat" w:cs="Sylfaen"/>
          <w:sz w:val="24"/>
          <w:szCs w:val="24"/>
          <w:lang w:val="hy-AM"/>
        </w:rPr>
        <w:t>Նահանգների</w:t>
      </w:r>
      <w:r w:rsidR="001B1E65" w:rsidRPr="000303F7">
        <w:rPr>
          <w:rFonts w:ascii="GHEA Grapalat" w:hAnsi="GHEA Grapalat"/>
          <w:sz w:val="24"/>
          <w:szCs w:val="24"/>
          <w:lang w:val="hy-AM"/>
        </w:rPr>
        <w:t xml:space="preserve">, </w:t>
      </w:r>
      <w:r w:rsidR="001B1E65" w:rsidRPr="000303F7">
        <w:rPr>
          <w:rFonts w:ascii="GHEA Grapalat" w:hAnsi="GHEA Grapalat" w:cs="Sylfaen"/>
          <w:sz w:val="24"/>
          <w:szCs w:val="24"/>
          <w:lang w:val="hy-AM"/>
        </w:rPr>
        <w:t>Ավստրալիայի</w:t>
      </w:r>
      <w:r w:rsidR="001B1E65" w:rsidRPr="000303F7">
        <w:rPr>
          <w:rFonts w:ascii="GHEA Grapalat" w:hAnsi="GHEA Grapalat"/>
          <w:sz w:val="24"/>
          <w:szCs w:val="24"/>
          <w:lang w:val="hy-AM"/>
        </w:rPr>
        <w:t xml:space="preserve">, </w:t>
      </w:r>
      <w:r w:rsidR="001B1E65" w:rsidRPr="000303F7">
        <w:rPr>
          <w:rFonts w:ascii="GHEA Grapalat" w:hAnsi="GHEA Grapalat" w:cs="Sylfaen"/>
          <w:sz w:val="24"/>
          <w:szCs w:val="24"/>
          <w:lang w:val="hy-AM"/>
        </w:rPr>
        <w:t>Նոր</w:t>
      </w:r>
      <w:r w:rsidR="001B1E65" w:rsidRPr="000303F7">
        <w:rPr>
          <w:rFonts w:ascii="GHEA Grapalat" w:hAnsi="GHEA Grapalat"/>
          <w:sz w:val="24"/>
          <w:szCs w:val="24"/>
          <w:lang w:val="hy-AM"/>
        </w:rPr>
        <w:t xml:space="preserve"> </w:t>
      </w:r>
      <w:r w:rsidR="001B1E65" w:rsidRPr="000303F7">
        <w:rPr>
          <w:rFonts w:ascii="GHEA Grapalat" w:hAnsi="GHEA Grapalat" w:cs="Sylfaen"/>
          <w:sz w:val="24"/>
          <w:szCs w:val="24"/>
          <w:lang w:val="hy-AM"/>
        </w:rPr>
        <w:t>Զելանդիայի</w:t>
      </w:r>
      <w:r w:rsidR="001B1E65" w:rsidRPr="000303F7">
        <w:rPr>
          <w:rFonts w:ascii="GHEA Grapalat" w:hAnsi="GHEA Grapalat"/>
          <w:sz w:val="24"/>
          <w:szCs w:val="24"/>
          <w:lang w:val="hy-AM"/>
        </w:rPr>
        <w:t xml:space="preserve">, </w:t>
      </w:r>
      <w:r w:rsidR="001B1E65" w:rsidRPr="000303F7">
        <w:rPr>
          <w:rFonts w:ascii="GHEA Grapalat" w:hAnsi="GHEA Grapalat" w:cs="Sylfaen"/>
          <w:sz w:val="24"/>
          <w:szCs w:val="24"/>
          <w:lang w:val="hy-AM"/>
        </w:rPr>
        <w:t>Կորեայի</w:t>
      </w:r>
      <w:r w:rsidR="001B1E65" w:rsidRPr="000303F7">
        <w:rPr>
          <w:rFonts w:ascii="GHEA Grapalat" w:hAnsi="GHEA Grapalat"/>
          <w:sz w:val="24"/>
          <w:szCs w:val="24"/>
          <w:lang w:val="hy-AM"/>
        </w:rPr>
        <w:t xml:space="preserve"> </w:t>
      </w:r>
      <w:r w:rsidR="001B1E65" w:rsidRPr="000303F7">
        <w:rPr>
          <w:rFonts w:ascii="GHEA Grapalat" w:hAnsi="GHEA Grapalat" w:cs="Sylfaen"/>
          <w:sz w:val="24"/>
          <w:szCs w:val="24"/>
          <w:lang w:val="hy-AM"/>
        </w:rPr>
        <w:t>Հանրապետության</w:t>
      </w:r>
      <w:r w:rsidR="001B1E65" w:rsidRPr="000303F7">
        <w:rPr>
          <w:rFonts w:ascii="GHEA Grapalat" w:hAnsi="GHEA Grapalat"/>
          <w:sz w:val="24"/>
          <w:szCs w:val="24"/>
          <w:lang w:val="hy-AM"/>
        </w:rPr>
        <w:t xml:space="preserve">, </w:t>
      </w:r>
      <w:r w:rsidR="001B1E65" w:rsidRPr="000303F7">
        <w:rPr>
          <w:rFonts w:ascii="GHEA Grapalat" w:hAnsi="GHEA Grapalat" w:cs="Sylfaen"/>
          <w:sz w:val="24"/>
          <w:szCs w:val="24"/>
          <w:lang w:val="hy-AM"/>
        </w:rPr>
        <w:t>Մեծ</w:t>
      </w:r>
      <w:r w:rsidR="001B1E65" w:rsidRPr="000303F7">
        <w:rPr>
          <w:rFonts w:ascii="GHEA Grapalat" w:hAnsi="GHEA Grapalat"/>
          <w:sz w:val="24"/>
          <w:szCs w:val="24"/>
          <w:lang w:val="hy-AM"/>
        </w:rPr>
        <w:t xml:space="preserve"> </w:t>
      </w:r>
      <w:r w:rsidR="001B1E65" w:rsidRPr="000303F7">
        <w:rPr>
          <w:rFonts w:ascii="GHEA Grapalat" w:hAnsi="GHEA Grapalat" w:cs="Sylfaen"/>
          <w:sz w:val="24"/>
          <w:szCs w:val="24"/>
          <w:lang w:val="hy-AM"/>
        </w:rPr>
        <w:t>Բրիտանիայի</w:t>
      </w:r>
      <w:r w:rsidR="001B1E65" w:rsidRPr="000303F7">
        <w:rPr>
          <w:rFonts w:ascii="GHEA Grapalat" w:hAnsi="GHEA Grapalat"/>
          <w:sz w:val="24"/>
          <w:szCs w:val="24"/>
          <w:lang w:val="hy-AM"/>
        </w:rPr>
        <w:t xml:space="preserve"> </w:t>
      </w:r>
      <w:r w:rsidR="001B1E65" w:rsidRPr="000303F7">
        <w:rPr>
          <w:rFonts w:ascii="GHEA Grapalat" w:hAnsi="GHEA Grapalat" w:cs="Sylfaen"/>
          <w:sz w:val="24"/>
          <w:szCs w:val="24"/>
          <w:lang w:val="hy-AM"/>
        </w:rPr>
        <w:t>և</w:t>
      </w:r>
      <w:r w:rsidR="001B1E65" w:rsidRPr="000303F7">
        <w:rPr>
          <w:rFonts w:ascii="GHEA Grapalat" w:hAnsi="GHEA Grapalat"/>
          <w:sz w:val="24"/>
          <w:szCs w:val="24"/>
          <w:lang w:val="hy-AM"/>
        </w:rPr>
        <w:t xml:space="preserve"> </w:t>
      </w:r>
      <w:r w:rsidR="001B1E65" w:rsidRPr="000303F7">
        <w:rPr>
          <w:rFonts w:ascii="GHEA Grapalat" w:hAnsi="GHEA Grapalat" w:cs="Sylfaen"/>
          <w:sz w:val="24"/>
          <w:szCs w:val="24"/>
          <w:lang w:val="hy-AM"/>
        </w:rPr>
        <w:t>Հյուսիսային</w:t>
      </w:r>
      <w:r w:rsidR="001B1E65" w:rsidRPr="000303F7">
        <w:rPr>
          <w:rFonts w:ascii="GHEA Grapalat" w:hAnsi="GHEA Grapalat"/>
          <w:sz w:val="24"/>
          <w:szCs w:val="24"/>
          <w:lang w:val="hy-AM"/>
        </w:rPr>
        <w:t xml:space="preserve"> </w:t>
      </w:r>
      <w:r w:rsidR="001B1E65" w:rsidRPr="000303F7">
        <w:rPr>
          <w:rFonts w:ascii="GHEA Grapalat" w:hAnsi="GHEA Grapalat" w:cs="Sylfaen"/>
          <w:sz w:val="24"/>
          <w:szCs w:val="24"/>
          <w:lang w:val="hy-AM"/>
        </w:rPr>
        <w:t>Իռլանդիայի</w:t>
      </w:r>
      <w:r w:rsidR="001B1E65" w:rsidRPr="000303F7">
        <w:rPr>
          <w:rFonts w:ascii="GHEA Grapalat" w:hAnsi="GHEA Grapalat"/>
          <w:sz w:val="24"/>
          <w:szCs w:val="24"/>
          <w:lang w:val="hy-AM"/>
        </w:rPr>
        <w:t xml:space="preserve"> </w:t>
      </w:r>
      <w:r w:rsidR="001B1E65" w:rsidRPr="000303F7">
        <w:rPr>
          <w:rFonts w:ascii="GHEA Grapalat" w:hAnsi="GHEA Grapalat" w:cs="Sylfaen"/>
          <w:sz w:val="24"/>
          <w:szCs w:val="24"/>
          <w:lang w:val="hy-AM"/>
        </w:rPr>
        <w:t>Միացյալ</w:t>
      </w:r>
      <w:r w:rsidR="001B1E65" w:rsidRPr="000303F7">
        <w:rPr>
          <w:rFonts w:ascii="GHEA Grapalat" w:hAnsi="GHEA Grapalat"/>
          <w:sz w:val="24"/>
          <w:szCs w:val="24"/>
          <w:lang w:val="hy-AM"/>
        </w:rPr>
        <w:t xml:space="preserve"> </w:t>
      </w:r>
      <w:r w:rsidR="001B1E65" w:rsidRPr="000303F7">
        <w:rPr>
          <w:rFonts w:ascii="GHEA Grapalat" w:hAnsi="GHEA Grapalat" w:cs="Sylfaen"/>
          <w:sz w:val="24"/>
          <w:szCs w:val="24"/>
          <w:lang w:val="hy-AM"/>
        </w:rPr>
        <w:t>Թագավորության</w:t>
      </w:r>
      <w:r w:rsidR="001B1E65" w:rsidRPr="000303F7">
        <w:rPr>
          <w:rFonts w:ascii="GHEA Grapalat" w:hAnsi="GHEA Grapalat"/>
          <w:sz w:val="24"/>
          <w:szCs w:val="24"/>
          <w:lang w:val="hy-AM"/>
        </w:rPr>
        <w:t xml:space="preserve">, </w:t>
      </w:r>
      <w:r w:rsidR="001B1E65" w:rsidRPr="000303F7">
        <w:rPr>
          <w:rFonts w:ascii="GHEA Grapalat" w:hAnsi="GHEA Grapalat" w:cs="Sylfaen"/>
          <w:sz w:val="24"/>
          <w:szCs w:val="24"/>
          <w:lang w:val="hy-AM"/>
        </w:rPr>
        <w:t>Կանադայի</w:t>
      </w:r>
      <w:r w:rsidR="001B1E65" w:rsidRPr="000303F7">
        <w:rPr>
          <w:rFonts w:ascii="GHEA Grapalat" w:hAnsi="GHEA Grapalat"/>
          <w:sz w:val="24"/>
          <w:szCs w:val="24"/>
          <w:lang w:val="hy-AM"/>
        </w:rPr>
        <w:t xml:space="preserve">, </w:t>
      </w:r>
      <w:r w:rsidR="001B1E65" w:rsidRPr="000303F7">
        <w:rPr>
          <w:rFonts w:ascii="GHEA Grapalat" w:hAnsi="GHEA Grapalat" w:cs="Sylfaen"/>
          <w:sz w:val="24"/>
          <w:szCs w:val="24"/>
          <w:lang w:val="hy-AM"/>
        </w:rPr>
        <w:t>Ռուսաստանի</w:t>
      </w:r>
      <w:r w:rsidR="001B1E65" w:rsidRPr="000303F7">
        <w:rPr>
          <w:rFonts w:ascii="GHEA Grapalat" w:hAnsi="GHEA Grapalat"/>
          <w:sz w:val="24"/>
          <w:szCs w:val="24"/>
          <w:lang w:val="hy-AM"/>
        </w:rPr>
        <w:t xml:space="preserve"> </w:t>
      </w:r>
      <w:r w:rsidR="001B1E65" w:rsidRPr="000303F7">
        <w:rPr>
          <w:rFonts w:ascii="GHEA Grapalat" w:hAnsi="GHEA Grapalat" w:cs="Sylfaen"/>
          <w:sz w:val="24"/>
          <w:szCs w:val="24"/>
          <w:lang w:val="hy-AM"/>
        </w:rPr>
        <w:t>Դաշնության</w:t>
      </w:r>
      <w:r w:rsidR="001B1E65" w:rsidRPr="000303F7">
        <w:rPr>
          <w:rFonts w:ascii="GHEA Grapalat" w:hAnsi="GHEA Grapalat"/>
          <w:sz w:val="24"/>
          <w:szCs w:val="24"/>
          <w:lang w:val="hy-AM"/>
        </w:rPr>
        <w:t xml:space="preserve">, </w:t>
      </w:r>
      <w:r w:rsidR="001B1E65" w:rsidRPr="000303F7">
        <w:rPr>
          <w:rFonts w:ascii="GHEA Grapalat" w:hAnsi="GHEA Grapalat" w:cs="Sylfaen"/>
          <w:sz w:val="24"/>
          <w:szCs w:val="24"/>
          <w:lang w:val="hy-AM"/>
        </w:rPr>
        <w:t>Ճապոնիայի</w:t>
      </w:r>
      <w:r w:rsidR="001B1E65" w:rsidRPr="000303F7">
        <w:rPr>
          <w:rFonts w:ascii="GHEA Grapalat" w:hAnsi="GHEA Grapalat"/>
          <w:sz w:val="24"/>
          <w:szCs w:val="24"/>
          <w:lang w:val="hy-AM"/>
        </w:rPr>
        <w:t xml:space="preserve">, </w:t>
      </w:r>
      <w:r w:rsidR="001B1E65" w:rsidRPr="000303F7">
        <w:rPr>
          <w:rFonts w:ascii="GHEA Grapalat" w:hAnsi="GHEA Grapalat" w:cs="Sylfaen"/>
          <w:sz w:val="24"/>
          <w:szCs w:val="24"/>
          <w:lang w:val="hy-AM"/>
        </w:rPr>
        <w:t>Եվրոպական</w:t>
      </w:r>
      <w:r w:rsidR="001B1E65" w:rsidRPr="000303F7">
        <w:rPr>
          <w:rFonts w:ascii="GHEA Grapalat" w:hAnsi="GHEA Grapalat"/>
          <w:sz w:val="24"/>
          <w:szCs w:val="24"/>
          <w:lang w:val="hy-AM"/>
        </w:rPr>
        <w:t xml:space="preserve"> </w:t>
      </w:r>
      <w:r w:rsidR="001B1E65" w:rsidRPr="000303F7">
        <w:rPr>
          <w:rFonts w:ascii="GHEA Grapalat" w:hAnsi="GHEA Grapalat" w:cs="Sylfaen"/>
          <w:sz w:val="24"/>
          <w:szCs w:val="24"/>
          <w:lang w:val="hy-AM"/>
        </w:rPr>
        <w:t>Միության</w:t>
      </w:r>
      <w:r w:rsidR="001B1E65" w:rsidRPr="000303F7">
        <w:rPr>
          <w:rFonts w:ascii="GHEA Grapalat" w:hAnsi="GHEA Grapalat"/>
          <w:sz w:val="24"/>
          <w:szCs w:val="24"/>
          <w:lang w:val="hy-AM"/>
        </w:rPr>
        <w:t xml:space="preserve"> </w:t>
      </w:r>
      <w:r w:rsidR="001B1E65" w:rsidRPr="000303F7">
        <w:rPr>
          <w:rFonts w:ascii="GHEA Grapalat" w:hAnsi="GHEA Grapalat" w:cs="Sylfaen"/>
          <w:sz w:val="24"/>
          <w:szCs w:val="24"/>
          <w:lang w:val="hy-AM"/>
        </w:rPr>
        <w:t>երկրների</w:t>
      </w:r>
      <w:r w:rsidR="001B1E65" w:rsidRPr="000303F7">
        <w:rPr>
          <w:rFonts w:ascii="GHEA Grapalat" w:hAnsi="GHEA Grapalat"/>
          <w:sz w:val="24"/>
          <w:szCs w:val="24"/>
          <w:lang w:val="hy-AM"/>
        </w:rPr>
        <w:t xml:space="preserve">, </w:t>
      </w:r>
      <w:r w:rsidR="001B1E65" w:rsidRPr="000303F7">
        <w:rPr>
          <w:rFonts w:ascii="GHEA Grapalat" w:hAnsi="GHEA Grapalat" w:cs="Sylfaen"/>
          <w:sz w:val="24"/>
          <w:szCs w:val="24"/>
          <w:lang w:val="hy-AM"/>
        </w:rPr>
        <w:t>Շենգենյան</w:t>
      </w:r>
      <w:r w:rsidR="001B1E65" w:rsidRPr="000303F7">
        <w:rPr>
          <w:rFonts w:ascii="GHEA Grapalat" w:hAnsi="GHEA Grapalat"/>
          <w:sz w:val="24"/>
          <w:szCs w:val="24"/>
          <w:lang w:val="hy-AM"/>
        </w:rPr>
        <w:t xml:space="preserve"> </w:t>
      </w:r>
      <w:r w:rsidR="001B1E65" w:rsidRPr="000303F7">
        <w:rPr>
          <w:rFonts w:ascii="GHEA Grapalat" w:hAnsi="GHEA Grapalat" w:cs="Sylfaen"/>
          <w:sz w:val="24"/>
          <w:szCs w:val="24"/>
          <w:lang w:val="hy-AM"/>
        </w:rPr>
        <w:t>համաձայնագրի</w:t>
      </w:r>
      <w:r w:rsidR="001B1E65" w:rsidRPr="000303F7">
        <w:rPr>
          <w:rFonts w:ascii="GHEA Grapalat" w:hAnsi="GHEA Grapalat"/>
          <w:sz w:val="24"/>
          <w:szCs w:val="24"/>
          <w:lang w:val="hy-AM"/>
        </w:rPr>
        <w:t xml:space="preserve"> </w:t>
      </w:r>
      <w:r w:rsidR="001B1E65" w:rsidRPr="000303F7">
        <w:rPr>
          <w:rFonts w:ascii="GHEA Grapalat" w:hAnsi="GHEA Grapalat" w:cs="Sylfaen"/>
          <w:sz w:val="24"/>
          <w:szCs w:val="24"/>
          <w:lang w:val="hy-AM"/>
        </w:rPr>
        <w:t>երկրների</w:t>
      </w:r>
      <w:r w:rsidR="001B1E65" w:rsidRPr="000303F7">
        <w:rPr>
          <w:rFonts w:ascii="GHEA Grapalat" w:hAnsi="GHEA Grapalat"/>
          <w:sz w:val="24"/>
          <w:szCs w:val="24"/>
          <w:lang w:val="hy-AM"/>
        </w:rPr>
        <w:t xml:space="preserve"> </w:t>
      </w:r>
      <w:r w:rsidR="001B1E65" w:rsidRPr="000303F7">
        <w:rPr>
          <w:rFonts w:ascii="GHEA Grapalat" w:hAnsi="GHEA Grapalat" w:cs="Sylfaen"/>
          <w:sz w:val="24"/>
          <w:szCs w:val="24"/>
          <w:lang w:val="hy-AM"/>
        </w:rPr>
        <w:t>ժամանակավոր</w:t>
      </w:r>
      <w:r w:rsidR="001B1E65" w:rsidRPr="000303F7">
        <w:rPr>
          <w:rFonts w:ascii="GHEA Grapalat" w:hAnsi="GHEA Grapalat"/>
          <w:sz w:val="24"/>
          <w:szCs w:val="24"/>
          <w:lang w:val="hy-AM"/>
        </w:rPr>
        <w:t xml:space="preserve"> </w:t>
      </w:r>
      <w:r w:rsidR="001B1E65" w:rsidRPr="000303F7">
        <w:rPr>
          <w:rFonts w:ascii="GHEA Grapalat" w:hAnsi="GHEA Grapalat" w:cs="Sylfaen"/>
          <w:sz w:val="24"/>
          <w:szCs w:val="24"/>
          <w:lang w:val="hy-AM"/>
        </w:rPr>
        <w:t>կամ</w:t>
      </w:r>
      <w:r w:rsidR="001B1E65" w:rsidRPr="000303F7">
        <w:rPr>
          <w:rFonts w:ascii="GHEA Grapalat" w:hAnsi="GHEA Grapalat"/>
          <w:sz w:val="24"/>
          <w:szCs w:val="24"/>
          <w:lang w:val="hy-AM"/>
        </w:rPr>
        <w:t xml:space="preserve"> </w:t>
      </w:r>
      <w:r w:rsidR="001B1E65" w:rsidRPr="000303F7">
        <w:rPr>
          <w:rFonts w:ascii="GHEA Grapalat" w:hAnsi="GHEA Grapalat" w:cs="Sylfaen"/>
          <w:sz w:val="24"/>
          <w:szCs w:val="24"/>
          <w:lang w:val="hy-AM"/>
        </w:rPr>
        <w:t>մշտական</w:t>
      </w:r>
      <w:r w:rsidR="001B1E65" w:rsidRPr="000303F7">
        <w:rPr>
          <w:rFonts w:ascii="GHEA Grapalat" w:hAnsi="GHEA Grapalat"/>
          <w:sz w:val="24"/>
          <w:szCs w:val="24"/>
          <w:lang w:val="hy-AM"/>
        </w:rPr>
        <w:t xml:space="preserve"> </w:t>
      </w:r>
      <w:r w:rsidR="001B1E65" w:rsidRPr="000303F7">
        <w:rPr>
          <w:rFonts w:ascii="GHEA Grapalat" w:hAnsi="GHEA Grapalat" w:cs="Sylfaen"/>
          <w:sz w:val="24"/>
          <w:szCs w:val="24"/>
          <w:lang w:val="hy-AM"/>
        </w:rPr>
        <w:t>կացության</w:t>
      </w:r>
      <w:r w:rsidR="001B1E65" w:rsidRPr="000303F7">
        <w:rPr>
          <w:rFonts w:ascii="GHEA Grapalat" w:hAnsi="GHEA Grapalat"/>
          <w:sz w:val="24"/>
          <w:szCs w:val="24"/>
          <w:lang w:val="hy-AM"/>
        </w:rPr>
        <w:t xml:space="preserve"> </w:t>
      </w:r>
      <w:r w:rsidR="001B1E65" w:rsidRPr="000303F7">
        <w:rPr>
          <w:rFonts w:ascii="GHEA Grapalat" w:hAnsi="GHEA Grapalat" w:cs="Sylfaen"/>
          <w:sz w:val="24"/>
          <w:szCs w:val="24"/>
          <w:lang w:val="hy-AM"/>
        </w:rPr>
        <w:t>կարգավիճակ</w:t>
      </w:r>
      <w:r w:rsidR="001B1E65" w:rsidRPr="000303F7">
        <w:rPr>
          <w:rFonts w:ascii="GHEA Grapalat" w:hAnsi="GHEA Grapalat"/>
          <w:sz w:val="24"/>
          <w:szCs w:val="24"/>
          <w:lang w:val="hy-AM"/>
        </w:rPr>
        <w:t xml:space="preserve"> </w:t>
      </w:r>
      <w:r w:rsidR="001B1E65" w:rsidRPr="000303F7">
        <w:rPr>
          <w:rFonts w:ascii="GHEA Grapalat" w:hAnsi="GHEA Grapalat" w:cs="Sylfaen"/>
          <w:sz w:val="24"/>
          <w:szCs w:val="24"/>
          <w:lang w:val="hy-AM"/>
        </w:rPr>
        <w:t>կամ</w:t>
      </w:r>
      <w:r w:rsidR="001B1E65" w:rsidRPr="000303F7">
        <w:rPr>
          <w:rFonts w:ascii="GHEA Grapalat" w:hAnsi="GHEA Grapalat"/>
          <w:sz w:val="24"/>
          <w:szCs w:val="24"/>
          <w:lang w:val="hy-AM"/>
        </w:rPr>
        <w:t xml:space="preserve"> </w:t>
      </w:r>
      <w:r w:rsidR="001B1E65" w:rsidRPr="000303F7">
        <w:rPr>
          <w:rFonts w:ascii="GHEA Grapalat" w:hAnsi="GHEA Grapalat" w:cs="Sylfaen"/>
          <w:sz w:val="24"/>
          <w:szCs w:val="24"/>
          <w:lang w:val="hy-AM"/>
        </w:rPr>
        <w:t>վավեր</w:t>
      </w:r>
      <w:r w:rsidR="001B1E65" w:rsidRPr="000303F7">
        <w:rPr>
          <w:rFonts w:ascii="GHEA Grapalat" w:hAnsi="GHEA Grapalat"/>
          <w:sz w:val="24"/>
          <w:szCs w:val="24"/>
          <w:lang w:val="hy-AM"/>
        </w:rPr>
        <w:t xml:space="preserve"> </w:t>
      </w:r>
      <w:r w:rsidR="001B1E65" w:rsidRPr="000303F7">
        <w:rPr>
          <w:rFonts w:ascii="GHEA Grapalat" w:hAnsi="GHEA Grapalat" w:cs="Sylfaen"/>
          <w:sz w:val="24"/>
          <w:szCs w:val="24"/>
          <w:lang w:val="hy-AM"/>
        </w:rPr>
        <w:t>մուտքի</w:t>
      </w:r>
      <w:r w:rsidR="001B1E65" w:rsidRPr="000303F7">
        <w:rPr>
          <w:rFonts w:ascii="GHEA Grapalat" w:hAnsi="GHEA Grapalat"/>
          <w:sz w:val="24"/>
          <w:szCs w:val="24"/>
          <w:lang w:val="hy-AM"/>
        </w:rPr>
        <w:t xml:space="preserve"> </w:t>
      </w:r>
      <w:r w:rsidR="001B1E65" w:rsidRPr="000303F7">
        <w:rPr>
          <w:rFonts w:ascii="GHEA Grapalat" w:hAnsi="GHEA Grapalat" w:cs="Sylfaen"/>
          <w:sz w:val="24"/>
          <w:szCs w:val="24"/>
          <w:lang w:val="hy-AM"/>
        </w:rPr>
        <w:t>վիզա</w:t>
      </w:r>
      <w:r w:rsidR="001B1E65" w:rsidRPr="000303F7">
        <w:rPr>
          <w:rFonts w:ascii="GHEA Grapalat" w:hAnsi="GHEA Grapalat"/>
          <w:sz w:val="24"/>
          <w:szCs w:val="24"/>
          <w:lang w:val="hy-AM"/>
        </w:rPr>
        <w:t xml:space="preserve">  </w:t>
      </w:r>
      <w:r w:rsidR="001B1E65" w:rsidRPr="000303F7">
        <w:rPr>
          <w:rFonts w:ascii="GHEA Grapalat" w:hAnsi="GHEA Grapalat" w:cs="Sylfaen"/>
          <w:sz w:val="24"/>
          <w:szCs w:val="24"/>
          <w:lang w:val="hy-AM"/>
        </w:rPr>
        <w:t>կամ</w:t>
      </w:r>
      <w:r w:rsidR="001B1E65" w:rsidRPr="000303F7">
        <w:rPr>
          <w:rFonts w:ascii="GHEA Grapalat" w:hAnsi="GHEA Grapalat"/>
          <w:sz w:val="24"/>
          <w:szCs w:val="24"/>
          <w:lang w:val="hy-AM"/>
        </w:rPr>
        <w:t xml:space="preserve"> </w:t>
      </w:r>
      <w:r w:rsidR="001B1E65" w:rsidRPr="000303F7">
        <w:rPr>
          <w:rFonts w:ascii="GHEA Grapalat" w:hAnsi="GHEA Grapalat" w:cs="Sylfaen"/>
          <w:sz w:val="24"/>
          <w:szCs w:val="24"/>
          <w:lang w:val="hy-AM"/>
        </w:rPr>
        <w:t>Պարսից</w:t>
      </w:r>
      <w:r w:rsidR="001B1E65" w:rsidRPr="000303F7">
        <w:rPr>
          <w:rFonts w:ascii="GHEA Grapalat" w:hAnsi="GHEA Grapalat"/>
          <w:sz w:val="24"/>
          <w:szCs w:val="24"/>
          <w:lang w:val="hy-AM"/>
        </w:rPr>
        <w:t xml:space="preserve"> </w:t>
      </w:r>
      <w:r w:rsidR="001B1E65" w:rsidRPr="000303F7">
        <w:rPr>
          <w:rFonts w:ascii="GHEA Grapalat" w:hAnsi="GHEA Grapalat" w:cs="Sylfaen"/>
          <w:sz w:val="24"/>
          <w:szCs w:val="24"/>
          <w:lang w:val="hy-AM"/>
        </w:rPr>
        <w:t>ծոցի</w:t>
      </w:r>
      <w:r w:rsidR="001B1E65" w:rsidRPr="000303F7">
        <w:rPr>
          <w:rFonts w:ascii="GHEA Grapalat" w:hAnsi="GHEA Grapalat"/>
          <w:sz w:val="24"/>
          <w:szCs w:val="24"/>
          <w:lang w:val="hy-AM"/>
        </w:rPr>
        <w:t xml:space="preserve"> </w:t>
      </w:r>
      <w:r w:rsidR="001B1E65" w:rsidRPr="000303F7">
        <w:rPr>
          <w:rFonts w:ascii="GHEA Grapalat" w:hAnsi="GHEA Grapalat" w:cs="Sylfaen"/>
          <w:sz w:val="24"/>
          <w:szCs w:val="24"/>
          <w:lang w:val="hy-AM"/>
        </w:rPr>
        <w:t>համագործակցության</w:t>
      </w:r>
      <w:r w:rsidR="001B1E65" w:rsidRPr="000303F7">
        <w:rPr>
          <w:rFonts w:ascii="GHEA Grapalat" w:hAnsi="GHEA Grapalat"/>
          <w:sz w:val="24"/>
          <w:szCs w:val="24"/>
          <w:lang w:val="hy-AM"/>
        </w:rPr>
        <w:t xml:space="preserve"> </w:t>
      </w:r>
      <w:r w:rsidR="001B1E65" w:rsidRPr="000303F7">
        <w:rPr>
          <w:rFonts w:ascii="GHEA Grapalat" w:hAnsi="GHEA Grapalat" w:cs="Sylfaen"/>
          <w:sz w:val="24"/>
          <w:szCs w:val="24"/>
          <w:lang w:val="hy-AM"/>
        </w:rPr>
        <w:t>խորհրդի</w:t>
      </w:r>
      <w:r w:rsidR="001B1E65" w:rsidRPr="000303F7">
        <w:rPr>
          <w:rFonts w:ascii="GHEA Grapalat" w:hAnsi="GHEA Grapalat"/>
          <w:sz w:val="24"/>
          <w:szCs w:val="24"/>
          <w:lang w:val="hy-AM"/>
        </w:rPr>
        <w:t xml:space="preserve"> </w:t>
      </w:r>
      <w:r w:rsidR="001B1E65" w:rsidRPr="000303F7">
        <w:rPr>
          <w:rFonts w:ascii="GHEA Grapalat" w:hAnsi="GHEA Grapalat" w:cs="Sylfaen"/>
          <w:sz w:val="24"/>
          <w:szCs w:val="24"/>
          <w:lang w:val="hy-AM"/>
        </w:rPr>
        <w:t>երկրների</w:t>
      </w:r>
      <w:r w:rsidR="001B1E65" w:rsidRPr="000303F7">
        <w:rPr>
          <w:rFonts w:ascii="GHEA Grapalat" w:hAnsi="GHEA Grapalat"/>
          <w:sz w:val="24"/>
          <w:szCs w:val="24"/>
          <w:lang w:val="hy-AM"/>
        </w:rPr>
        <w:t xml:space="preserve"> </w:t>
      </w:r>
      <w:r w:rsidR="001B1E65" w:rsidRPr="000303F7">
        <w:rPr>
          <w:rFonts w:ascii="GHEA Grapalat" w:hAnsi="GHEA Grapalat" w:cs="Sylfaen"/>
          <w:sz w:val="24"/>
          <w:szCs w:val="24"/>
          <w:lang w:val="hy-AM"/>
        </w:rPr>
        <w:t>ժամանակավոր</w:t>
      </w:r>
      <w:r w:rsidR="001B1E65" w:rsidRPr="000303F7">
        <w:rPr>
          <w:rFonts w:ascii="GHEA Grapalat" w:hAnsi="GHEA Grapalat"/>
          <w:sz w:val="24"/>
          <w:szCs w:val="24"/>
          <w:lang w:val="hy-AM"/>
        </w:rPr>
        <w:t xml:space="preserve"> </w:t>
      </w:r>
      <w:r w:rsidR="001B1E65" w:rsidRPr="000303F7">
        <w:rPr>
          <w:rFonts w:ascii="GHEA Grapalat" w:hAnsi="GHEA Grapalat" w:cs="Sylfaen"/>
          <w:sz w:val="24"/>
          <w:szCs w:val="24"/>
          <w:lang w:val="hy-AM"/>
        </w:rPr>
        <w:t>կամ</w:t>
      </w:r>
      <w:r w:rsidR="001B1E65" w:rsidRPr="000303F7">
        <w:rPr>
          <w:rFonts w:ascii="GHEA Grapalat" w:hAnsi="GHEA Grapalat"/>
          <w:sz w:val="24"/>
          <w:szCs w:val="24"/>
          <w:lang w:val="hy-AM"/>
        </w:rPr>
        <w:t xml:space="preserve"> </w:t>
      </w:r>
      <w:r w:rsidR="001B1E65" w:rsidRPr="000303F7">
        <w:rPr>
          <w:rFonts w:ascii="GHEA Grapalat" w:hAnsi="GHEA Grapalat" w:cs="Sylfaen"/>
          <w:sz w:val="24"/>
          <w:szCs w:val="24"/>
          <w:lang w:val="hy-AM"/>
        </w:rPr>
        <w:t>մշտական</w:t>
      </w:r>
      <w:r w:rsidR="001B1E65" w:rsidRPr="000303F7">
        <w:rPr>
          <w:rFonts w:ascii="GHEA Grapalat" w:hAnsi="GHEA Grapalat"/>
          <w:sz w:val="24"/>
          <w:szCs w:val="24"/>
          <w:lang w:val="hy-AM"/>
        </w:rPr>
        <w:t xml:space="preserve"> </w:t>
      </w:r>
      <w:r w:rsidR="001B1E65" w:rsidRPr="000303F7">
        <w:rPr>
          <w:rFonts w:ascii="GHEA Grapalat" w:hAnsi="GHEA Grapalat" w:cs="Sylfaen"/>
          <w:sz w:val="24"/>
          <w:szCs w:val="24"/>
          <w:lang w:val="hy-AM"/>
        </w:rPr>
        <w:t>կացության</w:t>
      </w:r>
      <w:r w:rsidR="001B1E65" w:rsidRPr="000303F7">
        <w:rPr>
          <w:rFonts w:ascii="GHEA Grapalat" w:hAnsi="GHEA Grapalat"/>
          <w:sz w:val="24"/>
          <w:szCs w:val="24"/>
          <w:lang w:val="hy-AM"/>
        </w:rPr>
        <w:t xml:space="preserve"> </w:t>
      </w:r>
      <w:r w:rsidR="001B1E65" w:rsidRPr="000303F7">
        <w:rPr>
          <w:rFonts w:ascii="GHEA Grapalat" w:hAnsi="GHEA Grapalat" w:cs="Sylfaen"/>
          <w:sz w:val="24"/>
          <w:szCs w:val="24"/>
          <w:lang w:val="hy-AM"/>
        </w:rPr>
        <w:t>կարգավիճակ</w:t>
      </w:r>
      <w:r w:rsidR="001B1E65" w:rsidRPr="000303F7">
        <w:rPr>
          <w:rFonts w:ascii="GHEA Grapalat" w:hAnsi="GHEA Grapalat"/>
          <w:sz w:val="24"/>
          <w:szCs w:val="24"/>
          <w:lang w:val="hy-AM"/>
        </w:rPr>
        <w:t xml:space="preserve"> </w:t>
      </w:r>
      <w:r w:rsidR="001B1E65" w:rsidRPr="000303F7">
        <w:rPr>
          <w:rFonts w:ascii="GHEA Grapalat" w:hAnsi="GHEA Grapalat" w:cs="Sylfaen"/>
          <w:sz w:val="24"/>
          <w:szCs w:val="24"/>
          <w:lang w:val="hy-AM"/>
        </w:rPr>
        <w:t>Հայաստանի</w:t>
      </w:r>
      <w:r w:rsidR="001B1E65" w:rsidRPr="000303F7">
        <w:rPr>
          <w:rFonts w:ascii="GHEA Grapalat" w:hAnsi="GHEA Grapalat"/>
          <w:sz w:val="24"/>
          <w:szCs w:val="24"/>
          <w:lang w:val="hy-AM"/>
        </w:rPr>
        <w:t xml:space="preserve"> </w:t>
      </w:r>
      <w:r w:rsidR="001B1E65" w:rsidRPr="000303F7">
        <w:rPr>
          <w:rFonts w:ascii="GHEA Grapalat" w:hAnsi="GHEA Grapalat" w:cs="Sylfaen"/>
          <w:sz w:val="24"/>
          <w:szCs w:val="24"/>
          <w:lang w:val="hy-AM"/>
        </w:rPr>
        <w:t>Հանրապետության</w:t>
      </w:r>
      <w:r w:rsidR="001B1E65" w:rsidRPr="000303F7">
        <w:rPr>
          <w:rFonts w:ascii="GHEA Grapalat" w:hAnsi="GHEA Grapalat"/>
          <w:sz w:val="24"/>
          <w:szCs w:val="24"/>
          <w:lang w:val="hy-AM"/>
        </w:rPr>
        <w:t xml:space="preserve"> </w:t>
      </w:r>
      <w:r w:rsidR="001B1E65" w:rsidRPr="000303F7">
        <w:rPr>
          <w:rFonts w:ascii="GHEA Grapalat" w:hAnsi="GHEA Grapalat" w:cs="Sylfaen"/>
          <w:sz w:val="24"/>
          <w:szCs w:val="24"/>
          <w:lang w:val="hy-AM"/>
        </w:rPr>
        <w:t>մուտքի</w:t>
      </w:r>
      <w:r w:rsidR="001B1E65" w:rsidRPr="000303F7">
        <w:rPr>
          <w:rFonts w:ascii="GHEA Grapalat" w:hAnsi="GHEA Grapalat"/>
          <w:sz w:val="24"/>
          <w:szCs w:val="24"/>
          <w:lang w:val="hy-AM"/>
        </w:rPr>
        <w:t xml:space="preserve"> </w:t>
      </w:r>
      <w:r w:rsidR="001B1E65" w:rsidRPr="000303F7">
        <w:rPr>
          <w:rFonts w:ascii="GHEA Grapalat" w:hAnsi="GHEA Grapalat" w:cs="Sylfaen"/>
          <w:sz w:val="24"/>
          <w:szCs w:val="24"/>
          <w:lang w:val="hy-AM"/>
        </w:rPr>
        <w:t>վիզա</w:t>
      </w:r>
      <w:r w:rsidR="001B1E65" w:rsidRPr="000303F7">
        <w:rPr>
          <w:rFonts w:ascii="GHEA Grapalat" w:hAnsi="GHEA Grapalat"/>
          <w:sz w:val="24"/>
          <w:szCs w:val="24"/>
          <w:lang w:val="hy-AM"/>
        </w:rPr>
        <w:t xml:space="preserve"> </w:t>
      </w:r>
      <w:r w:rsidR="001B1E65" w:rsidRPr="000303F7">
        <w:rPr>
          <w:rFonts w:ascii="GHEA Grapalat" w:hAnsi="GHEA Grapalat" w:cs="Sylfaen"/>
          <w:sz w:val="24"/>
          <w:szCs w:val="24"/>
          <w:lang w:val="hy-AM"/>
        </w:rPr>
        <w:t>կարող</w:t>
      </w:r>
      <w:r w:rsidR="001B1E65" w:rsidRPr="000303F7">
        <w:rPr>
          <w:rFonts w:ascii="GHEA Grapalat" w:hAnsi="GHEA Grapalat"/>
          <w:sz w:val="24"/>
          <w:szCs w:val="24"/>
          <w:lang w:val="hy-AM"/>
        </w:rPr>
        <w:t xml:space="preserve"> </w:t>
      </w:r>
      <w:r w:rsidR="001B1E65" w:rsidRPr="000303F7">
        <w:rPr>
          <w:rFonts w:ascii="GHEA Grapalat" w:hAnsi="GHEA Grapalat" w:cs="Sylfaen"/>
          <w:sz w:val="24"/>
          <w:szCs w:val="24"/>
          <w:lang w:val="hy-AM"/>
        </w:rPr>
        <w:t>են</w:t>
      </w:r>
      <w:r w:rsidR="001B1E65" w:rsidRPr="000303F7">
        <w:rPr>
          <w:rFonts w:ascii="GHEA Grapalat" w:hAnsi="GHEA Grapalat"/>
          <w:sz w:val="24"/>
          <w:szCs w:val="24"/>
          <w:lang w:val="hy-AM"/>
        </w:rPr>
        <w:t xml:space="preserve"> </w:t>
      </w:r>
      <w:r w:rsidR="001B1E65" w:rsidRPr="000303F7">
        <w:rPr>
          <w:rFonts w:ascii="GHEA Grapalat" w:hAnsi="GHEA Grapalat" w:cs="Sylfaen"/>
          <w:sz w:val="24"/>
          <w:szCs w:val="24"/>
          <w:lang w:val="hy-AM"/>
        </w:rPr>
        <w:t>ստանալ</w:t>
      </w:r>
      <w:r w:rsidR="001B1E65" w:rsidRPr="000303F7">
        <w:rPr>
          <w:rFonts w:ascii="GHEA Grapalat" w:hAnsi="GHEA Grapalat"/>
          <w:sz w:val="24"/>
          <w:szCs w:val="24"/>
          <w:lang w:val="hy-AM"/>
        </w:rPr>
        <w:t xml:space="preserve"> </w:t>
      </w:r>
      <w:r w:rsidR="001B1E65" w:rsidRPr="000303F7">
        <w:rPr>
          <w:rFonts w:ascii="GHEA Grapalat" w:hAnsi="GHEA Grapalat" w:cs="Sylfaen"/>
          <w:sz w:val="24"/>
          <w:szCs w:val="24"/>
          <w:lang w:val="hy-AM"/>
        </w:rPr>
        <w:t>Հայաստանի</w:t>
      </w:r>
      <w:r w:rsidR="001B1E65" w:rsidRPr="000303F7">
        <w:rPr>
          <w:rFonts w:ascii="GHEA Grapalat" w:hAnsi="GHEA Grapalat"/>
          <w:sz w:val="24"/>
          <w:szCs w:val="24"/>
          <w:lang w:val="hy-AM"/>
        </w:rPr>
        <w:t xml:space="preserve"> </w:t>
      </w:r>
      <w:r w:rsidR="001B1E65" w:rsidRPr="000303F7">
        <w:rPr>
          <w:rFonts w:ascii="GHEA Grapalat" w:hAnsi="GHEA Grapalat" w:cs="Sylfaen"/>
          <w:sz w:val="24"/>
          <w:szCs w:val="24"/>
          <w:lang w:val="hy-AM"/>
        </w:rPr>
        <w:t>Հանրապետության</w:t>
      </w:r>
      <w:r w:rsidR="001B1E65" w:rsidRPr="000303F7">
        <w:rPr>
          <w:rFonts w:ascii="GHEA Grapalat" w:hAnsi="GHEA Grapalat"/>
          <w:sz w:val="24"/>
          <w:szCs w:val="24"/>
          <w:lang w:val="hy-AM"/>
        </w:rPr>
        <w:t xml:space="preserve"> </w:t>
      </w:r>
      <w:r w:rsidR="001B1E65" w:rsidRPr="000303F7">
        <w:rPr>
          <w:rFonts w:ascii="GHEA Grapalat" w:hAnsi="GHEA Grapalat" w:cs="Sylfaen"/>
          <w:sz w:val="24"/>
          <w:szCs w:val="24"/>
          <w:lang w:val="hy-AM"/>
        </w:rPr>
        <w:t>պետական</w:t>
      </w:r>
      <w:r w:rsidR="001B1E65" w:rsidRPr="000303F7">
        <w:rPr>
          <w:rFonts w:ascii="GHEA Grapalat" w:hAnsi="GHEA Grapalat"/>
          <w:sz w:val="24"/>
          <w:szCs w:val="24"/>
          <w:lang w:val="hy-AM"/>
        </w:rPr>
        <w:t xml:space="preserve"> </w:t>
      </w:r>
      <w:r w:rsidR="001B1E65" w:rsidRPr="000303F7">
        <w:rPr>
          <w:rFonts w:ascii="GHEA Grapalat" w:hAnsi="GHEA Grapalat" w:cs="Sylfaen"/>
          <w:sz w:val="24"/>
          <w:szCs w:val="24"/>
          <w:lang w:val="hy-AM"/>
        </w:rPr>
        <w:t>սահմանի</w:t>
      </w:r>
      <w:r w:rsidR="001B1E65" w:rsidRPr="000303F7">
        <w:rPr>
          <w:rFonts w:ascii="GHEA Grapalat" w:hAnsi="GHEA Grapalat"/>
          <w:sz w:val="24"/>
          <w:szCs w:val="24"/>
          <w:lang w:val="hy-AM"/>
        </w:rPr>
        <w:t xml:space="preserve"> </w:t>
      </w:r>
      <w:r w:rsidR="001B1E65" w:rsidRPr="000303F7">
        <w:rPr>
          <w:rFonts w:ascii="GHEA Grapalat" w:hAnsi="GHEA Grapalat" w:cs="Sylfaen"/>
          <w:sz w:val="24"/>
          <w:szCs w:val="24"/>
          <w:lang w:val="hy-AM"/>
        </w:rPr>
        <w:t>անցման</w:t>
      </w:r>
      <w:r w:rsidR="001B1E65" w:rsidRPr="000303F7">
        <w:rPr>
          <w:rFonts w:ascii="GHEA Grapalat" w:hAnsi="GHEA Grapalat"/>
          <w:sz w:val="24"/>
          <w:szCs w:val="24"/>
          <w:lang w:val="hy-AM"/>
        </w:rPr>
        <w:t xml:space="preserve"> </w:t>
      </w:r>
      <w:r w:rsidR="006B47BB" w:rsidRPr="000303F7">
        <w:rPr>
          <w:rFonts w:ascii="GHEA Grapalat" w:hAnsi="GHEA Grapalat" w:cs="Sylfaen"/>
          <w:sz w:val="24"/>
          <w:szCs w:val="24"/>
          <w:lang w:val="hy-AM"/>
        </w:rPr>
        <w:t>կետերում</w:t>
      </w:r>
      <w:r w:rsidRPr="000303F7">
        <w:rPr>
          <w:rFonts w:ascii="GHEA Grapalat" w:hAnsi="GHEA Grapalat"/>
          <w:color w:val="000000"/>
          <w:sz w:val="24"/>
          <w:szCs w:val="24"/>
          <w:shd w:val="clear" w:color="auto" w:fill="FFFFFF"/>
          <w:lang w:val="hy-AM"/>
        </w:rPr>
        <w:t>:</w:t>
      </w:r>
      <w:r w:rsidR="006B47BB" w:rsidRPr="000303F7">
        <w:rPr>
          <w:rFonts w:ascii="GHEA Grapalat" w:hAnsi="GHEA Grapalat"/>
          <w:color w:val="000000"/>
          <w:sz w:val="24"/>
          <w:szCs w:val="24"/>
          <w:shd w:val="clear" w:color="auto" w:fill="FFFFFF"/>
          <w:lang w:val="hy-AM"/>
        </w:rPr>
        <w:t>»:</w:t>
      </w:r>
    </w:p>
    <w:p w:rsidR="00753450" w:rsidRPr="00B643B3" w:rsidRDefault="007D4BF8" w:rsidP="00541EC8">
      <w:pPr>
        <w:pStyle w:val="ListParagraph"/>
        <w:numPr>
          <w:ilvl w:val="0"/>
          <w:numId w:val="1"/>
        </w:numPr>
        <w:shd w:val="clear" w:color="auto" w:fill="FFFFFF"/>
        <w:spacing w:after="0" w:line="360" w:lineRule="auto"/>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Ո</w:t>
      </w:r>
      <w:r w:rsidR="00541EC8" w:rsidRPr="00B643B3">
        <w:rPr>
          <w:rFonts w:ascii="GHEA Grapalat" w:hAnsi="GHEA Grapalat"/>
          <w:color w:val="000000"/>
          <w:sz w:val="24"/>
          <w:szCs w:val="24"/>
          <w:shd w:val="clear" w:color="auto" w:fill="FFFFFF"/>
          <w:lang w:val="hy-AM"/>
        </w:rPr>
        <w:t>րոշմամբ հաստատված</w:t>
      </w:r>
      <w:r w:rsidR="00575F38" w:rsidRPr="00B643B3">
        <w:rPr>
          <w:rFonts w:ascii="GHEA Grapalat" w:hAnsi="GHEA Grapalat"/>
          <w:color w:val="000000"/>
          <w:sz w:val="24"/>
          <w:szCs w:val="24"/>
          <w:shd w:val="clear" w:color="auto" w:fill="FFFFFF"/>
          <w:lang w:val="hy-AM"/>
        </w:rPr>
        <w:t xml:space="preserve"> 2-րդ </w:t>
      </w:r>
      <w:r>
        <w:rPr>
          <w:rFonts w:ascii="GHEA Grapalat" w:hAnsi="GHEA Grapalat"/>
          <w:color w:val="000000"/>
          <w:sz w:val="24"/>
          <w:szCs w:val="24"/>
          <w:shd w:val="clear" w:color="auto" w:fill="FFFFFF"/>
          <w:lang w:val="hy-AM"/>
        </w:rPr>
        <w:t xml:space="preserve">հավելվածը </w:t>
      </w:r>
      <w:r w:rsidR="00752D39" w:rsidRPr="00B643B3">
        <w:rPr>
          <w:rFonts w:ascii="GHEA Grapalat" w:hAnsi="GHEA Grapalat"/>
          <w:color w:val="000000"/>
          <w:sz w:val="24"/>
          <w:szCs w:val="24"/>
          <w:shd w:val="clear" w:color="auto" w:fill="FFFFFF"/>
          <w:lang w:val="hy-AM"/>
        </w:rPr>
        <w:t xml:space="preserve">լրացնել նոր </w:t>
      </w:r>
      <w:r w:rsidR="00753450" w:rsidRPr="00B643B3">
        <w:rPr>
          <w:rFonts w:ascii="GHEA Grapalat" w:hAnsi="GHEA Grapalat"/>
          <w:color w:val="000000"/>
          <w:sz w:val="24"/>
          <w:szCs w:val="24"/>
          <w:shd w:val="clear" w:color="auto" w:fill="FFFFFF"/>
          <w:lang w:val="hy-AM"/>
        </w:rPr>
        <w:t xml:space="preserve"> 1.4</w:t>
      </w:r>
      <w:r w:rsidR="00187AD7">
        <w:rPr>
          <w:rFonts w:ascii="GHEA Grapalat" w:hAnsi="GHEA Grapalat"/>
          <w:color w:val="000000"/>
          <w:sz w:val="24"/>
          <w:szCs w:val="24"/>
          <w:shd w:val="clear" w:color="auto" w:fill="FFFFFF"/>
          <w:lang w:val="hy-AM"/>
        </w:rPr>
        <w:t>-րդ</w:t>
      </w:r>
      <w:r w:rsidR="00753450" w:rsidRPr="00B643B3">
        <w:rPr>
          <w:rFonts w:ascii="GHEA Grapalat" w:hAnsi="GHEA Grapalat"/>
          <w:color w:val="000000"/>
          <w:sz w:val="24"/>
          <w:szCs w:val="24"/>
          <w:shd w:val="clear" w:color="auto" w:fill="FFFFFF"/>
          <w:lang w:val="hy-AM"/>
        </w:rPr>
        <w:t xml:space="preserve"> կետ</w:t>
      </w:r>
      <w:r w:rsidR="00752D39" w:rsidRPr="00B643B3">
        <w:rPr>
          <w:rFonts w:ascii="GHEA Grapalat" w:hAnsi="GHEA Grapalat"/>
          <w:color w:val="000000"/>
          <w:sz w:val="24"/>
          <w:szCs w:val="24"/>
          <w:shd w:val="clear" w:color="auto" w:fill="FFFFFF"/>
          <w:lang w:val="hy-AM"/>
        </w:rPr>
        <w:t>ով՝ հետևյալ բովանդակությամբ</w:t>
      </w:r>
      <w:r w:rsidR="00752D39" w:rsidRPr="00B643B3">
        <w:rPr>
          <w:rFonts w:ascii="Cambria Math" w:hAnsi="Cambria Math" w:cs="Cambria Math"/>
          <w:color w:val="000000"/>
          <w:sz w:val="24"/>
          <w:szCs w:val="24"/>
          <w:shd w:val="clear" w:color="auto" w:fill="FFFFFF"/>
          <w:lang w:val="hy-AM"/>
        </w:rPr>
        <w:t>․</w:t>
      </w:r>
    </w:p>
    <w:p w:rsidR="00D61937" w:rsidRPr="00B643B3" w:rsidRDefault="00753450" w:rsidP="00541EC8">
      <w:pPr>
        <w:pStyle w:val="NormalWeb"/>
        <w:shd w:val="clear" w:color="auto" w:fill="FFFFFF"/>
        <w:spacing w:before="0" w:beforeAutospacing="0" w:after="0" w:afterAutospacing="0" w:line="360" w:lineRule="auto"/>
        <w:jc w:val="both"/>
        <w:rPr>
          <w:rFonts w:ascii="GHEA Grapalat" w:hAnsi="GHEA Grapalat"/>
          <w:color w:val="000000"/>
          <w:shd w:val="clear" w:color="auto" w:fill="FFFFFF"/>
          <w:lang w:val="hy-AM"/>
        </w:rPr>
      </w:pPr>
      <w:r w:rsidRPr="00B643B3">
        <w:rPr>
          <w:rFonts w:ascii="GHEA Grapalat" w:hAnsi="GHEA Grapalat"/>
          <w:lang w:val="hy-AM"/>
        </w:rPr>
        <w:t>«</w:t>
      </w:r>
      <w:r w:rsidR="00187AD7" w:rsidRPr="00B643B3">
        <w:rPr>
          <w:rFonts w:ascii="GHEA Grapalat" w:hAnsi="GHEA Grapalat"/>
          <w:color w:val="000000"/>
          <w:shd w:val="clear" w:color="auto" w:fill="FFFFFF"/>
          <w:lang w:val="hy-AM"/>
        </w:rPr>
        <w:t>1.4.</w:t>
      </w:r>
      <w:r w:rsidR="00187AD7">
        <w:rPr>
          <w:rFonts w:ascii="GHEA Grapalat" w:hAnsi="GHEA Grapalat"/>
          <w:color w:val="000000"/>
          <w:shd w:val="clear" w:color="auto" w:fill="FFFFFF"/>
          <w:lang w:val="hy-AM"/>
        </w:rPr>
        <w:t xml:space="preserve"> </w:t>
      </w:r>
      <w:r w:rsidRPr="00B643B3">
        <w:rPr>
          <w:rFonts w:ascii="GHEA Grapalat" w:hAnsi="GHEA Grapalat"/>
          <w:color w:val="000000"/>
          <w:lang w:val="hy-AM"/>
        </w:rPr>
        <w:t>Իրաքի, Եգիպտոսի և Հնդկաստանի քաղաքացիները Հայաստանի Հանրապետության էլեկտրոնային մուտքի վիզա կարող են ստանալ, եթե բավարարում են սույն կարգի 1.2</w:t>
      </w:r>
      <w:r w:rsidR="000B4998">
        <w:rPr>
          <w:rFonts w:ascii="GHEA Grapalat" w:hAnsi="GHEA Grapalat"/>
          <w:color w:val="000000"/>
          <w:lang w:val="hy-AM"/>
        </w:rPr>
        <w:t>-րդ</w:t>
      </w:r>
      <w:r w:rsidRPr="00B643B3">
        <w:rPr>
          <w:rFonts w:ascii="GHEA Grapalat" w:hAnsi="GHEA Grapalat"/>
          <w:color w:val="000000"/>
          <w:lang w:val="hy-AM"/>
        </w:rPr>
        <w:t xml:space="preserve"> կետում նշված պայմաններից որևէ մեկը կամ ներկայացնում են սույն որոշման Հավելված 1-ով</w:t>
      </w:r>
      <w:r w:rsidR="00D64FC4" w:rsidRPr="00B643B3">
        <w:rPr>
          <w:rFonts w:ascii="GHEA Grapalat" w:hAnsi="GHEA Grapalat"/>
          <w:color w:val="000000"/>
          <w:lang w:val="hy-AM"/>
        </w:rPr>
        <w:t xml:space="preserve"> հաստատված ցանկի </w:t>
      </w:r>
      <w:r w:rsidR="00D64FC4" w:rsidRPr="008C29F5">
        <w:rPr>
          <w:rFonts w:ascii="GHEA Grapalat" w:hAnsi="GHEA Grapalat"/>
          <w:lang w:val="hy-AM"/>
        </w:rPr>
        <w:t>2-րդ կետի 3-րդ,</w:t>
      </w:r>
      <w:r w:rsidR="00DA2F7D" w:rsidRPr="008C29F5">
        <w:rPr>
          <w:rFonts w:ascii="GHEA Grapalat" w:hAnsi="GHEA Grapalat"/>
          <w:lang w:val="hy-AM"/>
        </w:rPr>
        <w:t xml:space="preserve"> </w:t>
      </w:r>
      <w:r w:rsidRPr="008C29F5">
        <w:rPr>
          <w:rFonts w:ascii="GHEA Grapalat" w:hAnsi="GHEA Grapalat"/>
          <w:lang w:val="hy-AM"/>
        </w:rPr>
        <w:t xml:space="preserve">4-րդ </w:t>
      </w:r>
      <w:r w:rsidR="00D64FC4" w:rsidRPr="008C29F5">
        <w:rPr>
          <w:rFonts w:ascii="GHEA Grapalat" w:hAnsi="GHEA Grapalat"/>
          <w:lang w:val="hy-AM"/>
        </w:rPr>
        <w:t>և 5-րդ</w:t>
      </w:r>
      <w:r w:rsidR="00D64FC4" w:rsidRPr="002B7319">
        <w:rPr>
          <w:rFonts w:ascii="GHEA Grapalat" w:hAnsi="GHEA Grapalat"/>
          <w:color w:val="FF0000"/>
          <w:lang w:val="hy-AM"/>
        </w:rPr>
        <w:t xml:space="preserve"> </w:t>
      </w:r>
      <w:r w:rsidRPr="00B643B3">
        <w:rPr>
          <w:rFonts w:ascii="GHEA Grapalat" w:hAnsi="GHEA Grapalat"/>
          <w:color w:val="000000"/>
          <w:lang w:val="hy-AM"/>
        </w:rPr>
        <w:t>կետերում նշված փաստաթղթերը</w:t>
      </w:r>
      <w:r w:rsidR="007D4BF8" w:rsidRPr="00B643B3">
        <w:rPr>
          <w:rFonts w:ascii="GHEA Grapalat" w:hAnsi="GHEA Grapalat"/>
          <w:color w:val="000000"/>
          <w:shd w:val="clear" w:color="auto" w:fill="FFFFFF"/>
          <w:lang w:val="hy-AM"/>
        </w:rPr>
        <w:t>։</w:t>
      </w:r>
      <w:r w:rsidR="00F61679" w:rsidRPr="00B643B3">
        <w:rPr>
          <w:rFonts w:ascii="GHEA Grapalat" w:hAnsi="GHEA Grapalat"/>
          <w:color w:val="000000"/>
          <w:shd w:val="clear" w:color="auto" w:fill="FFFFFF"/>
          <w:lang w:val="hy-AM"/>
        </w:rPr>
        <w:t>»</w:t>
      </w:r>
      <w:r w:rsidR="00481DAF" w:rsidRPr="00B643B3">
        <w:rPr>
          <w:rFonts w:ascii="GHEA Grapalat" w:hAnsi="GHEA Grapalat"/>
          <w:color w:val="000000"/>
          <w:shd w:val="clear" w:color="auto" w:fill="FFFFFF"/>
          <w:lang w:val="hy-AM"/>
        </w:rPr>
        <w:t>։</w:t>
      </w:r>
      <w:r w:rsidR="003D0756" w:rsidRPr="00B643B3">
        <w:rPr>
          <w:rFonts w:ascii="GHEA Grapalat" w:hAnsi="GHEA Grapalat"/>
          <w:color w:val="000000"/>
          <w:shd w:val="clear" w:color="auto" w:fill="FFFFFF"/>
          <w:lang w:val="hy-AM"/>
        </w:rPr>
        <w:t xml:space="preserve"> </w:t>
      </w:r>
    </w:p>
    <w:p w:rsidR="00753450" w:rsidRPr="00B643B3" w:rsidRDefault="00CA4DEE" w:rsidP="00541EC8">
      <w:pPr>
        <w:pStyle w:val="NormalWeb"/>
        <w:numPr>
          <w:ilvl w:val="0"/>
          <w:numId w:val="1"/>
        </w:numPr>
        <w:shd w:val="clear" w:color="auto" w:fill="FFFFFF"/>
        <w:spacing w:before="0" w:beforeAutospacing="0" w:after="0" w:afterAutospacing="0" w:line="360" w:lineRule="auto"/>
        <w:jc w:val="both"/>
        <w:rPr>
          <w:rFonts w:ascii="GHEA Grapalat" w:hAnsi="GHEA Grapalat"/>
          <w:color w:val="000000"/>
          <w:lang w:val="hy-AM"/>
        </w:rPr>
      </w:pPr>
      <w:r>
        <w:rPr>
          <w:rFonts w:ascii="GHEA Grapalat" w:hAnsi="GHEA Grapalat"/>
          <w:color w:val="000000"/>
          <w:shd w:val="clear" w:color="auto" w:fill="FFFFFF"/>
          <w:lang w:val="hy-AM"/>
        </w:rPr>
        <w:t>Ո</w:t>
      </w:r>
      <w:r w:rsidR="00753450" w:rsidRPr="00B643B3">
        <w:rPr>
          <w:rFonts w:ascii="GHEA Grapalat" w:hAnsi="GHEA Grapalat"/>
          <w:color w:val="000000"/>
          <w:shd w:val="clear" w:color="auto" w:fill="FFFFFF"/>
          <w:lang w:val="hy-AM"/>
        </w:rPr>
        <w:t xml:space="preserve">րոշման </w:t>
      </w:r>
      <w:r w:rsidR="00575F38" w:rsidRPr="00B643B3">
        <w:rPr>
          <w:rFonts w:ascii="GHEA Grapalat" w:hAnsi="GHEA Grapalat"/>
          <w:color w:val="000000"/>
          <w:shd w:val="clear" w:color="auto" w:fill="FFFFFF"/>
          <w:lang w:val="hy-AM"/>
        </w:rPr>
        <w:t xml:space="preserve">2-րդ հավելվածի </w:t>
      </w:r>
      <w:r w:rsidR="00753450" w:rsidRPr="00B643B3">
        <w:rPr>
          <w:rFonts w:ascii="GHEA Grapalat" w:hAnsi="GHEA Grapalat"/>
          <w:color w:val="000000"/>
          <w:lang w:val="hy-AM"/>
        </w:rPr>
        <w:t>11.7</w:t>
      </w:r>
      <w:r w:rsidR="000B4998">
        <w:rPr>
          <w:rFonts w:ascii="GHEA Grapalat" w:hAnsi="GHEA Grapalat"/>
          <w:color w:val="000000"/>
          <w:lang w:val="hy-AM"/>
        </w:rPr>
        <w:t>-րդ</w:t>
      </w:r>
      <w:r w:rsidR="00753450" w:rsidRPr="00B643B3">
        <w:rPr>
          <w:rFonts w:ascii="GHEA Grapalat" w:hAnsi="GHEA Grapalat"/>
          <w:color w:val="000000"/>
          <w:lang w:val="hy-AM"/>
        </w:rPr>
        <w:t xml:space="preserve"> կետը </w:t>
      </w:r>
      <w:r w:rsidR="00EB499E">
        <w:rPr>
          <w:rFonts w:ascii="GHEA Grapalat" w:hAnsi="GHEA Grapalat"/>
          <w:color w:val="000000"/>
          <w:lang w:val="hy-AM"/>
        </w:rPr>
        <w:t>շարադրել</w:t>
      </w:r>
      <w:r w:rsidR="00753450" w:rsidRPr="00B643B3">
        <w:rPr>
          <w:rFonts w:ascii="GHEA Grapalat" w:hAnsi="GHEA Grapalat"/>
          <w:color w:val="000000"/>
          <w:lang w:val="hy-AM"/>
        </w:rPr>
        <w:t xml:space="preserve"> հետևյալ բովանդակությամբ՝</w:t>
      </w:r>
    </w:p>
    <w:p w:rsidR="006B47BB" w:rsidRPr="00B643B3" w:rsidRDefault="00753450" w:rsidP="000A2F4B">
      <w:pPr>
        <w:pStyle w:val="NormalWeb"/>
        <w:shd w:val="clear" w:color="auto" w:fill="FFFFFF"/>
        <w:spacing w:before="0" w:beforeAutospacing="0" w:after="0" w:afterAutospacing="0" w:line="360" w:lineRule="auto"/>
        <w:jc w:val="both"/>
        <w:rPr>
          <w:rFonts w:ascii="GHEA Grapalat" w:hAnsi="GHEA Grapalat"/>
          <w:color w:val="000000"/>
          <w:lang w:val="hy-AM"/>
        </w:rPr>
      </w:pPr>
      <w:r w:rsidRPr="00B643B3">
        <w:rPr>
          <w:rFonts w:ascii="GHEA Grapalat" w:hAnsi="GHEA Grapalat"/>
          <w:lang w:val="hy-AM"/>
        </w:rPr>
        <w:t>«</w:t>
      </w:r>
      <w:r w:rsidR="00A3425D" w:rsidRPr="00B643B3">
        <w:rPr>
          <w:rFonts w:ascii="GHEA Grapalat" w:hAnsi="GHEA Grapalat"/>
          <w:color w:val="000000"/>
          <w:lang w:val="hy-AM"/>
        </w:rPr>
        <w:t>11.7.</w:t>
      </w:r>
      <w:r w:rsidR="00A3425D">
        <w:rPr>
          <w:rFonts w:ascii="GHEA Grapalat" w:hAnsi="GHEA Grapalat"/>
          <w:color w:val="000000"/>
          <w:lang w:val="hy-AM"/>
        </w:rPr>
        <w:t xml:space="preserve"> </w:t>
      </w:r>
      <w:r w:rsidRPr="00B643B3">
        <w:rPr>
          <w:rFonts w:ascii="GHEA Grapalat" w:hAnsi="GHEA Grapalat"/>
          <w:color w:val="000000"/>
          <w:lang w:val="hy-AM"/>
        </w:rPr>
        <w:t xml:space="preserve">Դիմումը հաստատվելու դեպքում դիմողի կողմից նշված էլեկտրոնային փոստի հասցեին ուղարկվում է E-VISA էլեկտրոնային համակարգի կողմից ինքնաշխատ կերպով գեներացված PDF ձևաչափով փաստաթուղթ, որը պարունակում է տրված էլեկտրոնային վիզայի համարը, դիմումի համարը, օտարերկրացու անունը, ազգանունը, ճամփորդական փաստաթղթի համարը, տրամադրած պետության անվանումը, այցերի քանակը, վիզայի տեսակը, հարցման </w:t>
      </w:r>
      <w:r w:rsidRPr="00B643B3">
        <w:rPr>
          <w:rFonts w:ascii="GHEA Grapalat" w:hAnsi="GHEA Grapalat"/>
          <w:color w:val="000000"/>
          <w:lang w:val="hy-AM"/>
        </w:rPr>
        <w:lastRenderedPageBreak/>
        <w:t>օրը, վիզայի վավերականության ժամկետը, վիզան տալու ամսաթիվը, վիզայի վավերականությունը, գտնվելու ժամկետը, ստուգելու համար նախատեսված հսկիչ համարը, QR կոդը, այլ անհրաժեշտ տեղեկատվություն</w:t>
      </w:r>
      <w:r w:rsidR="00CA4DEE" w:rsidRPr="00B643B3">
        <w:rPr>
          <w:rFonts w:ascii="GHEA Grapalat" w:hAnsi="GHEA Grapalat"/>
          <w:color w:val="000000"/>
          <w:shd w:val="clear" w:color="auto" w:fill="FFFFFF"/>
          <w:lang w:val="hy-AM"/>
        </w:rPr>
        <w:t>։»։</w:t>
      </w:r>
    </w:p>
    <w:p w:rsidR="00753450" w:rsidRPr="00B643B3" w:rsidRDefault="00B643B3" w:rsidP="00541EC8">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B643B3">
        <w:rPr>
          <w:rFonts w:ascii="GHEA Grapalat" w:hAnsi="GHEA Grapalat"/>
          <w:color w:val="000000"/>
          <w:lang w:val="hy-AM"/>
        </w:rPr>
        <w:t>6</w:t>
      </w:r>
      <w:r w:rsidR="006B47BB" w:rsidRPr="00B643B3">
        <w:rPr>
          <w:rFonts w:ascii="GHEA Grapalat" w:hAnsi="GHEA Grapalat"/>
          <w:color w:val="000000"/>
          <w:lang w:val="hy-AM"/>
        </w:rPr>
        <w:t xml:space="preserve">) </w:t>
      </w:r>
      <w:r w:rsidR="00296DE6">
        <w:rPr>
          <w:rFonts w:ascii="GHEA Grapalat" w:hAnsi="GHEA Grapalat"/>
          <w:color w:val="000000"/>
          <w:lang w:val="hy-AM"/>
        </w:rPr>
        <w:t xml:space="preserve">Որոշման 2-րդ հավելվածը լրացնել նոր </w:t>
      </w:r>
      <w:r w:rsidR="00263D64" w:rsidRPr="00B643B3">
        <w:rPr>
          <w:rFonts w:ascii="GHEA Grapalat" w:hAnsi="GHEA Grapalat"/>
          <w:color w:val="000000"/>
          <w:lang w:val="hy-AM"/>
        </w:rPr>
        <w:t>13</w:t>
      </w:r>
      <w:r w:rsidR="00263D64" w:rsidRPr="00B643B3">
        <w:rPr>
          <w:rFonts w:ascii="Cambria Math" w:hAnsi="Cambria Math" w:cs="Cambria Math"/>
          <w:color w:val="000000"/>
          <w:lang w:val="hy-AM"/>
        </w:rPr>
        <w:t>․</w:t>
      </w:r>
      <w:r w:rsidR="00263D64" w:rsidRPr="00B643B3">
        <w:rPr>
          <w:rFonts w:ascii="GHEA Grapalat" w:hAnsi="GHEA Grapalat"/>
          <w:color w:val="000000"/>
          <w:lang w:val="hy-AM"/>
        </w:rPr>
        <w:t>1</w:t>
      </w:r>
      <w:r w:rsidR="00296DE6" w:rsidRPr="00B643B3">
        <w:rPr>
          <w:rFonts w:ascii="Cambria Math" w:hAnsi="Cambria Math" w:cs="Cambria Math"/>
          <w:color w:val="000000"/>
          <w:lang w:val="hy-AM"/>
        </w:rPr>
        <w:t>․</w:t>
      </w:r>
      <w:r w:rsidR="00296DE6">
        <w:rPr>
          <w:rFonts w:ascii="Cambria Math" w:hAnsi="Cambria Math" w:cs="Cambria Math"/>
          <w:color w:val="000000"/>
          <w:lang w:val="hy-AM"/>
        </w:rPr>
        <w:t>-</w:t>
      </w:r>
      <w:r w:rsidR="00296DE6" w:rsidRPr="00296DE6">
        <w:rPr>
          <w:rFonts w:ascii="GHEA Grapalat" w:hAnsi="GHEA Grapalat" w:cs="Cambria Math"/>
          <w:color w:val="000000"/>
          <w:lang w:val="hy-AM"/>
        </w:rPr>
        <w:t>ին</w:t>
      </w:r>
      <w:r w:rsidR="00263D64" w:rsidRPr="00B643B3">
        <w:rPr>
          <w:rFonts w:ascii="GHEA Grapalat" w:hAnsi="GHEA Grapalat"/>
          <w:color w:val="000000"/>
          <w:lang w:val="hy-AM"/>
        </w:rPr>
        <w:t xml:space="preserve"> </w:t>
      </w:r>
      <w:r w:rsidR="00296DE6">
        <w:rPr>
          <w:rFonts w:ascii="GHEA Grapalat" w:hAnsi="GHEA Grapalat" w:cs="GHEA Grapalat"/>
          <w:color w:val="000000"/>
          <w:lang w:val="hy-AM"/>
        </w:rPr>
        <w:t>կետով</w:t>
      </w:r>
      <w:r w:rsidR="00263D64" w:rsidRPr="00B643B3">
        <w:rPr>
          <w:rFonts w:ascii="GHEA Grapalat" w:hAnsi="GHEA Grapalat" w:cs="GHEA Grapalat"/>
          <w:color w:val="000000"/>
          <w:lang w:val="hy-AM"/>
        </w:rPr>
        <w:t>՝</w:t>
      </w:r>
      <w:r w:rsidR="00263D64" w:rsidRPr="00B643B3">
        <w:rPr>
          <w:rFonts w:ascii="GHEA Grapalat" w:hAnsi="GHEA Grapalat"/>
          <w:color w:val="000000"/>
          <w:lang w:val="hy-AM"/>
        </w:rPr>
        <w:t xml:space="preserve"> </w:t>
      </w:r>
      <w:r w:rsidR="00B66B89" w:rsidRPr="00B643B3">
        <w:rPr>
          <w:rFonts w:ascii="GHEA Grapalat" w:hAnsi="GHEA Grapalat"/>
          <w:color w:val="000000"/>
          <w:lang w:val="hy-AM"/>
        </w:rPr>
        <w:t>հետևյալ բովանդակությամբ</w:t>
      </w:r>
      <w:r w:rsidR="00CC5B26" w:rsidRPr="00B643B3">
        <w:rPr>
          <w:rFonts w:ascii="GHEA Grapalat" w:hAnsi="GHEA Grapalat"/>
          <w:color w:val="000000"/>
          <w:lang w:val="hy-AM"/>
        </w:rPr>
        <w:t>.</w:t>
      </w:r>
    </w:p>
    <w:p w:rsidR="00753450" w:rsidRPr="00B643B3" w:rsidRDefault="00C56344" w:rsidP="00541EC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B643B3">
        <w:rPr>
          <w:rFonts w:ascii="GHEA Grapalat" w:hAnsi="GHEA Grapalat"/>
          <w:sz w:val="24"/>
          <w:szCs w:val="24"/>
          <w:lang w:val="hy-AM"/>
        </w:rPr>
        <w:t>«</w:t>
      </w:r>
      <w:r w:rsidR="00CC5B26" w:rsidRPr="00B643B3">
        <w:rPr>
          <w:rFonts w:ascii="GHEA Grapalat" w:eastAsia="Times New Roman" w:hAnsi="GHEA Grapalat" w:cs="Times New Roman"/>
          <w:color w:val="000000"/>
          <w:sz w:val="24"/>
          <w:szCs w:val="24"/>
          <w:lang w:val="hy-AM"/>
        </w:rPr>
        <w:t>13.</w:t>
      </w:r>
      <w:r w:rsidR="00077218" w:rsidRPr="00B643B3">
        <w:rPr>
          <w:rFonts w:ascii="GHEA Grapalat" w:eastAsia="Times New Roman" w:hAnsi="GHEA Grapalat" w:cs="Times New Roman"/>
          <w:color w:val="000000"/>
          <w:sz w:val="24"/>
          <w:szCs w:val="24"/>
          <w:lang w:val="hy-AM"/>
        </w:rPr>
        <w:t>1</w:t>
      </w:r>
      <w:r w:rsidRPr="00B643B3">
        <w:rPr>
          <w:rFonts w:ascii="GHEA Grapalat" w:eastAsia="Times New Roman" w:hAnsi="GHEA Grapalat" w:cs="Times New Roman"/>
          <w:color w:val="000000"/>
          <w:sz w:val="24"/>
          <w:szCs w:val="24"/>
          <w:lang w:val="hy-AM"/>
        </w:rPr>
        <w:t>.</w:t>
      </w:r>
      <w:r>
        <w:rPr>
          <w:rFonts w:ascii="GHEA Grapalat" w:eastAsia="Times New Roman" w:hAnsi="GHEA Grapalat" w:cs="Times New Roman"/>
          <w:color w:val="000000"/>
          <w:sz w:val="24"/>
          <w:szCs w:val="24"/>
          <w:lang w:val="hy-AM"/>
        </w:rPr>
        <w:t xml:space="preserve"> Հրավերն ուսում</w:t>
      </w:r>
      <w:r w:rsidR="00753450" w:rsidRPr="00B643B3">
        <w:rPr>
          <w:rFonts w:ascii="GHEA Grapalat" w:eastAsia="Times New Roman" w:hAnsi="GHEA Grapalat" w:cs="Times New Roman"/>
          <w:color w:val="000000"/>
          <w:sz w:val="24"/>
          <w:szCs w:val="24"/>
          <w:lang w:val="hy-AM"/>
        </w:rPr>
        <w:t>ն</w:t>
      </w:r>
      <w:r>
        <w:rPr>
          <w:rFonts w:ascii="GHEA Grapalat" w:eastAsia="Times New Roman" w:hAnsi="GHEA Grapalat" w:cs="Times New Roman"/>
          <w:color w:val="000000"/>
          <w:sz w:val="24"/>
          <w:szCs w:val="24"/>
          <w:lang w:val="hy-AM"/>
        </w:rPr>
        <w:t>աս</w:t>
      </w:r>
      <w:r w:rsidR="00753450" w:rsidRPr="00B643B3">
        <w:rPr>
          <w:rFonts w:ascii="GHEA Grapalat" w:eastAsia="Times New Roman" w:hAnsi="GHEA Grapalat" w:cs="Times New Roman"/>
          <w:color w:val="000000"/>
          <w:sz w:val="24"/>
          <w:szCs w:val="24"/>
          <w:lang w:val="hy-AM"/>
        </w:rPr>
        <w:t>իրելիս, այցելության նպատակի արժանահավատությունը գնահատելու համար, հաշվի են առնվում հետևյալ հանգամանքները.</w:t>
      </w:r>
    </w:p>
    <w:p w:rsidR="00753450" w:rsidRPr="00B643B3" w:rsidRDefault="00753450" w:rsidP="00541EC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B643B3">
        <w:rPr>
          <w:rFonts w:ascii="GHEA Grapalat" w:eastAsia="Times New Roman" w:hAnsi="GHEA Grapalat" w:cs="Times New Roman"/>
          <w:color w:val="000000"/>
          <w:sz w:val="24"/>
          <w:szCs w:val="24"/>
          <w:lang w:val="hy-AM"/>
        </w:rPr>
        <w:t xml:space="preserve">ա) հրավիրող կողմի կազմակերպաիրավական ձևը (կարգավիճակը), հիմնադրման ամսաթիվը, </w:t>
      </w:r>
    </w:p>
    <w:p w:rsidR="00753450" w:rsidRPr="00B643B3" w:rsidRDefault="00753450" w:rsidP="00541EC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B643B3">
        <w:rPr>
          <w:rFonts w:ascii="GHEA Grapalat" w:eastAsia="Times New Roman" w:hAnsi="GHEA Grapalat" w:cs="Times New Roman"/>
          <w:color w:val="000000"/>
          <w:sz w:val="24"/>
          <w:szCs w:val="24"/>
          <w:lang w:val="hy-AM"/>
        </w:rPr>
        <w:t xml:space="preserve">բ) հիմնադիրների, մասնակիցների և գործադիր մարմնի ղեկավարի քաղաքացիությունը,  </w:t>
      </w:r>
    </w:p>
    <w:p w:rsidR="00753450" w:rsidRPr="00B643B3" w:rsidRDefault="00753450" w:rsidP="00541EC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B643B3">
        <w:rPr>
          <w:rFonts w:ascii="GHEA Grapalat" w:eastAsia="Times New Roman" w:hAnsi="GHEA Grapalat" w:cs="Times New Roman"/>
          <w:color w:val="000000"/>
          <w:sz w:val="24"/>
          <w:szCs w:val="24"/>
          <w:lang w:val="hy-AM"/>
        </w:rPr>
        <w:t>գ) գրանցված աշխատողների (անձնակազմի) քանակը,</w:t>
      </w:r>
    </w:p>
    <w:p w:rsidR="00753450" w:rsidRPr="00B643B3" w:rsidRDefault="00753450" w:rsidP="00541EC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B643B3">
        <w:rPr>
          <w:rFonts w:ascii="GHEA Grapalat" w:eastAsia="Times New Roman" w:hAnsi="GHEA Grapalat" w:cs="Times New Roman"/>
          <w:color w:val="000000"/>
          <w:sz w:val="24"/>
          <w:szCs w:val="24"/>
          <w:lang w:val="hy-AM"/>
        </w:rPr>
        <w:t xml:space="preserve">դ) գործունեության ոլորտը, գործող կազմակերպություն հանդիսանալը, </w:t>
      </w:r>
    </w:p>
    <w:p w:rsidR="00753450" w:rsidRPr="00B643B3" w:rsidRDefault="00753450" w:rsidP="00541EC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B643B3">
        <w:rPr>
          <w:rFonts w:ascii="GHEA Grapalat" w:eastAsia="Times New Roman" w:hAnsi="GHEA Grapalat" w:cs="Times New Roman"/>
          <w:color w:val="000000"/>
          <w:sz w:val="24"/>
          <w:szCs w:val="24"/>
          <w:lang w:val="hy-AM"/>
        </w:rPr>
        <w:t>ե) նախկինում ներկայացված հրավերների բնույթը և քանակը,</w:t>
      </w:r>
    </w:p>
    <w:p w:rsidR="00753450" w:rsidRPr="00B643B3" w:rsidRDefault="00753450" w:rsidP="00541EC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B643B3">
        <w:rPr>
          <w:rFonts w:ascii="GHEA Grapalat" w:eastAsia="Times New Roman" w:hAnsi="GHEA Grapalat" w:cs="Times New Roman"/>
          <w:color w:val="000000"/>
          <w:sz w:val="24"/>
          <w:szCs w:val="24"/>
          <w:lang w:val="hy-AM"/>
        </w:rPr>
        <w:t>զ) նախկինում ներկայացված հրավերների հիման վրա Հայաստանի Հանրապետություն ժամանած օտարերկրացիների կողմից իրավախախտումներ կատարած լինելու հանգամանքը, այդ թվում՝ հրավերում նշված այցելության նպատակի կամ ժամկետի էական խախտումները,</w:t>
      </w:r>
    </w:p>
    <w:p w:rsidR="00753450" w:rsidRPr="004E2AD2" w:rsidRDefault="00753450" w:rsidP="004E2AD2">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B643B3">
        <w:rPr>
          <w:rFonts w:ascii="GHEA Grapalat" w:eastAsia="Times New Roman" w:hAnsi="GHEA Grapalat" w:cs="Times New Roman"/>
          <w:color w:val="000000"/>
          <w:sz w:val="24"/>
          <w:szCs w:val="24"/>
          <w:lang w:val="hy-AM"/>
        </w:rPr>
        <w:t>է) այլ հանգամանքներ</w:t>
      </w:r>
      <w:r w:rsidR="00C56344" w:rsidRPr="00B643B3">
        <w:rPr>
          <w:rFonts w:ascii="GHEA Grapalat" w:eastAsia="Times New Roman" w:hAnsi="GHEA Grapalat" w:cs="Times New Roman"/>
          <w:color w:val="000000"/>
          <w:sz w:val="24"/>
          <w:szCs w:val="24"/>
          <w:lang w:val="hy-AM"/>
        </w:rPr>
        <w:t>։</w:t>
      </w:r>
      <w:r w:rsidRPr="00B643B3">
        <w:rPr>
          <w:rFonts w:ascii="GHEA Grapalat" w:hAnsi="GHEA Grapalat"/>
          <w:color w:val="000000"/>
          <w:sz w:val="24"/>
          <w:szCs w:val="24"/>
          <w:shd w:val="clear" w:color="auto" w:fill="FFFFFF"/>
          <w:lang w:val="hy-AM"/>
        </w:rPr>
        <w:t>»</w:t>
      </w:r>
      <w:r w:rsidRPr="00B643B3">
        <w:rPr>
          <w:rFonts w:ascii="GHEA Grapalat" w:eastAsia="Times New Roman" w:hAnsi="GHEA Grapalat" w:cs="Times New Roman"/>
          <w:color w:val="000000"/>
          <w:sz w:val="24"/>
          <w:szCs w:val="24"/>
          <w:lang w:val="hy-AM"/>
        </w:rPr>
        <w:t xml:space="preserve">։ </w:t>
      </w:r>
    </w:p>
    <w:p w:rsidR="006B47BB" w:rsidRPr="000F2D21" w:rsidRDefault="00FE01C1" w:rsidP="000F2D21">
      <w:pPr>
        <w:shd w:val="clear" w:color="auto" w:fill="FFFFFF"/>
        <w:spacing w:after="0" w:line="360" w:lineRule="auto"/>
        <w:ind w:firstLine="375"/>
        <w:jc w:val="both"/>
        <w:rPr>
          <w:rFonts w:ascii="GHEA Grapalat" w:eastAsia="Times New Roman" w:hAnsi="GHEA Grapalat" w:cs="Cambria Math"/>
          <w:sz w:val="24"/>
          <w:szCs w:val="24"/>
          <w:shd w:val="clear" w:color="auto" w:fill="FFFFFF"/>
          <w:lang w:val="hy-AM"/>
        </w:rPr>
      </w:pPr>
      <w:r w:rsidRPr="00B643B3">
        <w:rPr>
          <w:rFonts w:ascii="GHEA Grapalat" w:hAnsi="GHEA Grapalat"/>
          <w:color w:val="000000"/>
          <w:sz w:val="24"/>
          <w:szCs w:val="24"/>
          <w:shd w:val="clear" w:color="auto" w:fill="FFFFFF"/>
          <w:lang w:val="hy-AM"/>
        </w:rPr>
        <w:t xml:space="preserve">2. </w:t>
      </w:r>
      <w:r w:rsidRPr="00B643B3">
        <w:rPr>
          <w:rFonts w:ascii="GHEA Grapalat" w:eastAsia="Times New Roman" w:hAnsi="GHEA Grapalat" w:cs="Times New Roman"/>
          <w:sz w:val="24"/>
          <w:szCs w:val="24"/>
          <w:shd w:val="clear" w:color="auto" w:fill="FFFFFF"/>
          <w:lang w:val="hy-AM"/>
        </w:rPr>
        <w:t xml:space="preserve">Սույն որոշումն ուժի մեջ է մտնում պաշտոնական հրապարակման օրվան հաջորդող տասներորդ օրը: </w:t>
      </w:r>
    </w:p>
    <w:p w:rsidR="00FE01C1" w:rsidRPr="00B643B3" w:rsidRDefault="00FE01C1" w:rsidP="00FE01C1">
      <w:pPr>
        <w:pStyle w:val="NormalWeb"/>
        <w:shd w:val="clear" w:color="auto" w:fill="FFFFFF"/>
        <w:spacing w:before="0" w:beforeAutospacing="0" w:after="0" w:afterAutospacing="0" w:line="360" w:lineRule="auto"/>
        <w:ind w:firstLine="375"/>
        <w:jc w:val="both"/>
        <w:rPr>
          <w:rFonts w:ascii="GHEA Grapalat" w:hAnsi="GHEA Grapalat"/>
          <w:color w:val="000000"/>
          <w:shd w:val="clear" w:color="auto" w:fill="FFFFFF"/>
          <w:lang w:val="hy-AM"/>
        </w:rPr>
      </w:pPr>
    </w:p>
    <w:p w:rsidR="00D9364E" w:rsidRPr="00B643B3" w:rsidRDefault="00D9364E" w:rsidP="00D9364E">
      <w:pPr>
        <w:spacing w:after="0" w:line="360" w:lineRule="auto"/>
        <w:ind w:left="-360"/>
        <w:rPr>
          <w:rFonts w:ascii="GHEA Grapalat" w:eastAsia="Times New Roman" w:hAnsi="GHEA Grapalat" w:cs="Times Armenian"/>
          <w:b/>
          <w:bCs/>
          <w:sz w:val="24"/>
          <w:szCs w:val="24"/>
          <w:lang w:val="fr-FR" w:eastAsia="ru-RU"/>
        </w:rPr>
      </w:pPr>
      <w:r w:rsidRPr="00B643B3">
        <w:rPr>
          <w:rFonts w:ascii="GHEA Grapalat" w:eastAsia="Times New Roman" w:hAnsi="GHEA Grapalat" w:cs="Sylfaen"/>
          <w:b/>
          <w:bCs/>
          <w:sz w:val="24"/>
          <w:szCs w:val="24"/>
          <w:lang w:val="hy-AM" w:eastAsia="ru-RU"/>
        </w:rPr>
        <w:t xml:space="preserve">     ՀԱՅԱՍՏԱՆԻ</w:t>
      </w:r>
      <w:r w:rsidRPr="00B643B3">
        <w:rPr>
          <w:rFonts w:ascii="GHEA Grapalat" w:eastAsia="Times New Roman" w:hAnsi="GHEA Grapalat" w:cs="Times Armenian"/>
          <w:b/>
          <w:bCs/>
          <w:sz w:val="24"/>
          <w:szCs w:val="24"/>
          <w:lang w:val="fr-FR" w:eastAsia="ru-RU"/>
        </w:rPr>
        <w:t xml:space="preserve"> </w:t>
      </w:r>
      <w:r w:rsidRPr="00B643B3">
        <w:rPr>
          <w:rFonts w:ascii="GHEA Grapalat" w:eastAsia="Times New Roman" w:hAnsi="GHEA Grapalat" w:cs="Sylfaen"/>
          <w:b/>
          <w:bCs/>
          <w:sz w:val="24"/>
          <w:szCs w:val="24"/>
          <w:lang w:val="hy-AM" w:eastAsia="ru-RU"/>
        </w:rPr>
        <w:t>ՀԱՆՐԱՊԵՏՈՒԹՅԱՆ</w:t>
      </w:r>
      <w:r w:rsidRPr="00B643B3">
        <w:rPr>
          <w:rFonts w:ascii="GHEA Grapalat" w:eastAsia="Times New Roman" w:hAnsi="GHEA Grapalat" w:cs="Times Armenian"/>
          <w:b/>
          <w:bCs/>
          <w:sz w:val="24"/>
          <w:szCs w:val="24"/>
          <w:lang w:val="fr-FR" w:eastAsia="ru-RU"/>
        </w:rPr>
        <w:tab/>
        <w:t xml:space="preserve">                  </w:t>
      </w:r>
      <w:r w:rsidRPr="00B643B3">
        <w:rPr>
          <w:rFonts w:ascii="GHEA Grapalat" w:eastAsia="Times New Roman" w:hAnsi="GHEA Grapalat" w:cs="Times Armenian"/>
          <w:b/>
          <w:bCs/>
          <w:sz w:val="24"/>
          <w:szCs w:val="24"/>
          <w:lang w:val="hy-AM" w:eastAsia="ru-RU"/>
        </w:rPr>
        <w:t xml:space="preserve">                </w:t>
      </w:r>
      <w:r w:rsidR="00CB63FA">
        <w:rPr>
          <w:rFonts w:ascii="GHEA Grapalat" w:eastAsia="Times New Roman" w:hAnsi="GHEA Grapalat" w:cs="Times Armenian"/>
          <w:b/>
          <w:bCs/>
          <w:sz w:val="24"/>
          <w:szCs w:val="24"/>
          <w:lang w:val="hy-AM" w:eastAsia="ru-RU"/>
        </w:rPr>
        <w:t xml:space="preserve">       </w:t>
      </w:r>
      <w:r w:rsidR="000405B2">
        <w:rPr>
          <w:rFonts w:ascii="GHEA Grapalat" w:eastAsia="Times New Roman" w:hAnsi="GHEA Grapalat" w:cs="Times Armenian"/>
          <w:b/>
          <w:bCs/>
          <w:sz w:val="24"/>
          <w:szCs w:val="24"/>
          <w:lang w:val="hy-AM" w:eastAsia="ru-RU"/>
        </w:rPr>
        <w:t xml:space="preserve">           </w:t>
      </w:r>
      <w:r w:rsidR="00CB63FA">
        <w:rPr>
          <w:rFonts w:ascii="GHEA Grapalat" w:eastAsia="Times New Roman" w:hAnsi="GHEA Grapalat" w:cs="Times Armenian"/>
          <w:b/>
          <w:bCs/>
          <w:sz w:val="24"/>
          <w:szCs w:val="24"/>
          <w:lang w:val="hy-AM" w:eastAsia="ru-RU"/>
        </w:rPr>
        <w:t xml:space="preserve"> </w:t>
      </w:r>
      <w:r w:rsidRPr="00B643B3">
        <w:rPr>
          <w:rFonts w:ascii="GHEA Grapalat" w:eastAsia="Times New Roman" w:hAnsi="GHEA Grapalat" w:cs="Times Armenian"/>
          <w:b/>
          <w:bCs/>
          <w:sz w:val="24"/>
          <w:szCs w:val="24"/>
          <w:lang w:val="fr-FR" w:eastAsia="ru-RU"/>
        </w:rPr>
        <w:t xml:space="preserve">  </w:t>
      </w:r>
      <w:r w:rsidRPr="00B643B3">
        <w:rPr>
          <w:rFonts w:ascii="GHEA Grapalat" w:eastAsia="Times New Roman" w:hAnsi="GHEA Grapalat" w:cs="Sylfaen"/>
          <w:b/>
          <w:bCs/>
          <w:sz w:val="24"/>
          <w:szCs w:val="24"/>
          <w:lang w:val="hy-AM" w:eastAsia="ru-RU"/>
        </w:rPr>
        <w:t>Ն</w:t>
      </w:r>
      <w:r w:rsidRPr="00B643B3">
        <w:rPr>
          <w:rFonts w:ascii="GHEA Grapalat" w:eastAsia="Times New Roman" w:hAnsi="GHEA Grapalat" w:cs="Sylfaen"/>
          <w:b/>
          <w:bCs/>
          <w:sz w:val="24"/>
          <w:szCs w:val="24"/>
          <w:lang w:val="fr-FR" w:eastAsia="ru-RU"/>
        </w:rPr>
        <w:t>.</w:t>
      </w:r>
      <w:r w:rsidRPr="00B643B3">
        <w:rPr>
          <w:rFonts w:ascii="GHEA Grapalat" w:eastAsia="Times New Roman" w:hAnsi="GHEA Grapalat" w:cs="Sylfaen"/>
          <w:b/>
          <w:bCs/>
          <w:sz w:val="24"/>
          <w:szCs w:val="24"/>
          <w:lang w:val="hy-AM" w:eastAsia="ru-RU"/>
        </w:rPr>
        <w:t>ՓԱՇԻՆՅԱՆ</w:t>
      </w:r>
      <w:r w:rsidRPr="00B643B3">
        <w:rPr>
          <w:rFonts w:ascii="GHEA Grapalat" w:eastAsia="Times New Roman" w:hAnsi="GHEA Grapalat" w:cs="Times Armenian"/>
          <w:b/>
          <w:bCs/>
          <w:sz w:val="24"/>
          <w:szCs w:val="24"/>
          <w:lang w:val="fr-FR" w:eastAsia="ru-RU"/>
        </w:rPr>
        <w:t xml:space="preserve">                                                                                                        </w:t>
      </w:r>
    </w:p>
    <w:p w:rsidR="00D9364E" w:rsidRPr="00B643B3" w:rsidRDefault="00D9364E" w:rsidP="00D9364E">
      <w:pPr>
        <w:spacing w:after="0" w:line="360" w:lineRule="auto"/>
        <w:ind w:left="-360"/>
        <w:rPr>
          <w:rFonts w:ascii="GHEA Grapalat" w:eastAsia="Times New Roman" w:hAnsi="GHEA Grapalat" w:cs="Sylfaen"/>
          <w:b/>
          <w:bCs/>
          <w:sz w:val="24"/>
          <w:szCs w:val="24"/>
          <w:lang w:val="fr-FR" w:eastAsia="ru-RU"/>
        </w:rPr>
      </w:pPr>
      <w:r w:rsidRPr="00B643B3">
        <w:rPr>
          <w:rFonts w:ascii="GHEA Grapalat" w:eastAsia="Times New Roman" w:hAnsi="GHEA Grapalat" w:cs="Sylfaen"/>
          <w:b/>
          <w:bCs/>
          <w:sz w:val="24"/>
          <w:szCs w:val="24"/>
          <w:lang w:val="fr-FR" w:eastAsia="ru-RU"/>
        </w:rPr>
        <w:t xml:space="preserve">               </w:t>
      </w:r>
      <w:r w:rsidRPr="00B643B3">
        <w:rPr>
          <w:rFonts w:ascii="GHEA Grapalat" w:eastAsia="Times New Roman" w:hAnsi="GHEA Grapalat" w:cs="Sylfaen"/>
          <w:b/>
          <w:bCs/>
          <w:sz w:val="24"/>
          <w:szCs w:val="24"/>
          <w:lang w:val="hy-AM" w:eastAsia="ru-RU"/>
        </w:rPr>
        <w:t xml:space="preserve">  </w:t>
      </w:r>
      <w:r w:rsidRPr="00B643B3">
        <w:rPr>
          <w:rFonts w:ascii="GHEA Grapalat" w:eastAsia="Times New Roman" w:hAnsi="GHEA Grapalat" w:cs="Sylfaen"/>
          <w:b/>
          <w:bCs/>
          <w:sz w:val="24"/>
          <w:szCs w:val="24"/>
          <w:lang w:val="fr-FR" w:eastAsia="ru-RU"/>
        </w:rPr>
        <w:t xml:space="preserve"> </w:t>
      </w:r>
      <w:r w:rsidRPr="00B643B3">
        <w:rPr>
          <w:rFonts w:ascii="GHEA Grapalat" w:eastAsia="Times New Roman" w:hAnsi="GHEA Grapalat" w:cs="Sylfaen"/>
          <w:b/>
          <w:bCs/>
          <w:sz w:val="24"/>
          <w:szCs w:val="24"/>
          <w:lang w:val="hy-AM" w:eastAsia="ru-RU"/>
        </w:rPr>
        <w:t>ՎԱՐՉԱՊԵՏ</w:t>
      </w:r>
      <w:r w:rsidRPr="00B643B3">
        <w:rPr>
          <w:rFonts w:ascii="GHEA Grapalat" w:eastAsia="Times New Roman" w:hAnsi="GHEA Grapalat" w:cs="Sylfaen"/>
          <w:b/>
          <w:bCs/>
          <w:sz w:val="24"/>
          <w:szCs w:val="24"/>
          <w:lang w:val="fr-FR" w:eastAsia="ru-RU"/>
        </w:rPr>
        <w:t xml:space="preserve">                                                                      </w:t>
      </w:r>
    </w:p>
    <w:p w:rsidR="00D9364E" w:rsidRPr="00B643B3" w:rsidRDefault="00D9364E" w:rsidP="00D9364E">
      <w:pPr>
        <w:spacing w:after="0" w:line="360" w:lineRule="auto"/>
        <w:jc w:val="right"/>
        <w:rPr>
          <w:rFonts w:ascii="GHEA Grapalat" w:eastAsia="Times New Roman" w:hAnsi="GHEA Grapalat" w:cs="Times Armenian"/>
          <w:b/>
          <w:bCs/>
          <w:szCs w:val="24"/>
          <w:lang w:val="fr-FR" w:eastAsia="ru-RU"/>
        </w:rPr>
      </w:pPr>
      <w:r w:rsidRPr="00B643B3">
        <w:rPr>
          <w:rFonts w:ascii="GHEA Grapalat" w:eastAsia="Times New Roman" w:hAnsi="GHEA Grapalat" w:cs="Times Armenian"/>
          <w:b/>
          <w:bCs/>
          <w:sz w:val="24"/>
          <w:szCs w:val="24"/>
          <w:lang w:val="fr-FR" w:eastAsia="ru-RU"/>
        </w:rPr>
        <w:t xml:space="preserve">                                                                                              «____»_______20</w:t>
      </w:r>
      <w:r w:rsidRPr="00B643B3">
        <w:rPr>
          <w:rFonts w:ascii="GHEA Grapalat" w:eastAsia="Times New Roman" w:hAnsi="GHEA Grapalat" w:cs="Times Armenian"/>
          <w:b/>
          <w:bCs/>
          <w:sz w:val="24"/>
          <w:szCs w:val="24"/>
          <w:lang w:val="hy-AM" w:eastAsia="ru-RU"/>
        </w:rPr>
        <w:t>2</w:t>
      </w:r>
      <w:r w:rsidR="00376B00" w:rsidRPr="00B643B3">
        <w:rPr>
          <w:rFonts w:ascii="GHEA Grapalat" w:eastAsia="Times New Roman" w:hAnsi="GHEA Grapalat" w:cs="Times Armenian"/>
          <w:b/>
          <w:bCs/>
          <w:sz w:val="24"/>
          <w:szCs w:val="24"/>
          <w:lang w:val="hy-AM" w:eastAsia="ru-RU"/>
        </w:rPr>
        <w:t>4</w:t>
      </w:r>
      <w:r w:rsidRPr="00B643B3">
        <w:rPr>
          <w:rFonts w:ascii="GHEA Grapalat" w:eastAsia="Times New Roman" w:hAnsi="GHEA Grapalat" w:cs="Times Armenian"/>
          <w:b/>
          <w:bCs/>
          <w:sz w:val="24"/>
          <w:szCs w:val="24"/>
          <w:lang w:val="hy-AM" w:eastAsia="ru-RU"/>
        </w:rPr>
        <w:t>թ</w:t>
      </w:r>
      <w:r w:rsidRPr="00B643B3">
        <w:rPr>
          <w:rFonts w:ascii="GHEA Grapalat" w:eastAsia="Times New Roman" w:hAnsi="GHEA Grapalat" w:cs="Times Armenian"/>
          <w:b/>
          <w:bCs/>
          <w:sz w:val="24"/>
          <w:szCs w:val="24"/>
          <w:lang w:val="fr-FR" w:eastAsia="ru-RU"/>
        </w:rPr>
        <w:t>.</w:t>
      </w:r>
    </w:p>
    <w:p w:rsidR="00A72099" w:rsidRPr="00681A78" w:rsidRDefault="00D9364E" w:rsidP="00681A78">
      <w:pPr>
        <w:pStyle w:val="NormalWeb"/>
        <w:shd w:val="clear" w:color="auto" w:fill="FFFFFF"/>
        <w:spacing w:before="0" w:beforeAutospacing="0" w:after="0" w:afterAutospacing="0" w:line="360" w:lineRule="auto"/>
        <w:rPr>
          <w:rFonts w:ascii="Cambria Math" w:hAnsi="Cambria Math"/>
          <w:color w:val="000000"/>
          <w:shd w:val="clear" w:color="auto" w:fill="FFFFFF"/>
          <w:lang w:val="hy-AM"/>
        </w:rPr>
      </w:pPr>
      <w:r w:rsidRPr="00B643B3">
        <w:rPr>
          <w:rFonts w:ascii="GHEA Grapalat" w:hAnsi="GHEA Grapalat" w:cs="Times Armenian"/>
          <w:b/>
          <w:bCs/>
          <w:lang w:val="hy-AM" w:eastAsia="ru-RU"/>
        </w:rPr>
        <w:t xml:space="preserve">                                                                                                                </w:t>
      </w:r>
      <w:r w:rsidRPr="00B643B3">
        <w:rPr>
          <w:rFonts w:ascii="GHEA Grapalat" w:hAnsi="GHEA Grapalat" w:cs="Times Armenian"/>
          <w:b/>
          <w:bCs/>
          <w:lang w:val="fr-FR" w:eastAsia="ru-RU"/>
        </w:rPr>
        <w:t xml:space="preserve"> </w:t>
      </w:r>
      <w:r w:rsidRPr="00B643B3">
        <w:rPr>
          <w:rFonts w:ascii="GHEA Grapalat" w:hAnsi="GHEA Grapalat" w:cs="Times Armenian"/>
          <w:b/>
          <w:bCs/>
          <w:lang w:eastAsia="ru-RU"/>
        </w:rPr>
        <w:t>ք</w:t>
      </w:r>
      <w:r w:rsidRPr="00B643B3">
        <w:rPr>
          <w:rFonts w:ascii="GHEA Grapalat" w:hAnsi="GHEA Grapalat" w:cs="Times Armenian"/>
          <w:b/>
          <w:bCs/>
          <w:lang w:val="fr-FR" w:eastAsia="ru-RU"/>
        </w:rPr>
        <w:t>.</w:t>
      </w:r>
      <w:proofErr w:type="spellStart"/>
      <w:r w:rsidRPr="00B643B3">
        <w:rPr>
          <w:rFonts w:ascii="GHEA Grapalat" w:hAnsi="GHEA Grapalat" w:cs="Times Armenian"/>
          <w:b/>
          <w:bCs/>
          <w:lang w:eastAsia="ru-RU"/>
        </w:rPr>
        <w:t>Երևան</w:t>
      </w:r>
      <w:proofErr w:type="spellEnd"/>
    </w:p>
    <w:sectPr w:rsidR="00A72099" w:rsidRPr="00681A78" w:rsidSect="000F2D21">
      <w:pgSz w:w="12240" w:h="15840"/>
      <w:pgMar w:top="1440" w:right="810" w:bottom="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92D37"/>
    <w:multiLevelType w:val="hybridMultilevel"/>
    <w:tmpl w:val="CA4A1786"/>
    <w:lvl w:ilvl="0" w:tplc="BFA6F51C">
      <w:start w:val="1"/>
      <w:numFmt w:val="decimal"/>
      <w:lvlText w:val="%1)"/>
      <w:lvlJc w:val="left"/>
      <w:pPr>
        <w:ind w:left="63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112D1F57"/>
    <w:multiLevelType w:val="hybridMultilevel"/>
    <w:tmpl w:val="5984748A"/>
    <w:lvl w:ilvl="0" w:tplc="66E00E78">
      <w:start w:val="1"/>
      <w:numFmt w:val="decimal"/>
      <w:lvlText w:val="%1."/>
      <w:lvlJc w:val="left"/>
      <w:pPr>
        <w:ind w:left="900" w:hanging="360"/>
      </w:pPr>
      <w:rPr>
        <w:rFonts w:hint="default"/>
        <w:lang w:val="hy-AM"/>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2C62678E"/>
    <w:multiLevelType w:val="hybridMultilevel"/>
    <w:tmpl w:val="0B38BDF0"/>
    <w:lvl w:ilvl="0" w:tplc="78C4849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C04"/>
    <w:rsid w:val="00004BEB"/>
    <w:rsid w:val="00007BA9"/>
    <w:rsid w:val="000303F7"/>
    <w:rsid w:val="000405B2"/>
    <w:rsid w:val="000639E8"/>
    <w:rsid w:val="00077218"/>
    <w:rsid w:val="000A2F4B"/>
    <w:rsid w:val="000B4998"/>
    <w:rsid w:val="000C33B2"/>
    <w:rsid w:val="000C3C31"/>
    <w:rsid w:val="000F2D21"/>
    <w:rsid w:val="0010090D"/>
    <w:rsid w:val="00187AD7"/>
    <w:rsid w:val="001965AF"/>
    <w:rsid w:val="001B1E65"/>
    <w:rsid w:val="002227B4"/>
    <w:rsid w:val="002620DB"/>
    <w:rsid w:val="00263D64"/>
    <w:rsid w:val="0028242D"/>
    <w:rsid w:val="0028584E"/>
    <w:rsid w:val="00287255"/>
    <w:rsid w:val="00296DE6"/>
    <w:rsid w:val="002B7319"/>
    <w:rsid w:val="002C06A5"/>
    <w:rsid w:val="003043C3"/>
    <w:rsid w:val="00337BCE"/>
    <w:rsid w:val="00376B00"/>
    <w:rsid w:val="003C49C2"/>
    <w:rsid w:val="003D0756"/>
    <w:rsid w:val="003F38B5"/>
    <w:rsid w:val="00465BD3"/>
    <w:rsid w:val="00481DAF"/>
    <w:rsid w:val="0049117C"/>
    <w:rsid w:val="004D0154"/>
    <w:rsid w:val="004E2AD2"/>
    <w:rsid w:val="004E587F"/>
    <w:rsid w:val="00537A11"/>
    <w:rsid w:val="00541EC8"/>
    <w:rsid w:val="005751E0"/>
    <w:rsid w:val="00575F38"/>
    <w:rsid w:val="00586435"/>
    <w:rsid w:val="00637A92"/>
    <w:rsid w:val="006505EE"/>
    <w:rsid w:val="00663AF4"/>
    <w:rsid w:val="00667375"/>
    <w:rsid w:val="00681A78"/>
    <w:rsid w:val="006B47BB"/>
    <w:rsid w:val="007364E9"/>
    <w:rsid w:val="007442FA"/>
    <w:rsid w:val="007504D5"/>
    <w:rsid w:val="00752D39"/>
    <w:rsid w:val="00753450"/>
    <w:rsid w:val="00762C7E"/>
    <w:rsid w:val="007717A5"/>
    <w:rsid w:val="007811D4"/>
    <w:rsid w:val="007D4BF8"/>
    <w:rsid w:val="0084073E"/>
    <w:rsid w:val="008432FA"/>
    <w:rsid w:val="0085678E"/>
    <w:rsid w:val="00882C52"/>
    <w:rsid w:val="008C29F5"/>
    <w:rsid w:val="00900821"/>
    <w:rsid w:val="00962330"/>
    <w:rsid w:val="009731D5"/>
    <w:rsid w:val="009877C4"/>
    <w:rsid w:val="009878C9"/>
    <w:rsid w:val="00A03F1A"/>
    <w:rsid w:val="00A30E04"/>
    <w:rsid w:val="00A3425D"/>
    <w:rsid w:val="00A51090"/>
    <w:rsid w:val="00A5731C"/>
    <w:rsid w:val="00A57B44"/>
    <w:rsid w:val="00A72099"/>
    <w:rsid w:val="00A92326"/>
    <w:rsid w:val="00AA7BA6"/>
    <w:rsid w:val="00AF10DD"/>
    <w:rsid w:val="00B643B3"/>
    <w:rsid w:val="00B66B89"/>
    <w:rsid w:val="00B958A6"/>
    <w:rsid w:val="00BE4C04"/>
    <w:rsid w:val="00C133AB"/>
    <w:rsid w:val="00C17C59"/>
    <w:rsid w:val="00C56344"/>
    <w:rsid w:val="00C73AFF"/>
    <w:rsid w:val="00C74716"/>
    <w:rsid w:val="00C76505"/>
    <w:rsid w:val="00C903C8"/>
    <w:rsid w:val="00CA4DEE"/>
    <w:rsid w:val="00CB63FA"/>
    <w:rsid w:val="00CC5B26"/>
    <w:rsid w:val="00CC7AD9"/>
    <w:rsid w:val="00CF518C"/>
    <w:rsid w:val="00D418CF"/>
    <w:rsid w:val="00D61937"/>
    <w:rsid w:val="00D64FC4"/>
    <w:rsid w:val="00D91A27"/>
    <w:rsid w:val="00D9364E"/>
    <w:rsid w:val="00DA2F7D"/>
    <w:rsid w:val="00DE0D14"/>
    <w:rsid w:val="00DF3C63"/>
    <w:rsid w:val="00DF617B"/>
    <w:rsid w:val="00E26805"/>
    <w:rsid w:val="00E26A16"/>
    <w:rsid w:val="00E5658F"/>
    <w:rsid w:val="00E62811"/>
    <w:rsid w:val="00E66869"/>
    <w:rsid w:val="00EB499E"/>
    <w:rsid w:val="00ED1BB2"/>
    <w:rsid w:val="00ED5572"/>
    <w:rsid w:val="00EE7028"/>
    <w:rsid w:val="00F029D6"/>
    <w:rsid w:val="00F21FC9"/>
    <w:rsid w:val="00F2591B"/>
    <w:rsid w:val="00F61679"/>
    <w:rsid w:val="00F66F7A"/>
    <w:rsid w:val="00F706C9"/>
    <w:rsid w:val="00FB2105"/>
    <w:rsid w:val="00FE0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8983C3-2AEE-49E9-BB55-8B9C1E9D1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30E0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30E04"/>
    <w:rPr>
      <w:b/>
      <w:bCs/>
    </w:rPr>
  </w:style>
  <w:style w:type="character" w:styleId="Emphasis">
    <w:name w:val="Emphasis"/>
    <w:basedOn w:val="DefaultParagraphFont"/>
    <w:uiPriority w:val="20"/>
    <w:qFormat/>
    <w:rsid w:val="00A30E04"/>
    <w:rPr>
      <w:i/>
      <w:iCs/>
    </w:rPr>
  </w:style>
  <w:style w:type="paragraph" w:styleId="BodyText">
    <w:name w:val="Body Text"/>
    <w:basedOn w:val="Normal"/>
    <w:link w:val="BodyTextChar"/>
    <w:rsid w:val="001B1E65"/>
    <w:pPr>
      <w:spacing w:after="140"/>
    </w:pPr>
    <w:rPr>
      <w:rFonts w:ascii="Calibri" w:eastAsia="Calibri" w:hAnsi="Calibri" w:cs="Times New Roman"/>
      <w:lang w:val="ru-RU"/>
    </w:rPr>
  </w:style>
  <w:style w:type="character" w:customStyle="1" w:styleId="BodyTextChar">
    <w:name w:val="Body Text Char"/>
    <w:basedOn w:val="DefaultParagraphFont"/>
    <w:link w:val="BodyText"/>
    <w:rsid w:val="001B1E65"/>
    <w:rPr>
      <w:rFonts w:ascii="Calibri" w:eastAsia="Calibri" w:hAnsi="Calibri" w:cs="Times New Roman"/>
      <w:lang w:val="ru-RU"/>
    </w:rPr>
  </w:style>
  <w:style w:type="character" w:styleId="CommentReference">
    <w:name w:val="annotation reference"/>
    <w:basedOn w:val="DefaultParagraphFont"/>
    <w:uiPriority w:val="99"/>
    <w:semiHidden/>
    <w:unhideWhenUsed/>
    <w:rsid w:val="001B1E65"/>
    <w:rPr>
      <w:sz w:val="16"/>
      <w:szCs w:val="16"/>
    </w:rPr>
  </w:style>
  <w:style w:type="paragraph" w:styleId="CommentText">
    <w:name w:val="annotation text"/>
    <w:basedOn w:val="Normal"/>
    <w:link w:val="CommentTextChar"/>
    <w:uiPriority w:val="99"/>
    <w:semiHidden/>
    <w:unhideWhenUsed/>
    <w:rsid w:val="001B1E65"/>
    <w:pPr>
      <w:spacing w:after="16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1B1E65"/>
    <w:rPr>
      <w:rFonts w:ascii="Times New Roman" w:hAnsi="Times New Roman"/>
      <w:sz w:val="20"/>
      <w:szCs w:val="20"/>
    </w:rPr>
  </w:style>
  <w:style w:type="paragraph" w:styleId="ListParagraph">
    <w:name w:val="List Paragraph"/>
    <w:basedOn w:val="Normal"/>
    <w:uiPriority w:val="34"/>
    <w:qFormat/>
    <w:rsid w:val="001B1E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797125">
      <w:bodyDiv w:val="1"/>
      <w:marLeft w:val="0"/>
      <w:marRight w:val="0"/>
      <w:marTop w:val="0"/>
      <w:marBottom w:val="0"/>
      <w:divBdr>
        <w:top w:val="none" w:sz="0" w:space="0" w:color="auto"/>
        <w:left w:val="none" w:sz="0" w:space="0" w:color="auto"/>
        <w:bottom w:val="none" w:sz="0" w:space="0" w:color="auto"/>
        <w:right w:val="none" w:sz="0" w:space="0" w:color="auto"/>
      </w:divBdr>
    </w:div>
    <w:div w:id="2007124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E1EB9A-6C14-46BC-BF7D-21BCBCA54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Pages>
  <Words>765</Words>
  <Characters>4361</Characters>
  <Application>Microsoft Office Word</Application>
  <DocSecurity>0</DocSecurity>
  <Lines>36</Lines>
  <Paragraphs>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https://mul2-mia.gov.am/tasks/2742302/oneclick/1268-N Naxagicfin(2)(2).docx?token=86b96d86ca6f9e8a1b9af6dde4c7b16a</cp:keywords>
  <dc:description/>
  <cp:lastModifiedBy>irav15</cp:lastModifiedBy>
  <cp:revision>74</cp:revision>
  <dcterms:created xsi:type="dcterms:W3CDTF">2024-04-26T13:15:00Z</dcterms:created>
  <dcterms:modified xsi:type="dcterms:W3CDTF">2024-05-31T06:32:00Z</dcterms:modified>
</cp:coreProperties>
</file>