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41493" w14:textId="77777777" w:rsidR="00E30ECC" w:rsidRDefault="00E30ECC" w:rsidP="00E30ECC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ՆԱԽԱԳԻԾ</w:t>
      </w:r>
    </w:p>
    <w:p w14:paraId="00000001" w14:textId="77777777" w:rsidR="00BC36AC" w:rsidRDefault="00BC36AC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2" w14:textId="77777777" w:rsidR="00BC36AC" w:rsidRDefault="00700FD1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ԿԱՌԱՎԱՐՈՒԹՅՈՒՆ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br/>
        <w:t>ՈՐՈՇՈՒՄ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 </w:t>
      </w:r>
    </w:p>
    <w:p w14:paraId="00000003" w14:textId="59EBC86C" w:rsidR="00BC36AC" w:rsidRDefault="00700FD1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__ հունիսի 2024 թվականի N -----------Ն</w:t>
      </w:r>
    </w:p>
    <w:p w14:paraId="00000004" w14:textId="77777777" w:rsidR="00BC36AC" w:rsidRDefault="00700FD1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0000005" w14:textId="00C03933" w:rsidR="00BC36AC" w:rsidRDefault="00700FD1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ԿԱՌԱՎԱՐՈՒԹՅԱՆ 2017 ԹՎԱԿԱՆԻ ՄԱՅԻՍԻ 4-Ի N 526-Ն ՈՐՈՇՄԱՆ ՄԵՋ ԼՐԱՑՈՒՄՆԵՐ ԿԱՏԱՐԵԼՈՒ ՄԱՍԻՆ</w:t>
      </w:r>
    </w:p>
    <w:p w14:paraId="00000006" w14:textId="77777777" w:rsidR="00BC36AC" w:rsidRDefault="00BC36AC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00000007" w14:textId="77777777" w:rsidR="00BC36AC" w:rsidRDefault="00700FD1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Ղեկավարվելով «Նորմատիվ իրավական ակտերի մասին» օրենքի 33-րդ հոդվածով, 34-րդ հոդվածի 1-ին մասով և «Գնումների մասին» օրենքի 5-րդ հոդվածի 1-ին մասի 6-րդ կետով` Հայաստանի Հանրապետության կառավարությունը որոշում է.</w:t>
      </w:r>
    </w:p>
    <w:p w14:paraId="00000008" w14:textId="77777777" w:rsidR="00BC36AC" w:rsidRDefault="00700FD1">
      <w:pPr>
        <w:tabs>
          <w:tab w:val="left" w:pos="72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1. 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1-ին կետի 1-ին ենթակետով հաստատված կարգում կատարել հետևյալ լրացումները`</w:t>
      </w:r>
    </w:p>
    <w:p w14:paraId="00000009" w14:textId="77777777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33-րդ կետը լրացնել նոր 17.1-ին ենթակետով` հետևյալ բովանդակությամբ.</w:t>
      </w:r>
    </w:p>
    <w:p w14:paraId="0000000A" w14:textId="4C7EF411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«Ընտրված մասնակիցն իրավունք ունի գնման պայմանագրի կնքումից հետո Հայաստանի Հանրապետության քաղաքացիական օրենսգրքի 48-րդ գլխով սահմանված դեպքերում և կարգով կատարել գնման պայմանագրից ծագող դրամական պահանջի զիջում` պահանջի զիջման դիմաց ֆինանսավորման (ֆակտորինգի) պայմանագրի (այսուհետ` Ֆակտորինգի պայմանագիր) հիման վրա, իսկ ֆինանսական գործակալի կողմից ծանուցմումը պետք է կատարվի գնման պայմանագրում սահմանված էլեկտրոնային փոստի հասցեներին ուղարկելու միջոցով: Ֆակտորինգի պայմանագիրը պետք է սահմանի, որ ֆինանսական գործակալը համաձայն է, որ պայմանագրով նախատեսված հիմքերի առկայության դեպքում պատվիրատուն վճարումներն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իրականացնելիս ապահովի պայմանագրի կողմի նկատմամբ տույժերի ու տուգանքների հաշվարկումը և հաշվանցումը վճարվելիք գումարների հետ` անկախ պահանջը զիջված լինելու հանգամանքից: Ընդ որում, ֆակտորինգի պայմանագրի հիման վրա պահանջի զիջման մասին գրավոր ծանուցումը ստանալու դեպքում պատվիրատուն պայմանագրով սահմանված վճարումը կատարում է ֆինանսական գործակալին, եթե ծանուցումը պատվիրատուի կողմից գնման պայմանագրում այդ նպատակով սահմանված էլեկտրոնային փոստի հասցեով ստացվել է պատվիրատուի կողմից վճարման հանձնարարագիրը և արձանագրության պատճենը լիազորված մարմնի գանձապետական համակարգ մուտքագրելու կամ բանկին վճարման հանձնարարական տալու օրվան նախորդող օրը:»</w:t>
      </w:r>
    </w:p>
    <w:p w14:paraId="0000000B" w14:textId="1DFE39A8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2) VII գլխից հետո լրացնել նոր VII.1 գլուխ` հետևյալ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14:paraId="0000000C" w14:textId="77777777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«VII.1 ԳՆՄԱՆ ՊԱՅՄԱՆԱԳՐԻՑ ԾԱԳՈՂ ԴՐԱՄԱԿԱՆ ՊԱՀԱՆՋԻ ԶԻՋՄԱՆ ԴԻՄԱՑ ՖԻՆԱՆՍԱՎՈՐՄԱՆ (ՖԱԿՏՈՐԻՆԳԻ) ՊԱՅՄԱՆԱԳՐԻ ԿՆՔՈՒՄԸ</w:t>
      </w:r>
    </w:p>
    <w:p w14:paraId="0000000D" w14:textId="77777777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58.1. Ընտրված մասնակիցն իրավունք ունի Հայաստանի Հանրապետության քաղաքացիական օրենսգրքի 48-րդ գլխով սահմանված դեպքերում և կարգով կնքել գնման պայմանագրից ծագող դրամական պահանջի զիջման դիմաց ֆինանսավորման (ֆակտորինգի) պայմանագիր:</w:t>
      </w:r>
    </w:p>
    <w:p w14:paraId="0000000E" w14:textId="3DC59F19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58.2. Ֆակտորինգի պայմանագիրի հիման վրա պահանջի զիջումը չի կարող կատարվել նախքան գնման պայմանագրի կնքումը, սակայն կարող է կատարվել մինչև պայմանագրի կատարման արդյունքների ընդունումը, բայց ոչ ուշ քան պատվիրատուի կողմից վճարման հանձնարարագիրը և արձանագրության պատճենը լիազորված մարմնի գանձապետական համակարգ մուտքագրելու կամ բանկին վճարման հանձնարարական տալու օրվան նախորդող օրը</w:t>
      </w:r>
      <w:r>
        <w:rPr>
          <w:rFonts w:ascii="GHEA Grapalat" w:eastAsia="GHEA Grapalat" w:hAnsi="GHEA Grapalat" w:cs="GHEA Grapalat"/>
          <w:sz w:val="24"/>
          <w:szCs w:val="24"/>
          <w:vertAlign w:val="subscript"/>
        </w:rPr>
        <w:t>: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0F" w14:textId="28119382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58.3. Ֆինանսական գործակալը պարտավոր է պատվիրատուին, ֆակտորինգի պայմանագրի հիման վրա պահանջի զիջման պահից </w:t>
      </w:r>
      <w:r w:rsidRPr="00573CBE">
        <w:rPr>
          <w:rFonts w:ascii="GHEA Grapalat" w:eastAsia="GHEA Grapalat" w:hAnsi="GHEA Grapalat" w:cs="GHEA Grapalat"/>
          <w:sz w:val="24"/>
          <w:szCs w:val="24"/>
        </w:rPr>
        <w:t>երկու աշխատանքային օրվա ընթացքում գրավոր ծանուցել` ընթացակարգի հրավերով նախատեսված ծանուցման ձևին համապատասխան` mulberry էլեկտրոնային փաստաթղթաշ</w:t>
      </w:r>
      <w:r>
        <w:rPr>
          <w:rFonts w:ascii="GHEA Grapalat" w:eastAsia="GHEA Grapalat" w:hAnsi="GHEA Grapalat" w:cs="GHEA Grapalat"/>
          <w:sz w:val="24"/>
          <w:szCs w:val="24"/>
        </w:rPr>
        <w:t xml:space="preserve">րջանառության համակարգի միջոցով: Ծանուցման տեքստը պետք է ներառի նշում առ այն, որ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Ֆինանսական գործակալը համաձայն է սույն կարգի 33-րդ կետի 17.1-ին ենթակետով սահմանված պահանջներին:</w:t>
      </w:r>
    </w:p>
    <w:p w14:paraId="0CF4F18B" w14:textId="19A803F8" w:rsidR="00E80EA6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58.4. Պատվիրատու</w:t>
      </w:r>
      <w:r w:rsidR="00E80EA6">
        <w:rPr>
          <w:rFonts w:ascii="GHEA Grapalat" w:eastAsia="GHEA Grapalat" w:hAnsi="GHEA Grapalat" w:cs="GHEA Grapalat"/>
          <w:sz w:val="24"/>
          <w:szCs w:val="24"/>
        </w:rPr>
        <w:t>ն ունի նաև Հայաստանի Հանրապետության քաղաքացիական օրենսգրքով և այլ օրենքներով այլ իրավունքներ։</w:t>
      </w:r>
    </w:p>
    <w:p w14:paraId="00000011" w14:textId="2D1B7037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73CBE">
        <w:rPr>
          <w:rFonts w:ascii="GHEA Grapalat" w:eastAsia="GHEA Grapalat" w:hAnsi="GHEA Grapalat" w:cs="GHEA Grapalat"/>
          <w:sz w:val="24"/>
          <w:szCs w:val="24"/>
        </w:rPr>
        <w:t>58.5. Ֆինանսական գործակալն իրավունք ունի պատվիրատուից կամ Հայաստանի Հանրապետության ֆինանսների նախարարությունից (առկայության դեպքում)</w:t>
      </w:r>
      <w:r>
        <w:rPr>
          <w:rFonts w:ascii="GHEA Grapalat" w:eastAsia="GHEA Grapalat" w:hAnsi="GHEA Grapalat" w:cs="GHEA Grapalat"/>
          <w:sz w:val="24"/>
          <w:szCs w:val="24"/>
        </w:rPr>
        <w:t xml:space="preserve"> պահանջել և ստանալ Ֆակտորինգի պայմանագրի առարկա հանդիսացող պահանջի համար հիմք հանդիսացած գնման պայմանագրի, ներառյալ դրա կատարման վերաբերյալ տեղեկատվություն, բացառությամբ Հայաստանի Հանրապետության օրենսդրությամբ սահմանված դեպքերի:</w:t>
      </w:r>
    </w:p>
    <w:p w14:paraId="00000012" w14:textId="34339F5F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58.6. Սույն կարգի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VII.1 գլ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խով սահմանված նորմերը չեն տարածվում պետական գաղտնիք պարունակող գնումների վրա:</w:t>
      </w:r>
      <w:r>
        <w:rPr>
          <w:rFonts w:ascii="GHEA Grapalat" w:eastAsia="GHEA Grapalat" w:hAnsi="GHEA Grapalat" w:cs="GHEA Grapalat"/>
          <w:sz w:val="24"/>
          <w:szCs w:val="24"/>
        </w:rPr>
        <w:t>»։</w:t>
      </w:r>
    </w:p>
    <w:p w14:paraId="00000013" w14:textId="3F6AC384" w:rsidR="00BC36AC" w:rsidRDefault="00700FD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 115-րդ կետից հետո լրացնել նոր 115.1-ին կետ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հետևյալ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14:paraId="00000014" w14:textId="03E69076" w:rsidR="00BC36AC" w:rsidRDefault="00700FD1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115.1 Սույն կարգի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VIII.1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գլխի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համաձայն Ֆակտորինգի պայմանագրի հիման վրա պահանջի զիջման մասին ծանուցում ստացած լինելու դեպքում պատվիրատուն վճարումը կատարում է ֆինանսական գործակալին,</w:t>
      </w:r>
      <w:r w:rsidR="002B359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 սույն կարգի 58.4-րդ կետի 2-րդ նախադասությամբ սահմանված դեպքերի»։</w:t>
      </w:r>
    </w:p>
    <w:p w14:paraId="00000015" w14:textId="1301C05C" w:rsidR="00BC36AC" w:rsidRDefault="00700FD1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Սույն որոշումն ուժի մեջ է մտնում պաշտոնական հրապարակումից վեց ամիս հետո և դրա գործողությունը չի տարածվում մինչև սույն որոշումն ուժի մեջ մտնելն սկսված և դեռևս չավարտված գնման գործընթացների, ինչպես նաև կնքված և գործող պայմանագրերի վրա:</w:t>
      </w:r>
    </w:p>
    <w:sectPr w:rsidR="00BC36AC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BA4BA" w14:textId="77777777" w:rsidR="00194291" w:rsidRDefault="00194291">
      <w:pPr>
        <w:spacing w:after="0" w:line="240" w:lineRule="auto"/>
      </w:pPr>
      <w:r>
        <w:separator/>
      </w:r>
    </w:p>
  </w:endnote>
  <w:endnote w:type="continuationSeparator" w:id="0">
    <w:p w14:paraId="56B013B1" w14:textId="77777777" w:rsidR="00194291" w:rsidRDefault="0019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2A1A6" w14:textId="77777777" w:rsidR="00194291" w:rsidRDefault="00194291">
      <w:pPr>
        <w:spacing w:after="0" w:line="240" w:lineRule="auto"/>
      </w:pPr>
      <w:r>
        <w:separator/>
      </w:r>
    </w:p>
  </w:footnote>
  <w:footnote w:type="continuationSeparator" w:id="0">
    <w:p w14:paraId="5E81255C" w14:textId="77777777" w:rsidR="00194291" w:rsidRDefault="00194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AC"/>
    <w:rsid w:val="0019247B"/>
    <w:rsid w:val="00194291"/>
    <w:rsid w:val="002B359A"/>
    <w:rsid w:val="003D13E9"/>
    <w:rsid w:val="00423F57"/>
    <w:rsid w:val="00434A58"/>
    <w:rsid w:val="00573CBE"/>
    <w:rsid w:val="00700FD1"/>
    <w:rsid w:val="00B50E60"/>
    <w:rsid w:val="00BC36AC"/>
    <w:rsid w:val="00BC51DA"/>
    <w:rsid w:val="00D80F3F"/>
    <w:rsid w:val="00E30ECC"/>
    <w:rsid w:val="00E80EA6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6C12"/>
  <w15:docId w15:val="{AD2731E8-12E0-4A29-84ED-89909ED2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62C40"/>
    <w:pPr>
      <w:ind w:left="720"/>
      <w:contextualSpacing/>
    </w:pPr>
  </w:style>
  <w:style w:type="paragraph" w:customStyle="1" w:styleId="vhc">
    <w:name w:val="vhc"/>
    <w:basedOn w:val="Normal"/>
    <w:rsid w:val="0056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C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2C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C40"/>
  </w:style>
  <w:style w:type="paragraph" w:styleId="Footer">
    <w:name w:val="footer"/>
    <w:basedOn w:val="Normal"/>
    <w:link w:val="FooterChar"/>
    <w:uiPriority w:val="99"/>
    <w:unhideWhenUsed/>
    <w:rsid w:val="00562C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C40"/>
  </w:style>
  <w:style w:type="character" w:styleId="FootnoteReference">
    <w:name w:val="footnote reference"/>
    <w:basedOn w:val="DefaultParagraphFont"/>
    <w:uiPriority w:val="99"/>
    <w:semiHidden/>
    <w:unhideWhenUsed/>
    <w:rsid w:val="00F9456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2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C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2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742D"/>
    <w:rPr>
      <w:color w:val="0000FF"/>
      <w:u w:val="single"/>
    </w:rPr>
  </w:style>
  <w:style w:type="paragraph" w:customStyle="1" w:styleId="pj">
    <w:name w:val="pj"/>
    <w:basedOn w:val="Normal"/>
    <w:rsid w:val="0094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940C70"/>
  </w:style>
  <w:style w:type="paragraph" w:customStyle="1" w:styleId="bc1m">
    <w:name w:val="bc1m"/>
    <w:basedOn w:val="Normal"/>
    <w:rsid w:val="0052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D711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1163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8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0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G6107iG9kNc7UL6K03NbVsn3w==">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Anahit S. Hovhannisyan</cp:lastModifiedBy>
  <cp:revision>11</cp:revision>
  <dcterms:created xsi:type="dcterms:W3CDTF">2023-09-29T11:22:00Z</dcterms:created>
  <dcterms:modified xsi:type="dcterms:W3CDTF">2024-05-30T12:44:00Z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00297460e381c02631c89714de86e4b42403cb82c971d6cae2345b3b789634b9</vt:lpwstr>
  </property>
</Properties>
</file>