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3E" w:rsidRPr="00FD684B" w:rsidRDefault="0026273E" w:rsidP="0026273E">
      <w:pPr>
        <w:shd w:val="clear" w:color="auto" w:fill="FFFFFF"/>
        <w:spacing w:after="0" w:line="360" w:lineRule="auto"/>
        <w:jc w:val="center"/>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ՀԻՄՆԱՎՈՐՈՒՄ</w:t>
      </w:r>
    </w:p>
    <w:p w:rsidR="00DA00BB" w:rsidRPr="00FD684B" w:rsidRDefault="00B1419C" w:rsidP="007174BD">
      <w:pPr>
        <w:spacing w:after="200" w:line="360" w:lineRule="auto"/>
        <w:ind w:firstLine="540"/>
        <w:jc w:val="center"/>
        <w:rPr>
          <w:rFonts w:ascii="GHEA Grapalat" w:eastAsia="GHEA Grapalat" w:hAnsi="GHEA Grapalat" w:cs="GHEA Grapalat"/>
          <w:b/>
          <w:sz w:val="24"/>
          <w:szCs w:val="24"/>
        </w:rPr>
      </w:pPr>
      <w:r w:rsidRPr="00FD684B">
        <w:rPr>
          <w:rFonts w:ascii="GHEA Grapalat" w:eastAsia="Times New Roman" w:hAnsi="GHEA Grapalat" w:cs="Arial"/>
          <w:b/>
          <w:sz w:val="24"/>
          <w:szCs w:val="24"/>
          <w:shd w:val="clear" w:color="auto" w:fill="FFFFFF"/>
          <w:lang w:val="it-IT" w:eastAsia="ru-RU"/>
        </w:rPr>
        <w:t>«</w:t>
      </w:r>
      <w:r w:rsidR="00DA00BB"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N 1667-Ն ՈՐՈՇՄԱՆ ՄԵՋ </w:t>
      </w:r>
      <w:r w:rsidR="00692DC1">
        <w:rPr>
          <w:rFonts w:ascii="GHEA Grapalat" w:eastAsia="GHEA Grapalat" w:hAnsi="GHEA Grapalat" w:cs="GHEA Grapalat"/>
          <w:b/>
          <w:sz w:val="24"/>
          <w:szCs w:val="24"/>
        </w:rPr>
        <w:t xml:space="preserve">ՓՈՓՈԽՈՒԹՅՈՒՆ ԵՎ </w:t>
      </w:r>
      <w:r w:rsidR="00582C41">
        <w:rPr>
          <w:rFonts w:ascii="GHEA Grapalat" w:eastAsia="GHEA Grapalat" w:hAnsi="GHEA Grapalat" w:cs="GHEA Grapalat"/>
          <w:b/>
          <w:sz w:val="24"/>
          <w:szCs w:val="24"/>
        </w:rPr>
        <w:t>ԼՐԱՑՈՒՄ</w:t>
      </w:r>
      <w:r w:rsidR="00692DC1">
        <w:rPr>
          <w:rFonts w:ascii="GHEA Grapalat" w:eastAsia="GHEA Grapalat" w:hAnsi="GHEA Grapalat" w:cs="GHEA Grapalat"/>
          <w:b/>
          <w:sz w:val="24"/>
          <w:szCs w:val="24"/>
        </w:rPr>
        <w:t>ՆԵՐ</w:t>
      </w:r>
      <w:r w:rsidR="00B222CF" w:rsidRPr="00FD684B">
        <w:rPr>
          <w:rFonts w:ascii="GHEA Grapalat" w:eastAsia="GHEA Grapalat" w:hAnsi="GHEA Grapalat" w:cs="GHEA Grapalat"/>
          <w:b/>
          <w:sz w:val="24"/>
          <w:szCs w:val="24"/>
          <w:lang w:val="pt-PT"/>
        </w:rPr>
        <w:t xml:space="preserve"> </w:t>
      </w:r>
      <w:r w:rsidR="00DA00BB" w:rsidRPr="00FD684B">
        <w:rPr>
          <w:rFonts w:ascii="GHEA Grapalat" w:eastAsia="GHEA Grapalat" w:hAnsi="GHEA Grapalat" w:cs="GHEA Grapalat"/>
          <w:b/>
          <w:sz w:val="24"/>
          <w:szCs w:val="24"/>
        </w:rPr>
        <w:t>ԿԱՏԱՐԵԼՈՒ ՄԱՍԻՆ</w:t>
      </w:r>
      <w:r w:rsidRPr="00FD684B">
        <w:rPr>
          <w:rFonts w:ascii="GHEA Grapalat" w:eastAsia="Times New Roman" w:hAnsi="GHEA Grapalat" w:cs="Arial"/>
          <w:b/>
          <w:sz w:val="24"/>
          <w:szCs w:val="24"/>
          <w:shd w:val="clear" w:color="auto" w:fill="FFFFFF"/>
          <w:lang w:val="it-IT" w:eastAsia="ru-RU"/>
        </w:rPr>
        <w:t>»</w:t>
      </w:r>
      <w:r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rPr>
        <w:t>ՀԱՅԱՍՏԱՆԻ ՀԱՆՐԱՊԵՏՈՒԹՅԱՆ ԿԱՌԱՎԱՐՈՒԹՅԱՆ</w:t>
      </w:r>
      <w:r w:rsidR="00EA1DC2"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lang w:val="ru-RU"/>
        </w:rPr>
        <w:t>ՈՐՈՇՄԱՆ</w:t>
      </w:r>
      <w:r w:rsidR="00EA1DC2"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lang w:val="ru-RU"/>
        </w:rPr>
        <w:t>ՆԱԽԱԳԾԻ</w:t>
      </w:r>
    </w:p>
    <w:p w:rsidR="003E7B05" w:rsidRPr="00FD684B" w:rsidRDefault="003E7B05" w:rsidP="009F7A15">
      <w:pPr>
        <w:shd w:val="clear" w:color="auto" w:fill="FFFFFF"/>
        <w:spacing w:after="0" w:line="360" w:lineRule="auto"/>
        <w:textAlignment w:val="baseline"/>
        <w:rPr>
          <w:rFonts w:ascii="GHEA Grapalat" w:eastAsia="Times New Roman" w:hAnsi="GHEA Grapalat" w:cs="Times New Roman"/>
          <w:sz w:val="24"/>
          <w:szCs w:val="24"/>
          <w:lang w:eastAsia="en-GB"/>
        </w:rPr>
      </w:pPr>
      <w:r w:rsidRPr="00FD684B">
        <w:rPr>
          <w:rFonts w:ascii="Calibri" w:eastAsia="Times New Roman" w:hAnsi="Calibri" w:cs="Calibri"/>
          <w:b/>
          <w:bCs/>
          <w:sz w:val="24"/>
          <w:szCs w:val="24"/>
          <w:bdr w:val="none" w:sz="0" w:space="0" w:color="auto" w:frame="1"/>
          <w:lang w:eastAsia="en-GB"/>
        </w:rPr>
        <w:t> </w:t>
      </w:r>
    </w:p>
    <w:p w:rsidR="00F82209" w:rsidRPr="00FD684B" w:rsidRDefault="003E7B05" w:rsidP="00F82209">
      <w:pPr>
        <w:numPr>
          <w:ilvl w:val="0"/>
          <w:numId w:val="1"/>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Անհրաժեշտությունը</w:t>
      </w:r>
      <w:r w:rsidR="00F82209" w:rsidRPr="00FD684B">
        <w:rPr>
          <w:rFonts w:ascii="GHEA Grapalat" w:eastAsia="Times New Roman" w:hAnsi="GHEA Grapalat" w:cs="Times New Roman"/>
          <w:sz w:val="24"/>
          <w:szCs w:val="24"/>
          <w:lang w:val="ru-RU" w:eastAsia="en-GB"/>
        </w:rPr>
        <w:t xml:space="preserve"> </w:t>
      </w:r>
      <w:r w:rsidR="005F3B49" w:rsidRPr="00FD684B">
        <w:rPr>
          <w:rFonts w:ascii="GHEA Grapalat" w:eastAsia="Times New Roman" w:hAnsi="GHEA Grapalat" w:cs="Times New Roman"/>
          <w:b/>
          <w:sz w:val="24"/>
          <w:szCs w:val="24"/>
          <w:lang w:val="ru-RU" w:eastAsia="en-GB"/>
        </w:rPr>
        <w:t>և նպատակը</w:t>
      </w:r>
      <w:r w:rsidR="00642DA9">
        <w:rPr>
          <w:rFonts w:ascii="GHEA Grapalat" w:eastAsia="Times New Roman" w:hAnsi="GHEA Grapalat" w:cs="Times New Roman"/>
          <w:b/>
          <w:sz w:val="24"/>
          <w:szCs w:val="24"/>
          <w:lang w:eastAsia="en-GB"/>
        </w:rPr>
        <w:t>.</w:t>
      </w:r>
    </w:p>
    <w:p w:rsidR="00544637" w:rsidRPr="00692DC1" w:rsidRDefault="00692DC1" w:rsidP="00544637">
      <w:pPr>
        <w:pStyle w:val="a3"/>
        <w:shd w:val="clear" w:color="auto" w:fill="FFFFFF"/>
        <w:spacing w:before="0" w:beforeAutospacing="0" w:after="0" w:afterAutospacing="0" w:line="360" w:lineRule="auto"/>
        <w:ind w:right="150" w:firstLine="450"/>
        <w:jc w:val="both"/>
        <w:rPr>
          <w:rFonts w:ascii="GHEA Grapalat" w:hAnsi="GHEA Grapalat"/>
          <w:shd w:val="clear" w:color="auto" w:fill="FFFFFF"/>
          <w:lang w:val="hy-AM"/>
        </w:rPr>
      </w:pPr>
      <w:r>
        <w:rPr>
          <w:rFonts w:ascii="GHEA Grapalat" w:hAnsi="GHEA Grapalat"/>
          <w:shd w:val="clear" w:color="auto" w:fill="FFFFFF"/>
          <w:lang w:val="hy-AM"/>
        </w:rPr>
        <w:t>Հաշվի  առնելով, որ մինչև սույն կարգի  նոր խմբագրությամբ փոփոխությունը և նոր մեխանիզմի ներդրումը, նախորդ կարգավորման համաձայն՝ ուսուցիչը կարող էր իր պարտադիր ատեստավորմանը նախընթաց տարում մասնակցել համապատասխան բովանդակությամբ այլ վերապատրաստումների և հավաքել անհրաժեշտ կրեդիտներ: այս դեպքում ուսուցիչը համարվում էր ատեստավորված:</w:t>
      </w:r>
    </w:p>
    <w:p w:rsidR="00137831" w:rsidRPr="00692DC1" w:rsidRDefault="003E7B05" w:rsidP="00137831">
      <w:pPr>
        <w:numPr>
          <w:ilvl w:val="0"/>
          <w:numId w:val="2"/>
        </w:numPr>
        <w:shd w:val="clear" w:color="auto" w:fill="FFFFFF"/>
        <w:spacing w:after="0" w:line="360" w:lineRule="auto"/>
        <w:ind w:left="0"/>
        <w:textAlignment w:val="baseline"/>
        <w:rPr>
          <w:rFonts w:ascii="GHEA Grapalat" w:eastAsia="Times New Roman" w:hAnsi="GHEA Grapalat" w:cs="Times New Roman"/>
          <w:sz w:val="24"/>
          <w:szCs w:val="24"/>
          <w:lang w:eastAsia="en-GB"/>
        </w:rPr>
      </w:pPr>
      <w:r w:rsidRPr="00692DC1">
        <w:rPr>
          <w:rFonts w:ascii="GHEA Grapalat" w:eastAsia="Times New Roman" w:hAnsi="GHEA Grapalat" w:cs="Times New Roman"/>
          <w:b/>
          <w:bCs/>
          <w:sz w:val="24"/>
          <w:szCs w:val="24"/>
          <w:bdr w:val="none" w:sz="0" w:space="0" w:color="auto" w:frame="1"/>
          <w:lang w:eastAsia="en-GB"/>
        </w:rPr>
        <w:t>Ընթացիկ իրավիճակը և կարգավորման նպատակը</w:t>
      </w:r>
      <w:r w:rsidR="00522BF2">
        <w:rPr>
          <w:rFonts w:ascii="GHEA Grapalat" w:eastAsia="Times New Roman" w:hAnsi="GHEA Grapalat" w:cs="Times New Roman"/>
          <w:b/>
          <w:bCs/>
          <w:sz w:val="24"/>
          <w:szCs w:val="24"/>
          <w:bdr w:val="none" w:sz="0" w:space="0" w:color="auto" w:frame="1"/>
          <w:lang w:eastAsia="en-GB"/>
        </w:rPr>
        <w:t>.</w:t>
      </w:r>
    </w:p>
    <w:p w:rsidR="00692DC1" w:rsidRDefault="00507332"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bCs/>
          <w:sz w:val="24"/>
          <w:szCs w:val="24"/>
          <w:bdr w:val="none" w:sz="0" w:space="0" w:color="auto" w:frame="1"/>
          <w:lang w:eastAsia="en-GB"/>
        </w:rPr>
      </w:pPr>
      <w:r>
        <w:rPr>
          <w:rFonts w:ascii="GHEA Grapalat" w:eastAsia="Times New Roman" w:hAnsi="GHEA Grapalat" w:cs="Times New Roman"/>
          <w:bCs/>
          <w:sz w:val="24"/>
          <w:szCs w:val="24"/>
          <w:bdr w:val="none" w:sz="0" w:space="0" w:color="auto" w:frame="1"/>
          <w:lang w:eastAsia="en-GB"/>
        </w:rPr>
        <w:t xml:space="preserve">  </w:t>
      </w:r>
      <w:r w:rsidR="00692DC1">
        <w:rPr>
          <w:rFonts w:ascii="GHEA Grapalat" w:eastAsia="Times New Roman" w:hAnsi="GHEA Grapalat" w:cs="Times New Roman"/>
          <w:bCs/>
          <w:sz w:val="24"/>
          <w:szCs w:val="24"/>
          <w:bdr w:val="none" w:sz="0" w:space="0" w:color="auto" w:frame="1"/>
          <w:lang w:eastAsia="en-GB"/>
        </w:rPr>
        <w:t>2024 թվականին նոր մեխանիզմի ներդրման արդյունքում այդ կարգավորումը սահմանելն այլևս կիրառելի և նպատակահարմար չէր, քանի որ վերապատրաստման ծրագիրը և չափորոշիչն ամբողջությամբ կրել է բովանդակային փոփոխություն:</w:t>
      </w:r>
    </w:p>
    <w:p w:rsidR="00507332" w:rsidRPr="00CC5F2C" w:rsidRDefault="00507332"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bCs/>
          <w:sz w:val="24"/>
          <w:szCs w:val="24"/>
          <w:bdr w:val="none" w:sz="0" w:space="0" w:color="auto" w:frame="1"/>
          <w:lang w:eastAsia="en-GB"/>
        </w:rPr>
      </w:pPr>
      <w:r>
        <w:rPr>
          <w:rFonts w:ascii="GHEA Grapalat" w:eastAsia="Times New Roman" w:hAnsi="GHEA Grapalat" w:cs="Times New Roman"/>
          <w:bCs/>
          <w:sz w:val="24"/>
          <w:szCs w:val="24"/>
          <w:bdr w:val="none" w:sz="0" w:space="0" w:color="auto" w:frame="1"/>
          <w:lang w:eastAsia="en-GB"/>
        </w:rPr>
        <w:t xml:space="preserve"> </w:t>
      </w:r>
      <w:r w:rsidR="00692DC1">
        <w:rPr>
          <w:rFonts w:ascii="GHEA Grapalat" w:eastAsia="Times New Roman" w:hAnsi="GHEA Grapalat" w:cs="Times New Roman"/>
          <w:bCs/>
          <w:sz w:val="24"/>
          <w:szCs w:val="24"/>
          <w:bdr w:val="none" w:sz="0" w:space="0" w:color="auto" w:frame="1"/>
          <w:lang w:eastAsia="en-GB"/>
        </w:rPr>
        <w:t>Հաշվի առնելով, որ կարող են լինել ուսուցիչներ, որոնք սահմանված կարգով հավաք</w:t>
      </w:r>
      <w:r>
        <w:rPr>
          <w:rFonts w:ascii="GHEA Grapalat" w:eastAsia="Times New Roman" w:hAnsi="GHEA Grapalat" w:cs="Times New Roman"/>
          <w:bCs/>
          <w:sz w:val="24"/>
          <w:szCs w:val="24"/>
          <w:bdr w:val="none" w:sz="0" w:space="0" w:color="auto" w:frame="1"/>
          <w:lang w:eastAsia="en-GB"/>
        </w:rPr>
        <w:t>ել են կրեդիտներ նախընթաց մեկ</w:t>
      </w:r>
      <w:r w:rsidR="00692DC1">
        <w:rPr>
          <w:rFonts w:ascii="GHEA Grapalat" w:eastAsia="Times New Roman" w:hAnsi="GHEA Grapalat" w:cs="Times New Roman"/>
          <w:bCs/>
          <w:sz w:val="24"/>
          <w:szCs w:val="24"/>
          <w:bdr w:val="none" w:sz="0" w:space="0" w:color="auto" w:frame="1"/>
          <w:lang w:eastAsia="en-GB"/>
        </w:rPr>
        <w:t xml:space="preserve"> տարում, արդարացիորեն անհրաժեշտ է ճանաչել իրենց հավաքած կրեդիտներն այն դեպքում, երբ իրենց մասնագիտական կարիքը գնահատվել է </w:t>
      </w:r>
      <w:r w:rsidR="00692DC1" w:rsidRPr="00CC5F2C">
        <w:rPr>
          <w:rFonts w:ascii="GHEA Grapalat" w:eastAsia="Times New Roman" w:hAnsi="GHEA Grapalat" w:cs="Times New Roman"/>
          <w:bCs/>
          <w:sz w:val="24"/>
          <w:szCs w:val="24"/>
          <w:bdr w:val="none" w:sz="0" w:space="0" w:color="auto" w:frame="1"/>
          <w:lang w:eastAsia="en-GB"/>
        </w:rPr>
        <w:t xml:space="preserve">երկրորդ (ձեռնահասության) մակարդակում: </w:t>
      </w:r>
    </w:p>
    <w:p w:rsidR="00692DC1" w:rsidRPr="00CC5F2C" w:rsidRDefault="00507332"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bCs/>
          <w:sz w:val="24"/>
          <w:szCs w:val="24"/>
          <w:bdr w:val="none" w:sz="0" w:space="0" w:color="auto" w:frame="1"/>
          <w:lang w:eastAsia="en-GB"/>
        </w:rPr>
      </w:pPr>
      <w:r w:rsidRPr="00CC5F2C">
        <w:rPr>
          <w:rFonts w:ascii="GHEA Grapalat" w:eastAsia="Times New Roman" w:hAnsi="GHEA Grapalat" w:cs="Times New Roman"/>
          <w:bCs/>
          <w:sz w:val="24"/>
          <w:szCs w:val="24"/>
          <w:bdr w:val="none" w:sz="0" w:space="0" w:color="auto" w:frame="1"/>
          <w:lang w:eastAsia="en-GB"/>
        </w:rPr>
        <w:t xml:space="preserve">  </w:t>
      </w:r>
      <w:r w:rsidR="00692DC1" w:rsidRPr="00CC5F2C">
        <w:rPr>
          <w:rFonts w:ascii="GHEA Grapalat" w:eastAsia="Times New Roman" w:hAnsi="GHEA Grapalat" w:cs="Times New Roman"/>
          <w:bCs/>
          <w:sz w:val="24"/>
          <w:szCs w:val="24"/>
          <w:bdr w:val="none" w:sz="0" w:space="0" w:color="auto" w:frame="1"/>
          <w:lang w:eastAsia="en-GB"/>
        </w:rPr>
        <w:t>Այն հիմնավորմամբ, որ նոր մեխանիզմով ներդրվող վերապատրաստումներն այլ մոտեցում և մասնագիտական զարգացում են պահանջում</w:t>
      </w:r>
      <w:r w:rsidRPr="00CC5F2C">
        <w:rPr>
          <w:rFonts w:ascii="GHEA Grapalat" w:eastAsia="Times New Roman" w:hAnsi="GHEA Grapalat" w:cs="Times New Roman"/>
          <w:bCs/>
          <w:sz w:val="24"/>
          <w:szCs w:val="24"/>
          <w:bdr w:val="none" w:sz="0" w:space="0" w:color="auto" w:frame="1"/>
          <w:lang w:eastAsia="en-GB"/>
        </w:rPr>
        <w:t>՝</w:t>
      </w:r>
      <w:r w:rsidR="00692DC1" w:rsidRPr="00CC5F2C">
        <w:rPr>
          <w:rFonts w:ascii="GHEA Grapalat" w:eastAsia="Times New Roman" w:hAnsi="GHEA Grapalat" w:cs="Times New Roman"/>
          <w:bCs/>
          <w:sz w:val="24"/>
          <w:szCs w:val="24"/>
          <w:bdr w:val="none" w:sz="0" w:space="0" w:color="auto" w:frame="1"/>
          <w:lang w:eastAsia="en-GB"/>
        </w:rPr>
        <w:t xml:space="preserve"> հատկապես 3-րդ և 4-րդ մակարդակում, ուս</w:t>
      </w:r>
      <w:r w:rsidRPr="00CC5F2C">
        <w:rPr>
          <w:rFonts w:ascii="GHEA Grapalat" w:eastAsia="Times New Roman" w:hAnsi="GHEA Grapalat" w:cs="Times New Roman"/>
          <w:bCs/>
          <w:sz w:val="24"/>
          <w:szCs w:val="24"/>
          <w:bdr w:val="none" w:sz="0" w:space="0" w:color="auto" w:frame="1"/>
          <w:lang w:eastAsia="en-GB"/>
        </w:rPr>
        <w:t xml:space="preserve">տի, </w:t>
      </w:r>
      <w:r w:rsidR="00692DC1" w:rsidRPr="00CC5F2C">
        <w:rPr>
          <w:rFonts w:ascii="GHEA Grapalat" w:eastAsia="Times New Roman" w:hAnsi="GHEA Grapalat" w:cs="Times New Roman"/>
          <w:bCs/>
          <w:sz w:val="24"/>
          <w:szCs w:val="24"/>
          <w:bdr w:val="none" w:sz="0" w:space="0" w:color="auto" w:frame="1"/>
          <w:lang w:eastAsia="en-GB"/>
        </w:rPr>
        <w:t>այ</w:t>
      </w:r>
      <w:r w:rsidRPr="00CC5F2C">
        <w:rPr>
          <w:rFonts w:ascii="GHEA Grapalat" w:eastAsia="Times New Roman" w:hAnsi="GHEA Grapalat" w:cs="Times New Roman"/>
          <w:bCs/>
          <w:sz w:val="24"/>
          <w:szCs w:val="24"/>
          <w:bdr w:val="none" w:sz="0" w:space="0" w:color="auto" w:frame="1"/>
          <w:lang w:eastAsia="en-GB"/>
        </w:rPr>
        <w:t>դ կրեդիտները չեն կարող ճանաչվել, եթե ուսուցչի մոտ 3-րդ կամ 4-րդ մակարդակի մասնագիտական զարգացման կարիք է բացահայտվել:</w:t>
      </w:r>
    </w:p>
    <w:p w:rsidR="00CC5F2C" w:rsidRDefault="00CC5F2C" w:rsidP="00787E8E">
      <w:pPr>
        <w:shd w:val="clear" w:color="auto" w:fill="FFFFFF"/>
        <w:tabs>
          <w:tab w:val="left" w:pos="284"/>
          <w:tab w:val="left" w:pos="426"/>
        </w:tabs>
        <w:spacing w:after="0" w:line="360" w:lineRule="auto"/>
        <w:jc w:val="both"/>
        <w:textAlignment w:val="baseline"/>
        <w:rPr>
          <w:rFonts w:ascii="GHEA Grapalat" w:hAnsi="GHEA Grapalat"/>
          <w:color w:val="000000"/>
          <w:sz w:val="24"/>
          <w:szCs w:val="24"/>
        </w:rPr>
      </w:pPr>
      <w:r w:rsidRPr="00CC5F2C">
        <w:rPr>
          <w:rFonts w:ascii="GHEA Grapalat" w:eastAsia="Times New Roman" w:hAnsi="GHEA Grapalat" w:cs="Times New Roman"/>
          <w:bCs/>
          <w:sz w:val="24"/>
          <w:szCs w:val="24"/>
          <w:bdr w:val="none" w:sz="0" w:space="0" w:color="auto" w:frame="1"/>
          <w:lang w:eastAsia="en-GB"/>
        </w:rPr>
        <w:t xml:space="preserve">Հաշվի առնելով, որ Հայաստանի Հանրապետության կառավարության </w:t>
      </w:r>
      <w:r w:rsidRPr="00CC5F2C">
        <w:rPr>
          <w:rFonts w:ascii="GHEA Grapalat" w:hAnsi="GHEA Grapalat"/>
          <w:color w:val="000000"/>
          <w:sz w:val="24"/>
          <w:szCs w:val="24"/>
        </w:rPr>
        <w:t xml:space="preserve">2022 թվականի ապրիլի 28-ի </w:t>
      </w:r>
      <w:r w:rsidRPr="00CC5F2C">
        <w:rPr>
          <w:rFonts w:ascii="GHEA Grapalat" w:hAnsi="GHEA Grapalat"/>
          <w:iCs/>
          <w:color w:val="000000"/>
          <w:sz w:val="24"/>
          <w:szCs w:val="24"/>
        </w:rPr>
        <w:t>N 596-Ն</w:t>
      </w:r>
      <w:r w:rsidRPr="00CC5F2C">
        <w:rPr>
          <w:rFonts w:ascii="GHEA Grapalat" w:hAnsi="GHEA Grapalat"/>
          <w:color w:val="000000"/>
          <w:sz w:val="24"/>
          <w:szCs w:val="24"/>
        </w:rPr>
        <w:t xml:space="preserve"> որոշմամբ սահմանված պահանջ է դրված կամավոր ատեստավորման արդյունքում անհրաժեշտ միավորներ չհավաքած և վերաատեստավորման ենթակա ուսուցիչների մասով, ինչը ենթադրում է, որ տվյալ ուսուցիչն ակնհայտ ունի առարկայական գիտելիքի իմացության կարիք, սույն նախագծով կարգավորում է նախատեսվում նաև այդ </w:t>
      </w:r>
      <w:r w:rsidRPr="00CC5F2C">
        <w:rPr>
          <w:rFonts w:ascii="GHEA Grapalat" w:hAnsi="GHEA Grapalat"/>
          <w:color w:val="000000"/>
          <w:sz w:val="24"/>
          <w:szCs w:val="24"/>
        </w:rPr>
        <w:lastRenderedPageBreak/>
        <w:t>ուսուցիչների մասնագիտական կարիքը տարրական մակարդակում (գիտելիքի իմացության)</w:t>
      </w:r>
      <w:r>
        <w:rPr>
          <w:rFonts w:ascii="GHEA Grapalat" w:hAnsi="GHEA Grapalat"/>
          <w:color w:val="000000"/>
          <w:sz w:val="24"/>
          <w:szCs w:val="24"/>
        </w:rPr>
        <w:t xml:space="preserve"> գնահատելու համար:</w:t>
      </w:r>
    </w:p>
    <w:p w:rsidR="00CC5F2C" w:rsidRPr="00CC5F2C" w:rsidRDefault="00CC5F2C" w:rsidP="00787E8E">
      <w:pPr>
        <w:shd w:val="clear" w:color="auto" w:fill="FFFFFF"/>
        <w:tabs>
          <w:tab w:val="left" w:pos="284"/>
          <w:tab w:val="left" w:pos="426"/>
        </w:tabs>
        <w:spacing w:after="0" w:line="360" w:lineRule="auto"/>
        <w:jc w:val="both"/>
        <w:textAlignment w:val="baseline"/>
        <w:rPr>
          <w:rFonts w:ascii="GHEA Grapalat" w:hAnsi="GHEA Grapalat"/>
          <w:color w:val="000000"/>
          <w:sz w:val="24"/>
          <w:szCs w:val="24"/>
        </w:rPr>
      </w:pPr>
      <w:r>
        <w:rPr>
          <w:rFonts w:ascii="GHEA Grapalat" w:hAnsi="GHEA Grapalat"/>
          <w:color w:val="000000"/>
          <w:sz w:val="24"/>
          <w:szCs w:val="24"/>
        </w:rPr>
        <w:t xml:space="preserve">  Կարգում հստակեցվել է նաև «առարկայի իմացության ստուգման քննությունը»՝ այն նույնացնելով կամավոր ատեստավորման հետ:</w:t>
      </w:r>
    </w:p>
    <w:p w:rsidR="00CC5F2C" w:rsidRDefault="00CC5F2C"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b/>
          <w:bCs/>
          <w:sz w:val="24"/>
          <w:szCs w:val="24"/>
          <w:bdr w:val="none" w:sz="0" w:space="0" w:color="auto" w:frame="1"/>
          <w:lang w:eastAsia="en-GB"/>
        </w:rPr>
      </w:pPr>
    </w:p>
    <w:p w:rsidR="003E7B05" w:rsidRPr="00490480" w:rsidRDefault="00CC5F2C"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b/>
          <w:bCs/>
          <w:sz w:val="24"/>
          <w:szCs w:val="24"/>
          <w:bdr w:val="none" w:sz="0" w:space="0" w:color="auto" w:frame="1"/>
          <w:lang w:eastAsia="en-GB"/>
        </w:rPr>
        <w:t xml:space="preserve">   </w:t>
      </w:r>
      <w:r w:rsidR="00934742">
        <w:rPr>
          <w:rFonts w:ascii="GHEA Grapalat" w:eastAsia="Times New Roman" w:hAnsi="GHEA Grapalat" w:cs="Times New Roman"/>
          <w:b/>
          <w:bCs/>
          <w:sz w:val="24"/>
          <w:szCs w:val="24"/>
          <w:bdr w:val="none" w:sz="0" w:space="0" w:color="auto" w:frame="1"/>
          <w:lang w:eastAsia="en-GB"/>
        </w:rPr>
        <w:t xml:space="preserve">3. </w:t>
      </w:r>
      <w:r w:rsidR="003E7B05" w:rsidRPr="00490480">
        <w:rPr>
          <w:rFonts w:ascii="GHEA Grapalat" w:eastAsia="Times New Roman" w:hAnsi="GHEA Grapalat" w:cs="Times New Roman"/>
          <w:b/>
          <w:bCs/>
          <w:sz w:val="24"/>
          <w:szCs w:val="24"/>
          <w:bdr w:val="none" w:sz="0" w:space="0" w:color="auto" w:frame="1"/>
          <w:lang w:eastAsia="en-GB"/>
        </w:rPr>
        <w:t>Ակնկալվող</w:t>
      </w:r>
      <w:r w:rsidR="003E7B05" w:rsidRPr="00490480">
        <w:rPr>
          <w:rFonts w:ascii="Calibri" w:eastAsia="Times New Roman" w:hAnsi="Calibri" w:cs="Calibri"/>
          <w:b/>
          <w:bCs/>
          <w:sz w:val="24"/>
          <w:szCs w:val="24"/>
          <w:bdr w:val="none" w:sz="0" w:space="0" w:color="auto" w:frame="1"/>
          <w:lang w:eastAsia="en-GB"/>
        </w:rPr>
        <w:t> </w:t>
      </w:r>
      <w:r w:rsidR="003E7B05" w:rsidRPr="00490480">
        <w:rPr>
          <w:rFonts w:ascii="GHEA Grapalat" w:eastAsia="Times New Roman" w:hAnsi="GHEA Grapalat" w:cs="GHEA Grapalat"/>
          <w:b/>
          <w:bCs/>
          <w:sz w:val="24"/>
          <w:szCs w:val="24"/>
          <w:bdr w:val="none" w:sz="0" w:space="0" w:color="auto" w:frame="1"/>
          <w:lang w:eastAsia="en-GB"/>
        </w:rPr>
        <w:t>արդյունք</w:t>
      </w:r>
      <w:r w:rsidR="00490480">
        <w:rPr>
          <w:rFonts w:ascii="GHEA Grapalat" w:eastAsia="Times New Roman" w:hAnsi="GHEA Grapalat" w:cs="GHEA Grapalat"/>
          <w:b/>
          <w:bCs/>
          <w:sz w:val="24"/>
          <w:szCs w:val="24"/>
          <w:bdr w:val="none" w:sz="0" w:space="0" w:color="auto" w:frame="1"/>
          <w:lang w:eastAsia="en-GB"/>
        </w:rPr>
        <w:t>.</w:t>
      </w:r>
    </w:p>
    <w:p w:rsidR="003056A0" w:rsidRDefault="00EF55F7" w:rsidP="00EA225E">
      <w:pPr>
        <w:shd w:val="clear" w:color="auto" w:fill="FFFFFF"/>
        <w:tabs>
          <w:tab w:val="left" w:pos="426"/>
        </w:tabs>
        <w:spacing w:after="225"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sz w:val="24"/>
          <w:szCs w:val="24"/>
          <w:lang w:eastAsia="en-GB"/>
        </w:rPr>
        <w:t xml:space="preserve">   </w:t>
      </w:r>
      <w:r w:rsidR="003E7B05" w:rsidRPr="00490480">
        <w:rPr>
          <w:rFonts w:ascii="GHEA Grapalat" w:eastAsia="Times New Roman" w:hAnsi="GHEA Grapalat" w:cs="Times New Roman"/>
          <w:sz w:val="24"/>
          <w:szCs w:val="24"/>
          <w:lang w:eastAsia="en-GB"/>
        </w:rPr>
        <w:t>Իրավական ակտ</w:t>
      </w:r>
      <w:r w:rsidR="00FF48B6" w:rsidRPr="00490480">
        <w:rPr>
          <w:rFonts w:ascii="GHEA Grapalat" w:eastAsia="Times New Roman" w:hAnsi="GHEA Grapalat" w:cs="Times New Roman"/>
          <w:sz w:val="24"/>
          <w:szCs w:val="24"/>
          <w:lang w:eastAsia="en-GB"/>
        </w:rPr>
        <w:t xml:space="preserve">ով առաջարկվող փոփոխություններով ակնկալվում է </w:t>
      </w:r>
      <w:r w:rsidR="003E7B05" w:rsidRPr="00490480">
        <w:rPr>
          <w:rFonts w:ascii="GHEA Grapalat" w:eastAsia="Times New Roman" w:hAnsi="GHEA Grapalat" w:cs="Times New Roman"/>
          <w:sz w:val="24"/>
          <w:szCs w:val="24"/>
          <w:lang w:eastAsia="en-GB"/>
        </w:rPr>
        <w:t xml:space="preserve"> </w:t>
      </w:r>
      <w:r w:rsidR="00FF48B6" w:rsidRPr="00490480">
        <w:rPr>
          <w:rFonts w:ascii="GHEA Grapalat" w:eastAsia="Times New Roman" w:hAnsi="GHEA Grapalat" w:cs="Times New Roman"/>
          <w:sz w:val="24"/>
          <w:szCs w:val="24"/>
          <w:lang w:eastAsia="en-GB"/>
        </w:rPr>
        <w:t>հստակեցնել</w:t>
      </w:r>
      <w:r w:rsidR="00807A92" w:rsidRPr="00490480">
        <w:rPr>
          <w:rFonts w:ascii="GHEA Grapalat" w:eastAsia="Times New Roman" w:hAnsi="GHEA Grapalat" w:cs="Times New Roman"/>
          <w:sz w:val="24"/>
          <w:szCs w:val="24"/>
          <w:lang w:eastAsia="en-GB"/>
        </w:rPr>
        <w:t xml:space="preserve"> ուսուցիչների մասնագիտական զարգացմանն ուղղված վերապատրաստո</w:t>
      </w:r>
      <w:r w:rsidR="00490480">
        <w:rPr>
          <w:rFonts w:ascii="GHEA Grapalat" w:eastAsia="Times New Roman" w:hAnsi="GHEA Grapalat" w:cs="Times New Roman"/>
          <w:sz w:val="24"/>
          <w:szCs w:val="24"/>
          <w:lang w:eastAsia="en-GB"/>
        </w:rPr>
        <w:t>ւմների իրականացման մեխանիզմները:</w:t>
      </w:r>
    </w:p>
    <w:p w:rsidR="00361868" w:rsidRPr="00934742" w:rsidRDefault="00934742" w:rsidP="00934742">
      <w:pPr>
        <w:shd w:val="clear" w:color="auto" w:fill="FFFFFF"/>
        <w:spacing w:after="0" w:line="360" w:lineRule="auto"/>
        <w:ind w:left="360"/>
        <w:textAlignment w:val="baseline"/>
        <w:rPr>
          <w:rFonts w:ascii="GHEA Grapalat" w:eastAsia="Times New Roman" w:hAnsi="GHEA Grapalat" w:cs="Times New Roman"/>
          <w:b/>
          <w:sz w:val="24"/>
          <w:szCs w:val="24"/>
          <w:lang w:eastAsia="en-GB"/>
        </w:rPr>
      </w:pPr>
      <w:r>
        <w:rPr>
          <w:rFonts w:ascii="GHEA Grapalat" w:eastAsia="Times New Roman" w:hAnsi="GHEA Grapalat" w:cs="Times New Roman"/>
          <w:b/>
          <w:sz w:val="24"/>
          <w:szCs w:val="24"/>
          <w:lang w:eastAsia="en-GB"/>
        </w:rPr>
        <w:t xml:space="preserve">4. </w:t>
      </w:r>
      <w:r w:rsidR="00361868" w:rsidRPr="00934742">
        <w:rPr>
          <w:rFonts w:ascii="GHEA Grapalat" w:eastAsia="Times New Roman" w:hAnsi="GHEA Grapalat" w:cs="Times New Roman"/>
          <w:b/>
          <w:sz w:val="24"/>
          <w:szCs w:val="24"/>
          <w:lang w:eastAsia="en-GB"/>
        </w:rPr>
        <w:t>Կապը ռազմավարական փաստաթղթերի հետ.</w:t>
      </w:r>
    </w:p>
    <w:p w:rsidR="008A6AC3" w:rsidRPr="004D636F" w:rsidRDefault="00361868" w:rsidP="004D636F">
      <w:pPr>
        <w:autoSpaceDE w:val="0"/>
        <w:autoSpaceDN w:val="0"/>
        <w:adjustRightInd w:val="0"/>
        <w:snapToGrid w:val="0"/>
        <w:spacing w:after="0" w:line="360" w:lineRule="auto"/>
        <w:contextualSpacing/>
        <w:jc w:val="both"/>
        <w:rPr>
          <w:rFonts w:ascii="GHEA Grapalat" w:hAnsi="GHEA Grapalat"/>
          <w:sz w:val="24"/>
          <w:szCs w:val="24"/>
        </w:rPr>
      </w:pPr>
      <w:r w:rsidRPr="00934742">
        <w:rPr>
          <w:rFonts w:ascii="GHEA Grapalat" w:eastAsia="Times New Roman" w:hAnsi="GHEA Grapalat" w:cs="Times New Roman"/>
          <w:sz w:val="24"/>
          <w:szCs w:val="24"/>
          <w:lang w:eastAsia="en-GB"/>
        </w:rPr>
        <w:t>Սույն կարգով սահմանված գործընթացի իրականացումը</w:t>
      </w:r>
      <w:r w:rsidR="00995904" w:rsidRPr="00934742">
        <w:rPr>
          <w:rFonts w:ascii="GHEA Grapalat" w:eastAsia="Times New Roman" w:hAnsi="GHEA Grapalat" w:cs="Times New Roman"/>
          <w:sz w:val="24"/>
          <w:szCs w:val="24"/>
          <w:lang w:eastAsia="en-GB"/>
        </w:rPr>
        <w:t xml:space="preserve"> </w:t>
      </w:r>
      <w:r w:rsidRPr="00FD684B">
        <w:rPr>
          <w:rFonts w:ascii="GHEA Grapalat" w:hAnsi="GHEA Grapalat"/>
          <w:sz w:val="24"/>
          <w:szCs w:val="24"/>
        </w:rPr>
        <w:t xml:space="preserve">բխում </w:t>
      </w:r>
      <w:r w:rsidRPr="00934742">
        <w:rPr>
          <w:rFonts w:ascii="GHEA Grapalat" w:hAnsi="GHEA Grapalat"/>
          <w:sz w:val="24"/>
          <w:szCs w:val="24"/>
        </w:rPr>
        <w:t>է</w:t>
      </w:r>
      <w:r w:rsidRPr="00FD684B">
        <w:rPr>
          <w:rFonts w:ascii="GHEA Grapalat" w:hAnsi="GHEA Grapalat"/>
          <w:sz w:val="24"/>
          <w:szCs w:val="24"/>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GHEA Grapalat" w:hAnsi="GHEA Grapalat" w:cs="Arial"/>
          <w:sz w:val="24"/>
          <w:szCs w:val="24"/>
          <w:shd w:val="clear" w:color="auto" w:fill="FFFFFF"/>
          <w:lang w:val="af-ZA" w:eastAsia="ru-RU"/>
        </w:rPr>
        <w:t xml:space="preserve"> 2021 </w:t>
      </w:r>
      <w:r w:rsidR="00995904" w:rsidRPr="00FD684B">
        <w:rPr>
          <w:rFonts w:ascii="GHEA Grapalat" w:hAnsi="GHEA Grapalat"/>
          <w:sz w:val="24"/>
          <w:szCs w:val="24"/>
          <w:shd w:val="clear" w:color="auto" w:fill="FFFFFF"/>
          <w:lang w:eastAsia="ru-RU"/>
        </w:rPr>
        <w:t>օգոստոսի</w:t>
      </w:r>
      <w:r w:rsidR="00995904" w:rsidRPr="00FD684B">
        <w:rPr>
          <w:rFonts w:ascii="GHEA Grapalat" w:hAnsi="GHEA Grapalat" w:cs="Arial"/>
          <w:sz w:val="24"/>
          <w:szCs w:val="24"/>
          <w:shd w:val="clear" w:color="auto" w:fill="FFFFFF"/>
          <w:lang w:val="af-ZA" w:eastAsia="ru-RU"/>
        </w:rPr>
        <w:t xml:space="preserve"> 18-</w:t>
      </w:r>
      <w:r w:rsidR="00995904" w:rsidRPr="00FD684B">
        <w:rPr>
          <w:rFonts w:ascii="GHEA Grapalat" w:hAnsi="GHEA Grapalat"/>
          <w:sz w:val="24"/>
          <w:szCs w:val="24"/>
          <w:shd w:val="clear" w:color="auto" w:fill="FFFFFF"/>
          <w:lang w:eastAsia="ru-RU"/>
        </w:rPr>
        <w:t>ի</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թիվ</w:t>
      </w:r>
      <w:r w:rsidR="00995904" w:rsidRPr="00FD684B">
        <w:rPr>
          <w:rFonts w:ascii="GHEA Grapalat" w:hAnsi="GHEA Grapalat" w:cs="Arial"/>
          <w:sz w:val="24"/>
          <w:szCs w:val="24"/>
          <w:shd w:val="clear" w:color="auto" w:fill="FFFFFF"/>
          <w:lang w:val="af-ZA" w:eastAsia="ru-RU"/>
        </w:rPr>
        <w:t xml:space="preserve"> 1363-</w:t>
      </w:r>
      <w:r w:rsidR="00995904" w:rsidRPr="00FD684B">
        <w:rPr>
          <w:rFonts w:ascii="GHEA Grapalat" w:hAnsi="GHEA Grapalat"/>
          <w:sz w:val="24"/>
          <w:szCs w:val="24"/>
          <w:shd w:val="clear" w:color="auto" w:fill="FFFFFF"/>
          <w:lang w:eastAsia="ru-RU"/>
        </w:rPr>
        <w:t>Ա</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որոշմամբ</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հաստատված</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ծրագրի</w:t>
      </w:r>
      <w:r w:rsidR="00995904" w:rsidRPr="00FD684B">
        <w:rPr>
          <w:rFonts w:ascii="GHEA Grapalat" w:hAnsi="GHEA Grapalat" w:cs="Arial"/>
          <w:sz w:val="24"/>
          <w:szCs w:val="24"/>
          <w:shd w:val="clear" w:color="auto" w:fill="FFFFFF"/>
          <w:lang w:val="af-ZA" w:eastAsia="ru-RU"/>
        </w:rPr>
        <w:t xml:space="preserve"> «4.3 </w:t>
      </w:r>
      <w:r w:rsidR="00995904" w:rsidRPr="00FD684B">
        <w:rPr>
          <w:rFonts w:ascii="GHEA Grapalat" w:hAnsi="GHEA Grapalat"/>
          <w:sz w:val="24"/>
          <w:szCs w:val="24"/>
          <w:shd w:val="clear" w:color="auto" w:fill="FFFFFF"/>
          <w:lang w:eastAsia="ru-RU"/>
        </w:rPr>
        <w:t>ԿՐԹՈՒԹՅՈՒՆ</w:t>
      </w:r>
      <w:r w:rsidR="00995904" w:rsidRPr="00FD684B">
        <w:rPr>
          <w:rFonts w:ascii="GHEA Grapalat" w:hAnsi="GHEA Grapalat" w:cs="Arial"/>
          <w:sz w:val="24"/>
          <w:szCs w:val="24"/>
          <w:shd w:val="clear" w:color="auto" w:fill="FFFFFF"/>
          <w:lang w:val="af-ZA" w:eastAsia="ru-RU"/>
        </w:rPr>
        <w:t>»</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բաժնի</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1-ին</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sz w:val="24"/>
          <w:szCs w:val="24"/>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cs="Arial"/>
          <w:sz w:val="24"/>
          <w:szCs w:val="24"/>
          <w:shd w:val="clear" w:color="auto" w:fill="FFFFFF"/>
          <w:lang w:val="af-ZA" w:eastAsia="ru-RU"/>
        </w:rPr>
        <w:t>,</w:t>
      </w:r>
      <w:r w:rsidR="00995904" w:rsidRPr="00FD684B">
        <w:rPr>
          <w:rFonts w:ascii="GHEA Grapalat" w:hAnsi="GHEA Grapalat" w:cs="Arial"/>
          <w:sz w:val="24"/>
          <w:szCs w:val="24"/>
          <w:shd w:val="clear" w:color="auto" w:fill="FFFFFF"/>
          <w:lang w:eastAsia="ru-RU"/>
        </w:rPr>
        <w:t xml:space="preserve"> 2-րդ՝ </w:t>
      </w:r>
      <w:r w:rsidR="00995904" w:rsidRPr="00FD684B">
        <w:rPr>
          <w:rFonts w:ascii="GHEA Grapalat" w:hAnsi="GHEA Grapalat"/>
          <w:sz w:val="24"/>
          <w:szCs w:val="24"/>
          <w:shd w:val="clear" w:color="auto" w:fill="FFFFFF"/>
          <w:lang w:eastAsia="ru-RU"/>
        </w:rPr>
        <w:t>«Կրթության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3-րդ՝ «</w:t>
      </w:r>
      <w:r w:rsidR="00995904" w:rsidRPr="00FD684B">
        <w:rPr>
          <w:rFonts w:ascii="GHEA Grapalat" w:hAnsi="GHEA Grapalat" w:cs="Sylfaen"/>
          <w:sz w:val="24"/>
          <w:szCs w:val="24"/>
          <w:shd w:val="clear" w:color="auto" w:fill="FFFFFF"/>
        </w:rPr>
        <w:t>«</w:t>
      </w:r>
      <w:r w:rsidR="00995904" w:rsidRPr="00FD684B">
        <w:rPr>
          <w:rFonts w:ascii="GHEA Grapalat" w:hAnsi="GHEA Grapalat"/>
          <w:sz w:val="24"/>
          <w:szCs w:val="24"/>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w:t>
      </w:r>
      <w:r w:rsidR="00995904" w:rsidRPr="00FD684B">
        <w:rPr>
          <w:rFonts w:ascii="GHEA Grapalat" w:hAnsi="GHEA Grapalat"/>
          <w:sz w:val="24"/>
          <w:szCs w:val="24"/>
        </w:rPr>
        <w:lastRenderedPageBreak/>
        <w:t xml:space="preserve">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Pr="00FD684B">
        <w:rPr>
          <w:rFonts w:ascii="GHEA Grapalat" w:eastAsia="Times New Roman" w:hAnsi="GHEA Grapalat" w:cs="Sylfaen"/>
          <w:sz w:val="24"/>
          <w:szCs w:val="24"/>
          <w:shd w:val="clear" w:color="auto" w:fill="FFFFFF"/>
          <w:lang w:eastAsia="ru-RU"/>
        </w:rPr>
        <w:t>պարբերություններ</w:t>
      </w:r>
      <w:r w:rsidR="008A6AC3" w:rsidRPr="00FD684B">
        <w:rPr>
          <w:rFonts w:ascii="GHEA Grapalat" w:eastAsia="Times New Roman" w:hAnsi="GHEA Grapalat" w:cs="Sylfaen"/>
          <w:sz w:val="24"/>
          <w:szCs w:val="24"/>
          <w:shd w:val="clear" w:color="auto" w:fill="FFFFFF"/>
          <w:lang w:eastAsia="ru-RU"/>
        </w:rPr>
        <w:t>ից</w:t>
      </w:r>
      <w:r w:rsidRPr="00FD684B">
        <w:rPr>
          <w:rFonts w:ascii="GHEA Grapalat" w:eastAsia="Times New Roman" w:hAnsi="GHEA Grapalat" w:cs="Sylfaen"/>
          <w:sz w:val="24"/>
          <w:szCs w:val="24"/>
          <w:shd w:val="clear" w:color="auto" w:fill="FFFFFF"/>
          <w:lang w:eastAsia="ru-RU"/>
        </w:rPr>
        <w:t xml:space="preserve">  </w:t>
      </w:r>
      <w:r w:rsidRPr="00FD684B">
        <w:rPr>
          <w:rFonts w:ascii="GHEA Grapalat" w:eastAsia="Times New Roman" w:hAnsi="GHEA Grapalat" w:cs="Arial"/>
          <w:sz w:val="24"/>
          <w:szCs w:val="24"/>
          <w:shd w:val="clear" w:color="auto" w:fill="FFFFFF"/>
          <w:lang w:eastAsia="ru-RU"/>
        </w:rPr>
        <w:t xml:space="preserve">և 3-րդ </w:t>
      </w:r>
      <w:r w:rsidRPr="00FD684B">
        <w:rPr>
          <w:rFonts w:ascii="GHEA Grapalat" w:eastAsia="Times New Roman" w:hAnsi="GHEA Grapalat" w:cs="Sylfaen"/>
          <w:sz w:val="24"/>
          <w:szCs w:val="24"/>
          <w:shd w:val="clear" w:color="auto" w:fill="FFFFFF"/>
          <w:lang w:eastAsia="ru-RU"/>
        </w:rPr>
        <w:t>պարբերությ</w:t>
      </w:r>
      <w:r w:rsidRPr="00FD684B">
        <w:rPr>
          <w:rFonts w:ascii="GHEA Grapalat" w:eastAsia="Times New Roman" w:hAnsi="GHEA Grapalat" w:cs="Sylfaen"/>
          <w:sz w:val="24"/>
          <w:szCs w:val="24"/>
          <w:shd w:val="clear" w:color="auto" w:fill="FFFFFF"/>
          <w:lang w:val="ru-RU" w:eastAsia="ru-RU"/>
        </w:rPr>
        <w:t>ան 4-րդ կետով</w:t>
      </w:r>
      <w:r w:rsidRPr="00FD684B">
        <w:rPr>
          <w:rFonts w:ascii="GHEA Grapalat" w:eastAsia="Times New Roman" w:hAnsi="GHEA Grapalat" w:cs="Arial"/>
          <w:sz w:val="24"/>
          <w:szCs w:val="24"/>
          <w:shd w:val="clear" w:color="auto" w:fill="FFFFFF"/>
          <w:lang w:eastAsia="ru-RU"/>
        </w:rPr>
        <w:t xml:space="preserve"> սահմանված նպատակներից</w:t>
      </w:r>
      <w:r w:rsidR="008A6AC3" w:rsidRPr="00FD684B">
        <w:rPr>
          <w:rFonts w:ascii="GHEA Grapalat" w:eastAsia="Times New Roman" w:hAnsi="GHEA Grapalat" w:cs="Arial"/>
          <w:sz w:val="24"/>
          <w:szCs w:val="24"/>
          <w:shd w:val="clear" w:color="auto" w:fill="FFFFFF"/>
          <w:lang w:val="ru-RU" w:eastAsia="ru-RU"/>
        </w:rPr>
        <w:t xml:space="preserve">՝ </w:t>
      </w:r>
      <w:r w:rsidR="008A6AC3" w:rsidRPr="00FD684B">
        <w:rPr>
          <w:rFonts w:ascii="GHEA Grapalat" w:hAnsi="GHEA Grapalat" w:cs="Times New Roman"/>
          <w:sz w:val="24"/>
          <w:szCs w:val="24"/>
        </w:rPr>
        <w:t>«</w:t>
      </w:r>
      <w:r w:rsidR="008A6AC3" w:rsidRPr="00FD684B">
        <w:rPr>
          <w:rFonts w:ascii="GHEA Grapalat" w:hAnsi="GHEA Grapalat"/>
          <w:sz w:val="24"/>
          <w:szCs w:val="24"/>
        </w:rPr>
        <w:t xml:space="preserve">ներդնել ուսուցիչների </w:t>
      </w:r>
      <w:r w:rsidR="008A6AC3" w:rsidRPr="004D636F">
        <w:rPr>
          <w:rFonts w:ascii="GHEA Grapalat" w:hAnsi="GHEA Grapalat"/>
          <w:sz w:val="24"/>
          <w:szCs w:val="24"/>
        </w:rPr>
        <w:t>մասնագիտական զարգացման տարբերակված քաղաքականություն՝ ելնելով ուսուցիչների տարբեր խմբերի կարիքներից</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ներդնել ուսուցչի աշխատանքային առաջխաղացման</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008A6AC3" w:rsidRPr="004D636F">
        <w:rPr>
          <w:rFonts w:ascii="GHEA Grapalat" w:hAnsi="GHEA Grapalat"/>
          <w:sz w:val="24"/>
          <w:szCs w:val="24"/>
          <w:lang w:val="ro-RO"/>
        </w:rPr>
        <w:t xml:space="preserve"> 30-50 </w:t>
      </w:r>
      <w:r w:rsidR="008A6AC3" w:rsidRPr="004D636F">
        <w:rPr>
          <w:rFonts w:ascii="GHEA Grapalat" w:hAnsi="GHEA Grapalat"/>
          <w:sz w:val="24"/>
          <w:szCs w:val="24"/>
        </w:rPr>
        <w:t>տոկոս բարձրացում</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ամբողջությամբ վերանայել մանկավարժական կրթության համակարգը՝ երիտասարդների շրջանում ուսուցչի մասնագիտությունը դարձնելով պահանջված</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հեղինակավոր և արդիական»:</w:t>
      </w:r>
    </w:p>
    <w:p w:rsidR="00361868" w:rsidRPr="004D636F" w:rsidRDefault="00361868" w:rsidP="004D636F">
      <w:pPr>
        <w:shd w:val="clear" w:color="auto" w:fill="FFFFFF"/>
        <w:spacing w:after="0" w:line="360" w:lineRule="auto"/>
        <w:ind w:firstLine="426"/>
        <w:jc w:val="both"/>
        <w:textAlignment w:val="baseline"/>
        <w:rPr>
          <w:rFonts w:ascii="GHEA Grapalat" w:eastAsia="Times New Roman" w:hAnsi="GHEA Grapalat" w:cs="Arial"/>
          <w:sz w:val="24"/>
          <w:szCs w:val="24"/>
          <w:shd w:val="clear" w:color="auto" w:fill="FFFFFF"/>
          <w:lang w:eastAsia="ru-RU"/>
        </w:rPr>
      </w:pPr>
    </w:p>
    <w:p w:rsidR="00361868" w:rsidRPr="00922D49" w:rsidRDefault="00361868" w:rsidP="004D636F">
      <w:pPr>
        <w:shd w:val="clear" w:color="auto" w:fill="FFFFFF"/>
        <w:spacing w:after="0" w:line="360" w:lineRule="auto"/>
        <w:ind w:firstLine="426"/>
        <w:jc w:val="both"/>
        <w:textAlignment w:val="baseline"/>
        <w:rPr>
          <w:rFonts w:ascii="GHEA Grapalat" w:eastAsia="Times New Roman" w:hAnsi="GHEA Grapalat" w:cs="Arial"/>
          <w:b/>
          <w:sz w:val="24"/>
          <w:szCs w:val="24"/>
          <w:shd w:val="clear" w:color="auto" w:fill="FFFFFF"/>
          <w:lang w:eastAsia="ru-RU"/>
        </w:rPr>
      </w:pPr>
      <w:r w:rsidRPr="00922D49">
        <w:rPr>
          <w:rFonts w:ascii="GHEA Grapalat" w:eastAsia="Times New Roman" w:hAnsi="GHEA Grapalat" w:cs="Arial"/>
          <w:sz w:val="24"/>
          <w:szCs w:val="24"/>
          <w:shd w:val="clear" w:color="auto" w:fill="FFFFFF"/>
          <w:lang w:eastAsia="ru-RU"/>
        </w:rPr>
        <w:t xml:space="preserve">Միջոցառման համար հիմք է հանդիսանում </w:t>
      </w:r>
      <w:r w:rsidRPr="00922D49">
        <w:rPr>
          <w:rFonts w:ascii="GHEA Grapalat" w:eastAsia="Times New Roman" w:hAnsi="GHEA Grapalat" w:cs="Arial"/>
          <w:sz w:val="24"/>
          <w:szCs w:val="24"/>
          <w:shd w:val="clear" w:color="auto" w:fill="FFFFFF"/>
          <w:lang w:val="it-IT" w:eastAsia="ru-RU"/>
        </w:rPr>
        <w:t>«</w:t>
      </w:r>
      <w:r w:rsidRPr="00922D49">
        <w:rPr>
          <w:rFonts w:ascii="GHEA Grapalat" w:hAnsi="GHEA Grapalat" w:cs="Calibri"/>
          <w:sz w:val="24"/>
          <w:szCs w:val="24"/>
        </w:rPr>
        <w:t>Հանրակրթության մասին</w:t>
      </w:r>
      <w:r w:rsidRPr="00922D49">
        <w:rPr>
          <w:rFonts w:ascii="GHEA Grapalat" w:eastAsia="Times New Roman" w:hAnsi="GHEA Grapalat" w:cs="Arial"/>
          <w:sz w:val="24"/>
          <w:szCs w:val="24"/>
          <w:shd w:val="clear" w:color="auto" w:fill="FFFFFF"/>
          <w:lang w:val="it-IT" w:eastAsia="ru-RU"/>
        </w:rPr>
        <w:t>»</w:t>
      </w:r>
      <w:r w:rsidRPr="00922D49">
        <w:rPr>
          <w:rFonts w:ascii="GHEA Grapalat" w:eastAsia="Times New Roman" w:hAnsi="GHEA Grapalat" w:cs="Arial"/>
          <w:sz w:val="24"/>
          <w:szCs w:val="24"/>
          <w:shd w:val="clear" w:color="auto" w:fill="FFFFFF"/>
          <w:lang w:eastAsia="ru-RU"/>
        </w:rPr>
        <w:t xml:space="preserve"> օրենքի </w:t>
      </w:r>
      <w:r w:rsidR="00EA225E"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cs="Calibri"/>
          <w:sz w:val="24"/>
          <w:szCs w:val="24"/>
        </w:rPr>
        <w:t>29-րդ հոդվածի</w:t>
      </w:r>
      <w:r w:rsidR="00FD684B" w:rsidRPr="00922D49">
        <w:rPr>
          <w:rFonts w:ascii="GHEA Grapalat" w:hAnsi="GHEA Grapalat" w:cs="Calibri"/>
          <w:sz w:val="24"/>
          <w:szCs w:val="24"/>
        </w:rPr>
        <w:t xml:space="preserve">՝ </w:t>
      </w:r>
      <w:r w:rsidR="00FD684B" w:rsidRPr="00922D49">
        <w:rPr>
          <w:rFonts w:ascii="GHEA Grapalat" w:hAnsi="GHEA Grapalat" w:cs="Calibri"/>
          <w:b/>
          <w:sz w:val="24"/>
          <w:szCs w:val="24"/>
        </w:rPr>
        <w:t>«</w:t>
      </w:r>
      <w:r w:rsidR="00FD684B" w:rsidRPr="00922D49">
        <w:rPr>
          <w:rStyle w:val="a4"/>
          <w:rFonts w:ascii="GHEA Grapalat" w:hAnsi="GHEA Grapalat"/>
          <w:b w:val="0"/>
          <w:sz w:val="24"/>
          <w:szCs w:val="24"/>
          <w:shd w:val="clear" w:color="auto" w:fill="FFFFFF"/>
        </w:rPr>
        <w:t>Հանրակրթության բնագավառում Հայաստանի Հանրապետության կառավարության իրավասությունները</w:t>
      </w:r>
      <w:r w:rsidR="00FD684B" w:rsidRPr="00922D49">
        <w:rPr>
          <w:rFonts w:ascii="GHEA Grapalat" w:hAnsi="GHEA Grapalat" w:cs="Calibri"/>
          <w:sz w:val="24"/>
          <w:szCs w:val="24"/>
        </w:rPr>
        <w:t>»</w:t>
      </w:r>
      <w:r w:rsidRPr="00922D49">
        <w:rPr>
          <w:rFonts w:ascii="GHEA Grapalat" w:hAnsi="GHEA Grapalat" w:cs="Calibri"/>
          <w:sz w:val="24"/>
          <w:szCs w:val="24"/>
        </w:rPr>
        <w:t xml:space="preserve"> 1-ին մասի</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Հայաստանի Հանրապետության կառավարության իրավասություններն են</w:t>
      </w:r>
      <w:r w:rsidR="004D636F" w:rsidRPr="00922D49">
        <w:rPr>
          <w:rFonts w:ascii="GHEA Grapalat" w:hAnsi="GHEA Grapalat" w:cs="Calibri"/>
          <w:sz w:val="24"/>
          <w:szCs w:val="24"/>
        </w:rPr>
        <w:t>»</w:t>
      </w:r>
      <w:r w:rsidRPr="00922D49">
        <w:rPr>
          <w:rFonts w:ascii="GHEA Grapalat" w:hAnsi="GHEA Grapalat" w:cs="Calibri"/>
          <w:sz w:val="24"/>
          <w:szCs w:val="24"/>
        </w:rPr>
        <w:t xml:space="preserve"> 12.1 կետը</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սահմանում է հերթական ատեստավորման ենթակա ուսուցիչների վերապատրաստման</w:t>
      </w:r>
      <w:r w:rsidR="004D636F" w:rsidRPr="00922D49">
        <w:rPr>
          <w:rFonts w:ascii="Calibri" w:hAnsi="Calibri" w:cs="Calibri"/>
          <w:sz w:val="24"/>
          <w:szCs w:val="24"/>
          <w:shd w:val="clear" w:color="auto" w:fill="FFFFFF"/>
        </w:rPr>
        <w:t> </w:t>
      </w:r>
      <w:hyperlink r:id="rId6" w:history="1">
        <w:r w:rsidR="004D636F" w:rsidRPr="00922D49">
          <w:rPr>
            <w:rStyle w:val="a6"/>
            <w:rFonts w:ascii="GHEA Grapalat" w:hAnsi="GHEA Grapalat"/>
            <w:color w:val="auto"/>
            <w:sz w:val="24"/>
            <w:szCs w:val="24"/>
            <w:u w:val="none"/>
            <w:shd w:val="clear" w:color="auto" w:fill="FFFFFF"/>
          </w:rPr>
          <w:t>կարգը</w:t>
        </w:r>
      </w:hyperlink>
      <w:r w:rsidR="004D636F" w:rsidRPr="00922D49">
        <w:rPr>
          <w:rFonts w:ascii="GHEA Grapalat" w:hAnsi="GHEA Grapalat" w:cs="Calibri"/>
          <w:sz w:val="24"/>
          <w:szCs w:val="24"/>
        </w:rPr>
        <w:t>»</w:t>
      </w:r>
      <w:r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sz w:val="24"/>
          <w:szCs w:val="24"/>
          <w:shd w:val="clear" w:color="auto" w:fill="FFFFFF"/>
          <w:lang w:eastAsia="ru-RU"/>
        </w:rPr>
        <w:t>ՀՀ</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կառավարության</w:t>
      </w:r>
      <w:r w:rsidRPr="00922D49">
        <w:rPr>
          <w:rFonts w:ascii="GHEA Grapalat" w:hAnsi="GHEA Grapalat"/>
          <w:sz w:val="24"/>
          <w:szCs w:val="24"/>
          <w:shd w:val="clear" w:color="auto" w:fill="FFFFFF"/>
          <w:lang w:val="af-ZA" w:eastAsia="ru-RU"/>
        </w:rPr>
        <w:t xml:space="preserve"> 2021</w:t>
      </w:r>
      <w:r w:rsidRPr="00922D49">
        <w:rPr>
          <w:rFonts w:ascii="GHEA Grapalat" w:hAnsi="GHEA Grapalat"/>
          <w:sz w:val="24"/>
          <w:szCs w:val="24"/>
          <w:shd w:val="clear" w:color="auto" w:fill="FFFFFF"/>
          <w:lang w:eastAsia="ru-RU"/>
        </w:rPr>
        <w:t>թ</w:t>
      </w:r>
      <w:r w:rsidRPr="00922D49">
        <w:rPr>
          <w:rFonts w:ascii="MS Gothic" w:eastAsia="MS Gothic" w:hAnsi="MS Gothic" w:cs="MS Gothic" w:hint="eastAsia"/>
          <w:sz w:val="24"/>
          <w:szCs w:val="24"/>
          <w:shd w:val="clear" w:color="auto" w:fill="FFFFFF"/>
          <w:lang w:val="af-ZA" w:eastAsia="ru-RU"/>
        </w:rPr>
        <w:t>․</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փետրվարի</w:t>
      </w:r>
      <w:r w:rsidRPr="00922D49">
        <w:rPr>
          <w:rFonts w:ascii="GHEA Grapalat" w:hAnsi="GHEA Grapalat"/>
          <w:sz w:val="24"/>
          <w:szCs w:val="24"/>
          <w:shd w:val="clear" w:color="auto" w:fill="FFFFFF"/>
          <w:lang w:val="af-ZA" w:eastAsia="ru-RU"/>
        </w:rPr>
        <w:t xml:space="preserve"> 4-</w:t>
      </w:r>
      <w:r w:rsidRPr="00922D49">
        <w:rPr>
          <w:rFonts w:ascii="GHEA Grapalat" w:hAnsi="GHEA Grapalat"/>
          <w:sz w:val="24"/>
          <w:szCs w:val="24"/>
          <w:shd w:val="clear" w:color="auto" w:fill="FFFFFF"/>
          <w:lang w:eastAsia="ru-RU"/>
        </w:rPr>
        <w:t>ի</w:t>
      </w:r>
      <w:r w:rsidRPr="00922D49">
        <w:rPr>
          <w:rFonts w:ascii="GHEA Grapalat" w:hAnsi="GHEA Grapalat"/>
          <w:sz w:val="24"/>
          <w:szCs w:val="24"/>
          <w:shd w:val="clear" w:color="auto" w:fill="FFFFFF"/>
          <w:lang w:val="af-ZA" w:eastAsia="ru-RU"/>
        </w:rPr>
        <w:t xml:space="preserve"> N 136-</w:t>
      </w:r>
      <w:r w:rsidRPr="00922D49">
        <w:rPr>
          <w:rFonts w:ascii="GHEA Grapalat" w:hAnsi="GHEA Grapalat"/>
          <w:sz w:val="24"/>
          <w:szCs w:val="24"/>
          <w:shd w:val="clear" w:color="auto" w:fill="FFFFFF"/>
          <w:lang w:eastAsia="ru-RU"/>
        </w:rPr>
        <w:t>Ն</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որոշումը</w:t>
      </w:r>
      <w:r w:rsidR="004D636F" w:rsidRPr="00922D49">
        <w:rPr>
          <w:rFonts w:ascii="GHEA Grapalat" w:hAnsi="GHEA Grapalat"/>
          <w:sz w:val="24"/>
          <w:szCs w:val="24"/>
          <w:shd w:val="clear" w:color="auto" w:fill="FFFFFF"/>
          <w:lang w:eastAsia="ru-RU"/>
        </w:rPr>
        <w:t xml:space="preserve">՝ </w:t>
      </w:r>
      <w:r w:rsidR="004D636F" w:rsidRPr="00922D49">
        <w:rPr>
          <w:rFonts w:ascii="GHEA Grapalat" w:hAnsi="GHEA Grapalat"/>
          <w:b/>
          <w:sz w:val="24"/>
          <w:szCs w:val="24"/>
          <w:shd w:val="clear" w:color="auto" w:fill="FFFFFF"/>
          <w:lang w:eastAsia="ru-RU"/>
        </w:rPr>
        <w:t>«</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 xml:space="preserve">այաստանի </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անրապետության կառավարության 2010 թվականի ապրիլի 8-ի</w:t>
      </w:r>
      <w:r w:rsidR="004D636F" w:rsidRPr="00922D49">
        <w:rPr>
          <w:rStyle w:val="a4"/>
          <w:rFonts w:ascii="GHEA Grapalat" w:hAnsi="GHEA Grapalat"/>
          <w:b w:val="0"/>
          <w:sz w:val="24"/>
          <w:szCs w:val="24"/>
          <w:shd w:val="clear" w:color="auto" w:fill="FFFFFF"/>
        </w:rPr>
        <w:t xml:space="preserve"> N 439-Ն </w:t>
      </w:r>
      <w:r w:rsidR="00922D49" w:rsidRPr="00922D49">
        <w:rPr>
          <w:rStyle w:val="a4"/>
          <w:rFonts w:ascii="GHEA Grapalat" w:hAnsi="GHEA Grapalat"/>
          <w:b w:val="0"/>
          <w:sz w:val="24"/>
          <w:szCs w:val="24"/>
          <w:shd w:val="clear" w:color="auto" w:fill="FFFFFF"/>
        </w:rPr>
        <w:t>որոշման մեջ փոփոխություններ կատարելու մասին</w:t>
      </w:r>
      <w:r w:rsidR="004D636F" w:rsidRPr="00922D49">
        <w:rPr>
          <w:rFonts w:ascii="GHEA Grapalat" w:hAnsi="GHEA Grapalat"/>
          <w:b/>
          <w:sz w:val="24"/>
          <w:szCs w:val="24"/>
          <w:shd w:val="clear" w:color="auto" w:fill="FFFFFF"/>
          <w:lang w:eastAsia="ru-RU"/>
        </w:rPr>
        <w:t>»</w:t>
      </w:r>
      <w:r w:rsidRPr="00922D49">
        <w:rPr>
          <w:rFonts w:ascii="GHEA Grapalat" w:hAnsi="GHEA Grapalat"/>
          <w:b/>
          <w:sz w:val="24"/>
          <w:szCs w:val="24"/>
          <w:shd w:val="clear" w:color="auto" w:fill="FFFFFF"/>
          <w:lang w:eastAsia="ru-RU"/>
        </w:rPr>
        <w:t xml:space="preserve">: </w:t>
      </w:r>
    </w:p>
    <w:p w:rsidR="008037C2" w:rsidRPr="004D636F" w:rsidRDefault="00922D49" w:rsidP="004D636F">
      <w:pPr>
        <w:spacing w:before="360" w:after="120" w:line="360" w:lineRule="auto"/>
        <w:jc w:val="both"/>
        <w:rPr>
          <w:rFonts w:ascii="GHEA Grapalat" w:eastAsia="Times New Roman" w:hAnsi="GHEA Grapalat" w:cs="Arial"/>
          <w:sz w:val="24"/>
          <w:szCs w:val="24"/>
          <w:shd w:val="clear" w:color="auto" w:fill="FFFFFF"/>
          <w:lang w:val="af-ZA" w:eastAsia="ru-RU"/>
        </w:rPr>
      </w:pPr>
      <w:r>
        <w:rPr>
          <w:rFonts w:ascii="GHEA Grapalat" w:eastAsia="CIDFont+F2" w:hAnsi="GHEA Grapalat" w:cs="Sylfaen"/>
          <w:sz w:val="24"/>
          <w:szCs w:val="24"/>
        </w:rPr>
        <w:t xml:space="preserve">     </w:t>
      </w:r>
      <w:r w:rsidR="00361868" w:rsidRPr="004D636F">
        <w:rPr>
          <w:rFonts w:ascii="GHEA Grapalat" w:eastAsia="CIDFont+F2" w:hAnsi="GHEA Grapalat" w:cs="Sylfaen"/>
          <w:sz w:val="24"/>
          <w:szCs w:val="24"/>
        </w:rPr>
        <w:t>Միջոցառման</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անհրաժեշտությունը</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բխում</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է</w:t>
      </w:r>
      <w:r w:rsidR="0000040B">
        <w:rPr>
          <w:rFonts w:ascii="GHEA Grapalat" w:eastAsia="CIDFont+F2" w:hAnsi="GHEA Grapalat" w:cs="CIDFont+F2"/>
          <w:sz w:val="24"/>
          <w:szCs w:val="24"/>
          <w:lang w:val="af-ZA"/>
        </w:rPr>
        <w:t xml:space="preserve"> </w:t>
      </w:r>
      <w:r w:rsidR="008037C2" w:rsidRPr="004D636F">
        <w:rPr>
          <w:rFonts w:ascii="GHEA Grapalat" w:hAnsi="GHEA Grapalat"/>
          <w:sz w:val="24"/>
          <w:szCs w:val="24"/>
          <w:shd w:val="clear" w:color="auto" w:fill="FFFFFF"/>
          <w:lang w:val="af-ZA"/>
        </w:rPr>
        <w:t xml:space="preserve">«2050 </w:t>
      </w:r>
      <w:r>
        <w:rPr>
          <w:rFonts w:ascii="GHEA Grapalat" w:hAnsi="GHEA Grapalat" w:cs="Sylfaen"/>
          <w:sz w:val="24"/>
          <w:szCs w:val="24"/>
          <w:shd w:val="clear" w:color="auto" w:fill="FFFFFF"/>
        </w:rPr>
        <w:t>Հ</w:t>
      </w:r>
      <w:r w:rsidRPr="00922D49">
        <w:rPr>
          <w:rFonts w:ascii="GHEA Grapalat" w:hAnsi="GHEA Grapalat" w:cs="Sylfaen"/>
          <w:sz w:val="24"/>
          <w:szCs w:val="24"/>
          <w:shd w:val="clear" w:color="auto" w:fill="FFFFFF"/>
        </w:rPr>
        <w:t>այաստանի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վերափոխման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ռազմավարություն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ծրագրի</w:t>
      </w:r>
      <w:r w:rsidRPr="00922D49">
        <w:rPr>
          <w:rFonts w:ascii="GHEA Grapalat" w:hAnsi="GHEA Grapalat"/>
          <w:sz w:val="24"/>
          <w:szCs w:val="24"/>
          <w:shd w:val="clear" w:color="auto" w:fill="FFFFFF"/>
          <w:lang w:val="af-ZA"/>
        </w:rPr>
        <w:t xml:space="preserve"> «</w:t>
      </w:r>
      <w:r w:rsidR="0000040B">
        <w:rPr>
          <w:rFonts w:ascii="GHEA Grapalat" w:hAnsi="GHEA Grapalat" w:cs="Sylfaen"/>
          <w:sz w:val="24"/>
          <w:szCs w:val="24"/>
          <w:shd w:val="clear" w:color="auto" w:fill="FFFFFF"/>
        </w:rPr>
        <w:t>Մ</w:t>
      </w:r>
      <w:r>
        <w:rPr>
          <w:rFonts w:ascii="GHEA Grapalat" w:hAnsi="GHEA Grapalat" w:cs="Sylfaen"/>
          <w:sz w:val="24"/>
          <w:szCs w:val="24"/>
          <w:shd w:val="clear" w:color="auto" w:fill="FFFFFF"/>
        </w:rPr>
        <w:t>ինչև</w:t>
      </w:r>
      <w:r w:rsidRPr="00922D49">
        <w:rPr>
          <w:rFonts w:ascii="GHEA Grapalat" w:hAnsi="GHEA Grapalat"/>
          <w:sz w:val="24"/>
          <w:szCs w:val="24"/>
          <w:shd w:val="clear" w:color="auto" w:fill="FFFFFF"/>
          <w:lang w:val="af-ZA"/>
        </w:rPr>
        <w:t xml:space="preserve"> 2030 </w:t>
      </w:r>
      <w:r w:rsidRPr="00922D49">
        <w:rPr>
          <w:rFonts w:ascii="GHEA Grapalat" w:hAnsi="GHEA Grapalat" w:cs="Sylfaen"/>
          <w:sz w:val="24"/>
          <w:szCs w:val="24"/>
          <w:shd w:val="clear" w:color="auto" w:fill="FFFFFF"/>
        </w:rPr>
        <w:t>թվականի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մեգանպատակների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Pr>
          <w:rFonts w:ascii="GHEA Grapalat" w:hAnsi="GHEA Grapalat" w:cs="Sylfaen"/>
          <w:sz w:val="24"/>
          <w:szCs w:val="24"/>
          <w:shd w:val="clear" w:color="auto" w:fill="FFFFFF"/>
        </w:rPr>
        <w:t>Կ</w:t>
      </w:r>
      <w:r w:rsidRPr="00922D49">
        <w:rPr>
          <w:rFonts w:ascii="GHEA Grapalat" w:hAnsi="GHEA Grapalat" w:cs="Sylfaen"/>
          <w:sz w:val="24"/>
          <w:szCs w:val="24"/>
          <w:shd w:val="clear" w:color="auto" w:fill="FFFFFF"/>
        </w:rPr>
        <w:t>իրթ</w:t>
      </w:r>
      <w:r w:rsidRPr="00922D49">
        <w:rPr>
          <w:rFonts w:ascii="GHEA Grapalat" w:hAnsi="GHEA Grapalat"/>
          <w:sz w:val="24"/>
          <w:szCs w:val="24"/>
          <w:shd w:val="clear" w:color="auto" w:fill="FFFFFF"/>
          <w:lang w:val="af-ZA"/>
        </w:rPr>
        <w:t xml:space="preserve"> </w:t>
      </w:r>
      <w:r>
        <w:rPr>
          <w:rFonts w:ascii="GHEA Grapalat" w:hAnsi="GHEA Grapalat" w:cs="Sylfaen"/>
          <w:sz w:val="24"/>
          <w:szCs w:val="24"/>
          <w:shd w:val="clear" w:color="auto" w:fill="FFFFFF"/>
        </w:rPr>
        <w:t>և</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կարողունակ</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քաղաքացի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ժողովուրդ</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համար</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0</w:t>
      </w:r>
      <w:r w:rsidR="008037C2" w:rsidRPr="004D636F">
        <w:rPr>
          <w:rFonts w:ascii="GHEA Grapalat" w:hAnsi="GHEA Grapalat"/>
          <w:sz w:val="24"/>
          <w:szCs w:val="24"/>
          <w:shd w:val="clear" w:color="auto" w:fill="FFFFFF"/>
          <w:lang w:val="af-ZA"/>
        </w:rPr>
        <w:t>1</w:t>
      </w:r>
      <w:r w:rsidR="008037C2" w:rsidRPr="004D636F">
        <w:rPr>
          <w:rFonts w:ascii="GHEA Grapalat" w:eastAsia="MS Gothic" w:hAnsi="GHEA Grapalat" w:cs="MS Gothic"/>
          <w:sz w:val="24"/>
          <w:szCs w:val="24"/>
          <w:shd w:val="clear" w:color="auto" w:fill="FFFFFF"/>
          <w:lang w:val="af-ZA"/>
        </w:rPr>
        <w:t xml:space="preserve"> </w:t>
      </w:r>
      <w:r w:rsidR="008037C2" w:rsidRPr="004D636F">
        <w:rPr>
          <w:rFonts w:ascii="GHEA Grapalat" w:eastAsia="MS Gothic" w:hAnsi="GHEA Grapalat" w:cs="MS Gothic"/>
          <w:sz w:val="24"/>
          <w:szCs w:val="24"/>
          <w:shd w:val="clear" w:color="auto" w:fill="FFFFFF"/>
        </w:rPr>
        <w:t>մեգանպատակի</w:t>
      </w:r>
      <w:r w:rsidR="008037C2" w:rsidRPr="004D636F">
        <w:rPr>
          <w:rFonts w:ascii="GHEA Grapalat" w:eastAsia="CIDFont+F2" w:hAnsi="GHEA Grapalat" w:cs="Sylfaen"/>
          <w:sz w:val="24"/>
          <w:szCs w:val="24"/>
          <w:lang w:val="af-ZA"/>
        </w:rPr>
        <w:t xml:space="preserve"> </w:t>
      </w:r>
      <w:r w:rsidR="008037C2" w:rsidRPr="004D636F">
        <w:rPr>
          <w:rFonts w:ascii="GHEA Grapalat" w:hAnsi="GHEA Grapalat" w:cs="Sylfaen"/>
          <w:sz w:val="24"/>
          <w:szCs w:val="24"/>
          <w:shd w:val="clear" w:color="auto" w:fill="FFFFFF"/>
        </w:rPr>
        <w:t>թիրախային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արդյունքի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ցուցանիշի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ապահովման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 xml:space="preserve">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w:t>
      </w:r>
      <w:r w:rsidR="008037C2" w:rsidRPr="004D636F">
        <w:rPr>
          <w:rFonts w:ascii="GHEA Grapalat" w:hAnsi="GHEA Grapalat" w:cs="Sylfaen"/>
          <w:sz w:val="24"/>
          <w:szCs w:val="24"/>
          <w:shd w:val="clear" w:color="auto" w:fill="FFFFFF"/>
        </w:rPr>
        <w:lastRenderedPageBreak/>
        <w:t>ով առաջին հերթին իրեն է համարում սեփական բարեկեցության և առողջության պատասխանատուն:»</w:t>
      </w:r>
      <w:r w:rsidR="008037C2" w:rsidRPr="004D636F">
        <w:rPr>
          <w:rFonts w:ascii="GHEA Grapalat" w:eastAsia="CIDFont+F2" w:hAnsi="GHEA Grapalat" w:cs="Sylfaen"/>
          <w:sz w:val="24"/>
          <w:szCs w:val="24"/>
          <w:lang w:val="af-ZA"/>
        </w:rPr>
        <w:t>:</w:t>
      </w:r>
    </w:p>
    <w:p w:rsidR="008B6BB5" w:rsidRPr="004D636F" w:rsidRDefault="008A6AC3" w:rsidP="004D636F">
      <w:pPr>
        <w:pStyle w:val="a3"/>
        <w:shd w:val="clear" w:color="auto" w:fill="FFFFFF"/>
        <w:spacing w:before="0" w:beforeAutospacing="0" w:after="0" w:afterAutospacing="0" w:line="360" w:lineRule="auto"/>
        <w:ind w:firstLine="375"/>
        <w:jc w:val="both"/>
        <w:rPr>
          <w:rFonts w:ascii="GHEA Grapalat" w:hAnsi="GHEA Grapalat"/>
          <w:lang w:val="af-ZA" w:eastAsia="ru-RU"/>
        </w:rPr>
      </w:pPr>
      <w:r w:rsidRPr="004D636F">
        <w:rPr>
          <w:rFonts w:ascii="GHEA Grapalat" w:eastAsia="CIDFont+F2" w:hAnsi="GHEA Grapalat" w:cs="Sylfaen"/>
        </w:rPr>
        <w:t>Միջոցառման</w:t>
      </w:r>
      <w:r w:rsidRPr="004D636F">
        <w:rPr>
          <w:rFonts w:ascii="GHEA Grapalat" w:eastAsia="CIDFont+F2" w:hAnsi="GHEA Grapalat" w:cs="CIDFont+F2"/>
          <w:lang w:val="af-ZA"/>
        </w:rPr>
        <w:t xml:space="preserve"> </w:t>
      </w:r>
      <w:r w:rsidRPr="004D636F">
        <w:rPr>
          <w:rFonts w:ascii="GHEA Grapalat" w:eastAsia="CIDFont+F2" w:hAnsi="GHEA Grapalat" w:cs="Sylfaen"/>
        </w:rPr>
        <w:t>անհրաժեշտությունը</w:t>
      </w:r>
      <w:r w:rsidRPr="004D636F">
        <w:rPr>
          <w:rFonts w:ascii="GHEA Grapalat" w:eastAsia="CIDFont+F2" w:hAnsi="GHEA Grapalat" w:cs="CIDFont+F2"/>
          <w:lang w:val="af-ZA"/>
        </w:rPr>
        <w:t xml:space="preserve"> </w:t>
      </w:r>
      <w:r w:rsidRPr="004D636F">
        <w:rPr>
          <w:rFonts w:ascii="GHEA Grapalat" w:eastAsia="CIDFont+F2" w:hAnsi="GHEA Grapalat" w:cs="CIDFont+F2"/>
        </w:rPr>
        <w:t>բ</w:t>
      </w:r>
      <w:r w:rsidRPr="004D636F">
        <w:rPr>
          <w:rFonts w:ascii="GHEA Grapalat" w:hAnsi="GHEA Grapalat"/>
          <w:shd w:val="clear" w:color="auto" w:fill="FFFFFF"/>
        </w:rPr>
        <w:t>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Հայաստանի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Հանրապետության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4D636F">
        <w:rPr>
          <w:rFonts w:ascii="GHEA Grapalat" w:hAnsi="GHEA Grapalat"/>
          <w:shd w:val="clear" w:color="auto" w:fill="FFFFFF"/>
          <w:lang w:val="af-ZA"/>
        </w:rPr>
        <w:t xml:space="preserve"> 2030 </w:t>
      </w:r>
      <w:r w:rsidRPr="004D636F">
        <w:rPr>
          <w:rFonts w:ascii="GHEA Grapalat" w:hAnsi="GHEA Grapalat"/>
          <w:shd w:val="clear" w:color="auto" w:fill="FFFFFF"/>
        </w:rPr>
        <w:t>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պետական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ծրագ</w:t>
      </w:r>
      <w:r w:rsidRPr="004D636F">
        <w:rPr>
          <w:rFonts w:ascii="GHEA Grapalat" w:hAnsi="GHEA Grapalat"/>
          <w:shd w:val="clear" w:color="auto" w:fill="FFFFFF"/>
          <w:lang w:val="en-US"/>
        </w:rPr>
        <w:t>րի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հավելվածի</w:t>
      </w:r>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r w:rsidRPr="004D636F">
        <w:rPr>
          <w:rFonts w:ascii="GHEA Grapalat" w:hAnsi="GHEA Grapalat"/>
          <w:shd w:val="clear" w:color="auto" w:fill="FFFFFF"/>
        </w:rPr>
        <w:t>ին</w:t>
      </w:r>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r w:rsidRPr="004D636F">
        <w:rPr>
          <w:rFonts w:ascii="GHEA Grapalat" w:hAnsi="GHEA Grapalat"/>
          <w:shd w:val="clear" w:color="auto" w:fill="FFFFFF"/>
          <w:lang w:val="en-US"/>
        </w:rPr>
        <w:t>լխի</w:t>
      </w:r>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r w:rsidRPr="004D636F">
        <w:rPr>
          <w:rFonts w:ascii="GHEA Grapalat" w:hAnsi="GHEA Grapalat"/>
          <w:shd w:val="clear" w:color="auto" w:fill="FFFFFF"/>
        </w:rPr>
        <w:t>Աշխարհում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ներկայում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համընդհանուր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տարածում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տեսակետը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երկարամյա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10-20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արձանագրելով</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միավորի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նկատմամբ։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խմբի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քսան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տարուց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հինգ</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անհրաժեշտ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տարբերակված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ծրագրեր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ունենալ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օրինակ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հետևողական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սկսնակ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ուղղությամբ։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պրակտիկայի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անբավարար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գործիքակազմի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տեղափոխվում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առաջին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գործունեության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առումով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հատկապես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մտահոգիչ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գրեթե</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կեսը</w:t>
      </w:r>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նշանակում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ստիպված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լինելու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հաջորդ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տասնամյակում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յուրաքանչյուր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անդամից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մեկին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փոխարինել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գործընթացը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ազդել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ուսումնառության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բերելով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հաշվի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առնելով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ընդամենը</w:t>
      </w:r>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թիվը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հանգեցնել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դասավանդման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որակի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ընդհանրապես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ֆիզիկական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Այսօր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տարեկան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600-700 </w:t>
      </w:r>
      <w:r w:rsidRPr="004D636F">
        <w:rPr>
          <w:rFonts w:ascii="GHEA Grapalat" w:hAnsi="GHEA Grapalat"/>
          <w:shd w:val="clear" w:color="auto" w:fill="FFFFFF"/>
        </w:rPr>
        <w:t>թափուր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գյուղական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գտնելու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lastRenderedPageBreak/>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տնօրենները։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Միջանկյալ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գործուղման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տրանսպորտային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ծառայությունների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փոխհատուցման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պայմանների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էլեկտրոնային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միջոցով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լրացումը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համարվել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համակարգային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կարգավորել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Ակնհայտ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հրատապ</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խորքային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մասնագիտությունը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երիտասարդների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նախընտրելի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դարձնելու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մարտահրավերները։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w:t>
      </w:r>
      <w:r w:rsidR="008B6BB5" w:rsidRPr="004D636F">
        <w:rPr>
          <w:rFonts w:ascii="GHEA Grapalat" w:hAnsi="GHEA Grapalat"/>
          <w:shd w:val="clear" w:color="auto" w:fill="FFFFFF"/>
          <w:lang w:val="af-ZA"/>
        </w:rPr>
        <w:t xml:space="preserve"> 49</w:t>
      </w:r>
      <w:r w:rsidRPr="004D636F">
        <w:rPr>
          <w:rFonts w:ascii="GHEA Grapalat" w:hAnsi="GHEA Grapalat"/>
          <w:shd w:val="clear" w:color="auto" w:fill="FFFFFF"/>
          <w:lang w:val="af-ZA"/>
        </w:rPr>
        <w:t>-րդ</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Գործող մասնագիտական զարգացման ծրագրերը չեն բխում առկա կարիքներից և հասցեական չեն։ Մասնագիտական զարգացման տարբեր կարիքներ ունեցող ուսուցիչների համար գործել են նույն վերապատրաստման ծրագրերը, իսկ ղեկավար և վարչական աշխատողների պարբերական զարգացման ծրագրեր չեն իրականացվել։ ՄԿՈՒ ոլորտում աշխատակիցների պարբերական վերապատրաստումներ նույնպես չեն կազմակերպվել։ Վերապատրաստումները եղել են տարբեր ծրագրերի շրջանակներում կամ տարբեր բաղադրիչներով, որոնք հնարավորություն չեն տալիս ձևավորելու մասնագիտական շարունակական զարգացման արդյունավետ մեխանիզմ: Ավելին, արդյունավետ մեխանիզմը պետք է ուղղորդեր դեպի ոլորտում ատեստավորման գործիքի ներդրումը, որը, չնայած օրենքով նախատեսված է եղել, սակայն չի գործել:</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կետերով սահմանված, 3-րդ՝ «</w:t>
      </w:r>
      <w:r w:rsidR="0000040B">
        <w:rPr>
          <w:rStyle w:val="a4"/>
          <w:rFonts w:ascii="GHEA Grapalat" w:hAnsi="GHEA Grapalat"/>
          <w:b w:val="0"/>
          <w:shd w:val="clear" w:color="auto" w:fill="FFFFFF"/>
        </w:rPr>
        <w:t>Կ</w:t>
      </w:r>
      <w:r w:rsidR="0000040B" w:rsidRPr="0000040B">
        <w:rPr>
          <w:rStyle w:val="a4"/>
          <w:rFonts w:ascii="GHEA Grapalat" w:hAnsi="GHEA Grapalat"/>
          <w:b w:val="0"/>
          <w:shd w:val="clear" w:color="auto" w:fill="FFFFFF"/>
        </w:rPr>
        <w:t>րթության համա</w:t>
      </w:r>
      <w:r w:rsidR="0000040B">
        <w:rPr>
          <w:rStyle w:val="a4"/>
          <w:rFonts w:ascii="GHEA Grapalat" w:hAnsi="GHEA Grapalat"/>
          <w:b w:val="0"/>
          <w:shd w:val="clear" w:color="auto" w:fill="FFFFFF"/>
        </w:rPr>
        <w:t>կարգի զարգացման տեսլականը մինչ</w:t>
      </w:r>
      <w:r w:rsidR="0000040B">
        <w:rPr>
          <w:rStyle w:val="a4"/>
          <w:rFonts w:ascii="GHEA Grapalat" w:hAnsi="GHEA Grapalat"/>
          <w:b w:val="0"/>
          <w:shd w:val="clear" w:color="auto" w:fill="FFFFFF"/>
          <w:lang w:val="hy-AM"/>
        </w:rPr>
        <w:t>և</w:t>
      </w:r>
      <w:r w:rsidR="0000040B" w:rsidRPr="0000040B">
        <w:rPr>
          <w:rStyle w:val="a4"/>
          <w:rFonts w:ascii="GHEA Grapalat" w:hAnsi="GHEA Grapalat"/>
          <w:b w:val="0"/>
          <w:shd w:val="clear" w:color="auto" w:fill="FFFFFF"/>
        </w:rPr>
        <w:t xml:space="preserve"> 2030 թվականը</w:t>
      </w:r>
      <w:r w:rsidRPr="004D636F">
        <w:rPr>
          <w:rFonts w:ascii="GHEA Grapalat" w:hAnsi="GHEA Grapalat"/>
          <w:shd w:val="clear" w:color="auto" w:fill="FFFFFF"/>
          <w:lang w:val="af-ZA"/>
        </w:rPr>
        <w:t xml:space="preserve">» գլխի  </w:t>
      </w:r>
      <w:r w:rsidRPr="004D636F">
        <w:rPr>
          <w:rFonts w:ascii="GHEA Grapalat" w:hAnsi="GHEA Grapalat"/>
          <w:shd w:val="clear" w:color="auto" w:fill="FFFFFF"/>
        </w:rPr>
        <w:t>75-րդ՝ «Կրթության զարգացման տեսլականն է՝ յուրաքանչյուրն օժտված է որոշակի տաղանդով, և կրթության համակարգի առաքելությունն է բացահայտել և 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r w:rsidR="008B6BB5" w:rsidRPr="004D636F">
        <w:rPr>
          <w:rFonts w:ascii="GHEA Grapalat" w:hAnsi="GHEA Grapalat"/>
          <w:shd w:val="clear" w:color="auto" w:fill="FFFFFF"/>
          <w:lang w:val="af-ZA"/>
        </w:rPr>
        <w:t xml:space="preserve"> 77</w:t>
      </w:r>
      <w:r w:rsidRPr="004D636F">
        <w:rPr>
          <w:rFonts w:ascii="GHEA Grapalat" w:hAnsi="GHEA Grapalat"/>
          <w:shd w:val="clear" w:color="auto" w:fill="FFFFFF"/>
          <w:lang w:val="af-ZA"/>
        </w:rPr>
        <w:t>-րդ կետի</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Ծրագրի վերջնական նպատակի իրականացման համար մինչև 2030 թվականը սահմանվում են հետևյալ ռազմավարական ուղղությունները.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2-րդ ենթակետով</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կրթության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որը</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կապահովի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ռեսուրսի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ներառյալ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մարդկային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առավելագույն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օպտիմալ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արդյունահենք</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տեղաբաշխում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գործընթացային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ծախսային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կառավարման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հիմնվելով</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կրթական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սոցիալական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lastRenderedPageBreak/>
        <w:t>արդարության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ապահովման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սկզբունքի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վրա</w:t>
      </w:r>
      <w:r w:rsidR="008B6BB5" w:rsidRPr="004D636F">
        <w:rPr>
          <w:rFonts w:ascii="GHEA Grapalat" w:hAnsi="GHEA Grapalat"/>
          <w:shd w:val="clear" w:color="auto" w:fill="FFFFFF"/>
          <w:lang w:val="af-ZA"/>
        </w:rPr>
        <w:t>.», 78-</w:t>
      </w:r>
      <w:r w:rsidR="008B6BB5" w:rsidRPr="004D636F">
        <w:rPr>
          <w:rFonts w:ascii="GHEA Grapalat" w:hAnsi="GHEA Grapalat"/>
          <w:shd w:val="clear" w:color="auto" w:fill="FFFFFF"/>
        </w:rPr>
        <w:t>րդ</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կետով՝</w:t>
      </w:r>
      <w:r w:rsidR="008B6BB5" w:rsidRPr="004D636F">
        <w:rPr>
          <w:rFonts w:ascii="GHEA Grapalat" w:hAnsi="GHEA Grapalat"/>
          <w:shd w:val="clear" w:color="auto" w:fill="FFFFFF"/>
          <w:lang w:val="af-ZA"/>
        </w:rPr>
        <w:t xml:space="preserve"> «</w:t>
      </w:r>
      <w:r w:rsidR="008B6BB5" w:rsidRPr="004D636F">
        <w:rPr>
          <w:rFonts w:ascii="GHEA Grapalat" w:hAnsi="GHEA Grapalat"/>
          <w:lang w:val="ru-RU" w:eastAsia="ru-RU"/>
        </w:rPr>
        <w:t>Սույն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Ծրագրի</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հիմքում</w:t>
      </w:r>
      <w:r w:rsidR="008B6BB5" w:rsidRPr="004D636F">
        <w:rPr>
          <w:rFonts w:ascii="GHEA Grapalat" w:hAnsi="GHEA Grapalat"/>
          <w:lang w:val="af-ZA" w:eastAsia="ru-RU"/>
        </w:rPr>
        <w:t xml:space="preserve"> </w:t>
      </w:r>
      <w:r w:rsidR="008B6BB5" w:rsidRPr="004D636F">
        <w:rPr>
          <w:rFonts w:ascii="GHEA Grapalat" w:hAnsi="GHEA Grapalat"/>
          <w:lang w:val="ru-RU" w:eastAsia="ru-RU"/>
        </w:rPr>
        <w:t>դրվել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են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հետևյալ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արժեքային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և</w:t>
      </w:r>
      <w:r w:rsidR="008B6BB5" w:rsidRPr="004D636F">
        <w:rPr>
          <w:rFonts w:ascii="GHEA Grapalat" w:hAnsi="GHEA Grapalat"/>
          <w:lang w:val="af-ZA" w:eastAsia="ru-RU"/>
        </w:rPr>
        <w:t xml:space="preserve"> </w:t>
      </w:r>
      <w:r w:rsidR="008B6BB5" w:rsidRPr="004D636F">
        <w:rPr>
          <w:rFonts w:ascii="GHEA Grapalat" w:hAnsi="GHEA Grapalat"/>
          <w:lang w:val="ru-RU" w:eastAsia="ru-RU"/>
        </w:rPr>
        <w:t>գործառնական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սկզբունքները</w:t>
      </w:r>
      <w:r w:rsidR="008B6BB5" w:rsidRPr="004D636F">
        <w:rPr>
          <w:rFonts w:ascii="GHEA Grapalat" w:hAnsi="GHEA Grapalat"/>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1)</w:t>
      </w:r>
      <w:r w:rsidRPr="008B6BB5">
        <w:rPr>
          <w:rFonts w:ascii="Calibri" w:eastAsia="Times New Roman" w:hAnsi="Calibri" w:cs="Calibri"/>
          <w:sz w:val="24"/>
          <w:szCs w:val="24"/>
          <w:lang w:val="af-ZA" w:eastAsia="ru-RU"/>
        </w:rPr>
        <w:t> </w:t>
      </w:r>
      <w:r w:rsidRPr="008B6BB5">
        <w:rPr>
          <w:rFonts w:ascii="GHEA Grapalat" w:eastAsia="Times New Roman" w:hAnsi="GHEA Grapalat" w:cs="Times New Roman"/>
          <w:sz w:val="24"/>
          <w:szCs w:val="24"/>
          <w:lang w:val="ru-RU" w:eastAsia="ru-RU"/>
        </w:rPr>
        <w:t>ժողովրդավարական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մշակույթի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հարթություններում՝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ուսուցման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մեթոդների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բովանդակության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կառավարման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հարաբերությունների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2) </w:t>
      </w:r>
      <w:r w:rsidRPr="008B6BB5">
        <w:rPr>
          <w:rFonts w:ascii="GHEA Grapalat" w:eastAsia="Times New Roman" w:hAnsi="GHEA Grapalat" w:cs="Times New Roman"/>
          <w:sz w:val="24"/>
          <w:szCs w:val="24"/>
          <w:lang w:val="ru-RU" w:eastAsia="ru-RU"/>
        </w:rPr>
        <w:t>մարդակենտրոնություն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կայացնելիս</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3)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ինքնավարության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ակադեմիական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հաշվետվողականության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հավասարակշռում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4)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մեջ</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շահակիցների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շահառուների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պատասխանատվության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առկայություն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նրանց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հանդեպ</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վստահություն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համագործակցություն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5) </w:t>
      </w:r>
      <w:r w:rsidRPr="008B6BB5">
        <w:rPr>
          <w:rFonts w:ascii="GHEA Grapalat" w:eastAsia="Times New Roman" w:hAnsi="GHEA Grapalat" w:cs="Times New Roman"/>
          <w:sz w:val="24"/>
          <w:szCs w:val="24"/>
          <w:lang w:val="ru-RU" w:eastAsia="ru-RU"/>
        </w:rPr>
        <w:t>ներառականություն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բնագավառի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փաստահենք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մշակումն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ընդգրկեն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խավերը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ֆիզիկական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իրավաբանական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անձի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փոխադարձ</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հնարավորություն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ընձեռվի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ունենալու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ծառայությունների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մատուցման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գնահատման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6)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հասանելիությանը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սոցիալական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պաշտպանությանն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հաղթահարմանն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ուղղված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գործողությունների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սերտ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համընթացության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սիներգիայի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մասնավորապես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մանկական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բարձր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ազդեցությունը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համամարդկային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արժեքների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Հայաստանի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անբաժանելի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ակտիվորեն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տարածաշրջանային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ինտեգրացիոն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առաջադեմ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ավանդույթների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նվաճումների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պահպանմամբ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զարգացմամբ</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7)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կարևոր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lastRenderedPageBreak/>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մեղմումը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իրականացվող</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անկյունաքարային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սկզբունքները</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8) </w:t>
      </w:r>
      <w:r w:rsidRPr="008B6BB5">
        <w:rPr>
          <w:rFonts w:ascii="GHEA Grapalat" w:eastAsia="Times New Roman" w:hAnsi="GHEA Grapalat" w:cs="Times New Roman"/>
          <w:sz w:val="24"/>
          <w:szCs w:val="24"/>
          <w:lang w:val="ru-RU" w:eastAsia="ru-RU"/>
        </w:rPr>
        <w:t>օտարերկրյա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կրթօջախների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կառույցների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հետ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շարունակական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երկխոսության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օրակարգի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խնդիրների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հասցեագրման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9)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հարմարվողականություն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դիմակայունություն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ճգնաժամային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իրավիճակներին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10)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տարածքի</w:t>
      </w:r>
      <w:r w:rsidRPr="008B6BB5">
        <w:rPr>
          <w:rFonts w:ascii="GHEA Grapalat" w:eastAsia="Times New Roman" w:hAnsi="GHEA Grapalat" w:cs="Times New Roman"/>
          <w:sz w:val="24"/>
          <w:szCs w:val="24"/>
          <w:lang w:val="af-ZA" w:eastAsia="ru-RU"/>
        </w:rPr>
        <w:t xml:space="preserve"> 2021-2030 </w:t>
      </w:r>
      <w:r w:rsidRPr="008B6BB5">
        <w:rPr>
          <w:rFonts w:ascii="GHEA Grapalat" w:eastAsia="Times New Roman" w:hAnsi="GHEA Grapalat" w:cs="Times New Roman"/>
          <w:sz w:val="24"/>
          <w:szCs w:val="24"/>
          <w:lang w:val="ru-RU" w:eastAsia="ru-RU"/>
        </w:rPr>
        <w:t>ռազմավարական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շրջանակով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սահմանված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միջոցով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շրջակա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գործարքի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վերաբերյալ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իրազեկելու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նույնպես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նպատակների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նախադրյալներից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w:t>
      </w:r>
    </w:p>
    <w:p w:rsidR="008A6AC3" w:rsidRPr="004D636F"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11) </w:t>
      </w:r>
      <w:r w:rsidRPr="008B6BB5">
        <w:rPr>
          <w:rFonts w:ascii="GHEA Grapalat" w:eastAsia="Times New Roman" w:hAnsi="GHEA Grapalat" w:cs="Times New Roman"/>
          <w:sz w:val="24"/>
          <w:szCs w:val="24"/>
          <w:lang w:val="ru-RU" w:eastAsia="ru-RU"/>
        </w:rPr>
        <w:t>գերազանցության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խրախուսում։</w:t>
      </w:r>
      <w:r w:rsidRPr="004D636F">
        <w:rPr>
          <w:rFonts w:ascii="GHEA Grapalat" w:hAnsi="GHEA Grapalat"/>
          <w:sz w:val="24"/>
          <w:szCs w:val="24"/>
          <w:shd w:val="clear" w:color="auto" w:fill="FFFFFF"/>
        </w:rPr>
        <w:t>»</w:t>
      </w:r>
    </w:p>
    <w:p w:rsidR="008A6AC3" w:rsidRPr="00FD684B" w:rsidRDefault="008A6AC3" w:rsidP="008B6BB5">
      <w:pPr>
        <w:autoSpaceDE w:val="0"/>
        <w:autoSpaceDN w:val="0"/>
        <w:adjustRightInd w:val="0"/>
        <w:spacing w:after="0" w:line="360" w:lineRule="auto"/>
        <w:ind w:firstLine="426"/>
        <w:jc w:val="both"/>
        <w:rPr>
          <w:rFonts w:ascii="GHEA Grapalat" w:eastAsia="CIDFont+F2" w:hAnsi="GHEA Grapalat" w:cs="Sylfaen"/>
          <w:sz w:val="24"/>
          <w:szCs w:val="24"/>
        </w:rPr>
      </w:pPr>
    </w:p>
    <w:p w:rsidR="003E7B05" w:rsidRPr="00FD684B" w:rsidRDefault="00025FA8" w:rsidP="008B6BB5">
      <w:pPr>
        <w:spacing w:after="200" w:line="360" w:lineRule="auto"/>
        <w:ind w:firstLine="540"/>
        <w:jc w:val="both"/>
        <w:rPr>
          <w:rFonts w:ascii="GHEA Grapalat" w:eastAsia="Times New Roman" w:hAnsi="GHEA Grapalat" w:cs="Times New Roman"/>
          <w:b/>
          <w:sz w:val="24"/>
          <w:szCs w:val="24"/>
          <w:lang w:eastAsia="en-GB"/>
        </w:rPr>
      </w:pPr>
      <w:r w:rsidRPr="00FD684B">
        <w:rPr>
          <w:rFonts w:ascii="GHEA Grapalat" w:hAnsi="GHEA Grapalat"/>
          <w:b/>
          <w:sz w:val="24"/>
          <w:szCs w:val="24"/>
        </w:rPr>
        <w:t xml:space="preserve"> </w:t>
      </w:r>
      <w:r w:rsidR="00722B8E" w:rsidRPr="00FD684B">
        <w:rPr>
          <w:rFonts w:ascii="GHEA Grapalat" w:hAnsi="GHEA Grapalat"/>
          <w:b/>
          <w:sz w:val="24"/>
          <w:szCs w:val="24"/>
        </w:rPr>
        <w:t xml:space="preserve"> </w:t>
      </w:r>
      <w:r w:rsidR="003E7B05"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A225E"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9A6086" w:rsidRPr="00FD684B">
        <w:rPr>
          <w:rFonts w:ascii="GHEA Grapalat" w:eastAsia="GHEA Grapalat" w:hAnsi="GHEA Grapalat" w:cs="GHEA Grapalat"/>
          <w:b/>
          <w:sz w:val="24"/>
          <w:szCs w:val="24"/>
          <w:highlight w:val="white"/>
        </w:rPr>
        <w:t>փոփոխություն</w:t>
      </w:r>
      <w:r w:rsidR="00934742">
        <w:rPr>
          <w:rFonts w:ascii="GHEA Grapalat" w:eastAsia="GHEA Grapalat" w:hAnsi="GHEA Grapalat" w:cs="GHEA Grapalat"/>
          <w:b/>
          <w:sz w:val="24"/>
          <w:szCs w:val="24"/>
          <w:highlight w:val="white"/>
        </w:rPr>
        <w:t xml:space="preserve"> և լրացումներ</w:t>
      </w:r>
      <w:r w:rsidR="009A6086" w:rsidRPr="00FD684B">
        <w:rPr>
          <w:rFonts w:ascii="GHEA Grapalat" w:eastAsia="GHEA Grapalat" w:hAnsi="GHEA Grapalat" w:cs="GHEA Grapalat"/>
          <w:b/>
          <w:sz w:val="24"/>
          <w:szCs w:val="24"/>
          <w:highlight w:val="white"/>
        </w:rPr>
        <w:t xml:space="preserve"> </w:t>
      </w:r>
      <w:r w:rsidR="00722B8E" w:rsidRPr="00FD684B">
        <w:rPr>
          <w:rFonts w:ascii="GHEA Grapalat" w:eastAsia="GHEA Grapalat" w:hAnsi="GHEA Grapalat" w:cs="GHEA Grapalat"/>
          <w:b/>
          <w:sz w:val="24"/>
          <w:szCs w:val="24"/>
          <w:highlight w:val="white"/>
        </w:rPr>
        <w:t>կատարելու մասին</w:t>
      </w:r>
      <w:r w:rsidR="003E7B05" w:rsidRPr="00FD684B">
        <w:rPr>
          <w:rFonts w:ascii="GHEA Grapalat" w:eastAsia="Times New Roman" w:hAnsi="GHEA Grapalat" w:cs="Times New Roman"/>
          <w:b/>
          <w:sz w:val="24"/>
          <w:szCs w:val="24"/>
          <w:lang w:eastAsia="en-GB"/>
        </w:rPr>
        <w:t>» ՀՀ կառավարության որոշման նախագծի ընդունումը պետական բյուջեի եկամուտների նվա</w:t>
      </w:r>
      <w:r w:rsidR="003E7B05" w:rsidRPr="00FD684B">
        <w:rPr>
          <w:rFonts w:ascii="GHEA Grapalat" w:eastAsia="Times New Roman" w:hAnsi="GHEA Grapalat" w:cs="Times New Roman"/>
          <w:b/>
          <w:sz w:val="24"/>
          <w:szCs w:val="24"/>
          <w:lang w:eastAsia="en-GB"/>
        </w:rPr>
        <w:softHyphen/>
        <w:t>զեց</w:t>
      </w:r>
      <w:r w:rsidR="003E7B05" w:rsidRPr="00FD684B">
        <w:rPr>
          <w:rFonts w:ascii="GHEA Grapalat" w:eastAsia="Times New Roman" w:hAnsi="GHEA Grapalat" w:cs="Times New Roman"/>
          <w:b/>
          <w:sz w:val="24"/>
          <w:szCs w:val="24"/>
          <w:lang w:eastAsia="en-GB"/>
        </w:rPr>
        <w:softHyphen/>
        <w:t>ում կամ ծախսերի ավելացում</w:t>
      </w:r>
      <w:r w:rsidR="00291B23" w:rsidRPr="00FD684B">
        <w:rPr>
          <w:rFonts w:ascii="GHEA Grapalat" w:eastAsia="Times New Roman" w:hAnsi="GHEA Grapalat" w:cs="Times New Roman"/>
          <w:b/>
          <w:sz w:val="24"/>
          <w:szCs w:val="24"/>
          <w:lang w:eastAsia="en-GB"/>
        </w:rPr>
        <w:t xml:space="preserve"> չի նախատեսում</w:t>
      </w:r>
      <w:r w:rsidR="003E7B05" w:rsidRPr="00FD684B">
        <w:rPr>
          <w:rFonts w:ascii="GHEA Grapalat" w:eastAsia="Times New Roman" w:hAnsi="GHEA Grapalat" w:cs="Times New Roman"/>
          <w:b/>
          <w:sz w:val="24"/>
          <w:szCs w:val="24"/>
          <w:lang w:eastAsia="en-GB"/>
        </w:rPr>
        <w:t>:</w:t>
      </w:r>
    </w:p>
    <w:p w:rsidR="003E7B05" w:rsidRPr="00FD684B" w:rsidRDefault="003E7B05" w:rsidP="008B6BB5">
      <w:pPr>
        <w:shd w:val="clear" w:color="auto" w:fill="FFFFFF"/>
        <w:spacing w:after="225" w:line="360" w:lineRule="auto"/>
        <w:jc w:val="both"/>
        <w:textAlignment w:val="baseline"/>
        <w:rPr>
          <w:rFonts w:ascii="GHEA Grapalat" w:eastAsia="Times New Roman" w:hAnsi="GHEA Grapalat" w:cs="Times New Roman"/>
          <w:sz w:val="24"/>
          <w:szCs w:val="24"/>
          <w:lang w:eastAsia="en-GB"/>
        </w:rPr>
      </w:pPr>
      <w:r w:rsidRPr="00FD684B">
        <w:rPr>
          <w:rFonts w:ascii="Calibri" w:eastAsia="Times New Roman" w:hAnsi="Calibri" w:cs="Calibri"/>
          <w:sz w:val="24"/>
          <w:szCs w:val="24"/>
          <w:lang w:eastAsia="en-GB"/>
        </w:rPr>
        <w:t> </w:t>
      </w:r>
    </w:p>
    <w:p w:rsidR="00EF04EF" w:rsidRPr="007E26FD" w:rsidRDefault="003E7B05" w:rsidP="007E26FD">
      <w:pPr>
        <w:shd w:val="clear" w:color="auto" w:fill="FFFFFF"/>
        <w:spacing w:after="225" w:line="360" w:lineRule="auto"/>
        <w:jc w:val="both"/>
        <w:textAlignment w:val="baseline"/>
        <w:rPr>
          <w:rFonts w:ascii="GHEA Grapalat" w:eastAsia="Times New Roman" w:hAnsi="GHEA Grapalat" w:cs="Times New Roman"/>
          <w:b/>
          <w:sz w:val="24"/>
          <w:szCs w:val="24"/>
          <w:lang w:eastAsia="en-GB"/>
        </w:rPr>
      </w:pPr>
      <w:r w:rsidRPr="00FD684B">
        <w:rPr>
          <w:rFonts w:ascii="Calibri" w:eastAsia="Times New Roman" w:hAnsi="Calibri" w:cs="Calibri"/>
          <w:b/>
          <w:sz w:val="24"/>
          <w:szCs w:val="24"/>
          <w:lang w:eastAsia="en-GB"/>
        </w:rPr>
        <w:t> </w:t>
      </w:r>
      <w:r w:rsidR="00722B8E"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202E6"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096B91" w:rsidRPr="00FD684B">
        <w:rPr>
          <w:rFonts w:ascii="GHEA Grapalat" w:eastAsia="GHEA Grapalat" w:hAnsi="GHEA Grapalat" w:cs="GHEA Grapalat"/>
          <w:b/>
          <w:sz w:val="24"/>
          <w:szCs w:val="24"/>
          <w:highlight w:val="white"/>
        </w:rPr>
        <w:t>փոփոխություն</w:t>
      </w:r>
      <w:r w:rsidR="00934742">
        <w:rPr>
          <w:rFonts w:ascii="GHEA Grapalat" w:eastAsia="GHEA Grapalat" w:hAnsi="GHEA Grapalat" w:cs="GHEA Grapalat"/>
          <w:b/>
          <w:sz w:val="24"/>
          <w:szCs w:val="24"/>
          <w:highlight w:val="white"/>
        </w:rPr>
        <w:t xml:space="preserve"> և լրացում</w:t>
      </w:r>
      <w:r w:rsidR="00E14296">
        <w:rPr>
          <w:rFonts w:ascii="GHEA Grapalat" w:eastAsia="GHEA Grapalat" w:hAnsi="GHEA Grapalat" w:cs="GHEA Grapalat"/>
          <w:b/>
          <w:sz w:val="24"/>
          <w:szCs w:val="24"/>
          <w:highlight w:val="white"/>
        </w:rPr>
        <w:t>ներ</w:t>
      </w:r>
      <w:r w:rsidR="00096B91" w:rsidRPr="00FD684B">
        <w:rPr>
          <w:rFonts w:ascii="GHEA Grapalat" w:eastAsia="GHEA Grapalat" w:hAnsi="GHEA Grapalat" w:cs="GHEA Grapalat"/>
          <w:b/>
          <w:sz w:val="24"/>
          <w:szCs w:val="24"/>
          <w:highlight w:val="white"/>
        </w:rPr>
        <w:t xml:space="preserve"> </w:t>
      </w:r>
      <w:r w:rsidR="00722B8E" w:rsidRPr="00FD684B">
        <w:rPr>
          <w:rFonts w:ascii="GHEA Grapalat" w:eastAsia="GHEA Grapalat" w:hAnsi="GHEA Grapalat" w:cs="GHEA Grapalat"/>
          <w:b/>
          <w:sz w:val="24"/>
          <w:szCs w:val="24"/>
          <w:highlight w:val="white"/>
        </w:rPr>
        <w:t>կատարելու մասին</w:t>
      </w:r>
      <w:r w:rsidR="00722B8E" w:rsidRPr="00FD684B">
        <w:rPr>
          <w:rFonts w:ascii="GHEA Grapalat" w:eastAsia="Times New Roman" w:hAnsi="GHEA Grapalat" w:cs="Times New Roman"/>
          <w:b/>
          <w:sz w:val="24"/>
          <w:szCs w:val="24"/>
          <w:lang w:eastAsia="en-GB"/>
        </w:rPr>
        <w:t xml:space="preserve">» </w:t>
      </w:r>
      <w:r w:rsidRPr="00FD684B">
        <w:rPr>
          <w:rFonts w:ascii="GHEA Grapalat" w:eastAsia="Times New Roman" w:hAnsi="GHEA Grapalat" w:cs="Times New Roman"/>
          <w:b/>
          <w:sz w:val="24"/>
          <w:szCs w:val="24"/>
          <w:lang w:eastAsia="en-GB"/>
        </w:rPr>
        <w:t xml:space="preserve">ՀՀ կառավարության որոշման նախագծի ընդունման կապակցությամբ </w:t>
      </w:r>
      <w:r w:rsidR="00144753" w:rsidRPr="00FD684B">
        <w:rPr>
          <w:rFonts w:ascii="GHEA Grapalat" w:eastAsia="Times New Roman" w:hAnsi="GHEA Grapalat" w:cs="Times New Roman"/>
          <w:b/>
          <w:sz w:val="24"/>
          <w:szCs w:val="24"/>
          <w:lang w:eastAsia="en-GB"/>
        </w:rPr>
        <w:t xml:space="preserve">փոփոխություն կատարելու </w:t>
      </w:r>
      <w:r w:rsidR="00722B8E" w:rsidRPr="00FD684B">
        <w:rPr>
          <w:rFonts w:ascii="GHEA Grapalat" w:eastAsia="Times New Roman" w:hAnsi="GHEA Grapalat" w:cs="Times New Roman"/>
          <w:b/>
          <w:sz w:val="24"/>
          <w:szCs w:val="24"/>
          <w:lang w:eastAsia="en-GB"/>
        </w:rPr>
        <w:t xml:space="preserve">անհրաժեշտություն </w:t>
      </w:r>
      <w:r w:rsidR="00934742">
        <w:rPr>
          <w:rFonts w:ascii="GHEA Grapalat" w:eastAsia="Times New Roman" w:hAnsi="GHEA Grapalat" w:cs="Times New Roman"/>
          <w:b/>
          <w:sz w:val="24"/>
          <w:szCs w:val="24"/>
          <w:lang w:eastAsia="en-GB"/>
        </w:rPr>
        <w:t>չի</w:t>
      </w:r>
      <w:r w:rsidR="00722B8E" w:rsidRPr="00FD684B">
        <w:rPr>
          <w:rFonts w:ascii="GHEA Grapalat" w:eastAsia="Times New Roman" w:hAnsi="GHEA Grapalat" w:cs="Times New Roman"/>
          <w:b/>
          <w:sz w:val="24"/>
          <w:szCs w:val="24"/>
          <w:lang w:eastAsia="en-GB"/>
        </w:rPr>
        <w:t xml:space="preserve"> առաջան</w:t>
      </w:r>
      <w:r w:rsidR="005D0526" w:rsidRPr="00FD684B">
        <w:rPr>
          <w:rFonts w:ascii="GHEA Grapalat" w:eastAsia="Times New Roman" w:hAnsi="GHEA Grapalat" w:cs="Times New Roman"/>
          <w:b/>
          <w:sz w:val="24"/>
          <w:szCs w:val="24"/>
          <w:lang w:eastAsia="en-GB"/>
        </w:rPr>
        <w:t xml:space="preserve">ում </w:t>
      </w:r>
      <w:r w:rsidR="00934742">
        <w:rPr>
          <w:rFonts w:ascii="GHEA Grapalat" w:eastAsia="GHEA Grapalat" w:hAnsi="GHEA Grapalat" w:cs="GHEA Grapalat"/>
          <w:b/>
          <w:sz w:val="24"/>
          <w:szCs w:val="24"/>
        </w:rPr>
        <w:t>այլ իրավական ակտերում:</w:t>
      </w:r>
      <w:bookmarkStart w:id="0" w:name="_GoBack"/>
      <w:bookmarkEnd w:id="0"/>
    </w:p>
    <w:sectPr w:rsidR="00EF04EF" w:rsidRPr="007E26FD" w:rsidSect="00642DA9">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7B2"/>
    <w:multiLevelType w:val="multilevel"/>
    <w:tmpl w:val="4510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91F5B"/>
    <w:multiLevelType w:val="multilevel"/>
    <w:tmpl w:val="1A464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F437E"/>
    <w:multiLevelType w:val="hybridMultilevel"/>
    <w:tmpl w:val="DC48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CD28DB"/>
    <w:multiLevelType w:val="multilevel"/>
    <w:tmpl w:val="3AC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1671B"/>
    <w:multiLevelType w:val="multilevel"/>
    <w:tmpl w:val="9F34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grammar="clean"/>
  <w:defaultTabStop w:val="720"/>
  <w:characterSpacingControl w:val="doNotCompress"/>
  <w:compat>
    <w:compatSetting w:name="compatibilityMode" w:uri="http://schemas.microsoft.com/office/word" w:val="12"/>
  </w:compat>
  <w:rsids>
    <w:rsidRoot w:val="003E7B05"/>
    <w:rsid w:val="0000040B"/>
    <w:rsid w:val="00025FA8"/>
    <w:rsid w:val="00033C71"/>
    <w:rsid w:val="00091E9B"/>
    <w:rsid w:val="00094383"/>
    <w:rsid w:val="00096B91"/>
    <w:rsid w:val="00097D59"/>
    <w:rsid w:val="000B0E8B"/>
    <w:rsid w:val="000B3218"/>
    <w:rsid w:val="000D6C74"/>
    <w:rsid w:val="000E210A"/>
    <w:rsid w:val="00106A45"/>
    <w:rsid w:val="00137831"/>
    <w:rsid w:val="00144753"/>
    <w:rsid w:val="00180EB9"/>
    <w:rsid w:val="00183087"/>
    <w:rsid w:val="001866D5"/>
    <w:rsid w:val="001A60DC"/>
    <w:rsid w:val="001C25D4"/>
    <w:rsid w:val="00204A04"/>
    <w:rsid w:val="00210EA9"/>
    <w:rsid w:val="0023599A"/>
    <w:rsid w:val="00254770"/>
    <w:rsid w:val="0026273E"/>
    <w:rsid w:val="00291B23"/>
    <w:rsid w:val="002A4BED"/>
    <w:rsid w:val="002D233B"/>
    <w:rsid w:val="002E02DF"/>
    <w:rsid w:val="002E3DE2"/>
    <w:rsid w:val="002E6415"/>
    <w:rsid w:val="002F57A5"/>
    <w:rsid w:val="003056A0"/>
    <w:rsid w:val="00324CFA"/>
    <w:rsid w:val="00334F8C"/>
    <w:rsid w:val="00337040"/>
    <w:rsid w:val="00344163"/>
    <w:rsid w:val="00346058"/>
    <w:rsid w:val="0034614A"/>
    <w:rsid w:val="00361868"/>
    <w:rsid w:val="0036401F"/>
    <w:rsid w:val="003819AC"/>
    <w:rsid w:val="00381B38"/>
    <w:rsid w:val="003933F5"/>
    <w:rsid w:val="003A224B"/>
    <w:rsid w:val="003A5F48"/>
    <w:rsid w:val="003C7641"/>
    <w:rsid w:val="003E50D9"/>
    <w:rsid w:val="003E7B05"/>
    <w:rsid w:val="003F1FA8"/>
    <w:rsid w:val="004026B9"/>
    <w:rsid w:val="00446727"/>
    <w:rsid w:val="004553C3"/>
    <w:rsid w:val="00457C93"/>
    <w:rsid w:val="00482A84"/>
    <w:rsid w:val="0048361B"/>
    <w:rsid w:val="00490480"/>
    <w:rsid w:val="00494CE8"/>
    <w:rsid w:val="004D636F"/>
    <w:rsid w:val="004F07B1"/>
    <w:rsid w:val="00507332"/>
    <w:rsid w:val="005136DE"/>
    <w:rsid w:val="00522134"/>
    <w:rsid w:val="00522BF2"/>
    <w:rsid w:val="00523BF0"/>
    <w:rsid w:val="00535D89"/>
    <w:rsid w:val="00544637"/>
    <w:rsid w:val="00544AD8"/>
    <w:rsid w:val="00552294"/>
    <w:rsid w:val="00574D43"/>
    <w:rsid w:val="00582C41"/>
    <w:rsid w:val="0058749A"/>
    <w:rsid w:val="005D0526"/>
    <w:rsid w:val="005F3B49"/>
    <w:rsid w:val="006374C4"/>
    <w:rsid w:val="00642DA9"/>
    <w:rsid w:val="00645FC2"/>
    <w:rsid w:val="00647E6A"/>
    <w:rsid w:val="00682A5A"/>
    <w:rsid w:val="00692DC1"/>
    <w:rsid w:val="006A4BE3"/>
    <w:rsid w:val="006A6D6F"/>
    <w:rsid w:val="006B025A"/>
    <w:rsid w:val="006B4EA1"/>
    <w:rsid w:val="006E25B4"/>
    <w:rsid w:val="00704621"/>
    <w:rsid w:val="007174BD"/>
    <w:rsid w:val="00722B8E"/>
    <w:rsid w:val="00724E49"/>
    <w:rsid w:val="007348B7"/>
    <w:rsid w:val="00736B40"/>
    <w:rsid w:val="007562CF"/>
    <w:rsid w:val="00787E8E"/>
    <w:rsid w:val="007B7385"/>
    <w:rsid w:val="007D03C7"/>
    <w:rsid w:val="007E26FD"/>
    <w:rsid w:val="007E4138"/>
    <w:rsid w:val="007F46FA"/>
    <w:rsid w:val="008037C2"/>
    <w:rsid w:val="00807A92"/>
    <w:rsid w:val="00810FF3"/>
    <w:rsid w:val="008169F4"/>
    <w:rsid w:val="00832A76"/>
    <w:rsid w:val="008465C4"/>
    <w:rsid w:val="00850C19"/>
    <w:rsid w:val="00895504"/>
    <w:rsid w:val="008A11FA"/>
    <w:rsid w:val="008A6AC3"/>
    <w:rsid w:val="008B6BB5"/>
    <w:rsid w:val="008C75D1"/>
    <w:rsid w:val="008F7B02"/>
    <w:rsid w:val="00915751"/>
    <w:rsid w:val="009179FE"/>
    <w:rsid w:val="00922D49"/>
    <w:rsid w:val="00934742"/>
    <w:rsid w:val="00944D90"/>
    <w:rsid w:val="00952032"/>
    <w:rsid w:val="00972697"/>
    <w:rsid w:val="009873C5"/>
    <w:rsid w:val="00995904"/>
    <w:rsid w:val="00995D08"/>
    <w:rsid w:val="009A6086"/>
    <w:rsid w:val="009B4C79"/>
    <w:rsid w:val="009C34F0"/>
    <w:rsid w:val="009C4AB8"/>
    <w:rsid w:val="009D4CC3"/>
    <w:rsid w:val="009F7A15"/>
    <w:rsid w:val="00A37F47"/>
    <w:rsid w:val="00A44BF4"/>
    <w:rsid w:val="00A773F1"/>
    <w:rsid w:val="00A90488"/>
    <w:rsid w:val="00AA4B75"/>
    <w:rsid w:val="00AC62CC"/>
    <w:rsid w:val="00AD2104"/>
    <w:rsid w:val="00AD64B0"/>
    <w:rsid w:val="00AD66ED"/>
    <w:rsid w:val="00AD70D7"/>
    <w:rsid w:val="00AE5202"/>
    <w:rsid w:val="00AF0D23"/>
    <w:rsid w:val="00AF1941"/>
    <w:rsid w:val="00B052C8"/>
    <w:rsid w:val="00B1419C"/>
    <w:rsid w:val="00B222CF"/>
    <w:rsid w:val="00B46427"/>
    <w:rsid w:val="00B50E88"/>
    <w:rsid w:val="00B623D4"/>
    <w:rsid w:val="00BA4775"/>
    <w:rsid w:val="00BC5CAA"/>
    <w:rsid w:val="00C021A5"/>
    <w:rsid w:val="00C16A7E"/>
    <w:rsid w:val="00C33DB0"/>
    <w:rsid w:val="00C564C2"/>
    <w:rsid w:val="00C86DFF"/>
    <w:rsid w:val="00CA5741"/>
    <w:rsid w:val="00CC5F2C"/>
    <w:rsid w:val="00CD79EE"/>
    <w:rsid w:val="00CF019D"/>
    <w:rsid w:val="00D3391C"/>
    <w:rsid w:val="00D374DD"/>
    <w:rsid w:val="00D40C94"/>
    <w:rsid w:val="00D66E04"/>
    <w:rsid w:val="00DA00BB"/>
    <w:rsid w:val="00DA2A07"/>
    <w:rsid w:val="00DA4470"/>
    <w:rsid w:val="00DB67AB"/>
    <w:rsid w:val="00DB6914"/>
    <w:rsid w:val="00E079BC"/>
    <w:rsid w:val="00E13D68"/>
    <w:rsid w:val="00E14296"/>
    <w:rsid w:val="00E202E6"/>
    <w:rsid w:val="00E3357E"/>
    <w:rsid w:val="00E57391"/>
    <w:rsid w:val="00E84BB9"/>
    <w:rsid w:val="00E875DF"/>
    <w:rsid w:val="00EA1DC2"/>
    <w:rsid w:val="00EA225E"/>
    <w:rsid w:val="00ED09CE"/>
    <w:rsid w:val="00ED10E2"/>
    <w:rsid w:val="00EE20F4"/>
    <w:rsid w:val="00EF04EF"/>
    <w:rsid w:val="00EF18A7"/>
    <w:rsid w:val="00EF55F7"/>
    <w:rsid w:val="00F034B5"/>
    <w:rsid w:val="00F05FF8"/>
    <w:rsid w:val="00F236D4"/>
    <w:rsid w:val="00F3568C"/>
    <w:rsid w:val="00F82209"/>
    <w:rsid w:val="00F837A3"/>
    <w:rsid w:val="00F91BBD"/>
    <w:rsid w:val="00FB3949"/>
    <w:rsid w:val="00FB5943"/>
    <w:rsid w:val="00FC3510"/>
    <w:rsid w:val="00FC42C1"/>
    <w:rsid w:val="00FD684B"/>
    <w:rsid w:val="00FF241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F810-090D-48E7-BBC9-04E9CE7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08"/>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4">
    <w:name w:val="Strong"/>
    <w:basedOn w:val="a0"/>
    <w:uiPriority w:val="22"/>
    <w:qFormat/>
    <w:rsid w:val="003E7B05"/>
    <w:rPr>
      <w:b/>
      <w:bCs/>
    </w:rPr>
  </w:style>
  <w:style w:type="paragraph" w:styleId="a5">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a6">
    <w:name w:val="Hyperlink"/>
    <w:basedOn w:val="a0"/>
    <w:uiPriority w:val="99"/>
    <w:semiHidden/>
    <w:unhideWhenUsed/>
    <w:rsid w:val="004D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4387">
      <w:bodyDiv w:val="1"/>
      <w:marLeft w:val="0"/>
      <w:marRight w:val="0"/>
      <w:marTop w:val="0"/>
      <w:marBottom w:val="0"/>
      <w:divBdr>
        <w:top w:val="none" w:sz="0" w:space="0" w:color="auto"/>
        <w:left w:val="none" w:sz="0" w:space="0" w:color="auto"/>
        <w:bottom w:val="none" w:sz="0" w:space="0" w:color="auto"/>
        <w:right w:val="none" w:sz="0" w:space="0" w:color="auto"/>
      </w:divBdr>
    </w:div>
    <w:div w:id="960115735">
      <w:bodyDiv w:val="1"/>
      <w:marLeft w:val="0"/>
      <w:marRight w:val="0"/>
      <w:marTop w:val="0"/>
      <w:marBottom w:val="0"/>
      <w:divBdr>
        <w:top w:val="none" w:sz="0" w:space="0" w:color="auto"/>
        <w:left w:val="none" w:sz="0" w:space="0" w:color="auto"/>
        <w:bottom w:val="none" w:sz="0" w:space="0" w:color="auto"/>
        <w:right w:val="none" w:sz="0" w:space="0" w:color="auto"/>
      </w:divBdr>
    </w:div>
    <w:div w:id="1588927358">
      <w:bodyDiv w:val="1"/>
      <w:marLeft w:val="0"/>
      <w:marRight w:val="0"/>
      <w:marTop w:val="0"/>
      <w:marBottom w:val="0"/>
      <w:divBdr>
        <w:top w:val="none" w:sz="0" w:space="0" w:color="auto"/>
        <w:left w:val="none" w:sz="0" w:space="0" w:color="auto"/>
        <w:bottom w:val="none" w:sz="0" w:space="0" w:color="auto"/>
        <w:right w:val="none" w:sz="0" w:space="0" w:color="auto"/>
      </w:divBdr>
    </w:div>
    <w:div w:id="1838686881">
      <w:bodyDiv w:val="1"/>
      <w:marLeft w:val="0"/>
      <w:marRight w:val="0"/>
      <w:marTop w:val="0"/>
      <w:marBottom w:val="0"/>
      <w:divBdr>
        <w:top w:val="none" w:sz="0" w:space="0" w:color="auto"/>
        <w:left w:val="none" w:sz="0" w:space="0" w:color="auto"/>
        <w:bottom w:val="none" w:sz="0" w:space="0" w:color="auto"/>
        <w:right w:val="none" w:sz="0" w:space="0" w:color="auto"/>
      </w:divBdr>
    </w:div>
    <w:div w:id="20463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624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E52DD-B0F8-409F-AAE0-9E2F10A5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1958</Words>
  <Characters>11165</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https://mul2-edu.gov.am/tasks/1506694/oneclick/himnavorum (39).docx?token=77454c354ecdb4762c1fa881848572ed</cp:keywords>
  <cp:lastModifiedBy>Пользователь Windows</cp:lastModifiedBy>
  <cp:revision>190</cp:revision>
  <dcterms:created xsi:type="dcterms:W3CDTF">2022-10-12T11:40:00Z</dcterms:created>
  <dcterms:modified xsi:type="dcterms:W3CDTF">2024-05-23T13:08:00Z</dcterms:modified>
</cp:coreProperties>
</file>