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D32D" w14:textId="77777777" w:rsidR="00F51510" w:rsidRPr="00A7668B" w:rsidRDefault="00F51510" w:rsidP="00906090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  <w:r w:rsidRPr="00A766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ՆԱԽԱԳԻԾ</w:t>
      </w:r>
    </w:p>
    <w:p w14:paraId="60001394" w14:textId="77777777" w:rsidR="00F51510" w:rsidRPr="00A7668B" w:rsidRDefault="00F51510" w:rsidP="0090609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7DFBF160" w14:textId="77777777" w:rsidR="00F51510" w:rsidRPr="00A7668B" w:rsidRDefault="00F51510" w:rsidP="0090609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4567DD32" w14:textId="77777777" w:rsidR="00F51510" w:rsidRPr="00A7668B" w:rsidRDefault="00F51510" w:rsidP="0090609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A766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ՀԱՅԱՍՏԱՆԻ ՀԱՆՐԱՊԵՏՈՒԹՅԱՆ ԿԱՌԱՎԱՐՈՒԹՅՈՒՆ</w:t>
      </w:r>
    </w:p>
    <w:p w14:paraId="3C9DA19A" w14:textId="77777777" w:rsidR="00F51510" w:rsidRPr="00A7668B" w:rsidRDefault="00F51510" w:rsidP="0090609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64D7401" w14:textId="77777777" w:rsidR="00F51510" w:rsidRPr="00A7668B" w:rsidRDefault="00F51510" w:rsidP="0090609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A766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Ո Ր Ո Շ ՈՒ Մ</w:t>
      </w:r>
    </w:p>
    <w:p w14:paraId="646802C8" w14:textId="77777777" w:rsidR="00F51510" w:rsidRPr="00A7668B" w:rsidRDefault="00F51510" w:rsidP="0090609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53FAA3F" w14:textId="77777777" w:rsidR="00F51510" w:rsidRPr="00A7668B" w:rsidRDefault="00F51510" w:rsidP="0090609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  » «              » 2024 թվականի N «         - Ն »</w:t>
      </w:r>
    </w:p>
    <w:p w14:paraId="7672E277" w14:textId="77777777" w:rsidR="00F51510" w:rsidRPr="00A7668B" w:rsidRDefault="00F51510" w:rsidP="0090609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3066D62F" w14:textId="1BA053B5" w:rsidR="00F51510" w:rsidRPr="00A7668B" w:rsidRDefault="00F51510" w:rsidP="00906090">
      <w:pPr>
        <w:shd w:val="clear" w:color="auto" w:fill="FFFFFF"/>
        <w:spacing w:after="0" w:line="360" w:lineRule="auto"/>
        <w:ind w:left="426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bookmarkStart w:id="0" w:name="_Hlk162431579"/>
      <w:r w:rsidRPr="00A766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ՀԱՅԱՍՏԱՆԻ ՀԱՆՐԱՊԵՏՈՒԹՅԱՆ ԿԱՌԱՎԱՐՈՒԹՅԱՆ 2021 ԹՎԱԿԱՆԻ ՀՈՒԼԻՍԻ 8-Ի </w:t>
      </w:r>
      <w:r w:rsidR="00D644A3" w:rsidRPr="00A766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N</w:t>
      </w:r>
      <w:r w:rsidRPr="00A766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1116-Ն ՈՐՈՇՄԱՆ </w:t>
      </w:r>
      <w:bookmarkEnd w:id="0"/>
      <w:r w:rsidRPr="00A766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ՄԵՋ ՓՈՓՈԽՈՒԹՅՈՒՆՆԵՐ ԿԱՏԱՐԵԼՈՒ ՄԱՍԻՆ</w:t>
      </w:r>
    </w:p>
    <w:p w14:paraId="743392BA" w14:textId="77777777" w:rsidR="00F51510" w:rsidRPr="00A7668B" w:rsidRDefault="00F51510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7990D89C" w14:textId="77777777" w:rsidR="00F51510" w:rsidRPr="00A7668B" w:rsidRDefault="00F51510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44D2E05E" w14:textId="77777777" w:rsidR="00F51510" w:rsidRPr="00A7668B" w:rsidRDefault="00F51510" w:rsidP="0090609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Ղեկավարվելով «Նորմատիվ իրավական ակտերի մասին» օրենքի 33-րդ և 34-րդ հոդվածներով` Հայաստանի Հանրապետության կառավարությունը </w:t>
      </w:r>
      <w:r w:rsidRPr="00A766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որոշում է.</w:t>
      </w:r>
    </w:p>
    <w:p w14:paraId="68F64E30" w14:textId="08E3142F" w:rsidR="00F51510" w:rsidRPr="00A7668B" w:rsidRDefault="00F51510" w:rsidP="0090609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1.</w:t>
      </w:r>
      <w:r w:rsidRPr="00A7668B">
        <w:rPr>
          <w:rFonts w:ascii="GHEA Grapalat" w:hAnsi="GHEA Grapalat"/>
          <w:lang w:val="hy-AM"/>
        </w:rPr>
        <w:t xml:space="preserve"> </w:t>
      </w: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Հայաստանի Հանրապետության կառավարության 2021 թվականի հուլիսի 8-ի «Հայաստանի</w:t>
      </w:r>
      <w:r w:rsidR="00D101D5"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Հանրապետության ներքին գործերի նախարարության ոստիկանության կողմից մասնավոր պահնորդական կազմակերպությունների ռիսկի վրա հիմնված ստուգումների</w:t>
      </w:r>
      <w:r w:rsidR="003C0FBF"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մեթոդաբանություն ու ռիսկայնությունը որոշող չափանիշների ընդհանուր նկարագիրը և ստուգումների ստուգարերթը հաստատելու մասին</w:t>
      </w: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» </w:t>
      </w:r>
      <w:r w:rsidR="00D644A3"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N</w:t>
      </w: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3C0FBF"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1116</w:t>
      </w: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-Ն որոշման (այսուհետ` որոշում) մեջ կատարել հետևյալ փոփոխությունները`</w:t>
      </w:r>
    </w:p>
    <w:p w14:paraId="4C2271AF" w14:textId="73A48E79" w:rsidR="00F51510" w:rsidRPr="00A7668B" w:rsidRDefault="00F51510" w:rsidP="0090609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1) որոշմա</w:t>
      </w:r>
      <w:r w:rsidR="006B7300"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</w:t>
      </w: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 </w:t>
      </w:r>
      <w:r w:rsidR="003C0FBF"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վերնագր</w:t>
      </w:r>
      <w:r w:rsidR="006B7300"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ից</w:t>
      </w:r>
      <w:r w:rsidR="001B4C0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որոշմամբ հաստատված</w:t>
      </w:r>
      <w:r w:rsidR="001B4C0E" w:rsidRPr="001B4C0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1B4C0E"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N</w:t>
      </w:r>
      <w:r w:rsidR="001B4C0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1 հավելվածի վերնագրից </w:t>
      </w:r>
      <w:r w:rsidR="006B7300"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հանել </w:t>
      </w:r>
      <w:r w:rsidR="003C0FBF"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</w:t>
      </w:r>
      <w:r w:rsidR="001B4C0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</w:t>
      </w: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ստիկանությ</w:t>
      </w:r>
      <w:r w:rsidR="006B7300"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</w:t>
      </w: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ն» բառը</w:t>
      </w:r>
      <w:r w:rsidR="00CE6ACE"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</w:t>
      </w:r>
    </w:p>
    <w:p w14:paraId="09A936FF" w14:textId="0807EFCC" w:rsidR="006A136B" w:rsidRPr="00A7668B" w:rsidRDefault="00F51510" w:rsidP="0090609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  <w:r w:rsidRPr="00A7668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2) որոշմա</w:t>
      </w:r>
      <w:r w:rsidR="002C7E35" w:rsidRPr="00A7668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ն 1-ին </w:t>
      </w:r>
      <w:r w:rsidR="00B95DC8" w:rsidRPr="00A7668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կետի</w:t>
      </w:r>
      <w:r w:rsidR="002C7E35" w:rsidRPr="00A7668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1-ին և 2-րդ </w:t>
      </w:r>
      <w:bookmarkStart w:id="1" w:name="_Hlk164326484"/>
      <w:r w:rsidR="00B95DC8" w:rsidRPr="00A7668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ենթա</w:t>
      </w:r>
      <w:r w:rsidR="002C7E35" w:rsidRPr="00A7668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կետ</w:t>
      </w:r>
      <w:r w:rsidR="00522D1C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եր</w:t>
      </w:r>
      <w:r w:rsidR="004617CC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ից հանել</w:t>
      </w:r>
      <w:r w:rsidR="002C7E35" w:rsidRPr="00A7668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</w:t>
      </w:r>
      <w:r w:rsidR="006A136B"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«ոստիկանությ</w:t>
      </w:r>
      <w:r w:rsidR="008C6B93"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</w:t>
      </w:r>
      <w:r w:rsidR="006A136B"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 բառը</w:t>
      </w:r>
      <w:r w:rsidR="004617C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</w:p>
    <w:bookmarkEnd w:id="1"/>
    <w:p w14:paraId="71EF38FE" w14:textId="77777777" w:rsidR="00BB1E88" w:rsidRDefault="006A136B" w:rsidP="0090609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  <w:r w:rsidRPr="00A7668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3) որոշմամբ </w:t>
      </w:r>
      <w:r w:rsidR="000944AA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հաստատված</w:t>
      </w:r>
      <w:r w:rsidR="000944AA" w:rsidRPr="000944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0944AA"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N</w:t>
      </w:r>
      <w:r w:rsidR="000944AA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</w:t>
      </w:r>
      <w:r w:rsidRPr="00A7668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1-ին հավելված</w:t>
      </w:r>
      <w:r w:rsidR="00BB1E88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ում</w:t>
      </w:r>
    </w:p>
    <w:p w14:paraId="694ADE41" w14:textId="4A1D1BA4" w:rsidR="00DB249B" w:rsidRPr="00F33DF4" w:rsidRDefault="004C4374" w:rsidP="00DB249B">
      <w:pPr>
        <w:shd w:val="clear" w:color="auto" w:fill="FFFFFF"/>
        <w:spacing w:after="0" w:line="360" w:lineRule="auto"/>
        <w:ind w:firstLine="375"/>
        <w:jc w:val="both"/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   </w:t>
      </w:r>
      <w:r w:rsidR="00BB1E88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ա</w:t>
      </w:r>
      <w:r w:rsidR="00BB1E88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 xml:space="preserve">․ </w:t>
      </w:r>
      <w:r w:rsidR="006A136B" w:rsidRPr="00A7668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1-ին</w:t>
      </w:r>
      <w:r w:rsidR="00BB1E88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կետ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ում</w:t>
      </w:r>
      <w:r w:rsidR="00BB1E88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</w:t>
      </w:r>
      <w:r w:rsidR="00BB1E88"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</w:t>
      </w:r>
      <w:r w:rsidR="00BB1E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Հայաստանի Հանրապետության ներքին գործերի նախարարության </w:t>
      </w:r>
      <w:r w:rsidR="00BB1E88"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ոստիկանության</w:t>
      </w:r>
      <w:r w:rsidR="00BB1E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BB1E88"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(այսուհետ` </w:t>
      </w:r>
      <w:r w:rsidR="00BB1E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ոստիկանություն</w:t>
      </w:r>
      <w:r w:rsidR="00BB1E88"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)»</w:t>
      </w:r>
      <w:r w:rsidR="00BB1E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բառերը </w:t>
      </w:r>
      <w:r w:rsidR="00BB1E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 xml:space="preserve">փոխարինել </w:t>
      </w:r>
      <w:r w:rsidR="00DB24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</w:t>
      </w:r>
      <w:r w:rsidR="00DB24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ներքին գործերի նախարարությունը</w:t>
      </w:r>
      <w:r w:rsidR="00E747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B24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(այսուհետ` ՀՀ ՆԳՆ)</w:t>
      </w:r>
      <w:r w:rsidR="00DB24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 բառերով</w:t>
      </w:r>
      <w:r w:rsidR="00F33DF4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416B60F7" w14:textId="48FB2F1C" w:rsidR="006E1607" w:rsidRDefault="004C4374" w:rsidP="006E1607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6E1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="006E1607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="006E1607" w:rsidRPr="006E1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3-րդ կետ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6E1607" w:rsidRPr="006E1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E1607" w:rsidRPr="006E160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«ոստիկանությանը» բառը փոխարինել «</w:t>
      </w:r>
      <w:r w:rsidR="006E1607" w:rsidRPr="006E1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ՆԳՆ</w:t>
      </w:r>
      <w:r w:rsidR="006E1607" w:rsidRPr="006E160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r w:rsidR="006E160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բառով</w:t>
      </w:r>
      <w:r w:rsidR="00F33DF4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p w14:paraId="2A174474" w14:textId="0C5FF6E3" w:rsidR="00F33DF4" w:rsidRPr="004C4374" w:rsidRDefault="004C4374" w:rsidP="006E160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  <w:r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 xml:space="preserve">   </w:t>
      </w:r>
      <w:r w:rsidR="00F33DF4" w:rsidRPr="004C43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գ</w:t>
      </w:r>
      <w:r w:rsidR="00F33DF4" w:rsidRPr="004C4374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F33DF4" w:rsidRPr="004C4374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4-րդ կետի 8-րդ և 13-րդ ենթակետերում </w:t>
      </w:r>
      <w:r w:rsidR="00F33DF4" w:rsidRPr="004C43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«ոստիկանության» և «ոստիկանությանը»  բառերը փոխարինել «ՀՀ ՆԳՆ» բառով</w:t>
      </w:r>
      <w:r w:rsidR="00F33DF4" w:rsidRPr="004C4374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,</w:t>
      </w:r>
    </w:p>
    <w:p w14:paraId="696ACD3E" w14:textId="446127FC" w:rsidR="004E321D" w:rsidRPr="00A7668B" w:rsidRDefault="004E321D" w:rsidP="00F33DF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  <w:r w:rsidRPr="00A7668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4) որոշմամբ </w:t>
      </w:r>
      <w:r w:rsidR="004617CC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հաստատված </w:t>
      </w:r>
      <w:r w:rsidRPr="00A7668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2-րդ հավելվածը </w:t>
      </w:r>
      <w:r w:rsidR="000E5A17" w:rsidRPr="00A7668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շարադրել</w:t>
      </w:r>
      <w:r w:rsidRPr="00A7668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</w:t>
      </w:r>
      <w:r w:rsidR="004617CC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նոր</w:t>
      </w:r>
      <w:r w:rsidRPr="00A7668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</w:t>
      </w:r>
      <w:r w:rsidR="000E5A17" w:rsidRPr="00A7668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խմբագրությամբ</w:t>
      </w:r>
      <w:r w:rsidR="004C665C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՝ համաձայն հավելվածի։</w:t>
      </w:r>
    </w:p>
    <w:p w14:paraId="00D365AE" w14:textId="6A9AC7F2" w:rsidR="00A11D00" w:rsidRPr="00A7668B" w:rsidRDefault="00A11D00" w:rsidP="00A11D0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2</w:t>
      </w:r>
      <w:r w:rsidRPr="00A7668B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A7668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Սույն որոշումն ուժի մեջ է մտնում պաշտոնական հրապարակմանը հաջորդող օրվանից:</w:t>
      </w:r>
    </w:p>
    <w:p w14:paraId="48F065B4" w14:textId="77777777" w:rsidR="00A11D00" w:rsidRPr="00A7668B" w:rsidRDefault="00A11D00" w:rsidP="00A11D00">
      <w:pPr>
        <w:shd w:val="clear" w:color="auto" w:fill="FFFFFF"/>
        <w:spacing w:after="0" w:line="360" w:lineRule="auto"/>
        <w:ind w:firstLine="340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</w:p>
    <w:p w14:paraId="497A8BA6" w14:textId="77777777" w:rsidR="00A11D00" w:rsidRPr="00A7668B" w:rsidRDefault="00A11D00" w:rsidP="00A11D00">
      <w:pPr>
        <w:shd w:val="clear" w:color="auto" w:fill="FFFFFF"/>
        <w:spacing w:after="0" w:line="360" w:lineRule="auto"/>
        <w:ind w:firstLine="340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</w:p>
    <w:p w14:paraId="7D4C3BC3" w14:textId="77777777" w:rsidR="00A11D00" w:rsidRPr="00A7668B" w:rsidRDefault="00A11D00" w:rsidP="00A11D00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A7668B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</w:p>
    <w:p w14:paraId="709DAD96" w14:textId="77777777" w:rsidR="00A11D00" w:rsidRPr="00A7668B" w:rsidRDefault="00A11D00" w:rsidP="00A11D00">
      <w:pPr>
        <w:pStyle w:val="mechtex0"/>
        <w:spacing w:line="360" w:lineRule="auto"/>
        <w:jc w:val="left"/>
        <w:rPr>
          <w:rFonts w:ascii="GHEA Grapalat" w:hAnsi="GHEA Grapalat" w:cs="Sylfaen"/>
          <w:b/>
          <w:sz w:val="24"/>
          <w:szCs w:val="24"/>
          <w:lang w:val="hy-AM"/>
        </w:rPr>
      </w:pPr>
      <w:r w:rsidRPr="00A7668B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ՎԱՐՉԱՊԵՏ</w:t>
      </w:r>
      <w:r w:rsidRPr="00A7668B">
        <w:rPr>
          <w:rFonts w:ascii="GHEA Grapalat" w:hAnsi="GHEA Grapalat" w:cs="Sylfaen"/>
          <w:b/>
          <w:sz w:val="24"/>
          <w:szCs w:val="24"/>
          <w:lang w:val="hy-AM"/>
        </w:rPr>
        <w:tab/>
        <w:t xml:space="preserve">                                                </w:t>
      </w:r>
      <w:r w:rsidRPr="00A7668B">
        <w:rPr>
          <w:rFonts w:ascii="GHEA Grapalat" w:hAnsi="GHEA Grapalat" w:cs="Sylfaen"/>
          <w:b/>
          <w:sz w:val="24"/>
          <w:szCs w:val="24"/>
          <w:lang w:val="pt-BR"/>
        </w:rPr>
        <w:t xml:space="preserve">            </w:t>
      </w:r>
      <w:r w:rsidRPr="00A7668B">
        <w:rPr>
          <w:rFonts w:ascii="GHEA Grapalat" w:hAnsi="GHEA Grapalat" w:cs="Sylfaen"/>
          <w:b/>
          <w:sz w:val="24"/>
          <w:szCs w:val="24"/>
          <w:lang w:val="hy-AM"/>
        </w:rPr>
        <w:t>Ն.ՓԱՇԻՆՅԱՆ</w:t>
      </w:r>
    </w:p>
    <w:p w14:paraId="6C19362C" w14:textId="77777777" w:rsidR="00A11D00" w:rsidRPr="00A7668B" w:rsidRDefault="00A11D00" w:rsidP="00A11D00">
      <w:pPr>
        <w:pStyle w:val="mechtex0"/>
        <w:spacing w:line="360" w:lineRule="auto"/>
        <w:jc w:val="lef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E40185E" w14:textId="77777777" w:rsidR="00A11D00" w:rsidRPr="001B4C0E" w:rsidRDefault="00A11D00" w:rsidP="00A11D00">
      <w:pPr>
        <w:spacing w:after="0" w:line="360" w:lineRule="auto"/>
        <w:ind w:left="-450" w:firstLine="630"/>
        <w:jc w:val="right"/>
        <w:rPr>
          <w:rFonts w:ascii="GHEA Grapalat" w:hAnsi="GHEA Grapalat"/>
          <w:sz w:val="24"/>
          <w:szCs w:val="24"/>
          <w:lang w:val="hy-AM"/>
        </w:rPr>
      </w:pPr>
      <w:r w:rsidRPr="00A7668B">
        <w:rPr>
          <w:rFonts w:ascii="GHEA Grapalat" w:hAnsi="GHEA Grapalat"/>
          <w:sz w:val="24"/>
          <w:szCs w:val="24"/>
          <w:lang w:val="hy-AM"/>
        </w:rPr>
        <w:t xml:space="preserve">             «___»_______ 2024թ.</w:t>
      </w:r>
    </w:p>
    <w:p w14:paraId="6B86CBEE" w14:textId="1968A03B" w:rsidR="004E321D" w:rsidRPr="00A7668B" w:rsidRDefault="004E321D" w:rsidP="0090609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</w:p>
    <w:p w14:paraId="2749D0F2" w14:textId="4945551B" w:rsidR="006A136B" w:rsidRPr="00A7668B" w:rsidRDefault="006A136B" w:rsidP="0090609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A136B" w:rsidRPr="00C73E87" w14:paraId="4A24C134" w14:textId="77777777" w:rsidTr="00D415D7">
        <w:trPr>
          <w:tblCellSpacing w:w="0" w:type="dxa"/>
        </w:trPr>
        <w:tc>
          <w:tcPr>
            <w:tcW w:w="9360" w:type="dxa"/>
            <w:shd w:val="clear" w:color="auto" w:fill="FFFFFF"/>
            <w:vAlign w:val="bottom"/>
            <w:hideMark/>
          </w:tcPr>
          <w:p w14:paraId="25C56A9E" w14:textId="77777777" w:rsidR="00DE4A9D" w:rsidRPr="00DE2132" w:rsidRDefault="00DE4A9D" w:rsidP="00906090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 w:eastAsia="en-GB"/>
              </w:rPr>
            </w:pPr>
          </w:p>
          <w:p w14:paraId="60793CE6" w14:textId="77777777" w:rsidR="00DE4A9D" w:rsidRPr="00DE2132" w:rsidRDefault="00DE4A9D" w:rsidP="00906090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 w:eastAsia="en-GB"/>
              </w:rPr>
            </w:pPr>
          </w:p>
          <w:p w14:paraId="09DF0E8D" w14:textId="77777777" w:rsidR="00DE4A9D" w:rsidRPr="00DE2132" w:rsidRDefault="00DE4A9D" w:rsidP="00906090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 w:eastAsia="en-GB"/>
              </w:rPr>
            </w:pPr>
          </w:p>
          <w:p w14:paraId="5BF71FF9" w14:textId="77777777" w:rsidR="00DE4A9D" w:rsidRPr="00DE2132" w:rsidRDefault="00DE4A9D" w:rsidP="00906090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 w:eastAsia="en-GB"/>
              </w:rPr>
            </w:pPr>
          </w:p>
          <w:p w14:paraId="38C7F3A4" w14:textId="77777777" w:rsidR="00DE4A9D" w:rsidRPr="00DE2132" w:rsidRDefault="00DE4A9D" w:rsidP="00906090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 w:eastAsia="en-GB"/>
              </w:rPr>
            </w:pPr>
          </w:p>
          <w:p w14:paraId="057947DC" w14:textId="77777777" w:rsidR="00DE4A9D" w:rsidRPr="00DE2132" w:rsidRDefault="00DE4A9D" w:rsidP="00906090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 w:eastAsia="en-GB"/>
              </w:rPr>
            </w:pPr>
          </w:p>
          <w:p w14:paraId="0F20CB18" w14:textId="77777777" w:rsidR="00DE4A9D" w:rsidRPr="00DE2132" w:rsidRDefault="00DE4A9D" w:rsidP="00906090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 w:eastAsia="en-GB"/>
              </w:rPr>
            </w:pPr>
          </w:p>
          <w:p w14:paraId="0EEB62B0" w14:textId="77777777" w:rsidR="00906090" w:rsidRPr="00DE2132" w:rsidRDefault="006133E3" w:rsidP="00906090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E2132"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60C932FF" w14:textId="77777777" w:rsidR="00906090" w:rsidRPr="00DE2132" w:rsidRDefault="00906090" w:rsidP="00906090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  <w:p w14:paraId="6BAB356A" w14:textId="77777777" w:rsidR="00906090" w:rsidRPr="00DE2132" w:rsidRDefault="00906090" w:rsidP="00906090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  <w:p w14:paraId="36C5E5A0" w14:textId="77777777" w:rsidR="00906090" w:rsidRPr="00DE2132" w:rsidRDefault="00906090" w:rsidP="00906090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  <w:p w14:paraId="65C6645B" w14:textId="77777777" w:rsidR="00906090" w:rsidRPr="00DE2132" w:rsidRDefault="00906090" w:rsidP="00906090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  <w:p w14:paraId="63668455" w14:textId="77777777" w:rsidR="00906090" w:rsidRPr="00DE2132" w:rsidRDefault="00906090" w:rsidP="00906090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  <w:p w14:paraId="37383D5C" w14:textId="77777777" w:rsidR="00906090" w:rsidRPr="00DE2132" w:rsidRDefault="00906090" w:rsidP="003956A8">
            <w:pPr>
              <w:spacing w:after="0" w:line="360" w:lineRule="auto"/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  <w:p w14:paraId="316D2719" w14:textId="77777777" w:rsidR="00906090" w:rsidRPr="00DE2132" w:rsidRDefault="00906090" w:rsidP="003956A8">
            <w:pPr>
              <w:spacing w:after="0" w:line="360" w:lineRule="auto"/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  <w:p w14:paraId="62F89568" w14:textId="77777777" w:rsidR="00906090" w:rsidRPr="00DE2132" w:rsidRDefault="00906090" w:rsidP="00906090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  <w:p w14:paraId="72F34C3E" w14:textId="0C957E26" w:rsidR="00C9247E" w:rsidRPr="00DE2132" w:rsidRDefault="00906090" w:rsidP="00906090">
            <w:pPr>
              <w:spacing w:after="0" w:line="360" w:lineRule="auto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E2132"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lastRenderedPageBreak/>
              <w:t xml:space="preserve">                                                                                                                                                     </w:t>
            </w:r>
            <w:r w:rsidR="006133E3" w:rsidRPr="00DE2132"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="003956A8"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                    </w:t>
            </w:r>
            <w:r w:rsidR="00C9247E" w:rsidRPr="00DE2132"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Հավելված</w:t>
            </w:r>
          </w:p>
          <w:p w14:paraId="7AC0D125" w14:textId="3D79A114" w:rsidR="00C9247E" w:rsidRPr="00DE2132" w:rsidRDefault="00C9247E" w:rsidP="00906090">
            <w:pPr>
              <w:spacing w:after="0" w:line="360" w:lineRule="auto"/>
              <w:jc w:val="right"/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E2132"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ՀՀ կառավարության</w:t>
            </w:r>
          </w:p>
          <w:p w14:paraId="4CCBF396" w14:textId="77777777" w:rsidR="006133E3" w:rsidRPr="00DE2132" w:rsidRDefault="00C9247E" w:rsidP="00906090">
            <w:pPr>
              <w:spacing w:after="0" w:line="360" w:lineRule="auto"/>
              <w:ind w:right="212"/>
              <w:jc w:val="right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DE2132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        2024թ. -------------  </w:t>
            </w:r>
            <w:r w:rsidRPr="00DE21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«</w:t>
            </w:r>
            <w:r w:rsidRPr="00DE2132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-----» -ի</w:t>
            </w:r>
          </w:p>
          <w:p w14:paraId="52246490" w14:textId="6797FCD9" w:rsidR="00C9247E" w:rsidRPr="00DE2132" w:rsidRDefault="00C9247E" w:rsidP="00906090">
            <w:pPr>
              <w:spacing w:after="0" w:line="360" w:lineRule="auto"/>
              <w:ind w:right="212"/>
              <w:jc w:val="right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DE2132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N -------Ն  որոշման</w:t>
            </w:r>
          </w:p>
          <w:p w14:paraId="6315CEC9" w14:textId="77777777" w:rsidR="00DE4A9D" w:rsidRPr="00DE2132" w:rsidRDefault="00DE4A9D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 w:eastAsia="en-GB"/>
              </w:rPr>
            </w:pPr>
          </w:p>
          <w:p w14:paraId="71B1E0E2" w14:textId="77777777" w:rsidR="00DE4A9D" w:rsidRPr="00DE2132" w:rsidRDefault="00DE4A9D" w:rsidP="00906090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 w:eastAsia="en-GB"/>
              </w:rPr>
            </w:pPr>
          </w:p>
          <w:p w14:paraId="55E1952D" w14:textId="3377D901" w:rsidR="006A136B" w:rsidRPr="00DE2132" w:rsidRDefault="00DE2132" w:rsidP="00906090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en-GB"/>
              </w:rPr>
            </w:pPr>
            <w:r w:rsidRPr="00DE2132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«</w:t>
            </w:r>
            <w:r w:rsidR="006A136B" w:rsidRPr="00DE2132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 w:eastAsia="en-GB"/>
              </w:rPr>
              <w:t xml:space="preserve">Հավելված N 2 </w:t>
            </w:r>
            <w:r w:rsidR="006A136B" w:rsidRPr="00DE2132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 w:eastAsia="en-GB"/>
              </w:rPr>
              <w:br/>
              <w:t>ՀՀ կառավարության 202</w:t>
            </w:r>
            <w:r w:rsidR="00042D1A" w:rsidRPr="00DE2132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 w:eastAsia="en-GB"/>
              </w:rPr>
              <w:t>1</w:t>
            </w:r>
            <w:r w:rsidR="006A136B" w:rsidRPr="00DE2132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 w:eastAsia="en-GB"/>
              </w:rPr>
              <w:t xml:space="preserve"> թվականի</w:t>
            </w:r>
            <w:r w:rsidR="006A136B" w:rsidRPr="00DE2132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 w:eastAsia="en-GB"/>
              </w:rPr>
              <w:br/>
            </w:r>
            <w:r w:rsidR="00042D1A" w:rsidRPr="00DE2132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 w:eastAsia="en-GB"/>
              </w:rPr>
              <w:t>հուլ</w:t>
            </w:r>
            <w:r w:rsidR="006A136B" w:rsidRPr="00DE2132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 w:eastAsia="en-GB"/>
              </w:rPr>
              <w:t xml:space="preserve">իսի 8-ի N </w:t>
            </w:r>
            <w:r w:rsidR="00042D1A" w:rsidRPr="00DE2132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 w:eastAsia="en-GB"/>
              </w:rPr>
              <w:t>1116</w:t>
            </w:r>
            <w:r w:rsidR="006A136B" w:rsidRPr="00DE2132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 w:eastAsia="en-GB"/>
              </w:rPr>
              <w:t>-Ն որոշման</w:t>
            </w:r>
          </w:p>
        </w:tc>
      </w:tr>
    </w:tbl>
    <w:p w14:paraId="655C0A7E" w14:textId="77777777" w:rsidR="00C9247E" w:rsidRPr="00DE2132" w:rsidRDefault="00C9247E" w:rsidP="0090609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</w:p>
    <w:p w14:paraId="2D129F2E" w14:textId="77777777" w:rsidR="00C9247E" w:rsidRPr="00A7668B" w:rsidRDefault="00C9247E" w:rsidP="0090609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14:paraId="1F875DCF" w14:textId="77777777" w:rsidR="00C9247E" w:rsidRPr="00A7668B" w:rsidRDefault="00C9247E" w:rsidP="0090609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14:paraId="5848A63E" w14:textId="36751C3F" w:rsidR="00D415D7" w:rsidRPr="00A7668B" w:rsidRDefault="00A7668B" w:rsidP="0090609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</w:t>
      </w:r>
      <w:r w:rsidR="00D415D7" w:rsidRPr="00A766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 Տ ՈՒ Գ Ա Թ Ե Ր Թ</w:t>
      </w:r>
      <w:r w:rsidR="00D415D7" w:rsidRPr="00A7668B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="00D415D7" w:rsidRPr="00A766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N__________</w:t>
      </w:r>
    </w:p>
    <w:p w14:paraId="761E8EC2" w14:textId="77777777" w:rsidR="00D415D7" w:rsidRPr="00A7668B" w:rsidRDefault="00D415D7" w:rsidP="0090609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D579A72" w14:textId="0D35BC06" w:rsidR="00D415D7" w:rsidRPr="00A7668B" w:rsidRDefault="00D415D7" w:rsidP="0090609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7668B"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Pr="00A766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ԿՈՂՄԻՑ ՄԱՍՆԱՎՈՐ ՊԱՀՆՈՐԴԱԿԱՆ ԿԱԶՄԱԿԵՐՊՈՒԹՅՈՒՆՆԵՐԻ ԳՈՐԾՈՒՆԵՈՒԹՅԱՆ ՍՏՈՒԳՈՒՄՆԵՐԻ</w:t>
      </w:r>
    </w:p>
    <w:p w14:paraId="74CCC587" w14:textId="77777777" w:rsidR="00D415D7" w:rsidRPr="00A7668B" w:rsidRDefault="00D415D7" w:rsidP="00906090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812"/>
      </w:tblGrid>
      <w:tr w:rsidR="00D415D7" w:rsidRPr="00C73E87" w14:paraId="1ADC018A" w14:textId="77777777" w:rsidTr="00D415D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EC2BC22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7668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Ստուգման սկիզբը</w:t>
            </w:r>
          </w:p>
          <w:p w14:paraId="3FB85A5D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  <w:p w14:paraId="1E6F7EEC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A7668B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թ</w:t>
            </w: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. ____________ _____</w:t>
            </w:r>
          </w:p>
          <w:p w14:paraId="3664F51B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7668B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hy-AM"/>
              </w:rPr>
              <w:t>          </w:t>
            </w: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hy-AM"/>
              </w:rPr>
              <w:t xml:space="preserve"> (</w:t>
            </w:r>
            <w:r w:rsidRPr="00A7668B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val="hy-AM"/>
              </w:rPr>
              <w:t>տարեթիվը</w:t>
            </w: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hy-AM"/>
              </w:rPr>
              <w:t xml:space="preserve">, </w:t>
            </w:r>
            <w:r w:rsidRPr="00A7668B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val="hy-AM"/>
              </w:rPr>
              <w:t>ամիսը</w:t>
            </w: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hy-AM"/>
              </w:rPr>
              <w:t xml:space="preserve">, </w:t>
            </w:r>
            <w:r w:rsidRPr="00A7668B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val="hy-AM"/>
              </w:rPr>
              <w:t>ամսաթիվը</w:t>
            </w: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1BF0B0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7668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Ստուգման ավարտը</w:t>
            </w:r>
          </w:p>
          <w:p w14:paraId="7CED6EA5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  <w:p w14:paraId="3BBAA08F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A7668B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թ</w:t>
            </w: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. ____________ _____</w:t>
            </w:r>
          </w:p>
          <w:p w14:paraId="01AE6818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7668B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hy-AM"/>
              </w:rPr>
              <w:t>        </w:t>
            </w: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hy-AM"/>
              </w:rPr>
              <w:t xml:space="preserve"> (</w:t>
            </w:r>
            <w:r w:rsidRPr="00A7668B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val="hy-AM"/>
              </w:rPr>
              <w:t>տարեթիվը</w:t>
            </w: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hy-AM"/>
              </w:rPr>
              <w:t xml:space="preserve">, </w:t>
            </w:r>
            <w:r w:rsidRPr="00A7668B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val="hy-AM"/>
              </w:rPr>
              <w:t>ամիսը</w:t>
            </w: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hy-AM"/>
              </w:rPr>
              <w:t xml:space="preserve">, </w:t>
            </w:r>
            <w:r w:rsidRPr="00A7668B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val="hy-AM"/>
              </w:rPr>
              <w:t>ամսաթիվը</w:t>
            </w: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hy-AM"/>
              </w:rPr>
              <w:t>)</w:t>
            </w:r>
          </w:p>
        </w:tc>
      </w:tr>
    </w:tbl>
    <w:p w14:paraId="0533D40B" w14:textId="77777777" w:rsidR="00D415D7" w:rsidRPr="00A7668B" w:rsidRDefault="00D415D7" w:rsidP="00906090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14:paraId="305A6A5C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766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Ստուգման հիմքը</w:t>
      </w:r>
      <w:r w:rsidRPr="00A7668B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</w:t>
      </w:r>
    </w:p>
    <w:p w14:paraId="17AF2663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766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Ստուգման ենթակա հարցերի շրջանակը՝</w:t>
      </w:r>
      <w:r w:rsidRPr="00A766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A766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համաձայն</w:t>
      </w: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766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ձևի</w:t>
      </w: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766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հարցաշարի</w:t>
      </w:r>
    </w:p>
    <w:p w14:paraId="35606B13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Տնտեսական գործունեության տեսակի դասակարգչի ծածկագիրը ____________________</w:t>
      </w:r>
    </w:p>
    <w:p w14:paraId="4EF879D7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2D6700F4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766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Տնտեսավարող սուբյեկտի՝</w:t>
      </w:r>
    </w:p>
    <w:p w14:paraId="639C4DEE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անվանումը __________________________________________________________________</w:t>
      </w:r>
    </w:p>
    <w:p w14:paraId="7E6693A0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գտնվելու վայրը ______________________________________________________________</w:t>
      </w:r>
    </w:p>
    <w:p w14:paraId="403A5E1B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լիցենզիան տալու ամսաթիվը «</w:t>
      </w:r>
      <w:r w:rsidRPr="00A766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  </w:t>
      </w: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766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»</w:t>
      </w: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___________ 20</w:t>
      </w:r>
      <w:r w:rsidRPr="00A766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</w:t>
      </w: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7668B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</w:t>
      </w: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A390AC0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լիցենզիայի համարը N ________________</w:t>
      </w:r>
    </w:p>
    <w:p w14:paraId="195E3288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այլ կոնտակտային տվյալներ __________________________________________________</w:t>
      </w:r>
    </w:p>
    <w:p w14:paraId="4DC54985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ՀՎՀՀ-ի ծածկագիրը՝ _________________________________________________________</w:t>
      </w:r>
    </w:p>
    <w:p w14:paraId="24A26369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4CC82CC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Ստուգումն իրականացնող պաշտոնատար անձինք`</w:t>
      </w:r>
    </w:p>
    <w:p w14:paraId="34C282CF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2521099B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1. _________________________________________________________________________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7044"/>
      </w:tblGrid>
      <w:tr w:rsidR="00D415D7" w:rsidRPr="00A7668B" w14:paraId="5F37FF19" w14:textId="77777777" w:rsidTr="00D415D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F7A40F1" w14:textId="77777777" w:rsidR="00D415D7" w:rsidRPr="00A7668B" w:rsidRDefault="00D415D7" w:rsidP="00906090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(պաշտոնը)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1A6241" w14:textId="77777777" w:rsidR="00D415D7" w:rsidRPr="00A7668B" w:rsidRDefault="00D415D7" w:rsidP="0090609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(</w:t>
            </w:r>
            <w:r w:rsidRPr="00A7668B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val="en-US"/>
              </w:rPr>
              <w:t>ծառայողական</w:t>
            </w: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A7668B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val="en-US"/>
              </w:rPr>
              <w:t>վկայականի</w:t>
            </w: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A7668B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val="en-US"/>
              </w:rPr>
              <w:t>համարը</w:t>
            </w: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)</w:t>
            </w:r>
          </w:p>
        </w:tc>
      </w:tr>
    </w:tbl>
    <w:p w14:paraId="024257B9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tbl>
      <w:tblPr>
        <w:tblW w:w="82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8"/>
        <w:gridCol w:w="3392"/>
      </w:tblGrid>
      <w:tr w:rsidR="00D415D7" w:rsidRPr="00A7668B" w14:paraId="69BAB136" w14:textId="77777777" w:rsidTr="00D415D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62C0E6D" w14:textId="77777777" w:rsidR="00D415D7" w:rsidRPr="00A7668B" w:rsidRDefault="00D415D7" w:rsidP="00906090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________________________________________________________________</w:t>
            </w:r>
          </w:p>
          <w:p w14:paraId="23324A9C" w14:textId="77777777" w:rsidR="00D415D7" w:rsidRPr="00A7668B" w:rsidRDefault="00D415D7" w:rsidP="00906090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(ազգանունը,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651970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______________________________________</w:t>
            </w:r>
          </w:p>
          <w:p w14:paraId="508DC490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(ստորագրությունը)</w:t>
            </w:r>
          </w:p>
        </w:tc>
      </w:tr>
    </w:tbl>
    <w:p w14:paraId="3A2D49D9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7676CC84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2. _________________________________________________________________________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7044"/>
      </w:tblGrid>
      <w:tr w:rsidR="00D415D7" w:rsidRPr="00A7668B" w14:paraId="44081F2D" w14:textId="77777777" w:rsidTr="00D415D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690D71E" w14:textId="77777777" w:rsidR="00D415D7" w:rsidRPr="00A7668B" w:rsidRDefault="00D415D7" w:rsidP="00906090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(պաշտոնը)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997AC8" w14:textId="77777777" w:rsidR="00D415D7" w:rsidRPr="00A7668B" w:rsidRDefault="00D415D7" w:rsidP="0090609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(</w:t>
            </w:r>
            <w:r w:rsidRPr="00A7668B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val="en-US"/>
              </w:rPr>
              <w:t>ծառայողական</w:t>
            </w: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A7668B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val="en-US"/>
              </w:rPr>
              <w:t>վկայականի</w:t>
            </w: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A7668B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val="en-US"/>
              </w:rPr>
              <w:t>համարը</w:t>
            </w: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)</w:t>
            </w:r>
          </w:p>
        </w:tc>
      </w:tr>
    </w:tbl>
    <w:p w14:paraId="06A0D6FF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tbl>
      <w:tblPr>
        <w:tblW w:w="82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8"/>
        <w:gridCol w:w="3392"/>
      </w:tblGrid>
      <w:tr w:rsidR="00D415D7" w:rsidRPr="00A7668B" w14:paraId="757F7DAE" w14:textId="77777777" w:rsidTr="00D415D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364995A" w14:textId="77777777" w:rsidR="00D415D7" w:rsidRPr="00A7668B" w:rsidRDefault="00D415D7" w:rsidP="00906090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________________________________________________________________</w:t>
            </w:r>
          </w:p>
          <w:p w14:paraId="255BEBB0" w14:textId="77777777" w:rsidR="00D415D7" w:rsidRPr="00A7668B" w:rsidRDefault="00D415D7" w:rsidP="00906090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(ազգանունը,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6D782F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______________________________________</w:t>
            </w:r>
          </w:p>
          <w:p w14:paraId="4CA87439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(ստորագրությունը)</w:t>
            </w:r>
          </w:p>
        </w:tc>
      </w:tr>
    </w:tbl>
    <w:p w14:paraId="37056749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655824B9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lastRenderedPageBreak/>
        <w:t>3. _________________________________________________________________________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7044"/>
      </w:tblGrid>
      <w:tr w:rsidR="00D415D7" w:rsidRPr="00A7668B" w14:paraId="293C9963" w14:textId="77777777" w:rsidTr="00D415D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185B8CF" w14:textId="77777777" w:rsidR="00D415D7" w:rsidRPr="00A7668B" w:rsidRDefault="00D415D7" w:rsidP="00906090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(պաշտոնը)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0F8A63" w14:textId="77777777" w:rsidR="00D415D7" w:rsidRPr="00A7668B" w:rsidRDefault="00D415D7" w:rsidP="0090609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(</w:t>
            </w:r>
            <w:r w:rsidRPr="00A7668B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val="en-US"/>
              </w:rPr>
              <w:t>ծառայողական</w:t>
            </w: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A7668B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val="en-US"/>
              </w:rPr>
              <w:t>վկայականի</w:t>
            </w: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A7668B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val="en-US"/>
              </w:rPr>
              <w:t>համարը</w:t>
            </w: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)</w:t>
            </w:r>
          </w:p>
        </w:tc>
      </w:tr>
    </w:tbl>
    <w:p w14:paraId="14D52A64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tbl>
      <w:tblPr>
        <w:tblW w:w="82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8"/>
        <w:gridCol w:w="3392"/>
      </w:tblGrid>
      <w:tr w:rsidR="00D415D7" w:rsidRPr="00A7668B" w14:paraId="7C8353F7" w14:textId="77777777" w:rsidTr="00D415D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0C80B17" w14:textId="77777777" w:rsidR="00D415D7" w:rsidRPr="00A7668B" w:rsidRDefault="00D415D7" w:rsidP="00906090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________________________________________________________________</w:t>
            </w:r>
          </w:p>
          <w:p w14:paraId="255E61DD" w14:textId="77777777" w:rsidR="00D415D7" w:rsidRPr="00A7668B" w:rsidRDefault="00D415D7" w:rsidP="00906090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(ազգանունը,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DD17AE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______________________________________</w:t>
            </w:r>
          </w:p>
          <w:p w14:paraId="2CE23120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(ստորագրությունը)</w:t>
            </w:r>
          </w:p>
        </w:tc>
      </w:tr>
    </w:tbl>
    <w:p w14:paraId="55392589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0C61EDE3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Տնտեսավարող սուբյեկտի ղեկավար՝</w:t>
      </w:r>
    </w:p>
    <w:p w14:paraId="23EFCD45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tbl>
      <w:tblPr>
        <w:tblW w:w="82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8"/>
        <w:gridCol w:w="3392"/>
      </w:tblGrid>
      <w:tr w:rsidR="00D415D7" w:rsidRPr="00A7668B" w14:paraId="190C91B4" w14:textId="77777777" w:rsidTr="00D415D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1A2A58F" w14:textId="77777777" w:rsidR="00D415D7" w:rsidRPr="00A7668B" w:rsidRDefault="00D415D7" w:rsidP="00906090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________________________________________________________________</w:t>
            </w:r>
          </w:p>
          <w:p w14:paraId="17B64275" w14:textId="77777777" w:rsidR="00D415D7" w:rsidRPr="00A7668B" w:rsidRDefault="00D415D7" w:rsidP="00906090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(ազգանունը,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203E5F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______________________________________</w:t>
            </w:r>
          </w:p>
          <w:p w14:paraId="5E05A15F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/>
              </w:rPr>
              <w:t>(ստորագրությունը)</w:t>
            </w:r>
          </w:p>
        </w:tc>
      </w:tr>
    </w:tbl>
    <w:p w14:paraId="019696F3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092987E7" w14:textId="77777777" w:rsidR="00D415D7" w:rsidRPr="00A7668B" w:rsidRDefault="00D415D7" w:rsidP="0090609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 Ա Ր Ց Ա Շ Ա Ր</w:t>
      </w:r>
    </w:p>
    <w:p w14:paraId="194F4F0F" w14:textId="77777777" w:rsidR="00D415D7" w:rsidRPr="00A7668B" w:rsidRDefault="00D415D7" w:rsidP="0090609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1298C2E3" w14:textId="77777777" w:rsidR="00D415D7" w:rsidRPr="00A7668B" w:rsidRDefault="00D415D7" w:rsidP="0090609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ՄԱՍՆԱՎՈՐ ՊԱՀՆՈՐԴԱԿԱՆ ԿԱԶՄԱԿԵՐՊՈՒԹՅՈՒՆՆԵՐԻ ԳՈՐԾՈՒՆԵՈՒԹՅԱՆ ՍՏՈՒԳՄԱՆ</w:t>
      </w:r>
    </w:p>
    <w:p w14:paraId="097944CA" w14:textId="77777777" w:rsidR="00D415D7" w:rsidRPr="00A7668B" w:rsidRDefault="00D415D7" w:rsidP="0090609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4579"/>
        <w:gridCol w:w="397"/>
        <w:gridCol w:w="277"/>
        <w:gridCol w:w="698"/>
        <w:gridCol w:w="1050"/>
        <w:gridCol w:w="2378"/>
      </w:tblGrid>
      <w:tr w:rsidR="00D415D7" w:rsidRPr="00A7668B" w14:paraId="43235905" w14:textId="77777777" w:rsidTr="00D415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50ABB3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NN</w:t>
            </w:r>
          </w:p>
          <w:p w14:paraId="0DD7B79A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B484E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Հարցը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01A0C0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80E816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547FA9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Կշիռը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B27746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Մեկնա- բանու- 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967C17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Հարցի համար հիմք հանդիսացող իրավական նորմը</w:t>
            </w:r>
          </w:p>
        </w:tc>
      </w:tr>
      <w:tr w:rsidR="00D415D7" w:rsidRPr="00A7668B" w14:paraId="4E8B4639" w14:textId="77777777" w:rsidTr="00D415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1AE66A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0642EE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Արդյո՞ք ծառայությունները մատուցվում են կազմակերպության և պատվիրատուի</w:t>
            </w:r>
          </w:p>
          <w:p w14:paraId="704276CE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միջև սահմանված կարգով կնքված գրավոր</w:t>
            </w:r>
          </w:p>
          <w:p w14:paraId="40D4AE94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պայմանագրի համաձայն: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3A336A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34691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471971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A7EC0D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178D0F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«Մասնավոր պահնորդական գործունեության մասին» ՀՀ օրենքի 9-րդ հոդվածի 1-ին մաս</w:t>
            </w:r>
          </w:p>
        </w:tc>
      </w:tr>
      <w:tr w:rsidR="00D415D7" w:rsidRPr="00A7668B" w14:paraId="28B74C1B" w14:textId="77777777" w:rsidTr="00D415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11E760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E63294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Արդյո՞ք կազմակերպությունը հինգ տարի ժամկետով պահպանում է թիկնապահական և պահնորդական ծառայությունների մատուցման մասին կնքված պայմանագրերը, դրանց կատարման հետ կապված տեղեկություններ պարունակող փաստաթղթերը և նյութերը: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2F3666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46D0B5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C167BA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B51859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73E223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«Մասնավոր պահնորդական գործունեության մասին» ՀՀ օրենքի 9-րդ հոդվածի 2-րդ մաս</w:t>
            </w:r>
          </w:p>
        </w:tc>
      </w:tr>
      <w:tr w:rsidR="00D415D7" w:rsidRPr="00A7668B" w14:paraId="5EF2A05C" w14:textId="77777777" w:rsidTr="00D415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EF7729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BB2114" w14:textId="575BCE45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Կազմակերպությունն արդյո՞ք առևտրային այլ գործունեությ</w:t>
            </w:r>
            <w:r w:rsidR="00DE21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ամբ</w:t>
            </w: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չի </w:t>
            </w:r>
            <w:r w:rsidR="00DE21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զբաղվում</w:t>
            </w: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F0FD84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A9788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D40981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7D968B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0535ED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«Մասնավոր պահնորդական գործունեության մասին» ՀՀ օրենքի 8-րդ հոդվածի 6-րդ մաս</w:t>
            </w:r>
          </w:p>
        </w:tc>
      </w:tr>
      <w:tr w:rsidR="00D415D7" w:rsidRPr="00A7668B" w14:paraId="01B11EE5" w14:textId="77777777" w:rsidTr="00D415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FECC68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4633B" w14:textId="6065DB5A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Արդյո՞ք թիկնապահական և պահնորդական գործունեություն իրականացնող կազմակերպության ղեկավարները, թիկնապահները և պահնորդները պաշտոններ չեն զբաղեցնում կամ</w:t>
            </w:r>
            <w:r w:rsidR="00221A2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չեն</w:t>
            </w: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աշխատում այն պաշտպանվող անձանց մոտ կամ պահպանվող օբյեկտներում, որոնց հետ թիկնապահական կամ պահնորդական</w:t>
            </w: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  <w:r w:rsidRPr="00A7668B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գործու</w:t>
            </w: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նեություն իրականացնող կազմակերպությունը կնքել է ծառայություններ մատուցելու պայմանագիր։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8FCA24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4A9CB9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6B3049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283A81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596CD7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«Մասնավոր պահնորդական գործունեության մասին» ՀՀ օրենքի 7-րդ հոդվածի 7-րդ մաս</w:t>
            </w:r>
          </w:p>
        </w:tc>
      </w:tr>
      <w:tr w:rsidR="00D415D7" w:rsidRPr="00A7668B" w14:paraId="3E660E17" w14:textId="77777777" w:rsidTr="00D415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FADFCF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68B4EB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Կազմակերպության կողմից պահնորդներին (թիկնապահներին) միասնական համազգեստ տրամադրվել է, թե ոչ, հաստատվել է արդյոք այդ համազգեստի և տարբերանշանի նկարագիրը։ Արդյո՞ք միասնական համազգեստը և տարբերանշանները համապատասխանում են օրենքի պահանջներին, և կազմակերպության աշխատողներն այն</w:t>
            </w:r>
          </w:p>
          <w:p w14:paraId="64F1862E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կրում են սահմանված կարգով, թե ոչ։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B57D09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8A9271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20E086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526F0A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7A9DF0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«Մասնավոր պահնորդական գործունեության մասին» ՀՀ օրենքի 7-րդ հոդվածի 6-րդ մաս, 11-րդ հոդվածի 1-ին մասի</w:t>
            </w:r>
          </w:p>
          <w:p w14:paraId="1C09C8B8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6-րդ ենթակետ, 14-րդ հոդվածի 1-3-րդ մասեր</w:t>
            </w:r>
          </w:p>
        </w:tc>
      </w:tr>
      <w:tr w:rsidR="00D415D7" w:rsidRPr="00A7668B" w14:paraId="4789CC71" w14:textId="77777777" w:rsidTr="00D415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375AA0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9C96E6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Արդյո՞ք կազմակերպությունը տրանսպորտային միջոցները շահագործում է օրենքով սահմանված պահանջներին համապատասխան: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55C93F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671F8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1F0924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AE7FF3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6F46E7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«Մասնավոր պահնորդական գործունեության մասին» ՀՀ օրենքի 14-րդ հոդվածի 4-5-րդ</w:t>
            </w:r>
          </w:p>
          <w:p w14:paraId="17FFB32F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մասեր</w:t>
            </w:r>
          </w:p>
        </w:tc>
      </w:tr>
      <w:tr w:rsidR="00D415D7" w:rsidRPr="00A7668B" w14:paraId="58740112" w14:textId="77777777" w:rsidTr="00D415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74F800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5ACF85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Թիկնապահի կամ պահնորդի կողմից իրավապահ մարմիններին անհապաղ տեղյակ պահվե՞լ է արձանագրված իրավախախտման կամ իրավախախտումը կանխելու կամ իրավախախտին վնասազերծելու ընթացքում ֆիզիկական ուժ, հատուկ միջոցներ կամ զենք գործադրելիս քաղաքացու կյանքին, առողջությանը կամ գույքին վնաս հասցնելու դեպքում: </w:t>
            </w: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lastRenderedPageBreak/>
              <w:t>Ձեռնարկված սույն միջոցառումների վերաբերյալ կազմակերպությունում փաստաթղթեր կազմվել ե՞ն, թե ոչ, և արդյո՞ք դրանք պահվում են հինգ տարի ժամկետով: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D81201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37B7C3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17001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82D118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9C73C9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«Մասնավոր պահնորդական</w:t>
            </w:r>
          </w:p>
          <w:p w14:paraId="3012DFB4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գործունեության մասին» ՀՀ</w:t>
            </w:r>
          </w:p>
          <w:p w14:paraId="5F1CD5A1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օրենքի 10-րդ հոդվածի 1-ին և</w:t>
            </w:r>
          </w:p>
          <w:p w14:paraId="703C6823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3-րդ մասեր</w:t>
            </w:r>
          </w:p>
        </w:tc>
      </w:tr>
      <w:tr w:rsidR="00D415D7" w:rsidRPr="00A7668B" w14:paraId="05FBC6AF" w14:textId="77777777" w:rsidTr="00D415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5A0134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ED16CA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Արդյո՞ք կազմակերպությունում աշխատող</w:t>
            </w:r>
          </w:p>
          <w:p w14:paraId="5A8FF043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բոլոր պահնորդներն ու թիկնապահներն</w:t>
            </w:r>
          </w:p>
          <w:p w14:paraId="5F0132F9" w14:textId="32FED95D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ունեն </w:t>
            </w:r>
            <w:r w:rsidR="00C73E8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ներքին գործերի նախարարության</w:t>
            </w: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կողմից տրված</w:t>
            </w:r>
          </w:p>
          <w:p w14:paraId="4C0D653B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որակավորման ստուգման վկայականներ: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F15C0E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6553D7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4E0EE9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9ED623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9E039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«Մասնավոր պահնորդական</w:t>
            </w:r>
          </w:p>
          <w:p w14:paraId="716BA692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գործունեության մասին» ՀՀ</w:t>
            </w:r>
          </w:p>
          <w:p w14:paraId="49E23443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օրենքի 12-րդ հոդվածի 3-րդ մաս</w:t>
            </w:r>
          </w:p>
        </w:tc>
      </w:tr>
      <w:tr w:rsidR="00D415D7" w:rsidRPr="00A7668B" w14:paraId="0618CE1B" w14:textId="77777777" w:rsidTr="00D415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01E0F9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20692E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Արդյո՞ք կազմակերպությունում աշխատող</w:t>
            </w:r>
          </w:p>
          <w:p w14:paraId="0C6FD072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բոլոր պահնորդներն ու թիկնապահները</w:t>
            </w:r>
          </w:p>
          <w:p w14:paraId="389C6AE0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երեք տարին մեկ անգամ անցել են</w:t>
            </w:r>
          </w:p>
          <w:p w14:paraId="63BCD576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պարտադիր վերապատրաստում: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55F1A6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2448B8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068565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869A1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391B94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«Մասնավոր պահնորդական</w:t>
            </w:r>
          </w:p>
          <w:p w14:paraId="12E3F1A8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գործունեության մասին» ՀՀ</w:t>
            </w:r>
          </w:p>
          <w:p w14:paraId="4DBA7B4B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օրենքի 22-րդ հոդվածի 3-րդ մաս</w:t>
            </w:r>
          </w:p>
        </w:tc>
      </w:tr>
      <w:tr w:rsidR="00D415D7" w:rsidRPr="00A7668B" w14:paraId="04A1D090" w14:textId="77777777" w:rsidTr="00D415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A79DD5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5E9473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Արդյո՞ք կազմակերպությունում աշխատող</w:t>
            </w:r>
          </w:p>
          <w:p w14:paraId="7C71CFB9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բոլոր պահնորդներն ու թիկնապահները</w:t>
            </w:r>
          </w:p>
          <w:p w14:paraId="353AF09B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պարբերաբար անցել են ֆիզիկական ուժի,</w:t>
            </w:r>
          </w:p>
          <w:p w14:paraId="312D42A6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հատուկ միջոցների և հրազենի</w:t>
            </w:r>
          </w:p>
          <w:p w14:paraId="3062BA10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գործադրման անհրաժեշտություն</w:t>
            </w:r>
          </w:p>
          <w:p w14:paraId="5688D6E5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առաջացնող իրադրություններում գործելու</w:t>
            </w:r>
          </w:p>
          <w:p w14:paraId="5AA8FC49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lastRenderedPageBreak/>
              <w:t>պիտանելիությունը որոշող ստուգումներ: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E36858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6BA0E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C8CDE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74FC23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F99C3C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«Մասնավոր պահնորդական</w:t>
            </w:r>
          </w:p>
          <w:p w14:paraId="32EB9B9D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գործունեության</w:t>
            </w:r>
          </w:p>
          <w:p w14:paraId="13BDAC95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մասին» ՀՀ օրենքի 18-րդ</w:t>
            </w:r>
          </w:p>
          <w:p w14:paraId="6E927BBC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հոդվածի 2-րդ մաս</w:t>
            </w:r>
          </w:p>
        </w:tc>
      </w:tr>
      <w:tr w:rsidR="00D415D7" w:rsidRPr="00A7668B" w14:paraId="0CE7B821" w14:textId="77777777" w:rsidTr="00D415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CAE221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51E035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Կազմակերպությունում աշխատող բոլոր պահնորդների ու թիկնապահների հետ կնքվա՞ծ են աշխատանքային պայմանագրեր, թե ոչ, վերջիններս հանդիսանում են ՀՀ քաղաքացի, թե ոչ և արդյո՞ք կազմակերպությունն ապահովել է բուն պահնորդական (թիկնապահական) գործառույթներ իրականացնող անձանց հետ՝ պատշաճ աշխատանքային պայմանագրերի կնքումը։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133163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5A7E86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B4D988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0A242D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1AB03C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«Մասնավոր պահնորդական գործունեության մասին» ՀՀ օրենքի 12-րդ հոդվածի 1-3-րդ մասեր</w:t>
            </w:r>
          </w:p>
        </w:tc>
      </w:tr>
      <w:tr w:rsidR="00D415D7" w:rsidRPr="00A7668B" w14:paraId="345A40DB" w14:textId="77777777" w:rsidTr="00D415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F84A9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E1037E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Կազմակերպությունում աշխատող պահնորդները (թիկնապահները) ապահովագրվա՞ծ են, թե ոչ: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4F9FD0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B2BA64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A56147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919731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207B2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«Մասնավոր պահնորդական գործունեության մասին» ՀՀ օրենքի</w:t>
            </w:r>
          </w:p>
          <w:p w14:paraId="0DCE09CA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25-րդ հոդված</w:t>
            </w:r>
          </w:p>
        </w:tc>
      </w:tr>
      <w:tr w:rsidR="00D415D7" w:rsidRPr="00A7668B" w14:paraId="7D4DBC84" w14:textId="77777777" w:rsidTr="00D415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76ED6D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7F163C" w14:textId="5FF59082" w:rsidR="00D415D7" w:rsidRPr="00C73E87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Որակավորում ունեցող մասնագետների փոփոխության դեպքերում </w:t>
            </w:r>
            <w:r w:rsidR="00C73E8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ներքին գործերի նախարարության</w:t>
            </w:r>
            <w:r w:rsidRPr="00C73E8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սահմանված ժամկետում տեղեկացվե՞լ է, թե ոչ: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84D902" w14:textId="77777777" w:rsidR="00D415D7" w:rsidRPr="00C73E87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73E8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85FA10" w14:textId="77777777" w:rsidR="00D415D7" w:rsidRPr="00C73E87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73E8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73DEF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6FD90F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E6E91E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ՀՀ կառավարության</w:t>
            </w:r>
          </w:p>
          <w:p w14:paraId="4F8A077A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30.08.12 թ. N 1152-Ն որոշման 12-րդ կետ</w:t>
            </w:r>
          </w:p>
        </w:tc>
      </w:tr>
      <w:tr w:rsidR="00D415D7" w:rsidRPr="00A7668B" w14:paraId="7029704A" w14:textId="77777777" w:rsidTr="00D415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46150E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292BA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Կազմակերպության կողմից օգտագործվող զենքն օրենքով սահմանված կարգո՞վ է ձեռք բերվել, թե ոչ: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E3BED7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1D0CB4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7D43FD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A5F848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32C4EA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«Զենքի շրջանառության կարգավորման մասին» ՀՀ օրենքի 16-րդ հոդվածի 1-ին</w:t>
            </w:r>
          </w:p>
          <w:p w14:paraId="6DB91361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lastRenderedPageBreak/>
              <w:t>մաս</w:t>
            </w:r>
          </w:p>
        </w:tc>
      </w:tr>
      <w:tr w:rsidR="00D415D7" w:rsidRPr="00A7668B" w14:paraId="408B614F" w14:textId="77777777" w:rsidTr="00D415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C5B10F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264EC3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Կազմակերպության զենքն ու դրա փամփուշտներն արդյո՞ք պահվում են օրենքով սահմանված պահանջներին համապատասխան, թե ոչ: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A85F2A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57A8C6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F27797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E2B686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80DDEA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«Զենքի շրջանառության կարգավորման մասին» ՀՀ օրենքի 25-րդ հոդվածի 1-4-րդ մասեր, ՀՀ կառավարության 01.06.2023 թ. N 896-Ն</w:t>
            </w:r>
          </w:p>
          <w:p w14:paraId="40CE2C6E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որոշման N 1 հավելված</w:t>
            </w:r>
          </w:p>
        </w:tc>
      </w:tr>
      <w:tr w:rsidR="00D415D7" w:rsidRPr="00A7668B" w14:paraId="6C00542E" w14:textId="77777777" w:rsidTr="00D415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0FC60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7EBF34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Առկա՞ է արդյոք կազմակերպության հրամանը՝ զենքը պահնորդներին (թիկնապահներին) ամրակցելու մասին և նրանց կողմից զենքը կրվո՞ւմ է սահմանված կարգով, թե ոչ: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79D694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29B772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F556D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2CF53E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C8F94F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«Զենքի շրջանառության կարգավորման մասին» ՀՀ օրենքի 16-րդ հոդվածի 6-րդ մաս, ՀՀ կառավարության 01.06.2023 թ. N 896-Ն</w:t>
            </w:r>
          </w:p>
          <w:p w14:paraId="0910FE81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որոշման N 2 հավելված</w:t>
            </w:r>
          </w:p>
        </w:tc>
      </w:tr>
      <w:tr w:rsidR="00D415D7" w:rsidRPr="00A7668B" w14:paraId="7206D3FF" w14:textId="77777777" w:rsidTr="00D415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AA6730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458DA8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Պահնորդական (թիկնապահական) գործունեություն իրականացնող անձանց կողմից իրենց ամրակցված զենքը, հատուկ կամ տեխնիկական միջոցները և համապատասխան վկայականն այլ </w:t>
            </w: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lastRenderedPageBreak/>
              <w:t>անձանց փոխանցելու դեպք /դեպքեր/ առկա են, թե ոչ։ Իրենց պարտականությունները կատարելիս պահնորդները (թիկնապահները) օգտագործում են արդյո՞ք միայն պահնորդական կազմակերպության սեփականությունը համարվող կամ օրինական տիրապետման տակ գտնվող</w:t>
            </w:r>
          </w:p>
          <w:p w14:paraId="56582B1D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զենքը, հատուկ և տեխնիկական միջոցները։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7AE383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76C23F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06EAC9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6A239F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E55551" w14:textId="77777777" w:rsidR="00D415D7" w:rsidRPr="00A7668B" w:rsidRDefault="00D415D7" w:rsidP="0090609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«Մասնավոր պահնորդական գործունեության մասին» ՀՀ օրենքի 11-րդ հոդվածի 1-ին </w:t>
            </w:r>
            <w:r w:rsidRPr="00A766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lastRenderedPageBreak/>
              <w:t>մասի 5-րդ ենթակետ, 14-րդ հոդվածի 4-րդ մաս</w:t>
            </w:r>
          </w:p>
        </w:tc>
      </w:tr>
    </w:tbl>
    <w:p w14:paraId="0AFFDA19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lastRenderedPageBreak/>
        <w:t> </w:t>
      </w:r>
    </w:p>
    <w:p w14:paraId="145E9952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Ընդհանուր կշիռը՝ 60 միավոր</w:t>
      </w:r>
    </w:p>
    <w:p w14:paraId="0C2CA706" w14:textId="77777777" w:rsidR="00D415D7" w:rsidRPr="00A7668B" w:rsidRDefault="00D415D7" w:rsidP="0090609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A7668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"/>
        <w:gridCol w:w="9810"/>
        <w:gridCol w:w="57"/>
      </w:tblGrid>
      <w:tr w:rsidR="00D415D7" w:rsidRPr="00A7668B" w14:paraId="600A6846" w14:textId="77777777" w:rsidTr="00D415D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810488E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"/>
              <w:gridCol w:w="9063"/>
              <w:gridCol w:w="227"/>
              <w:gridCol w:w="217"/>
            </w:tblGrid>
            <w:tr w:rsidR="00D415D7" w:rsidRPr="00A7668B" w14:paraId="6DCC7BB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BC2BFB" w14:textId="77777777" w:rsidR="00D415D7" w:rsidRPr="00A7668B" w:rsidRDefault="00D415D7" w:rsidP="00906090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</w:pPr>
                  <w:r w:rsidRPr="00A766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  <w:t>1.</w:t>
                  </w:r>
                </w:p>
              </w:tc>
              <w:tc>
                <w:tcPr>
                  <w:tcW w:w="8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EFFF18" w14:textId="77777777" w:rsidR="00D415D7" w:rsidRPr="00A7668B" w:rsidRDefault="00D415D7" w:rsidP="00906090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</w:pPr>
                  <w:r w:rsidRPr="00A766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  <w:t>«Այո» - այո, առկա է, համապատասխանում է, բավարարում է, կատարվել է, նշվում է հարցում ներառված պահանջների կեսից ավելիի դրական պատասխանի դեպքում (չի կշռավորվում)</w:t>
                  </w:r>
                </w:p>
              </w:tc>
              <w:tc>
                <w:tcPr>
                  <w:tcW w:w="3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1A1D6C" w14:textId="77777777" w:rsidR="00D415D7" w:rsidRPr="00A7668B" w:rsidRDefault="00D415D7" w:rsidP="00906090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</w:pPr>
                  <w:r w:rsidRPr="00A766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  <w:t>V</w:t>
                  </w:r>
                </w:p>
              </w:tc>
              <w:tc>
                <w:tcPr>
                  <w:tcW w:w="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E7B30A" w14:textId="77777777" w:rsidR="00D415D7" w:rsidRPr="00A7668B" w:rsidRDefault="00D415D7" w:rsidP="00906090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</w:pPr>
                  <w:r w:rsidRPr="00A7668B"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415D7" w:rsidRPr="00A7668B" w14:paraId="5DA7E35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B4248E" w14:textId="77777777" w:rsidR="00D415D7" w:rsidRPr="00A7668B" w:rsidRDefault="00D415D7" w:rsidP="00906090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</w:pPr>
                  <w:r w:rsidRPr="00A766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EB313B" w14:textId="77777777" w:rsidR="00D415D7" w:rsidRPr="00A7668B" w:rsidRDefault="00D415D7" w:rsidP="00906090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</w:pPr>
                  <w:r w:rsidRPr="00A766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  <w:t>«Ոչ» - ոչ, առկա չէ, չի համապատասխանում, չի բավարարում, չի կատարվել, նշվում է հարցում ներառված պահանջների կեսի և կեսից ավելիի բացասական պատասխանի դեպքում (կշռավորվում է)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CC6F84" w14:textId="77777777" w:rsidR="00D415D7" w:rsidRPr="00A7668B" w:rsidRDefault="00D415D7" w:rsidP="00906090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</w:pPr>
                  <w:r w:rsidRPr="00A7668B">
                    <w:rPr>
                      <w:rFonts w:ascii="Calibri" w:eastAsia="Times New Roman" w:hAnsi="Calibri" w:cs="Calibri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DECE94" w14:textId="77777777" w:rsidR="00D415D7" w:rsidRPr="00A7668B" w:rsidRDefault="00D415D7" w:rsidP="00906090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</w:pPr>
                  <w:r w:rsidRPr="00A766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  <w:t>V</w:t>
                  </w:r>
                </w:p>
              </w:tc>
            </w:tr>
            <w:tr w:rsidR="00D415D7" w:rsidRPr="00A7668B" w14:paraId="384AC73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CAAB07" w14:textId="77777777" w:rsidR="00D415D7" w:rsidRPr="00A7668B" w:rsidRDefault="00D415D7" w:rsidP="00906090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</w:pPr>
                  <w:r w:rsidRPr="00A766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  <w:t>3.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0FD427" w14:textId="77777777" w:rsidR="00D415D7" w:rsidRPr="00A7668B" w:rsidRDefault="00D415D7" w:rsidP="00906090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</w:pPr>
                  <w:r w:rsidRPr="00A7668B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/>
                    </w:rPr>
                    <w:t>«Կշիռ» - ռիսկի միավոր</w:t>
                  </w:r>
                </w:p>
              </w:tc>
            </w:tr>
          </w:tbl>
          <w:p w14:paraId="27CA5EA8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99E114D" w14:textId="77777777" w:rsidR="00D415D7" w:rsidRPr="00A7668B" w:rsidRDefault="00D415D7" w:rsidP="00906090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</w:tr>
    </w:tbl>
    <w:p w14:paraId="2D3436F5" w14:textId="1E9E6EED" w:rsidR="00F51510" w:rsidRPr="003956A8" w:rsidRDefault="006A3B2E" w:rsidP="006A3B2E">
      <w:pPr>
        <w:shd w:val="clear" w:color="auto" w:fill="FFFFFF"/>
        <w:spacing w:after="0" w:line="360" w:lineRule="auto"/>
        <w:rPr>
          <w:rFonts w:ascii="Sylfaen" w:eastAsia="Times New Roman" w:hAnsi="Sylfaen" w:cs="Times New Roman"/>
          <w:color w:val="000000"/>
          <w:sz w:val="24"/>
          <w:szCs w:val="24"/>
          <w:lang w:val="hy-AM" w:eastAsia="en-GB"/>
        </w:rPr>
      </w:pPr>
      <w:r>
        <w:rPr>
          <w:rFonts w:ascii="Sylfaen" w:eastAsia="Times New Roman" w:hAnsi="Sylfaen" w:cs="Calibri"/>
          <w:color w:val="000000"/>
          <w:sz w:val="24"/>
          <w:szCs w:val="24"/>
          <w:lang w:val="hy-AM" w:eastAsia="en-GB"/>
        </w:rPr>
        <w:t xml:space="preserve">                                                                                                                                                   </w:t>
      </w:r>
      <w:r w:rsidR="003956A8">
        <w:rPr>
          <w:rFonts w:ascii="Sylfaen" w:eastAsia="Times New Roman" w:hAnsi="Sylfaen" w:cs="Calibri"/>
          <w:color w:val="000000"/>
          <w:sz w:val="24"/>
          <w:szCs w:val="24"/>
          <w:lang w:val="hy-AM" w:eastAsia="en-GB"/>
        </w:rPr>
        <w:t xml:space="preserve">     </w:t>
      </w:r>
      <w:r w:rsidRPr="00A7668B">
        <w:rPr>
          <w:rFonts w:ascii="GHEA Grapalat" w:eastAsia="Times New Roman" w:hAnsi="GHEA Grapalat" w:cs="Times New Roman"/>
          <w:sz w:val="24"/>
          <w:szCs w:val="24"/>
          <w:lang w:val="en-US"/>
        </w:rPr>
        <w:t>»</w:t>
      </w:r>
      <w:r w:rsidR="003956A8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sectPr w:rsidR="00F51510" w:rsidRPr="003956A8" w:rsidSect="00F51510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BB"/>
    <w:rsid w:val="00034F36"/>
    <w:rsid w:val="00042D1A"/>
    <w:rsid w:val="000944AA"/>
    <w:rsid w:val="000B618E"/>
    <w:rsid w:val="000E5A17"/>
    <w:rsid w:val="001B4C0E"/>
    <w:rsid w:val="00221A2E"/>
    <w:rsid w:val="002C7E35"/>
    <w:rsid w:val="00337C9A"/>
    <w:rsid w:val="003956A8"/>
    <w:rsid w:val="003C0FBF"/>
    <w:rsid w:val="004617CC"/>
    <w:rsid w:val="004C4374"/>
    <w:rsid w:val="004C665C"/>
    <w:rsid w:val="004E321D"/>
    <w:rsid w:val="00522D1C"/>
    <w:rsid w:val="006133E3"/>
    <w:rsid w:val="006A136B"/>
    <w:rsid w:val="006A3B2E"/>
    <w:rsid w:val="006B7300"/>
    <w:rsid w:val="006E1607"/>
    <w:rsid w:val="006F2A43"/>
    <w:rsid w:val="007312C5"/>
    <w:rsid w:val="00882A5E"/>
    <w:rsid w:val="008C6B93"/>
    <w:rsid w:val="00906090"/>
    <w:rsid w:val="00A11D00"/>
    <w:rsid w:val="00A729BB"/>
    <w:rsid w:val="00A7668B"/>
    <w:rsid w:val="00B53338"/>
    <w:rsid w:val="00B95DC8"/>
    <w:rsid w:val="00BB1E88"/>
    <w:rsid w:val="00C73E87"/>
    <w:rsid w:val="00C9247E"/>
    <w:rsid w:val="00CE6ACE"/>
    <w:rsid w:val="00D101D5"/>
    <w:rsid w:val="00D415D7"/>
    <w:rsid w:val="00D644A3"/>
    <w:rsid w:val="00DB249B"/>
    <w:rsid w:val="00DE2132"/>
    <w:rsid w:val="00DE4A9D"/>
    <w:rsid w:val="00E74754"/>
    <w:rsid w:val="00F33DF4"/>
    <w:rsid w:val="00F51510"/>
    <w:rsid w:val="00F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D4A3"/>
  <w15:chartTrackingRefBased/>
  <w15:docId w15:val="{30E8691C-A9A3-478C-B9B6-D1F316B2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510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">
    <w:name w:val="mechtex Знак"/>
    <w:link w:val="mechtex0"/>
    <w:locked/>
    <w:rsid w:val="00F515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0">
    <w:name w:val="mechtex"/>
    <w:basedOn w:val="Normal"/>
    <w:link w:val="mechtex"/>
    <w:qFormat/>
    <w:rsid w:val="00F51510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7F0C8-868E-4B20-8F1D-FBB7E846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https://mul2-mia.gov.am/tasks/2708343/oneclick/74910dd6983b89b55013e4c787df809284a7a5f3e91e1ecffa76281719528f45.docx?token=af8bd51e5b1cf4474c664fcb4d1cff81</cp:keywords>
  <dc:description/>
  <cp:lastModifiedBy>Anna Harutyunyan</cp:lastModifiedBy>
  <cp:revision>46</cp:revision>
  <cp:lastPrinted>2024-04-22T07:26:00Z</cp:lastPrinted>
  <dcterms:created xsi:type="dcterms:W3CDTF">2024-04-18T05:30:00Z</dcterms:created>
  <dcterms:modified xsi:type="dcterms:W3CDTF">2024-04-22T12:36:00Z</dcterms:modified>
</cp:coreProperties>
</file>