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10137" w14:textId="74A35EFF" w:rsidR="00AE0162" w:rsidRPr="00A835A1" w:rsidRDefault="00620369" w:rsidP="00A835A1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</w:pPr>
      <w:r w:rsidRPr="00A835A1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ՆԱԽԱԳԻԾ</w:t>
      </w:r>
    </w:p>
    <w:p w14:paraId="1AFAF909" w14:textId="77777777" w:rsidR="00AE0162" w:rsidRPr="00A835A1" w:rsidRDefault="00AE0162" w:rsidP="00A835A1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14:ligatures w14:val="none"/>
        </w:rPr>
      </w:pPr>
    </w:p>
    <w:p w14:paraId="13859293" w14:textId="25788109" w:rsidR="00343CB6" w:rsidRPr="00343CB6" w:rsidRDefault="00343CB6" w:rsidP="00A835A1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</w:pPr>
      <w:r w:rsidRPr="00343CB6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14:ligatures w14:val="none"/>
        </w:rPr>
        <w:t>ՀԱՅԱՍՏԱՆԻ ՀԱՆՐԱՊԵՏՈՒԹՅԱՆ ԿԱՌԱՎԱՐՈՒԹՅՈՒՆ</w:t>
      </w:r>
    </w:p>
    <w:p w14:paraId="63106EA3" w14:textId="77777777" w:rsidR="00A835A1" w:rsidRDefault="00A835A1" w:rsidP="00A835A1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</w:pPr>
    </w:p>
    <w:p w14:paraId="7E1191E6" w14:textId="33F542CD" w:rsidR="00343CB6" w:rsidRPr="00343CB6" w:rsidRDefault="00343CB6" w:rsidP="00A835A1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</w:pPr>
      <w:r w:rsidRPr="00343CB6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>Ո Ր Ո Շ</w:t>
      </w:r>
      <w:r w:rsidRPr="00343CB6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> </w:t>
      </w:r>
      <w:r w:rsidRPr="00343CB6">
        <w:rPr>
          <w:rFonts w:ascii="GHEA Grapalat" w:eastAsia="Times New Roman" w:hAnsi="GHEA Grapalat" w:cs="Arial Unicode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>ՈՒ</w:t>
      </w:r>
      <w:r w:rsidRPr="00343CB6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r w:rsidRPr="00343CB6">
        <w:rPr>
          <w:rFonts w:ascii="GHEA Grapalat" w:eastAsia="Times New Roman" w:hAnsi="GHEA Grapalat" w:cs="Arial Unicode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>Մ</w:t>
      </w:r>
    </w:p>
    <w:p w14:paraId="03170ECF" w14:textId="77777777" w:rsidR="00343CB6" w:rsidRPr="00343CB6" w:rsidRDefault="00343CB6" w:rsidP="00A835A1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</w:pPr>
      <w:r w:rsidRPr="00343CB6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 </w:t>
      </w:r>
    </w:p>
    <w:p w14:paraId="269FBE31" w14:textId="1BEF7F75" w:rsidR="00343CB6" w:rsidRPr="00343CB6" w:rsidRDefault="00343CB6" w:rsidP="00A835A1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</w:pPr>
      <w:r w:rsidRPr="00343CB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2024 թվականի N</w:t>
      </w:r>
      <w:r w:rsidR="00620369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  </w:t>
      </w:r>
      <w:r w:rsidRPr="00343CB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-Ն</w:t>
      </w:r>
    </w:p>
    <w:p w14:paraId="595030F9" w14:textId="77777777" w:rsidR="00343CB6" w:rsidRPr="00343CB6" w:rsidRDefault="00343CB6" w:rsidP="00A835A1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</w:pPr>
      <w:r w:rsidRPr="00343CB6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 </w:t>
      </w:r>
    </w:p>
    <w:p w14:paraId="7473A2C3" w14:textId="3D200F25" w:rsidR="00343CB6" w:rsidRPr="00343CB6" w:rsidRDefault="00343CB6" w:rsidP="00A835A1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</w:pPr>
      <w:r w:rsidRPr="00343CB6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14:ligatures w14:val="none"/>
        </w:rPr>
        <w:t>ՀԱՅԱՍՏԱՆԻ ՀԱՆՐԱՊԵՏՈՒԹՅԱՆ ԿԱՌԱՎԱՐՈՒԹՅԱՆ 201</w:t>
      </w:r>
      <w:r w:rsidR="00F14AFA" w:rsidRPr="00A835A1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14:ligatures w14:val="none"/>
        </w:rPr>
        <w:t>4</w:t>
      </w:r>
      <w:r w:rsidRPr="00343CB6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ԹՎԱԿԱՆԻ </w:t>
      </w:r>
      <w:r w:rsidR="00F14AFA" w:rsidRPr="00A835A1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14:ligatures w14:val="none"/>
        </w:rPr>
        <w:t>ՆՈՅԵՄ</w:t>
      </w:r>
      <w:r w:rsidRPr="00343CB6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ԲԵՐԻ </w:t>
      </w:r>
      <w:r w:rsidR="00F14AFA" w:rsidRPr="00A835A1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14:ligatures w14:val="none"/>
        </w:rPr>
        <w:t>6</w:t>
      </w:r>
      <w:r w:rsidRPr="00343CB6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14:ligatures w14:val="none"/>
        </w:rPr>
        <w:t>-Ի N 1</w:t>
      </w:r>
      <w:r w:rsidR="00F14AFA" w:rsidRPr="00A835A1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14:ligatures w14:val="none"/>
        </w:rPr>
        <w:t>254</w:t>
      </w:r>
      <w:r w:rsidRPr="00343CB6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14:ligatures w14:val="none"/>
        </w:rPr>
        <w:t>-Ն ՈՐՈՇՈՒՄՆ ՈՒԺԸ ԿՈՐՑՐԱԾ ՃԱՆԱՉԵԼՈՒ ՄԱՍԻՆ</w:t>
      </w:r>
    </w:p>
    <w:p w14:paraId="51548AF1" w14:textId="77777777" w:rsidR="00AE0162" w:rsidRPr="00343CB6" w:rsidRDefault="00AE0162" w:rsidP="00A835A1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</w:pPr>
    </w:p>
    <w:p w14:paraId="654B8C43" w14:textId="66277330" w:rsidR="00343CB6" w:rsidRPr="00343CB6" w:rsidRDefault="00343CB6" w:rsidP="003420A1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</w:pPr>
      <w:r w:rsidRPr="00343CB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Ղեկավարվելով «Նորմատիվ իրավական ակտերի մասին» օրենքի 37-րդ հոդվածի 1-ին մասով` Հայաստանի Հանրապետության կառավարությունը</w:t>
      </w:r>
      <w:r w:rsidRPr="00343CB6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 </w:t>
      </w:r>
      <w:r w:rsidRPr="003420A1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որոշում է.</w:t>
      </w:r>
    </w:p>
    <w:p w14:paraId="1E50E5DF" w14:textId="44AB0B01" w:rsidR="00343CB6" w:rsidRPr="00343CB6" w:rsidRDefault="00343CB6" w:rsidP="003420A1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</w:pPr>
      <w:r w:rsidRPr="00343CB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1. Ուժը կորցրած ճանաչել Հայաստանի Հանրապետության կառավարության 201</w:t>
      </w:r>
      <w:r w:rsidR="00F14AFA" w:rsidRPr="00A835A1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4</w:t>
      </w:r>
      <w:r w:rsidRPr="00343CB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թվականի </w:t>
      </w:r>
      <w:r w:rsidR="00F14AFA" w:rsidRPr="00A835A1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նոյեմ</w:t>
      </w:r>
      <w:r w:rsidRPr="00343CB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բերի </w:t>
      </w:r>
      <w:r w:rsidR="00AE0162" w:rsidRPr="00A835A1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6</w:t>
      </w:r>
      <w:r w:rsidRPr="00343CB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-ի «</w:t>
      </w:r>
      <w:r w:rsidR="00AE0162" w:rsidRPr="00A835A1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Հայաստանի Հանրապետության ոստիկանության համայնքային ոստիկանության գործունեության կազմակերպման կարգը հաստատելու և Հայաստանի Հանրապետության կառավարության 2006 թվականի օգոստոսի 18-ի N 1233-Ն որոշումն ուժը կորցրած ճանաչելու մասին</w:t>
      </w:r>
      <w:r w:rsidRPr="00343CB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» N 1</w:t>
      </w:r>
      <w:r w:rsidR="00AE0162" w:rsidRPr="00A835A1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254</w:t>
      </w:r>
      <w:r w:rsidRPr="00343CB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-Ն որոշումը:</w:t>
      </w:r>
    </w:p>
    <w:p w14:paraId="7A3CD85A" w14:textId="67ACEF36" w:rsidR="00482EA5" w:rsidRDefault="00343CB6" w:rsidP="003420A1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</w:pPr>
      <w:r w:rsidRPr="00343CB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2. </w:t>
      </w:r>
      <w:r w:rsidR="007B59BF" w:rsidRPr="00A835A1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Հայաստանի Հանրապետության ներքին գործերի նախարարին՝ սույն որոշումն ընդունելուց հետո </w:t>
      </w:r>
      <w:r w:rsidR="00BD4D1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</w:t>
      </w:r>
      <w:r w:rsidR="007B59BF" w:rsidRPr="00A835A1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եկամսյա ժամկետում ընդունել </w:t>
      </w:r>
      <w:r w:rsidR="007B59BF" w:rsidRPr="00A835A1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Հայաստանի Հանրապետության ոստիկանության համայնքային ոստիկանության գործունեության կազմակերպման կարգը հաստատելու</w:t>
      </w:r>
      <w:r w:rsidR="00A835A1" w:rsidRPr="00A835A1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մասին հրամանը</w:t>
      </w:r>
      <w:r w:rsidR="007B59BF" w:rsidRPr="00A835A1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:</w:t>
      </w:r>
      <w:r w:rsidR="00482EA5" w:rsidRPr="00A835A1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</w:p>
    <w:p w14:paraId="208F5556" w14:textId="282D93E9" w:rsidR="00343CB6" w:rsidRPr="00343CB6" w:rsidRDefault="00C20C37" w:rsidP="003420A1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3</w:t>
      </w:r>
      <w:r w:rsidR="00C33D4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. </w:t>
      </w:r>
      <w:r w:rsidR="00343CB6" w:rsidRPr="00343CB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Սույն որոշումն ուժի մեջ է մտնում պաշտոնական հրապարակման օրվան հաջորդող </w:t>
      </w:r>
      <w:r w:rsidR="00BD4D1D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երեսուն</w:t>
      </w:r>
      <w:r w:rsidR="00482EA5" w:rsidRPr="00A835A1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երորդ </w:t>
      </w:r>
      <w:r w:rsidR="00343CB6" w:rsidRPr="00343CB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օրը:</w:t>
      </w:r>
    </w:p>
    <w:p w14:paraId="74D25455" w14:textId="08715DF3" w:rsidR="00AE0162" w:rsidRDefault="00AE0162" w:rsidP="003420A1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Calibri"/>
          <w:color w:val="000000"/>
          <w:kern w:val="0"/>
          <w:sz w:val="24"/>
          <w:szCs w:val="24"/>
          <w14:ligatures w14:val="none"/>
        </w:rPr>
      </w:pPr>
    </w:p>
    <w:p w14:paraId="18B6EC7F" w14:textId="77777777" w:rsidR="003420A1" w:rsidRDefault="003420A1" w:rsidP="00A835A1">
      <w:pPr>
        <w:shd w:val="clear" w:color="auto" w:fill="FFFFFF"/>
        <w:spacing w:after="0" w:line="240" w:lineRule="auto"/>
        <w:rPr>
          <w:rFonts w:ascii="GHEA Grapalat" w:eastAsia="Times New Roman" w:hAnsi="GHEA Grapalat" w:cs="Calibri"/>
          <w:color w:val="000000"/>
          <w:kern w:val="0"/>
          <w:sz w:val="24"/>
          <w:szCs w:val="24"/>
          <w14:ligatures w14:val="none"/>
        </w:rPr>
      </w:pPr>
    </w:p>
    <w:p w14:paraId="35C975FF" w14:textId="56265C7C" w:rsidR="00343CB6" w:rsidRPr="00A835A1" w:rsidRDefault="00AE0162" w:rsidP="00A835A1">
      <w:pPr>
        <w:shd w:val="clear" w:color="auto" w:fill="FFFFFF"/>
        <w:spacing w:after="0" w:line="240" w:lineRule="auto"/>
        <w:rPr>
          <w:rFonts w:ascii="GHEA Grapalat" w:eastAsia="Times New Roman" w:hAnsi="GHEA Grapalat" w:cs="Arial Unicode"/>
          <w:b/>
          <w:bCs/>
          <w:color w:val="000000"/>
          <w:kern w:val="0"/>
          <w:sz w:val="24"/>
          <w:szCs w:val="24"/>
          <w14:ligatures w14:val="none"/>
        </w:rPr>
      </w:pPr>
      <w:r w:rsidRPr="00343CB6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14:ligatures w14:val="none"/>
        </w:rPr>
        <w:t>Հայաստանի Հանրապետության</w:t>
      </w:r>
      <w:r w:rsidRPr="00343CB6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14:ligatures w14:val="none"/>
        </w:rPr>
        <w:br/>
        <w:t>վարչապետ</w:t>
      </w:r>
      <w:r w:rsidRPr="00A835A1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                                                                                     </w:t>
      </w:r>
      <w:r w:rsidRPr="00343CB6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14:ligatures w14:val="none"/>
        </w:rPr>
        <w:t>Ն.</w:t>
      </w:r>
      <w:r w:rsidRPr="00343CB6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14:ligatures w14:val="none"/>
        </w:rPr>
        <w:t> </w:t>
      </w:r>
      <w:r w:rsidRPr="00343CB6">
        <w:rPr>
          <w:rFonts w:ascii="GHEA Grapalat" w:eastAsia="Times New Roman" w:hAnsi="GHEA Grapalat" w:cs="Arial Unicode"/>
          <w:b/>
          <w:bCs/>
          <w:color w:val="000000"/>
          <w:kern w:val="0"/>
          <w:sz w:val="24"/>
          <w:szCs w:val="24"/>
          <w14:ligatures w14:val="none"/>
        </w:rPr>
        <w:t>Փաշինյան</w:t>
      </w:r>
    </w:p>
    <w:p w14:paraId="383720B8" w14:textId="77777777" w:rsidR="00203C32" w:rsidRPr="00203C32" w:rsidRDefault="00203C32" w:rsidP="00203C32">
      <w:pPr>
        <w:shd w:val="clear" w:color="auto" w:fill="FFFFFF"/>
        <w:spacing w:after="0" w:line="360" w:lineRule="auto"/>
        <w:rPr>
          <w:rFonts w:ascii="GHEA Grapalat" w:eastAsia="Times New Roman" w:hAnsi="GHEA Grapalat" w:cs="Arial Unicode"/>
          <w:b/>
          <w:bCs/>
          <w:color w:val="000000"/>
          <w:kern w:val="0"/>
          <w:sz w:val="24"/>
          <w:szCs w:val="24"/>
          <w:lang w:val="hy-AM"/>
          <w14:ligatures w14:val="none"/>
        </w:rPr>
      </w:pPr>
      <w:r w:rsidRPr="00203C32">
        <w:rPr>
          <w:rFonts w:ascii="GHEA Grapalat" w:eastAsia="Times New Roman" w:hAnsi="GHEA Grapalat" w:cs="Arial Unicode"/>
          <w:b/>
          <w:bCs/>
          <w:color w:val="000000"/>
          <w:kern w:val="0"/>
          <w:sz w:val="24"/>
          <w:szCs w:val="24"/>
          <w:lang w:val="hy-AM"/>
          <w14:ligatures w14:val="none"/>
        </w:rPr>
        <w:t xml:space="preserve">                                                                                                   «  »____________2024թ.</w:t>
      </w:r>
    </w:p>
    <w:p w14:paraId="35EF1527" w14:textId="77777777" w:rsidR="00203C32" w:rsidRPr="00203C32" w:rsidRDefault="00203C32" w:rsidP="00203C32">
      <w:pPr>
        <w:shd w:val="clear" w:color="auto" w:fill="FFFFFF"/>
        <w:spacing w:after="0" w:line="360" w:lineRule="auto"/>
        <w:jc w:val="right"/>
        <w:rPr>
          <w:rFonts w:ascii="GHEA Grapalat" w:eastAsia="Times New Roman" w:hAnsi="GHEA Grapalat" w:cs="Arial Unicode"/>
          <w:b/>
          <w:bCs/>
          <w:color w:val="000000"/>
          <w:kern w:val="0"/>
          <w:sz w:val="24"/>
          <w:szCs w:val="24"/>
          <w:lang w:val="hy-AM"/>
          <w14:ligatures w14:val="none"/>
        </w:rPr>
      </w:pPr>
      <w:r w:rsidRPr="00203C32">
        <w:rPr>
          <w:rFonts w:ascii="GHEA Grapalat" w:eastAsia="Times New Roman" w:hAnsi="GHEA Grapalat" w:cs="Arial Unicode"/>
          <w:b/>
          <w:bCs/>
          <w:color w:val="000000"/>
          <w:kern w:val="0"/>
          <w:sz w:val="24"/>
          <w:szCs w:val="24"/>
          <w:lang w:val="hy-AM"/>
          <w14:ligatures w14:val="none"/>
        </w:rPr>
        <w:t>ք</w:t>
      </w:r>
      <w:r w:rsidRPr="00203C32">
        <w:rPr>
          <w:rFonts w:ascii="Cambria Math" w:eastAsia="Times New Roman" w:hAnsi="Cambria Math" w:cs="Cambria Math"/>
          <w:b/>
          <w:bCs/>
          <w:color w:val="000000"/>
          <w:kern w:val="0"/>
          <w:sz w:val="24"/>
          <w:szCs w:val="24"/>
          <w:lang w:val="hy-AM"/>
          <w14:ligatures w14:val="none"/>
        </w:rPr>
        <w:t>․</w:t>
      </w:r>
      <w:r w:rsidRPr="00203C32">
        <w:rPr>
          <w:rFonts w:ascii="GHEA Grapalat" w:eastAsia="Times New Roman" w:hAnsi="GHEA Grapalat" w:cs="Arial Unicode"/>
          <w:b/>
          <w:bCs/>
          <w:color w:val="000000"/>
          <w:kern w:val="0"/>
          <w:sz w:val="24"/>
          <w:szCs w:val="24"/>
          <w:lang w:val="hy-AM"/>
          <w14:ligatures w14:val="none"/>
        </w:rPr>
        <w:t xml:space="preserve"> Երևան</w:t>
      </w:r>
    </w:p>
    <w:p w14:paraId="300B38A2" w14:textId="77777777" w:rsidR="00203C32" w:rsidRPr="00203C32" w:rsidRDefault="00203C32" w:rsidP="00203C32">
      <w:pPr>
        <w:shd w:val="clear" w:color="auto" w:fill="FFFFFF"/>
        <w:spacing w:after="0" w:line="360" w:lineRule="auto"/>
        <w:rPr>
          <w:rFonts w:ascii="GHEA Grapalat" w:eastAsia="Times New Roman" w:hAnsi="GHEA Grapalat" w:cs="Arial Unicode"/>
          <w:b/>
          <w:bCs/>
          <w:color w:val="000000"/>
          <w:kern w:val="0"/>
          <w:sz w:val="24"/>
          <w:szCs w:val="24"/>
          <w:lang w:val="hy-AM"/>
          <w14:ligatures w14:val="none"/>
        </w:rPr>
      </w:pPr>
    </w:p>
    <w:p w14:paraId="42E1A746" w14:textId="65DB014B" w:rsidR="00AE0162" w:rsidRPr="00C20C37" w:rsidRDefault="00AE0162" w:rsidP="00AE0162">
      <w:pPr>
        <w:shd w:val="clear" w:color="auto" w:fill="FFFFFF"/>
        <w:spacing w:after="0" w:line="360" w:lineRule="auto"/>
        <w:rPr>
          <w:rFonts w:ascii="GHEA Grapalat" w:eastAsia="Times New Roman" w:hAnsi="GHEA Grapalat" w:cs="Arial Unicode"/>
          <w:b/>
          <w:bCs/>
          <w:color w:val="000000"/>
          <w:kern w:val="0"/>
          <w:sz w:val="24"/>
          <w:szCs w:val="24"/>
          <w:lang w:val="hy-AM"/>
          <w14:ligatures w14:val="none"/>
        </w:rPr>
      </w:pPr>
    </w:p>
    <w:p w14:paraId="1DCD846C" w14:textId="77777777" w:rsidR="00AE0162" w:rsidRPr="00C20C37" w:rsidRDefault="00AE0162" w:rsidP="00AE0162">
      <w:pPr>
        <w:shd w:val="clear" w:color="auto" w:fill="FFFFFF"/>
        <w:spacing w:after="0" w:line="360" w:lineRule="auto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</w:pPr>
    </w:p>
    <w:p w14:paraId="7561A9CA" w14:textId="7F0268DD" w:rsidR="00343CB6" w:rsidRPr="00C20C37" w:rsidRDefault="00343CB6" w:rsidP="00AE0162">
      <w:pPr>
        <w:shd w:val="clear" w:color="auto" w:fill="FFFFFF"/>
        <w:spacing w:after="0" w:line="360" w:lineRule="auto"/>
        <w:ind w:firstLine="375"/>
        <w:rPr>
          <w:rFonts w:ascii="Calibri" w:eastAsia="Times New Roman" w:hAnsi="Calibri" w:cs="Calibri"/>
          <w:color w:val="000000"/>
          <w:kern w:val="0"/>
          <w:sz w:val="24"/>
          <w:szCs w:val="24"/>
          <w:lang w:val="hy-AM"/>
          <w14:ligatures w14:val="none"/>
        </w:rPr>
      </w:pPr>
      <w:r w:rsidRPr="00C20C37">
        <w:rPr>
          <w:rFonts w:ascii="Calibri" w:eastAsia="Times New Roman" w:hAnsi="Calibri" w:cs="Calibri"/>
          <w:color w:val="000000"/>
          <w:kern w:val="0"/>
          <w:sz w:val="24"/>
          <w:szCs w:val="24"/>
          <w:lang w:val="hy-AM"/>
          <w14:ligatures w14:val="none"/>
        </w:rPr>
        <w:t> </w:t>
      </w:r>
    </w:p>
    <w:p w14:paraId="1A7DE5E4" w14:textId="6AE92A93" w:rsidR="00A835A1" w:rsidRPr="00C20C37" w:rsidRDefault="00A835A1" w:rsidP="00AE0162">
      <w:pPr>
        <w:shd w:val="clear" w:color="auto" w:fill="FFFFFF"/>
        <w:spacing w:after="0" w:line="360" w:lineRule="auto"/>
        <w:ind w:firstLine="375"/>
        <w:rPr>
          <w:rFonts w:ascii="Calibri" w:eastAsia="Times New Roman" w:hAnsi="Calibri" w:cs="Calibri"/>
          <w:color w:val="000000"/>
          <w:kern w:val="0"/>
          <w:sz w:val="24"/>
          <w:szCs w:val="24"/>
          <w:lang w:val="hy-AM"/>
          <w14:ligatures w14:val="none"/>
        </w:rPr>
      </w:pPr>
    </w:p>
    <w:p w14:paraId="778678B1" w14:textId="77777777" w:rsidR="003420A1" w:rsidRPr="00C20C37" w:rsidRDefault="003420A1" w:rsidP="003420A1">
      <w:pPr>
        <w:spacing w:after="0" w:line="36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C20C37">
        <w:rPr>
          <w:rFonts w:ascii="GHEA Grapalat" w:hAnsi="GHEA Grapalat"/>
          <w:b/>
          <w:bCs/>
          <w:sz w:val="24"/>
          <w:szCs w:val="24"/>
          <w:lang w:val="hy-AM"/>
        </w:rPr>
        <w:lastRenderedPageBreak/>
        <w:t>ՀԻՄՆԱՎՈՐՈՒՄ</w:t>
      </w:r>
    </w:p>
    <w:p w14:paraId="0E1345F0" w14:textId="146EB778" w:rsidR="00A835A1" w:rsidRPr="00C20C37" w:rsidRDefault="00A835A1" w:rsidP="00AE0162">
      <w:pPr>
        <w:shd w:val="clear" w:color="auto" w:fill="FFFFFF"/>
        <w:spacing w:after="0" w:line="360" w:lineRule="auto"/>
        <w:ind w:firstLine="375"/>
        <w:rPr>
          <w:rFonts w:ascii="Calibri" w:eastAsia="Times New Roman" w:hAnsi="Calibri" w:cs="Calibri"/>
          <w:color w:val="000000"/>
          <w:kern w:val="0"/>
          <w:sz w:val="24"/>
          <w:szCs w:val="24"/>
          <w:lang w:val="hy-AM"/>
          <w14:ligatures w14:val="none"/>
        </w:rPr>
      </w:pPr>
    </w:p>
    <w:p w14:paraId="51100589" w14:textId="77777777" w:rsidR="00AE0162" w:rsidRPr="00C20C37" w:rsidRDefault="00AE0162" w:rsidP="003420A1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lang w:val="hy-AM"/>
          <w14:ligatures w14:val="none"/>
        </w:rPr>
      </w:pPr>
      <w:r w:rsidRPr="00C20C37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lang w:val="hy-AM"/>
          <w14:ligatures w14:val="none"/>
        </w:rPr>
        <w:t>ՀԱՅԱՍՏԱՆԻ ՀԱՆՐԱՊԵՏՈՒԹՅԱՆ ԿԱՌԱՎԱՐՈՒԹՅԱՆ 2014 ԹՎԱԿԱՆԻ ՆՈՅԵՄԲԵՐԻ 6-Ի N 1254-Ն ՈՐՈՇՈՒՄՆ ՈՒԺԸ ԿՈՐՑՐԱԾ ՃԱՆԱՉԵԼՈՒ ՄԱՍԻՆ</w:t>
      </w:r>
    </w:p>
    <w:p w14:paraId="3AD679EB" w14:textId="6EB13873" w:rsidR="00AE0162" w:rsidRPr="00C20C37" w:rsidRDefault="00AE0162" w:rsidP="00AE0162">
      <w:pPr>
        <w:spacing w:after="0" w:line="36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6BCA8A0E" w14:textId="77777777" w:rsidR="00AE0162" w:rsidRPr="00C20C37" w:rsidRDefault="00AE0162" w:rsidP="00AE0162">
      <w:pPr>
        <w:numPr>
          <w:ilvl w:val="0"/>
          <w:numId w:val="1"/>
        </w:numPr>
        <w:shd w:val="clear" w:color="auto" w:fill="FFFFFF"/>
        <w:tabs>
          <w:tab w:val="clear" w:pos="720"/>
          <w:tab w:val="num" w:pos="567"/>
          <w:tab w:val="left" w:pos="709"/>
        </w:tabs>
        <w:spacing w:after="0" w:line="360" w:lineRule="auto"/>
        <w:ind w:left="0" w:firstLine="567"/>
        <w:jc w:val="both"/>
        <w:textAlignment w:val="baseline"/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</w:pPr>
      <w:r w:rsidRPr="00C20C37">
        <w:rPr>
          <w:rFonts w:ascii="GHEA Grapalat" w:eastAsia="Times New Roman" w:hAnsi="GHEA Grapalat" w:cs="Times New Roman"/>
          <w:b/>
          <w:bCs/>
          <w:kern w:val="0"/>
          <w:sz w:val="24"/>
          <w:szCs w:val="24"/>
          <w:bdr w:val="none" w:sz="0" w:space="0" w:color="auto" w:frame="1"/>
          <w:lang w:val="hy-AM"/>
          <w14:ligatures w14:val="none"/>
        </w:rPr>
        <w:t>Ընթացիկ իրավիճակը և իրավական ակտերի ընդունման անհրաժեշտությունը.</w:t>
      </w:r>
    </w:p>
    <w:p w14:paraId="28756968" w14:textId="5AE8A02B" w:rsidR="00AE0162" w:rsidRPr="00C20C37" w:rsidRDefault="00AE0162" w:rsidP="003A7432">
      <w:pPr>
        <w:shd w:val="clear" w:color="auto" w:fill="FFFFFF"/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</w:pPr>
      <w:r w:rsidRPr="00C20C3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ՀՀ կառավարության 20</w:t>
      </w:r>
      <w:r w:rsidR="00853D5D" w:rsidRPr="00C20C3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14</w:t>
      </w:r>
      <w:r w:rsidR="0009545D" w:rsidRPr="00C20C3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</w:t>
      </w:r>
      <w:r w:rsidRPr="00C20C3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թ</w:t>
      </w:r>
      <w:r w:rsidR="0009545D" w:rsidRPr="00C20C3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վական</w:t>
      </w:r>
      <w:r w:rsidRPr="00C20C3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ի </w:t>
      </w:r>
      <w:r w:rsidR="00853D5D" w:rsidRPr="00C20C3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ն</w:t>
      </w:r>
      <w:r w:rsidRPr="00C20C3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ո</w:t>
      </w:r>
      <w:r w:rsidR="00853D5D" w:rsidRPr="00C20C3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յեմբեր</w:t>
      </w:r>
      <w:r w:rsidRPr="00C20C3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ի </w:t>
      </w:r>
      <w:r w:rsidR="00853D5D" w:rsidRPr="00C20C3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6</w:t>
      </w:r>
      <w:r w:rsidRPr="00C20C3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-ի N </w:t>
      </w:r>
      <w:r w:rsidR="00853D5D" w:rsidRPr="00C20C3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1254</w:t>
      </w:r>
      <w:r w:rsidRPr="00C20C3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-</w:t>
      </w:r>
      <w:r w:rsidRPr="00C20C37">
        <w:rPr>
          <w:rFonts w:ascii="GHEA Grapalat" w:eastAsia="Times New Roman" w:hAnsi="GHEA Grapalat" w:cs="Arial Unicode"/>
          <w:color w:val="000000"/>
          <w:kern w:val="0"/>
          <w:sz w:val="24"/>
          <w:szCs w:val="24"/>
          <w:lang w:val="hy-AM"/>
          <w14:ligatures w14:val="none"/>
        </w:rPr>
        <w:t>Ն</w:t>
      </w:r>
      <w:r w:rsidRPr="00C20C3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</w:t>
      </w:r>
      <w:r w:rsidRPr="00C20C37">
        <w:rPr>
          <w:rFonts w:ascii="GHEA Grapalat" w:eastAsia="Times New Roman" w:hAnsi="GHEA Grapalat" w:cs="Arial Unicode"/>
          <w:color w:val="000000"/>
          <w:kern w:val="0"/>
          <w:sz w:val="24"/>
          <w:szCs w:val="24"/>
          <w:lang w:val="hy-AM"/>
          <w14:ligatures w14:val="none"/>
        </w:rPr>
        <w:t xml:space="preserve">որոշմամբ սահմանվել է </w:t>
      </w:r>
      <w:r w:rsidR="00853D5D" w:rsidRPr="00C20C37">
        <w:rPr>
          <w:rFonts w:ascii="GHEA Grapalat" w:eastAsia="Times New Roman" w:hAnsi="GHEA Grapalat" w:cs="Arial Unicode"/>
          <w:color w:val="000000"/>
          <w:kern w:val="0"/>
          <w:sz w:val="24"/>
          <w:szCs w:val="24"/>
          <w:lang w:val="hy-AM"/>
          <w14:ligatures w14:val="none"/>
        </w:rPr>
        <w:t xml:space="preserve">համայնքային ոստիկաության </w:t>
      </w:r>
      <w:r w:rsidR="00AC198A" w:rsidRPr="00C20C3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գործունեության կազմակերպման կարգը</w:t>
      </w:r>
      <w:r w:rsidRPr="00C20C3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:</w:t>
      </w:r>
      <w:r w:rsidR="00AC198A" w:rsidRPr="00C20C3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</w:t>
      </w:r>
      <w:r w:rsidRPr="00C20C3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Գործող որոշումն </w:t>
      </w:r>
      <w:r w:rsidR="00AC198A" w:rsidRPr="00C20C3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ընդունվել էր հիմք ընդունելով «Ոստիկանության մասին» օրենքի 12-րդ հոդվածում ամրագրված լ</w:t>
      </w:r>
      <w:r w:rsidRPr="00C20C3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ի</w:t>
      </w:r>
      <w:r w:rsidR="00AC198A" w:rsidRPr="00C20C3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ազո</w:t>
      </w:r>
      <w:r w:rsidRPr="00C20C3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ր</w:t>
      </w:r>
      <w:r w:rsidR="00AC198A" w:rsidRPr="00C20C3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ող նորմը</w:t>
      </w:r>
      <w:r w:rsidR="0009545D" w:rsidRPr="00C20C3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, ս</w:t>
      </w:r>
      <w:r w:rsidR="003A7432" w:rsidRPr="00C20C3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ակայն 2022 թվականի դեկտեմբերի 16-ին</w:t>
      </w:r>
      <w:r w:rsidRPr="00C20C3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</w:t>
      </w:r>
      <w:r w:rsidR="003A7432" w:rsidRPr="00C20C3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ընդունված</w:t>
      </w:r>
      <w:r w:rsidRPr="00C20C3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«Ոստիկանության մասին» օրենքում </w:t>
      </w:r>
      <w:r w:rsidR="003A7432" w:rsidRPr="00C20C3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լ</w:t>
      </w:r>
      <w:r w:rsidRPr="00C20C3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րա</w:t>
      </w:r>
      <w:r w:rsidR="003A7432" w:rsidRPr="00C20C3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ցումներ և փոփոխություններ կատարելու մասին» օրենքի 3-րդ հոդվածի 1-ին կետի համաձայն՝ օ</w:t>
      </w:r>
      <w:r w:rsidR="00A835A1" w:rsidRPr="00C20C37">
        <w:rPr>
          <w:rFonts w:ascii="GHEA Grapalat" w:eastAsia="Times New Roman" w:hAnsi="GHEA Grapalat" w:cs="Arial Unicode"/>
          <w:color w:val="000000"/>
          <w:kern w:val="0"/>
          <w:sz w:val="24"/>
          <w:szCs w:val="24"/>
          <w:lang w:val="hy-AM"/>
          <w14:ligatures w14:val="none"/>
        </w:rPr>
        <w:t>րենքի</w:t>
      </w:r>
      <w:r w:rsidR="00A835A1" w:rsidRPr="00C20C3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</w:t>
      </w:r>
      <w:r w:rsidR="00A835A1" w:rsidRPr="00C20C37">
        <w:rPr>
          <w:rFonts w:ascii="GHEA Grapalat" w:eastAsia="Times New Roman" w:hAnsi="GHEA Grapalat" w:cs="Arial Unicode"/>
          <w:color w:val="000000"/>
          <w:kern w:val="0"/>
          <w:sz w:val="24"/>
          <w:szCs w:val="24"/>
          <w:lang w:val="hy-AM"/>
          <w14:ligatures w14:val="none"/>
        </w:rPr>
        <w:t>ամբողջ</w:t>
      </w:r>
      <w:r w:rsidR="00A835A1" w:rsidRPr="00C20C3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</w:t>
      </w:r>
      <w:r w:rsidR="00A835A1" w:rsidRPr="00C20C37">
        <w:rPr>
          <w:rFonts w:ascii="GHEA Grapalat" w:eastAsia="Times New Roman" w:hAnsi="GHEA Grapalat" w:cs="Arial Unicode"/>
          <w:color w:val="000000"/>
          <w:kern w:val="0"/>
          <w:sz w:val="24"/>
          <w:szCs w:val="24"/>
          <w:lang w:val="hy-AM"/>
          <w14:ligatures w14:val="none"/>
        </w:rPr>
        <w:t>տեքստում՝</w:t>
      </w:r>
      <w:r w:rsidR="003A7432" w:rsidRPr="00C20C37">
        <w:rPr>
          <w:rFonts w:ascii="GHEA Grapalat" w:eastAsia="Times New Roman" w:hAnsi="GHEA Grapalat" w:cs="Arial Unicode"/>
          <w:color w:val="000000"/>
          <w:kern w:val="0"/>
          <w:sz w:val="24"/>
          <w:szCs w:val="24"/>
          <w:lang w:val="hy-AM"/>
          <w14:ligatures w14:val="none"/>
        </w:rPr>
        <w:t xml:space="preserve"> </w:t>
      </w:r>
      <w:r w:rsidR="00A835A1" w:rsidRPr="00C20C3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«Կառավարությունը» բառը փոխարին</w:t>
      </w:r>
      <w:r w:rsidR="003A7432" w:rsidRPr="00C20C3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վ</w:t>
      </w:r>
      <w:r w:rsidR="00A835A1" w:rsidRPr="00C20C3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ել </w:t>
      </w:r>
      <w:r w:rsidR="003A7432" w:rsidRPr="00C20C3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է </w:t>
      </w:r>
      <w:r w:rsidR="00A835A1" w:rsidRPr="00C20C3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«Լիազոր մարմնի ղեկավարը» բառերով, բացառությամբ 15-րդ հոդվածի 2-րդ մասի, 19-րդ հոդվածի 1-ին մասի 3-րդ և 4-րդ կետերի, 31-րդ, 32-րդ, 34-րդ հոդվածների և 40.1-ին հոդվածի 1-ին և 2-րդ մասերի</w:t>
      </w:r>
      <w:r w:rsidRPr="00C20C37"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  <w:t>:</w:t>
      </w:r>
      <w:r w:rsidR="003A7432" w:rsidRPr="00C20C37"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  <w:t xml:space="preserve"> </w:t>
      </w:r>
      <w:r w:rsidR="0009545D" w:rsidRPr="00C20C37"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  <w:t>Մեջբերված փոփոխության</w:t>
      </w:r>
      <w:r w:rsidR="003A7432" w:rsidRPr="00C20C37"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  <w:t xml:space="preserve"> արդյունքում քննարկվող որոշման համար լիազորող նորմ նախատեսող՝ </w:t>
      </w:r>
      <w:r w:rsidR="003A7432" w:rsidRPr="00C20C3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«Ոստիկանության մասին» օրենքի 12-րդ հոդվածում ամրագրված լիազորող նորմը</w:t>
      </w:r>
      <w:r w:rsidR="000F2C0A" w:rsidRPr="00C20C3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վերապահվել է ոչ թե Կառավարությանը, այլ Ներքին գործերի նախարարին:</w:t>
      </w:r>
    </w:p>
    <w:p w14:paraId="3B597227" w14:textId="2F71002A" w:rsidR="00AE0162" w:rsidRPr="00C20C37" w:rsidRDefault="00AE0162" w:rsidP="00AE0162">
      <w:pPr>
        <w:shd w:val="clear" w:color="auto" w:fill="FFFFFF"/>
        <w:tabs>
          <w:tab w:val="num" w:pos="567"/>
          <w:tab w:val="left" w:pos="709"/>
        </w:tabs>
        <w:spacing w:after="0" w:line="360" w:lineRule="auto"/>
        <w:ind w:firstLine="567"/>
        <w:jc w:val="both"/>
        <w:textAlignment w:val="baseline"/>
        <w:rPr>
          <w:rFonts w:ascii="Calibri" w:eastAsia="Times New Roman" w:hAnsi="Calibri" w:cs="Calibri"/>
          <w:b/>
          <w:bCs/>
          <w:kern w:val="0"/>
          <w:sz w:val="24"/>
          <w:szCs w:val="24"/>
          <w:bdr w:val="none" w:sz="0" w:space="0" w:color="auto" w:frame="1"/>
          <w:lang w:val="hy-AM"/>
          <w14:ligatures w14:val="none"/>
        </w:rPr>
      </w:pPr>
      <w:r w:rsidRPr="00C20C37">
        <w:rPr>
          <w:rFonts w:ascii="Calibri" w:eastAsia="Times New Roman" w:hAnsi="Calibri" w:cs="Calibri"/>
          <w:b/>
          <w:bCs/>
          <w:kern w:val="0"/>
          <w:sz w:val="24"/>
          <w:szCs w:val="24"/>
          <w:bdr w:val="none" w:sz="0" w:space="0" w:color="auto" w:frame="1"/>
          <w:lang w:val="hy-AM"/>
          <w14:ligatures w14:val="none"/>
        </w:rPr>
        <w:t> </w:t>
      </w:r>
    </w:p>
    <w:p w14:paraId="43823520" w14:textId="77777777" w:rsidR="00A835A1" w:rsidRPr="007F2219" w:rsidRDefault="00A835A1" w:rsidP="00A835A1">
      <w:pPr>
        <w:numPr>
          <w:ilvl w:val="0"/>
          <w:numId w:val="2"/>
        </w:numPr>
        <w:shd w:val="clear" w:color="auto" w:fill="FFFFFF"/>
        <w:tabs>
          <w:tab w:val="clear" w:pos="720"/>
          <w:tab w:val="num" w:pos="567"/>
          <w:tab w:val="left" w:pos="709"/>
        </w:tabs>
        <w:spacing w:after="0" w:line="360" w:lineRule="auto"/>
        <w:ind w:left="0" w:firstLine="567"/>
        <w:jc w:val="both"/>
        <w:textAlignment w:val="baseline"/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</w:pPr>
      <w:r w:rsidRPr="007F2219">
        <w:rPr>
          <w:rFonts w:ascii="GHEA Grapalat" w:eastAsia="Times New Roman" w:hAnsi="GHEA Grapalat" w:cs="Times New Roman"/>
          <w:b/>
          <w:bCs/>
          <w:kern w:val="0"/>
          <w:sz w:val="24"/>
          <w:szCs w:val="24"/>
          <w:bdr w:val="none" w:sz="0" w:space="0" w:color="auto" w:frame="1"/>
          <w14:ligatures w14:val="none"/>
        </w:rPr>
        <w:t>Առաջարկվող կարգավորման բնույթը.</w:t>
      </w:r>
    </w:p>
    <w:p w14:paraId="753CF84B" w14:textId="659AA13E" w:rsidR="00A835A1" w:rsidRDefault="00A835A1" w:rsidP="00A835A1">
      <w:pPr>
        <w:shd w:val="clear" w:color="auto" w:fill="FFFFFF"/>
        <w:tabs>
          <w:tab w:val="num" w:pos="567"/>
          <w:tab w:val="left" w:pos="709"/>
        </w:tabs>
        <w:spacing w:after="0" w:line="360" w:lineRule="auto"/>
        <w:ind w:firstLine="567"/>
        <w:jc w:val="both"/>
        <w:textAlignment w:val="baseline"/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</w:pPr>
      <w:r w:rsidRPr="007F2219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 xml:space="preserve">Նախագծով </w:t>
      </w:r>
      <w:r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 xml:space="preserve">առաջարկվում է </w:t>
      </w:r>
      <w:r w:rsidR="000F2C0A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 xml:space="preserve">համապատասխանեցնել համայնքային ոստիկանության գործունեությունը կարգավորող ենթաօրենսդրական ակտերը գործող օրենսդրական կարգավորումներին և </w:t>
      </w:r>
      <w:r w:rsidR="000F2C0A">
        <w:rPr>
          <w:rFonts w:ascii="GHEA Grapalat" w:eastAsia="Times New Roman" w:hAnsi="GHEA Grapalat" w:cs="Arial Unicode"/>
          <w:color w:val="000000"/>
          <w:kern w:val="0"/>
          <w:sz w:val="24"/>
          <w:szCs w:val="24"/>
          <w14:ligatures w14:val="none"/>
        </w:rPr>
        <w:t xml:space="preserve">համայնքային ոստիկաության </w:t>
      </w:r>
      <w:r w:rsidR="000F2C0A" w:rsidRPr="00A835A1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գործունեության կազմակերպման կարգը</w:t>
      </w:r>
      <w:r w:rsidR="000F2C0A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հաստատել ոչ թե Կառավարության որոշմամբ, այլ Ներքին գործերի նախարարի հրամանով</w:t>
      </w:r>
      <w:r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:</w:t>
      </w:r>
    </w:p>
    <w:p w14:paraId="1D20234D" w14:textId="77777777" w:rsidR="00A835A1" w:rsidRPr="00AE0162" w:rsidRDefault="00A835A1" w:rsidP="00AE0162">
      <w:pPr>
        <w:shd w:val="clear" w:color="auto" w:fill="FFFFFF"/>
        <w:tabs>
          <w:tab w:val="num" w:pos="567"/>
          <w:tab w:val="left" w:pos="709"/>
        </w:tabs>
        <w:spacing w:after="0" w:line="360" w:lineRule="auto"/>
        <w:ind w:firstLine="567"/>
        <w:jc w:val="both"/>
        <w:textAlignment w:val="baseline"/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</w:pPr>
    </w:p>
    <w:p w14:paraId="26D5BA07" w14:textId="77777777" w:rsidR="003420A1" w:rsidRPr="007F2219" w:rsidRDefault="003420A1" w:rsidP="003420A1">
      <w:pPr>
        <w:numPr>
          <w:ilvl w:val="0"/>
          <w:numId w:val="3"/>
        </w:numPr>
        <w:shd w:val="clear" w:color="auto" w:fill="FFFFFF"/>
        <w:tabs>
          <w:tab w:val="clear" w:pos="720"/>
          <w:tab w:val="num" w:pos="567"/>
          <w:tab w:val="left" w:pos="709"/>
        </w:tabs>
        <w:spacing w:after="0" w:line="360" w:lineRule="auto"/>
        <w:ind w:left="0" w:firstLine="567"/>
        <w:jc w:val="both"/>
        <w:textAlignment w:val="baseline"/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</w:pPr>
      <w:r w:rsidRPr="007F2219">
        <w:rPr>
          <w:rFonts w:ascii="GHEA Grapalat" w:eastAsia="Times New Roman" w:hAnsi="GHEA Grapalat" w:cs="Times New Roman"/>
          <w:b/>
          <w:bCs/>
          <w:kern w:val="0"/>
          <w:sz w:val="24"/>
          <w:szCs w:val="24"/>
          <w:bdr w:val="none" w:sz="0" w:space="0" w:color="auto" w:frame="1"/>
          <w14:ligatures w14:val="none"/>
        </w:rPr>
        <w:t>Նախագծի մշակման գործընթացում ներգրավված ինստիտուտները, անձինք և նրանց դիրքորոշումը.</w:t>
      </w:r>
    </w:p>
    <w:p w14:paraId="704E7755" w14:textId="77777777" w:rsidR="003420A1" w:rsidRPr="007F2219" w:rsidRDefault="003420A1" w:rsidP="003420A1">
      <w:pPr>
        <w:shd w:val="clear" w:color="auto" w:fill="FFFFFF"/>
        <w:tabs>
          <w:tab w:val="num" w:pos="567"/>
          <w:tab w:val="left" w:pos="709"/>
        </w:tabs>
        <w:spacing w:after="0" w:line="360" w:lineRule="auto"/>
        <w:ind w:firstLine="567"/>
        <w:jc w:val="both"/>
        <w:textAlignment w:val="baseline"/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</w:pPr>
      <w:r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  <w:t>ՀՀ ն</w:t>
      </w:r>
      <w:r w:rsidRPr="006E02EE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երք</w:t>
      </w:r>
      <w:r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  <w:t>ի</w:t>
      </w:r>
      <w:r w:rsidRPr="006E02EE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 xml:space="preserve">ն գործերի </w:t>
      </w:r>
      <w:r w:rsidRPr="007F2219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նախարարութ</w:t>
      </w:r>
      <w:r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  <w:t>յու</w:t>
      </w:r>
      <w:r w:rsidRPr="007F2219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ն:</w:t>
      </w:r>
    </w:p>
    <w:p w14:paraId="00F63D83" w14:textId="77777777" w:rsidR="00AE0162" w:rsidRPr="00AE0162" w:rsidRDefault="00AE0162" w:rsidP="00AE0162">
      <w:pPr>
        <w:shd w:val="clear" w:color="auto" w:fill="FFFFFF"/>
        <w:tabs>
          <w:tab w:val="num" w:pos="567"/>
          <w:tab w:val="left" w:pos="709"/>
        </w:tabs>
        <w:spacing w:after="0" w:line="360" w:lineRule="auto"/>
        <w:ind w:firstLine="567"/>
        <w:jc w:val="both"/>
        <w:textAlignment w:val="baseline"/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</w:pPr>
      <w:r w:rsidRPr="00AE0162">
        <w:rPr>
          <w:rFonts w:ascii="Calibri" w:eastAsia="Times New Roman" w:hAnsi="Calibri" w:cs="Calibri"/>
          <w:b/>
          <w:bCs/>
          <w:kern w:val="0"/>
          <w:sz w:val="24"/>
          <w:szCs w:val="24"/>
          <w:bdr w:val="none" w:sz="0" w:space="0" w:color="auto" w:frame="1"/>
          <w14:ligatures w14:val="none"/>
        </w:rPr>
        <w:lastRenderedPageBreak/>
        <w:t> </w:t>
      </w:r>
    </w:p>
    <w:p w14:paraId="01A27FA5" w14:textId="5659E560" w:rsidR="00AE0162" w:rsidRPr="00AE0162" w:rsidRDefault="003420A1" w:rsidP="00AE0162">
      <w:pPr>
        <w:numPr>
          <w:ilvl w:val="0"/>
          <w:numId w:val="4"/>
        </w:numPr>
        <w:shd w:val="clear" w:color="auto" w:fill="FFFFFF"/>
        <w:tabs>
          <w:tab w:val="clear" w:pos="720"/>
          <w:tab w:val="num" w:pos="567"/>
          <w:tab w:val="left" w:pos="709"/>
        </w:tabs>
        <w:spacing w:after="0" w:line="360" w:lineRule="auto"/>
        <w:ind w:left="0" w:firstLine="567"/>
        <w:jc w:val="both"/>
        <w:textAlignment w:val="baseline"/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</w:pPr>
      <w:bookmarkStart w:id="0" w:name="_Hlk164933364"/>
      <w:r>
        <w:rPr>
          <w:rFonts w:ascii="GHEA Grapalat" w:eastAsia="Times New Roman" w:hAnsi="GHEA Grapalat" w:cs="Times New Roman"/>
          <w:b/>
          <w:bCs/>
          <w:kern w:val="0"/>
          <w:sz w:val="24"/>
          <w:szCs w:val="24"/>
          <w:bdr w:val="none" w:sz="0" w:space="0" w:color="auto" w:frame="1"/>
          <w:lang w:val="hy-AM"/>
          <w14:ligatures w14:val="none"/>
        </w:rPr>
        <w:t>Լ</w:t>
      </w:r>
      <w:r w:rsidR="00AE0162" w:rsidRPr="00AE0162">
        <w:rPr>
          <w:rFonts w:ascii="GHEA Grapalat" w:eastAsia="Times New Roman" w:hAnsi="GHEA Grapalat" w:cs="Times New Roman"/>
          <w:b/>
          <w:bCs/>
          <w:kern w:val="0"/>
          <w:sz w:val="24"/>
          <w:szCs w:val="24"/>
          <w:bdr w:val="none" w:sz="0" w:space="0" w:color="auto" w:frame="1"/>
          <w14:ligatures w14:val="none"/>
        </w:rPr>
        <w:t>րացուցիչ ֆինանսական միջոցների անհրաժեշտությ</w:t>
      </w:r>
      <w:r>
        <w:rPr>
          <w:rFonts w:ascii="GHEA Grapalat" w:eastAsia="Times New Roman" w:hAnsi="GHEA Grapalat" w:cs="Times New Roman"/>
          <w:b/>
          <w:bCs/>
          <w:kern w:val="0"/>
          <w:sz w:val="24"/>
          <w:szCs w:val="24"/>
          <w:bdr w:val="none" w:sz="0" w:space="0" w:color="auto" w:frame="1"/>
          <w:lang w:val="hy-AM"/>
          <w14:ligatures w14:val="none"/>
        </w:rPr>
        <w:t>ունը</w:t>
      </w:r>
      <w:r w:rsidR="00AE0162" w:rsidRPr="00AE0162">
        <w:rPr>
          <w:rFonts w:ascii="GHEA Grapalat" w:eastAsia="Times New Roman" w:hAnsi="GHEA Grapalat" w:cs="Times New Roman"/>
          <w:b/>
          <w:bCs/>
          <w:kern w:val="0"/>
          <w:sz w:val="24"/>
          <w:szCs w:val="24"/>
          <w:bdr w:val="none" w:sz="0" w:space="0" w:color="auto" w:frame="1"/>
          <w14:ligatures w14:val="none"/>
        </w:rPr>
        <w:t xml:space="preserve"> և </w:t>
      </w:r>
      <w:r>
        <w:rPr>
          <w:rFonts w:ascii="GHEA Grapalat" w:eastAsia="Times New Roman" w:hAnsi="GHEA Grapalat" w:cs="Times New Roman"/>
          <w:b/>
          <w:bCs/>
          <w:kern w:val="0"/>
          <w:sz w:val="24"/>
          <w:szCs w:val="24"/>
          <w:bdr w:val="none" w:sz="0" w:space="0" w:color="auto" w:frame="1"/>
          <w:lang w:val="hy-AM"/>
          <w14:ligatures w14:val="none"/>
        </w:rPr>
        <w:t xml:space="preserve">և պետական բյուջեի եկամուտներում և </w:t>
      </w:r>
      <w:r w:rsidR="00AE0162" w:rsidRPr="00AE0162">
        <w:rPr>
          <w:rFonts w:ascii="GHEA Grapalat" w:eastAsia="Times New Roman" w:hAnsi="GHEA Grapalat" w:cs="Times New Roman"/>
          <w:b/>
          <w:bCs/>
          <w:kern w:val="0"/>
          <w:sz w:val="24"/>
          <w:szCs w:val="24"/>
          <w:bdr w:val="none" w:sz="0" w:space="0" w:color="auto" w:frame="1"/>
          <w14:ligatures w14:val="none"/>
        </w:rPr>
        <w:t>ծախսերում սպասվելիք փոփոխություններ</w:t>
      </w:r>
      <w:r>
        <w:rPr>
          <w:rFonts w:ascii="GHEA Grapalat" w:eastAsia="Times New Roman" w:hAnsi="GHEA Grapalat" w:cs="Times New Roman"/>
          <w:b/>
          <w:bCs/>
          <w:kern w:val="0"/>
          <w:sz w:val="24"/>
          <w:szCs w:val="24"/>
          <w:bdr w:val="none" w:sz="0" w:space="0" w:color="auto" w:frame="1"/>
          <w:lang w:val="hy-AM"/>
          <w14:ligatures w14:val="none"/>
        </w:rPr>
        <w:t>ը</w:t>
      </w:r>
      <w:r w:rsidR="00AE0162" w:rsidRPr="00AE0162">
        <w:rPr>
          <w:rFonts w:ascii="GHEA Grapalat" w:eastAsia="Times New Roman" w:hAnsi="GHEA Grapalat" w:cs="Times New Roman"/>
          <w:b/>
          <w:bCs/>
          <w:kern w:val="0"/>
          <w:sz w:val="24"/>
          <w:szCs w:val="24"/>
          <w:bdr w:val="none" w:sz="0" w:space="0" w:color="auto" w:frame="1"/>
          <w14:ligatures w14:val="none"/>
        </w:rPr>
        <w:t>.</w:t>
      </w:r>
    </w:p>
    <w:bookmarkEnd w:id="0"/>
    <w:p w14:paraId="52078122" w14:textId="681F48C1" w:rsidR="00AE0162" w:rsidRPr="00AE0162" w:rsidRDefault="00AE0162" w:rsidP="00AE0162">
      <w:pPr>
        <w:shd w:val="clear" w:color="auto" w:fill="FFFFFF"/>
        <w:tabs>
          <w:tab w:val="num" w:pos="567"/>
          <w:tab w:val="left" w:pos="709"/>
        </w:tabs>
        <w:spacing w:after="0" w:line="360" w:lineRule="auto"/>
        <w:ind w:firstLine="567"/>
        <w:jc w:val="both"/>
        <w:textAlignment w:val="baseline"/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</w:pPr>
      <w:r w:rsidRPr="00AE0162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 xml:space="preserve">Նախագծի ընդունման </w:t>
      </w:r>
      <w:r w:rsidR="00AB4088"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  <w:t>դեպքում Հայաստանի Հանրապետության պետական</w:t>
      </w:r>
      <w:r w:rsidRPr="00AE0162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 xml:space="preserve"> բյուջե</w:t>
      </w:r>
      <w:r w:rsidR="00AB4088"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  <w:t>ի եկամուտների և ծախսերի մասով փոփոխություններ չեն առաջանա</w:t>
      </w:r>
      <w:r w:rsidRPr="00AE0162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:</w:t>
      </w:r>
    </w:p>
    <w:p w14:paraId="04F1D06E" w14:textId="77777777" w:rsidR="00AE0162" w:rsidRPr="00AE0162" w:rsidRDefault="00AE0162" w:rsidP="00AE0162">
      <w:pPr>
        <w:shd w:val="clear" w:color="auto" w:fill="FFFFFF"/>
        <w:tabs>
          <w:tab w:val="num" w:pos="567"/>
          <w:tab w:val="left" w:pos="709"/>
        </w:tabs>
        <w:spacing w:after="0" w:line="360" w:lineRule="auto"/>
        <w:ind w:firstLine="567"/>
        <w:jc w:val="both"/>
        <w:textAlignment w:val="baseline"/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</w:pPr>
      <w:r w:rsidRPr="00AE0162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 </w:t>
      </w:r>
    </w:p>
    <w:p w14:paraId="33CE84EC" w14:textId="744B3C65" w:rsidR="00AB4088" w:rsidRPr="00C20C37" w:rsidRDefault="00AB4088" w:rsidP="00AB4088">
      <w:pPr>
        <w:shd w:val="clear" w:color="auto" w:fill="FFFFFF"/>
        <w:spacing w:after="0" w:line="360" w:lineRule="auto"/>
        <w:jc w:val="both"/>
        <w:textAlignment w:val="baseline"/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</w:pPr>
      <w:r w:rsidRPr="00AB4088">
        <w:rPr>
          <w:rFonts w:ascii="GHEA Grapalat" w:eastAsia="Times New Roman" w:hAnsi="GHEA Grapalat" w:cs="Times New Roman"/>
          <w:kern w:val="0"/>
          <w:sz w:val="24"/>
          <w:szCs w:val="24"/>
          <w:bdr w:val="none" w:sz="0" w:space="0" w:color="auto" w:frame="1"/>
          <w:lang w:val="hy-AM"/>
          <w14:ligatures w14:val="none"/>
        </w:rPr>
        <w:t xml:space="preserve">        </w:t>
      </w:r>
      <w:r>
        <w:rPr>
          <w:rFonts w:ascii="GHEA Grapalat" w:eastAsia="Times New Roman" w:hAnsi="GHEA Grapalat" w:cs="Times New Roman"/>
          <w:kern w:val="0"/>
          <w:sz w:val="24"/>
          <w:szCs w:val="24"/>
          <w:bdr w:val="none" w:sz="0" w:space="0" w:color="auto" w:frame="1"/>
          <w:lang w:val="hy-AM"/>
          <w14:ligatures w14:val="none"/>
        </w:rPr>
        <w:t xml:space="preserve"> </w:t>
      </w:r>
      <w:r w:rsidRPr="00AB4088">
        <w:rPr>
          <w:rFonts w:ascii="GHEA Grapalat" w:eastAsia="Times New Roman" w:hAnsi="GHEA Grapalat" w:cs="Times New Roman"/>
          <w:kern w:val="0"/>
          <w:sz w:val="24"/>
          <w:szCs w:val="24"/>
          <w:bdr w:val="none" w:sz="0" w:space="0" w:color="auto" w:frame="1"/>
          <w:lang w:val="hy-AM"/>
          <w14:ligatures w14:val="none"/>
        </w:rPr>
        <w:t xml:space="preserve"> 5</w:t>
      </w:r>
      <w:r w:rsidRPr="00AB4088">
        <w:rPr>
          <w:rFonts w:ascii="Cambria Math" w:eastAsia="Times New Roman" w:hAnsi="Cambria Math" w:cs="Times New Roman"/>
          <w:kern w:val="0"/>
          <w:sz w:val="24"/>
          <w:szCs w:val="24"/>
          <w:bdr w:val="none" w:sz="0" w:space="0" w:color="auto" w:frame="1"/>
          <w:lang w:val="hy-AM"/>
          <w14:ligatures w14:val="none"/>
        </w:rPr>
        <w:t>․</w:t>
      </w:r>
      <w:r>
        <w:rPr>
          <w:rFonts w:ascii="GHEA Grapalat" w:eastAsia="Times New Roman" w:hAnsi="GHEA Grapalat" w:cs="Times New Roman"/>
          <w:b/>
          <w:bCs/>
          <w:kern w:val="0"/>
          <w:sz w:val="24"/>
          <w:szCs w:val="24"/>
          <w:bdr w:val="none" w:sz="0" w:space="0" w:color="auto" w:frame="1"/>
          <w:lang w:val="hy-AM"/>
          <w14:ligatures w14:val="none"/>
        </w:rPr>
        <w:t xml:space="preserve">  </w:t>
      </w:r>
      <w:r w:rsidRPr="00C20C37">
        <w:rPr>
          <w:rFonts w:ascii="GHEA Grapalat" w:eastAsia="Times New Roman" w:hAnsi="GHEA Grapalat" w:cs="Times New Roman"/>
          <w:b/>
          <w:bCs/>
          <w:kern w:val="0"/>
          <w:sz w:val="24"/>
          <w:szCs w:val="24"/>
          <w:bdr w:val="none" w:sz="0" w:space="0" w:color="auto" w:frame="1"/>
          <w:lang w:val="hy-AM"/>
          <w14:ligatures w14:val="none"/>
        </w:rPr>
        <w:t xml:space="preserve">       Կապը ռազմավարական փաստաթղթերի հետ.</w:t>
      </w:r>
    </w:p>
    <w:p w14:paraId="2C0DC159" w14:textId="77777777" w:rsidR="00AB4088" w:rsidRDefault="00AB4088" w:rsidP="00AB4088">
      <w:pPr>
        <w:shd w:val="clear" w:color="auto" w:fill="FFFFFF"/>
        <w:spacing w:after="0" w:line="360" w:lineRule="auto"/>
        <w:jc w:val="both"/>
        <w:textAlignment w:val="baseline"/>
        <w:rPr>
          <w:rFonts w:ascii="GHEA Grapalat" w:eastAsia="Times New Roman" w:hAnsi="GHEA Grapalat" w:cs="Sylfaen"/>
          <w:kern w:val="0"/>
          <w:sz w:val="24"/>
          <w:szCs w:val="24"/>
          <w:lang w:val="hy-AM" w:eastAsia="ru-RU"/>
          <w14:ligatures w14:val="none"/>
        </w:rPr>
      </w:pPr>
    </w:p>
    <w:p w14:paraId="3A097743" w14:textId="18310807" w:rsidR="00AB4088" w:rsidRPr="00AB4088" w:rsidRDefault="00AB4088" w:rsidP="00AB4088">
      <w:pPr>
        <w:shd w:val="clear" w:color="auto" w:fill="FFFFFF"/>
        <w:spacing w:after="0" w:line="360" w:lineRule="auto"/>
        <w:jc w:val="both"/>
        <w:textAlignment w:val="baseline"/>
        <w:rPr>
          <w:rFonts w:ascii="GHEA Grapalat" w:eastAsia="Times New Roman" w:hAnsi="GHEA Grapalat" w:cs="Sylfaen"/>
          <w:kern w:val="0"/>
          <w:sz w:val="24"/>
          <w:szCs w:val="24"/>
          <w:lang w:val="hy-AM" w:eastAsia="ru-RU"/>
          <w14:ligatures w14:val="none"/>
        </w:rPr>
      </w:pPr>
      <w:r w:rsidRPr="00AB4088">
        <w:rPr>
          <w:rFonts w:ascii="GHEA Grapalat" w:eastAsia="Times New Roman" w:hAnsi="GHEA Grapalat" w:cs="Sylfaen"/>
          <w:kern w:val="0"/>
          <w:sz w:val="24"/>
          <w:szCs w:val="24"/>
          <w:lang w:val="hy-AM" w:eastAsia="ru-RU"/>
          <w14:ligatures w14:val="none"/>
        </w:rPr>
        <w:t>Նախագծի ընդունումը չի բխում ռազմավարական փաստաթղթերից</w:t>
      </w:r>
      <w:r w:rsidRPr="00AB4088">
        <w:rPr>
          <w:rFonts w:ascii="GHEA Grapalat" w:eastAsia="Times New Roman" w:hAnsi="GHEA Grapalat" w:cs="Times New Roman"/>
          <w:b/>
          <w:bCs/>
          <w:kern w:val="0"/>
          <w:sz w:val="24"/>
          <w:szCs w:val="24"/>
          <w:bdr w:val="none" w:sz="0" w:space="0" w:color="auto" w:frame="1"/>
          <w:lang w:val="hy-AM"/>
          <w14:ligatures w14:val="none"/>
        </w:rPr>
        <w:t>։</w:t>
      </w:r>
    </w:p>
    <w:p w14:paraId="0711E57D" w14:textId="77777777" w:rsidR="00AB4088" w:rsidRPr="00AB4088" w:rsidRDefault="00AB4088" w:rsidP="00AB4088">
      <w:pPr>
        <w:shd w:val="clear" w:color="auto" w:fill="FFFFFF"/>
        <w:spacing w:after="0" w:line="360" w:lineRule="auto"/>
        <w:ind w:left="567"/>
        <w:jc w:val="both"/>
        <w:textAlignment w:val="baseline"/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</w:pPr>
    </w:p>
    <w:p w14:paraId="4BD5B35F" w14:textId="2176CA83" w:rsidR="00AE0162" w:rsidRPr="00C20C37" w:rsidRDefault="00AB4088" w:rsidP="00AB4088">
      <w:pPr>
        <w:shd w:val="clear" w:color="auto" w:fill="FFFFFF"/>
        <w:spacing w:after="0" w:line="360" w:lineRule="auto"/>
        <w:ind w:left="360" w:firstLine="491"/>
        <w:jc w:val="both"/>
        <w:textAlignment w:val="baseline"/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</w:pPr>
      <w:r w:rsidRPr="00AB4088">
        <w:rPr>
          <w:rFonts w:ascii="GHEA Grapalat" w:eastAsia="Times New Roman" w:hAnsi="GHEA Grapalat" w:cs="Times New Roman"/>
          <w:kern w:val="0"/>
          <w:sz w:val="24"/>
          <w:szCs w:val="24"/>
          <w:bdr w:val="none" w:sz="0" w:space="0" w:color="auto" w:frame="1"/>
          <w:lang w:val="hy-AM"/>
          <w14:ligatures w14:val="none"/>
        </w:rPr>
        <w:t>6</w:t>
      </w:r>
      <w:r w:rsidRPr="00AB4088">
        <w:rPr>
          <w:rFonts w:ascii="Cambria Math" w:eastAsia="Times New Roman" w:hAnsi="Cambria Math" w:cs="Times New Roman"/>
          <w:kern w:val="0"/>
          <w:sz w:val="24"/>
          <w:szCs w:val="24"/>
          <w:bdr w:val="none" w:sz="0" w:space="0" w:color="auto" w:frame="1"/>
          <w:lang w:val="hy-AM"/>
          <w14:ligatures w14:val="none"/>
        </w:rPr>
        <w:t>․</w:t>
      </w:r>
      <w:r>
        <w:rPr>
          <w:rFonts w:ascii="Cambria Math" w:eastAsia="Times New Roman" w:hAnsi="Cambria Math" w:cs="Times New Roman"/>
          <w:b/>
          <w:bCs/>
          <w:kern w:val="0"/>
          <w:sz w:val="24"/>
          <w:szCs w:val="24"/>
          <w:bdr w:val="none" w:sz="0" w:space="0" w:color="auto" w:frame="1"/>
          <w:lang w:val="hy-AM"/>
          <w14:ligatures w14:val="none"/>
        </w:rPr>
        <w:t xml:space="preserve">         </w:t>
      </w:r>
      <w:r w:rsidR="00AE0162" w:rsidRPr="00C20C37">
        <w:rPr>
          <w:rFonts w:ascii="GHEA Grapalat" w:eastAsia="Times New Roman" w:hAnsi="GHEA Grapalat" w:cs="Times New Roman"/>
          <w:b/>
          <w:bCs/>
          <w:kern w:val="0"/>
          <w:sz w:val="24"/>
          <w:szCs w:val="24"/>
          <w:bdr w:val="none" w:sz="0" w:space="0" w:color="auto" w:frame="1"/>
          <w:lang w:val="hy-AM"/>
          <w14:ligatures w14:val="none"/>
        </w:rPr>
        <w:t>Ակնկալվող արդյունքը.</w:t>
      </w:r>
    </w:p>
    <w:p w14:paraId="604F322E" w14:textId="0792E71C" w:rsidR="00AE0162" w:rsidRPr="00C20C37" w:rsidRDefault="00AE0162" w:rsidP="00AE0162">
      <w:pPr>
        <w:shd w:val="clear" w:color="auto" w:fill="FFFFFF"/>
        <w:tabs>
          <w:tab w:val="num" w:pos="567"/>
          <w:tab w:val="left" w:pos="709"/>
        </w:tabs>
        <w:spacing w:after="0" w:line="360" w:lineRule="auto"/>
        <w:ind w:firstLine="567"/>
        <w:jc w:val="both"/>
        <w:textAlignment w:val="baseline"/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</w:pPr>
      <w:r w:rsidRPr="00C20C37">
        <w:rPr>
          <w:rFonts w:ascii="Calibri" w:eastAsia="Times New Roman" w:hAnsi="Calibri" w:cs="Calibri"/>
          <w:b/>
          <w:bCs/>
          <w:kern w:val="0"/>
          <w:sz w:val="24"/>
          <w:szCs w:val="24"/>
          <w:bdr w:val="none" w:sz="0" w:space="0" w:color="auto" w:frame="1"/>
          <w:lang w:val="hy-AM"/>
          <w14:ligatures w14:val="none"/>
        </w:rPr>
        <w:t> </w:t>
      </w:r>
      <w:r w:rsidRPr="00C20C37"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  <w:t xml:space="preserve">Նախագծի ընդունմամբ ակնկալվում է </w:t>
      </w:r>
      <w:r w:rsidR="000F2C0A" w:rsidRPr="00C20C37"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  <w:t>ապահովել օրենսդրական և ենթաօրենսդրական ակտերի համահունչ լինելը</w:t>
      </w:r>
      <w:r w:rsidRPr="00C20C37"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  <w:t>:</w:t>
      </w:r>
    </w:p>
    <w:p w14:paraId="5944F36A" w14:textId="77777777" w:rsidR="00AE0162" w:rsidRPr="00C20C37" w:rsidRDefault="00AE0162" w:rsidP="00AE0162">
      <w:pPr>
        <w:shd w:val="clear" w:color="auto" w:fill="FFFFFF"/>
        <w:tabs>
          <w:tab w:val="num" w:pos="567"/>
          <w:tab w:val="left" w:pos="709"/>
        </w:tabs>
        <w:spacing w:after="0" w:line="360" w:lineRule="auto"/>
        <w:ind w:firstLine="567"/>
        <w:jc w:val="both"/>
        <w:textAlignment w:val="baseline"/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</w:pPr>
    </w:p>
    <w:p w14:paraId="44822469" w14:textId="77777777" w:rsidR="00AE0162" w:rsidRPr="00C20C37" w:rsidRDefault="00AE0162" w:rsidP="00AE0162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lang w:val="hy-AM"/>
          <w14:ligatures w14:val="none"/>
        </w:rPr>
      </w:pPr>
    </w:p>
    <w:p w14:paraId="1FCF9242" w14:textId="77777777" w:rsidR="00AE0162" w:rsidRPr="00C20C37" w:rsidRDefault="00AE0162" w:rsidP="00AE0162">
      <w:pPr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</w:p>
    <w:p w14:paraId="33EDFAE8" w14:textId="4BBF61F5" w:rsidR="00AE0162" w:rsidRPr="00C20C37" w:rsidRDefault="00AE0162" w:rsidP="00AE0162">
      <w:pPr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</w:p>
    <w:p w14:paraId="081DDF61" w14:textId="7D0F4AE0" w:rsidR="00AE0162" w:rsidRPr="00C20C37" w:rsidRDefault="00AE0162" w:rsidP="00AE0162">
      <w:pPr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</w:p>
    <w:p w14:paraId="4EB86DE2" w14:textId="145C5058" w:rsidR="00AE0162" w:rsidRPr="00C20C37" w:rsidRDefault="00AE0162" w:rsidP="00AE0162">
      <w:pPr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</w:p>
    <w:p w14:paraId="34830042" w14:textId="20ADB7F9" w:rsidR="00AE0162" w:rsidRPr="00C20C37" w:rsidRDefault="00AE0162" w:rsidP="00AE0162">
      <w:pPr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</w:p>
    <w:p w14:paraId="437796AF" w14:textId="5DDC9F80" w:rsidR="00AE0162" w:rsidRPr="00C20C37" w:rsidRDefault="00AE0162" w:rsidP="00AE0162">
      <w:pPr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</w:p>
    <w:p w14:paraId="73DFC8DD" w14:textId="6B29BE8B" w:rsidR="00AE0162" w:rsidRPr="00C20C37" w:rsidRDefault="00AE0162" w:rsidP="00AE0162">
      <w:pPr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</w:p>
    <w:p w14:paraId="3B7FC8DE" w14:textId="3049B58E" w:rsidR="00AE0162" w:rsidRPr="00C20C37" w:rsidRDefault="00AE0162" w:rsidP="00AE0162">
      <w:pPr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</w:p>
    <w:p w14:paraId="16C6D850" w14:textId="77777777" w:rsidR="00AE0162" w:rsidRPr="00C20C37" w:rsidRDefault="00AE0162" w:rsidP="00AE0162">
      <w:pPr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</w:p>
    <w:sectPr w:rsidR="00AE0162" w:rsidRPr="00C20C37" w:rsidSect="003420A1">
      <w:pgSz w:w="12240" w:h="15840" w:code="1"/>
      <w:pgMar w:top="1134" w:right="851" w:bottom="28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altName w:val="Arial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A293D"/>
    <w:multiLevelType w:val="multilevel"/>
    <w:tmpl w:val="7A2C5AC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A67B81"/>
    <w:multiLevelType w:val="multilevel"/>
    <w:tmpl w:val="C9ECE6C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C539E8"/>
    <w:multiLevelType w:val="multilevel"/>
    <w:tmpl w:val="78561F4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435240F"/>
    <w:multiLevelType w:val="multilevel"/>
    <w:tmpl w:val="14649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C084D73"/>
    <w:multiLevelType w:val="hybridMultilevel"/>
    <w:tmpl w:val="E3D2A2C0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5AFB16E1"/>
    <w:multiLevelType w:val="multilevel"/>
    <w:tmpl w:val="CD12E6A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DF01C93"/>
    <w:multiLevelType w:val="multilevel"/>
    <w:tmpl w:val="E94CC69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EFE6514"/>
    <w:multiLevelType w:val="hybridMultilevel"/>
    <w:tmpl w:val="0F2678AC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71360361"/>
    <w:multiLevelType w:val="multilevel"/>
    <w:tmpl w:val="AB0220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2"/>
  </w:num>
  <w:num w:numId="5">
    <w:abstractNumId w:val="1"/>
  </w:num>
  <w:num w:numId="6">
    <w:abstractNumId w:val="0"/>
  </w:num>
  <w:num w:numId="7">
    <w:abstractNumId w:val="5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D4F"/>
    <w:rsid w:val="0009545D"/>
    <w:rsid w:val="000F2C0A"/>
    <w:rsid w:val="00203C32"/>
    <w:rsid w:val="002063B0"/>
    <w:rsid w:val="003420A1"/>
    <w:rsid w:val="00343CB6"/>
    <w:rsid w:val="00361D4F"/>
    <w:rsid w:val="003A7432"/>
    <w:rsid w:val="00482EA5"/>
    <w:rsid w:val="005250C0"/>
    <w:rsid w:val="00620369"/>
    <w:rsid w:val="007B59BF"/>
    <w:rsid w:val="00853D5D"/>
    <w:rsid w:val="00A835A1"/>
    <w:rsid w:val="00AB4088"/>
    <w:rsid w:val="00AC198A"/>
    <w:rsid w:val="00AE0162"/>
    <w:rsid w:val="00BD4D1D"/>
    <w:rsid w:val="00C20C37"/>
    <w:rsid w:val="00C33D4C"/>
    <w:rsid w:val="00F14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D5B71"/>
  <w15:chartTrackingRefBased/>
  <w15:docId w15:val="{0BAEF863-5E12-435F-B99E-1002B82AF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43C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343CB6"/>
    <w:rPr>
      <w:b/>
      <w:bCs/>
    </w:rPr>
  </w:style>
  <w:style w:type="character" w:styleId="Emphasis">
    <w:name w:val="Emphasis"/>
    <w:basedOn w:val="DefaultParagraphFont"/>
    <w:uiPriority w:val="20"/>
    <w:qFormat/>
    <w:rsid w:val="00343CB6"/>
    <w:rPr>
      <w:i/>
      <w:iCs/>
    </w:rPr>
  </w:style>
  <w:style w:type="paragraph" w:styleId="ListParagraph">
    <w:name w:val="List Paragraph"/>
    <w:basedOn w:val="Normal"/>
    <w:uiPriority w:val="34"/>
    <w:qFormat/>
    <w:rsid w:val="00AE01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605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5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699</TotalTime>
  <Pages>3</Pages>
  <Words>490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Tumasyan</dc:creator>
  <cp:keywords>https://mul2-mia.gov.am/tasks/2718512/oneclick/1254-N.docx?token=22be35e4d46eda5585ccef61a3559d84</cp:keywords>
  <dc:description/>
  <cp:lastModifiedBy>Srbuhi Aleksanyan</cp:lastModifiedBy>
  <cp:revision>37</cp:revision>
  <dcterms:created xsi:type="dcterms:W3CDTF">2024-03-27T16:19:00Z</dcterms:created>
  <dcterms:modified xsi:type="dcterms:W3CDTF">2024-04-26T07:20:00Z</dcterms:modified>
</cp:coreProperties>
</file>