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251AF" w14:textId="32ACED08" w:rsidR="002C7F11" w:rsidRPr="00E26A63" w:rsidRDefault="00E26A63" w:rsidP="002C7F11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ՆԱԽԱԳԻԾ </w:t>
      </w:r>
    </w:p>
    <w:p w14:paraId="70525643" w14:textId="77777777" w:rsidR="002C7F11" w:rsidRPr="002C7F11" w:rsidRDefault="002C7F11" w:rsidP="002C7F1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01A8DB4D" w14:textId="62945A20" w:rsidR="002C7F11" w:rsidRPr="002C7F11" w:rsidRDefault="002C7F11" w:rsidP="002C7F1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2C7F11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ՀԱՅԱՍՏԱՆԻ ՀԱՆՐԱՊԵՏՈՒԹՅԱՆ ԿԱՌԱՎԱՐՈՒԹՅՈՒՆ</w:t>
      </w:r>
    </w:p>
    <w:p w14:paraId="45F1C1F5" w14:textId="77777777" w:rsidR="002C7F11" w:rsidRPr="002C7F11" w:rsidRDefault="002C7F11" w:rsidP="002C7F1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2C7F1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66AABB8E" w14:textId="77777777" w:rsidR="002C7F11" w:rsidRPr="002C7F11" w:rsidRDefault="002C7F11" w:rsidP="002C7F11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2C7F11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Ո Ր Ո Շ</w:t>
      </w:r>
      <w:r w:rsidRPr="002C7F1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 </w:t>
      </w:r>
      <w:r w:rsidRPr="002C7F11">
        <w:rPr>
          <w:rFonts w:ascii="GHEA Grapalat" w:eastAsia="Times New Roman" w:hAnsi="GHEA Grapalat" w:cs="Arial Unicode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ՈՒ</w:t>
      </w:r>
      <w:r w:rsidRPr="002C7F11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2C7F11">
        <w:rPr>
          <w:rFonts w:ascii="GHEA Grapalat" w:eastAsia="Times New Roman" w:hAnsi="GHEA Grapalat" w:cs="Arial Unicode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Մ</w:t>
      </w:r>
    </w:p>
    <w:p w14:paraId="3EEA1CF0" w14:textId="77777777" w:rsidR="002C7F11" w:rsidRPr="002C7F11" w:rsidRDefault="002C7F11" w:rsidP="002C7F1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2C7F1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366501AC" w14:textId="0E9253A8" w:rsidR="002C7F11" w:rsidRPr="002C7F11" w:rsidRDefault="002C7F11" w:rsidP="002C7F1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2C7F1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2024 թվականի N</w:t>
      </w:r>
      <w:r w:rsidR="0047721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   </w:t>
      </w:r>
      <w:r w:rsidRPr="002C7F1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-Ն</w:t>
      </w:r>
    </w:p>
    <w:p w14:paraId="5BFDFF32" w14:textId="77777777" w:rsidR="002C7F11" w:rsidRPr="002C7F11" w:rsidRDefault="002C7F11" w:rsidP="002C7F1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2C7F1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3A340797" w14:textId="7CF2929D" w:rsidR="002C7F11" w:rsidRPr="002C7F11" w:rsidRDefault="002C7F11" w:rsidP="002C7F1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2C7F11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ՀԱՅԱՍՏԱՆԻ ՀԱՆՐԱՊԵՏՈՒԹՅԱՆ ԿԱՌԱՎԱՐՈՒԹՅԱՆ 2004 ԹՎԱԿԱՆԻ ՄԱՅԻՍԻ 20-Ի N 933-Ն ՈՐՈՇՄԱՆ ՄԵՋ ԼՐԱՑՈՒՄՆԵՐ </w:t>
      </w:r>
      <w:r w:rsidR="0053007F" w:rsidRPr="002C7F11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ԵՎ ՓՈՓՈԽՈՒԹՅՈՒՆՆԵՐ </w:t>
      </w:r>
      <w:r w:rsidRPr="002C7F11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ԿԱՏԱՐԵԼՈՒ ՄԱՍԻՆ</w:t>
      </w:r>
    </w:p>
    <w:p w14:paraId="7914114E" w14:textId="77777777" w:rsidR="002C7F11" w:rsidRPr="002C7F11" w:rsidRDefault="002C7F11" w:rsidP="0074551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2C7F1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11E8DB4B" w14:textId="77777777" w:rsidR="002C7F11" w:rsidRPr="002C7F11" w:rsidRDefault="002C7F11" w:rsidP="0074551B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2C7F1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Հիմք ընդունելով «Նորմատիվ իրավական ակտերի մասին» օրենքի 33-րդ և 34-րդ հոդվածները՝ Հայաստանի Հանրապետության կառավարությունը</w:t>
      </w:r>
      <w:r w:rsidRPr="002C7F1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  <w:r w:rsidRPr="0047721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որոշում է.</w:t>
      </w:r>
    </w:p>
    <w:p w14:paraId="2D318CC3" w14:textId="306DD514" w:rsidR="002C7F11" w:rsidRPr="002C7F11" w:rsidRDefault="002C7F11" w:rsidP="0074551B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2C7F1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1. Հայաստանի Հանրապետության կառավարության 2004 թվականի մայիսի 20-ի «Վարչական իրավախախտում կատարած, հանցագործության մեջ մեղադրվող, դատապարտված անձանց հաշվառում իրականացնելու և նրանց վերաբերյալ տեղեկություններ տրամադրելու կարգը սահմանելու մասին» N 933-Ն որոշման հավելվածում կատարել հետևյալ լրացումները</w:t>
      </w:r>
      <w:r w:rsidR="0053007F"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53007F" w:rsidRPr="002C7F1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և</w:t>
      </w:r>
      <w:r w:rsidR="0053007F"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53007F" w:rsidRPr="002C7F1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փոփոխությունները</w:t>
      </w:r>
      <w:r w:rsidRPr="002C7F1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`</w:t>
      </w:r>
    </w:p>
    <w:p w14:paraId="60F1D760" w14:textId="6BF34F1A" w:rsidR="002C7F11" w:rsidRPr="0074551B" w:rsidRDefault="000C620E" w:rsidP="0074551B">
      <w:pPr>
        <w:pStyle w:val="ListParagraph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7</w:t>
      </w:r>
      <w:r w:rsidR="002C7F11"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-րդ կետ</w:t>
      </w:r>
      <w:r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ում</w:t>
      </w:r>
      <w:r w:rsidR="002C7F11"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«</w:t>
      </w:r>
      <w:r w:rsidR="0053007F"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կողմից</w:t>
      </w:r>
      <w:r w:rsidR="002C7F11"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» բառ</w:t>
      </w:r>
      <w:r w:rsidR="0053007F"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ից առաջ</w:t>
      </w:r>
      <w:r w:rsidR="002C7F11"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53007F"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լրաց</w:t>
      </w:r>
      <w:r w:rsidR="002C7F11"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նել «</w:t>
      </w:r>
      <w:r w:rsidR="0053007F"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կամ պրոբացիայի ծառայության</w:t>
      </w:r>
      <w:r w:rsidR="002C7F11"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» բառերով</w:t>
      </w:r>
      <w:r w:rsidR="0074551B" w:rsidRPr="0074551B">
        <w:rPr>
          <w:rFonts w:ascii="GHEA Grapalat" w:eastAsia="Times New Roman" w:hAnsi="GHEA Grapalat" w:cs="Cambria Math"/>
          <w:color w:val="000000"/>
          <w:kern w:val="0"/>
          <w:sz w:val="24"/>
          <w:szCs w:val="24"/>
          <w14:ligatures w14:val="none"/>
        </w:rPr>
        <w:t>,</w:t>
      </w:r>
    </w:p>
    <w:p w14:paraId="22C5788B" w14:textId="44A06120" w:rsidR="000C620E" w:rsidRPr="0074551B" w:rsidRDefault="0053007F" w:rsidP="0074551B">
      <w:pPr>
        <w:pStyle w:val="ListParagraph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13</w:t>
      </w:r>
      <w:r w:rsidR="000C620E"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-րդ կետում «</w:t>
      </w:r>
      <w:r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քննությունը վարող անձանց</w:t>
      </w:r>
      <w:r w:rsidR="000C620E"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» բառերը փոխարինել «</w:t>
      </w:r>
      <w:r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վարույթ իրականացնող մարմնի</w:t>
      </w:r>
      <w:r w:rsidR="000C620E"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» բառերով</w:t>
      </w:r>
      <w:r w:rsidR="0074551B" w:rsidRPr="0074551B">
        <w:rPr>
          <w:rFonts w:ascii="GHEA Grapalat" w:eastAsia="Times New Roman" w:hAnsi="GHEA Grapalat" w:cs="Cambria Math"/>
          <w:color w:val="000000"/>
          <w:kern w:val="0"/>
          <w:sz w:val="24"/>
          <w:szCs w:val="24"/>
          <w14:ligatures w14:val="none"/>
        </w:rPr>
        <w:t>,</w:t>
      </w:r>
    </w:p>
    <w:p w14:paraId="56BB40F0" w14:textId="02D49865" w:rsidR="000C620E" w:rsidRPr="0074551B" w:rsidRDefault="0053007F" w:rsidP="0074551B">
      <w:pPr>
        <w:pStyle w:val="ListParagraph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14</w:t>
      </w:r>
      <w:r w:rsidR="000C620E"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-րդ կետ</w:t>
      </w:r>
      <w:r w:rsidR="00F963B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</w:t>
      </w:r>
      <w:r w:rsidR="000C620E"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երկու </w:t>
      </w:r>
      <w:r w:rsidR="0074551B"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նախադասություններ</w:t>
      </w:r>
      <w:r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ում </w:t>
      </w:r>
      <w:r w:rsidR="000C620E"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«</w:t>
      </w:r>
      <w:r w:rsidR="0074551B"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կալանավորված անձանց պահելու վայր</w:t>
      </w:r>
      <w:r w:rsidR="000C620E"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» բառերը փոխարինել «</w:t>
      </w:r>
      <w:r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քրեակատարողական հիմնարկ</w:t>
      </w:r>
      <w:r w:rsidR="000C620E"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» բառերով</w:t>
      </w:r>
      <w:r w:rsidR="0074551B" w:rsidRPr="0074551B">
        <w:rPr>
          <w:rFonts w:ascii="GHEA Grapalat" w:eastAsia="Times New Roman" w:hAnsi="GHEA Grapalat" w:cs="Cambria Math"/>
          <w:color w:val="000000"/>
          <w:kern w:val="0"/>
          <w:sz w:val="24"/>
          <w:szCs w:val="24"/>
          <w14:ligatures w14:val="none"/>
        </w:rPr>
        <w:t>,</w:t>
      </w:r>
    </w:p>
    <w:p w14:paraId="68B7258E" w14:textId="244E46B2" w:rsidR="000C620E" w:rsidRPr="0074551B" w:rsidRDefault="0074551B" w:rsidP="0074551B">
      <w:pPr>
        <w:pStyle w:val="ListParagraph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15</w:t>
      </w:r>
      <w:r w:rsidR="000C620E"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-րդ կետում «</w:t>
      </w:r>
      <w:r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պատիժը</w:t>
      </w:r>
      <w:r w:rsidR="000C620E"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» բառ</w:t>
      </w:r>
      <w:r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ից հետո լրաց</w:t>
      </w:r>
      <w:r w:rsidR="000C620E"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նել «</w:t>
      </w:r>
      <w:r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կամ կալանավորումը</w:t>
      </w:r>
      <w:r w:rsidR="000C620E"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» բառերով</w:t>
      </w:r>
      <w:r w:rsidRPr="0074551B">
        <w:rPr>
          <w:rFonts w:ascii="GHEA Grapalat" w:eastAsia="Times New Roman" w:hAnsi="GHEA Grapalat" w:cs="Cambria Math"/>
          <w:color w:val="000000"/>
          <w:kern w:val="0"/>
          <w:sz w:val="24"/>
          <w:szCs w:val="24"/>
          <w14:ligatures w14:val="none"/>
        </w:rPr>
        <w:t>,</w:t>
      </w:r>
    </w:p>
    <w:p w14:paraId="5528B33E" w14:textId="3E5C0607" w:rsidR="000C620E" w:rsidRPr="0074551B" w:rsidRDefault="0074551B" w:rsidP="0074551B">
      <w:pPr>
        <w:pStyle w:val="ListParagraph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19</w:t>
      </w:r>
      <w:r w:rsidR="000C620E"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-րդ </w:t>
      </w:r>
      <w:r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և 26-րդ </w:t>
      </w:r>
      <w:r w:rsidR="000C620E"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կետ</w:t>
      </w:r>
      <w:r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եր</w:t>
      </w:r>
      <w:r w:rsidR="000C620E"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ում</w:t>
      </w:r>
      <w:r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հանել</w:t>
      </w:r>
      <w:r w:rsidR="000C620E"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«</w:t>
      </w:r>
      <w:r w:rsidRPr="0074551B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ոստիկանությունը</w:t>
      </w:r>
      <w:r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,</w:t>
      </w:r>
      <w:r w:rsidR="000C620E"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» բառը</w:t>
      </w:r>
      <w:r w:rsidRPr="0074551B">
        <w:rPr>
          <w:rFonts w:ascii="GHEA Grapalat" w:eastAsia="Times New Roman" w:hAnsi="GHEA Grapalat" w:cs="Cambria Math"/>
          <w:color w:val="000000"/>
          <w:kern w:val="0"/>
          <w:sz w:val="24"/>
          <w:szCs w:val="24"/>
          <w14:ligatures w14:val="none"/>
        </w:rPr>
        <w:t>,</w:t>
      </w:r>
    </w:p>
    <w:p w14:paraId="1D1365F1" w14:textId="5146BF5D" w:rsidR="002C7F11" w:rsidRPr="0074551B" w:rsidRDefault="0074551B" w:rsidP="0074551B">
      <w:pPr>
        <w:pStyle w:val="ListParagraph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lastRenderedPageBreak/>
        <w:t>2</w:t>
      </w:r>
      <w:r w:rsidR="000C620E"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7-րդ կետ</w:t>
      </w:r>
      <w:r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 երրորդ պարբերություն</w:t>
      </w:r>
      <w:r w:rsidR="000C620E"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ում </w:t>
      </w:r>
      <w:r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հանել </w:t>
      </w:r>
      <w:r w:rsidR="000C620E"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«</w:t>
      </w:r>
      <w:r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, ընդ որում, դիմումի վրա ֆիզիկական անձի ստորագրության իսկությունը պետք է վավերացված լինի ոստիկանության համապատասխան տարածքային բաժնի աշխատողի կամ օրենքով նման լիազորություն ունեցող այլ անձի կողմից</w:t>
      </w:r>
      <w:r w:rsidR="000C620E"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» բառերը</w:t>
      </w:r>
      <w:r w:rsidR="002C7F11" w:rsidRPr="0074551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։</w:t>
      </w:r>
    </w:p>
    <w:p w14:paraId="0C3A8900" w14:textId="77777777" w:rsidR="002C7F11" w:rsidRPr="002C7F11" w:rsidRDefault="002C7F11" w:rsidP="0074551B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2C7F1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2. Սույն որոշումն ուժի մեջ է մտնում պաշտոնական հրապարակման օրվան հաջորդող տասներորդ օրը:</w:t>
      </w:r>
    </w:p>
    <w:p w14:paraId="72A2A8E1" w14:textId="77777777" w:rsidR="002C7F11" w:rsidRPr="002C7F11" w:rsidRDefault="002C7F11" w:rsidP="002C7F1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Calibri"/>
          <w:color w:val="000000"/>
          <w:kern w:val="0"/>
          <w:sz w:val="24"/>
          <w:szCs w:val="24"/>
          <w14:ligatures w14:val="none"/>
        </w:rPr>
      </w:pPr>
    </w:p>
    <w:p w14:paraId="61F2EAE0" w14:textId="77777777" w:rsidR="00FA7E68" w:rsidRDefault="00FA7E68" w:rsidP="00557F25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35A2ADE2" w14:textId="77777777" w:rsidR="00FA7E68" w:rsidRDefault="00FA7E68" w:rsidP="00557F25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32592FA6" w14:textId="77777777" w:rsidR="00FA7E68" w:rsidRDefault="00FA7E68" w:rsidP="00557F25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7FFC8E8D" w14:textId="77777777" w:rsidR="00FA7E68" w:rsidRDefault="00FA7E68" w:rsidP="00557F25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6D36EEFF" w14:textId="77777777" w:rsidR="00FA7E68" w:rsidRDefault="00FA7E68" w:rsidP="00557F25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3CA66C30" w14:textId="16F5C298" w:rsidR="002C7F11" w:rsidRPr="002C7F11" w:rsidRDefault="002C7F11" w:rsidP="00557F25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2C7F11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Հայաստանի Հանրապետության</w:t>
      </w:r>
      <w:r w:rsidRPr="002C7F11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br/>
        <w:t>վարչապետ                                                                                             Ն. Փաշինյան</w:t>
      </w:r>
    </w:p>
    <w:p w14:paraId="0DDD29CA" w14:textId="7898F3CF" w:rsidR="002C7F11" w:rsidRPr="002C7F11" w:rsidRDefault="002C7F11" w:rsidP="002C7F1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7CDD1B10" w14:textId="77777777" w:rsidR="00FA7E68" w:rsidRPr="00FA7E68" w:rsidRDefault="00FA7E68" w:rsidP="00FA7E68">
      <w:pPr>
        <w:tabs>
          <w:tab w:val="left" w:pos="11340"/>
        </w:tabs>
        <w:spacing w:after="0" w:line="360" w:lineRule="auto"/>
        <w:ind w:right="-1"/>
        <w:jc w:val="right"/>
        <w:rPr>
          <w:rFonts w:ascii="GHEA Grapalat" w:eastAsia="Times New Roman" w:hAnsi="GHEA Grapalat" w:cs="Sylfaen"/>
          <w:b/>
          <w:kern w:val="0"/>
          <w:sz w:val="24"/>
          <w:szCs w:val="24"/>
          <w:lang w:val="hy-AM" w:eastAsia="ru-RU"/>
          <w14:ligatures w14:val="none"/>
        </w:rPr>
      </w:pPr>
      <w:r w:rsidRPr="00FA7E68">
        <w:rPr>
          <w:rFonts w:ascii="GHEA Grapalat" w:eastAsia="Times New Roman" w:hAnsi="GHEA Grapalat" w:cs="Sylfaen"/>
          <w:b/>
          <w:kern w:val="0"/>
          <w:sz w:val="24"/>
          <w:szCs w:val="24"/>
          <w:lang w:val="hy-AM" w:eastAsia="ru-RU"/>
          <w14:ligatures w14:val="none"/>
        </w:rPr>
        <w:t>«  »____________2023թ.</w:t>
      </w:r>
    </w:p>
    <w:p w14:paraId="1ECE4CB4" w14:textId="49643983" w:rsidR="002C7F11" w:rsidRPr="00FA7E68" w:rsidRDefault="00FA7E68" w:rsidP="00FA7E68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  <w:r w:rsidRPr="00FA7E68">
        <w:rPr>
          <w:rFonts w:ascii="GHEA Grapalat" w:eastAsia="Times New Roman" w:hAnsi="GHEA Grapalat" w:cs="Sylfaen"/>
          <w:b/>
          <w:kern w:val="0"/>
          <w:sz w:val="24"/>
          <w:szCs w:val="24"/>
          <w:lang w:val="hy-AM" w:eastAsia="ru-RU"/>
          <w14:ligatures w14:val="none"/>
        </w:rPr>
        <w:t>ք</w:t>
      </w:r>
      <w:r w:rsidRPr="00FA7E68">
        <w:rPr>
          <w:rFonts w:ascii="Cambria Math" w:eastAsia="Times New Roman" w:hAnsi="Cambria Math" w:cs="Cambria Math"/>
          <w:b/>
          <w:kern w:val="0"/>
          <w:sz w:val="24"/>
          <w:szCs w:val="24"/>
          <w:lang w:val="hy-AM" w:eastAsia="ru-RU"/>
          <w14:ligatures w14:val="none"/>
        </w:rPr>
        <w:t xml:space="preserve">․ </w:t>
      </w:r>
      <w:r w:rsidRPr="00FA7E68">
        <w:rPr>
          <w:rFonts w:ascii="GHEA Grapalat" w:eastAsia="Times New Roman" w:hAnsi="GHEA Grapalat" w:cs="GHEA Grapalat"/>
          <w:b/>
          <w:kern w:val="0"/>
          <w:sz w:val="24"/>
          <w:szCs w:val="24"/>
          <w:lang w:val="hy-AM" w:eastAsia="ru-RU"/>
          <w14:ligatures w14:val="none"/>
        </w:rPr>
        <w:t>Երևա</w:t>
      </w:r>
      <w:r w:rsidRPr="00FA7E68">
        <w:rPr>
          <w:rFonts w:ascii="GHEA Grapalat" w:eastAsia="Times New Roman" w:hAnsi="GHEA Grapalat" w:cs="Sylfaen"/>
          <w:b/>
          <w:kern w:val="0"/>
          <w:sz w:val="24"/>
          <w:szCs w:val="24"/>
          <w:lang w:val="hy-AM" w:eastAsia="ru-RU"/>
          <w14:ligatures w14:val="none"/>
        </w:rPr>
        <w:t>ն</w:t>
      </w:r>
    </w:p>
    <w:p w14:paraId="6DE1DEBC" w14:textId="0D2AD5A6" w:rsidR="00A84B18" w:rsidRPr="00FA7E68" w:rsidRDefault="00A84B18" w:rsidP="002C7F1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3F5304D1" w14:textId="6EEC92A6" w:rsidR="00A84B18" w:rsidRPr="00FA7E68" w:rsidRDefault="00A84B18" w:rsidP="002C7F1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04C2EA83" w14:textId="44AB4EF9" w:rsidR="00A84B18" w:rsidRPr="00FA7E68" w:rsidRDefault="00A84B18" w:rsidP="002C7F1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7B0186D0" w14:textId="049DCA09" w:rsidR="00A84B18" w:rsidRPr="00FA7E68" w:rsidRDefault="00A84B18" w:rsidP="002C7F1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345C611C" w14:textId="57063E98" w:rsidR="00A84B18" w:rsidRPr="00FA7E68" w:rsidRDefault="00A84B18" w:rsidP="002C7F1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259C3BBD" w14:textId="75AC986D" w:rsidR="00A84B18" w:rsidRPr="00FA7E68" w:rsidRDefault="00A84B18" w:rsidP="002C7F1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79607479" w14:textId="04612EEF" w:rsidR="00A84B18" w:rsidRPr="00FA7E68" w:rsidRDefault="00A84B18" w:rsidP="002C7F1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1F524CBC" w14:textId="33568DD5" w:rsidR="00A84B18" w:rsidRPr="00FA7E68" w:rsidRDefault="00A84B18" w:rsidP="002C7F1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1A8BED70" w14:textId="052098FD" w:rsidR="00A84B18" w:rsidRPr="00FA7E68" w:rsidRDefault="00A84B18" w:rsidP="002C7F1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4E99D755" w14:textId="7EE6C545" w:rsidR="00A84B18" w:rsidRPr="00FA7E68" w:rsidRDefault="00A84B18" w:rsidP="002C7F1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762AEFC2" w14:textId="683CE3E1" w:rsidR="00A84B18" w:rsidRPr="00FA7E68" w:rsidRDefault="00A84B18" w:rsidP="002C7F1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02FF1911" w14:textId="0F714AFD" w:rsidR="00A84B18" w:rsidRPr="00FA7E68" w:rsidRDefault="00A84B18" w:rsidP="002C7F1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08568D07" w14:textId="7B6D0A19" w:rsidR="00A84B18" w:rsidRPr="00FA7E68" w:rsidRDefault="00A84B18" w:rsidP="002C7F1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21296901" w14:textId="4CAE1205" w:rsidR="00A84B18" w:rsidRPr="00FA7E68" w:rsidRDefault="00A84B18" w:rsidP="002C7F1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792F7543" w14:textId="77777777" w:rsidR="00FA7E68" w:rsidRPr="00FA7E68" w:rsidRDefault="00FA7E68" w:rsidP="00FA7E68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FA7E6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ՀԻՄՆԱՎՈՐՈՒՄ</w:t>
      </w:r>
    </w:p>
    <w:p w14:paraId="7ECDDB0E" w14:textId="77777777" w:rsidR="0047721A" w:rsidRDefault="0047721A" w:rsidP="0047721A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57B23E63" w14:textId="3DE7703B" w:rsidR="00A84B18" w:rsidRPr="00FA7E68" w:rsidRDefault="00A84B18" w:rsidP="0047721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FA7E6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«</w:t>
      </w:r>
      <w:r w:rsidRPr="00FA7E68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ՀԱՅԱՍՏԱՆԻ ՀԱՆՐԱՊԵՏՈՒԹՅԱՆ ԿԱՌԱՎԱՐՈՒԹՅԱՆ 2004 ԹՎԱԿԱՆԻ ՄԱՅԻՍԻ 20-Ի N 933-Ն ՈՐՈՇՄԱՆ ՄԵՋ ԼՐԱՑՈՒՄՆԵՐ ԵՎ ՓՈՓՈԽՈՒԹՅՈՒՆՆԵՐ ԿԱՏԱՐԵԼՈՒ ՄԱՍԻՆ</w:t>
      </w:r>
      <w:r w:rsidRPr="00FA7E6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» ՀԱՅԱՍՏԱՆԻ ՀԱՆՐԱՊԵՏՈՒԹՅԱՆ ԿԱՌԱՎԱՐՈՒԹՅԱՆ</w:t>
      </w:r>
      <w:r w:rsidRPr="00FA7E68">
        <w:rPr>
          <w:rFonts w:ascii="Calibri" w:eastAsia="Times New Roman" w:hAnsi="Calibri" w:cs="Calibri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 </w:t>
      </w:r>
      <w:r w:rsidRPr="00FA7E68">
        <w:rPr>
          <w:rFonts w:ascii="GHEA Grapalat" w:eastAsia="Times New Roman" w:hAnsi="GHEA Grapalat" w:cs="GHEA Grapalat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ՈՐՈՇՄԱՆ</w:t>
      </w:r>
      <w:r w:rsidRPr="00FA7E68">
        <w:rPr>
          <w:rFonts w:ascii="Calibri" w:eastAsia="Times New Roman" w:hAnsi="Calibri" w:cs="Calibri"/>
          <w:kern w:val="0"/>
          <w:sz w:val="24"/>
          <w:szCs w:val="24"/>
          <w:lang w:val="hy-AM"/>
          <w14:ligatures w14:val="none"/>
        </w:rPr>
        <w:t> </w:t>
      </w:r>
      <w:r w:rsidRPr="00FA7E6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ՆԱԽԱԳԾԻ</w:t>
      </w:r>
    </w:p>
    <w:p w14:paraId="6C10380D" w14:textId="77777777" w:rsidR="00A84B18" w:rsidRPr="00FA7E68" w:rsidRDefault="00A84B18" w:rsidP="00A84B18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FA7E68">
        <w:rPr>
          <w:rFonts w:ascii="Calibri" w:eastAsia="Times New Roman" w:hAnsi="Calibri" w:cs="Calibri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 </w:t>
      </w:r>
    </w:p>
    <w:p w14:paraId="45432DA1" w14:textId="77777777" w:rsidR="00A84B18" w:rsidRPr="00E26A63" w:rsidRDefault="00A84B18" w:rsidP="00A84B18">
      <w:pPr>
        <w:numPr>
          <w:ilvl w:val="0"/>
          <w:numId w:val="8"/>
        </w:numPr>
        <w:shd w:val="clear" w:color="auto" w:fill="FFFFFF"/>
        <w:tabs>
          <w:tab w:val="clear" w:pos="720"/>
          <w:tab w:val="num" w:pos="567"/>
          <w:tab w:val="left" w:pos="709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E26A63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Ընթացիկ իրավիճակը և իրավական ակտերի ընդունման անհրաժեշտությունը.</w:t>
      </w:r>
    </w:p>
    <w:p w14:paraId="4D012D78" w14:textId="58734747" w:rsidR="00102763" w:rsidRPr="00E26A63" w:rsidRDefault="00102763" w:rsidP="00AF2998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ՀՀ կառավարության 2004թ.-ի մայիսի 20-ի N 933-Ն որոշման </w:t>
      </w:r>
      <w:r w:rsidR="00EB54EC"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հավելվածով սահմանվել է</w:t>
      </w:r>
      <w:r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AF2998"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վ</w:t>
      </w:r>
      <w:r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արչական իրավախախտում կատարած, հանցագործության մեջ մեղադրվող, դատապարտված անձանց հաշվառում իրականացնելու և նրանց վերաբերյալ տեղեկություններ տրամադրելու կարգը: Հաշվի առնելով ՀՀ</w:t>
      </w:r>
      <w:r w:rsidR="00EB54EC"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ներքին գործերի նախարարությունում ընթացող բարեփոխումները և այն, որ վարչական իրավախախտում կատարած, հանցագործության մեջ մեղադրվող կամ դատապարտված անձանց հաշվառումը պետք է իրականացնել հնարավորինս ամբողջական՝ տեղեկատվության բոլոր աղբյուրներից ստանալու ու համակարգված վերլուծելու</w:t>
      </w:r>
      <w:r w:rsidR="00FC13DB"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համար</w:t>
      </w:r>
      <w:r w:rsidR="00EB54EC"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, անհրաժեշտություն է առաջացել</w:t>
      </w:r>
      <w:r w:rsidR="00AF2998"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EB54EC"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լրացումներ և փոփոխություններ կատարել նաև ՀՀ կառավարության 2004թ.-ի մայիսի 20-ի N 933-Ն որոշման մեջ: Մասնավորապես, որպես դատապարտյալների մասին տեղեկատվություն լրացնող է նշվել նաև պրոբացիայի ծառայությունը, որն իրականացնում է ազատությունից զրկելու հետ չկապված պատիժների մեծամասնությունը, մասնավորապես՝ տուգանքը, հանրային աշխատանքները, ազատության սահմանափակումը և այլն:</w:t>
      </w:r>
    </w:p>
    <w:p w14:paraId="7B57FA71" w14:textId="6C4E6797" w:rsidR="00102763" w:rsidRPr="00E26A63" w:rsidRDefault="00EB54EC" w:rsidP="00AF2998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lastRenderedPageBreak/>
        <w:t xml:space="preserve">Ներկա քրեադատավարական կարգավորումների համաձայն գոյություն չունեն </w:t>
      </w:r>
      <w:r w:rsidR="00102763"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քննություն վարող անձ</w:t>
      </w:r>
      <w:r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ի</w:t>
      </w:r>
      <w:r w:rsidR="00102763"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</w:t>
      </w:r>
      <w:r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ք, այլ</w:t>
      </w:r>
      <w:r w:rsidR="00102763"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նախատեսված են </w:t>
      </w:r>
      <w:r w:rsidR="00102763"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վարույթ իրականացնող մարմ</w:t>
      </w:r>
      <w:r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ի</w:t>
      </w:r>
      <w:r w:rsidR="00102763"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</w:t>
      </w:r>
      <w:r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ներ, որտեղ ինքնավար պաշտոն զբաղեցնող անձինք իրականացնում են նախաքննությունը:</w:t>
      </w:r>
    </w:p>
    <w:p w14:paraId="792FABF8" w14:textId="54F9EF59" w:rsidR="00102763" w:rsidRPr="00E26A63" w:rsidRDefault="00EB54EC" w:rsidP="00FC13DB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2022թ.-ի հուլիսի 1-ից ուժի մեջ մտած ՀՀ քրեակատարողական օրենսգիրքն էական փոփոխություններ նախատեսեց քրեակատարողական համակարգում, ինչից ելնելով </w:t>
      </w:r>
      <w:r w:rsidR="00F859E2" w:rsidRPr="00AF2998">
        <w:rPr>
          <w:rFonts w:ascii="GHEA Grapalat" w:hAnsi="GHEA Grapalat"/>
          <w:sz w:val="24"/>
          <w:szCs w:val="24"/>
          <w:lang w:val="pt-BR"/>
        </w:rPr>
        <w:t xml:space="preserve">2023 </w:t>
      </w:r>
      <w:r w:rsidR="00F859E2" w:rsidRPr="00E26A63">
        <w:rPr>
          <w:rFonts w:ascii="GHEA Grapalat" w:hAnsi="GHEA Grapalat" w:cs="Arial"/>
          <w:sz w:val="24"/>
          <w:szCs w:val="24"/>
          <w:lang w:val="hy-AM"/>
        </w:rPr>
        <w:t>թ.-ի</w:t>
      </w:r>
      <w:r w:rsidR="00F859E2" w:rsidRPr="00AF2998">
        <w:rPr>
          <w:rFonts w:ascii="GHEA Grapalat" w:hAnsi="GHEA Grapalat"/>
          <w:sz w:val="24"/>
          <w:szCs w:val="24"/>
          <w:lang w:val="pt-BR"/>
        </w:rPr>
        <w:t xml:space="preserve"> ապրիլ</w:t>
      </w:r>
      <w:r w:rsidR="00F859E2" w:rsidRPr="00E26A63">
        <w:rPr>
          <w:rFonts w:ascii="GHEA Grapalat" w:hAnsi="GHEA Grapalat" w:cs="Arial"/>
          <w:sz w:val="24"/>
          <w:szCs w:val="24"/>
          <w:lang w:val="hy-AM"/>
        </w:rPr>
        <w:t>ի</w:t>
      </w:r>
      <w:r w:rsidR="00F859E2" w:rsidRPr="00AF2998">
        <w:rPr>
          <w:rFonts w:ascii="GHEA Grapalat" w:hAnsi="GHEA Grapalat"/>
          <w:sz w:val="24"/>
          <w:szCs w:val="24"/>
          <w:lang w:val="pt-BR"/>
        </w:rPr>
        <w:t xml:space="preserve"> 13-</w:t>
      </w:r>
      <w:r w:rsidR="00F859E2" w:rsidRPr="00E26A63">
        <w:rPr>
          <w:rFonts w:ascii="GHEA Grapalat" w:hAnsi="GHEA Grapalat" w:cs="Arial"/>
          <w:sz w:val="24"/>
          <w:szCs w:val="24"/>
          <w:lang w:val="hy-AM"/>
        </w:rPr>
        <w:t>ի</w:t>
      </w:r>
      <w:r w:rsidR="00F859E2" w:rsidRPr="00AF2998">
        <w:rPr>
          <w:rFonts w:ascii="GHEA Grapalat" w:hAnsi="GHEA Grapalat"/>
          <w:sz w:val="24"/>
          <w:szCs w:val="24"/>
          <w:lang w:val="pt-BR"/>
        </w:rPr>
        <w:t xml:space="preserve"> N</w:t>
      </w:r>
      <w:r w:rsidR="00FA7E68">
        <w:rPr>
          <w:rFonts w:ascii="GHEA Grapalat" w:hAnsi="GHEA Grapalat"/>
          <w:sz w:val="24"/>
          <w:szCs w:val="24"/>
          <w:lang w:val="hy-AM"/>
        </w:rPr>
        <w:t xml:space="preserve"> </w:t>
      </w:r>
      <w:r w:rsidR="00F859E2" w:rsidRPr="00AF2998">
        <w:rPr>
          <w:rFonts w:ascii="GHEA Grapalat" w:hAnsi="GHEA Grapalat"/>
          <w:sz w:val="24"/>
          <w:szCs w:val="24"/>
          <w:lang w:val="pt-BR"/>
        </w:rPr>
        <w:t>543-</w:t>
      </w:r>
      <w:r w:rsidR="00F859E2" w:rsidRPr="00E26A63">
        <w:rPr>
          <w:rFonts w:ascii="GHEA Grapalat" w:hAnsi="GHEA Grapalat" w:cs="Arial"/>
          <w:sz w:val="24"/>
          <w:szCs w:val="24"/>
          <w:lang w:val="hy-AM"/>
        </w:rPr>
        <w:t>Ն</w:t>
      </w:r>
      <w:r w:rsidR="00F859E2" w:rsidRPr="00AF2998">
        <w:rPr>
          <w:rFonts w:ascii="GHEA Grapalat" w:hAnsi="GHEA Grapalat"/>
          <w:sz w:val="24"/>
          <w:szCs w:val="24"/>
          <w:lang w:val="pt-BR"/>
        </w:rPr>
        <w:t xml:space="preserve"> </w:t>
      </w:r>
      <w:r w:rsidR="00F859E2" w:rsidRPr="00E26A63">
        <w:rPr>
          <w:rFonts w:ascii="GHEA Grapalat" w:hAnsi="GHEA Grapalat" w:cs="Arial"/>
          <w:sz w:val="24"/>
          <w:szCs w:val="24"/>
          <w:lang w:val="hy-AM"/>
        </w:rPr>
        <w:t>ՀՀ</w:t>
      </w:r>
      <w:r w:rsidR="00F859E2" w:rsidRPr="00AF2998">
        <w:rPr>
          <w:rFonts w:ascii="GHEA Grapalat" w:hAnsi="GHEA Grapalat"/>
          <w:sz w:val="24"/>
          <w:szCs w:val="24"/>
          <w:lang w:val="pt-BR"/>
        </w:rPr>
        <w:t xml:space="preserve"> կ</w:t>
      </w:r>
      <w:r w:rsidR="00F859E2" w:rsidRPr="00E26A63">
        <w:rPr>
          <w:rFonts w:ascii="GHEA Grapalat" w:hAnsi="GHEA Grapalat" w:cs="Arial"/>
          <w:sz w:val="24"/>
          <w:szCs w:val="24"/>
          <w:lang w:val="hy-AM"/>
        </w:rPr>
        <w:t>առավարության</w:t>
      </w:r>
      <w:r w:rsidR="00F859E2" w:rsidRPr="00AF2998">
        <w:rPr>
          <w:rFonts w:ascii="GHEA Grapalat" w:hAnsi="GHEA Grapalat"/>
          <w:sz w:val="24"/>
          <w:szCs w:val="24"/>
          <w:lang w:val="pt-BR"/>
        </w:rPr>
        <w:t xml:space="preserve"> </w:t>
      </w:r>
      <w:r w:rsidR="00F859E2" w:rsidRPr="00E26A63">
        <w:rPr>
          <w:rFonts w:ascii="GHEA Grapalat" w:hAnsi="GHEA Grapalat" w:cs="Arial"/>
          <w:sz w:val="24"/>
          <w:szCs w:val="24"/>
          <w:lang w:val="hy-AM"/>
        </w:rPr>
        <w:t>որոշմամբ հաստատվեց ՀՀ</w:t>
      </w:r>
      <w:r w:rsidR="00F859E2" w:rsidRPr="00AF2998">
        <w:rPr>
          <w:rFonts w:ascii="GHEA Grapalat" w:hAnsi="GHEA Grapalat"/>
          <w:sz w:val="24"/>
          <w:szCs w:val="24"/>
          <w:lang w:val="pt-BR"/>
        </w:rPr>
        <w:t xml:space="preserve"> ա</w:t>
      </w:r>
      <w:r w:rsidR="00F859E2" w:rsidRPr="00E26A63">
        <w:rPr>
          <w:rFonts w:ascii="GHEA Grapalat" w:hAnsi="GHEA Grapalat" w:cs="Arial"/>
          <w:sz w:val="24"/>
          <w:szCs w:val="24"/>
          <w:lang w:val="hy-AM"/>
        </w:rPr>
        <w:t>րդարադատության</w:t>
      </w:r>
      <w:r w:rsidR="00F859E2" w:rsidRPr="00AF2998">
        <w:rPr>
          <w:rFonts w:ascii="GHEA Grapalat" w:hAnsi="GHEA Grapalat"/>
          <w:sz w:val="24"/>
          <w:szCs w:val="24"/>
          <w:lang w:val="pt-BR"/>
        </w:rPr>
        <w:t xml:space="preserve"> </w:t>
      </w:r>
      <w:r w:rsidR="00F859E2" w:rsidRPr="00E26A63"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 w:rsidR="00F859E2" w:rsidRPr="00AF2998">
        <w:rPr>
          <w:rFonts w:ascii="GHEA Grapalat" w:hAnsi="GHEA Grapalat"/>
          <w:sz w:val="24"/>
          <w:szCs w:val="24"/>
          <w:lang w:val="pt-BR"/>
        </w:rPr>
        <w:t xml:space="preserve"> </w:t>
      </w:r>
      <w:r w:rsidR="00F859E2" w:rsidRPr="00E26A63">
        <w:rPr>
          <w:rFonts w:ascii="GHEA Grapalat" w:hAnsi="GHEA Grapalat" w:cs="Arial"/>
          <w:sz w:val="24"/>
          <w:szCs w:val="24"/>
          <w:lang w:val="hy-AM"/>
        </w:rPr>
        <w:t>քրեակատարողական</w:t>
      </w:r>
      <w:r w:rsidR="00F859E2" w:rsidRPr="00AF2998">
        <w:rPr>
          <w:rFonts w:ascii="GHEA Grapalat" w:hAnsi="GHEA Grapalat"/>
          <w:sz w:val="24"/>
          <w:szCs w:val="24"/>
          <w:lang w:val="pt-BR"/>
        </w:rPr>
        <w:t xml:space="preserve"> </w:t>
      </w:r>
      <w:r w:rsidR="00F859E2" w:rsidRPr="00E26A63">
        <w:rPr>
          <w:rFonts w:ascii="GHEA Grapalat" w:hAnsi="GHEA Grapalat" w:cs="Arial"/>
          <w:sz w:val="24"/>
          <w:szCs w:val="24"/>
          <w:lang w:val="hy-AM"/>
        </w:rPr>
        <w:t>հիմնարկների</w:t>
      </w:r>
      <w:r w:rsidR="00F859E2" w:rsidRPr="00AF2998">
        <w:rPr>
          <w:rFonts w:ascii="GHEA Grapalat" w:hAnsi="GHEA Grapalat"/>
          <w:sz w:val="24"/>
          <w:szCs w:val="24"/>
          <w:lang w:val="pt-BR"/>
        </w:rPr>
        <w:t xml:space="preserve"> </w:t>
      </w:r>
      <w:r w:rsidR="00F859E2" w:rsidRPr="00E26A63">
        <w:rPr>
          <w:rFonts w:ascii="GHEA Grapalat" w:hAnsi="GHEA Grapalat" w:cs="Arial"/>
          <w:sz w:val="24"/>
          <w:szCs w:val="24"/>
          <w:lang w:val="hy-AM"/>
        </w:rPr>
        <w:t>ներքին</w:t>
      </w:r>
      <w:r w:rsidR="00F859E2" w:rsidRPr="00AF2998">
        <w:rPr>
          <w:rFonts w:ascii="GHEA Grapalat" w:hAnsi="GHEA Grapalat"/>
          <w:sz w:val="24"/>
          <w:szCs w:val="24"/>
          <w:lang w:val="pt-BR"/>
        </w:rPr>
        <w:t xml:space="preserve"> </w:t>
      </w:r>
      <w:r w:rsidR="00F859E2" w:rsidRPr="00E26A63">
        <w:rPr>
          <w:rFonts w:ascii="GHEA Grapalat" w:hAnsi="GHEA Grapalat" w:cs="Arial"/>
          <w:sz w:val="24"/>
          <w:szCs w:val="24"/>
          <w:lang w:val="hy-AM"/>
        </w:rPr>
        <w:t>կանոնակար</w:t>
      </w:r>
      <w:r w:rsidR="00F859E2" w:rsidRPr="00E26A63">
        <w:rPr>
          <w:rFonts w:ascii="GHEA Grapalat" w:hAnsi="GHEA Grapalat"/>
          <w:sz w:val="24"/>
          <w:szCs w:val="24"/>
          <w:lang w:val="hy-AM"/>
        </w:rPr>
        <w:t>գ</w:t>
      </w:r>
      <w:r w:rsidR="00F859E2" w:rsidRPr="00E26A63">
        <w:rPr>
          <w:rFonts w:ascii="GHEA Grapalat" w:hAnsi="GHEA Grapalat" w:cs="Arial"/>
          <w:sz w:val="24"/>
          <w:szCs w:val="24"/>
          <w:lang w:val="hy-AM"/>
        </w:rPr>
        <w:t>ը</w:t>
      </w:r>
      <w:r w:rsidR="00F859E2" w:rsidRPr="00AF2998">
        <w:rPr>
          <w:rFonts w:ascii="GHEA Grapalat" w:hAnsi="GHEA Grapalat"/>
          <w:sz w:val="24"/>
          <w:szCs w:val="24"/>
          <w:lang w:val="pt-BR"/>
        </w:rPr>
        <w:t xml:space="preserve"> (այսուհետ՝ Ներքին կանոնակարգ): Ներքին կանոնակարգի </w:t>
      </w:r>
      <w:r w:rsidR="00B95D99" w:rsidRPr="00AF2998">
        <w:rPr>
          <w:rFonts w:ascii="GHEA Grapalat" w:hAnsi="GHEA Grapalat"/>
          <w:sz w:val="24"/>
          <w:szCs w:val="24"/>
          <w:lang w:val="pt-BR"/>
        </w:rPr>
        <w:t xml:space="preserve">12-րդ </w:t>
      </w:r>
      <w:r w:rsidR="00102763"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կետի </w:t>
      </w:r>
      <w:r w:rsidR="00B95D99"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համաձայն՝ ք</w:t>
      </w:r>
      <w:r w:rsidR="00B95D99" w:rsidRPr="00E26A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րեակատարողական հիմնարկ կալանավորված անձանց և դատապարտյալի ընդունումը կազմակերպվում է կարանտինային բաժանմունքում, ցանկացած ժամին` քրեակատարողական հիմնարկի պատասխանատու հերթապահի կողմից: Հետևաբար,</w:t>
      </w:r>
      <w:r w:rsidR="00102763"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կալանավորված անձանց պահելու վայր</w:t>
      </w:r>
      <w:r w:rsidR="00B95D99"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 ինքնուրույն ստորաբաժանում չէ, այլ հանդիսանում է </w:t>
      </w:r>
      <w:r w:rsidR="00102763"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քրեակատարողական հիմնարկ</w:t>
      </w:r>
      <w:r w:rsidR="00B95D99"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ի մի մասը, </w:t>
      </w:r>
      <w:r w:rsidR="00FC13DB"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իսկ քրեակատարողական հիմնարկը</w:t>
      </w:r>
      <w:r w:rsidR="00B95D99"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հանդիսանում է մեկ միասնական մարմին: Այն, որ քրեակատարողական հիմնարկը բաղկացած է անվտանգային գոտիներից</w:t>
      </w:r>
      <w:r w:rsidR="00FC13DB"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՝ դատաարտյալների համար, </w:t>
      </w:r>
      <w:r w:rsidR="00B95D99"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 կալանավորվածներին պահելու վայրից</w:t>
      </w:r>
      <w:r w:rsidR="00FC13DB"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՝ կալանավորված անձանց համար</w:t>
      </w:r>
      <w:r w:rsidR="00B95D99"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, չի վիճարկվում, սակայն իրավահարաբերությունների մեջ հանդես եկող մարմինը՝ քրեակատարողական հիմնարկն է:</w:t>
      </w:r>
    </w:p>
    <w:p w14:paraId="52620CA9" w14:textId="111B6897" w:rsidR="00050694" w:rsidRPr="00E26A63" w:rsidRDefault="00AF2998" w:rsidP="00FC13D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</w:pPr>
      <w:r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Բացի այդ, գործող իրավակարգավորմամբ սահմանվում է, որ ֆիզիկական անձանց տեղեկությունը տրամադրվում է ոստիկանության տարածքային բաժիններ ներկայացված գրավոր դիմումների համաձայն: Ը</w:t>
      </w:r>
      <w:r w:rsidR="00102763"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նդ որում, դիմումի վրա ֆիզիկական անձի ստորագրության իսկությունը պետք է վավերացված լինի ոստիկանության համապատասխան տարածքային բաժնի աշխատողի կամ օրենքով նման լիազորություն ունեցող այլ անձի կողմից։</w:t>
      </w:r>
      <w:r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Նման կարգավորւմը բացառում է </w:t>
      </w:r>
      <w:r w:rsidR="00FC13DB"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ոստիկանության տարածքային բաժիններ </w:t>
      </w:r>
      <w:r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էլեկտրոնային եղանակով դիմումի ներկայացումը, ինչը արհեստականորեն բարդ</w:t>
      </w:r>
      <w:r w:rsidR="00FC13DB"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</w:t>
      </w:r>
      <w:r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ցնում է անձին իր դատվածության մասին տեղեկության ստանալու գործընթացը: Նման մոտեցումն անթույալտրելի է, առավել ևս հաշվի առնելով </w:t>
      </w:r>
      <w:r w:rsidR="00FC13DB"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ՀՀ-ում </w:t>
      </w:r>
      <w:r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էլեկտրոնային </w:t>
      </w:r>
      <w:r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lastRenderedPageBreak/>
        <w:t>կառավարման զարգացման տեմպերը, ինչից ելնելով նման խոչընդոտ առաջացնող կարգավորումը պետք է ճանաչել ուժը կորցրած:</w:t>
      </w:r>
    </w:p>
    <w:p w14:paraId="6FF7E4C5" w14:textId="11F09660" w:rsidR="00050694" w:rsidRPr="00E26A63" w:rsidRDefault="00050694" w:rsidP="00FC13DB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E26A63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 xml:space="preserve">Նախագծով նաև ապահովվում է միասնական տերմինաբանություն </w:t>
      </w:r>
      <w:r w:rsidR="00B95D99" w:rsidRPr="00E26A63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և տեխնիկական վրիպակների շտկում</w:t>
      </w:r>
      <w:r w:rsidRPr="00E26A63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 xml:space="preserve">:  </w:t>
      </w:r>
    </w:p>
    <w:p w14:paraId="6D943C5D" w14:textId="664B596F" w:rsidR="00A84B18" w:rsidRPr="00E26A63" w:rsidRDefault="00A84B18" w:rsidP="00FC13DB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p w14:paraId="6ADC9C37" w14:textId="77777777" w:rsidR="00A84B18" w:rsidRPr="007F2219" w:rsidRDefault="00A84B18" w:rsidP="00A84B18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  <w:tab w:val="left" w:pos="709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Առաջարկվող կարգավորման բնույթը.</w:t>
      </w:r>
    </w:p>
    <w:p w14:paraId="2C61E17E" w14:textId="7D8C32EC" w:rsidR="00A84B18" w:rsidRDefault="00A84B18" w:rsidP="00A84B18">
      <w:pPr>
        <w:shd w:val="clear" w:color="auto" w:fill="FFFFFF"/>
        <w:tabs>
          <w:tab w:val="num" w:pos="567"/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7F221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Նախագծով </w:t>
      </w:r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առաջարկվում է հստակեցնել </w:t>
      </w:r>
      <w:r w:rsidR="00FC13D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վ</w:t>
      </w:r>
      <w:r w:rsidR="00FC13DB" w:rsidRPr="00AF299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արչական իրավախախտում կատարած, հանցագործության մեջ մեղադրվող, դատապարտված անձանց հաշվառում իրականացնելու և նրանց վերաբերյալ տեղեկություններ տրամադրելու</w:t>
      </w:r>
      <w:r w:rsidR="00FC13D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որոշ հարաբերությունները</w:t>
      </w:r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, ինչպես նաև ապահովվում է այլ իրավական ակտերի հետ միասնական տերմինաբանության կիրառումը:</w:t>
      </w:r>
    </w:p>
    <w:p w14:paraId="42146DD3" w14:textId="77777777" w:rsidR="00A84B18" w:rsidRPr="007F2219" w:rsidRDefault="00A84B18" w:rsidP="00A84B18">
      <w:pPr>
        <w:shd w:val="clear" w:color="auto" w:fill="FFFFFF"/>
        <w:tabs>
          <w:tab w:val="num" w:pos="567"/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7F2219">
        <w:rPr>
          <w:rFonts w:ascii="Calibri" w:eastAsia="Times New Roman" w:hAnsi="Calibri" w:cs="Calibri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 </w:t>
      </w:r>
    </w:p>
    <w:p w14:paraId="24C60355" w14:textId="77777777" w:rsidR="00A84B18" w:rsidRPr="007F2219" w:rsidRDefault="00A84B18" w:rsidP="00A84B18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  <w:tab w:val="left" w:pos="709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Նախագծի մշակման գործընթացում ներգրավված ինստիտուտները, անձինք և նրանց դիրքորոշումը.</w:t>
      </w:r>
    </w:p>
    <w:p w14:paraId="5B7A98E3" w14:textId="45B9129A" w:rsidR="00A84B18" w:rsidRPr="007F2219" w:rsidRDefault="00A84B18" w:rsidP="00A84B18">
      <w:pPr>
        <w:shd w:val="clear" w:color="auto" w:fill="FFFFFF"/>
        <w:tabs>
          <w:tab w:val="num" w:pos="567"/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6E02EE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Ներիքն գործերի </w:t>
      </w:r>
      <w:r w:rsidRPr="007F221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նախարարությ</w:t>
      </w:r>
      <w:r w:rsidR="00FA7E68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ուն</w:t>
      </w:r>
      <w:r w:rsidRPr="007F221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:</w:t>
      </w:r>
    </w:p>
    <w:p w14:paraId="09482179" w14:textId="77777777" w:rsidR="00A84B18" w:rsidRPr="007F2219" w:rsidRDefault="00A84B18" w:rsidP="00A84B18">
      <w:pPr>
        <w:shd w:val="clear" w:color="auto" w:fill="FFFFFF"/>
        <w:tabs>
          <w:tab w:val="num" w:pos="567"/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7F2219">
        <w:rPr>
          <w:rFonts w:ascii="Calibri" w:eastAsia="Times New Roman" w:hAnsi="Calibri" w:cs="Calibri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 </w:t>
      </w:r>
    </w:p>
    <w:p w14:paraId="6E03DE2A" w14:textId="77777777" w:rsidR="00FA7E68" w:rsidRPr="00FA7E68" w:rsidRDefault="00FA7E68" w:rsidP="00FA7E68">
      <w:pPr>
        <w:tabs>
          <w:tab w:val="left" w:pos="9639"/>
        </w:tabs>
        <w:spacing w:after="0" w:line="360" w:lineRule="auto"/>
        <w:ind w:right="-421" w:firstLine="567"/>
        <w:jc w:val="both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</w:pPr>
      <w:r w:rsidRPr="00FA7E68"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>4</w:t>
      </w:r>
      <w:r w:rsidRPr="00FA7E68">
        <w:rPr>
          <w:rFonts w:ascii="Cambria Math" w:eastAsia="Times New Roman" w:hAnsi="Cambria Math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>․</w:t>
      </w:r>
      <w:r w:rsidRPr="00FA7E6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 Լրացուցիչ ֆինանսական միջոցների անհրաժեշտությունը և պետական բյուջեի եկամուտներում և ծախսերում սպասվելիք փոփոխությունները</w:t>
      </w:r>
      <w:r w:rsidRPr="00FA7E68">
        <w:rPr>
          <w:rFonts w:ascii="Cambria Math" w:eastAsia="Times New Roman" w:hAnsi="Cambria Math" w:cs="Cambria Math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․</w:t>
      </w:r>
    </w:p>
    <w:p w14:paraId="256ED18B" w14:textId="77777777" w:rsidR="00FA7E68" w:rsidRPr="00FA7E68" w:rsidRDefault="00FA7E68" w:rsidP="00FA7E68">
      <w:pPr>
        <w:tabs>
          <w:tab w:val="left" w:pos="9639"/>
        </w:tabs>
        <w:spacing w:after="0" w:line="360" w:lineRule="auto"/>
        <w:ind w:right="-421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A7E68">
        <w:rPr>
          <w:rFonts w:ascii="GHEA Grapalat" w:eastAsia="Times New Roman" w:hAnsi="GHEA Grapalat" w:cs="Times New Roman"/>
          <w:sz w:val="24"/>
          <w:szCs w:val="24"/>
          <w:lang w:val="hy-AM"/>
        </w:rPr>
        <w:t>Նախագծի ընդունման դեպքում Հայաստանի Հանրապետության պետական բյուջեի եկամուտների և ծախսերի մասով փոփոխություններ չեն առաջանա:</w:t>
      </w:r>
    </w:p>
    <w:p w14:paraId="4BB74956" w14:textId="77777777" w:rsidR="00A84B18" w:rsidRPr="00FA7E68" w:rsidRDefault="00A84B18" w:rsidP="00A84B18">
      <w:pPr>
        <w:shd w:val="clear" w:color="auto" w:fill="FFFFFF"/>
        <w:tabs>
          <w:tab w:val="num" w:pos="567"/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FA7E68">
        <w:rPr>
          <w:rFonts w:ascii="Calibri" w:eastAsia="Times New Roman" w:hAnsi="Calibri" w:cs="Calibri"/>
          <w:kern w:val="0"/>
          <w:sz w:val="24"/>
          <w:szCs w:val="24"/>
          <w:lang w:val="hy-AM"/>
          <w14:ligatures w14:val="none"/>
        </w:rPr>
        <w:t> </w:t>
      </w:r>
    </w:p>
    <w:p w14:paraId="30C16216" w14:textId="1A9A3024" w:rsidR="00FA7E68" w:rsidRDefault="00FA7E68" w:rsidP="00FA7E68">
      <w:pPr>
        <w:numPr>
          <w:ilvl w:val="0"/>
          <w:numId w:val="12"/>
        </w:numPr>
        <w:shd w:val="clear" w:color="auto" w:fill="FFFFFF"/>
        <w:spacing w:after="0" w:line="360" w:lineRule="auto"/>
        <w:ind w:hanging="11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Կապը ռազմավարական փաստաթղթերի հետ.</w:t>
      </w:r>
    </w:p>
    <w:p w14:paraId="28358B54" w14:textId="3B144DF1" w:rsidR="00FA7E68" w:rsidRPr="00FA7E68" w:rsidRDefault="00FA7E68" w:rsidP="00FA7E68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>Նախագծի ընդունումը չի բխում ռազմավարական փաստաթղթերից։</w:t>
      </w:r>
    </w:p>
    <w:p w14:paraId="1583FD07" w14:textId="77777777" w:rsidR="00FA7E68" w:rsidRDefault="00FA7E68" w:rsidP="00FA7E68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</w:pPr>
    </w:p>
    <w:p w14:paraId="5185405B" w14:textId="79C4FF53" w:rsidR="00A84B18" w:rsidRPr="00E26A63" w:rsidRDefault="00FA7E68" w:rsidP="00FA7E68">
      <w:pPr>
        <w:shd w:val="clear" w:color="auto" w:fill="FFFFFF"/>
        <w:spacing w:after="0" w:line="360" w:lineRule="auto"/>
        <w:ind w:left="360" w:firstLine="20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 </w:t>
      </w:r>
      <w:r w:rsidRPr="00FA7E68"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>6</w:t>
      </w:r>
      <w:r w:rsidRPr="00FA7E68">
        <w:rPr>
          <w:rFonts w:ascii="Cambria Math" w:eastAsia="Times New Roman" w:hAnsi="Cambria Math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>․</w:t>
      </w: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 </w:t>
      </w:r>
      <w:r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 </w:t>
      </w:r>
      <w:r w:rsidR="00A84B18" w:rsidRPr="00E26A63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Ակնկալվող արդյունքը.</w:t>
      </w:r>
    </w:p>
    <w:p w14:paraId="0002D448" w14:textId="2B9B4158" w:rsidR="00A84B18" w:rsidRPr="00E26A63" w:rsidRDefault="00A84B18" w:rsidP="00A84B18">
      <w:pPr>
        <w:shd w:val="clear" w:color="auto" w:fill="FFFFFF"/>
        <w:tabs>
          <w:tab w:val="num" w:pos="567"/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E26A63">
        <w:rPr>
          <w:rFonts w:ascii="Calibri" w:eastAsia="Times New Roman" w:hAnsi="Calibri" w:cs="Calibri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 </w:t>
      </w:r>
      <w:r w:rsidRPr="00E26A63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Նախագծի ընդունմամբ ակնկալվում է </w:t>
      </w:r>
      <w:r w:rsidR="00FC13DB" w:rsidRPr="00E26A63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լավարկել </w:t>
      </w:r>
      <w:r w:rsidR="00FC13DB"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վարչական իրավախախտում կատարած, հանցագործության մեջ մեղադրվող, դատապարտված անձանց հաշվառում </w:t>
      </w:r>
      <w:r w:rsidR="00FC13DB" w:rsidRPr="00E26A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lastRenderedPageBreak/>
        <w:t xml:space="preserve">իրականացնելու և նրանց վերաբերյալ տեղեկություններ տրամադրելու գործընթացը, ինչպես նաև </w:t>
      </w:r>
      <w:r w:rsidRPr="00E26A63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միասնական տերմինաբանություն կիրառել ՀՀ օրենսդրության մեջ:</w:t>
      </w:r>
    </w:p>
    <w:p w14:paraId="07966CE1" w14:textId="77777777" w:rsidR="00A84B18" w:rsidRPr="00E26A63" w:rsidRDefault="00A84B18" w:rsidP="00A84B18">
      <w:pPr>
        <w:shd w:val="clear" w:color="auto" w:fill="FFFFFF"/>
        <w:tabs>
          <w:tab w:val="num" w:pos="567"/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</w:p>
    <w:p w14:paraId="726A3FB6" w14:textId="77777777" w:rsidR="00A84B18" w:rsidRPr="00E26A63" w:rsidRDefault="00A84B18" w:rsidP="00A84B18">
      <w:pPr>
        <w:shd w:val="clear" w:color="auto" w:fill="FFFFFF"/>
        <w:tabs>
          <w:tab w:val="num" w:pos="567"/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E26A63">
        <w:rPr>
          <w:rFonts w:ascii="Calibri" w:eastAsia="Times New Roman" w:hAnsi="Calibri" w:cs="Calibri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 </w:t>
      </w:r>
    </w:p>
    <w:p w14:paraId="357DF50B" w14:textId="14FEE5D4" w:rsidR="00A84B18" w:rsidRPr="00E26A63" w:rsidRDefault="00A84B18" w:rsidP="00A84B18">
      <w:pPr>
        <w:shd w:val="clear" w:color="auto" w:fill="FFFFFF"/>
        <w:tabs>
          <w:tab w:val="num" w:pos="567"/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</w:p>
    <w:sectPr w:rsidR="00A84B18" w:rsidRPr="00E26A63" w:rsidSect="002C7F11">
      <w:pgSz w:w="12240" w:h="15840" w:code="1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293D"/>
    <w:multiLevelType w:val="multilevel"/>
    <w:tmpl w:val="7A2C5A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91DEC"/>
    <w:multiLevelType w:val="hybridMultilevel"/>
    <w:tmpl w:val="54AA7930"/>
    <w:lvl w:ilvl="0" w:tplc="6F9657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053008"/>
    <w:multiLevelType w:val="hybridMultilevel"/>
    <w:tmpl w:val="2DC68AB6"/>
    <w:lvl w:ilvl="0" w:tplc="F8A8DE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385801"/>
    <w:multiLevelType w:val="hybridMultilevel"/>
    <w:tmpl w:val="44468372"/>
    <w:lvl w:ilvl="0" w:tplc="9F1C92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173320"/>
    <w:multiLevelType w:val="hybridMultilevel"/>
    <w:tmpl w:val="9E0A839E"/>
    <w:lvl w:ilvl="0" w:tplc="8E8AAD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186500"/>
    <w:multiLevelType w:val="hybridMultilevel"/>
    <w:tmpl w:val="09123062"/>
    <w:lvl w:ilvl="0" w:tplc="36E093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D3714B"/>
    <w:multiLevelType w:val="hybridMultilevel"/>
    <w:tmpl w:val="B7DE5BF8"/>
    <w:lvl w:ilvl="0" w:tplc="C07E41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A67B81"/>
    <w:multiLevelType w:val="multilevel"/>
    <w:tmpl w:val="C9ECE6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C539E8"/>
    <w:multiLevelType w:val="multilevel"/>
    <w:tmpl w:val="78561F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35240F"/>
    <w:multiLevelType w:val="multilevel"/>
    <w:tmpl w:val="14649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144739"/>
    <w:multiLevelType w:val="hybridMultilevel"/>
    <w:tmpl w:val="0CF8FE2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AFB16E1"/>
    <w:multiLevelType w:val="multilevel"/>
    <w:tmpl w:val="CD12E6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F01C93"/>
    <w:multiLevelType w:val="multilevel"/>
    <w:tmpl w:val="E94CC6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360361"/>
    <w:multiLevelType w:val="multilevel"/>
    <w:tmpl w:val="AB0220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9"/>
  </w:num>
  <w:num w:numId="9">
    <w:abstractNumId w:val="13"/>
  </w:num>
  <w:num w:numId="10">
    <w:abstractNumId w:val="12"/>
  </w:num>
  <w:num w:numId="11">
    <w:abstractNumId w:val="8"/>
  </w:num>
  <w:num w:numId="12">
    <w:abstractNumId w:val="7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1E"/>
    <w:rsid w:val="00050694"/>
    <w:rsid w:val="000C620E"/>
    <w:rsid w:val="00102763"/>
    <w:rsid w:val="002063B0"/>
    <w:rsid w:val="002C7F11"/>
    <w:rsid w:val="0047721A"/>
    <w:rsid w:val="005250C0"/>
    <w:rsid w:val="0053007F"/>
    <w:rsid w:val="00544657"/>
    <w:rsid w:val="00557F25"/>
    <w:rsid w:val="0074551B"/>
    <w:rsid w:val="00A84B18"/>
    <w:rsid w:val="00AF2998"/>
    <w:rsid w:val="00B95D99"/>
    <w:rsid w:val="00E26A63"/>
    <w:rsid w:val="00EB54EC"/>
    <w:rsid w:val="00F859E2"/>
    <w:rsid w:val="00F963B8"/>
    <w:rsid w:val="00F9721E"/>
    <w:rsid w:val="00FA7E68"/>
    <w:rsid w:val="00FC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A30A"/>
  <w15:chartTrackingRefBased/>
  <w15:docId w15:val="{EC7521DC-8EA0-4C10-982C-1C7F6ED0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7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C7F11"/>
    <w:rPr>
      <w:b/>
      <w:bCs/>
    </w:rPr>
  </w:style>
  <w:style w:type="character" w:styleId="Emphasis">
    <w:name w:val="Emphasis"/>
    <w:basedOn w:val="DefaultParagraphFont"/>
    <w:uiPriority w:val="20"/>
    <w:qFormat/>
    <w:rsid w:val="002C7F11"/>
    <w:rPr>
      <w:i/>
      <w:iCs/>
    </w:rPr>
  </w:style>
  <w:style w:type="paragraph" w:styleId="ListParagraph">
    <w:name w:val="List Paragraph"/>
    <w:basedOn w:val="Normal"/>
    <w:uiPriority w:val="34"/>
    <w:qFormat/>
    <w:rsid w:val="000C6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Tumasyan</dc:creator>
  <cp:keywords>https://mul2-mia.gov.am/tasks/2710463/oneclick/933-N.docx?token=6d672c776a46cf6e7545be32539d1738</cp:keywords>
  <dc:description/>
  <cp:lastModifiedBy>Srbuhi Aleksanyan</cp:lastModifiedBy>
  <cp:revision>13</cp:revision>
  <dcterms:created xsi:type="dcterms:W3CDTF">2024-02-14T04:02:00Z</dcterms:created>
  <dcterms:modified xsi:type="dcterms:W3CDTF">2024-04-26T07:21:00Z</dcterms:modified>
</cp:coreProperties>
</file>