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D25A" w14:textId="26CE6B3F" w:rsidR="008E0DE3" w:rsidRPr="00D83A5B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 xml:space="preserve">Հավելված N </w:t>
      </w:r>
      <w:r w:rsidR="006F3FDE"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>2</w:t>
      </w:r>
    </w:p>
    <w:p w14:paraId="33EBAF85" w14:textId="769C3B57" w:rsidR="008E0DE3" w:rsidRPr="00D83A5B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>ՀՀ կառավարության 202</w:t>
      </w:r>
      <w:r w:rsidR="00445EF1"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>4</w:t>
      </w:r>
      <w:r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 xml:space="preserve"> թվականի</w:t>
      </w:r>
    </w:p>
    <w:p w14:paraId="73B95FA6" w14:textId="77777777" w:rsidR="008E0DE3" w:rsidRPr="00D83A5B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ru-RU"/>
        </w:rPr>
        <w:t>_________   __-ի N ___-Ն որոշման</w:t>
      </w:r>
    </w:p>
    <w:p w14:paraId="29975772" w14:textId="77777777" w:rsidR="008E0DE3" w:rsidRPr="00D83A5B" w:rsidRDefault="008E0DE3" w:rsidP="008E0DE3">
      <w:pPr>
        <w:spacing w:after="0" w:line="240" w:lineRule="auto"/>
        <w:ind w:left="90" w:right="-540" w:firstLine="720"/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</w:pPr>
    </w:p>
    <w:p w14:paraId="2E0278DF" w14:textId="5E46630F" w:rsidR="008E0DE3" w:rsidRPr="00D83A5B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 xml:space="preserve">      </w:t>
      </w:r>
      <w:r w:rsidR="00C514E0"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>«</w:t>
      </w:r>
      <w:r w:rsidR="00445EF1"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>Հավելված N 2</w:t>
      </w:r>
    </w:p>
    <w:p w14:paraId="2FE3CF4A" w14:textId="77777777" w:rsidR="008E0DE3" w:rsidRPr="00D83A5B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 xml:space="preserve">       </w:t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  <w:t xml:space="preserve">   </w:t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  <w:t xml:space="preserve">     ՀՀ կառավարության 2018 թվականի</w:t>
      </w:r>
    </w:p>
    <w:p w14:paraId="51942046" w14:textId="77777777" w:rsidR="008E0DE3" w:rsidRPr="00D83A5B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  <w:t xml:space="preserve">   </w:t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  <w:t xml:space="preserve"> </w:t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ab/>
        <w:t xml:space="preserve">         հոկտ</w:t>
      </w:r>
      <w:r w:rsidR="00086E1D"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>ե</w:t>
      </w:r>
      <w:r w:rsidRPr="00D83A5B">
        <w:rPr>
          <w:rFonts w:ascii="GHEA Grapalat" w:eastAsia="Times New Roman" w:hAnsi="GHEA Grapalat" w:cs="Times New Roman"/>
          <w:color w:val="000000" w:themeColor="text1"/>
          <w:spacing w:val="-8"/>
          <w:sz w:val="24"/>
          <w:szCs w:val="24"/>
          <w:lang w:val="hy-AM" w:eastAsia="ru-RU"/>
        </w:rPr>
        <w:t>մբերի 4-ի N 1139-Ն որոշման</w:t>
      </w:r>
    </w:p>
    <w:p w14:paraId="3AA707D4" w14:textId="77777777" w:rsidR="008E0DE3" w:rsidRPr="00D83A5B" w:rsidRDefault="008E0DE3" w:rsidP="008E0DE3">
      <w:pPr>
        <w:spacing w:after="0" w:line="240" w:lineRule="auto"/>
        <w:ind w:left="90" w:right="-1980"/>
        <w:jc w:val="right"/>
        <w:rPr>
          <w:rFonts w:ascii="GHEA Grapalat" w:eastAsia="Times New Roman" w:hAnsi="GHEA Grapalat" w:cs="Times New Roman"/>
          <w:color w:val="000000" w:themeColor="text1"/>
          <w:spacing w:val="-8"/>
          <w:lang w:val="hy-AM" w:eastAsia="ru-RU"/>
        </w:rPr>
      </w:pPr>
    </w:p>
    <w:p w14:paraId="038F7D69" w14:textId="77777777" w:rsidR="00445EF1" w:rsidRPr="00D83A5B" w:rsidRDefault="00445EF1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af-ZA" w:eastAsia="ru-RU"/>
        </w:rPr>
      </w:pPr>
    </w:p>
    <w:p w14:paraId="0AFCEFFA" w14:textId="77777777" w:rsidR="00DF0452" w:rsidRPr="00D83A5B" w:rsidRDefault="00DF0452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AF066C2" w14:textId="3AAFF2A8" w:rsidR="00445EF1" w:rsidRPr="00D83A5B" w:rsidRDefault="00445EF1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</w:t>
      </w:r>
      <w:r w:rsidR="00AC483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 </w:t>
      </w:r>
    </w:p>
    <w:p w14:paraId="6656A0B7" w14:textId="77777777" w:rsidR="00BC3F2E" w:rsidRPr="00D83A5B" w:rsidRDefault="00BC3F2E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2B2124D" w14:textId="1A29E61F" w:rsidR="00BC3F2E" w:rsidRPr="00D83A5B" w:rsidRDefault="00AC4837" w:rsidP="000545BB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ՍՏՈՒԳԱԹԵՐԹ N </w:t>
      </w:r>
      <w:r w:rsidR="00D8148D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</w:t>
      </w:r>
      <w:r w:rsidR="00BC3F2E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BC3F2E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1474FF93" w14:textId="77777777" w:rsidR="00BC3F2E" w:rsidRPr="00D83A5B" w:rsidRDefault="00BC3F2E" w:rsidP="000545BB">
      <w:pPr>
        <w:shd w:val="clear" w:color="auto" w:fill="FFFFFF"/>
        <w:spacing w:after="0" w:line="240" w:lineRule="auto"/>
        <w:ind w:right="-802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677D5795" w14:textId="49D15899" w:rsidR="00BC3F2E" w:rsidRPr="00D83A5B" w:rsidRDefault="00BC3F2E" w:rsidP="000545BB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ՆԵՐՈՒ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ԿՐԹՈՒԹՅԱՆ ԿԱԶՄԱԿԵՐՊՄԱՆ՝ ՀԱՅԱՍՏԱՆԻ ՀԱՆՐԱՊԵՏՈՒԹՅԱՆ ՕՐԵՆՍԴՐՈՒԹՅԱՄԲ ՍԱՀՄԱՆՎԱԾ ՊԱՀԱՆՋՆԵՐԻ ԿԱՏԱՐՄԱՆ </w:t>
      </w:r>
      <w:r w:rsidR="00F312C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ՆԿԱՏՄԱՄԲ</w:t>
      </w:r>
      <w:r w:rsidR="008F0A39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312C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15ABEF64" w14:textId="77777777" w:rsidR="00445EF1" w:rsidRPr="00D83A5B" w:rsidRDefault="00445EF1" w:rsidP="000545BB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DB34E35" w14:textId="77777777" w:rsidR="008E0DE3" w:rsidRPr="00D83A5B" w:rsidRDefault="008E0DE3" w:rsidP="000545BB">
      <w:pPr>
        <w:shd w:val="clear" w:color="auto" w:fill="FFFFFF"/>
        <w:spacing w:after="0" w:line="240" w:lineRule="auto"/>
        <w:ind w:left="90" w:right="-802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14:paraId="42CC2032" w14:textId="77777777" w:rsidR="008E0DE3" w:rsidRPr="00D83A5B" w:rsidRDefault="008E0DE3" w:rsidP="00AB09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802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ՏԻՏՂՈՍԱԹԵՐԹ</w:t>
      </w:r>
    </w:p>
    <w:p w14:paraId="2BFBE8F2" w14:textId="77777777" w:rsidR="008E0DE3" w:rsidRPr="00D83A5B" w:rsidRDefault="008E0DE3" w:rsidP="000545BB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7A244A07" w14:textId="28F75BA2" w:rsidR="008E0DE3" w:rsidRPr="00D83A5B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__________________________________________________________________________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</w:t>
      </w:r>
      <w:r w:rsidR="00FD00CE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="00FD00CE"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5D38DEA2" w14:textId="2AF4A6C2" w:rsidR="008E0DE3" w:rsidRPr="00D83A5B" w:rsidRDefault="000E6F80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="008E0DE3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="008E0DE3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="008E0DE3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6625EB6B" w14:textId="77777777" w:rsidR="00FD00CE" w:rsidRPr="00D83A5B" w:rsidRDefault="00FD00CE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69C1E2DD" w14:textId="02B1480E" w:rsidR="008E0DE3" w:rsidRPr="00D83A5B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               </w:t>
      </w:r>
    </w:p>
    <w:p w14:paraId="4E291558" w14:textId="02E61729" w:rsidR="008E0DE3" w:rsidRPr="00D83A5B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ազգանունը, անունը, հայրանունը</w:t>
      </w:r>
    </w:p>
    <w:p w14:paraId="49118247" w14:textId="77777777" w:rsidR="00FD00CE" w:rsidRPr="00D83A5B" w:rsidRDefault="00FD00CE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1924C1BD" w14:textId="57C559C3" w:rsidR="008E0DE3" w:rsidRPr="00D83A5B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                </w:t>
      </w:r>
    </w:p>
    <w:p w14:paraId="3229314C" w14:textId="441E59FC" w:rsidR="008E0DE3" w:rsidRPr="00D83A5B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="000E6F80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71550EF1" w14:textId="77777777" w:rsidR="008E0DE3" w:rsidRPr="00D83A5B" w:rsidRDefault="008E0DE3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672B27B0" w14:textId="2DDEB5E2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="007C16E9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20 ______</w:t>
      </w:r>
    </w:p>
    <w:p w14:paraId="7D9E79C1" w14:textId="41944589" w:rsidR="008E0DE3" w:rsidRPr="00D83A5B" w:rsidRDefault="008E0DE3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lastRenderedPageBreak/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43B1D3C1" w14:textId="77777777" w:rsidR="008E0DE3" w:rsidRPr="00D83A5B" w:rsidRDefault="008E0DE3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E0DE3" w:rsidRPr="00D83A5B" w14:paraId="64518AA4" w14:textId="77777777" w:rsidTr="005971E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69A9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32402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0944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53372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369AA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8302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3E547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FB0E2" w14:textId="77777777" w:rsidR="008E0DE3" w:rsidRPr="00D83A5B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7803AD26" w14:textId="38A3C2B8" w:rsidR="00FE0239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2740ACCA" w14:textId="1FA0D477" w:rsidR="008E0DE3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66853721" w14:textId="77777777" w:rsidR="00FE0239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77319AD8" w14:textId="703619B5" w:rsidR="008E0DE3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450E4C07" w14:textId="12C52301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</w:t>
      </w:r>
      <w:r w:rsidR="00CC481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  <w:r w:rsidR="00CC481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(հեռախոսահամարը)</w:t>
      </w:r>
    </w:p>
    <w:p w14:paraId="50877040" w14:textId="77777777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6EA1A91" w14:textId="582D6992" w:rsidR="008E0DE3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</w:t>
      </w:r>
      <w:r w:rsidR="00CC481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 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 </w:t>
      </w:r>
      <w:r w:rsidR="00CC481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__________________________                              </w:t>
      </w:r>
    </w:p>
    <w:p w14:paraId="0E0A2C48" w14:textId="6137EBDD" w:rsidR="008E0DE3" w:rsidRPr="00D83A5B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(հեռախոսահամարը)</w:t>
      </w:r>
    </w:p>
    <w:p w14:paraId="37518685" w14:textId="77777777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DA27747" w14:textId="43139A25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="00FD00CE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6CC6CC43" w14:textId="77777777" w:rsidR="008E0DE3" w:rsidRPr="00D83A5B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3255BD6" w14:textId="43688B47" w:rsidR="002327CA" w:rsidRPr="00D83A5B" w:rsidRDefault="008E0DE3" w:rsidP="000545BB">
      <w:pPr>
        <w:spacing w:after="200" w:line="276" w:lineRule="auto"/>
        <w:ind w:left="-810" w:right="-802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</w:t>
      </w:r>
      <w:r w:rsidRPr="00D83A5B">
        <w:rPr>
          <w:rFonts w:ascii="GHEA Grapalat" w:eastAsia="Arial Unicode MS" w:hAnsi="GHEA Grapalat" w:cs="Arial Unicode MS"/>
          <w:color w:val="000000" w:themeColor="text1"/>
          <w:lang w:val="ru-RU"/>
        </w:rPr>
        <w:t xml:space="preserve">` </w:t>
      </w:r>
      <w:r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1A0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</w:t>
      </w:r>
      <w:r w:rsidR="00DA1C6B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</w:t>
      </w:r>
      <w:r w:rsidR="007B21A0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</w:t>
      </w:r>
      <w:r w:rsidR="002327CA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45BB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_____________________________________________________________________________________</w:t>
      </w:r>
      <w:r w:rsidR="00B278B0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</w:t>
      </w:r>
      <w:r w:rsidR="002327CA"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</w:t>
      </w:r>
    </w:p>
    <w:p w14:paraId="184EBE78" w14:textId="563A10DD" w:rsidR="007C16E9" w:rsidRPr="00D83A5B" w:rsidRDefault="007C16E9" w:rsidP="007C16E9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</w:p>
    <w:p w14:paraId="7EFE2F00" w14:textId="7D748F6A" w:rsidR="007B03E9" w:rsidRPr="00D83A5B" w:rsidRDefault="008E0DE3" w:rsidP="00AB09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lastRenderedPageBreak/>
        <w:t>ՏԵՂԵԿԱՏՎԱԿԱՆ ՀԱՐՑԵՐ</w:t>
      </w:r>
      <w:r w:rsidR="00047C4F"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 xml:space="preserve"> </w:t>
      </w:r>
      <w:r w:rsidR="007B03E9"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(ընթացիկ ուստարի)</w:t>
      </w:r>
    </w:p>
    <w:p w14:paraId="785E12D3" w14:textId="77777777" w:rsidR="007B03E9" w:rsidRPr="00D83A5B" w:rsidRDefault="007B03E9" w:rsidP="007B03E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</w:p>
    <w:p w14:paraId="4032C157" w14:textId="47197494" w:rsidR="008E0DE3" w:rsidRPr="00D83A5B" w:rsidRDefault="007B03E9" w:rsidP="00047C4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650"/>
        <w:gridCol w:w="4590"/>
      </w:tblGrid>
      <w:tr w:rsidR="00B2381D" w:rsidRPr="00D83A5B" w14:paraId="1657D21B" w14:textId="77777777" w:rsidTr="007B03E9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2FF055" w14:textId="79543DE9" w:rsidR="00B2381D" w:rsidRPr="00D83A5B" w:rsidRDefault="00B2381D" w:rsidP="00B238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23E2E5" w14:textId="1086B1AF" w:rsidR="00B2381D" w:rsidRPr="00D83A5B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C421F8" w14:textId="3A756362" w:rsidR="00B2381D" w:rsidRPr="00D83A5B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8E0DE3" w:rsidRPr="00D83A5B" w14:paraId="153F6D46" w14:textId="77777777" w:rsidTr="007B03E9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41353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635DC" w14:textId="2E533308" w:rsidR="008E0DE3" w:rsidRPr="00D83A5B" w:rsidRDefault="008E0DE3" w:rsidP="007B03E9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Իրականացվող </w:t>
            </w:r>
            <w:r w:rsidR="007B03E9"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հանրա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կրթական ծրագրերը</w:t>
            </w:r>
            <w:r w:rsidR="007B03E9"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(նշել՝ V)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D2989" w14:textId="3AE00660" w:rsidR="008E0DE3" w:rsidRPr="00D83A5B" w:rsidRDefault="007B03E9" w:rsidP="007B03E9">
            <w:pPr>
              <w:spacing w:before="100" w:beforeAutospacing="1" w:after="100" w:afterAutospacing="1" w:line="360" w:lineRule="auto"/>
              <w:ind w:left="75" w:right="2139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1)նախադպրոց _____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br/>
              <w:t xml:space="preserve">2)տարրական _____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br/>
              <w:t xml:space="preserve">3)հիմնական _____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br/>
              <w:t>4)միջնակարգ  _____</w:t>
            </w:r>
            <w:r w:rsidR="008E0DE3"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</w:tr>
      <w:tr w:rsidR="008E0DE3" w:rsidRPr="00D83A5B" w14:paraId="0F6422AA" w14:textId="77777777" w:rsidTr="007B03E9">
        <w:trPr>
          <w:trHeight w:val="259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FDDB0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878D0" w14:textId="037BEF56" w:rsidR="007B03E9" w:rsidRPr="00D83A5B" w:rsidRDefault="007B03E9" w:rsidP="007B03E9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Հաստատության կողմից իրականացվող հանրակրթական ծրագրերն ամրագրվել են իր կանոնադրության մեջ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F8F2A" w14:textId="77777777" w:rsidR="008E0DE3" w:rsidRPr="00D83A5B" w:rsidRDefault="008E0DE3" w:rsidP="007B03E9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8E0DE3" w:rsidRPr="00D83A5B" w14:paraId="04F4A924" w14:textId="77777777" w:rsidTr="007B03E9">
        <w:trPr>
          <w:trHeight w:val="318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29686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54017" w14:textId="544345BA" w:rsidR="007B03E9" w:rsidRPr="00D83A5B" w:rsidRDefault="007B03E9" w:rsidP="007B03E9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Հաստատության կանոնադրությունը համապատասխանում է օրինակելի կանոնադրությանը 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9868AE" w14:textId="77777777" w:rsidR="008E0DE3" w:rsidRPr="00D83A5B" w:rsidRDefault="008E0DE3" w:rsidP="008E0DE3">
            <w:pPr>
              <w:spacing w:after="0" w:line="240" w:lineRule="auto"/>
              <w:ind w:left="615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8E0DE3" w:rsidRPr="00D83A5B" w14:paraId="632E95A4" w14:textId="77777777" w:rsidTr="007B03E9">
        <w:trPr>
          <w:trHeight w:val="28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979F5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88877" w14:textId="3CBA4F5C" w:rsidR="008E0DE3" w:rsidRPr="00D83A5B" w:rsidRDefault="007B03E9" w:rsidP="007B03E9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Չուսումնասիրվող պետական պարտադիր առարկաների անվանումները, պատճառը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81C9D" w14:textId="77777777" w:rsidR="008E0DE3" w:rsidRPr="00D83A5B" w:rsidRDefault="008E0DE3" w:rsidP="008E0DE3">
            <w:pPr>
              <w:spacing w:after="0" w:line="240" w:lineRule="auto"/>
              <w:ind w:left="6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44D6C464" w14:textId="48D98A14" w:rsidR="00B2381D" w:rsidRPr="00D83A5B" w:rsidRDefault="00B2381D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C9308BD" w14:textId="0FC334F2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ED2EC2C" w14:textId="0CBB4009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69449E7" w14:textId="01E3D1FA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BFB19FF" w14:textId="0B210BA2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DC7EE9E" w14:textId="4A19CFAE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B412D76" w14:textId="6E79ED3E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68F5A82" w14:textId="54901826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6FB4B5D" w14:textId="6186F54A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17D152B" w14:textId="06A1BAB6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584926A" w14:textId="49F1AC1F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7650344" w14:textId="593B3805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FE0FC5F" w14:textId="053E9937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D887825" w14:textId="077600E1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50C7E9F" w14:textId="5B626D28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A0277BD" w14:textId="7BB87030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DB4DC2B" w14:textId="4E6F4BD7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EBD5871" w14:textId="60F698A7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F4B21F2" w14:textId="3062349B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288E32B" w14:textId="1058E7A1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DBAD6CB" w14:textId="43CEF247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5316109" w14:textId="02648EE8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6CB1ED7" w14:textId="196AFFAB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8DEFA45" w14:textId="5D33F6EA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2D9464A6" w14:textId="220BAF28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54B43A9" w14:textId="77777777" w:rsidR="002327CA" w:rsidRPr="00D83A5B" w:rsidRDefault="002327CA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FFC69AF" w14:textId="116F6B11" w:rsidR="007B03E9" w:rsidRPr="00D83A5B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622D734" w14:textId="6573F1E0" w:rsidR="008E0DE3" w:rsidRPr="00D83A5B" w:rsidRDefault="008E0DE3" w:rsidP="00B2263F">
      <w:pPr>
        <w:pStyle w:val="ListParagraph"/>
        <w:numPr>
          <w:ilvl w:val="0"/>
          <w:numId w:val="1"/>
        </w:num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lastRenderedPageBreak/>
        <w:t>ՀԱՐՑԱՇԱՐ</w:t>
      </w:r>
    </w:p>
    <w:p w14:paraId="2591D50C" w14:textId="62F21A80" w:rsidR="008E0DE3" w:rsidRPr="00D83A5B" w:rsidRDefault="004E61F3" w:rsidP="00B2263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ED1990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ՀԱՆՐԱԿՐԹԱԿԱՆ ՈՒՍՈՒՄՆԱԿԱՆ ՀԱՍՏԱՏՈՒԹՅՈՒՆ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ՆԵՐ</w:t>
      </w:r>
      <w:r w:rsidR="00ED1990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 (ԱՅՍՈՒՀԵՏ՝ ՀԱՍՏԱՏՈՒԹՅՈՒՆ) ԿՐԹՈՒԹՅԱՆ ԿԱԶՄԱԿԵՐՊՄԱՆ</w:t>
      </w:r>
      <w:r w:rsidR="000C4115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՝ ՀԱՅԱՍՏԱՆԻ ՀԱՆՐԱՊԵՏՈՒԹՅԱՆ ՕՐԵՆՍԴՐՈՒԹՅԱՄԲ ՍԱՀՄԱՆՎԱԾ ՊԱՀԱՆՋՆԵՐԻ ԿԱՏԱՐՄԱՆ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ՆԿԱՏՄԱՄԲ ԻՐԱԿԱՆԱՑՎՈՂ</w:t>
      </w:r>
      <w:r w:rsidR="000C4115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ՍՏՈՒԳ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ՈՒՄՆԵՐԻ</w:t>
      </w:r>
      <w:r w:rsidR="008E0DE3" w:rsidRPr="00D83A5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hy-AM" w:eastAsia="ru-RU"/>
        </w:rPr>
        <w:t> </w:t>
      </w:r>
    </w:p>
    <w:tbl>
      <w:tblPr>
        <w:tblW w:w="157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590"/>
        <w:gridCol w:w="3960"/>
        <w:gridCol w:w="540"/>
        <w:gridCol w:w="540"/>
        <w:gridCol w:w="630"/>
        <w:gridCol w:w="630"/>
        <w:gridCol w:w="1980"/>
        <w:gridCol w:w="2340"/>
      </w:tblGrid>
      <w:tr w:rsidR="00785DB9" w:rsidRPr="00D83A5B" w14:paraId="50D563F3" w14:textId="77777777" w:rsidTr="007D691F">
        <w:trPr>
          <w:trHeight w:val="465"/>
          <w:tblCellSpacing w:w="0" w:type="dxa"/>
          <w:jc w:val="center"/>
        </w:trPr>
        <w:tc>
          <w:tcPr>
            <w:tcW w:w="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A6EF12" w14:textId="77777777" w:rsidR="00785DB9" w:rsidRPr="00D83A5B" w:rsidRDefault="00785DB9" w:rsidP="008E0D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2E6AD8" w14:textId="77777777" w:rsidR="00785DB9" w:rsidRPr="00D83A5B" w:rsidRDefault="00785DB9" w:rsidP="008E0D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C9CBF2" w14:textId="77777777" w:rsidR="00785DB9" w:rsidRPr="00D83A5B" w:rsidRDefault="00785DB9" w:rsidP="009462F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 xml:space="preserve">Հղում նորմատիվ </w:t>
            </w:r>
          </w:p>
          <w:p w14:paraId="68C5AA1F" w14:textId="2CF80801" w:rsidR="00785DB9" w:rsidRPr="00D83A5B" w:rsidRDefault="00785DB9" w:rsidP="003658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vertAlign w:val="superscript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իրավական ակտերին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50EB59" w14:textId="65BA6352" w:rsidR="00785DB9" w:rsidRPr="00D83A5B" w:rsidRDefault="00785DB9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17E" w14:textId="27ACCDDF" w:rsidR="00785DB9" w:rsidRPr="00D83A5B" w:rsidRDefault="00785DB9" w:rsidP="003658C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1778A6" w14:textId="7EB5A612" w:rsidR="00785DB9" w:rsidRPr="00D83A5B" w:rsidRDefault="00785DB9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BD2371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73FD9D" w14:textId="65F08DAB" w:rsidR="00785DB9" w:rsidRPr="00D83A5B" w:rsidRDefault="00785DB9" w:rsidP="00753D07">
            <w:pPr>
              <w:spacing w:after="0" w:line="240" w:lineRule="auto"/>
              <w:ind w:right="72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Մեկնաբանություն</w:t>
            </w:r>
          </w:p>
        </w:tc>
      </w:tr>
      <w:tr w:rsidR="00785DB9" w:rsidRPr="00D83A5B" w14:paraId="11687437" w14:textId="77777777" w:rsidTr="007D691F">
        <w:trPr>
          <w:trHeight w:val="570"/>
          <w:tblCellSpacing w:w="0" w:type="dxa"/>
          <w:jc w:val="center"/>
        </w:trPr>
        <w:tc>
          <w:tcPr>
            <w:tcW w:w="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F74D9" w14:textId="77777777" w:rsidR="00785DB9" w:rsidRPr="00D83A5B" w:rsidRDefault="00785DB9" w:rsidP="008E0D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729E53" w14:textId="77777777" w:rsidR="00785DB9" w:rsidRPr="00D83A5B" w:rsidRDefault="00785DB9" w:rsidP="008E0D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30826F" w14:textId="77777777" w:rsidR="00785DB9" w:rsidRPr="00D83A5B" w:rsidRDefault="00785DB9" w:rsidP="009462F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08C393" w14:textId="4257D3F9" w:rsidR="00785DB9" w:rsidRPr="00D83A5B" w:rsidRDefault="00785DB9" w:rsidP="003658C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43C3ED" w14:textId="3E6BC77B" w:rsidR="00785DB9" w:rsidRPr="00D83A5B" w:rsidRDefault="00785DB9" w:rsidP="003658C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C06005" w14:textId="47D09339" w:rsidR="00785DB9" w:rsidRPr="00D83A5B" w:rsidRDefault="00785DB9" w:rsidP="003658C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82A6" w14:textId="77777777" w:rsidR="00785DB9" w:rsidRPr="00D83A5B" w:rsidRDefault="00785DB9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10E42F" w14:textId="77777777" w:rsidR="00785DB9" w:rsidRPr="00D83A5B" w:rsidRDefault="00785DB9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0EBCA9" w14:textId="77777777" w:rsidR="00785DB9" w:rsidRPr="00D83A5B" w:rsidRDefault="00785DB9" w:rsidP="00923B9A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</w:tr>
      <w:tr w:rsidR="007D691F" w:rsidRPr="00D83A5B" w14:paraId="1D4AD44B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83B0B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1.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DDFB4" w14:textId="637D7E8E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Արդյո՞ք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աստատությունը հանրակրթական ծրագրերն իրականացրել է ըստ համապատասխան լիցենզիաների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BB389" w14:textId="65A44288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Հանրակրթության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մասին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eastAsia="ru-RU"/>
              </w:rPr>
              <w:t xml:space="preserve">»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օրենք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14:paraId="1DD382FC" w14:textId="54630E29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հոդված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 13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մաս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 1</w:t>
            </w:r>
          </w:p>
          <w:p w14:paraId="5654CCE5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554BF" w14:textId="6B0416FF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0D7EA" w14:textId="167D70B0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7EC26" w14:textId="728C9CB5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33DE" w14:textId="66EEB2E6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178C2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26B4B" w14:textId="77777777" w:rsidR="007D691F" w:rsidRPr="00D83A5B" w:rsidRDefault="007D691F" w:rsidP="007D691F">
            <w:pPr>
              <w:spacing w:after="0" w:line="240" w:lineRule="auto"/>
              <w:ind w:left="262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61394BC1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F15FD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2.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B7575" w14:textId="50162E51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Արդյո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՞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ք հաստատության ուսումնական պլանը կազմվել է օրինակելի ուսումնական պլանի կամ </w:t>
            </w:r>
            <w:r w:rsidRPr="00D83A5B">
              <w:rPr>
                <w:rFonts w:ascii="GHEA Grapalat" w:hAnsi="GHEA Grapalat"/>
                <w:color w:val="000000" w:themeColor="text1"/>
              </w:rPr>
              <w:t>ուսումնական</w:t>
            </w:r>
            <w:r w:rsidRPr="00D83A5B">
              <w:rPr>
                <w:rFonts w:ascii="Courier New" w:hAnsi="Courier New" w:cs="Courier New"/>
                <w:color w:val="000000" w:themeColor="text1"/>
              </w:rPr>
              <w:t> </w:t>
            </w:r>
            <w:r w:rsidRPr="00D83A5B">
              <w:rPr>
                <w:rFonts w:ascii="GHEA Grapalat" w:hAnsi="GHEA Grapalat"/>
                <w:color w:val="000000" w:themeColor="text1"/>
              </w:rPr>
              <w:t>պլանի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ընդհանրական կառուցվածքի և</w:t>
            </w:r>
            <w:r w:rsidRPr="00D83A5B">
              <w:rPr>
                <w:rFonts w:ascii="Courier New" w:hAnsi="Courier New" w:cs="Courier New"/>
                <w:color w:val="000000" w:themeColor="text1"/>
                <w:shd w:val="clear" w:color="auto" w:fill="FFFFFF"/>
              </w:rPr>
              <w:t> </w:t>
            </w:r>
            <w:r w:rsidRPr="00D83A5B">
              <w:rPr>
                <w:rFonts w:ascii="GHEA Grapalat" w:hAnsi="GHEA Grapalat" w:cs="Calibri"/>
                <w:color w:val="000000" w:themeColor="text1"/>
                <w:shd w:val="clear" w:color="auto" w:fill="FFFFFF"/>
              </w:rPr>
              <w:t>ուսումնական պլանի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կազմման կանոնների հիման վրա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2CD84" w14:textId="331071EE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Հանրակրթության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մասին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»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օրենք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</w:p>
          <w:p w14:paraId="3EC31BEB" w14:textId="7C73B526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հոդված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14,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մաս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3-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րդ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,</w:t>
            </w:r>
          </w:p>
          <w:p w14:paraId="5381A507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</w:p>
          <w:p w14:paraId="56FDE8F2" w14:textId="1C9DB250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գիտության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մշակույթի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սպորտի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նախարարի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2023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թվականի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հուլիսի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27-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N 98-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հրաման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,</w:t>
            </w:r>
          </w:p>
          <w:p w14:paraId="204D80F7" w14:textId="585941D8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</w:p>
          <w:p w14:paraId="5548F070" w14:textId="56344B9F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գիտության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մշակույթի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սպորտի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նախարարի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2021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թվականի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հուլիսի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N 54-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հրաման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CD49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5D31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018CE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95EB" w14:textId="6E520FEC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80E3F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7515E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51F64CFC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C0553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3.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535AA" w14:textId="57EB9C44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ետական բաղադրիչով սահմանված ժամաքանակում փոփոխությունը կատարվել է սահմանված կարգով (նախորդ և ընթացիկ ուստարներին)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8DA6C" w14:textId="499E5C8E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գիտության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մշակույթի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սպորտի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նախարարի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2023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թվականի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հուլիսի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27-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N 98-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հրաման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հավելվածներ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1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կետ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12,</w:t>
            </w:r>
          </w:p>
          <w:p w14:paraId="204029D8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</w:p>
          <w:p w14:paraId="35736733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Կրթության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գիտության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մշակույթի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սպորտի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նախարարի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2021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թվականի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հուլիսի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20-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N 54-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հրաման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հավելված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կետ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 xml:space="preserve"> 14</w:t>
            </w:r>
          </w:p>
          <w:p w14:paraId="5D92DD0F" w14:textId="2CAE4AAC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7F0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250E4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630FE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44FD" w14:textId="5D39BFED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D40AE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7117A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23BD0DA2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44D50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4.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6FA3C" w14:textId="757C2F54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Հաստատությունում ներդրված նոր առարկաների (դասընթացների) ծրագրերը հաստատվե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՞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լ են նախարարության կողմից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F330A5" w14:textId="567F4A28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Կրթության, գիտության, մշակույթի և սպորտի նախարարի 2023 թվականի հուլիսի 27-ի N 98-Ն հրաման, հավելվածներ 1 և 2,                      կետ 25, ենթակետ 3, </w:t>
            </w:r>
          </w:p>
          <w:p w14:paraId="680259A6" w14:textId="292F9EFE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կետ 54, ենթակետ 3,</w:t>
            </w:r>
          </w:p>
          <w:p w14:paraId="1DF8E28A" w14:textId="3D36344F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36DE21AB" w14:textId="5E9F01D2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Կրթության, գիտության, մշակույթի և սպորտի նախարարի 2021 թվականի հուլիսի 20-ի N 54-Ն հրաման, հավելված, կետ 27, ենթակետ 3, </w:t>
            </w:r>
          </w:p>
          <w:p w14:paraId="2A49030A" w14:textId="7E8C7ACF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կետ 53, ենթակետ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4E4E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6DE9A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692BD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980" w14:textId="0B84D638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F73039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01C3B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42B1125D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0B966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5.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544B6" w14:textId="066FF7BD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օտար լեզվի դասավանդումն իրականացվել է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համաձայն օրինակելի ուսումնական պլանի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EA894" w14:textId="52C03D75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Կրթության, գիտության, մշակույթի և սպորտի նախարարի 2023 թվականի հուլիսի 27-ի N 98-Ն հրաման, հավելվածներ 1 և 2, կետեր 37 և 55, </w:t>
            </w:r>
          </w:p>
          <w:p w14:paraId="0E0638BE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4BDB2B53" w14:textId="6E5060B1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2021 թվականի հուլիսի 20-ի N 54-Ն հրաման, հավելված, կետեր 36 և 55</w:t>
            </w:r>
          </w:p>
          <w:p w14:paraId="1904BDCA" w14:textId="65DC349C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1B530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0E53B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C665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1936" w14:textId="021AE423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3623BBB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0A5204A9" w14:textId="3A9A3812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898B49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6834EFEB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A3F05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6.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0765C" w14:textId="16DEAC68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դպրոցական բաղադրիչը տնօրինվել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3727A" w14:textId="4E04E64A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Կրթության, գիտության, մշակույթի և սպորտի նախարարի 2023 թվականի հուլիսի 27-ի N 98-Ն հրաման, հավելվածներ 1 և 2, կետեր 25 և 54, </w:t>
            </w:r>
          </w:p>
          <w:p w14:paraId="0D6B5B3C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6A97C704" w14:textId="0743603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2021 թվականի հուլիսի 20-ի N 54-Ն հրաման, հավելված, կետեր 27 և 53</w:t>
            </w:r>
          </w:p>
          <w:p w14:paraId="328BE6AF" w14:textId="28387C9D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DA383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6AD8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D2009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F85A" w14:textId="5CAEB242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4E4A92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8F8D84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7D691F" w:rsidRPr="00D83A5B" w14:paraId="6BCC855D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50AF3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7.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1DA6D" w14:textId="5A9B3F0B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բազմահամակազմ դասարանները կազմավորվել և ձևավորվել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EEA55" w14:textId="3219E326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2019 թվականի հոկտեմբերի 14-ի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22-Ն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տեր 6-8 և 10-11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0A203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40C7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F97C9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D057" w14:textId="34F979E0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DB56AC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98DFC0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en-US" w:eastAsia="ru-RU"/>
              </w:rPr>
              <w:t> </w:t>
            </w:r>
          </w:p>
        </w:tc>
      </w:tr>
      <w:tr w:rsidR="007D691F" w:rsidRPr="00D83A5B" w14:paraId="17A7C752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53EF7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8.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D5F13" w14:textId="2B221372" w:rsidR="007D691F" w:rsidRPr="00D83A5B" w:rsidRDefault="007D691F" w:rsidP="007D691F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բազմահամակազմ դասարանի կողմից ուսումնասիրվող առարկաներին հատկացվող ժամաքանակը պակաս չէ օրինակելի ուսումնական պլանով այդ դասարանում տվյալ ուսումնական առարկային հատկացված ժամաքանակից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F85CF" w14:textId="139DBBA6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2019 թվականի հոկտեմբերի 14-ի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22-Ն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 14</w:t>
            </w:r>
          </w:p>
          <w:p w14:paraId="60653178" w14:textId="1A114B29" w:rsidR="007D691F" w:rsidRPr="00D83A5B" w:rsidRDefault="007D691F" w:rsidP="007D691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7B312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D714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FDCC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ACDB" w14:textId="61C5666E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E8381C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BD490A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2AF14551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66198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9.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ABEAA" w14:textId="16774E98" w:rsidR="007D691F" w:rsidRPr="00D83A5B" w:rsidRDefault="007D691F" w:rsidP="007D691F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ե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</w:rPr>
              <w:t>րկարօրյա խմբերում ընդգրկված սովորողների առավելագույն թիվ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ը չի գերազանցվել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FA976" w14:textId="36BEAE49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հոկտեմբերի 13-ի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 1,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504F0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B2DC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8D74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BB4D" w14:textId="6CF784EA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A38F42" w14:textId="3850900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BBA68D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6B9C82C9" w14:textId="77777777" w:rsidTr="007D691F">
        <w:trPr>
          <w:trHeight w:val="1065"/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D02F4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10.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70BE6" w14:textId="6FD10018" w:rsidR="007D691F" w:rsidRPr="00D83A5B" w:rsidRDefault="007D691F" w:rsidP="007D691F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ծնողի դիմումի հիման վրա իրականացվող երկարօրյա խմբերը ձևավորվել են ըստ կրթական աստիճանի (տարրական և միջին դպրոց) կամ նույն տարիքային խմբի տարբեր դասարանների սովորողներից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36F8C" w14:textId="61D85FE0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հոկտեմբերի 13-ի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 1,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 9</w:t>
            </w:r>
          </w:p>
          <w:p w14:paraId="708F825E" w14:textId="6E3E45F3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93227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5F27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46399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BA4" w14:textId="6EB307FB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D01479" w14:textId="1DFDA256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AE1D0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2E3A21D1" w14:textId="77777777" w:rsidTr="007D691F">
        <w:trPr>
          <w:trHeight w:val="1065"/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0D14D" w14:textId="19F32F81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11.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A5F6C" w14:textId="056A1E3B" w:rsidR="007D691F" w:rsidRPr="00D83A5B" w:rsidRDefault="007D691F" w:rsidP="007D691F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՞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ք երկարօրյա խմբերը ձևավորվել են սահմանված ժամկետներում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B9404" w14:textId="6A1B62D0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հոկտեմբերի 13-ի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 1,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 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A38D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46734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380577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7C53" w14:textId="65461581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4C4AAD" w14:textId="1ED6D93C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D9B67A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0837896F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44F03" w14:textId="363E5459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680972" w14:textId="39166867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՞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ք երկարօրյա պարապմունքները կրթական 1-ին (տարրական) և 2-րդ (հիմնական) աստիճաններում իրականացվել են շաբաթական առավելագույն ժամաքանակով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12BB9" w14:textId="18A15E01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հոկտեմբերի 13-ի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 1,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en-GB"/>
              </w:rPr>
              <w:t>կե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տ 20</w:t>
            </w:r>
          </w:p>
          <w:p w14:paraId="4D3F2EB5" w14:textId="660E60BA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FBCD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CF50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D9DD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DD75" w14:textId="4CB3D04D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DDBA1A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396729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69C02414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61516" w14:textId="61DB7298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13.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C3C1CF" w14:textId="7531C828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 xml:space="preserve">պետական ուսումնական հաստատության վարչական աշխատողի ուսումնական ծանրաբեռնվածությունը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lastRenderedPageBreak/>
              <w:t>համապատասխանում է սահմանված պահանջներին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7C010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</w:p>
          <w:p w14:paraId="371FD817" w14:textId="77777777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25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4</w:t>
            </w:r>
          </w:p>
          <w:p w14:paraId="4FEF13B7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43484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F680B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761C2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41AB" w14:textId="294AFD08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5A1012" w14:textId="489A7F88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2738F0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0C4BD7DB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00C6A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14.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914F9" w14:textId="7A64F887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պետական ուսումնական հաստատության վարչական աշխատողը դասավանդել է օրենսդրության պահանջներին համապատասխան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6B00E" w14:textId="3DF122D4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61CCD762" w14:textId="7CB2FECA" w:rsidR="007D691F" w:rsidRPr="00D83A5B" w:rsidRDefault="007D691F" w:rsidP="007D691F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25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5</w:t>
            </w:r>
          </w:p>
          <w:p w14:paraId="0F7685D4" w14:textId="50A1BDAD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8C2B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40415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D8CA5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68E4" w14:textId="3CD9D454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B9A93A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9DEAF6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272E6F3D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4A308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15.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F45C5" w14:textId="11883CCD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տնային ուսուցման կազմակերպման համար հիմք են հանդիսացել բժշկական հաստատության տված տեղեկանքը սովորողի առողջության և (կամ) բուժման կազմակերպման ձևի մասին և սովորողի ծնողի (օրինական ներկայացուցչի) գրավոր դիմումը և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ծնողի և հաստատության միջև կնքված պայմանագիրը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55E82" w14:textId="710A6D02" w:rsidR="007D691F" w:rsidRPr="00D83A5B" w:rsidRDefault="007D691F" w:rsidP="007D691F">
            <w:pPr>
              <w:shd w:val="clear" w:color="auto" w:fill="FFFFFF"/>
              <w:spacing w:after="0" w:line="240" w:lineRule="auto"/>
              <w:ind w:left="75"/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Կրթության, գիտության, մշակույթի և սպորտի նախարարի 2022 թվականի օգոստոսի 29-ի N 31-Ն հրաման, հավելված 1, կետ 3</w:t>
            </w:r>
          </w:p>
          <w:p w14:paraId="23F46492" w14:textId="67F66438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2EBE2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03BCE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32DAA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DF2D" w14:textId="0BB36BBE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0D841C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91F9F2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051CB5DF" w14:textId="77777777" w:rsidTr="007D691F">
        <w:trPr>
          <w:trHeight w:val="1312"/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E4516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16.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D333D" w14:textId="32913FE4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սովորողի տնային ուսուցումը կազմակերպվել է հաստատության տնօրենի հրամանով</w:t>
            </w:r>
            <w:r w:rsidRPr="00D83A5B">
              <w:rPr>
                <w:rFonts w:ascii="GHEA Grapalat" w:hAnsi="GHEA Grapalat"/>
                <w:b/>
                <w:color w:val="000000" w:themeColor="text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36142" w14:textId="1F28C85E" w:rsidR="007D691F" w:rsidRPr="00D83A5B" w:rsidRDefault="007D691F" w:rsidP="007D691F">
            <w:pPr>
              <w:shd w:val="clear" w:color="auto" w:fill="FFFFFF"/>
              <w:spacing w:after="0" w:line="240" w:lineRule="auto"/>
              <w:ind w:left="7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Կրթության, գիտության, մշակույթի և սպորտի նախարարի 2022 թվականի օգոստոսի 29-ի N 31-Ն հրաման, հավելված 1, 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7005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5AC0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563E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98B0" w14:textId="7D390799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3F6BC9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6BB4F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22865445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9DC44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17.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3F5A5" w14:textId="47D97AE3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տնային պայմաններում սովորողին տրամադրվող մանկավարժահոգեբանական աջակցությունն իրականացվել է համաձայն սովորողի անհատական ուսուցման պլանի (այսուհետև՝ ԱՈՒՊ)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1F67D" w14:textId="5B7859E1" w:rsidR="007D691F" w:rsidRPr="00D83A5B" w:rsidRDefault="007D691F" w:rsidP="007D691F">
            <w:pPr>
              <w:shd w:val="clear" w:color="auto" w:fill="FFFFFF"/>
              <w:spacing w:after="0" w:line="240" w:lineRule="auto"/>
              <w:ind w:left="75"/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Կրթության, գիտության, մշակույթի և սպորտի նախարարի 2022 թվականի օգոստոսի 29-ի N 31-Ն հրաման, հավելված 1, կետ 15</w:t>
            </w:r>
          </w:p>
          <w:p w14:paraId="19F385B9" w14:textId="4301E4CA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DC853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AE1E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86AC1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24CF" w14:textId="0FE585E6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514576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54C509F7" w14:textId="39E27F42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1C30BC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D691F" w:rsidRPr="00D83A5B" w14:paraId="72FB858B" w14:textId="77777777" w:rsidTr="007D691F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BA8D8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18.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12782E" w14:textId="77777777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hAnsi="GHEA Grapalat"/>
                <w:b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սահմանված կարգով մշակվել և հաստատվել է ԱՈՒՊ-ը:</w:t>
            </w:r>
            <w:r w:rsidRPr="00D83A5B">
              <w:rPr>
                <w:rFonts w:ascii="GHEA Grapalat" w:hAnsi="GHEA Grapalat"/>
                <w:b/>
                <w:color w:val="000000" w:themeColor="text1"/>
                <w:shd w:val="clear" w:color="auto" w:fill="FFFFFF"/>
                <w:lang w:val="hy-AM"/>
              </w:rPr>
              <w:t xml:space="preserve"> </w:t>
            </w:r>
          </w:p>
          <w:p w14:paraId="55692EC6" w14:textId="094CE93F" w:rsidR="007D691F" w:rsidRPr="00D83A5B" w:rsidRDefault="007D691F" w:rsidP="007D691F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E4F73" w14:textId="7B74723B" w:rsidR="007D691F" w:rsidRPr="00D83A5B" w:rsidRDefault="007D691F" w:rsidP="007D691F">
            <w:pPr>
              <w:shd w:val="clear" w:color="auto" w:fill="FFFFFF"/>
              <w:spacing w:after="0" w:line="240" w:lineRule="auto"/>
              <w:ind w:left="7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/>
              </w:rPr>
              <w:t>Կրթության և գիտության նախարարի 2017 թվականի ապրիլի 13-ի N 370-Ն հրաման, հավելված 1,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ACB77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C622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E6EC6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7E65" w14:textId="734E9235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E9A1B7" w14:textId="77777777" w:rsidR="007D691F" w:rsidRPr="00D83A5B" w:rsidRDefault="007D691F" w:rsidP="007D69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EDA5B8" w14:textId="77777777" w:rsidR="007D691F" w:rsidRPr="00D83A5B" w:rsidRDefault="007D691F" w:rsidP="007D69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</w:tbl>
    <w:p w14:paraId="6FD1B7F8" w14:textId="58674D95" w:rsidR="00741C93" w:rsidRPr="00D83A5B" w:rsidRDefault="008E0DE3" w:rsidP="00681272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 xml:space="preserve">Ընդհանուր կշիռը՝ </w:t>
      </w:r>
      <w:r w:rsidR="00B57F61" w:rsidRPr="00110937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>9</w:t>
      </w:r>
      <w:r w:rsidR="00CD7B01" w:rsidRPr="00110937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>.</w:t>
      </w:r>
      <w:r w:rsidR="007D691F" w:rsidRPr="00110937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>3</w:t>
      </w:r>
      <w:r w:rsidR="00B57F61" w:rsidRPr="00110937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>4</w:t>
      </w:r>
      <w:r w:rsidRPr="00110937">
        <w:rPr>
          <w:rFonts w:ascii="Calibri" w:eastAsia="Times New Roman" w:hAnsi="Calibri" w:cs="Calibri"/>
          <w:b/>
          <w:bCs/>
          <w:color w:val="000000" w:themeColor="text1"/>
          <w:shd w:val="clear" w:color="auto" w:fill="FFFFFF"/>
          <w:lang w:val="hy-AM" w:eastAsia="ru-RU"/>
        </w:rPr>
        <w:t> </w:t>
      </w:r>
      <w:r w:rsidR="00566A8E" w:rsidRPr="00110937">
        <w:rPr>
          <w:rFonts w:ascii="GHEA Grapalat" w:eastAsia="Times New Roman" w:hAnsi="GHEA Grapalat" w:cs="Calibri"/>
          <w:b/>
          <w:bCs/>
          <w:color w:val="000000" w:themeColor="text1"/>
          <w:shd w:val="clear" w:color="auto" w:fill="FFFFFF"/>
          <w:lang w:val="hy-AM" w:eastAsia="ru-RU"/>
        </w:rPr>
        <w:t>միավոր</w:t>
      </w:r>
    </w:p>
    <w:p w14:paraId="183766C7" w14:textId="77777777" w:rsidR="00786D0E" w:rsidRPr="00D83A5B" w:rsidRDefault="00786D0E" w:rsidP="00681272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14:paraId="5EF3C9DF" w14:textId="77777777" w:rsidR="000836DB" w:rsidRPr="00D83A5B" w:rsidRDefault="005971EC" w:rsidP="00AB09F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994492D" w14:textId="77777777" w:rsidR="005971EC" w:rsidRPr="00D83A5B" w:rsidRDefault="005971EC" w:rsidP="005971E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8E0DE3" w:rsidRPr="00D83A5B" w14:paraId="19D69D26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82308" w14:textId="77777777" w:rsidR="008E0DE3" w:rsidRPr="00D83A5B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 xml:space="preserve"> </w:t>
            </w:r>
            <w:r w:rsidR="008E0DE3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4C206" w14:textId="1CD1A668" w:rsidR="008E0DE3" w:rsidRPr="00D83A5B" w:rsidRDefault="008E0DE3" w:rsidP="007045A1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="005123A5"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42B09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3BD5B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411AA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8E0DE3" w:rsidRPr="00D83A5B" w14:paraId="63A0E209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76DFB" w14:textId="77777777" w:rsidR="008E0DE3" w:rsidRPr="00D83A5B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="008E0DE3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31259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3A3D7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16233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0F201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8E0DE3" w:rsidRPr="00D83A5B" w14:paraId="5A02567D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C4CA9" w14:textId="77777777" w:rsidR="008E0DE3" w:rsidRPr="00D83A5B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8E0DE3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5BD9F" w14:textId="232D59E3" w:rsidR="008E0DE3" w:rsidRPr="00D83A5B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="005123A5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="005123A5"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="005123A5"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="005123A5"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="005123A5"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="005123A5"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84884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BBEF" w14:textId="77777777" w:rsidR="008E0DE3" w:rsidRPr="00D83A5B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07A58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8E0DE3" w:rsidRPr="00D83A5B" w14:paraId="6565803F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CCF0E" w14:textId="77777777" w:rsidR="008E0DE3" w:rsidRPr="00D83A5B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8E0DE3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0172A" w14:textId="77777777" w:rsidR="008E0DE3" w:rsidRPr="00D83A5B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5123A5" w:rsidRPr="00110937" w14:paraId="26579A20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567B7" w14:textId="381E7457" w:rsidR="005123A5" w:rsidRPr="00D83A5B" w:rsidRDefault="005123A5" w:rsidP="005123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948B" w14:textId="49034041" w:rsidR="005123A5" w:rsidRPr="00D83A5B" w:rsidRDefault="005123A5" w:rsidP="005123A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61798490" w14:textId="669CBA13" w:rsidR="008E501C" w:rsidRPr="007D691F" w:rsidRDefault="0046460F" w:rsidP="002818B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00000" w:themeColor="text1"/>
          <w:sz w:val="21"/>
          <w:szCs w:val="21"/>
          <w:lang w:val="ru-RU" w:eastAsia="en-GB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 xml:space="preserve">  </w:t>
      </w:r>
    </w:p>
    <w:p w14:paraId="0072468D" w14:textId="3B0931D7" w:rsidR="00323967" w:rsidRPr="007D691F" w:rsidRDefault="00323967" w:rsidP="00DB38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 w:themeColor="text1"/>
          <w:sz w:val="21"/>
          <w:szCs w:val="21"/>
          <w:lang w:val="ru-RU" w:eastAsia="en-GB"/>
        </w:rPr>
      </w:pPr>
    </w:p>
    <w:p w14:paraId="6AC9DBCC" w14:textId="77777777" w:rsidR="00323967" w:rsidRPr="00D83A5B" w:rsidRDefault="00323967" w:rsidP="00DB38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</w:pPr>
    </w:p>
    <w:p w14:paraId="4E4C6949" w14:textId="66BE4996" w:rsidR="005971EC" w:rsidRPr="00D83A5B" w:rsidRDefault="005971EC" w:rsidP="00AB09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646FE47F" w14:textId="77777777" w:rsidR="008E0DE3" w:rsidRPr="00D83A5B" w:rsidRDefault="008E0DE3" w:rsidP="008E0DE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</w:pPr>
    </w:p>
    <w:p w14:paraId="339DB7DA" w14:textId="2E93307A" w:rsidR="008E0DE3" w:rsidRPr="00D83A5B" w:rsidRDefault="007045A1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5971EC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Տվյալ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ս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տուգաթերթը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կազմվ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ել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է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հետևյալ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նորմատիվ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իրավական ակտերի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հիման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 xml:space="preserve"> </w:t>
      </w:r>
      <w:r w:rsidR="008E0DE3" w:rsidRPr="00D83A5B"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  <w:t>վրա</w:t>
      </w:r>
      <w:r w:rsidR="008E0DE3" w:rsidRPr="00D83A5B"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  <w:t>`</w:t>
      </w:r>
    </w:p>
    <w:p w14:paraId="44A2E642" w14:textId="77777777" w:rsidR="008E0DE3" w:rsidRPr="00D83A5B" w:rsidRDefault="008E0DE3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 w:themeColor="text1"/>
          <w:lang w:val="ru-RU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ru-RU" w:eastAsia="ru-RU"/>
        </w:rPr>
        <w:t> </w:t>
      </w:r>
    </w:p>
    <w:p w14:paraId="3868576E" w14:textId="71FCE115" w:rsidR="008E0DE3" w:rsidRPr="00D83A5B" w:rsidRDefault="008E0DE3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Sylfaen"/>
          <w:bCs/>
          <w:color w:val="000000" w:themeColor="text1"/>
          <w:lang w:eastAsia="ru-RU"/>
        </w:rPr>
        <w:t>«</w:t>
      </w:r>
      <w:r w:rsidR="00646BA4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 xml:space="preserve">Հանրակրթության մասին» </w:t>
      </w:r>
      <w:r w:rsidR="0041324D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 xml:space="preserve">2009 թվականի հուլիսի 10-ի </w:t>
      </w:r>
      <w:r w:rsidR="009462FE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ՀՕ-</w:t>
      </w:r>
      <w:r w:rsidR="0041324D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160-Ն</w:t>
      </w:r>
      <w:r w:rsidR="009462FE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 xml:space="preserve"> </w:t>
      </w:r>
      <w:r w:rsidR="00923B9A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օրենք</w:t>
      </w:r>
      <w:r w:rsidR="007B21A0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.</w:t>
      </w:r>
    </w:p>
    <w:p w14:paraId="654F249D" w14:textId="29DB0068" w:rsidR="003F110C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 և գիտության նախարարի 2017 թվականի ապրիլի 13-ի N 370-Ն հրաման.</w:t>
      </w:r>
    </w:p>
    <w:p w14:paraId="5EC12020" w14:textId="55B8FC6F" w:rsidR="003F110C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րթության, գիտության, մշակույթի և սպորտի նախարարի 2019 թվականի հոկտեմբերի 14-ի N 22-Ն հրաման</w:t>
      </w:r>
    </w:p>
    <w:p w14:paraId="24349FD4" w14:textId="1818E666" w:rsidR="003F110C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րթության, գիտության, մշակույթի և սպրոտի նախարարի 2020 թվականի հոկտեմբերի 13-ի N 38-Ն հրաման.</w:t>
      </w:r>
    </w:p>
    <w:p w14:paraId="57A438DD" w14:textId="5B340D5B" w:rsidR="003F110C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րթության, գիտության, մշակույթի և սպորտի նախարարի 2021 թվականի հուլիսի 20-ի N 54-Ն հրաման.</w:t>
      </w:r>
    </w:p>
    <w:p w14:paraId="5633D72C" w14:textId="287D2EED" w:rsidR="003F110C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րթության, գիտության, մշակույթի և սպորտի նախարարի 2022 թվականի օգոստոսի 29-ի N 31-Ն հրաման.</w:t>
      </w:r>
    </w:p>
    <w:p w14:paraId="45EDF528" w14:textId="05DBE591" w:rsidR="00646BA4" w:rsidRPr="00D83A5B" w:rsidRDefault="00F40C7D" w:rsidP="00323967">
      <w:pPr>
        <w:pStyle w:val="ListParagraph"/>
        <w:numPr>
          <w:ilvl w:val="0"/>
          <w:numId w:val="3"/>
        </w:numPr>
        <w:shd w:val="clear" w:color="auto" w:fill="FFFFFF"/>
        <w:spacing w:after="0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646BA4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րթության, գիտության, մշակույթի և սպորտի նախարարի 2023 թվակ</w:t>
      </w:r>
      <w:r w:rsidR="003F110C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անի հուլիսի 27-ի N 98-Ն հրաման:</w:t>
      </w:r>
    </w:p>
    <w:p w14:paraId="54E2D480" w14:textId="719EEE9C" w:rsidR="00646BA4" w:rsidRPr="00D83A5B" w:rsidRDefault="00646BA4" w:rsidP="00323967">
      <w:pPr>
        <w:pStyle w:val="ListParagraph"/>
        <w:shd w:val="clear" w:color="auto" w:fill="FFFFFF"/>
        <w:spacing w:after="0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7F6C7891" w14:textId="5D020C7B" w:rsidR="00646BA4" w:rsidRPr="00D83A5B" w:rsidRDefault="00646BA4" w:rsidP="003F110C">
      <w:pPr>
        <w:pStyle w:val="ListParagraph"/>
        <w:shd w:val="clear" w:color="auto" w:fill="FFFFFF"/>
        <w:spacing w:after="0" w:line="240" w:lineRule="auto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32A5AFC3" w14:textId="1954A6F5" w:rsidR="00323967" w:rsidRPr="00D83A5B" w:rsidRDefault="00323967" w:rsidP="003F110C">
      <w:pPr>
        <w:pStyle w:val="ListParagraph"/>
        <w:shd w:val="clear" w:color="auto" w:fill="FFFFFF"/>
        <w:spacing w:after="0" w:line="240" w:lineRule="auto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5F95B3AF" w14:textId="0D1B20A3" w:rsidR="00323967" w:rsidRPr="00D83A5B" w:rsidRDefault="00323967" w:rsidP="003F110C">
      <w:pPr>
        <w:pStyle w:val="ListParagraph"/>
        <w:shd w:val="clear" w:color="auto" w:fill="FFFFFF"/>
        <w:spacing w:after="0" w:line="240" w:lineRule="auto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64BFBB72" w14:textId="77777777" w:rsidR="00323967" w:rsidRPr="00D83A5B" w:rsidRDefault="00323967" w:rsidP="003F110C">
      <w:pPr>
        <w:pStyle w:val="ListParagraph"/>
        <w:shd w:val="clear" w:color="auto" w:fill="FFFFFF"/>
        <w:spacing w:after="0" w:line="240" w:lineRule="auto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26966A41" w14:textId="0CE69BB1" w:rsidR="008E0DE3" w:rsidRPr="00D83A5B" w:rsidRDefault="008E0DE3" w:rsidP="007C16E9">
      <w:pPr>
        <w:spacing w:after="0" w:line="240" w:lineRule="auto"/>
        <w:ind w:left="-630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ծառայող(ներ)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</w:t>
      </w:r>
      <w:r w:rsidR="00353002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</w:t>
      </w:r>
      <w:r w:rsidR="00E32DB4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 ______________________________         </w:t>
      </w:r>
    </w:p>
    <w:p w14:paraId="73770B83" w14:textId="3708B6ED" w:rsidR="008E0DE3" w:rsidRPr="00D83A5B" w:rsidRDefault="008E0DE3" w:rsidP="008B04C0">
      <w:pPr>
        <w:spacing w:after="0" w:line="240" w:lineRule="auto"/>
        <w:ind w:left="-63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</w:t>
      </w:r>
      <w:r w:rsidR="008B04C0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</w:t>
      </w:r>
      <w:r w:rsidR="00F070B7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</w:t>
      </w:r>
      <w:r w:rsidR="00E32DB4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անուն, ազգանունը    </w:t>
      </w:r>
    </w:p>
    <w:p w14:paraId="3901A0DE" w14:textId="77777777" w:rsidR="008E0DE3" w:rsidRPr="00D83A5B" w:rsidRDefault="008E0DE3" w:rsidP="007C16E9">
      <w:pPr>
        <w:shd w:val="clear" w:color="auto" w:fill="FFFFFF"/>
        <w:spacing w:after="0" w:line="240" w:lineRule="auto"/>
        <w:ind w:left="-63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0E853D4B" w14:textId="1C520926" w:rsidR="008E0DE3" w:rsidRPr="00D83A5B" w:rsidRDefault="008E0DE3" w:rsidP="007C16E9">
      <w:pPr>
        <w:spacing w:after="0" w:line="240" w:lineRule="auto"/>
        <w:ind w:left="-63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lastRenderedPageBreak/>
        <w:t>Ներգրավված մասնագետներ(ներ)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_____________________</w:t>
      </w:r>
      <w:r w:rsidR="00F070B7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ab/>
        <w:t xml:space="preserve">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______________________________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</w:t>
      </w:r>
    </w:p>
    <w:p w14:paraId="288D1527" w14:textId="2F420A02" w:rsidR="008E0DE3" w:rsidRPr="00D83A5B" w:rsidRDefault="008E0DE3" w:rsidP="007C16E9">
      <w:pPr>
        <w:shd w:val="clear" w:color="auto" w:fill="FFFFFF"/>
        <w:spacing w:after="0" w:line="240" w:lineRule="auto"/>
        <w:ind w:left="-63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           </w:t>
      </w:r>
      <w:r w:rsidR="00F070B7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</w:t>
      </w:r>
      <w:r w:rsidR="00E32DB4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անուն, ազգանունը   </w:t>
      </w:r>
    </w:p>
    <w:p w14:paraId="21C7D59A" w14:textId="0B20F9E6" w:rsidR="00AC4837" w:rsidRPr="00D83A5B" w:rsidRDefault="00604BF8" w:rsidP="00AD0704">
      <w:pPr>
        <w:shd w:val="clear" w:color="auto" w:fill="FFFFFF"/>
        <w:spacing w:after="0" w:line="240" w:lineRule="auto"/>
        <w:ind w:left="-63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br w:type="column"/>
      </w:r>
      <w:r w:rsidR="00AC483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</w:t>
      </w:r>
      <w:r w:rsidR="00AD070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C483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ԿՐԹՈՒԹՅԱՆ ՏԵՍՉԱԿԱՆ ՄԱՐՄԻՆ </w:t>
      </w:r>
    </w:p>
    <w:p w14:paraId="126C5FE9" w14:textId="77777777" w:rsidR="00F070B7" w:rsidRPr="00D83A5B" w:rsidRDefault="00F070B7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B8F341F" w14:textId="6128CA68" w:rsidR="00AC4837" w:rsidRPr="00D83A5B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ՍՏՈՒԳԱԹԵՐԹ N </w:t>
      </w:r>
      <w:r w:rsidR="000B59CC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0</w:t>
      </w:r>
      <w:r w:rsidR="003C154B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2</w:t>
      </w:r>
      <w:r w:rsidR="00BC3F2E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.</w:t>
      </w:r>
    </w:p>
    <w:p w14:paraId="74E9D151" w14:textId="77777777" w:rsidR="00AE72E4" w:rsidRPr="00D83A5B" w:rsidRDefault="00AE72E4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5207320" w14:textId="63B520B8" w:rsidR="0041324D" w:rsidRPr="00D83A5B" w:rsidRDefault="00AC4837" w:rsidP="00AC48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ՀԱՆՐԱԿՐԹԱԿԱՆ ՈՒՍՈՒՄՆԱԿԱՆ ՀԱՍՏԱՏՈՒԹՅՈՒՆ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ՆԵՐ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 ՈՒՍՈՒՑՉԻ ՊԱՐՏԱԿԱՆՈՒԹՅՈՒՆՆԵՐԻ</w:t>
      </w:r>
    </w:p>
    <w:p w14:paraId="3FCF72C3" w14:textId="300C1C17" w:rsidR="00AC4837" w:rsidRPr="00D83A5B" w:rsidRDefault="00EB6C1D" w:rsidP="00AC48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ԿԱՏԱՐՄԱՆ ՆԿԱՏՄԱՄԲ ԻՐԱԿԱՆԱՑՎՈՂ</w:t>
      </w:r>
      <w:r w:rsidR="00AC483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ՍՏՈՒԳ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ՈՒՄՆԵՐԻ</w:t>
      </w:r>
    </w:p>
    <w:p w14:paraId="324FE49A" w14:textId="4411D7C3" w:rsidR="00DF53B1" w:rsidRPr="00D83A5B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</w:p>
    <w:p w14:paraId="73440777" w14:textId="77777777" w:rsidR="00DF53B1" w:rsidRPr="00D83A5B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5042228F" w14:textId="77777777" w:rsidR="00DF53B1" w:rsidRPr="00D83A5B" w:rsidRDefault="00DF53B1" w:rsidP="00AB09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ՏԻՏՂՈՍԱԹԵՐԹ</w:t>
      </w:r>
    </w:p>
    <w:p w14:paraId="1434B87F" w14:textId="77777777" w:rsidR="00DF53B1" w:rsidRPr="00D83A5B" w:rsidRDefault="00DF53B1" w:rsidP="00DF53B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45968CDE" w14:textId="30E3C88C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___</w:t>
      </w:r>
      <w:r w:rsidR="00AC4837"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4013A017" w14:textId="77777777" w:rsidR="00AC4837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</w:t>
      </w:r>
    </w:p>
    <w:p w14:paraId="3BA70B59" w14:textId="2D9173C9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126B21FD" w14:textId="34ED7131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="009F01D3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_________________________________________               </w:t>
      </w:r>
    </w:p>
    <w:p w14:paraId="3303936B" w14:textId="4BF1636D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06803AF9" w14:textId="77777777" w:rsidR="00AC4837" w:rsidRPr="00D83A5B" w:rsidRDefault="00AC4837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2B3B45AA" w14:textId="2630F957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</w:t>
      </w:r>
      <w:r w:rsidR="009F01D3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_________________________________________                </w:t>
      </w:r>
    </w:p>
    <w:p w14:paraId="1BEC63C6" w14:textId="25E6CECC" w:rsidR="00DF53B1" w:rsidRPr="00D83A5B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330276D0" w14:textId="77777777" w:rsidR="00AC4837" w:rsidRPr="00D83A5B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16D4F135" w14:textId="006304EE" w:rsidR="00DF53B1" w:rsidRPr="00D83A5B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u w:val="single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___20___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</w:t>
      </w:r>
      <w:r w:rsidR="009F01D3"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de-DE"/>
        </w:rPr>
        <w:tab/>
        <w:t>20 ______</w:t>
      </w:r>
    </w:p>
    <w:p w14:paraId="71C0C0DA" w14:textId="77777777" w:rsidR="00AC4837" w:rsidRPr="00D83A5B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u w:val="single"/>
          <w:lang w:val="de-DE"/>
        </w:rPr>
      </w:pPr>
    </w:p>
    <w:p w14:paraId="0236485D" w14:textId="77777777" w:rsidR="00DF53B1" w:rsidRPr="00D83A5B" w:rsidRDefault="00DF53B1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7782BD8C" w14:textId="4BBB210D" w:rsidR="00DF53B1" w:rsidRPr="00D83A5B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 xml:space="preserve">              </w:t>
      </w:r>
      <w:r w:rsidR="00DF53B1"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p w14:paraId="64EFC98F" w14:textId="77777777" w:rsidR="00AC4837" w:rsidRPr="00D83A5B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</w:pPr>
    </w:p>
    <w:p w14:paraId="2C21DA9F" w14:textId="77777777" w:rsidR="00AC4837" w:rsidRPr="00D83A5B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F53B1" w:rsidRPr="00D83A5B" w14:paraId="278E50F1" w14:textId="77777777" w:rsidTr="00E6764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92AE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E007D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5AF2D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E1D2D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21A4B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8C03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2FDA0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8EE2" w14:textId="77777777" w:rsidR="00DF53B1" w:rsidRPr="00D83A5B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19C3E30D" w14:textId="786B697F" w:rsidR="00DF53B1" w:rsidRPr="00D83A5B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="00AC483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   Հ Վ Հ Հ</w:t>
      </w:r>
    </w:p>
    <w:p w14:paraId="0AEA37BA" w14:textId="0AB3535A" w:rsidR="00DF53B1" w:rsidRPr="00D83A5B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1C9151A1" w14:textId="77777777" w:rsidR="00AC4837" w:rsidRPr="00D83A5B" w:rsidRDefault="00AC4837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668916B" w14:textId="106F624D" w:rsidR="00DF53B1" w:rsidRPr="00D83A5B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</w:t>
      </w:r>
      <w:r w:rsidR="00AC4837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="00721186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(հեռախոսահամարը)</w:t>
      </w:r>
    </w:p>
    <w:p w14:paraId="16C6DE84" w14:textId="77777777" w:rsidR="00AC4837" w:rsidRPr="00D83A5B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81F8D5F" w14:textId="77777777" w:rsidR="00DF53B1" w:rsidRPr="00D83A5B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6D7F7AF5" w14:textId="1C1ADA13" w:rsidR="00DF53B1" w:rsidRPr="00D83A5B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</w:t>
      </w:r>
      <w:r w:rsidR="00721186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(հեռախոսահամարը)</w:t>
      </w:r>
    </w:p>
    <w:p w14:paraId="1E714A0F" w14:textId="77777777" w:rsidR="004652B4" w:rsidRPr="00D83A5B" w:rsidRDefault="004652B4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8BD0FFD" w14:textId="77777777" w:rsidR="009F01D3" w:rsidRPr="00D83A5B" w:rsidRDefault="009F01D3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69CE8D9" w14:textId="781B353F" w:rsidR="00DF53B1" w:rsidRPr="00D83A5B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46D6B802" w14:textId="77777777" w:rsidR="009F01D3" w:rsidRPr="00D83A5B" w:rsidRDefault="009F01D3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607A444" w14:textId="504BAA7E" w:rsidR="002327CA" w:rsidRPr="00D83A5B" w:rsidRDefault="00DF53B1" w:rsidP="00DF0452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</w:t>
      </w:r>
      <w:r w:rsidRPr="00D83A5B">
        <w:rPr>
          <w:rFonts w:ascii="GHEA Grapalat" w:eastAsia="Arial Unicode MS" w:hAnsi="GHEA Grapalat" w:cs="Arial Unicode MS"/>
          <w:color w:val="000000" w:themeColor="text1"/>
          <w:lang w:val="ru-RU"/>
        </w:rPr>
        <w:t xml:space="preserve">`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27CA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0452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________________________________________</w:t>
      </w:r>
      <w:r w:rsidR="002327CA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</w:t>
      </w:r>
    </w:p>
    <w:p w14:paraId="2613C686" w14:textId="141C3FB1" w:rsidR="00DF53B1" w:rsidRPr="00D83A5B" w:rsidRDefault="00DF53B1" w:rsidP="00DF0452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ru-RU" w:eastAsia="ru-RU"/>
        </w:rPr>
      </w:pPr>
    </w:p>
    <w:p w14:paraId="11C7B52D" w14:textId="77199A5D" w:rsidR="00703AA4" w:rsidRPr="00D83A5B" w:rsidRDefault="00703AA4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ru-RU" w:eastAsia="ru-RU"/>
        </w:rPr>
      </w:pPr>
    </w:p>
    <w:p w14:paraId="2C43E2AA" w14:textId="435B576B" w:rsidR="00A54B64" w:rsidRPr="00D83A5B" w:rsidRDefault="00A54B64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ru-RU" w:eastAsia="ru-RU"/>
        </w:rPr>
      </w:pPr>
    </w:p>
    <w:p w14:paraId="4FD382AB" w14:textId="1AA270CC" w:rsidR="00B2381D" w:rsidRPr="00D83A5B" w:rsidRDefault="00A54B64" w:rsidP="003C154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ru-RU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ru-RU" w:eastAsia="ru-RU"/>
        </w:rPr>
        <w:br w:type="column"/>
      </w:r>
      <w:r w:rsidR="00703AA4" w:rsidRPr="00D83A5B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 w:eastAsia="ru-RU"/>
        </w:rPr>
        <w:lastRenderedPageBreak/>
        <w:tab/>
      </w:r>
    </w:p>
    <w:p w14:paraId="6B49F54C" w14:textId="6F752300" w:rsidR="004652B4" w:rsidRPr="00D83A5B" w:rsidRDefault="004652B4" w:rsidP="00AB09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ՏԵՂԵԿԱՏՎԱԿԱՆ ՀԱՐՑԵՐ (ընթացիկ ուստարի)</w:t>
      </w:r>
    </w:p>
    <w:p w14:paraId="140F99C2" w14:textId="358A5628" w:rsidR="002327CA" w:rsidRPr="00D83A5B" w:rsidRDefault="002327CA" w:rsidP="002327CA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aps/>
          <w:color w:val="000000" w:themeColor="text1"/>
          <w:sz w:val="24"/>
          <w:szCs w:val="24"/>
          <w:lang w:val="en-US" w:eastAsia="ru-RU"/>
        </w:rPr>
      </w:pPr>
    </w:p>
    <w:p w14:paraId="3BD02030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650"/>
        <w:gridCol w:w="4590"/>
      </w:tblGrid>
      <w:tr w:rsidR="002327CA" w:rsidRPr="00D83A5B" w14:paraId="46C1F486" w14:textId="77777777" w:rsidTr="000B59CC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6FB458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6664D0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367F63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2327CA" w:rsidRPr="00D83A5B" w14:paraId="1B292F22" w14:textId="77777777" w:rsidTr="000B59CC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E8064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0294A" w14:textId="06C1B416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Ուսուցիչների թիվն ընթացիկ ուսումնական տարում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CAEC2" w14:textId="2B12FD9F" w:rsidR="002327CA" w:rsidRPr="00D83A5B" w:rsidRDefault="002327CA" w:rsidP="000B59CC">
            <w:pPr>
              <w:spacing w:before="100" w:beforeAutospacing="1" w:after="100" w:afterAutospacing="1" w:line="360" w:lineRule="auto"/>
              <w:ind w:left="75" w:right="2139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327CA" w:rsidRPr="00D83A5B" w14:paraId="51C7C5ED" w14:textId="77777777" w:rsidTr="000B59CC">
        <w:trPr>
          <w:trHeight w:val="259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1D8FC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E06C6" w14:textId="776B3D9C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Տարակարգ ունեցող ուսուցիչների թիվն ըստ առարկաների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6C1DB" w14:textId="77777777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327CA" w:rsidRPr="00D83A5B" w14:paraId="3B1430CC" w14:textId="77777777" w:rsidTr="000B59CC">
        <w:trPr>
          <w:trHeight w:val="318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0E6FE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A8C91" w14:textId="1F2B7098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Նշանակված ուսուցիչների թիվը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F7EE8" w14:textId="77777777" w:rsidR="002327CA" w:rsidRPr="00D83A5B" w:rsidRDefault="002327CA" w:rsidP="000B59CC">
            <w:pPr>
              <w:spacing w:after="0" w:line="240" w:lineRule="auto"/>
              <w:ind w:left="615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327CA" w:rsidRPr="00D83A5B" w14:paraId="4F423D3F" w14:textId="77777777" w:rsidTr="000B59CC">
        <w:trPr>
          <w:trHeight w:val="28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0C386" w14:textId="77777777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9B51D" w14:textId="533B5F30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Խախտումով նշանակված ուսուցիչների թիվը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5CD50" w14:textId="77777777" w:rsidR="002327CA" w:rsidRPr="00D83A5B" w:rsidRDefault="002327CA" w:rsidP="000B59CC">
            <w:pPr>
              <w:spacing w:after="0" w:line="240" w:lineRule="auto"/>
              <w:ind w:left="6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</w:tr>
      <w:tr w:rsidR="002327CA" w:rsidRPr="00D83A5B" w14:paraId="33803DDA" w14:textId="77777777" w:rsidTr="000B59CC">
        <w:trPr>
          <w:trHeight w:val="28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B57DD" w14:textId="4D18AFCE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68376" w14:textId="00308618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Կամավոր ատեստավորման արդյունքում ատեստավորված ուսուցիչների ընդհանուր թիվը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E3F54" w14:textId="77777777" w:rsidR="002327CA" w:rsidRPr="00D83A5B" w:rsidRDefault="002327CA" w:rsidP="000B59CC">
            <w:pPr>
              <w:spacing w:after="0" w:line="240" w:lineRule="auto"/>
              <w:ind w:left="615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327CA" w:rsidRPr="00D83A5B" w14:paraId="22F0E33C" w14:textId="77777777" w:rsidTr="000B59CC">
        <w:trPr>
          <w:trHeight w:val="28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FE42B" w14:textId="7C735BD8" w:rsidR="002327CA" w:rsidRPr="00D83A5B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10E87" w14:textId="5D183A54" w:rsidR="002327CA" w:rsidRPr="00D83A5B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Կամավոր ատեստավորման արդյունքում հավելավճար ստացող ուսուցիչների թիվը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3720C5" w14:textId="77777777" w:rsidR="002327CA" w:rsidRPr="00D83A5B" w:rsidRDefault="002327CA" w:rsidP="000B59CC">
            <w:pPr>
              <w:spacing w:after="0" w:line="240" w:lineRule="auto"/>
              <w:ind w:left="615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3B3479CC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7314DC4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9813D0E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E102EA9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DDAC470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CAEDB9E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B2C41FF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BECA861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1047BC9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40DB319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C9CA133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FE0D034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EA06150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9C20ECF" w14:textId="27BF8C2E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A718F15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4BEDF62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98C97AE" w14:textId="77777777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1A3C967" w14:textId="0F5C7F92" w:rsidR="002327CA" w:rsidRPr="00D83A5B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D2B129C" w14:textId="77777777" w:rsidR="00703AA4" w:rsidRPr="00D83A5B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</w:p>
    <w:p w14:paraId="3CD7BB08" w14:textId="77777777" w:rsidR="00703AA4" w:rsidRPr="00D83A5B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</w:p>
    <w:p w14:paraId="15EC8F82" w14:textId="77777777" w:rsidR="00703AA4" w:rsidRPr="00D83A5B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</w:p>
    <w:p w14:paraId="4B5A7849" w14:textId="77777777" w:rsidR="00703AA4" w:rsidRPr="00D83A5B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</w:p>
    <w:p w14:paraId="76AEBCDA" w14:textId="77777777" w:rsidR="00703AA4" w:rsidRPr="00D83A5B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</w:p>
    <w:p w14:paraId="6D5119E9" w14:textId="4AB05C57" w:rsidR="00DF53B1" w:rsidRPr="00D83A5B" w:rsidRDefault="003C154B" w:rsidP="00B2263F">
      <w:pPr>
        <w:pStyle w:val="ListParagraph"/>
        <w:numPr>
          <w:ilvl w:val="0"/>
          <w:numId w:val="2"/>
        </w:num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en-US" w:eastAsia="ru-RU"/>
        </w:rPr>
        <w:br w:type="column"/>
      </w:r>
      <w:r w:rsidR="00DF53B1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ru-RU"/>
        </w:rPr>
        <w:lastRenderedPageBreak/>
        <w:t>ՀԱՐՑԱՇԱՐ</w:t>
      </w:r>
    </w:p>
    <w:p w14:paraId="02514406" w14:textId="73E83534" w:rsidR="008A5F94" w:rsidRPr="00D83A5B" w:rsidRDefault="004E61F3" w:rsidP="00B2263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941D85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  <w:t>ՀԱՆՐԱԿՐԹԱԿԱՆ ՈՒՍՈՒՄՆԱԿԱՆ ՀԱՍՏԱՏՈՒԹՅՈՒՆ</w:t>
      </w:r>
      <w:r w:rsidR="00F944AF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ՆԵՐ</w:t>
      </w:r>
      <w:r w:rsidR="00941D85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  <w:t xml:space="preserve">ՈՒՄ (ԱՅՍՈՒՀԵՏ՝ ՀԱՍՏԱՏՈՒԹՅՈՒՆ) ՈՒՍՈՒՑՉԻ ՊԱՐՏԱԿԱՆՈՒԹՅՈՒՆՆԵՐԻ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  <w:t>ԿԱՏԱՐՄԱՆ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ՆԿԱՏՄԱՄԲ ԻՐԱԿԱՆԱՑՎՈՂ</w:t>
      </w:r>
      <w:r w:rsidR="00941D85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  <w:t>ՍՏՈՒԳ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Մ</w:t>
      </w:r>
      <w:r w:rsidR="00F312C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Ա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</w:t>
      </w:r>
    </w:p>
    <w:p w14:paraId="6F6B07EE" w14:textId="77777777" w:rsidR="00DF53B1" w:rsidRPr="00D83A5B" w:rsidRDefault="00DF53B1" w:rsidP="00DF53B1">
      <w:pPr>
        <w:spacing w:after="0" w:line="240" w:lineRule="auto"/>
        <w:jc w:val="center"/>
        <w:rPr>
          <w:rFonts w:ascii="GHEA Grapalat" w:eastAsia="Times New Roman" w:hAnsi="GHEA Grapalat" w:cs="Courier New"/>
          <w:b/>
          <w:bCs/>
          <w:color w:val="000000" w:themeColor="text1"/>
          <w:sz w:val="21"/>
          <w:szCs w:val="21"/>
          <w:shd w:val="clear" w:color="auto" w:fill="FFFFFF"/>
          <w:lang w:val="en-US" w:eastAsia="ru-RU"/>
        </w:rPr>
      </w:pPr>
    </w:p>
    <w:tbl>
      <w:tblPr>
        <w:tblW w:w="154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140"/>
        <w:gridCol w:w="3870"/>
        <w:gridCol w:w="540"/>
        <w:gridCol w:w="540"/>
        <w:gridCol w:w="630"/>
        <w:gridCol w:w="630"/>
        <w:gridCol w:w="2160"/>
        <w:gridCol w:w="2340"/>
      </w:tblGrid>
      <w:tr w:rsidR="00DF53B1" w:rsidRPr="00D83A5B" w14:paraId="115A1E2E" w14:textId="77777777" w:rsidTr="008E3444">
        <w:trPr>
          <w:trHeight w:val="237"/>
        </w:trPr>
        <w:tc>
          <w:tcPr>
            <w:tcW w:w="630" w:type="dxa"/>
            <w:vMerge w:val="restart"/>
            <w:shd w:val="clear" w:color="auto" w:fill="auto"/>
          </w:tcPr>
          <w:p w14:paraId="781C2480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br/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ը/կ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6AB14A31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Հարց</w:t>
            </w:r>
          </w:p>
        </w:tc>
        <w:tc>
          <w:tcPr>
            <w:tcW w:w="3870" w:type="dxa"/>
            <w:vMerge w:val="restart"/>
            <w:shd w:val="clear" w:color="auto" w:fill="auto"/>
          </w:tcPr>
          <w:p w14:paraId="2E783835" w14:textId="77777777" w:rsidR="00DF53B1" w:rsidRPr="00D83A5B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vertAlign w:val="superscript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Հղում նորմատիվ 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երին</w:t>
            </w:r>
          </w:p>
        </w:tc>
        <w:tc>
          <w:tcPr>
            <w:tcW w:w="1710" w:type="dxa"/>
            <w:gridSpan w:val="3"/>
            <w:shd w:val="clear" w:color="auto" w:fill="auto"/>
          </w:tcPr>
          <w:p w14:paraId="55110D23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0A31E749" w14:textId="20F1CEF7" w:rsidR="00DF53B1" w:rsidRPr="00D83A5B" w:rsidRDefault="00DF53B1" w:rsidP="000D38FA">
            <w:pPr>
              <w:spacing w:after="0" w:line="240" w:lineRule="auto"/>
              <w:ind w:left="-38" w:right="-105" w:hanging="34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B844FC0" w14:textId="77777777" w:rsidR="00BD2371" w:rsidRPr="00D83A5B" w:rsidRDefault="00DF53B1" w:rsidP="00BD2371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Ստուգման </w:t>
            </w:r>
          </w:p>
          <w:p w14:paraId="3782A0C1" w14:textId="005AEEB5" w:rsidR="00DF53B1" w:rsidRPr="00D83A5B" w:rsidRDefault="00DF53B1" w:rsidP="00BD2371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95DDFA9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Մեկնաբանություն</w:t>
            </w:r>
          </w:p>
        </w:tc>
      </w:tr>
      <w:tr w:rsidR="00DF53B1" w:rsidRPr="00D83A5B" w14:paraId="36B33CF7" w14:textId="77777777" w:rsidTr="005B7604">
        <w:trPr>
          <w:trHeight w:val="333"/>
        </w:trPr>
        <w:tc>
          <w:tcPr>
            <w:tcW w:w="630" w:type="dxa"/>
            <w:vMerge/>
            <w:shd w:val="clear" w:color="auto" w:fill="auto"/>
          </w:tcPr>
          <w:p w14:paraId="49447EA3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63BB0855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14:paraId="193B8BE8" w14:textId="77777777" w:rsidR="00DF53B1" w:rsidRPr="00D83A5B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C7313C2" w14:textId="44E99E02" w:rsidR="00DF53B1" w:rsidRPr="00D83A5B" w:rsidRDefault="00DF53B1" w:rsidP="007C16E9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Այո</w:t>
            </w:r>
          </w:p>
        </w:tc>
        <w:tc>
          <w:tcPr>
            <w:tcW w:w="540" w:type="dxa"/>
            <w:shd w:val="clear" w:color="auto" w:fill="auto"/>
          </w:tcPr>
          <w:p w14:paraId="05C9B01A" w14:textId="515F96AE" w:rsidR="00DF53B1" w:rsidRPr="00D83A5B" w:rsidRDefault="00DF53B1" w:rsidP="000D38FA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Ոչ</w:t>
            </w:r>
          </w:p>
        </w:tc>
        <w:tc>
          <w:tcPr>
            <w:tcW w:w="630" w:type="dxa"/>
            <w:shd w:val="clear" w:color="auto" w:fill="auto"/>
          </w:tcPr>
          <w:p w14:paraId="257598E2" w14:textId="5B2476E3" w:rsidR="00DF53B1" w:rsidRPr="00D83A5B" w:rsidRDefault="00DF53B1" w:rsidP="000D38FA">
            <w:pPr>
              <w:spacing w:after="0" w:line="240" w:lineRule="auto"/>
              <w:ind w:left="-38" w:right="-14" w:hanging="34"/>
              <w:jc w:val="both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6DBDD" w14:textId="77777777" w:rsidR="00DF53B1" w:rsidRPr="00D83A5B" w:rsidRDefault="00DF53B1" w:rsidP="007C16E9">
            <w:pPr>
              <w:spacing w:after="0" w:line="240" w:lineRule="auto"/>
              <w:ind w:left="-38" w:hanging="34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9DD64E3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0D740367" w14:textId="77777777" w:rsidR="00DF53B1" w:rsidRPr="00D83A5B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</w:tr>
      <w:tr w:rsidR="005B7604" w:rsidRPr="00D83A5B" w14:paraId="04947DA7" w14:textId="77777777" w:rsidTr="005B7604">
        <w:tc>
          <w:tcPr>
            <w:tcW w:w="630" w:type="dxa"/>
            <w:shd w:val="clear" w:color="auto" w:fill="auto"/>
          </w:tcPr>
          <w:p w14:paraId="1536B29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6E6D083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67E01D6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1BD433D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14:paraId="56EFEFD5" w14:textId="22F01688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Արդյո՞ք իրականացրել է դասավանդած առարկայի թեմատիկ պլանավորում՝ համաձայն հաստատության տվյալ ուսումնական տարվա դասաբաշխման</w:t>
            </w:r>
            <w:r w:rsidRPr="00D83A5B"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4BE2891" w14:textId="3BC5F96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Կառավարության </w:t>
            </w:r>
          </w:p>
          <w:p w14:paraId="415DCC9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N1, </w:t>
            </w:r>
          </w:p>
          <w:p w14:paraId="3A3293E4" w14:textId="5532F52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գլուխ 4, կետ 1, ենթակետ 1</w:t>
            </w:r>
          </w:p>
        </w:tc>
        <w:tc>
          <w:tcPr>
            <w:tcW w:w="540" w:type="dxa"/>
            <w:shd w:val="clear" w:color="auto" w:fill="auto"/>
          </w:tcPr>
          <w:p w14:paraId="41606A2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2AD5D36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81B0F52" w14:textId="77777777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FAEDD" w14:textId="6285A92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0" w:type="dxa"/>
            <w:shd w:val="clear" w:color="auto" w:fill="auto"/>
          </w:tcPr>
          <w:p w14:paraId="5EF7F68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26041F4A" w14:textId="0EA159A0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  <w:tab/>
            </w:r>
          </w:p>
        </w:tc>
        <w:tc>
          <w:tcPr>
            <w:tcW w:w="2340" w:type="dxa"/>
            <w:shd w:val="clear" w:color="auto" w:fill="auto"/>
          </w:tcPr>
          <w:p w14:paraId="07312CE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2A56317D" w14:textId="77777777" w:rsidTr="005B7604">
        <w:trPr>
          <w:trHeight w:val="2357"/>
        </w:trPr>
        <w:tc>
          <w:tcPr>
            <w:tcW w:w="630" w:type="dxa"/>
            <w:shd w:val="clear" w:color="auto" w:fill="auto"/>
          </w:tcPr>
          <w:p w14:paraId="4FA51A1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0BE643C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1BC2692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0C48EAC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14:paraId="6F50DFE0" w14:textId="08B18E20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Արդյո՞ք սահմանված կարգով ապահովել է առարկայի ծրագրի կատարումը</w:t>
            </w:r>
          </w:p>
          <w:p w14:paraId="64641741" w14:textId="722DD002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3870" w:type="dxa"/>
            <w:shd w:val="clear" w:color="auto" w:fill="auto"/>
          </w:tcPr>
          <w:p w14:paraId="06B6CB0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Կառավարության </w:t>
            </w:r>
          </w:p>
          <w:p w14:paraId="2D96CD2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N1, </w:t>
            </w:r>
          </w:p>
          <w:p w14:paraId="0D48A783" w14:textId="01F8F64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գլուխ 4, կետ 1, ենթակետ 8</w:t>
            </w:r>
          </w:p>
          <w:p w14:paraId="5C591DE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</w:p>
          <w:p w14:paraId="30EBB42C" w14:textId="5295EAAF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D6BBEB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981792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711D03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8C866" w14:textId="3CB63D3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160" w:type="dxa"/>
            <w:shd w:val="clear" w:color="auto" w:fill="auto"/>
          </w:tcPr>
          <w:p w14:paraId="386658F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3EDCCC65" w14:textId="4971133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40" w:type="dxa"/>
            <w:shd w:val="clear" w:color="auto" w:fill="auto"/>
          </w:tcPr>
          <w:p w14:paraId="379A024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361AE9A1" w14:textId="77777777" w:rsidTr="005B7604">
        <w:trPr>
          <w:trHeight w:val="1515"/>
        </w:trPr>
        <w:tc>
          <w:tcPr>
            <w:tcW w:w="630" w:type="dxa"/>
            <w:shd w:val="clear" w:color="auto" w:fill="auto"/>
          </w:tcPr>
          <w:p w14:paraId="47B55E2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13E8EA0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6967312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14:paraId="36D4EBB3" w14:textId="43311F0F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Արդյո՞ք իրականացրել է կրթության առանձնահատուկ պայմանների կարիք ունեցող սովորողների անհատական ուսուցման պլանների կազմումը և վարումը </w:t>
            </w:r>
          </w:p>
        </w:tc>
        <w:tc>
          <w:tcPr>
            <w:tcW w:w="3870" w:type="dxa"/>
            <w:shd w:val="clear" w:color="auto" w:fill="auto"/>
          </w:tcPr>
          <w:p w14:paraId="48D13FD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Կառավարության </w:t>
            </w:r>
          </w:p>
          <w:p w14:paraId="1E8A17AF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N1, </w:t>
            </w:r>
          </w:p>
          <w:p w14:paraId="6DF68A66" w14:textId="7E86355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գլուխ 4, կետ 1, ենթակետ 9</w:t>
            </w:r>
          </w:p>
        </w:tc>
        <w:tc>
          <w:tcPr>
            <w:tcW w:w="540" w:type="dxa"/>
            <w:shd w:val="clear" w:color="auto" w:fill="auto"/>
          </w:tcPr>
          <w:p w14:paraId="2628580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4C4D60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E53EF8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56037" w14:textId="3656685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160" w:type="dxa"/>
            <w:shd w:val="clear" w:color="auto" w:fill="auto"/>
          </w:tcPr>
          <w:p w14:paraId="3CFD27F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50DE6A4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5008EDA1" w14:textId="259143A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191168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2996A20B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1A176348" w14:textId="6E523245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14:paraId="0E4876F5" w14:textId="6CBA2A40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Արդյո՞ք իրականացրել է սովորողների դիտարկում, առաջադիմությանը նպաստող կամ խոչընդոտող գործոնների բացահայտում, մասնակցե՞լ է սովորողի կրթության առանձնահատուկ պայմանների կարիքի գնահատմանը</w:t>
            </w:r>
          </w:p>
        </w:tc>
        <w:tc>
          <w:tcPr>
            <w:tcW w:w="3870" w:type="dxa"/>
            <w:shd w:val="clear" w:color="auto" w:fill="auto"/>
          </w:tcPr>
          <w:p w14:paraId="14E3F6F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Կառավարության </w:t>
            </w:r>
          </w:p>
          <w:p w14:paraId="0885C4F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N1, </w:t>
            </w:r>
          </w:p>
          <w:p w14:paraId="0EE1CE7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գլուխ 4, կետ 1, ենթակետ 9</w:t>
            </w:r>
          </w:p>
          <w:p w14:paraId="0D085885" w14:textId="77777777" w:rsidR="005B7604" w:rsidRPr="00D83A5B" w:rsidRDefault="005B7604" w:rsidP="005B7604">
            <w:pPr>
              <w:spacing w:after="20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4388CAF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879C90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322C96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0114" w14:textId="2BEE1F9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160" w:type="dxa"/>
            <w:shd w:val="clear" w:color="auto" w:fill="auto"/>
          </w:tcPr>
          <w:p w14:paraId="77EB238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ru-RU" w:eastAsia="ru-RU"/>
              </w:rPr>
            </w:pPr>
          </w:p>
          <w:p w14:paraId="1EEA850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ru-RU" w:eastAsia="ru-RU"/>
              </w:rPr>
            </w:pPr>
          </w:p>
          <w:p w14:paraId="7F71E767" w14:textId="77777777" w:rsidR="005B7604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 w:rsidRPr="00D83A5B"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ru-RU" w:eastAsia="ru-RU"/>
              </w:rPr>
              <w:t>Փաստաթղթային</w:t>
            </w:r>
          </w:p>
          <w:p w14:paraId="075750DC" w14:textId="4FC750BB" w:rsidR="00E06A96" w:rsidRPr="00E06A96" w:rsidRDefault="00E06A96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40" w:type="dxa"/>
            <w:shd w:val="clear" w:color="auto" w:fill="auto"/>
          </w:tcPr>
          <w:p w14:paraId="3BC5AD5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3C946BF8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576C8C45" w14:textId="1EB4B925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lastRenderedPageBreak/>
              <w:t>5.</w:t>
            </w:r>
          </w:p>
        </w:tc>
        <w:tc>
          <w:tcPr>
            <w:tcW w:w="4140" w:type="dxa"/>
            <w:shd w:val="clear" w:color="auto" w:fill="auto"/>
          </w:tcPr>
          <w:p w14:paraId="7A4E05C9" w14:textId="6FAABBAA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Արդյո՞ք հեռավար կրթությունն իրականացրել է տվյալ առարկայի ծրագրով և չափորոշչով սահմանված կրթական ծրագրերի   բովանդակությանը համապատասխան</w:t>
            </w:r>
          </w:p>
        </w:tc>
        <w:tc>
          <w:tcPr>
            <w:tcW w:w="3870" w:type="dxa"/>
            <w:shd w:val="clear" w:color="auto" w:fill="auto"/>
          </w:tcPr>
          <w:p w14:paraId="38560F53" w14:textId="47595389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մայիսի 20-ի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09-Ն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հավելված, կետ 7</w:t>
            </w:r>
          </w:p>
          <w:p w14:paraId="1E40DE3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9AAB7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DB1D8B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AD4ADF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1C3F4" w14:textId="693E7DA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0" w:type="dxa"/>
            <w:shd w:val="clear" w:color="auto" w:fill="auto"/>
          </w:tcPr>
          <w:p w14:paraId="6F11B8F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76673377" w14:textId="15F28918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40" w:type="dxa"/>
            <w:shd w:val="clear" w:color="auto" w:fill="auto"/>
          </w:tcPr>
          <w:p w14:paraId="702E558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66A75EAB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41AFAE04" w14:textId="0F3F17B5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14:paraId="0BB3B463" w14:textId="4880FEB8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Արդյո՞ք հաստատության ուսուցչի որակավորումը (բացառությամբ «ՆԶՊ» առարկայի ուսուցչի) համապատասխանում է Հայաստանի Հանրապետության օրենսդրության պահանջներին</w:t>
            </w:r>
          </w:p>
        </w:tc>
        <w:tc>
          <w:tcPr>
            <w:tcW w:w="3870" w:type="dxa"/>
            <w:shd w:val="clear" w:color="auto" w:fill="auto"/>
          </w:tcPr>
          <w:p w14:paraId="056D3036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</w:p>
          <w:p w14:paraId="48DF3B18" w14:textId="7673A66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26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մասեր 1 և 2</w:t>
            </w:r>
          </w:p>
          <w:p w14:paraId="081BE0C8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08B0F9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1E1801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2FB348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B7198" w14:textId="1D6675E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160" w:type="dxa"/>
            <w:shd w:val="clear" w:color="auto" w:fill="auto"/>
          </w:tcPr>
          <w:p w14:paraId="08E026A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29E1976E" w14:textId="12EF7EC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E7B2E2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1A844378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6F1DC5D0" w14:textId="78170B5B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7.</w:t>
            </w:r>
          </w:p>
        </w:tc>
        <w:tc>
          <w:tcPr>
            <w:tcW w:w="4140" w:type="dxa"/>
            <w:shd w:val="clear" w:color="auto" w:fill="auto"/>
          </w:tcPr>
          <w:p w14:paraId="643AB9D7" w14:textId="0FD5D0F9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Արդյո՞ք կազմել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D83A5B">
              <w:rPr>
                <w:rFonts w:ascii="GHEA Grapalat" w:eastAsia="Calibri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համապատասխան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թեմատիկ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պլաններ</w:t>
            </w:r>
            <w:r w:rsidRPr="00D83A5B">
              <w:rPr>
                <w:rFonts w:ascii="GHEA Grapalat" w:eastAsia="Calibri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բազմահամակազմ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դասարանի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մեջ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մտնող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յուրաքանչյուր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դասարանի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առարկայական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ծրագրերով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սովորողների</w:t>
            </w:r>
            <w:r w:rsidRPr="00D83A5B">
              <w:rPr>
                <w:rFonts w:ascii="GHEA Grapalat" w:hAnsi="GHEA Grapalat" w:cs="SylfaenRegular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</w:p>
        </w:tc>
        <w:tc>
          <w:tcPr>
            <w:tcW w:w="3870" w:type="dxa"/>
            <w:shd w:val="clear" w:color="auto" w:fill="auto"/>
          </w:tcPr>
          <w:p w14:paraId="1A66A5F9" w14:textId="2ED1F2B8" w:rsidR="005B7604" w:rsidRPr="00D83A5B" w:rsidRDefault="005B7604" w:rsidP="005B7604">
            <w:pPr>
              <w:spacing w:after="0" w:line="240" w:lineRule="auto"/>
              <w:ind w:right="25" w:hanging="68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2019 թվականի հոկտեմբերի 14-ի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22-Ն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հավելված, կետ 18</w:t>
            </w:r>
          </w:p>
          <w:p w14:paraId="3BF861EB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2D1550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3B7D38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E3A775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0751B" w14:textId="7EC63F1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0" w:type="dxa"/>
            <w:shd w:val="clear" w:color="auto" w:fill="auto"/>
          </w:tcPr>
          <w:p w14:paraId="02FA1CD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30997170" w14:textId="53F1EC1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09A1AD5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655B6209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0F0256FE" w14:textId="661F04D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8.</w:t>
            </w:r>
          </w:p>
        </w:tc>
        <w:tc>
          <w:tcPr>
            <w:tcW w:w="4140" w:type="dxa"/>
            <w:shd w:val="clear" w:color="auto" w:fill="auto"/>
          </w:tcPr>
          <w:p w14:paraId="67D0141B" w14:textId="06457F3E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Արդյո՞ք ուսուցիչը ՀՊՉ-ի պահանջներին համապատասխան սովորողի ուսումնառության ցածր արդյունքների դեպքում, երկարօրյա ուսուցում կազմակերպելու համար դիմել է տնօրենին՝ առարկայական յուրացումը ապահովելու նպատակով</w:t>
            </w:r>
          </w:p>
        </w:tc>
        <w:tc>
          <w:tcPr>
            <w:tcW w:w="3870" w:type="dxa"/>
            <w:shd w:val="clear" w:color="auto" w:fill="auto"/>
          </w:tcPr>
          <w:p w14:paraId="4FFC6FDE" w14:textId="474C7642" w:rsidR="005B7604" w:rsidRPr="00D83A5B" w:rsidRDefault="005B7604" w:rsidP="005B7604">
            <w:pPr>
              <w:spacing w:after="0" w:line="240" w:lineRule="auto"/>
              <w:ind w:right="25" w:hanging="68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հոկտեմբերի 13-ի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 1, կետ 16</w:t>
            </w:r>
          </w:p>
          <w:p w14:paraId="34A034BD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11403D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7E4060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1C819D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4A75E" w14:textId="167022B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160" w:type="dxa"/>
            <w:shd w:val="clear" w:color="auto" w:fill="auto"/>
          </w:tcPr>
          <w:p w14:paraId="255D7EB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6046B47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5F9728CA" w14:textId="2D924AA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  <w:p w14:paraId="05E5C5ED" w14:textId="7603D5F4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AE6DA8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  <w:tr w:rsidR="005B7604" w:rsidRPr="00D83A5B" w14:paraId="56848C46" w14:textId="77777777" w:rsidTr="005B7604">
        <w:trPr>
          <w:trHeight w:val="620"/>
        </w:trPr>
        <w:tc>
          <w:tcPr>
            <w:tcW w:w="630" w:type="dxa"/>
            <w:shd w:val="clear" w:color="auto" w:fill="auto"/>
          </w:tcPr>
          <w:p w14:paraId="0DFFF095" w14:textId="47A4797E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  <w:t>9.</w:t>
            </w:r>
          </w:p>
        </w:tc>
        <w:tc>
          <w:tcPr>
            <w:tcW w:w="4140" w:type="dxa"/>
            <w:shd w:val="clear" w:color="auto" w:fill="auto"/>
          </w:tcPr>
          <w:p w14:paraId="2EBD2D91" w14:textId="7B67D9B8" w:rsidR="005B7604" w:rsidRPr="00D83A5B" w:rsidRDefault="005B7604" w:rsidP="005B7604">
            <w:pPr>
              <w:spacing w:after="0" w:line="240" w:lineRule="auto"/>
              <w:ind w:left="-38" w:hanging="34"/>
              <w:jc w:val="both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Արդյո՞ք երկարօրյա խմբի պարապմունքները անցկացվում են համապատասխան ուսումնական առարկան դասավանդող տվյալ հաստատության ուսուցչի կողմից:</w:t>
            </w:r>
          </w:p>
        </w:tc>
        <w:tc>
          <w:tcPr>
            <w:tcW w:w="3870" w:type="dxa"/>
            <w:shd w:val="clear" w:color="auto" w:fill="auto"/>
          </w:tcPr>
          <w:p w14:paraId="6DC3A955" w14:textId="6293A522" w:rsidR="005B7604" w:rsidRPr="00D83A5B" w:rsidRDefault="005B7604" w:rsidP="005B7604">
            <w:pPr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Կրթության, գիտության, մշակույթի և սպորտի նախարարի 2020 թվականի հոկտեմբերի 13-ի N 38-Ն հրաման, հավելված 1, կետ 21</w:t>
            </w:r>
          </w:p>
          <w:p w14:paraId="2A89D850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53C373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21F6E7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3ADD55C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13E1D" w14:textId="66F07E9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160" w:type="dxa"/>
            <w:shd w:val="clear" w:color="auto" w:fill="auto"/>
          </w:tcPr>
          <w:p w14:paraId="55E3FE3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7428B18E" w14:textId="2D81569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830785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</w:tc>
      </w:tr>
    </w:tbl>
    <w:p w14:paraId="56AB7464" w14:textId="1AEDFBE2" w:rsidR="00DF53B1" w:rsidRPr="00D83A5B" w:rsidRDefault="007045A1" w:rsidP="00232D59">
      <w:pPr>
        <w:spacing w:after="0" w:line="240" w:lineRule="auto"/>
        <w:ind w:left="-1170" w:firstLine="9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 </w:t>
      </w:r>
      <w:r w:rsidR="003D18F9" w:rsidRPr="00D83A5B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="00AE4312" w:rsidRPr="00D83A5B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AE4312" w:rsidRPr="00110937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7</w:t>
      </w:r>
      <w:r w:rsidR="00DF53B1" w:rsidRPr="00110937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  <w:r w:rsidR="005B7604" w:rsidRPr="00110937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36</w:t>
      </w:r>
      <w:r w:rsidR="00DF53B1" w:rsidRPr="00110937">
        <w:rPr>
          <w:rFonts w:ascii="GHEA Grapalat" w:eastAsia="Times New Roman" w:hAnsi="GHEA Grapalat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="00DF53B1" w:rsidRPr="00D83A5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</w:p>
    <w:p w14:paraId="474F4617" w14:textId="77777777" w:rsidR="00DF53B1" w:rsidRPr="00D83A5B" w:rsidRDefault="00DF53B1" w:rsidP="00AB09F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740B1BA" w14:textId="77777777" w:rsidR="00DF53B1" w:rsidRPr="00D83A5B" w:rsidRDefault="00DF53B1" w:rsidP="00DF53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shd w:val="clear" w:color="auto" w:fill="FFFFFF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0352"/>
        <w:gridCol w:w="163"/>
        <w:gridCol w:w="163"/>
        <w:gridCol w:w="163"/>
      </w:tblGrid>
      <w:tr w:rsidR="00DF53B1" w:rsidRPr="00D83A5B" w14:paraId="783F05BF" w14:textId="77777777" w:rsidTr="00DF53B1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1074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  <w:lastRenderedPageBreak/>
              <w:t>1.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6EA7D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E87AA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5ED2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D84DE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DF53B1" w:rsidRPr="00D83A5B" w14:paraId="242ACC32" w14:textId="77777777" w:rsidTr="00E67647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C6D12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1089B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3FD92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3AD06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170A2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DF53B1" w:rsidRPr="00D83A5B" w14:paraId="1CA93044" w14:textId="77777777" w:rsidTr="00E67647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6FBC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34369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DCAE5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D6C10" w14:textId="77777777" w:rsidR="00DF53B1" w:rsidRPr="00D83A5B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7767C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DF53B1" w:rsidRPr="00D83A5B" w14:paraId="40C66694" w14:textId="77777777" w:rsidTr="00E67647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D638B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0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7FE0" w14:textId="77777777" w:rsidR="00DF53B1" w:rsidRPr="00D83A5B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3264DB" w:rsidRPr="00110937" w14:paraId="213F9918" w14:textId="77777777" w:rsidTr="00E67647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2C220" w14:textId="414A7403" w:rsidR="003264DB" w:rsidRPr="00D83A5B" w:rsidRDefault="003264DB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  <w:t>5.</w:t>
            </w:r>
          </w:p>
        </w:tc>
        <w:tc>
          <w:tcPr>
            <w:tcW w:w="10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BE2935" w14:textId="114E8B4A" w:rsidR="003264DB" w:rsidRPr="00D83A5B" w:rsidRDefault="003264DB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«Սյունակաշարի կիրառում»-</w:t>
            </w:r>
            <w:r w:rsidRPr="00D83A5B">
              <w:rPr>
                <w:rFonts w:ascii="GHEA Grapalat" w:hAnsi="GHEA Grapalat" w:cs="Calibri"/>
                <w:color w:val="000000" w:themeColor="text1"/>
                <w:lang w:val="hy-AM" w:eastAsia="ru-RU"/>
              </w:rPr>
              <w:t xml:space="preserve"> (կշռային միավորրը ձևավորվում է սյունակաշարի կիրառման արդյունքում)</w:t>
            </w:r>
          </w:p>
        </w:tc>
      </w:tr>
      <w:tr w:rsidR="003264DB" w:rsidRPr="00110937" w14:paraId="6E843999" w14:textId="77777777" w:rsidTr="00E67647">
        <w:trPr>
          <w:tblCellSpacing w:w="0" w:type="dxa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CC872" w14:textId="2CB44B2C" w:rsidR="003264DB" w:rsidRPr="00D83A5B" w:rsidRDefault="003264DB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1"/>
                <w:szCs w:val="21"/>
                <w:lang w:val="hy-AM" w:eastAsia="ru-RU"/>
              </w:rPr>
              <w:t>6.</w:t>
            </w:r>
          </w:p>
        </w:tc>
        <w:tc>
          <w:tcPr>
            <w:tcW w:w="10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2A0EA" w14:textId="41B0CF85" w:rsidR="003264DB" w:rsidRPr="00D83A5B" w:rsidRDefault="003264DB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Խախտումով ընդունված մե</w:t>
            </w:r>
            <w:r w:rsidR="007045A1"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կ ուսուցչի դեպքում ռիսկը՝ 0,5, երկու ուսուցչի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 xml:space="preserve"> դեպքում ռիսկը՝ 1, երեք և ավելիի դեպքում՝ 1,5 միավոր</w:t>
            </w:r>
          </w:p>
        </w:tc>
      </w:tr>
    </w:tbl>
    <w:p w14:paraId="48E0D6F1" w14:textId="77D9B9CA" w:rsidR="00B53109" w:rsidRPr="00D83A5B" w:rsidRDefault="00DF53B1" w:rsidP="00DF53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174100E6" w14:textId="77777777" w:rsidR="00DF53B1" w:rsidRPr="00D83A5B" w:rsidRDefault="00DF53B1" w:rsidP="00AB09F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33CC3F69" w14:textId="77777777" w:rsidR="00DF53B1" w:rsidRPr="00D83A5B" w:rsidRDefault="00DF53B1" w:rsidP="00DF53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3DA98067" w14:textId="77777777" w:rsidR="00DF53B1" w:rsidRPr="00D83A5B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1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. Տվյալ ստուգաթերթը կազմվել է հետևյալ նորմատիվ իրավական ակտերի հիման վրա`</w:t>
      </w:r>
    </w:p>
    <w:p w14:paraId="2AAFC06B" w14:textId="77777777" w:rsidR="00DF53B1" w:rsidRPr="00D83A5B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6EB661AF" w14:textId="21DA769E" w:rsidR="006A1985" w:rsidRPr="00D83A5B" w:rsidRDefault="00DF53B1" w:rsidP="003F11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A1985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«Հանրակրթության մասին» 2009 թվականի հուլիսի 10-ի ՀՕ-160-Ն օրենք.</w:t>
      </w:r>
    </w:p>
    <w:p w14:paraId="64369974" w14:textId="77518CF0" w:rsidR="003F110C" w:rsidRPr="00D83A5B" w:rsidRDefault="006A1985" w:rsidP="003F11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DF3748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2023 թվականի փետրվարի 16-ի N 216</w:t>
      </w:r>
      <w:r w:rsidR="00DF3748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-Ն որոշում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</w:p>
    <w:p w14:paraId="65CE5A9A" w14:textId="671B9C02" w:rsidR="006A1985" w:rsidRPr="00D83A5B" w:rsidRDefault="003F110C" w:rsidP="003F11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3)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սպորտի նախարարի 2019 թվականի հոկտեմբերի 14-ի N 22-Ն հրաման.</w:t>
      </w:r>
    </w:p>
    <w:p w14:paraId="3876B2AB" w14:textId="35CF51FF" w:rsidR="006A1985" w:rsidRPr="00D83A5B" w:rsidRDefault="003F110C" w:rsidP="003F11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4</w:t>
      </w:r>
      <w:r w:rsidR="006A1985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6A1985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րթության, գիտության, մշակույթի և սպորտի նախարարի 2020 թվականի մայիսի 20-ի N 09-Ն հրաման. </w:t>
      </w:r>
    </w:p>
    <w:p w14:paraId="3CB1131A" w14:textId="36B3F8E9" w:rsidR="006A1985" w:rsidRPr="00D83A5B" w:rsidRDefault="003F110C" w:rsidP="003F11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5</w:t>
      </w:r>
      <w:r w:rsidR="006A1985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6A1985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2020 թվական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ի հոկտեմբերի 13-ի N 38-Ն հրաման:</w:t>
      </w:r>
    </w:p>
    <w:p w14:paraId="6EFA7596" w14:textId="77777777" w:rsidR="00DF53B1" w:rsidRPr="00D83A5B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1EB1B917" w14:textId="60F179C8" w:rsidR="00DF53B1" w:rsidRPr="00D83A5B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</w:t>
      </w:r>
      <w:r w:rsidR="006A1985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2316749C" w14:textId="28F6F37D" w:rsidR="00DF53B1" w:rsidRPr="00D83A5B" w:rsidRDefault="00DF53B1" w:rsidP="009F01D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</w:t>
      </w:r>
      <w:r w:rsidR="009F01D3"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</w:t>
      </w:r>
      <w:r w:rsidR="009F01D3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2F844290" w14:textId="765632E4" w:rsidR="00DF53B1" w:rsidRPr="00D83A5B" w:rsidRDefault="009F01D3" w:rsidP="009F01D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FFA697F" w14:textId="3E018B7F" w:rsidR="00DF53B1" w:rsidRPr="00D83A5B" w:rsidRDefault="00DF53B1" w:rsidP="009F01D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</w:t>
      </w:r>
      <w:r w:rsidR="006A1985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_________</w:t>
      </w:r>
      <w:r w:rsidR="009F01D3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6A1985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     </w:t>
      </w:r>
      <w:r w:rsidR="009F01D3"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4AE2F83" w14:textId="5637466B" w:rsidR="00DF53B1" w:rsidRPr="00D83A5B" w:rsidRDefault="00DF53B1" w:rsidP="009F01D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</w:t>
      </w:r>
      <w:r w:rsidR="009F01D3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անուն, ազգանունը   </w:t>
      </w:r>
    </w:p>
    <w:p w14:paraId="69619086" w14:textId="77777777" w:rsidR="00DF53B1" w:rsidRPr="00D83A5B" w:rsidRDefault="00DF53B1" w:rsidP="009F01D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135A2C2F" w14:textId="487920E1" w:rsidR="006376FE" w:rsidRPr="00D83A5B" w:rsidRDefault="00DF53B1" w:rsidP="009F01D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</w:t>
      </w:r>
    </w:p>
    <w:p w14:paraId="1926A08E" w14:textId="52774B13" w:rsidR="009775B1" w:rsidRPr="00D83A5B" w:rsidRDefault="006376FE" w:rsidP="00AD0704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br w:type="column"/>
      </w:r>
      <w:r w:rsidR="00AD0704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lastRenderedPageBreak/>
        <w:t xml:space="preserve">               </w:t>
      </w:r>
      <w:r w:rsidR="009775B1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D070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775B1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ԿՐԹՈՒԹՅԱՆ ՏԵՍՉԱԿԱՆ ՄԱՐՄԻՆ </w:t>
      </w:r>
    </w:p>
    <w:p w14:paraId="79EA306A" w14:textId="77777777" w:rsidR="009775B1" w:rsidRPr="00D83A5B" w:rsidRDefault="009775B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85041A1" w14:textId="1BA8B0EB" w:rsidR="009775B1" w:rsidRPr="00D83A5B" w:rsidRDefault="009775B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</w:t>
      </w:r>
      <w:r w:rsidR="008627B6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</w:p>
    <w:p w14:paraId="3197EBB5" w14:textId="77777777" w:rsidR="006B5E11" w:rsidRPr="00D83A5B" w:rsidRDefault="006B5E1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4D1A3C4" w14:textId="52530264" w:rsidR="00632EC1" w:rsidRPr="00D83A5B" w:rsidRDefault="00632EC1" w:rsidP="00501917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 ՏՆՕՐԵՆԻՆ ԵՎ ՀԱՄԱԿԱՐԳՈՂԻՆ ՆԵՐԿԱՅԱՑՎՈՂ ՊԱՀԱՆՋՆԵՐԻ ԿԱՏԱՐՄԱՆ 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ԵՐԻ</w:t>
      </w:r>
    </w:p>
    <w:p w14:paraId="743119C4" w14:textId="6201A988" w:rsidR="00632EC1" w:rsidRPr="00D83A5B" w:rsidRDefault="00632EC1" w:rsidP="00632EC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5B77033" w14:textId="4E274A0F" w:rsidR="009775B1" w:rsidRPr="00D83A5B" w:rsidRDefault="009775B1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ՏԻՏՂՈՍԱԹԵՐԹ</w:t>
      </w:r>
    </w:p>
    <w:p w14:paraId="09581BB6" w14:textId="77777777" w:rsidR="009775B1" w:rsidRPr="00D83A5B" w:rsidRDefault="009775B1" w:rsidP="009775B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142BDE07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71F15BE7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535F90F2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144880A3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3C7BB632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710972DA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12881B78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0A929141" w14:textId="77777777" w:rsidR="009775B1" w:rsidRPr="00D83A5B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33DB291B" w14:textId="77777777" w:rsidR="009775B1" w:rsidRPr="00D83A5B" w:rsidRDefault="009775B1" w:rsidP="009775B1">
      <w:pPr>
        <w:spacing w:after="200" w:line="276" w:lineRule="auto"/>
        <w:ind w:left="-810" w:right="-1620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79C4B703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u w:val="single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___20___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de-DE"/>
        </w:rPr>
        <w:tab/>
        <w:t>20 ______</w:t>
      </w:r>
    </w:p>
    <w:p w14:paraId="0AADF5DD" w14:textId="77777777" w:rsidR="009775B1" w:rsidRPr="00D83A5B" w:rsidRDefault="009775B1" w:rsidP="009775B1">
      <w:pPr>
        <w:spacing w:after="0" w:line="276" w:lineRule="auto"/>
        <w:ind w:left="-806" w:hanging="432"/>
        <w:jc w:val="center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4EBDD7DB" w14:textId="77777777" w:rsidR="009775B1" w:rsidRPr="00D83A5B" w:rsidRDefault="009775B1" w:rsidP="009775B1">
      <w:pPr>
        <w:spacing w:after="0" w:line="276" w:lineRule="auto"/>
        <w:ind w:left="-806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640ECBB7" w14:textId="77777777" w:rsidR="009775B1" w:rsidRPr="00D83A5B" w:rsidRDefault="009775B1" w:rsidP="009775B1">
      <w:pPr>
        <w:spacing w:after="0" w:line="276" w:lineRule="auto"/>
        <w:ind w:left="-806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9775B1" w:rsidRPr="00D83A5B" w14:paraId="49FC5A2E" w14:textId="77777777" w:rsidTr="0036584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A1F8C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FF32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309FE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0D2C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D17CB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6932C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E34F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5564B" w14:textId="77777777" w:rsidR="009775B1" w:rsidRPr="00D83A5B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711C75DE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6BE2B9B6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73FB62E4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0E0DB4B3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3ED9F1D9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(հեռախոսահամարը)</w:t>
      </w:r>
    </w:p>
    <w:p w14:paraId="4A1FDBDC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3427272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672D4BFD" w14:textId="77777777" w:rsidR="009775B1" w:rsidRPr="00D83A5B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(հեռախոսահամարը)</w:t>
      </w:r>
    </w:p>
    <w:p w14:paraId="4FC91B2D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1246742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1C9A4DFC" w14:textId="77777777" w:rsidR="009775B1" w:rsidRPr="00D83A5B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6AE6B86" w14:textId="185390C9" w:rsidR="009775B1" w:rsidRPr="00D83A5B" w:rsidRDefault="009775B1" w:rsidP="00DF0452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</w:t>
      </w:r>
      <w:r w:rsidRPr="00D83A5B">
        <w:rPr>
          <w:rFonts w:ascii="GHEA Grapalat" w:eastAsia="Arial Unicode MS" w:hAnsi="GHEA Grapalat" w:cs="Arial Unicode MS"/>
          <w:color w:val="000000" w:themeColor="text1"/>
          <w:lang w:val="ru-RU"/>
        </w:rPr>
        <w:t xml:space="preserve">`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0452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</w:t>
      </w:r>
      <w:r w:rsidR="006B60B1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</w:t>
      </w:r>
      <w:r w:rsidR="000545BB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______________________________</w:t>
      </w:r>
      <w:r w:rsidR="006B60B1"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u w:val="single"/>
          <w:lang w:val="ru-RU"/>
        </w:rPr>
        <w:t>_____</w:t>
      </w:r>
    </w:p>
    <w:p w14:paraId="4C5FEF9C" w14:textId="0D9F8D88" w:rsidR="009775B1" w:rsidRPr="00D83A5B" w:rsidRDefault="009775B1" w:rsidP="00DF0452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</w:p>
    <w:p w14:paraId="3D05621D" w14:textId="1291C5DC" w:rsidR="007045A1" w:rsidRPr="00D83A5B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</w:p>
    <w:p w14:paraId="7D603BCB" w14:textId="6FE2E7C2" w:rsidR="007045A1" w:rsidRPr="00D83A5B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</w:p>
    <w:p w14:paraId="6EE1F7FB" w14:textId="2D299647" w:rsidR="007045A1" w:rsidRPr="00D83A5B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ru-RU" w:eastAsia="ru-RU"/>
        </w:rPr>
      </w:pPr>
    </w:p>
    <w:p w14:paraId="08AC40FE" w14:textId="080016DC" w:rsidR="00EB1C1D" w:rsidRPr="00D83A5B" w:rsidRDefault="00EB1C1D" w:rsidP="00EB1C1D">
      <w:pPr>
        <w:pStyle w:val="ListParagraph"/>
        <w:ind w:left="450" w:right="-270"/>
        <w:rPr>
          <w:rFonts w:ascii="GHEA Grapalat" w:eastAsia="Times New Roman" w:hAnsi="GHEA Grapalat"/>
          <w:b/>
          <w:bCs/>
          <w:color w:val="000000" w:themeColor="text1"/>
          <w:sz w:val="21"/>
          <w:szCs w:val="21"/>
          <w:lang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1"/>
          <w:szCs w:val="21"/>
          <w:lang w:eastAsia="ru-RU"/>
        </w:rPr>
        <w:br w:type="column"/>
      </w:r>
    </w:p>
    <w:p w14:paraId="76294F8C" w14:textId="4EDB2BB9" w:rsidR="009775B1" w:rsidRPr="00D83A5B" w:rsidRDefault="009775B1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 w:firstLine="375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ՏԵՂԵԿԱՏՎԱԿԱՆ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ՀԱՐՑԵՐ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(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ընթացիկ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ուստարի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>)</w:t>
      </w:r>
    </w:p>
    <w:p w14:paraId="29DDB375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9775B1" w:rsidRPr="00D83A5B" w14:paraId="29E0BC88" w14:textId="77777777" w:rsidTr="00EB1C1D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3A6440" w14:textId="77777777" w:rsidR="009775B1" w:rsidRPr="00D83A5B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24AF70" w14:textId="77777777" w:rsidR="009775B1" w:rsidRPr="00D83A5B" w:rsidRDefault="009775B1" w:rsidP="0036584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6B1A66" w14:textId="77777777" w:rsidR="009775B1" w:rsidRPr="00D83A5B" w:rsidRDefault="009775B1" w:rsidP="0036584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9775B1" w:rsidRPr="00110937" w14:paraId="66130AED" w14:textId="77777777" w:rsidTr="00EB1C1D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D8274" w14:textId="77777777" w:rsidR="009775B1" w:rsidRPr="00D83A5B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255D5" w14:textId="15D27282" w:rsidR="009775B1" w:rsidRPr="00D83A5B" w:rsidRDefault="00F73CDB" w:rsidP="00F73CD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Տնօրենի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ուսումնական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ծանրաբեռնվածությունն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ընթացիկ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ուստարում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3C756" w14:textId="457FAD15" w:rsidR="009775B1" w:rsidRPr="00D83A5B" w:rsidRDefault="009775B1" w:rsidP="00F73CDB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5B1" w:rsidRPr="00110937" w14:paraId="1F1E52DE" w14:textId="77777777" w:rsidTr="00EB1C1D">
        <w:trPr>
          <w:trHeight w:val="259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71A64" w14:textId="77777777" w:rsidR="009775B1" w:rsidRPr="00D83A5B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DC1E35" w14:textId="1169D6A4" w:rsidR="009775B1" w:rsidRPr="00D83A5B" w:rsidRDefault="00F73CDB" w:rsidP="00F73CDB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Տնօրենի՝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տվյալ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դպրոցում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պաշտոնավարման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տարիների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ընդհանուր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FB3B7" w14:textId="77777777" w:rsidR="009775B1" w:rsidRPr="00D83A5B" w:rsidRDefault="009775B1" w:rsidP="0036584A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</w:tbl>
    <w:p w14:paraId="4A00D957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1D9EB9DF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D4D5CA0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BE7644E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06FFD9AF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204EBDC8" w14:textId="77777777" w:rsidR="009775B1" w:rsidRPr="00D83A5B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2FD84160" w14:textId="664AB213" w:rsidR="009775B1" w:rsidRPr="00D83A5B" w:rsidRDefault="00EB1C1D" w:rsidP="00B2263F">
      <w:pPr>
        <w:pStyle w:val="ListParagraph"/>
        <w:numPr>
          <w:ilvl w:val="0"/>
          <w:numId w:val="4"/>
        </w:num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br w:type="column"/>
      </w:r>
      <w:r w:rsidR="009775B1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lastRenderedPageBreak/>
        <w:t>ՀԱՐՑԱՇԱՐ</w:t>
      </w:r>
    </w:p>
    <w:p w14:paraId="3AEC0EC3" w14:textId="4A48D870" w:rsidR="00632EC1" w:rsidRPr="00D83A5B" w:rsidRDefault="00632EC1" w:rsidP="00B2263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ՀԱՆՐԱԿՐԹԱԿԱՆ ՈՒՍՈՒՄՆԱԿԱՆ ՀԱՍՏԱՏՈՒԹՅՈՒՆ</w:t>
      </w:r>
      <w:r w:rsidR="00F944AF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ՆԵՐ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 (ԱՅՍՈՒՀԵՏ՝ ԴՊՐՈՑ) ՏՆՕՐԵՆԻՆ ՆԵՐԿԱՅԱՑՎՈՂ ՊԱՀԱՆՋՆԵՐԻ ԿԱՏԱՐՄԱՆ ՆԿԱՏՄԱՄԲ ԻՐԱԿԱՆԱՑՎՈՂ ՍՏՈՒԳ</w:t>
      </w:r>
      <w:r w:rsidR="00BE10C2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ՄԱ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</w:t>
      </w:r>
    </w:p>
    <w:p w14:paraId="63FD49DA" w14:textId="77777777" w:rsidR="00232D59" w:rsidRPr="00D83A5B" w:rsidRDefault="00232D59" w:rsidP="009F01D3">
      <w:pPr>
        <w:shd w:val="clear" w:color="auto" w:fill="FFFFFF"/>
        <w:spacing w:after="0" w:line="240" w:lineRule="auto"/>
        <w:ind w:left="-720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tbl>
      <w:tblPr>
        <w:tblW w:w="157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498"/>
        <w:gridCol w:w="3963"/>
        <w:gridCol w:w="540"/>
        <w:gridCol w:w="540"/>
        <w:gridCol w:w="630"/>
        <w:gridCol w:w="630"/>
        <w:gridCol w:w="1981"/>
        <w:gridCol w:w="2339"/>
      </w:tblGrid>
      <w:tr w:rsidR="00C67481" w:rsidRPr="00D83A5B" w14:paraId="37EE27E2" w14:textId="77777777" w:rsidTr="005B7604">
        <w:trPr>
          <w:trHeight w:val="524"/>
          <w:tblCellSpacing w:w="0" w:type="dxa"/>
          <w:jc w:val="center"/>
        </w:trPr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6880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color w:val="000000" w:themeColor="text1"/>
                <w:lang w:eastAsia="ru-RU"/>
              </w:rPr>
              <w:t xml:space="preserve">NN </w:t>
            </w:r>
            <w:r w:rsidRPr="00D83A5B"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  <w:t>ը/կ</w:t>
            </w:r>
          </w:p>
        </w:tc>
        <w:tc>
          <w:tcPr>
            <w:tcW w:w="44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00DDD3" w14:textId="743B2732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Հարց</w:t>
            </w:r>
          </w:p>
          <w:p w14:paraId="1C4AD400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3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A1DC9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Հղում նորմատիվ</w:t>
            </w: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 xml:space="preserve"> </w:t>
            </w:r>
          </w:p>
          <w:p w14:paraId="7EEB8860" w14:textId="7FAED8A8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vertAlign w:val="superscript"/>
                <w:lang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իրավական ակտ</w:t>
            </w: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ին</w:t>
            </w:r>
          </w:p>
          <w:p w14:paraId="7DB3D080" w14:textId="60BE4861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54621C" w14:textId="5FF3D031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C4C7" w14:textId="50FEA575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81DBE" w14:textId="3323710D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BD2371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3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1663F" w14:textId="4DDAFD6F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Մեկնաբան</w:t>
            </w:r>
            <w:r w:rsidR="00753D07"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ություն</w:t>
            </w:r>
          </w:p>
          <w:p w14:paraId="1A39D6B2" w14:textId="65396550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</w:p>
        </w:tc>
      </w:tr>
      <w:tr w:rsidR="00C67481" w:rsidRPr="00D83A5B" w14:paraId="0E5AEF59" w14:textId="77777777" w:rsidTr="005B7604">
        <w:trPr>
          <w:trHeight w:val="355"/>
          <w:tblCellSpacing w:w="0" w:type="dxa"/>
          <w:jc w:val="center"/>
        </w:trPr>
        <w:tc>
          <w:tcPr>
            <w:tcW w:w="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3A4A5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eastAsia="ru-RU"/>
              </w:rPr>
            </w:pPr>
          </w:p>
        </w:tc>
        <w:tc>
          <w:tcPr>
            <w:tcW w:w="44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E010B5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9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D9D29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B30A94" w14:textId="6B7D0729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A9C40F" w14:textId="475286E4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D32354" w14:textId="17F45172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29F9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19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FA3B34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BE1C92" w14:textId="77777777" w:rsidR="00C67481" w:rsidRPr="00D83A5B" w:rsidRDefault="00C67481" w:rsidP="00C67481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</w:p>
        </w:tc>
      </w:tr>
      <w:tr w:rsidR="005B7604" w:rsidRPr="00D83A5B" w14:paraId="39E9DA2F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CCBF0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890ED" w14:textId="6A8C4639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դպրոցի ուսումնադաստիարակչական գործունեության մասին հաշվետվությունը ներկայացրել է խորհրդի քննարկմանը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08FF4" w14:textId="41175D5E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4DF4ECC" w14:textId="3865B70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55DEA2B4" w14:textId="5D60D24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48, ենթակետ 26</w:t>
            </w:r>
          </w:p>
          <w:p w14:paraId="66F07189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29CCACAA" w14:textId="666F9F3E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8C40F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56462B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0D12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CDD6" w14:textId="277C57B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E541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39EACAEF" w14:textId="2EEDBE9E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801CC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</w:tc>
      </w:tr>
      <w:tr w:rsidR="005B7604" w:rsidRPr="00D83A5B" w14:paraId="3CD99F73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40647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BD64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Տնօրենը խորհուրդ ներկայացրե՞լ է ուսումնական հաստատության զարգացման ծրագիրը և դրա իրականացումն ապահովող տարեկան գործողությունների ժամանակացույցը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990C5" w14:textId="5EA4E7C6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05DB78E1" w14:textId="0CA8F442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8F128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865D3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D9AA8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FE69" w14:textId="683CDAC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2444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13A04FAD" w14:textId="1F02601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D5679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  <w:p w14:paraId="688B2364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6BD1AE2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6DCBE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F0FF4" w14:textId="6FA1F849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Արդյո՞ք տնօրենը դպրոցական մակարդակում մանկավարժահոգեբան-ական աջակցության ծառայությունների, այդ թվում՝ կրթության առանձնահատուկ պայմանների կարիք ունեցող սովորողների կազմը ներկայացրել է խորհրդի հավանությանը 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7670D9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232D2D62" w14:textId="33BEFC23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12, մաս 16, կետ 6</w:t>
            </w:r>
          </w:p>
          <w:p w14:paraId="7FE406E9" w14:textId="40DB88AE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A21D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0FF0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7C38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701" w14:textId="01A19D9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32B57" w14:textId="1E7BEF7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2860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C2F5804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CFD23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7E190" w14:textId="53495460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մանկավարժական խորհրդի ներկայացմամբ հաստատել է դպրոցի ուսումնական պլանը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F7D90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50A50D7B" w14:textId="6E6C965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7</w:t>
            </w:r>
          </w:p>
          <w:p w14:paraId="6702FC0D" w14:textId="56D0643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8C6CC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67B11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A22881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146A" w14:textId="30289F6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DB1E3" w14:textId="0235A83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E430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5B7604" w:rsidRPr="00D83A5B" w14:paraId="15EA1E46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04276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125467" w14:textId="33667453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մանկավարժական խորհրդի ներկայացմամբ հաստատել է ուսումնադաստիարակչական աշխատանքների տարեկան պլանը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5DCA53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59D8756" w14:textId="32099DA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7</w:t>
            </w:r>
          </w:p>
          <w:p w14:paraId="7B3CBB59" w14:textId="35F25BA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C2D8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C93E6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E617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D4C" w14:textId="2176EBB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80C7C" w14:textId="5F82D0D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3D9D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5B7604" w:rsidRPr="00D83A5B" w14:paraId="5943DC6D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82A3C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93296" w14:textId="55B13525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սահմանված կարգով հաստատել է առարկաների թեմատիկ պլանները, որոնք ներբեռնվել են էլեկտրոնային մատյան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688D2" w14:textId="7D59F32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սեպտեմբերի 8-ի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28-Ն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 2,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գլուխ 2, 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BC27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CF677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D6756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765" w14:textId="6A3D6F2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08D01" w14:textId="3892D54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E32E9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4A3ED4CA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C1BE4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76A896" w14:textId="1C2590F1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սահմանված ժամկետում հաստատել է համապատասխան մանկավարժական աշխատողների աշխատանքային պլանները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E4327" w14:textId="1FC1069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2020 թվականի սեպտեմբերի 8-ի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28-Ն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 N 2,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գլուխ 13, 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3260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65D18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EEB2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ECDF" w14:textId="51DF39E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CAB9C" w14:textId="740CB0F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07756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45F2388F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62C36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B03DC" w14:textId="23EC775D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մանկավարժական խորհրդի ներկայացմամբ հաստատել է համապատասխան մանկավարժական աշխատողների (բացառությամբ՝ ուսուցիչների) հաշվետվությունները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D7FF9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4E331FF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7</w:t>
            </w:r>
          </w:p>
          <w:p w14:paraId="3C46DBC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5F1FEC81" w14:textId="1A5E1C8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10C0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7F38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ADB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C98C" w14:textId="7BBD0A3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8B6DB" w14:textId="25EF2D4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BBB0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4D5B449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090F3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5B3AA" w14:textId="24589C82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Արդյո՞ք տնօրենը հաստատել է առնվազն 3 տարբերակից բաղկացած լրացուցիչ քննական գրավոր աշխատանքների առաջադրանքները  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A3E1F" w14:textId="1A51A36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թության և գիտության նախարարի 2012 թվականի մայիսի 3-ի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388-Ն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հավելված,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կետ 54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E226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6A75B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DB3E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3B46" w14:textId="1E3DBBC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B406D" w14:textId="63A90CB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358E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2B7C78C0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723AB9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439BC2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կազմել է ուսումնական պարապմունքների դասացուցակը և ուսումնադաստիարակչական աշխատանքների վիճակի մասին հաշվետվությունները (կիսամյակային և տարեկան)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30380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2B9A361E" w14:textId="668486F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13</w:t>
            </w:r>
          </w:p>
          <w:p w14:paraId="6BDB936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7EBB1F10" w14:textId="053B626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3B4D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DFBC5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1A85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6FAF" w14:textId="41593BA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9A45C" w14:textId="7CE82F2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348C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 w:themeColor="text1"/>
                <w:lang w:val="ru-RU" w:eastAsia="ru-RU"/>
              </w:rPr>
            </w:pPr>
          </w:p>
        </w:tc>
      </w:tr>
      <w:tr w:rsidR="005B7604" w:rsidRPr="00110937" w14:paraId="71E02E84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88B0C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AB1B76" w14:textId="4C1880CC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տնօրենն իրականացրել է վերահսկողություն հետևյալ դեպքերում.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EF4D8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4A493803" w14:textId="08B3DE4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17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5F6A32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1DD133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6937D48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E09F2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D4559E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897C7F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6AA46D46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131E5" w14:textId="744C84B3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1)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3F75B" w14:textId="6311DDDC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դասավանդման բովանդակության, սովորողների գիտելիքների յուրացման որակի նկատմամբ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453DBE" w14:textId="2458D10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5E7A2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081E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030C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72E9" w14:textId="1BD530D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1F78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Փաստաթղթային կամ գործընթացի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>նկատմամբ վերահսկողություն,</w:t>
            </w:r>
          </w:p>
          <w:p w14:paraId="34F9FFA3" w14:textId="6031FC1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0E9C0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1F682522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010074" w14:textId="29982914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lastRenderedPageBreak/>
              <w:t>2)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B3CCD" w14:textId="3F793343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առաջադիմության նկատմամբ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87C6F" w14:textId="19D3F5C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80B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9F1B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FD62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84AD" w14:textId="5CBF9D1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B06A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7DE31574" w14:textId="38FBE31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AFC27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27F2C3CE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54F55" w14:textId="5DBD9AE3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3)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A162BF" w14:textId="27B07239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սովորողների արտադասարանական և արտադպրոցական աշխատանքների կազմակերպման նկատմամբ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40B50" w14:textId="201E9E4F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5055FE65" w14:textId="74146EE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D4DB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A79C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CA74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D35E" w14:textId="3DF983C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89AE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1F89B1B6" w14:textId="019B029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35DF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64E8DE8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54AE401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3BDE274C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54966021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796F17E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4E8C4E" w14:textId="6D1E556D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4)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95758" w14:textId="371AC93A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աշխատողների (մանկավարժական) աշխատանքային պարտականությունների կատարման նկատմամբ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877A0" w14:textId="51ABEFB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218D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5A55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D5FA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4186" w14:textId="2840FA4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FA6E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0803C7D8" w14:textId="28339FB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1653B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179C464E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B5055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59364" w14:textId="3FC019F4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Տնօրենն ուսումնական պլանին համապատասխան՝ ապահովե՞լ է կրթական ծրագրերի իրականացումը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B4CF3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8F3B7A8" w14:textId="6D7DAB5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19</w:t>
            </w:r>
          </w:p>
          <w:p w14:paraId="7318C28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1DF413E2" w14:textId="0922426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AB938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4868E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EFB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65B8" w14:textId="5FCF3EB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8E79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1F84285E" w14:textId="1D78CBA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D5C57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7F36616" w14:textId="77777777" w:rsidTr="005B7604">
        <w:trPr>
          <w:trHeight w:val="1024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41E9DD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5A0B9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տնօրենն ապահովել է դպրոցում գործածության ենթակա փաստաթղթերի վարումը և պահպանումը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8DEC5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2AE3A017" w14:textId="054F9A0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16, կետ 22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165B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2956F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DB27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D788" w14:textId="2CA64ED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047BA" w14:textId="50666D8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CA71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FC9ACD5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04B6F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88228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Տնօրենը սահմանված կարգո՞վ է ձևավորել դպրոցի սովորողների համակազմը</w:t>
            </w:r>
          </w:p>
          <w:p w14:paraId="53E41389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337ABB50" w14:textId="1805CB5E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AE6C2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75638F5E" w14:textId="08D106D8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5, մաս 2, կետ 2,</w:t>
            </w:r>
          </w:p>
          <w:p w14:paraId="24EAB981" w14:textId="33AB0C9B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հոդվածի 7, մաս 7, </w:t>
            </w:r>
          </w:p>
          <w:p w14:paraId="0670CBAD" w14:textId="673817F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 xml:space="preserve"> հոդվածի 12, մաս 16, կետ 13,</w:t>
            </w:r>
          </w:p>
          <w:p w14:paraId="25385CE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2B07D9B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2019 թվականի հոկտեմբերի 14-ի N 22-Ն հրաման, հավելված, կետեր 6-8 և 10-11,</w:t>
            </w:r>
          </w:p>
          <w:p w14:paraId="17C4276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1FC5CDD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2767D9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16BD8E9C" w14:textId="43DFD4E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48, ենթակետ 23,</w:t>
            </w:r>
          </w:p>
          <w:p w14:paraId="6A10433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780B3601" w14:textId="01A9CC5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123B13B" w14:textId="27CB140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2018 թվականի օգոստոսի 30-ի               N 954-Ն որոշում, հավելված,</w:t>
            </w:r>
          </w:p>
          <w:p w14:paraId="7C0253D3" w14:textId="7F9BC1A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կետեր 4-13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6B0B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698C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0A5AC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F88" w14:textId="032B962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ED34D7" w14:textId="0484C2F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10E90E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787CFCA5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82CB0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9E875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հաստատությունում երկարօրյա ուսուցման կազմակերպումն իրականացրել է սահմանված կարգով</w:t>
            </w:r>
          </w:p>
          <w:p w14:paraId="39D73674" w14:textId="425DEF39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0C3CE" w14:textId="17A7080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կետեր 2, 10 և 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19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46A2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8924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3727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D97B" w14:textId="3A2D10C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760F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05A6BA26" w14:textId="1E1EEEC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FF3E8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746F497F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53F53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B36E1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երկարօրյա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խմբում մանկավարժական գործունեություն ծավալել է սահմանված կարգով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4CF4" w14:textId="215315F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5DFD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08311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9248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0305" w14:textId="6DEA0A6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38AF5F" w14:textId="566E58A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C7772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6EFFE0DA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37B5B" w14:textId="77777777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03364" w14:textId="4B04FA09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երկարօրյա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խմբի կրթական ծրագրերը (որոնք քննարկվել են մանկավարժական խորհրդի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lastRenderedPageBreak/>
              <w:t>նիստում),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իրականացվող աշխատանքների կարգացուցակը հաստատվել են տնօրենի հրամանով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05B5F" w14:textId="632D3D0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lastRenderedPageBreak/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>հոկտեմբերի 13-ի N 38-Ն հրաման, հավելված 1, կետ 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E0F6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1854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217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2093" w14:textId="469EB77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1840E" w14:textId="624B2BB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40DB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6E402789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1F930" w14:textId="50F2B62B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19926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երկարօրյա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խմբի կազմը, դրա հետ աշխատող մանկավարժական աշխատողների անվանական կազմը հաստատվել են տնօրենի հրամանով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D4A87" w14:textId="40DA0FD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 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1037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0EF80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DCC5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BBF4" w14:textId="51F0143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02CAA" w14:textId="78D92F1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E30B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7335D548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9960D" w14:textId="46484BF9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E3E1F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երկարօրյա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խմբի աշխատանքների կարգացուցակը կազմվել և դրանում համապատասխան փոփոխությունները կատարվել են սահմանված կարգով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21D74" w14:textId="3DD372F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 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0BE1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92EC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534E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728" w14:textId="024525C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58A72" w14:textId="30CB3DC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D3A64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C4E51CD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42BE1" w14:textId="1E03DA26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45957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Օլիմպիադայի անցկացման նպատակով ստեղծվե՞լ են դպրոցական օլիմպիական կազմկոմիտեներ և առարկայական հանձնաժողովներ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C3C42" w14:textId="0E8711D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թության և գիտության նախարարի 2011 թվականի ապրիլի 5-ի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280-Ն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հավելված, </w:t>
            </w:r>
          </w:p>
          <w:p w14:paraId="58DBD978" w14:textId="7871353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գլուխ 4,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2A6B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317C7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DE87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A27F" w14:textId="31C61C6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A22DF" w14:textId="48663CC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8A8BE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475E6AF5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4D19B" w14:textId="194B01ED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A009F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Դպրոցական առարկայական հանձնաժողովներն անցկացրե՞լ են օլիմպիադայի դպրոցական փուլը՝ համաձայն սահմանված ընթացակարգի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43CB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թության և գիտության նախարարի 2011 թվականի ապրիլի 5-ի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280-Ն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հավելված, </w:t>
            </w:r>
          </w:p>
          <w:p w14:paraId="74BA97B0" w14:textId="795622ED" w:rsidR="005B7604" w:rsidRPr="00D83A5B" w:rsidDel="002D7ED1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>գլուխ 13, կետ 1</w:t>
            </w:r>
          </w:p>
          <w:p w14:paraId="7843F1E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shd w:val="clear" w:color="auto" w:fill="FFFFFF"/>
                <w:lang w:val="hy-AM" w:eastAsia="ru-RU"/>
              </w:rPr>
            </w:pPr>
          </w:p>
          <w:p w14:paraId="7BC6C161" w14:textId="7886D10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59C7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80C012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ED26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4E2" w14:textId="183D6E1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47EB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24872406" w14:textId="26FE58F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DC794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63AB64C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3A0BF4" w14:textId="24A78CD4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9460A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վճարովի հիմունքներով լրացուցիչ կրթությունն իրականացվել է միայն ուսումնական պլանով տվյալ դասարանի առարկայացանկում չընդգրկված առարկաներից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880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7A9C6FC" w14:textId="6F36330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2010 թվականի նոյեմբերի 24-ի               N 1496-Ն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հավելված,</w:t>
            </w:r>
          </w:p>
          <w:p w14:paraId="1E19CA71" w14:textId="026170E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3</w:t>
            </w:r>
          </w:p>
          <w:p w14:paraId="7530C286" w14:textId="425E4EE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38729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53319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230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FB94" w14:textId="07B5802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23C46" w14:textId="16AA834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F28BE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16ABAE28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06112" w14:textId="6878D496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8B2C0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լրացուցիչ կրթական ծառայություններ իրականացնող մասնագետն ունի համապատասխան մասնագիտական որակավորում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2ABB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002A92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2010 թվականի նոյեմբերի 24-ի               N 1496-Ն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հավելված,</w:t>
            </w:r>
          </w:p>
          <w:p w14:paraId="56FE46F7" w14:textId="3D9D388D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55C0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95543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8C88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AC99" w14:textId="59027EE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4A800" w14:textId="267C151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E02BC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A1AE0B9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4EF6D" w14:textId="5A77277D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1F999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սահմանված կարգով հաստատել է լրացուցիչ կրթական ծառայության իրականացման համար պահանջվող փաստաթղթերը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DFB5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8BECDB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2010 թվականի նոյեմբերի 24-ի               N 1496-Ն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հավելված,</w:t>
            </w:r>
          </w:p>
          <w:p w14:paraId="5EF1239E" w14:textId="6A5FE5E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057B6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1CFD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D6B33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1698" w14:textId="4FCA83B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3FB2F5" w14:textId="719D98D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13BA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60CE1B0F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BC544" w14:textId="492EE562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B940C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էքստեռն փոխադրական քննությունները կազմակերպվել են սահմանված կարգով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F4229" w14:textId="50B017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թության և գիտության նախարարի 2010 թվականի հոկտեմբերի 14-ի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="005C7CDD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507</w:t>
            </w:r>
            <w:bookmarkStart w:id="0" w:name="_GoBack"/>
            <w:bookmarkEnd w:id="0"/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-Ն հրաման,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հավելված, </w:t>
            </w:r>
          </w:p>
          <w:p w14:paraId="2EAB821A" w14:textId="5EFF760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shd w:val="clear" w:color="auto" w:fill="FFFFFF"/>
                <w:lang w:val="hy-AM" w:eastAsia="ru-RU"/>
              </w:rPr>
              <w:t xml:space="preserve">կետեր 3-9, 13-15 և 17-18 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AEEF3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D890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501DE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1748" w14:textId="272BAE4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21960" w14:textId="3DDFF9B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44880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0C8F5C7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F0F001" w14:textId="29D66E81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4433B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տնօրենն ապահովել է ուսուցչի մասնակցությունը մասնագիտական զարգացման կարիքի հիման վրա իրականացվող վերապատրաստմանը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7D009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C349268" w14:textId="52F2E91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26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5</w:t>
            </w:r>
          </w:p>
          <w:p w14:paraId="54F69ED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13042BB7" w14:textId="4BE405C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0DD9E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E601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B305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44E1" w14:textId="51C935A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0A48F" w14:textId="547B01C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5C024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31C7F79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99ED3" w14:textId="058CBABB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EBBBA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ներքին գնահատումն իրականացվել է տարեկան մեկ անգամ` մինչև նոր ուսումնական տարվա սկիզբը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34758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F0506B6" w14:textId="1F03FC0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34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2</w:t>
            </w:r>
          </w:p>
          <w:p w14:paraId="2E688CE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5E949573" w14:textId="388C2BE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6568A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A2A5FB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C71F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4A5A" w14:textId="2F1D18E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D65F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2BF6DAE2" w14:textId="107D9BE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7E36C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eastAsia="ru-RU"/>
              </w:rPr>
            </w:pPr>
          </w:p>
        </w:tc>
      </w:tr>
      <w:tr w:rsidR="005B7604" w:rsidRPr="00D83A5B" w14:paraId="67931394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32B9D" w14:textId="0118FDD5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BCD3AB" w14:textId="5A186A11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ներքին գնահատում իրականացնող հանձնաժողովը ձևավորվել է սահմանված կարգով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9DDF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0B60E1A" w14:textId="6108C44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2010 թվականի սեպտեմբերի 3-ի               N 1334-Ն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հավելված,</w:t>
            </w:r>
          </w:p>
          <w:p w14:paraId="1311125A" w14:textId="7FE6FD9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կետեր 15-16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9C84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84635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525F0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F8DE" w14:textId="0A51DED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B29FE" w14:textId="7D6E3E2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6C226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28041FC3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30490" w14:textId="00C65686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2BC17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տնօրենը մշակել է ուսումնադաստիարակչական աշխատանքների տարեկան պլանը և ներդպրոցական վերահսկողության պլանը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4D58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B3057EA" w14:textId="67AE610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00E6858B" w14:textId="34EBB2C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գլուխ 1, կետ 1,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DC80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0FF75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5FC04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D98" w14:textId="01DFA8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8FDCE" w14:textId="0953350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DB5C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24B82B4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34EB6" w14:textId="4EA1635A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2F71E9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տնօրենն ապահովել է ուսումնադաստիարակչական աշխատանքների տարեկան աշխատանքային պլանի, ներդպրոցական վերահսկողության պլանի կատարումը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8013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3D240B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38182609" w14:textId="669BE71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1, կետ 1, ենթակետ 7</w:t>
            </w:r>
          </w:p>
          <w:p w14:paraId="0D31D0AA" w14:textId="05FE696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EB52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18066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0DEE2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0CA" w14:textId="7C5FF0A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ECB0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C37F4B3" w14:textId="095F6C2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3658C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64C82202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1FAE0" w14:textId="7CD43499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6221CB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տնօրենն ապահովել է ուսումնական առարկաների ծրագրերի և թեմատիկ պլանների կատարումը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FFD33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A575AA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543E430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1, կետ 1, ենթակետ 7</w:t>
            </w:r>
          </w:p>
          <w:p w14:paraId="7BA7C36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  <w:p w14:paraId="64B727FC" w14:textId="739EA63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5D41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25BB7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C347D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808C" w14:textId="07A0E44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89AE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220FFA16" w14:textId="4BFACD7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F9F20F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01FE733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D8A87" w14:textId="4FDF2EAA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D8F42" w14:textId="2F351CC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Դպրոցի համակարգողը ներքին գնահատման հաշվետվությունը մինչև ընթացիկ տարվա սեպտեմբերի 5-ը ներկայացրե՞լ է ուսումնական հաստատության գործող խորհուրդներին, ապահովե՞լ է դրա հրապարակումը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32C93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001F0A6" w14:textId="5E19787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34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3</w:t>
            </w:r>
          </w:p>
          <w:p w14:paraId="165FD17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7CCD9144" w14:textId="122F40E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AEA0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018A1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B5AD1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F244" w14:textId="4261866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AE6A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1616D4FA" w14:textId="5CCF1AD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54334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FD674C8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F56A0A" w14:textId="39BD8659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1EBA8" w14:textId="77777777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դպրոցի համակարգողը ապահովել է արտադասարանական խմբակների և ուսումնական լաբորատորիաների, մասնագիտական կողմնորոշման կենտրոնների բնականոն գործունեության համար անհրաժեշտ պայմանները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EAF61C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63F0654A" w14:textId="7F78EE9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19, կետ 7</w:t>
            </w:r>
          </w:p>
          <w:p w14:paraId="4026E9F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1AEA66C6" w14:textId="5D656E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56C2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C222A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F1EB7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3364" w14:textId="326EE44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0F9D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2C892B55" w14:textId="648E2E1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02CE1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082C382" w14:textId="77777777" w:rsidTr="005B7604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AC33F" w14:textId="79112EFA" w:rsidR="005B7604" w:rsidRPr="00D83A5B" w:rsidRDefault="005B7604" w:rsidP="005B760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11045" w14:textId="789AAB58" w:rsidR="005B7604" w:rsidRPr="00D83A5B" w:rsidRDefault="005B7604" w:rsidP="005B7604">
            <w:pPr>
              <w:spacing w:after="0" w:line="240" w:lineRule="auto"/>
              <w:ind w:left="68" w:right="2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Դպրոցի համակարգողը խորհրդակցական ձայնի իրավունքով մասնակցե՞լ է խորհրդի նիստերին, ինչպես նաև խորհրդին ներկայացրե՞լ է ամենամյա հաշվետվություն սահմանված գործառույթների կատարման մասին:</w:t>
            </w:r>
          </w:p>
        </w:tc>
        <w:tc>
          <w:tcPr>
            <w:tcW w:w="3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2E8E2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5A8D0FE6" w14:textId="2F3EAF3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12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19, կետ 15</w:t>
            </w:r>
          </w:p>
          <w:p w14:paraId="4FC4F11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  <w:p w14:paraId="2149EC61" w14:textId="12D4610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DF96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5534F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B7B03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A892" w14:textId="6337779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76DD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0FC58F6D" w14:textId="55CD5C6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1BF495" w14:textId="77777777" w:rsidR="005B7604" w:rsidRPr="00D83A5B" w:rsidRDefault="005B7604" w:rsidP="005B7604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</w:tbl>
    <w:p w14:paraId="121C9D54" w14:textId="30E1C0FF" w:rsidR="00417715" w:rsidRPr="00D83A5B" w:rsidRDefault="00653FBD" w:rsidP="00471FE6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  <w:t>24.</w:t>
      </w:r>
      <w:r w:rsidR="005B7604" w:rsidRPr="00110937"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  <w:t>5</w:t>
      </w:r>
      <w:r w:rsidR="00E67647" w:rsidRPr="00110937"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  <w:t xml:space="preserve"> միավոր</w:t>
      </w:r>
    </w:p>
    <w:p w14:paraId="3EBC1E95" w14:textId="77777777" w:rsidR="00D157D2" w:rsidRPr="00D83A5B" w:rsidRDefault="00D157D2" w:rsidP="00110937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lang w:val="hy-AM" w:eastAsia="ru-RU"/>
        </w:rPr>
      </w:pPr>
    </w:p>
    <w:p w14:paraId="674822A8" w14:textId="34847A8A" w:rsidR="001154F4" w:rsidRPr="00D83A5B" w:rsidRDefault="001154F4" w:rsidP="00AB09F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556670E7" w14:textId="77777777" w:rsidR="001154F4" w:rsidRPr="00D83A5B" w:rsidRDefault="001154F4" w:rsidP="001154F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1154F4" w:rsidRPr="00D83A5B" w14:paraId="1CBB4F14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64102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8C391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3635A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726BA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5556F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154F4" w:rsidRPr="00D83A5B" w14:paraId="3166244F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57E3E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8F169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1F74E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91A9E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EEA7A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154F4" w:rsidRPr="00D83A5B" w14:paraId="67A4608E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BCA4F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D09D9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F98CE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601E9" w14:textId="77777777" w:rsidR="001154F4" w:rsidRPr="00D83A5B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410C7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1154F4" w:rsidRPr="00D83A5B" w14:paraId="07B0EDA6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259E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4E5CE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1154F4" w:rsidRPr="00110937" w14:paraId="17948EBA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9BCAB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7AAEA" w14:textId="77777777" w:rsidR="001154F4" w:rsidRPr="00D83A5B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33E6EC49" w14:textId="77777777" w:rsidR="00037A3F" w:rsidRPr="00D83A5B" w:rsidRDefault="00037A3F" w:rsidP="00184DB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GB"/>
        </w:rPr>
      </w:pPr>
    </w:p>
    <w:p w14:paraId="5FC824C5" w14:textId="2D89FA18" w:rsidR="00517B8D" w:rsidRPr="00D83A5B" w:rsidRDefault="00517B8D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1C37798D" w14:textId="77777777" w:rsidR="00517B8D" w:rsidRPr="00D83A5B" w:rsidRDefault="00517B8D" w:rsidP="00517B8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173EE3DA" w14:textId="77777777" w:rsidR="00517B8D" w:rsidRPr="00D83A5B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62B7DC90" w14:textId="77777777" w:rsidR="00517B8D" w:rsidRPr="00D83A5B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52044098" w14:textId="77777777" w:rsidR="00653FBD" w:rsidRPr="00D83A5B" w:rsidRDefault="00653FBD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1) «Հանրակրթության մասին» 2009 թվականի հուլիսի 10-ի ՀՕ-160-Ն օրենք.</w:t>
      </w:r>
    </w:p>
    <w:p w14:paraId="0575413D" w14:textId="185BB8CA" w:rsidR="00653FBD" w:rsidRPr="00D83A5B" w:rsidRDefault="00653FBD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2002 թվականի հուլիսի 25-ի N 1392-Ն որոշում</w:t>
      </w:r>
      <w:r w:rsidR="009D1A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</w:p>
    <w:p w14:paraId="647BC654" w14:textId="03D31BEC" w:rsidR="00CD5869" w:rsidRPr="00D83A5B" w:rsidRDefault="00CD5869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3)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2010 թվականի սեպտեմբերի 3-ի N 1334-Ն որոշում</w:t>
      </w:r>
      <w:r w:rsidR="009D1A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</w:t>
      </w:r>
    </w:p>
    <w:p w14:paraId="25F4C865" w14:textId="3BE3BFB7" w:rsidR="00CD5869" w:rsidRPr="00D83A5B" w:rsidRDefault="00CD5869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4)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</w:t>
      </w:r>
      <w:r w:rsidRPr="00D83A5B">
        <w:rPr>
          <w:rFonts w:ascii="GHEA Grapalat" w:eastAsia="Times New Roman" w:hAnsi="GHEA Grapalat" w:cs="Calibri"/>
          <w:bCs/>
          <w:color w:val="000000" w:themeColor="text1"/>
          <w:lang w:val="hy-AM" w:eastAsia="ru-RU"/>
        </w:rPr>
        <w:t xml:space="preserve">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2010 թվականի նոյեմբերի 4-ի</w:t>
      </w:r>
      <w:r w:rsidRPr="00D83A5B">
        <w:rPr>
          <w:rFonts w:ascii="Courier New" w:eastAsia="Times New Roman" w:hAnsi="Courier New" w:cs="Courier New"/>
          <w:bCs/>
          <w:color w:val="000000" w:themeColor="text1"/>
          <w:lang w:val="hy-AM" w:eastAsia="ru-RU"/>
        </w:rPr>
        <w:t> 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N 1496-Ն որոշում</w:t>
      </w:r>
      <w:r w:rsidR="009D1A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</w:p>
    <w:p w14:paraId="1A94505C" w14:textId="3C499765" w:rsidR="00CD5869" w:rsidRPr="00D83A5B" w:rsidRDefault="00CD5869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5)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2018 թվականի օգոստոսի 30-ի N 954-Ն որոշում</w:t>
      </w:r>
      <w:r w:rsidR="009D1A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</w:t>
      </w:r>
    </w:p>
    <w:p w14:paraId="0AE0E5BD" w14:textId="07ACA552" w:rsidR="00CD5869" w:rsidRPr="00D83A5B" w:rsidRDefault="00CD5869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6</w:t>
      </w:r>
      <w:r w:rsidR="00653FB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653FB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2023 թվականի փետրվարի 16-ի N 216-Ն որոշում.</w:t>
      </w:r>
    </w:p>
    <w:p w14:paraId="0330AE85" w14:textId="400AAA63" w:rsidR="009D1A93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7)</w:t>
      </w:r>
      <w:r w:rsidR="00653FB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2010 թվականի հոկտեմբերի 14-ի N 1507-Ն հրաման.</w:t>
      </w:r>
    </w:p>
    <w:p w14:paraId="3007313C" w14:textId="1E41D746" w:rsidR="009D1A93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8)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2011 թվականի ապրիլի 5-ի N 280-Ն հրաման.</w:t>
      </w:r>
    </w:p>
    <w:p w14:paraId="10AFC066" w14:textId="1E5608B7" w:rsidR="009D1A93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9)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2012 թվականի մայիսի 3-ի N 388-Ն հրաման.</w:t>
      </w:r>
    </w:p>
    <w:p w14:paraId="6ACB21EE" w14:textId="1E930592" w:rsidR="00653FBD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10)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2019 թվականի հոկտեմբերի 14-ի N 22-Ն հրաման.</w:t>
      </w:r>
    </w:p>
    <w:p w14:paraId="3D797690" w14:textId="39903208" w:rsidR="00517B8D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11</w:t>
      </w:r>
      <w:r w:rsidR="00CD5869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CD5869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րթության, գիտության, մշակույթի և սպրոտի նախարարի </w:t>
      </w:r>
      <w:r w:rsidR="00517B8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2020 թվականի սեպտեմբերի 8-ի N 28-Ն հրաման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</w:p>
    <w:p w14:paraId="0E9AB7E0" w14:textId="5F63DD5C" w:rsidR="00517B8D" w:rsidRPr="00D83A5B" w:rsidRDefault="009D1A93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12</w:t>
      </w:r>
      <w:r w:rsidR="00CD5869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F40C7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CD5869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րթության, գիտության, մշակույթի և սպրոտի նախարարի 2020 թվականի հոկտեմբերի 13-ի </w:t>
      </w:r>
      <w:r w:rsidR="00517B8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N 38-Ն հրաման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:</w:t>
      </w:r>
      <w:r w:rsidR="00517B8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</w:t>
      </w:r>
    </w:p>
    <w:p w14:paraId="7C0483E1" w14:textId="77777777" w:rsidR="00CD5869" w:rsidRPr="00D83A5B" w:rsidRDefault="00CD5869" w:rsidP="00CD5869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0996ED72" w14:textId="77777777" w:rsidR="00517B8D" w:rsidRPr="00D83A5B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7E1FDAFE" w14:textId="77777777" w:rsidR="00517B8D" w:rsidRPr="00D83A5B" w:rsidRDefault="00517B8D" w:rsidP="00517B8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27214566" w14:textId="77777777" w:rsidR="00517B8D" w:rsidRPr="00D83A5B" w:rsidRDefault="00517B8D" w:rsidP="00517B8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2702F19" w14:textId="77777777" w:rsidR="00517B8D" w:rsidRPr="00D83A5B" w:rsidRDefault="00517B8D" w:rsidP="00517B8D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64CBB223" w14:textId="77777777" w:rsidR="00517B8D" w:rsidRPr="00D83A5B" w:rsidRDefault="00517B8D" w:rsidP="00517B8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757DE3AB" w14:textId="77777777" w:rsidR="00517B8D" w:rsidRPr="00D83A5B" w:rsidRDefault="00517B8D" w:rsidP="00517B8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6CACE87F" w14:textId="1F01C6A7" w:rsidR="007F1A57" w:rsidRPr="00D83A5B" w:rsidRDefault="005C1DBF" w:rsidP="005C1DBF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br w:type="column"/>
      </w:r>
      <w:r w:rsidR="007F1A5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406033F1" w14:textId="77777777" w:rsidR="007F1A57" w:rsidRPr="00D83A5B" w:rsidRDefault="007F1A57" w:rsidP="005C1DBF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45B57C4B" w14:textId="58C5D2A1" w:rsidR="007F1A57" w:rsidRPr="00D83A5B" w:rsidRDefault="007F1A57" w:rsidP="0061296F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04.</w:t>
      </w:r>
    </w:p>
    <w:p w14:paraId="5E6E179F" w14:textId="77777777" w:rsidR="007F1A57" w:rsidRPr="00D83A5B" w:rsidRDefault="007F1A57" w:rsidP="0061296F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83F3DC7" w14:textId="615F8D4D" w:rsidR="007F1A57" w:rsidRPr="00D83A5B" w:rsidRDefault="0004222F" w:rsidP="00AE72E4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ՏՆՕՐԵՆԻ ՏԵՂԱԿԱԼԻ, ԿՐԹԱԿԱՆ ԱՋԱԿՑՈՒԹՅՈՒՆՆԵՐԻ ԵՎ ԴԱՍՏԻԱՐԱԿՉԱԿԱՆ ԱՇԽԱՏԱՆՔՆԵՐԻ ՀԱՄԱԿԱՐԳՈՂԻ, ԴԱՍՂԵԿԻ/ԴԱՍՎԱՐԻ ՊԱՐՏԱԿԱՆՈՒԹՅՈՒՆՆԵՐԻ ԿԱՏԱՐՄԱՆ </w:t>
      </w:r>
      <w:r w:rsidR="00F312C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="003915BD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="00F312C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ԵՐԻ</w:t>
      </w:r>
    </w:p>
    <w:p w14:paraId="70BAD89D" w14:textId="77777777" w:rsidR="00F312C7" w:rsidRPr="00D83A5B" w:rsidRDefault="00F312C7" w:rsidP="00AE72E4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18E902BB" w14:textId="39D7D955" w:rsidR="000545BB" w:rsidRPr="00D83A5B" w:rsidRDefault="000545BB" w:rsidP="00AE72E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3E1A7DFA" w14:textId="77777777" w:rsidR="000545BB" w:rsidRPr="00D83A5B" w:rsidRDefault="000545BB" w:rsidP="00AE72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</w:p>
    <w:p w14:paraId="195FA296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04ED01E7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136EB13E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18926574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434AC305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6287348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78DB4A2C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0FB982F5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5AE1A5FA" w14:textId="77777777" w:rsidR="000545BB" w:rsidRPr="00D83A5B" w:rsidRDefault="000545BB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1DA951C5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03B2C644" w14:textId="77777777" w:rsidR="000545BB" w:rsidRPr="00D83A5B" w:rsidRDefault="000545BB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7C6CCE0E" w14:textId="77777777" w:rsidR="000545BB" w:rsidRPr="00D83A5B" w:rsidRDefault="000545BB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545BB" w:rsidRPr="00D83A5B" w14:paraId="13B372CF" w14:textId="77777777" w:rsidTr="000545B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9E77E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C914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8EB4A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76CB8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ABFA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C8D8F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6478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E07F1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664822E6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786FB821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70F7BD60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6B290196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1F2EBF1F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5F66C3D4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473855E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5ED02975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72D36430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2B77ADA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43F0C8F3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E33C503" w14:textId="1A4378CB" w:rsidR="000545BB" w:rsidRPr="00D83A5B" w:rsidRDefault="000545BB" w:rsidP="000545BB">
      <w:pPr>
        <w:shd w:val="clear" w:color="auto" w:fill="FFFFFF"/>
        <w:spacing w:after="0" w:line="276" w:lineRule="auto"/>
        <w:ind w:left="-810" w:right="-712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</w:t>
      </w:r>
      <w:r w:rsidRPr="00D83A5B">
        <w:rPr>
          <w:rFonts w:ascii="GHEA Grapalat" w:eastAsia="Arial Unicode MS" w:hAnsi="GHEA Grapalat" w:cs="Arial Unicode MS"/>
          <w:color w:val="000000" w:themeColor="text1"/>
          <w:lang w:val="ru-RU"/>
        </w:rPr>
        <w:t xml:space="preserve">` </w:t>
      </w:r>
      <w:r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647E8" w14:textId="2C20A22F" w:rsidR="000545BB" w:rsidRPr="00D83A5B" w:rsidRDefault="000545BB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7AFAA6C8" w14:textId="7CDD5252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51AC03CE" w14:textId="4F1AE4F4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55CE4CCA" w14:textId="6664CDA7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44326B91" w14:textId="5D5562BB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2FB97D98" w14:textId="7A140C01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6E1D6FC2" w14:textId="7A5546CE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348A4B3E" w14:textId="38754D7C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072A5E39" w14:textId="7F6D71D1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24B45936" w14:textId="35CF30E1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6892ED6B" w14:textId="77777777" w:rsidR="001A089A" w:rsidRPr="00D83A5B" w:rsidRDefault="001A089A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7D83F366" w14:textId="77777777" w:rsidR="00270A16" w:rsidRPr="00D83A5B" w:rsidRDefault="00270A16" w:rsidP="00270A16">
      <w:pPr>
        <w:pStyle w:val="ListParagraph"/>
        <w:ind w:left="450" w:right="-270"/>
        <w:rPr>
          <w:rFonts w:ascii="GHEA Grapalat" w:eastAsia="Times New Roman" w:hAnsi="GHEA Grapalat"/>
          <w:b/>
          <w:bCs/>
          <w:color w:val="000000" w:themeColor="text1"/>
          <w:sz w:val="21"/>
          <w:szCs w:val="21"/>
          <w:lang w:eastAsia="ru-RU"/>
        </w:rPr>
      </w:pPr>
    </w:p>
    <w:p w14:paraId="4A1D86AA" w14:textId="10284DFB" w:rsidR="00270A16" w:rsidRPr="00D83A5B" w:rsidRDefault="00270A16" w:rsidP="00AE72E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right="-27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lastRenderedPageBreak/>
        <w:t>ՏԵՂԵԿԱՏՎԱԿԱՆ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  <w:r w:rsidR="000564AC"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ՀԱՐՑ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(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ՆԱխորդ եվ 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ընթացիկ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ուստարի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ների</w:t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>)</w:t>
      </w:r>
    </w:p>
    <w:p w14:paraId="69C41646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270A16" w:rsidRPr="00D83A5B" w14:paraId="53065D73" w14:textId="77777777" w:rsidTr="00AA3AE6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977890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F8ECD4" w14:textId="45D0FDEE" w:rsidR="00270A16" w:rsidRPr="00D83A5B" w:rsidRDefault="000564AC" w:rsidP="00AA3AE6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A2438E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270A16" w:rsidRPr="00D83A5B" w14:paraId="2D019DD9" w14:textId="77777777" w:rsidTr="00AA3AE6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BEDD4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FAAD1" w14:textId="644AAC1C" w:rsidR="00270A16" w:rsidRPr="00D83A5B" w:rsidRDefault="00270A16" w:rsidP="00270A1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Տնօրենի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տեղակալների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8F4BC" w14:textId="77777777" w:rsidR="00270A16" w:rsidRPr="00D83A5B" w:rsidRDefault="00270A16" w:rsidP="00AA3AE6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61F4EC0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A1CFC55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250927E4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B4C1597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60E531CC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3B44755" w14:textId="77777777" w:rsidR="00270A16" w:rsidRPr="00D83A5B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57CD6B40" w14:textId="2AEB0FB1" w:rsidR="000545BB" w:rsidRPr="00D83A5B" w:rsidRDefault="000545BB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463B100D" w14:textId="09EDED7F" w:rsidR="00C025E2" w:rsidRPr="00D83A5B" w:rsidRDefault="00270A16" w:rsidP="00AE72E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right="-27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  <w:br w:type="column"/>
      </w: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lastRenderedPageBreak/>
        <w:t>Հ</w:t>
      </w:r>
      <w:r w:rsidR="00C025E2"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en-US" w:eastAsia="ru-RU"/>
        </w:rPr>
        <w:t>ԱՐՑԱՇԱՐ</w:t>
      </w:r>
    </w:p>
    <w:p w14:paraId="4FF47DC1" w14:textId="35B7BBA3" w:rsidR="00C025E2" w:rsidRPr="00D83A5B" w:rsidRDefault="00C025E2" w:rsidP="00B2263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="00BE10C2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BE10C2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ՀԱՆՐԱԿՐԹԱԿԱՆ ՈՒՍՈՒՄՆԱԿԱՆ ՀԱՍՏԱՏՈՒԹՅՈՒՆ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ՆԵՐ</w:t>
      </w:r>
      <w:r w:rsidR="00BE10C2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 (ԱՅՍՈՒՀԵՏ՝ ՀԱՍՏԱՏՈՒԹՅՈՒՆ) ՏՆՕՐԵՆԻ</w:t>
      </w:r>
      <w:r w:rsidR="00BE10C2"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ՏԵՂԱԿԱԼԻ, </w:t>
      </w:r>
      <w:r w:rsidR="002C6016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ԿՐԹԱԿԱՆ ԱՋԱԿՑՈՒԹՅՈՒՆՆԵՐԻ ԵՎ ԴԱՍՏԻԱՐԱԿՉԱԿԱՆ ԱՇԽԱՏԱՆՔՆԵՐԻ ՀԱՄԱԿԱՐԳՈՂԻ</w:t>
      </w:r>
      <w:r w:rsidR="00BE10C2"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, ԴԱՍՂԵԿԻ/ԴԱՍՎԱՐԻ ՊԱՐՏԱԿԱՆՈՒԹՅՈՒՆՆԵՐԻ ԿԱՏԱՐՄԱՆ </w:t>
      </w:r>
      <w:r w:rsidR="00BE10C2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ՆԿԱՏՄԱՄԲ ԻՐԱԿԱՆԱՑՎՈՂ ՍՏՈՒԳ</w:t>
      </w:r>
      <w:r w:rsidR="00501917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ՈՒՄՆԵՐԻ</w:t>
      </w:r>
    </w:p>
    <w:p w14:paraId="718925E2" w14:textId="77777777" w:rsidR="00C025E2" w:rsidRPr="00D83A5B" w:rsidRDefault="00C025E2" w:rsidP="00C025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</w:pPr>
      <w:r w:rsidRPr="00D83A5B">
        <w:rPr>
          <w:rFonts w:ascii="Courier New" w:eastAsia="Times New Roman" w:hAnsi="Courier New" w:cs="Courier New"/>
          <w:color w:val="000000" w:themeColor="text1"/>
          <w:sz w:val="20"/>
          <w:szCs w:val="20"/>
          <w:lang w:val="hy-AM" w:eastAsia="ru-RU"/>
        </w:rPr>
        <w:t> </w:t>
      </w:r>
    </w:p>
    <w:tbl>
      <w:tblPr>
        <w:tblW w:w="157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4"/>
        <w:gridCol w:w="4026"/>
        <w:gridCol w:w="540"/>
        <w:gridCol w:w="540"/>
        <w:gridCol w:w="630"/>
        <w:gridCol w:w="630"/>
        <w:gridCol w:w="2070"/>
        <w:gridCol w:w="2250"/>
      </w:tblGrid>
      <w:tr w:rsidR="00A35D72" w:rsidRPr="00D83A5B" w14:paraId="0370FD20" w14:textId="77777777" w:rsidTr="005B7604">
        <w:trPr>
          <w:trHeight w:val="370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F47F6" w14:textId="411E9C1C" w:rsidR="00A35D72" w:rsidRPr="00D83A5B" w:rsidRDefault="00A35D72" w:rsidP="002E23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br/>
              <w:t>ը/կ</w:t>
            </w:r>
          </w:p>
        </w:tc>
        <w:tc>
          <w:tcPr>
            <w:tcW w:w="4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F881C1" w14:textId="2321DE68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  <w:t xml:space="preserve">Հարց </w:t>
            </w:r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14A858" w14:textId="2A59D957" w:rsidR="00A35D72" w:rsidRPr="00D83A5B" w:rsidRDefault="00A35D72" w:rsidP="00A35D7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Հղում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նորմատիվ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             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իրավական ակտերին</w:t>
            </w:r>
          </w:p>
          <w:p w14:paraId="4E96BDB3" w14:textId="745279B9" w:rsidR="00A35D72" w:rsidRPr="00D83A5B" w:rsidRDefault="00A35D72" w:rsidP="00A35D7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B037B9" w14:textId="55738E3B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E2C0" w14:textId="59013001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EF4E7E" w14:textId="324F87D6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BD2371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</w:t>
            </w:r>
            <w:r w:rsidR="00BD2371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32936" w14:textId="15E8A549" w:rsidR="00A35D72" w:rsidRPr="00D83A5B" w:rsidRDefault="00A35D72" w:rsidP="00753D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  <w:t>Մեկնաբան</w:t>
            </w:r>
            <w:r w:rsidR="00753D07"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ություն</w:t>
            </w: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 xml:space="preserve">    </w:t>
            </w:r>
          </w:p>
        </w:tc>
      </w:tr>
      <w:tr w:rsidR="00A35D72" w:rsidRPr="00D83A5B" w14:paraId="1DCAB737" w14:textId="77777777" w:rsidTr="005B7604">
        <w:trPr>
          <w:trHeight w:val="486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D4FA5E" w14:textId="77777777" w:rsidR="00A35D72" w:rsidRPr="00D83A5B" w:rsidRDefault="00A35D72" w:rsidP="002E23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95CB21" w14:textId="77777777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9E88CF" w14:textId="77777777" w:rsidR="00A35D72" w:rsidRPr="00D83A5B" w:rsidRDefault="00A35D72" w:rsidP="00CF7DF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31C2E" w14:textId="586B3C6F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8CE648" w14:textId="15C34D20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B1C44" w14:textId="301869F0" w:rsidR="00A35D72" w:rsidRPr="00D83A5B" w:rsidRDefault="00A35D72" w:rsidP="00A35D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3AD0" w14:textId="77777777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0E92C8" w14:textId="77777777" w:rsidR="00A35D72" w:rsidRPr="00D83A5B" w:rsidRDefault="00A35D72" w:rsidP="00C025E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2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21BFE0" w14:textId="77777777" w:rsidR="00A35D72" w:rsidRPr="00D83A5B" w:rsidRDefault="00A35D72" w:rsidP="00CF7DF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014F838C" w14:textId="77777777" w:rsidTr="005B7604">
        <w:trPr>
          <w:trHeight w:val="72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B5585" w14:textId="573EA72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C9F30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ապահովե՞լ է ուսումնական ծրագրերի կատարումը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4155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F549B0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3116360B" w14:textId="0C32610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1</w:t>
            </w:r>
          </w:p>
          <w:p w14:paraId="6173E667" w14:textId="3CB40C9A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AE1D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61E6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3501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9C47" w14:textId="6A00734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E0E9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CF0389B" w14:textId="5B330641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88EE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49D903C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651D9" w14:textId="0ACF775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2ED051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ապահովե՞լ է դասավանդման որակի և սովորողների` կրթական չափորոշիչներով սահմանված գիտելիքների, կարողությունների և հմտությունների առնվազն պարտադիր նվազագույն մակարդակը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7CEC2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17D725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54B10BEF" w14:textId="2C0728C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1</w:t>
            </w:r>
          </w:p>
          <w:p w14:paraId="4EFA9A9A" w14:textId="02C55E9D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9E46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D2BA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A7A3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4BE9" w14:textId="2E52E8D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FEE18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210209D3" w14:textId="2D1E1C7B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FB20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7A6AACD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B31189" w14:textId="40DEFA1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4700A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իրականացրե՞լ է հսկողություն ուսումնադաստիարակչական աշխատանքի ընթացքի և սովորողների առաջադիմության նկատմամբ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B4CD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C6F775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5B416CDD" w14:textId="56692D6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2</w:t>
            </w:r>
          </w:p>
          <w:p w14:paraId="5B178C39" w14:textId="77777777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</w:p>
          <w:p w14:paraId="083AFD1D" w14:textId="1BFECD2A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CEDF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211E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8ADD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4181" w14:textId="3DBB8AF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5A451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564D769C" w14:textId="13182AAA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C2B5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33732E78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3555D" w14:textId="7228109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4.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E90ED" w14:textId="781586F1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իրականացրե՞լ է ուսումնական պարապմունքների իրականացման նկատմամբ հսկողություն և մշտադիտարկում՝ համաձայն հաստատության ներդպրոցական վերահսկողության պլանի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9F63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CB7B72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3EFA5A30" w14:textId="59D5C98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3</w:t>
            </w:r>
          </w:p>
          <w:p w14:paraId="4F534BA6" w14:textId="77777777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</w:p>
          <w:p w14:paraId="20AA9A28" w14:textId="79A096E7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8C40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41B2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DF17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6BC3" w14:textId="5ECE560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C396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72C63CE4" w14:textId="6E427596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ADBE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7FBC5B87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A8D9B" w14:textId="60B61D0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5.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74F3F" w14:textId="2B122EDA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իրականացրե՞լ է վերահսկողություն ուսուցիչների կողմից դասամատյանների  վարման գործընթացի ապահովման նկատմամբ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C36A5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5D2A0F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3297F8DB" w14:textId="2C1D518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2C2A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2330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FCC6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230E" w14:textId="2CC65A6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B7549" w14:textId="6B0FE76B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F257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2A172044" w14:textId="77777777" w:rsidTr="005B7604">
        <w:trPr>
          <w:trHeight w:val="194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0576E" w14:textId="239B503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6.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70DE0" w14:textId="3A89896B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 xml:space="preserve">Հաստատության տնօրենի տեղակալն իրականացրե՞լ է վերահսկողություն էլեկտրոնային դասամատյաններում տնօրենի կողմից իրականացված դասաբաշխման և խմբերի ձևավորման, </w:t>
            </w:r>
            <w:bookmarkStart w:id="1" w:name="_Hlk158107657"/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նկատմամբ</w:t>
            </w:r>
            <w:bookmarkEnd w:id="1"/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566C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6C47BB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</w:t>
            </w:r>
          </w:p>
          <w:p w14:paraId="11DC080B" w14:textId="680F953E" w:rsidR="005B7604" w:rsidRPr="00D83A5B" w:rsidDel="00280106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D544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7102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E5E6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1C6F" w14:textId="5085F1E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1B21A" w14:textId="5C2DD461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A7FD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EFF7123" w14:textId="77777777" w:rsidTr="005B7604">
        <w:trPr>
          <w:trHeight w:val="1806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D9D47" w14:textId="25148C2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7.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79F0F" w14:textId="4AA024CE" w:rsidR="005B7604" w:rsidRPr="00D83A5B" w:rsidRDefault="005B7604" w:rsidP="005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տեղակալը վերահսկել և ապահովե՞լ է համակցված/հեռավար ուսուցման կազմակերպման բովանդակային գործընթացը ուսուցման կառավարման համակարգում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BA53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367FE62" w14:textId="4C922708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5</w:t>
            </w:r>
          </w:p>
          <w:p w14:paraId="372DDC5D" w14:textId="4F7B69AE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BB46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58ED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5F929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A966" w14:textId="3D9F4E9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65433" w14:textId="65396547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90C0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5B5E2BA9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42A94" w14:textId="02BF27C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8.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22198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 xml:space="preserve">Հաստատության տնօրենի տեղակալն իրականացրե՞լ է հաստատության  մանկավարժական աշխատողների  մասնագիտական զարգացման վերապատրաստումների ընթացքի, արդյունքների, սովորողների առաջադիմության վրա դրանց </w:t>
            </w:r>
            <w:bookmarkStart w:id="2" w:name="_Hlk158107969"/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ազդեցության</w:t>
            </w:r>
            <w:bookmarkEnd w:id="2"/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 xml:space="preserve"> նկատմամբ հսկողություն և </w:t>
            </w: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lastRenderedPageBreak/>
              <w:t>ներկայացրե՞լ է հաշվետվություն մանկավարժական խորհրդին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076A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Կառավարության</w:t>
            </w:r>
          </w:p>
          <w:p w14:paraId="218F2378" w14:textId="6731A41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7</w:t>
            </w:r>
          </w:p>
          <w:p w14:paraId="75CF960A" w14:textId="767019C8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BE4F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B776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8858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6411" w14:textId="2396DED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D0F91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464A62E" w14:textId="7DF1DCF2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80E6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6FB77BA9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DD7D9" w14:textId="0552D05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9.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E776B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տեղակալը կազմե՞լ է ուսումնադաստիարակչական աշխատանքների վիճակի մասին կիսամյակային և տարեկան հաշվետվություններ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6D36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2085109" w14:textId="03C21EF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9A83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695E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949AB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B0D" w14:textId="6DF055E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62568" w14:textId="4CED39AB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5F8D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03322DBC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FE765" w14:textId="2D2D661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10.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D0834" w14:textId="492BC5FF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ապահովե՞լ է մանկավարժահոգեբան-ական աջակցության ծառայությունների կազմակերպումը և վերահսկել դրանց իրականացման որակը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7D8A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E93CC0D" w14:textId="1EA51E0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11</w:t>
            </w:r>
          </w:p>
          <w:p w14:paraId="58A065C4" w14:textId="3F7D9323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trike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6CF6D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7038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46E2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29D1" w14:textId="381BFFF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1D36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3B9AAC6" w14:textId="7C678E66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9663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5C2606C3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14729" w14:textId="748F8D9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11.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E3BCC6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Արդյո՞ք հաստատության տնօրենի տեղակալը երկարօրյա խմբերում մանկավարժական գործունեությունն իրականացրել է սահմանված կարգով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CDD059" w14:textId="19C83F27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BEA6B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0DD5A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E292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48BF" w14:textId="2537958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CFB0F1" w14:textId="2DF78BB7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C3F1F5" w14:textId="5EB52EA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4D127A8A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E60F9" w14:textId="3F11645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12.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B0D25" w14:textId="299C0F4A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տեղակալը տարածքային մանկավարժահոգեբան-ական աջակցության կենտրոնի տնօրենի տեղակալի հետ համատեղ սահմանված ժամկետում հրավիրե՞լ է միասնական ժողովներ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DD8B8" w14:textId="2D64A44B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 և գիտության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նախարարի 2017 թվականի ապրիլի 13-ի N 370-Ն հրաման, հավելված, կետ 4</w:t>
            </w:r>
          </w:p>
          <w:p w14:paraId="2B74125E" w14:textId="2DDC48F2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1766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7B6C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DA96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42C5" w14:textId="60710E7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854F89" w14:textId="0CB7B4D7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924B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307DFF7A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3D5ED" w14:textId="4798447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13.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2BE1D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տեղակալն ապահովե՞լ է անհատական ուսուցման պլանի մշակումը (այսուհետ՝ ԱՈՒՊ) և պահպանումը սովորողի անձնական գործում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05E1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469C751" w14:textId="69E5A96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12</w:t>
            </w:r>
          </w:p>
          <w:p w14:paraId="70243048" w14:textId="724F5E68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D1A8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F043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96F0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3F51" w14:textId="6C461AE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F0C63" w14:textId="7EA148E9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B27A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14E5215E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EA6E3" w14:textId="16B0B40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14.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53BD0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տեղակալը վերահսկե՞լ է ԱՈՒՊ-ի իրականացման և գնահատման գործընթացը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77A9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BBEEFEE" w14:textId="2F57ABAB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1, ենթակետ 12</w:t>
            </w:r>
          </w:p>
          <w:p w14:paraId="6EA48362" w14:textId="7E45F659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14B3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FB70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E3E4E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1E8" w14:textId="5882873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AB00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C96420D" w14:textId="658F69E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0E3E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1C1B5673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DC8F3" w14:textId="2C3DFF1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15.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2D5CA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 xml:space="preserve">Հաստատության տնօրենի տեղակալը սահմանված կարգով լրացրե՞լ է ուսուցչի բաց թողած և փոխարինված դասաժամերի հաշվառման մատյանը 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0731B" w14:textId="790F31BC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սեպտեմբերի 8-ի N 28-Ն հրաման, 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N 2 գլուխ 10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, 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CD30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7EBD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0372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5119" w14:textId="228A933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F1959" w14:textId="4423AF41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C5A2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</w:p>
        </w:tc>
      </w:tr>
      <w:tr w:rsidR="005B7604" w:rsidRPr="00D83A5B" w14:paraId="4366E07F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029F4" w14:textId="0871A07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16.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66DFA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Հաստատության տնօրենի տեղակալի որակավորումը համապատասխանու՞մ է սահմանված պահանջներին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76EC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615DEB8" w14:textId="06CAE6AE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2,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E1CF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9638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68CF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64C" w14:textId="393E61F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93A20" w14:textId="280737B7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C7933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1B55FEFF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F413A" w14:textId="540DEFE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17.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626C9" w14:textId="54FB1D34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համակարգողն արդյո՞ք կանոնակարգել և վերահսկել է երկարօրյա ուսուցման կազմակերպչական աշխատանքները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0C88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87AC942" w14:textId="60AA3DB4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7B37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C581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517E3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0463" w14:textId="294161C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DA22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135FFBB0" w14:textId="2AE1CE24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738A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0D727067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42E50" w14:textId="18CDE82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18.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19D51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համակարգողը կազմե՞լ է երկարօրյա խմբի աշխատանքի կարգացուցակը և աշխատանքի տարեկան պլանը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D0A7F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ECCCF45" w14:textId="7E0E081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84F4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71E2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20E8B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AE90" w14:textId="4C4FE9D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9E188" w14:textId="24E8F2A6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E10A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4A7B48B6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ED1B1" w14:textId="1377F7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19.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F6EEF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համակարգողն արդյո՞ք կազմակերպել և ղեկավարել է սովորողների դաստիարակչական, արտադասարանական աշխատանքները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E3E16" w14:textId="0B65162D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                           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8</w:t>
            </w:r>
          </w:p>
          <w:p w14:paraId="7CDF9592" w14:textId="2161145F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79FE92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7FCA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64539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90A6" w14:textId="30CB27A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DC6D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3B6C3C75" w14:textId="6F22E8A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Calibri" w:hAnsi="GHEA Grapalat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58247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05B5A032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A14E66" w14:textId="5010CAC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20.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9888E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համակարգողն արդյո՞ք հսկողություն է իրականացրել ուսումնադաստիարակչական աշխատանքի ընթացքի և սովորողների առաջադիմության նկատմամբ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6CAA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7EAEDEF" w14:textId="10C9439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12</w:t>
            </w:r>
          </w:p>
          <w:p w14:paraId="11087FD6" w14:textId="44CC14F6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CFCD4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BFA7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B0B93F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F8C7" w14:textId="7CBC711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3C6E4" w14:textId="50F5DDED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Calibri" w:hAnsi="GHEA Grapalat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1F01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3DE39A47" w14:textId="77777777" w:rsidTr="005B7604">
        <w:trPr>
          <w:trHeight w:val="214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CF43DB" w14:textId="5A86A91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21.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AEA0B" w14:textId="78B56D44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համակարգողը կազմակերպե՞լ է ազգային մշակութային ժառանգության պահպանման ու զարգացման ուղղությամբ միջոցառումներ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1AFC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DA19EC2" w14:textId="2547A8C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44E7F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425B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902CC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E30C" w14:textId="644AF67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6D2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6DF3202" w14:textId="066E9273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E51C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47028F39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279F8" w14:textId="16C601C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22.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E19AC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համակարգողը մասնակցե՞լ է կրթության առանձնահատուկ պայմանների կարիք ունեցող երեխաների` կրթություն ստանալու իրավունքի իրականացմանը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CBD8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5018233" w14:textId="49234E8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3, կետ 1, ենթակետ 16</w:t>
            </w:r>
          </w:p>
          <w:p w14:paraId="3E9BE1FB" w14:textId="6DE2888F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935D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298C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B14150" w14:textId="77777777" w:rsidR="005B7604" w:rsidRPr="00D83A5B" w:rsidRDefault="005B7604" w:rsidP="005B7604">
            <w:pPr>
              <w:spacing w:after="200" w:line="276" w:lineRule="auto"/>
              <w:rPr>
                <w:rFonts w:ascii="GHEA Grapalat" w:hAnsi="GHEA Grapalat"/>
                <w:color w:val="000000" w:themeColor="text1"/>
                <w:lang w:val="pt-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C11D" w14:textId="2ADD0F5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1C27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F57363B" w14:textId="059E67DD" w:rsidR="005B7604" w:rsidRPr="00D83A5B" w:rsidRDefault="005B7604" w:rsidP="005B7604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86CC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062DA71D" w14:textId="77777777" w:rsidTr="005B7604">
        <w:trPr>
          <w:trHeight w:val="133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D51B4" w14:textId="6EF380E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23.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4319E" w14:textId="7CB0CD45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Կրթական աջակցությունների և դաստիարակչական աշխատանքների համակարգողի որակավորումը  համապատասխանու՞մ է սահմանված պահանջներին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DEB1F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BA06253" w14:textId="2BDA6801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որոշում, հավելված N 1,     գլուխ 3,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8E19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35D1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561FC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D8CE" w14:textId="7DA3331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6B743" w14:textId="3158A65A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1322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</w:p>
        </w:tc>
      </w:tr>
      <w:tr w:rsidR="005B7604" w:rsidRPr="00D83A5B" w14:paraId="3D69CB1A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0A5B4" w14:textId="043EF17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24.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1BDA3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 xml:space="preserve">Դասարանի ղեկավարի (այսուհետ՝ դասղեկ), տարրական դպրոցում` դասվարի (այսուհետ՝ դասվար) պարտականությունները կատարում է հաստատության՝ վարչական աշխատող չհամարվող մանկավարժական աշխատո՞ղը 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3EBBC" w14:textId="6E4B65ED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                           2002 թվականի հուլիսի 25-ի               N 1392-Ն որոշում, հավելված N 3,      կետ 65</w:t>
            </w:r>
          </w:p>
          <w:p w14:paraId="1E24E87D" w14:textId="4F485009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7C7D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996E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5B8D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3764" w14:textId="78EC883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41491" w14:textId="30F2AB0E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5C9C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</w:p>
        </w:tc>
      </w:tr>
      <w:tr w:rsidR="005B7604" w:rsidRPr="00D83A5B" w14:paraId="57CFA367" w14:textId="77777777" w:rsidTr="005B7604">
        <w:trPr>
          <w:trHeight w:val="2059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18422" w14:textId="000C18B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25.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6BE1B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Դասղեկը (դասվարը) մասնակցե՞լ է իր ղեկավարած դասարանում սովորողների կրթության առանձնահատուկ պայմանների կարիքի գնահատմանը և անհատական ուսուցման պլանի մշակմանը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749F3" w14:textId="77777777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BC7DCA9" w14:textId="5D922CE8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      կետ 65, ենթակետ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92AD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D661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E2B4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DD4A" w14:textId="2532BE7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DC60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676EC065" w14:textId="1CD35795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7CC9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28C42197" w14:textId="77777777" w:rsidTr="005B7604">
        <w:trPr>
          <w:trHeight w:val="224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C8042" w14:textId="2BCB63C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26.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135A7" w14:textId="45C63F9C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Դասղեկը (դասվարը) մասնակցե՞լ է իր ղեկավարած դասարանում մանկավարժահոգեբանական աջակցության համապատասխան ծառայությունների տրամադրման կազմակերպմանը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C6E1B" w14:textId="77777777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1786D0E" w14:textId="4BD1AB34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      կետ 65, ենթակետ 2</w:t>
            </w:r>
          </w:p>
          <w:p w14:paraId="3AC3FAB2" w14:textId="271F6E88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754CE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39E0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5B18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F652" w14:textId="26C180E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3CCF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Փաստաթղթային կամ գործընթացի նկատմամբ վերահսկողություն,</w:t>
            </w:r>
          </w:p>
          <w:p w14:paraId="0F96FFD9" w14:textId="171B36CA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1D56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ru-RU" w:eastAsia="ru-RU"/>
              </w:rPr>
            </w:pPr>
          </w:p>
        </w:tc>
      </w:tr>
      <w:tr w:rsidR="005B7604" w:rsidRPr="00D83A5B" w14:paraId="3A3F9AB5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9638B" w14:textId="3627E5B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27.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C7C20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Դասղեկը (դասվարը) իրականացրե՞լ է դասարանի համար սահմանված գործավարությունը, էլեկտրոնային գրանցումները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B84EB" w14:textId="77777777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3B2AD0B" w14:textId="2B1D0E85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      կետ 65, ենթակետ 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55B8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556C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FDF0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EF7" w14:textId="687B9F3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E38B2" w14:textId="21F1974F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Calibri" w:hAnsi="GHEA Grapalat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1C3C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 w:eastAsia="ru-RU"/>
              </w:rPr>
            </w:pPr>
          </w:p>
        </w:tc>
      </w:tr>
      <w:tr w:rsidR="005B7604" w:rsidRPr="00D83A5B" w14:paraId="0789DB90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ED231" w14:textId="1E810EA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28.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283BB" w14:textId="77777777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Դասղեկը (դասվարը) հաստատության տնօրինությանը ներկայացրե՞լ է սովորողների առաջադիմության, հաճախումների մասին տեղեկատվություն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8E798" w14:textId="77777777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6348649" w14:textId="6A057467" w:rsidR="005B7604" w:rsidRPr="00D83A5B" w:rsidRDefault="005B7604" w:rsidP="005B7604">
            <w:pPr>
              <w:spacing w:after="0" w:line="240" w:lineRule="auto"/>
              <w:ind w:left="57"/>
              <w:jc w:val="center"/>
              <w:rPr>
                <w:rFonts w:ascii="GHEA Grapalat" w:eastAsia="Times New Roman" w:hAnsi="GHEA Grapalat" w:cs="Arial"/>
                <w:color w:val="000000" w:themeColor="text1"/>
                <w:lang w:val="pt-PT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      կետ 65, ենթակետ 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060F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55B7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DA6C0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EB5E" w14:textId="69981E1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9EE9C" w14:textId="336CEDA4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3C78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25CC2656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8D72A" w14:textId="7FBD6B0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29.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233469" w14:textId="25BFD97D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Արդյո՞ք դասղեկը սովորողի երկարօրյա ուսուցում կազմակերպելու համար սահմանված կարգով դիմել է տնօրենին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9E64ED" w14:textId="3165EC74" w:rsidR="005B7604" w:rsidRPr="00D83A5B" w:rsidRDefault="005B7604" w:rsidP="005B7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հոկտեմբերի 13-ի N 38-Ն հրաման, հավելված 1, կետ 16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92CE8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B248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5BF6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546B" w14:textId="0BC7C7D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CD2CC" w14:textId="74E57029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2F9DF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  <w:tr w:rsidR="005B7604" w:rsidRPr="00D83A5B" w14:paraId="42A32F81" w14:textId="77777777" w:rsidTr="005B7604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772A8" w14:textId="3452943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30.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66077" w14:textId="60E8426E" w:rsidR="005B7604" w:rsidRPr="00D83A5B" w:rsidRDefault="005B7604" w:rsidP="005B7604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/>
                <w:bCs/>
                <w:color w:val="000000" w:themeColor="text1"/>
                <w:lang w:val="hy-AM" w:eastAsia="ru-RU"/>
              </w:rPr>
              <w:t>Դասղեկը հաշվառե՞լ է 12-րդ դասարանի երկրորդ կիսամյակում արտադասարանային պարապմունքներին սովորողի մասնակցությունը և գրանցել համապատասխան մատյանում: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0A790" w14:textId="31A717F8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նախարարի 2021 թվականի հուլիսի 20-ի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N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54-Ն հրաման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 xml:space="preserve"> հավելված, կետ 35, ենթակետ 14,</w:t>
            </w:r>
          </w:p>
          <w:p w14:paraId="2C99330E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</w:pPr>
          </w:p>
          <w:p w14:paraId="0BE3137C" w14:textId="77777777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lastRenderedPageBreak/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նախարարի 2023 թվականի հուլիսի 27-ի N 98-Ն հրաման, հավելվածներ 1 և 2,</w:t>
            </w:r>
          </w:p>
          <w:p w14:paraId="384F6902" w14:textId="19F6F1CD" w:rsidR="005B7604" w:rsidRPr="00D83A5B" w:rsidRDefault="005B7604" w:rsidP="005B7604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կետ 36, ենթակետ 15</w:t>
            </w:r>
            <w:r w:rsidRPr="00D83A5B"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C38E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0170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85ACB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BC29" w14:textId="0A49D79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FCB39" w14:textId="210CCEF4" w:rsidR="005B7604" w:rsidRPr="00D83A5B" w:rsidRDefault="005B7604" w:rsidP="005B7604">
            <w:pPr>
              <w:spacing w:after="200" w:line="276" w:lineRule="auto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40A1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pt-PT" w:eastAsia="ru-RU"/>
              </w:rPr>
            </w:pPr>
          </w:p>
        </w:tc>
      </w:tr>
    </w:tbl>
    <w:p w14:paraId="14D19A99" w14:textId="4590F862" w:rsidR="00270A16" w:rsidRPr="00D83A5B" w:rsidRDefault="00270A16" w:rsidP="00270A16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lastRenderedPageBreak/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24.</w:t>
      </w:r>
      <w:r w:rsidR="005B7604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75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755EA0EF" w14:textId="4A50E064" w:rsidR="00306D0E" w:rsidRPr="00D83A5B" w:rsidRDefault="00306D0E" w:rsidP="00270A1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</w:pPr>
    </w:p>
    <w:p w14:paraId="6C7BF0CF" w14:textId="795F284E" w:rsidR="00270A16" w:rsidRPr="00D83A5B" w:rsidRDefault="00270A16" w:rsidP="00AE72E4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69D21F85" w14:textId="77777777" w:rsidR="00270A16" w:rsidRPr="00D83A5B" w:rsidRDefault="00270A16" w:rsidP="00270A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270A16" w:rsidRPr="00D83A5B" w14:paraId="03FC051D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027EE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89D8B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0AD4C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5013F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D900D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0117E1F8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DA76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5D228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C3AF3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E3DC5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4589A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2B8BCD12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4884A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D4445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0D1B0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91B2A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E602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270A16" w:rsidRPr="00D83A5B" w14:paraId="2AF67CBD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6E60F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4A1F9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270A16" w:rsidRPr="00110937" w14:paraId="0203ECEB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C29BD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A11A6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0F505DA8" w14:textId="77777777" w:rsidR="0023675D" w:rsidRPr="00D83A5B" w:rsidRDefault="0023675D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ru-RU" w:eastAsia="ru-RU"/>
        </w:rPr>
      </w:pPr>
    </w:p>
    <w:p w14:paraId="529A2F19" w14:textId="6605EBA7" w:rsidR="0023675D" w:rsidRPr="00D83A5B" w:rsidRDefault="0023675D" w:rsidP="00AE72E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000DA82E" w14:textId="77777777" w:rsidR="0023675D" w:rsidRPr="00D83A5B" w:rsidRDefault="0023675D" w:rsidP="0023675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26F994E0" w14:textId="77777777" w:rsidR="0023675D" w:rsidRPr="00D83A5B" w:rsidRDefault="0023675D" w:rsidP="0023675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4FD116A3" w14:textId="77777777" w:rsidR="0023675D" w:rsidRPr="00D83A5B" w:rsidRDefault="0023675D" w:rsidP="0023675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75CAB661" w14:textId="4F6E94F3" w:rsidR="0023675D" w:rsidRPr="00D83A5B" w:rsidRDefault="0023675D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2002 թվականի հուլիսի 25-ի N 1392-Ն որոշում.</w:t>
      </w:r>
    </w:p>
    <w:p w14:paraId="6BDD66A7" w14:textId="637B9E00" w:rsidR="0023675D" w:rsidRPr="00D83A5B" w:rsidRDefault="0023675D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2023 թվականի փետրվարի 16-ի N 216-Ն որոշում.</w:t>
      </w:r>
    </w:p>
    <w:p w14:paraId="27B7FD6B" w14:textId="284A7474" w:rsidR="0023675D" w:rsidRPr="00D83A5B" w:rsidRDefault="00F72E93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3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րթության և գիտության նախարարի 2010 թվականի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ապրիլի 13-ի N 3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7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0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-Ն հրաման.</w:t>
      </w:r>
    </w:p>
    <w:p w14:paraId="7D545FAA" w14:textId="752592B9" w:rsidR="0023675D" w:rsidRPr="00D83A5B" w:rsidRDefault="00067862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4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2020 թվականի սեպտեմբերի 8-ի N 28-Ն հրաման.</w:t>
      </w:r>
    </w:p>
    <w:p w14:paraId="71B5BF8E" w14:textId="54C6AFEB" w:rsidR="00F72E93" w:rsidRPr="00D83A5B" w:rsidRDefault="00067862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5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2020 թվականի հոկտեմբերի 13-ի N 38-Ն հրաման</w:t>
      </w:r>
      <w:r w:rsidR="00F72E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.</w:t>
      </w:r>
    </w:p>
    <w:p w14:paraId="76711FF8" w14:textId="41E9F08D" w:rsidR="00F72E93" w:rsidRPr="00D83A5B" w:rsidRDefault="00067862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lastRenderedPageBreak/>
        <w:t>6</w:t>
      </w:r>
      <w:r w:rsidR="00F72E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F72E9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2021 թվականի հուլիսի 20-ի N 54-Ն հրաման.</w:t>
      </w:r>
    </w:p>
    <w:p w14:paraId="28E6EC7A" w14:textId="511535B2" w:rsidR="0023675D" w:rsidRPr="00D83A5B" w:rsidRDefault="00F72E93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7)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սպրոտի նախարարի 2023 թվականի հուլիսի 27-ի 14-ի N 98-Ն հրաման</w:t>
      </w:r>
      <w:r w:rsidR="0023675D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: </w:t>
      </w:r>
    </w:p>
    <w:p w14:paraId="3E0AD791" w14:textId="77777777" w:rsidR="0023675D" w:rsidRPr="00D83A5B" w:rsidRDefault="0023675D" w:rsidP="00525B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40FCA7F3" w14:textId="2FF5A61A" w:rsidR="0023675D" w:rsidRPr="00D83A5B" w:rsidRDefault="0023675D" w:rsidP="0023675D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7DF1F00F" w14:textId="45936DA1" w:rsidR="00B868D1" w:rsidRPr="00D83A5B" w:rsidRDefault="00B868D1" w:rsidP="0023675D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43E18ED5" w14:textId="77777777" w:rsidR="00B868D1" w:rsidRPr="00D83A5B" w:rsidRDefault="00B868D1" w:rsidP="0023675D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37C3D9B0" w14:textId="77777777" w:rsidR="0023675D" w:rsidRPr="00D83A5B" w:rsidRDefault="0023675D" w:rsidP="0023675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6F83088E" w14:textId="77777777" w:rsidR="0023675D" w:rsidRPr="00D83A5B" w:rsidRDefault="0023675D" w:rsidP="0023675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10EC24B4" w14:textId="77777777" w:rsidR="0023675D" w:rsidRPr="00D83A5B" w:rsidRDefault="0023675D" w:rsidP="0023675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E48BD45" w14:textId="77777777" w:rsidR="0023675D" w:rsidRPr="00D83A5B" w:rsidRDefault="0023675D" w:rsidP="0023675D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5791DC87" w14:textId="77777777" w:rsidR="0023675D" w:rsidRPr="00D83A5B" w:rsidRDefault="0023675D" w:rsidP="0023675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1C6066E" w14:textId="77777777" w:rsidR="0023675D" w:rsidRPr="00D83A5B" w:rsidRDefault="0023675D" w:rsidP="0023675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33B3ABD7" w14:textId="0ED42436" w:rsidR="00270A16" w:rsidRPr="00D83A5B" w:rsidRDefault="00270A16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7B7DDB91" w14:textId="265D5379" w:rsidR="00270A16" w:rsidRPr="00D83A5B" w:rsidRDefault="00270A16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4CA44B85" w14:textId="534B24CA" w:rsidR="00B868D1" w:rsidRPr="00D83A5B" w:rsidRDefault="00F72E93" w:rsidP="00215051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B868D1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55F20415" w14:textId="77777777" w:rsidR="00B868D1" w:rsidRPr="00D83A5B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40938081" w14:textId="18801DBF" w:rsidR="00B868D1" w:rsidRPr="00D83A5B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05.</w:t>
      </w:r>
    </w:p>
    <w:p w14:paraId="75B5BDC3" w14:textId="77777777" w:rsidR="00B868D1" w:rsidRPr="00D83A5B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5DB35C5" w14:textId="21F8A67F" w:rsidR="007258D9" w:rsidRPr="00D83A5B" w:rsidRDefault="00B868D1" w:rsidP="003915BD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7258D9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ՄԱՆԿԱՎԱՐԺԱԿԱՆ ԱՇԽԱՏՈՂՆԵՐԻ ՊԱՇՏՈՆՆԵՐԻ ԱՆՎԱՆԱՑԱՆԿԻՆ ԵՎ ՆԿԱՐԱԳՐԵՐԻՆ ՆԵՐԿԱՅԱՑՎՈՂ ՊԱՀԱՆՋՆԵՐԻ ԿԱՏԱՐՄԱՆ </w:t>
      </w:r>
      <w:r w:rsidR="003915BD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51DEAB4C" w14:textId="099BEF64" w:rsidR="005D0F1F" w:rsidRPr="00D83A5B" w:rsidRDefault="005D0F1F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3089E9E1" w14:textId="1AA3EEEF" w:rsidR="000545BB" w:rsidRPr="00D83A5B" w:rsidRDefault="000545BB" w:rsidP="00E96973">
      <w:pPr>
        <w:pStyle w:val="ListParagraph"/>
        <w:numPr>
          <w:ilvl w:val="0"/>
          <w:numId w:val="9"/>
        </w:numPr>
        <w:shd w:val="clear" w:color="auto" w:fill="FFFFFF"/>
        <w:tabs>
          <w:tab w:val="left" w:pos="450"/>
        </w:tabs>
        <w:spacing w:after="0" w:line="240" w:lineRule="auto"/>
        <w:ind w:left="-630" w:right="-802" w:hanging="450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ՏԻՏՂՈՍԱԹԵՐԹ</w:t>
      </w:r>
    </w:p>
    <w:p w14:paraId="35DE1FCD" w14:textId="77777777" w:rsidR="000545BB" w:rsidRPr="00D83A5B" w:rsidRDefault="000545BB" w:rsidP="000545BB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2576C4C1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5866EC50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7F84AED9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2034A95B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1F51B88A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1D214D9E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21AB64D1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4747652A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1900E1CA" w14:textId="77777777" w:rsidR="000545BB" w:rsidRPr="00D83A5B" w:rsidRDefault="000545BB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51E2BA94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021CA273" w14:textId="77777777" w:rsidR="000545BB" w:rsidRPr="00D83A5B" w:rsidRDefault="000545BB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1F90D1B9" w14:textId="77777777" w:rsidR="000545BB" w:rsidRPr="00D83A5B" w:rsidRDefault="000545BB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545BB" w:rsidRPr="00D83A5B" w14:paraId="7D4CA9E5" w14:textId="77777777" w:rsidTr="000545B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A65AD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B628F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D114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D0E5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B8EF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E7734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FB938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5D15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011EAA09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106DC7DB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5E98D2F5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27E1E167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1F90E6DD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14F579D7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84FE082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1B64A5EF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7F3E78F8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AB3B64F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7B65C40C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E3B81D5" w14:textId="7499C5D7" w:rsidR="000545BB" w:rsidRPr="00D83A5B" w:rsidRDefault="000545BB" w:rsidP="000545BB">
      <w:pPr>
        <w:shd w:val="clear" w:color="auto" w:fill="FFFFFF"/>
        <w:spacing w:after="0" w:line="276" w:lineRule="auto"/>
        <w:ind w:left="-720" w:right="-532" w:hanging="90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ru-RU" w:eastAsia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</w:t>
      </w:r>
      <w:r w:rsidRPr="00D83A5B">
        <w:rPr>
          <w:rFonts w:ascii="GHEA Grapalat" w:eastAsia="Arial Unicode MS" w:hAnsi="GHEA Grapalat" w:cs="Arial Unicode MS"/>
          <w:color w:val="000000" w:themeColor="text1"/>
          <w:lang w:val="ru-RU"/>
        </w:rPr>
        <w:t xml:space="preserve">` </w:t>
      </w:r>
      <w:r w:rsidRPr="00D83A5B">
        <w:rPr>
          <w:rFonts w:ascii="GHEA Grapalat" w:eastAsia="Arial Unicode MS" w:hAnsi="GHEA Grapalat" w:cs="Arial Unicode MS"/>
          <w:color w:val="000000" w:themeColor="text1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EF60A" w14:textId="77777777" w:rsidR="000545BB" w:rsidRPr="00D83A5B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1"/>
          <w:szCs w:val="21"/>
          <w:lang w:val="hy-AM" w:eastAsia="ru-RU"/>
        </w:rPr>
      </w:pPr>
    </w:p>
    <w:p w14:paraId="3DE05A95" w14:textId="77777777" w:rsidR="000545BB" w:rsidRPr="00D83A5B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0E681173" w14:textId="0DC04EF8" w:rsidR="000545BB" w:rsidRPr="00D83A5B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25A22F9A" w14:textId="5A08E090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219BE84E" w14:textId="752BB2B4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28739057" w14:textId="74751146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4A24A90F" w14:textId="7B767D63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0BB5301C" w14:textId="41036070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3997805B" w14:textId="0423EA78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70E6B50A" w14:textId="5DBC2A5B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16B1CA4A" w14:textId="3DAA3B92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46BC1CD7" w14:textId="39AB44EA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7A7F928E" w14:textId="0B2651B8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5819A455" w14:textId="6AC23C53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38912820" w14:textId="33BD23A6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7A0D70D7" w14:textId="70AEEAA1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ru-RU" w:eastAsia="ru-RU"/>
        </w:rPr>
      </w:pPr>
    </w:p>
    <w:p w14:paraId="2928D854" w14:textId="497EA5DD" w:rsidR="007258D9" w:rsidRPr="00D83A5B" w:rsidRDefault="007258D9" w:rsidP="00AB09F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color w:val="000000" w:themeColor="text1"/>
          <w:sz w:val="24"/>
          <w:szCs w:val="24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</w:rPr>
        <w:lastRenderedPageBreak/>
        <w:t>ՏԵՂԵԿԱՏՎԱԿԱՆ ՀԱՐՑԵՐ</w:t>
      </w:r>
      <w:r w:rsidRPr="00D83A5B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 </w:t>
      </w:r>
    </w:p>
    <w:p w14:paraId="42CD3771" w14:textId="55D4B534" w:rsidR="007258D9" w:rsidRPr="00D83A5B" w:rsidRDefault="007258D9" w:rsidP="007258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color w:val="000000" w:themeColor="text1"/>
          <w:sz w:val="24"/>
          <w:szCs w:val="24"/>
        </w:rPr>
      </w:pPr>
    </w:p>
    <w:p w14:paraId="5C386CD9" w14:textId="77777777" w:rsidR="007258D9" w:rsidRPr="00D83A5B" w:rsidRDefault="007258D9" w:rsidP="007258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</w:rPr>
      </w:pPr>
    </w:p>
    <w:tbl>
      <w:tblPr>
        <w:tblW w:w="11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327"/>
        <w:gridCol w:w="4383"/>
      </w:tblGrid>
      <w:tr w:rsidR="007258D9" w:rsidRPr="00D83A5B" w14:paraId="0CDC081D" w14:textId="77777777" w:rsidTr="007258D9">
        <w:trPr>
          <w:trHeight w:val="839"/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FFE716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br/>
              <w:t>ը/կ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50EA6E" w14:textId="2744F9F2" w:rsidR="007258D9" w:rsidRPr="00D83A5B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Հարց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3E5F54" w14:textId="4A6EF446" w:rsidR="007258D9" w:rsidRPr="00D83A5B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Պատասխան</w:t>
            </w:r>
          </w:p>
        </w:tc>
      </w:tr>
      <w:tr w:rsidR="007258D9" w:rsidRPr="00D83A5B" w14:paraId="6BBE6204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F7E8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66209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Հոգեբանների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DCB1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09D586A0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2CFE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1B15D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Հատուկ մանկավարժների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1341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487CEA9F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4BB7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79009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Սոցիալական մանկավարժ</w:t>
            </w:r>
            <w:r w:rsidRPr="00D83A5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79F7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21E8C316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B332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7269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Գրադարանավարների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F9B0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56410D29" w14:textId="77777777" w:rsidTr="007258D9">
        <w:trPr>
          <w:trHeight w:val="383"/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0D6EA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CA7D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Լաբորանտների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0470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3B5EDACA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BAE2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338A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Ուսուցչի օգնականների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DFAE5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258D9" w:rsidRPr="00D83A5B" w14:paraId="608EA299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48AE" w14:textId="77777777" w:rsidR="007258D9" w:rsidRPr="00D83A5B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1820" w14:textId="77777777" w:rsidR="007258D9" w:rsidRPr="00D83A5B" w:rsidRDefault="007258D9" w:rsidP="00923CE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Էլեկտրոնային կառավարման և դասավանդման ապահովման մասնագետ</w:t>
            </w:r>
            <w:r w:rsidRPr="00D83A5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34018" w14:textId="77777777" w:rsidR="007258D9" w:rsidRPr="00D83A5B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16C0C84" w14:textId="77777777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eastAsia="ru-RU"/>
        </w:rPr>
      </w:pPr>
    </w:p>
    <w:p w14:paraId="3942A054" w14:textId="77777777" w:rsidR="000545BB" w:rsidRPr="00D83A5B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406D58F6" w14:textId="7BB49C51" w:rsidR="000545BB" w:rsidRPr="00D83A5B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5ADDC74F" w14:textId="09341385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2DDD856C" w14:textId="26544B3D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0AD7362F" w14:textId="7D466670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10D4CDD4" w14:textId="4EE8EA4C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58714CDC" w14:textId="0D9E794E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13A04F99" w14:textId="081A6525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77A6F7A2" w14:textId="5B76EEB9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7CB10632" w14:textId="107A878C" w:rsidR="007258D9" w:rsidRPr="00D83A5B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47AEC77F" w14:textId="17283179" w:rsidR="00F40649" w:rsidRPr="00D83A5B" w:rsidRDefault="00F4064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</w:pPr>
    </w:p>
    <w:p w14:paraId="03F8C8FF" w14:textId="5DE7F517" w:rsidR="006E27CE" w:rsidRPr="00D83A5B" w:rsidRDefault="00F40649" w:rsidP="00B2263F">
      <w:pPr>
        <w:pStyle w:val="ListParagraph"/>
        <w:numPr>
          <w:ilvl w:val="0"/>
          <w:numId w:val="9"/>
        </w:numPr>
        <w:shd w:val="clear" w:color="auto" w:fill="FFFFFF"/>
        <w:spacing w:after="0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en-US" w:eastAsia="ru-RU"/>
        </w:rPr>
        <w:br w:type="column"/>
      </w:r>
      <w:r w:rsidR="006E27CE"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ՀԱՐՑԱՇԱՐ</w:t>
      </w:r>
    </w:p>
    <w:p w14:paraId="7A43A404" w14:textId="0BC9219B" w:rsidR="006E27CE" w:rsidRPr="00D83A5B" w:rsidRDefault="006E27CE" w:rsidP="00B2263F">
      <w:pPr>
        <w:shd w:val="clear" w:color="auto" w:fill="FFFFFF"/>
        <w:spacing w:after="0" w:line="276" w:lineRule="auto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ՆԵՐՈՒՄ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ՀԱՍՏԱՏՈՒԹՅՈՒՆ) ՄԱՆԿԱՎԱՐԺԱԿԱՆ ԱՇԽԱՏՈՂՆԵՐԻ ՊԱՇՏՈՆՆԵՐԻ ՆԿԱՐԱԳՐԻՆ և ՆԿԱՐԱԳՐԵՐԻՆ ՆԵՐԿԱՅԱՑՎՈՂ ՊԱՀԱՆՋՆԵՐԻ </w:t>
      </w: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ԿԱՏԱՐՄԱՆ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ՆԿԱՏՄԱՄԲ ԻՐԱԿԱՆԱՑՎՈՂ ՍՏՈՒԳՄԱՆ</w:t>
      </w:r>
    </w:p>
    <w:p w14:paraId="665E69EF" w14:textId="5A1DA263" w:rsidR="005D0F1F" w:rsidRPr="00D83A5B" w:rsidRDefault="005D0F1F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</w:pPr>
    </w:p>
    <w:tbl>
      <w:tblPr>
        <w:tblW w:w="157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500"/>
        <w:gridCol w:w="3952"/>
        <w:gridCol w:w="540"/>
        <w:gridCol w:w="540"/>
        <w:gridCol w:w="630"/>
        <w:gridCol w:w="630"/>
        <w:gridCol w:w="2168"/>
        <w:gridCol w:w="2184"/>
      </w:tblGrid>
      <w:tr w:rsidR="00A10137" w:rsidRPr="00D83A5B" w14:paraId="40BD47F4" w14:textId="77777777" w:rsidTr="005B7604">
        <w:trPr>
          <w:trHeight w:val="487"/>
          <w:tblCellSpacing w:w="0" w:type="dxa"/>
          <w:jc w:val="center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F15E81" w14:textId="77777777" w:rsidR="00A10137" w:rsidRPr="00D83A5B" w:rsidRDefault="00A10137" w:rsidP="009F72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br/>
              <w:t>ը/կ</w:t>
            </w:r>
          </w:p>
        </w:tc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C344F9" w14:textId="16F69C6E" w:rsidR="00A10137" w:rsidRPr="00D83A5B" w:rsidRDefault="00923CEA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Հարց</w:t>
            </w:r>
          </w:p>
        </w:tc>
        <w:tc>
          <w:tcPr>
            <w:tcW w:w="39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8235E" w14:textId="77777777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Հղում նորմատիվ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 xml:space="preserve">   </w:t>
            </w:r>
          </w:p>
          <w:p w14:paraId="0C39AA39" w14:textId="468E1DC1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եր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EC5E0C" w14:textId="262F0CE1" w:rsidR="00A10137" w:rsidRPr="00D83A5B" w:rsidRDefault="00A10137" w:rsidP="00F4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62A" w14:textId="2780C419" w:rsidR="00A10137" w:rsidRPr="00D83A5B" w:rsidRDefault="00A10137" w:rsidP="00A101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Կշիռ</w:t>
            </w:r>
          </w:p>
        </w:tc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6ED64" w14:textId="59515C0D" w:rsidR="00A10137" w:rsidRPr="00D83A5B" w:rsidRDefault="00A10137" w:rsidP="00BD23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="00BD2371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3DD265" w14:textId="610657E2" w:rsidR="00A10137" w:rsidRPr="00D83A5B" w:rsidRDefault="00A10137" w:rsidP="00753D07">
            <w:pPr>
              <w:spacing w:after="0" w:line="240" w:lineRule="auto"/>
              <w:ind w:right="9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Մեկնաբանություն</w:t>
            </w:r>
          </w:p>
        </w:tc>
      </w:tr>
      <w:tr w:rsidR="00A10137" w:rsidRPr="00D83A5B" w14:paraId="582D144F" w14:textId="77777777" w:rsidTr="005B7604">
        <w:trPr>
          <w:trHeight w:val="493"/>
          <w:tblCellSpacing w:w="0" w:type="dxa"/>
          <w:jc w:val="center"/>
        </w:trPr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00A5A0" w14:textId="77777777" w:rsidR="00A10137" w:rsidRPr="00D83A5B" w:rsidRDefault="00A10137" w:rsidP="009F72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4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DEDFCA" w14:textId="77777777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39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3C1B2F" w14:textId="77777777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EB8289" w14:textId="4B96E6BC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B9EE8" w14:textId="3E502A6F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BFBA8" w14:textId="19C1F712" w:rsidR="00A10137" w:rsidRPr="00D83A5B" w:rsidRDefault="00A10137" w:rsidP="00A101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198D" w14:textId="77777777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5AEE92" w14:textId="77777777" w:rsidR="00A10137" w:rsidRPr="00D83A5B" w:rsidRDefault="00A10137" w:rsidP="007C72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1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7F214A" w14:textId="77777777" w:rsidR="00A10137" w:rsidRPr="00D83A5B" w:rsidRDefault="00A10137" w:rsidP="009F72EC">
            <w:pPr>
              <w:spacing w:after="0" w:line="240" w:lineRule="auto"/>
              <w:ind w:right="90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</w:tr>
      <w:tr w:rsidR="005B7604" w:rsidRPr="00D83A5B" w14:paraId="7A11A8F0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3E9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53193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հատուկ մանկավարժը</w:t>
            </w:r>
          </w:p>
          <w:p w14:paraId="39BBD01C" w14:textId="7E418F3F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սահմանված կարգով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գնահատե՞լ է սովորողների ուսումնառության ընթացքում ի հայտ եկած մտավոր և ֆիզիկական խնդիրները, կրթական կարիքները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5FC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AFCD57F" w14:textId="34215AE0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գլուխ 6, կետ 1, ենթակետ </w:t>
            </w:r>
          </w:p>
          <w:p w14:paraId="752B97BD" w14:textId="02B209D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550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55D3752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24691823" w14:textId="3F0B3730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AE8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9EE73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A3F9" w14:textId="493707A9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0252" w14:textId="6ACDE91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C31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763BA391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AFFF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B7009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հատուկ մանկավարժը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մասնակց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երեխաների կրթության առանձնահատուկ պայմանների կարիքի գնահատման գործընթացին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C680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BC9F75C" w14:textId="6E73CD04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6, կետ 1, ենթակետ 6</w:t>
            </w:r>
          </w:p>
          <w:p w14:paraId="5AB3D41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75561562" w14:textId="3F06443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443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D64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267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76DC" w14:textId="5F2DB1DD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F20B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1B99B62" w14:textId="415758A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F73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185FBC15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EEBA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3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8126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հատուկ մանկավարժը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անցկացրել է դասալսումներ՝ ըստ սահմանված նպատակի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5AB6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C24A1C0" w14:textId="3D549AB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6, կետ 1, ենթակետ 9</w:t>
            </w:r>
          </w:p>
          <w:p w14:paraId="4AD7020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199E3E9D" w14:textId="33E0421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4BC2A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37AC4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E0881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6D12" w14:textId="770D5275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47980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6E9633F" w14:textId="69B60E9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39B6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592ADE08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F379E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4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658A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հատուկ մանկավարժը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որպես մանկավարժահոգեբանական աջակցության խմբի անդամ՝ մասնակց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սովորողների ԱՈՒՊ-ների մշակմանը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1B2E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CD5415D" w14:textId="496A9DDF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6, կետ 1, ենթակետ 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6BA5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37148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B415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B6EB" w14:textId="55215747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8E35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A2C7573" w14:textId="6B7C4C8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A89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1BF76EDB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4BAD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5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08D17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հատուկ մանկավարժը</w:t>
            </w:r>
            <w:r w:rsidRPr="00D83A5B" w:rsidDel="00250005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</w:rPr>
              <w:t>իրականացված աշխատանքների վերաբերյալ տնօրենի տեղակալին ներկայաց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րե՞լ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հաշվետվությո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ւն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130F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BC19407" w14:textId="7EA81F02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6, կետ 1, ենթակետ 15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C73A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F17B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7B5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EDCD" w14:textId="7B1E1389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20587" w14:textId="3779913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02CF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3AACE97B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8F1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6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33747" w14:textId="267B8B68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ատուկ մանկավարժի որակավորումը համապատասխանում է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այաստանի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անրապետության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B2C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BFCA6CA" w14:textId="1F620DE4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6,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60F0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8A9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C65EC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8D8F" w14:textId="4BE05951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C70B7" w14:textId="4DC4793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121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5476FEA1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F2B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7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C566E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հոգեբանը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մասնակցել է </w:t>
            </w:r>
            <w:r w:rsidRPr="00D83A5B">
              <w:rPr>
                <w:rFonts w:ascii="GHEA Grapalat" w:hAnsi="GHEA Grapalat"/>
                <w:color w:val="000000" w:themeColor="text1"/>
              </w:rPr>
              <w:t>սովորողների կրթության առանձնահատուկ պայմանների կարիքի գնահատման գործընթացին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1829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81C9F20" w14:textId="772BAA3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5, կետ 1, ենթակետ 3</w:t>
            </w:r>
          </w:p>
          <w:p w14:paraId="734C838A" w14:textId="0C41FA5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F2D35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2FA2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CF591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A7A" w14:textId="78CF5DA7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A8F3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EBEEF4B" w14:textId="5245224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EFD43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00E9C624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35A1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8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47BB4" w14:textId="723C8D52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հոգեբանը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</w:rPr>
              <w:t>մասնակց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ԿԱՊԿՈՒ </w:t>
            </w:r>
            <w:r w:rsidRPr="00D83A5B">
              <w:rPr>
                <w:rFonts w:ascii="GHEA Grapalat" w:hAnsi="GHEA Grapalat"/>
                <w:color w:val="000000" w:themeColor="text1"/>
              </w:rPr>
              <w:t>սովորողների ԱՈՒՊ-ների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մշակման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և դրանց իրականացման գործընթացին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C458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A793654" w14:textId="6FD18E8D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5, կետ 1, ենթակետ 7</w:t>
            </w:r>
          </w:p>
          <w:p w14:paraId="183814A2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00BA5D5E" w14:textId="554FC1F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A2B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D9F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B8085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C67E" w14:textId="4648B8B8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07EF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B7531CE" w14:textId="17804B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B03C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b/>
                <w:color w:val="000000" w:themeColor="text1"/>
                <w:lang w:val="hy-AM"/>
              </w:rPr>
            </w:pPr>
          </w:p>
        </w:tc>
      </w:tr>
      <w:tr w:rsidR="005B7604" w:rsidRPr="00D83A5B" w14:paraId="497E1716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0C7A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9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25D0B" w14:textId="0CBD1F6C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հոգեբանը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</w:rPr>
              <w:t>իրականացված աշխատանքների վերաբերյալ ներկայաց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րել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հաշվետվություն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Հ</w:t>
            </w:r>
            <w:r w:rsidRPr="00D83A5B">
              <w:rPr>
                <w:rFonts w:ascii="GHEA Grapalat" w:hAnsi="GHEA Grapalat"/>
                <w:color w:val="000000" w:themeColor="text1"/>
              </w:rPr>
              <w:t>աստատության ղեկավարությանը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6FC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C18413A" w14:textId="165AA69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5, կետ 1, ենթակետ 18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488A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BF1B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5BA4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5B14" w14:textId="6EE337CB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8C643" w14:textId="056B207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B27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11F2A0CC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8913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0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C0BA" w14:textId="447249B9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ոգեբանի որակավորումը համապատասխանում է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այաստանի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անրապետության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F7E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1068B2B" w14:textId="76A9A020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5,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5C42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6D6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E0CD2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E2B6" w14:textId="1DE0557E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D6809" w14:textId="1AC18EB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D181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3B25FB04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758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419F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սոցիալական մանկավարժը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մասնակցել է 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երեխաների՝ կրթության </w:t>
            </w:r>
            <w:r w:rsidRPr="00D83A5B">
              <w:rPr>
                <w:rFonts w:ascii="GHEA Grapalat" w:hAnsi="GHEA Grapalat"/>
                <w:color w:val="000000" w:themeColor="text1"/>
              </w:rPr>
              <w:lastRenderedPageBreak/>
              <w:t>առանձնահատուկ պայմանների կարիքի գնահատման գործընթացներին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3B2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Կառավարության</w:t>
            </w:r>
          </w:p>
          <w:p w14:paraId="7DE64CCE" w14:textId="1090F09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7, կետ 1, ենթակետ 5</w:t>
            </w:r>
          </w:p>
          <w:p w14:paraId="071D89A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6CB5739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7D6B285B" w14:textId="2369EB0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22B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D83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E85AC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9AFB" w14:textId="423C883B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B1E1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կամ գործընթացի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նկատմամբ վերահսկողություն,</w:t>
            </w:r>
          </w:p>
          <w:p w14:paraId="5120248A" w14:textId="10ABEE6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A8C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07055A98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93A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12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D6223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սոցիալական մանկավարժը </w:t>
            </w:r>
            <w:r w:rsidRPr="00D83A5B">
              <w:rPr>
                <w:rFonts w:ascii="GHEA Grapalat" w:hAnsi="GHEA Grapalat"/>
                <w:color w:val="000000" w:themeColor="text1"/>
              </w:rPr>
              <w:t>մասնակց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ԿԱՊԿՈՒ </w:t>
            </w:r>
            <w:r w:rsidRPr="00D83A5B">
              <w:rPr>
                <w:rFonts w:ascii="GHEA Grapalat" w:hAnsi="GHEA Grapalat"/>
                <w:color w:val="000000" w:themeColor="text1"/>
              </w:rPr>
              <w:t>երեխաների ԱՈՒՊ-ների մշակման և դրանց իրականացման գործընթացին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5E1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5437539" w14:textId="79132865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7, կետ 1, ենթակետ 6</w:t>
            </w:r>
          </w:p>
          <w:p w14:paraId="77F4DAC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2DEEF22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32AAB015" w14:textId="6F01A49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1E786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EDF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95BC3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51AF" w14:textId="274327E3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A4B1F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5D8EA8E" w14:textId="08E0D7B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B1304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73EF959E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406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13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07852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սոցիալական մանկավարժը </w:t>
            </w:r>
            <w:r w:rsidRPr="00D83A5B">
              <w:rPr>
                <w:rFonts w:ascii="GHEA Grapalat" w:hAnsi="GHEA Grapalat"/>
                <w:color w:val="000000" w:themeColor="text1"/>
              </w:rPr>
              <w:t>իրականացված աշխատանքների մասին ներկայաց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րել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հաշվետվություն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հ</w:t>
            </w:r>
            <w:r w:rsidRPr="00D83A5B">
              <w:rPr>
                <w:rFonts w:ascii="GHEA Grapalat" w:hAnsi="GHEA Grapalat"/>
                <w:color w:val="000000" w:themeColor="text1"/>
              </w:rPr>
              <w:t>աստատության ղեկավարությանը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B9E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4D4D7F4" w14:textId="2737E0AE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7, կետ 1, ենթակետ 19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7047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915F4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75F3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A64" w14:textId="565DEAE2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4AFB0" w14:textId="2954E16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E55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0A4818C3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CC2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14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2E008" w14:textId="3CE2ADB0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ս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ոցիալական մանկավարժի որակավորումը համապատասխանու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՞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 է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այաստանի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անրապետության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8DC30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9B98F23" w14:textId="3FE09EC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7,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511D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8D65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A880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3454" w14:textId="6C08BB83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C5E8D" w14:textId="43AA766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443C2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026D92C2" w14:textId="77777777" w:rsidTr="005B7604">
        <w:trPr>
          <w:trHeight w:val="714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958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15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50F3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նախնական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զինվորական պատրաստության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>և անվտանգ կենսագործունեության ուսուցիչը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(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>զինղեկ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) (այսուհետ՝ ՆԶՊ ուսուցիչ)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՝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br/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իրականացրել է սովորողների ուսուցումն ու դաստիարակությունը` «Նախնական զինվորական պատրաստություն» (այսուհետ՝ ՆԶՊ) առարկայի չափորոշչին և ծրագրերին համապատասխան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8855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BA1075F" w14:textId="79447D0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1, ենթակետ 1</w:t>
            </w:r>
          </w:p>
          <w:p w14:paraId="5BA47F2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5AA48B1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76C66C32" w14:textId="537D717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9F05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492C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6180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C53" w14:textId="260E8182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BC209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DEED63C" w14:textId="294FB98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AFC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6412845F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BCC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16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B66C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ՆԶՊ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 xml:space="preserve"> ուսուցիչը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իրականացրել է տվյալ ուսումնական տարվա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դասաբաշխմամբ հատկացված դասարանների ՆԶՊ առարկայի թեմատիկ պլանավորում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1D5E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Կառավարության</w:t>
            </w:r>
          </w:p>
          <w:p w14:paraId="28679EEA" w14:textId="0295D014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1, ենթակետ 2</w:t>
            </w:r>
          </w:p>
          <w:p w14:paraId="2B9C2A72" w14:textId="485C32A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52FC2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5DED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31F25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F018" w14:textId="158B27E1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1D863" w14:textId="0895437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71020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</w:tc>
      </w:tr>
      <w:tr w:rsidR="005B7604" w:rsidRPr="00D83A5B" w14:paraId="3CE8753D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D2E2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17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0F28D" w14:textId="72C858A3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ՆԶՊ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 xml:space="preserve"> ուսուցիչը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իրականացրել է ՆԶՊ առարկայից բոլոր դասերի պլանավորումը (գրավոր)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DA38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BB5D747" w14:textId="2598CF02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1, ենթակետ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08047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61A8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8BEC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8FAD" w14:textId="16859970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F17ED" w14:textId="086ED6F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59A9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</w:tc>
      </w:tr>
      <w:tr w:rsidR="005B7604" w:rsidRPr="00D83A5B" w14:paraId="235F1682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6B9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18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A762A" w14:textId="0AFD6A3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ՆԶՊ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 xml:space="preserve"> ուսուցիչը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hAnsi="GHEA Grapalat"/>
                <w:color w:val="000000" w:themeColor="text1"/>
              </w:rPr>
              <w:t>ֆիզիկական կուլտուրայի ուսուցչի հետ միասին կազմակերպ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ներդպրոցական ռազմամարզական և քաղպաշ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տպանության միջոցառումներ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7BC64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78ACA82" w14:textId="2EC4B38D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1, ենթակետ 6</w:t>
            </w:r>
          </w:p>
          <w:p w14:paraId="02542232" w14:textId="234A9DD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923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D8D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DA62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C218" w14:textId="1E5C2818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D26B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326BA62" w14:textId="729E434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2A0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</w:tc>
      </w:tr>
      <w:tr w:rsidR="005B7604" w:rsidRPr="00D83A5B" w14:paraId="6A35E5A0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2E47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19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F2459" w14:textId="36E08358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ՆԶՊ</w:t>
            </w:r>
            <w:r w:rsidRPr="00D83A5B">
              <w:rPr>
                <w:rFonts w:ascii="GHEA Grapalat" w:eastAsia="Times New Roman" w:hAnsi="GHEA Grapalat" w:cs="Arial Unicode"/>
                <w:bCs/>
                <w:color w:val="000000" w:themeColor="text1"/>
                <w:lang w:val="hy-AM"/>
              </w:rPr>
              <w:t xml:space="preserve"> ուսուցիչը</w:t>
            </w:r>
            <w:r w:rsidRPr="00D83A5B">
              <w:rPr>
                <w:rFonts w:ascii="Courier New" w:eastAsia="Times New Roman" w:hAnsi="Courier New" w:cs="Courier New"/>
                <w:bCs/>
                <w:color w:val="000000" w:themeColor="text1"/>
                <w:lang w:val="hy-AM"/>
              </w:rPr>
              <w:t> </w:t>
            </w:r>
            <w:r w:rsidRPr="00D83A5B">
              <w:rPr>
                <w:rFonts w:ascii="GHEA Grapalat" w:hAnsi="GHEA Grapalat"/>
                <w:color w:val="000000" w:themeColor="text1"/>
              </w:rPr>
              <w:t>սովորողներին մասնակից է դարձ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րել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մարզառազմական մրցումներին, խաղերին, ճամբարներին և օլիմպիադաներին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7689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EEC491F" w14:textId="274BED5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1, ենթակետ 7</w:t>
            </w:r>
          </w:p>
          <w:p w14:paraId="79BE2511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2876CE13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68B239E7" w14:textId="7C58D4B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44F60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E466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D9AAB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04AF" w14:textId="507AE25B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5190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7A3938E" w14:textId="59C0F02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9B62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15989F8B" w14:textId="77777777" w:rsidTr="005B7604">
        <w:trPr>
          <w:trHeight w:val="1139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21F6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20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EB75A" w14:textId="657C3449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ՆԶՊ ուսուցչ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որակավորումը համապատասխանում է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այաստանի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անրապետության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FF7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FECE17E" w14:textId="1F6637AD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8,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8AE4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513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CD2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F669" w14:textId="154A9B65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0F200" w14:textId="2109860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0D71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307B5571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59A9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56AC8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գ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</w:rPr>
              <w:t>րադարանավարը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br/>
            </w:r>
            <w:r w:rsidRPr="00D83A5B">
              <w:rPr>
                <w:rFonts w:ascii="GHEA Grapalat" w:hAnsi="GHEA Grapalat"/>
                <w:color w:val="000000" w:themeColor="text1"/>
              </w:rPr>
              <w:t>ձևավոր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հ</w:t>
            </w:r>
            <w:r w:rsidRPr="00D83A5B">
              <w:rPr>
                <w:rFonts w:ascii="GHEA Grapalat" w:hAnsi="GHEA Grapalat"/>
                <w:color w:val="000000" w:themeColor="text1"/>
              </w:rPr>
              <w:t>աստատության գրադարանային-մատենագիտական հավաքածուն, վար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 է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հավաքածուի այբբենական, թեմատիկ, էլեկտրոնային քարտարանը (առկայության դեպքում)՝ </w:t>
            </w:r>
            <w:r w:rsidRPr="00D83A5B">
              <w:rPr>
                <w:rFonts w:ascii="GHEA Grapalat" w:hAnsi="GHEA Grapalat"/>
                <w:color w:val="000000" w:themeColor="text1"/>
              </w:rPr>
              <w:lastRenderedPageBreak/>
              <w:t>ըստ կարիքների, ստեղծ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տվյալների բազա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8E7A" w14:textId="2C17466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lastRenderedPageBreak/>
              <w:t>Կառավարության                           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9, կետ 1, ենթակետ 4</w:t>
            </w:r>
          </w:p>
          <w:p w14:paraId="706E334F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576E51F2" w14:textId="6AE9363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A235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974E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A474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32F" w14:textId="6A383F77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A8FC2" w14:textId="26780D9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, տեսազննում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9F366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7B85F212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CBB29" w14:textId="5796C6B5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lastRenderedPageBreak/>
              <w:t>22.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4BE01" w14:textId="61E4521E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գրադարանավարը աջակցել է սովորողների և մանկավարժական աշխատողների ինքնակրթության կազմակերպմանը, մանկավարժական աշխատողների մասնագիտական զարգացմանը՝ տարբեր կրիչների վրա պարունակվող (գրքային ֆոնդ, էլեկտրոնային կրիչներ) տեղեկատվության տրամադրման միջոցով 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0534D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</w:p>
          <w:p w14:paraId="6BC7371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</w:p>
          <w:p w14:paraId="076A095B" w14:textId="04988F8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Կառավարության 2023 թվականի փետրվարի 16-ի N 216-Ն որոշում, հավելված N 1, գլուխ 9, կետ 1, ենթակետ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909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8FB53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6C6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8FAD" w14:textId="0AE7A6E7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CE980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95194AC" w14:textId="2F36C2E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1667F" w14:textId="21A91B7D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28E7D131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CE0B3" w14:textId="4E51E99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23.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51A94" w14:textId="28DC4590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/>
              </w:rPr>
              <w:t>Արդյո՞ք գրադարանավարը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ստեղծել է համապատասխան պայմաններ սովորողների համագործակցային, ստեղծագործական, հետազոտական և այլ հմտությունների զարգացման համար՝ ելնելով նրանց տարիքային առանձնահատկություններից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968A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  <w:p w14:paraId="0CF97AA8" w14:textId="07274E0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2023 թվականի փետրվարի 16-ի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 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9, կետ 1, ենթակետ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33F2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B410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1678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A8E" w14:textId="73FAAA41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FA913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D96C5F0" w14:textId="57061A70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42E79" w14:textId="0E54E01A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6F408054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EB2A4" w14:textId="377C206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24.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828F3" w14:textId="0E5F6C26" w:rsidR="005B7604" w:rsidRPr="00D83A5B" w:rsidRDefault="005B7604" w:rsidP="005B7604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  <w:t>գրադարանավարը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իրականացրել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է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բաժանորդների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խորհրդատվություն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և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անհատական</w:t>
            </w:r>
            <w:r w:rsidRPr="00D83A5B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D83A5B">
              <w:rPr>
                <w:rFonts w:ascii="GHEA Grapalat" w:hAnsi="GHEA Grapalat" w:cs="Arial"/>
                <w:iCs/>
                <w:color w:val="000000" w:themeColor="text1"/>
                <w:shd w:val="clear" w:color="auto" w:fill="FFFFFF"/>
                <w:lang w:val="hy-AM"/>
              </w:rPr>
              <w:t>սպասարկում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7D75C" w14:textId="3ED4FE5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2023 թվականի փետրվարի 16-ի N 216-Ն որոշում, հավելված N 1, գլուխ 9, կետ 1, ենթակետ 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D992C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A020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CA69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368A" w14:textId="7262849C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9E774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54928BE" w14:textId="4801364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CEE57" w14:textId="7201B970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71176F2E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01463" w14:textId="2FF3C64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25.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AF036" w14:textId="081DE0DD" w:rsidR="005B7604" w:rsidRPr="00D83A5B" w:rsidRDefault="005B7604" w:rsidP="005B7604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  <w:t xml:space="preserve">Արդյո՞ք գրադարանավարը օժանդակել է շնորհանդեսների, գրական քննարկումների, կինոդիտումների, ներկայացումների, այլ մշակութային միջոցառումների կազմակերպմանը. 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4C427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</w:pPr>
          </w:p>
          <w:p w14:paraId="78ADFDB6" w14:textId="0A7DC9D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Arial"/>
                <w:bCs/>
                <w:iCs/>
                <w:color w:val="000000" w:themeColor="text1"/>
                <w:lang w:val="hy-AM"/>
              </w:rPr>
              <w:t>Կառավարության 2023 թվականի փետրվարի 16-ի N 216-Ն որոշում, հավելված N 1, գլուխ 9, կետ 1, ենթակետ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B34D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7FBE4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7527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63C9" w14:textId="48863E65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AF63E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7A81DF0" w14:textId="05658CD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16D36" w14:textId="2D194E2F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309FE554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98B2C" w14:textId="375740C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6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CD686" w14:textId="44781E8A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strike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գ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րադարանավարի որակավորումը համապատասխանում է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այաստանի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անրապետության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F37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2AEADB8" w14:textId="458270DC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strike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9,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B39E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D08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056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8584" w14:textId="61148DEB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3F088" w14:textId="7382EFDB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43F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5BCA9CDF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D85A3" w14:textId="1BC751C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7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C6195" w14:textId="77777777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լ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</w:rPr>
              <w:t>աբորանտը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br/>
            </w:r>
            <w:r w:rsidRPr="00D83A5B">
              <w:rPr>
                <w:rFonts w:ascii="GHEA Grapalat" w:hAnsi="GHEA Grapalat"/>
                <w:color w:val="000000" w:themeColor="text1"/>
              </w:rPr>
              <w:t>նախապատրաստ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և ապահով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է առարկայական ծրագրով նախատեսված լաբորատոր և գործնական աշխատանքների իրականացումը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EC1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BD22F5B" w14:textId="57A1815E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10, կետ 1, ենթակետ 1</w:t>
            </w:r>
          </w:p>
          <w:p w14:paraId="396F6E1B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610D9F6C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3AE860C8" w14:textId="60CAE7E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9AD0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2CA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7501C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C04B" w14:textId="6C95596B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06A5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DFF1C91" w14:textId="4050B6D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998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</w:tr>
      <w:tr w:rsidR="005B7604" w:rsidRPr="00D83A5B" w14:paraId="4AF4A0C8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BDC44" w14:textId="07BAF35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8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E1B8E" w14:textId="734BDB83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լաբորանտի որակավորումը համապատասխանում է Հայաստանի Հանրապետության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47DF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7B4045A" w14:textId="383090E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10,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7F4D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D25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BA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3AD7" w14:textId="38945109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1B1B" w14:textId="73AE4ED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19BD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289A59C7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4B7D6" w14:textId="5D2B38B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9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D8A65" w14:textId="61B36E5F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hAnsi="GHEA Grapalat"/>
                <w:color w:val="000000" w:themeColor="text1"/>
                <w:szCs w:val="21"/>
                <w:shd w:val="clear" w:color="auto" w:fill="FFFFFF"/>
                <w:lang w:val="hy-AM"/>
              </w:rPr>
              <w:t>լաբորանտը տնօրենին ներկայացրել է առաջարկություն լաբորատորիայի նյութերի և սարքավորումների հարստացման ուղղությամբ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D68E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33335FD" w14:textId="430A7022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10, կետ 1, ենթակետ 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AD09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656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D3AB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E86" w14:textId="2CF5A727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E30F" w14:textId="4E03816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AA21F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76ABB4FA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D09A" w14:textId="5E2C061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30.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A7E28" w14:textId="64FFE704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լաբորանտը ուսուցիչների հետ միասին բացահայտել, դիտարկել, հետազոտել է սովորողների ուսումնառության գործընթացում արձանագրված, ուսումնական նյութի յուրացմանը խոչընդոտող բովանդակային և հոգեբանամանկավարժական խնդիրները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F3932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</w:p>
          <w:p w14:paraId="1236B90C" w14:textId="1CF36826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Կառավարության 2023 թվականի փետրվարի 16-ի N 216-Ն որոշում, հավելված N 1, գլուխ 10, կետ 1, ենթակետ 3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5C63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296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7D88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A2D3" w14:textId="671A57AF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B5F3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EA23904" w14:textId="4A80F1EF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2296B" w14:textId="3ED93718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</w:p>
        </w:tc>
      </w:tr>
      <w:tr w:rsidR="005B7604" w:rsidRPr="00D83A5B" w14:paraId="40A30EE7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FB5DA" w14:textId="4A95B42D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037A5" w14:textId="59973E1F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ո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ւսուցչի օգնականը մասնակցել է ԿԱՊԿՈՒ սովորողների համար ԱՈՒՊ-ների մշակման աշխատանքներին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C8955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FFD621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11, կետ 1, ենթակետ 6</w:t>
            </w:r>
          </w:p>
          <w:p w14:paraId="14C3B1C6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C3EF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47AD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99433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394D" w14:textId="78A2D094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52A9F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9BE1179" w14:textId="2BE0DC92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101E9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30147B72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86F7" w14:textId="174B99FA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lastRenderedPageBreak/>
              <w:t>32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5A041" w14:textId="12926CC1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ուսուցչի օգնականի որակավորումը համապատասխանում է Հայաստանի Հանրապետության 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57F3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ED329EC" w14:textId="3A338D6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11, կետ 3, ենթակետեր 1 և 2</w:t>
            </w:r>
          </w:p>
          <w:p w14:paraId="60418E04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21654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F7D6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B30B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8558" w14:textId="1928AF36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7421" w14:textId="2104739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1D28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5E09AE75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CC598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40C23019" w14:textId="4A5EDB9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C0D30" w14:textId="53CA0FBD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ուսուցչի օգնականը համաձայն հաստատության տնօրենության և ուսուցչի կողմից առաջադրված նպատակի` դասարանում իրականացրել է սովորողի ուսումնառության խնդիրների ուղղությամբ դիտարկումներ և դրանց վերաբերյալ կատարել վերլուծություններ 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E018B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</w:p>
          <w:p w14:paraId="6D52F008" w14:textId="67A27E2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Կառավարության 2023 թվականի փետրվարի 16-ի N 216-Ն որոշում, հավելված N 1, գլուխ11, կետ 1, ենթակետ 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F5E04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683B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7C92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2741" w14:textId="48D65E64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A245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D9797AA" w14:textId="1EE21C5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257A8" w14:textId="6366F9D1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24451FD1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BC53D" w14:textId="341C276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A8183" w14:textId="3037FD80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ուսուցչի օգնականը աջակցել է ուսուցիչներին՝ ծնողների հետ իրականացվող աշխատանքներում 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75BF3" w14:textId="6B41C3D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Կառավարության 2023 թվականի փետրվարի 16-ի N 216-Ն որոշում, հավելված N 1, գլուխ11, կետ 1, ենթակետ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F5F8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A21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9F4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CD8" w14:textId="62F00FDF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EC3" w14:textId="77777777" w:rsidR="005B7604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8B3E371" w14:textId="2B8643BC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9523F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0D84CB81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6DE3F" w14:textId="456AEF4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35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914B1" w14:textId="3021557F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հաստատության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Էլեկտրոնային կառավարման և դասավանդման ապահովման մասնագետի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որակավորումը համապատասխանում է Հայաստանի Հանրապետության օրենսդրության պահանջներին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C23B1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4F218F1" w14:textId="19A77ED9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12, կետ 3</w:t>
            </w:r>
          </w:p>
          <w:p w14:paraId="76B38EA5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7D1BA33D" w14:textId="77777777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24C4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60A99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18D9D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797" w14:textId="2E9DCD48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8979A" w14:textId="3F4C872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D06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6D37B0D9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27918" w14:textId="5CABB42E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36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C672F" w14:textId="1139D80D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hAnsi="GHEA Grapalat"/>
                <w:bCs/>
                <w:color w:val="000000" w:themeColor="text1"/>
                <w:lang w:val="hy-AM"/>
              </w:rPr>
              <w:t>խմբակավարը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տնօրենի կողմից հաստատված խմբակի ծրագրի հիման վրա մշակել է խմբակի թեմատիկ պլանը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43983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25F4B44" w14:textId="09D9C4DA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13, կետ 1, ենթակետ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5DB3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6860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B2E9A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8A03" w14:textId="76D912E0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542D" w14:textId="2FD773B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8404D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3AE6318B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0A184" w14:textId="36B2AF46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7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1283C" w14:textId="3BE1469D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hAnsi="GHEA Grapalat"/>
                <w:bCs/>
                <w:color w:val="000000" w:themeColor="text1"/>
                <w:lang w:val="hy-AM"/>
              </w:rPr>
              <w:t>խմբակավարը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կատարել է ամենօրյա, ամենամսյա աշխատանքային պլանավորում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E80FA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4015332" w14:textId="02619F4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13, կետ 1,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1975B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85101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87020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086" w14:textId="00B625C6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7D070" w14:textId="567B4433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43586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6D7F600A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914AD" w14:textId="58590678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8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AF94F" w14:textId="766AE965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խ</w:t>
            </w:r>
            <w:r w:rsidRPr="00D83A5B">
              <w:rPr>
                <w:rFonts w:ascii="GHEA Grapalat" w:hAnsi="GHEA Grapalat"/>
                <w:bCs/>
                <w:color w:val="000000" w:themeColor="text1"/>
                <w:lang w:val="hy-AM"/>
              </w:rPr>
              <w:t>մբակավարը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կրթական աջակցությունների համակարգողին ներկայացրել է ամսական, կիսամյակային և տարեկան հաշվետվություններ խմբակի իրականացրած աշխատանքների վերաբերյալ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F19C" w14:textId="2707236B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                           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13, կետ 1, ենթակետ 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3EA6F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54D77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76FF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CC6C" w14:textId="66D3BCEC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D1AC4" w14:textId="58F65329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DD51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5B7604" w:rsidRPr="00D83A5B" w14:paraId="310156E2" w14:textId="77777777" w:rsidTr="005B7604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6073D" w14:textId="1FD29574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/>
              </w:rPr>
              <w:t>9.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09BBC" w14:textId="2522508B" w:rsidR="005B7604" w:rsidRPr="00D83A5B" w:rsidRDefault="005B7604" w:rsidP="005B7604">
            <w:pPr>
              <w:spacing w:after="0" w:line="240" w:lineRule="auto"/>
              <w:ind w:left="68" w:right="84"/>
              <w:jc w:val="both"/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/>
              </w:rPr>
              <w:t>Արդյո՞ք խ</w:t>
            </w:r>
            <w:r w:rsidRPr="00D83A5B">
              <w:rPr>
                <w:rFonts w:ascii="GHEA Grapalat" w:hAnsi="GHEA Grapalat"/>
                <w:bCs/>
                <w:color w:val="000000" w:themeColor="text1"/>
                <w:lang w:val="hy-AM"/>
              </w:rPr>
              <w:t>մբակավարի</w:t>
            </w:r>
            <w:r w:rsidRPr="00D83A5B" w:rsidDel="00A315C6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որակավորումը համապատասխանում է Հայաստանի Հանրապետության օրենսդրության պահանջներին: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69F7C" w14:textId="77777777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5C733657" w14:textId="47591753" w:rsidR="005B7604" w:rsidRPr="00D83A5B" w:rsidRDefault="005B7604" w:rsidP="005B7604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2023 թվականի փետրվարի 16-ի               N 216-Ն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 xml:space="preserve">,    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գլուխ 13,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8868A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E3B4B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579F2" w14:textId="77777777" w:rsidR="005B7604" w:rsidRPr="00D83A5B" w:rsidRDefault="005B7604" w:rsidP="005B7604">
            <w:pPr>
              <w:spacing w:after="0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09D" w14:textId="64039914" w:rsidR="005B7604" w:rsidRPr="00D83A5B" w:rsidRDefault="005B7604" w:rsidP="005B7604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40FDD" w14:textId="1F1D9EC1" w:rsidR="005B7604" w:rsidRPr="00D83A5B" w:rsidRDefault="005B7604" w:rsidP="005B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  <w:t>ն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492E" w14:textId="77777777" w:rsidR="005B7604" w:rsidRPr="00D83A5B" w:rsidRDefault="005B7604" w:rsidP="005B7604">
            <w:pPr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</w:tbl>
    <w:p w14:paraId="3287E59D" w14:textId="03A3BEF4" w:rsidR="00394DE8" w:rsidRPr="00D83A5B" w:rsidRDefault="00394DE8" w:rsidP="00394DE8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1</w:t>
      </w:r>
      <w:r w:rsidR="0071418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6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.</w:t>
      </w:r>
      <w:r w:rsidR="0071418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9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4550AF2C" w14:textId="77777777" w:rsidR="00270A16" w:rsidRPr="00D83A5B" w:rsidRDefault="00270A16" w:rsidP="00AB09FB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35CF84F" w14:textId="77777777" w:rsidR="00270A16" w:rsidRPr="00D83A5B" w:rsidRDefault="00270A16" w:rsidP="00270A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270A16" w:rsidRPr="00D83A5B" w14:paraId="2EE9970F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ED9EC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B09CD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3D9DD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9A557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8BAF8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19D71EE8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E18E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DECE3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944F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77E5A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732DD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125176F4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95CDB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C2EB4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86DA7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39DB2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5A395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270A16" w:rsidRPr="00D83A5B" w14:paraId="3899251C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D30BA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3315A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270A16" w:rsidRPr="00110937" w14:paraId="101B898A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16DB9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B4826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1949F535" w14:textId="5A2603C9" w:rsidR="00270A16" w:rsidRPr="00D83A5B" w:rsidRDefault="00270A16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</w:pPr>
    </w:p>
    <w:p w14:paraId="7F6C24AF" w14:textId="77777777" w:rsidR="00B877B8" w:rsidRPr="00D83A5B" w:rsidRDefault="00B877B8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lang w:val="ru-RU" w:eastAsia="ru-RU"/>
        </w:rPr>
      </w:pPr>
    </w:p>
    <w:p w14:paraId="07231C8B" w14:textId="7115F2F9" w:rsidR="00394DE8" w:rsidRPr="00D83A5B" w:rsidRDefault="00394DE8" w:rsidP="00AB09F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690AB2EC" w14:textId="77777777" w:rsidR="00394DE8" w:rsidRPr="00D83A5B" w:rsidRDefault="00394DE8" w:rsidP="00394DE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5A7EEAF0" w14:textId="77777777" w:rsidR="00394DE8" w:rsidRPr="00D83A5B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5207E5E8" w14:textId="77777777" w:rsidR="00394DE8" w:rsidRPr="00D83A5B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lastRenderedPageBreak/>
        <w:t> </w:t>
      </w:r>
    </w:p>
    <w:p w14:paraId="274EA4D2" w14:textId="5117E3B6" w:rsidR="00394DE8" w:rsidRPr="00D83A5B" w:rsidRDefault="00613232" w:rsidP="009038D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Կ</w:t>
      </w:r>
      <w:r w:rsidR="00394DE8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առավարության 2023 թվականի փետրվարի 16-ի N 216-Ն որոշում</w:t>
      </w:r>
      <w:r w:rsidR="00F55ADF" w:rsidRPr="00D83A5B">
        <w:rPr>
          <w:rFonts w:ascii="GHEA Grapalat" w:eastAsia="Times New Roman" w:hAnsi="GHEA Grapalat"/>
          <w:bCs/>
          <w:color w:val="000000" w:themeColor="text1"/>
          <w:lang w:val="hy-AM" w:eastAsia="ru-RU"/>
        </w:rPr>
        <w:t>:</w:t>
      </w:r>
    </w:p>
    <w:p w14:paraId="298B3E34" w14:textId="77777777" w:rsidR="009038DB" w:rsidRPr="00D83A5B" w:rsidRDefault="009038DB" w:rsidP="009038DB">
      <w:pPr>
        <w:pStyle w:val="ListParagraph"/>
        <w:shd w:val="clear" w:color="auto" w:fill="FFFFFF"/>
        <w:spacing w:after="0" w:line="360" w:lineRule="auto"/>
        <w:ind w:left="-360" w:right="-262"/>
        <w:rPr>
          <w:rFonts w:ascii="GHEA Grapalat" w:eastAsia="Times New Roman" w:hAnsi="GHEA Grapalat"/>
          <w:bCs/>
          <w:color w:val="000000" w:themeColor="text1"/>
          <w:lang w:val="hy-AM" w:eastAsia="ru-RU"/>
        </w:rPr>
      </w:pPr>
    </w:p>
    <w:p w14:paraId="610E7450" w14:textId="324A2916" w:rsidR="00394DE8" w:rsidRPr="00D83A5B" w:rsidRDefault="00394DE8" w:rsidP="00394DE8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029109E4" w14:textId="77777777" w:rsidR="00394DE8" w:rsidRPr="00D83A5B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113527BA" w14:textId="77777777" w:rsidR="00394DE8" w:rsidRPr="00D83A5B" w:rsidRDefault="00394DE8" w:rsidP="00394DE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3F41D161" w14:textId="77777777" w:rsidR="00394DE8" w:rsidRPr="00D83A5B" w:rsidRDefault="00394DE8" w:rsidP="00394DE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5B0A59AB" w14:textId="77777777" w:rsidR="00394DE8" w:rsidRPr="00D83A5B" w:rsidRDefault="00394DE8" w:rsidP="00394DE8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371ED062" w14:textId="77777777" w:rsidR="00394DE8" w:rsidRPr="00D83A5B" w:rsidRDefault="00394DE8" w:rsidP="00394DE8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342D2295" w14:textId="77777777" w:rsidR="00394DE8" w:rsidRPr="00D83A5B" w:rsidRDefault="00394DE8" w:rsidP="00394DE8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020BEB80" w14:textId="77777777" w:rsidR="009038DB" w:rsidRPr="00D83A5B" w:rsidRDefault="009038DB" w:rsidP="00F40649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D10539D" w14:textId="77777777" w:rsidR="009038DB" w:rsidRPr="00D83A5B" w:rsidRDefault="009038DB" w:rsidP="00F40649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ED40949" w14:textId="31CD7859" w:rsidR="00F40649" w:rsidRPr="00D83A5B" w:rsidRDefault="009038DB" w:rsidP="00BB0C8D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br w:type="column"/>
      </w:r>
      <w:r w:rsidR="00F40649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07750C37" w14:textId="77777777" w:rsidR="00F40649" w:rsidRPr="00D83A5B" w:rsidRDefault="00F40649" w:rsidP="00F40649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30625387" w14:textId="1B49E8A2" w:rsidR="00F40649" w:rsidRPr="00D83A5B" w:rsidRDefault="00F40649" w:rsidP="00F40649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06.</w:t>
      </w:r>
    </w:p>
    <w:p w14:paraId="472B28B3" w14:textId="77777777" w:rsidR="00F40649" w:rsidRPr="00D83A5B" w:rsidRDefault="00F40649" w:rsidP="00F40649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DC53FE1" w14:textId="5DF46394" w:rsidR="00F40649" w:rsidRPr="00D83A5B" w:rsidRDefault="00F40649" w:rsidP="00501917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355A6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ԿԱՌԱՎԱՐՄԱՆ ԽՈՐՀՐԴԻ ՁԵՎԱՎՈՐՄԱՆՆ ՈՒ ԼԻԱԶՈՐՈՒԹՅՈՒՆՆԵՐԻ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57CA265E" w14:textId="77777777" w:rsidR="00F40649" w:rsidRPr="00D83A5B" w:rsidRDefault="00F40649" w:rsidP="0050191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58195C3E" w14:textId="4BFD4E42" w:rsidR="000545BB" w:rsidRPr="00D83A5B" w:rsidRDefault="000545BB" w:rsidP="00E9697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-720" w:right="-802" w:hanging="450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ՏԻՏՂՈՍԱԹԵՐԹ</w:t>
      </w:r>
    </w:p>
    <w:p w14:paraId="5FF4A497" w14:textId="77777777" w:rsidR="000545BB" w:rsidRPr="00D83A5B" w:rsidRDefault="000545BB" w:rsidP="000545BB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475B2E8A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10153D60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19E04C2B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4CD6BB41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64DA77D7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C345B08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6F951945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45F76454" w14:textId="77777777" w:rsidR="000545BB" w:rsidRPr="00D83A5B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3ED0B286" w14:textId="77777777" w:rsidR="000545BB" w:rsidRPr="00D83A5B" w:rsidRDefault="000545BB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675D8782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0A247559" w14:textId="77777777" w:rsidR="000545BB" w:rsidRPr="00D83A5B" w:rsidRDefault="000545BB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33B6991F" w14:textId="77777777" w:rsidR="000545BB" w:rsidRPr="00D83A5B" w:rsidRDefault="000545BB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545BB" w:rsidRPr="00D83A5B" w14:paraId="3AD07280" w14:textId="77777777" w:rsidTr="000545B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D002B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C5D85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8060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59A2C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865C6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23F6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175B2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D2C11" w14:textId="77777777" w:rsidR="000545BB" w:rsidRPr="00D83A5B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69C568BF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555055D4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05F99C2E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397BF97F" w14:textId="1EF9E449" w:rsidR="000545BB" w:rsidRPr="00D83A5B" w:rsidRDefault="000545BB" w:rsidP="002C414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641F3F85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DD4CEF9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0814F164" w14:textId="77777777" w:rsidR="000545BB" w:rsidRPr="00D83A5B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267D2F05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B81944E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252344BC" w14:textId="77777777" w:rsidR="000545BB" w:rsidRPr="00D83A5B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12135BD" w14:textId="00277DC8" w:rsidR="000545BB" w:rsidRPr="00D83A5B" w:rsidRDefault="000545BB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2B5C"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</w:t>
      </w:r>
    </w:p>
    <w:p w14:paraId="3775A005" w14:textId="75095E2D" w:rsidR="00812B5C" w:rsidRPr="00D83A5B" w:rsidRDefault="00812B5C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ru-RU"/>
        </w:rPr>
      </w:pPr>
    </w:p>
    <w:p w14:paraId="036EE740" w14:textId="67AB1F39" w:rsidR="00355A64" w:rsidRPr="00D83A5B" w:rsidRDefault="00355A64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ru-RU"/>
        </w:rPr>
      </w:pPr>
    </w:p>
    <w:p w14:paraId="5C297028" w14:textId="77777777" w:rsidR="00BB0C8D" w:rsidRPr="007D691F" w:rsidRDefault="00BB0C8D" w:rsidP="00BB0C8D">
      <w:pPr>
        <w:shd w:val="clear" w:color="auto" w:fill="FFFFFF"/>
        <w:spacing w:after="0" w:line="240" w:lineRule="auto"/>
        <w:ind w:right="-27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ru-RU" w:eastAsia="ru-RU"/>
        </w:rPr>
      </w:pPr>
    </w:p>
    <w:p w14:paraId="36BB8090" w14:textId="1E2F19AF" w:rsidR="002C414C" w:rsidRPr="00D83A5B" w:rsidRDefault="00BB0C8D" w:rsidP="00355A6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-27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ՏԵՂԵԿԱՏՎԱԿԱՆ ՀԱՐՑ</w:t>
      </w:r>
    </w:p>
    <w:p w14:paraId="523FE143" w14:textId="77777777" w:rsidR="002C414C" w:rsidRPr="00D83A5B" w:rsidRDefault="002C414C" w:rsidP="002C414C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2C414C" w:rsidRPr="00D83A5B" w14:paraId="0BA99A05" w14:textId="77777777" w:rsidTr="00AA16BE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B1B615" w14:textId="77777777" w:rsidR="002C414C" w:rsidRPr="00D83A5B" w:rsidRDefault="002C414C" w:rsidP="00AA16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A32F4C" w14:textId="630E2362" w:rsidR="002C414C" w:rsidRPr="00BB0C8D" w:rsidRDefault="00BB0C8D" w:rsidP="00AA16BE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5A7790" w14:textId="77777777" w:rsidR="002C414C" w:rsidRPr="00D83A5B" w:rsidRDefault="002C414C" w:rsidP="00AA16BE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2C414C" w:rsidRPr="00110937" w14:paraId="0E5C2801" w14:textId="77777777" w:rsidTr="00AA16BE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668F8" w14:textId="77777777" w:rsidR="002C414C" w:rsidRPr="00D83A5B" w:rsidRDefault="002C414C" w:rsidP="00AA16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59995" w14:textId="6A7A753B" w:rsidR="002C414C" w:rsidRPr="00D83A5B" w:rsidRDefault="002C414C" w:rsidP="00AA16BE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AA16BE"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Խորհրդի ձևավորման տեսակը (միացյալ, առանձին)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1B867" w14:textId="77777777" w:rsidR="002C414C" w:rsidRPr="00D83A5B" w:rsidRDefault="002C414C" w:rsidP="00AA16BE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0776703" w14:textId="77777777" w:rsidR="002C414C" w:rsidRPr="00D83A5B" w:rsidRDefault="002C414C" w:rsidP="002C414C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7FB79DDA" w14:textId="77777777" w:rsidR="002C414C" w:rsidRPr="00D83A5B" w:rsidRDefault="002C414C" w:rsidP="002C414C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422FA424" w14:textId="77777777" w:rsidR="002C414C" w:rsidRPr="00D83A5B" w:rsidRDefault="002C414C" w:rsidP="002C414C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38B8C654" w14:textId="77777777" w:rsidR="002C414C" w:rsidRPr="00D83A5B" w:rsidRDefault="002C414C" w:rsidP="002C414C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</w:p>
    <w:p w14:paraId="2A2DC0F8" w14:textId="77777777" w:rsidR="00BD36AC" w:rsidRPr="00D83A5B" w:rsidRDefault="00BD36AC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0D683A47" w14:textId="03B43B98" w:rsidR="00BD36AC" w:rsidRPr="00D83A5B" w:rsidRDefault="00BD36AC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345ED936" w14:textId="35BFBFCA" w:rsidR="00355A64" w:rsidRPr="00D83A5B" w:rsidRDefault="00355A64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182D73B0" w14:textId="22BBEF78" w:rsidR="00355A64" w:rsidRPr="00D83A5B" w:rsidRDefault="00355A64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1EDEA1D7" w14:textId="5DF38760" w:rsidR="00355A64" w:rsidRPr="00D83A5B" w:rsidRDefault="00355A64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14:paraId="2F5F998A" w14:textId="5F130FA0" w:rsidR="002C414C" w:rsidRPr="00D83A5B" w:rsidRDefault="00355A64" w:rsidP="00B2263F">
      <w:pPr>
        <w:pStyle w:val="ListParagraph"/>
        <w:numPr>
          <w:ilvl w:val="0"/>
          <w:numId w:val="12"/>
        </w:numPr>
        <w:shd w:val="clear" w:color="auto" w:fill="FFFFFF"/>
        <w:spacing w:after="0"/>
        <w:ind w:right="-27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0"/>
          <w:szCs w:val="20"/>
          <w:lang w:val="hy-AM"/>
        </w:rPr>
        <w:br w:type="column"/>
      </w:r>
      <w:r w:rsidR="002C414C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>ՀԱՐՑԱՇԱՐ</w:t>
      </w:r>
    </w:p>
    <w:p w14:paraId="01921662" w14:textId="2EB55C21" w:rsidR="002C414C" w:rsidRPr="00D83A5B" w:rsidRDefault="002C414C" w:rsidP="00B2263F">
      <w:pPr>
        <w:shd w:val="clear" w:color="auto" w:fill="FFFFFF"/>
        <w:spacing w:after="0" w:line="276" w:lineRule="auto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(ԱՅՍՈՒՀԵՏ՝ ՀԱՍՏԱՏՈՒԹՅՈՒՆ) ԿԱՌԱՎԱՐՄԱՆ ԽՈՐՀՐԴԻ (ԱՅՍՈՒՀԵՏ՝ ԽՈՐՀՈՒՐԴ) ՁԵՎԱՎՈՐՄԱՆՆ ՈՒ ԼԻԱԶՈՐՈՒԹՅՈՒՆՆԵՐԻ </w:t>
      </w: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ԿԱՏԱՐՄԱՆ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ՆԿԱՏՄԱՄԲ ԻՐԱԿԱՆԱՑՎՈՂ ՍՏՈՒԳՄՆ</w:t>
      </w:r>
      <w:r w:rsidR="00F944AF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ԵՐԻ</w:t>
      </w:r>
    </w:p>
    <w:p w14:paraId="7FA57AC7" w14:textId="77777777" w:rsidR="00BD36AC" w:rsidRPr="00D83A5B" w:rsidRDefault="00BD36AC" w:rsidP="007C72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tbl>
      <w:tblPr>
        <w:tblW w:w="156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3960"/>
        <w:gridCol w:w="540"/>
        <w:gridCol w:w="540"/>
        <w:gridCol w:w="630"/>
        <w:gridCol w:w="630"/>
        <w:gridCol w:w="2070"/>
        <w:gridCol w:w="2160"/>
      </w:tblGrid>
      <w:tr w:rsidR="00753D07" w:rsidRPr="00D83A5B" w14:paraId="6A838142" w14:textId="77777777" w:rsidTr="00714180">
        <w:trPr>
          <w:trHeight w:val="271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8267AE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br/>
              <w:t>ը/կ</w:t>
            </w:r>
          </w:p>
        </w:tc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D03715" w14:textId="48A050CA" w:rsidR="00753D07" w:rsidRPr="00D83A5B" w:rsidRDefault="00923CEA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DDF54C" w14:textId="08C9251C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Հղում նորմատիվ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 xml:space="preserve">                   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եր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BEA2D5" w14:textId="60089C01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1F5" w14:textId="4555CF32" w:rsidR="00753D07" w:rsidRPr="00D83A5B" w:rsidRDefault="00753D07" w:rsidP="00B065B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CFCD6D" w14:textId="1CBFB5A9" w:rsidR="00753D07" w:rsidRPr="00D83A5B" w:rsidRDefault="002C414C" w:rsidP="00BD237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="00BD2371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089D33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Մեկնաբանություն</w:t>
            </w:r>
          </w:p>
        </w:tc>
      </w:tr>
      <w:tr w:rsidR="00753D07" w:rsidRPr="00D83A5B" w14:paraId="0782B299" w14:textId="77777777" w:rsidTr="00714180">
        <w:trPr>
          <w:trHeight w:val="272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86296A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4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EFB0B6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5AEA7E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E2BC57" w14:textId="27A5A3B9" w:rsidR="00753D07" w:rsidRPr="00D83A5B" w:rsidRDefault="00753D07" w:rsidP="00B065B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6023E7" w14:textId="76409BCB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E4E01" w14:textId="7284D98A" w:rsidR="00753D07" w:rsidRPr="00D83A5B" w:rsidRDefault="00753D07" w:rsidP="00B065B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439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7059F1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759F4" w14:textId="77777777" w:rsidR="00753D07" w:rsidRPr="00D83A5B" w:rsidRDefault="00753D07" w:rsidP="007C72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</w:tr>
      <w:tr w:rsidR="00714180" w:rsidRPr="00D83A5B" w14:paraId="2B1D4E28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02AD52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C015A7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 խ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որհուրդը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սահմանված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կարգով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ընտրել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է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խորհրդի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նախագահ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0B92F8" w14:textId="5E1B85C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 և գիտության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նախարարի 2010 թվականի մարտի 18-ի N 113-Ն հրաման, հավելված, կետեր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23-25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1EBC5" w14:textId="124D6CD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E9678" w14:textId="6D9A728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B80B7" w14:textId="398ABFF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262" w14:textId="0186CA1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DF9607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F8D378F" w14:textId="578B753D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9931E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lang w:val="mn-MN"/>
              </w:rPr>
            </w:pPr>
          </w:p>
        </w:tc>
      </w:tr>
      <w:tr w:rsidR="00714180" w:rsidRPr="00D83A5B" w14:paraId="42212029" w14:textId="77777777" w:rsidTr="00714180">
        <w:trPr>
          <w:trHeight w:val="78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C0E14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C4DBE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խ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որհուրդը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սահմանված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կարգով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ընտրել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է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խորհրդի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քարտուղար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349BF7" w14:textId="0C0E4E1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 և գիտության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նախարարի 2010 թվականի մարտի 18-ի N 113-Ն հրաման, հավելված, կետ 26</w:t>
            </w:r>
          </w:p>
          <w:p w14:paraId="2935D197" w14:textId="0F1F57F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B6541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C3CB3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E99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0248" w14:textId="2B049ED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F98FB3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F9B2A57" w14:textId="380A8EC9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B4334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ourier New"/>
                <w:b/>
                <w:color w:val="000000" w:themeColor="text1"/>
                <w:lang w:val="ru-RU"/>
              </w:rPr>
            </w:pPr>
          </w:p>
        </w:tc>
      </w:tr>
      <w:tr w:rsidR="00714180" w:rsidRPr="00D83A5B" w14:paraId="5D569685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BA328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3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0EFC58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խ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որհրդի նիստերը գումարվել են սահմանված պարբերականությամբ և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1F78E4" w14:textId="04B8696B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                           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3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  կետ 41</w:t>
            </w:r>
          </w:p>
          <w:p w14:paraId="4DF36208" w14:textId="6451EDF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4B13D" w14:textId="77777777" w:rsidR="00714180" w:rsidRPr="00D83A5B" w:rsidRDefault="00714180" w:rsidP="00714180">
            <w:pPr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102CF5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C135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487" w14:textId="6B4F667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F3F41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F8D114A" w14:textId="71DA6BC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DD2EBB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</w:rPr>
            </w:pPr>
            <w:r w:rsidRPr="00D83A5B">
              <w:rPr>
                <w:rFonts w:ascii="Courier New" w:eastAsia="Calibri" w:hAnsi="Courier New" w:cs="Courier New"/>
                <w:color w:val="000000" w:themeColor="text1"/>
              </w:rPr>
              <w:t> </w:t>
            </w:r>
          </w:p>
        </w:tc>
      </w:tr>
      <w:tr w:rsidR="00714180" w:rsidRPr="00D83A5B" w14:paraId="4B0CA56B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D95D4F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4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DD763D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խ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որհրդի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նախագահը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նիստի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արձանագրության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հրապարակումը իրականացրել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0DFA7F" w14:textId="31B0EA3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                            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N 3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,  կետ 39,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4FA93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1A621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D459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DDE8" w14:textId="6019E07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6AEAA" w14:textId="4385F29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788EB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</w:rPr>
            </w:pPr>
          </w:p>
        </w:tc>
      </w:tr>
      <w:tr w:rsidR="00714180" w:rsidRPr="00D83A5B" w14:paraId="0A123216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32D210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lastRenderedPageBreak/>
              <w:t>5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B181A3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խորհրդի կազմում հաստատության մանկավարժական խորհրդի անդամների ներգրավումը իրականացվել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F57CA0" w14:textId="1D872965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 և գիտության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նախարարի 2010 թվականի մարտի 18-ի N 113-Ն հրաման, հավելված, կետ 11</w:t>
            </w:r>
          </w:p>
          <w:p w14:paraId="10639EC7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  <w:p w14:paraId="03C70B2F" w14:textId="654BBE50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4A9B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EDE2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59D61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DC8F" w14:textId="5BC43A1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9A35DF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617D907" w14:textId="4311970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EDBA56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</w:rPr>
            </w:pPr>
          </w:p>
        </w:tc>
      </w:tr>
      <w:tr w:rsidR="00714180" w:rsidRPr="00D83A5B" w14:paraId="25433614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183C59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6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D011A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խորհրդի կազմում հաստատության ծնողական խորհրդի անդամների ներգրավումը իրականացվել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BABA33" w14:textId="64B9BF4D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մարտի 18-ի N 113-Ն հրաման, հավելված, կետ 12</w:t>
            </w:r>
          </w:p>
          <w:p w14:paraId="37023B23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0442F0B2" w14:textId="44ECC9E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187DD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A1264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3E581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5FD1" w14:textId="11F6A6C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E5932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293320F" w14:textId="67E09506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F4112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/>
              </w:rPr>
            </w:pPr>
          </w:p>
        </w:tc>
      </w:tr>
      <w:tr w:rsidR="00714180" w:rsidRPr="00D83A5B" w14:paraId="2912E2C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7E6221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7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873CB0" w14:textId="5BA5B898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խորհրդի անդամի նոր թեկնածուն առաջադրվել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861996" w14:textId="646CF50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մարտի 18-ի N 113-Ն հրաման, հավելված, կետեր 17 և 20</w:t>
            </w:r>
          </w:p>
          <w:p w14:paraId="736005C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  <w:p w14:paraId="6C302EAF" w14:textId="43002DC9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7BEE6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76B95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6718A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28F6" w14:textId="3E681EB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96CE08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2594CBA" w14:textId="2B6AF148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E1374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/>
              </w:rPr>
            </w:pPr>
          </w:p>
        </w:tc>
      </w:tr>
      <w:tr w:rsidR="00714180" w:rsidRPr="00110937" w14:paraId="302BD6DA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8B2D1" w14:textId="175530D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8.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60E248" w14:textId="70706C52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Արդյոք ուսումնական հաստատության խորհուրդը կատարել է հետևյալ գործողությունները.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ABB318" w14:textId="77777777" w:rsidR="00714180" w:rsidRPr="00D83A5B" w:rsidRDefault="00714180" w:rsidP="00714180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04D59C6E" w14:textId="14307D8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11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1, կետեր 1-4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1DEEB4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FF3AE1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269CEBE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D1F9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E2107F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43C80F3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/>
              </w:rPr>
            </w:pPr>
          </w:p>
        </w:tc>
      </w:tr>
      <w:tr w:rsidR="00714180" w:rsidRPr="00D83A5B" w14:paraId="272034FD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93D945" w14:textId="6D0719C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/>
              </w:rPr>
              <w:t>1)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02FD24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Արդյո՞ք խորհուրդը լսել է զարգացման ծրագրի կատարման ամենամյա հաշվետվությունը և տվել եզրակացություն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B61615" w14:textId="1B57B2F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7A12D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30F16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7530" w14:textId="77777777" w:rsidR="00714180" w:rsidRPr="00D83A5B" w:rsidRDefault="00714180" w:rsidP="00714180">
            <w:pPr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0AEF" w14:textId="33B6FEC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F6682A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0F749D5" w14:textId="00070B5F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8396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</w:rPr>
            </w:pPr>
          </w:p>
        </w:tc>
      </w:tr>
      <w:tr w:rsidR="00714180" w:rsidRPr="00D83A5B" w14:paraId="72313C9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D8356" w14:textId="3D2D8A6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>2)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C44146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խ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որհուրդը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քննարկ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ել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է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ուսումնադաստիարակչական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lastRenderedPageBreak/>
              <w:t>գործունեության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այդ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թվում՝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մանկավարժահոգեբանական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աջակցության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ծառայությունների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իրականացման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մասին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>հաշվետվությունները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08FBC2" w14:textId="3E4D614E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AF3FC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FA51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96E6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3D3A" w14:textId="0E58A7F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BEFDCC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կամ գործընթացի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նկատմամբ վերահսկողություն,</w:t>
            </w:r>
          </w:p>
          <w:p w14:paraId="3E535FD3" w14:textId="2F1B7F5C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FFED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 w:themeColor="text1"/>
              </w:rPr>
            </w:pPr>
            <w:r w:rsidRPr="00D83A5B">
              <w:rPr>
                <w:rFonts w:ascii="Courier New" w:eastAsia="Calibri" w:hAnsi="Courier New" w:cs="Courier New"/>
                <w:color w:val="000000" w:themeColor="text1"/>
              </w:rPr>
              <w:lastRenderedPageBreak/>
              <w:t> </w:t>
            </w:r>
          </w:p>
        </w:tc>
      </w:tr>
      <w:tr w:rsidR="00714180" w:rsidRPr="00D83A5B" w14:paraId="1CEB4058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EFA5E2" w14:textId="2482E8FB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/>
              </w:rPr>
              <w:lastRenderedPageBreak/>
              <w:t>3)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BBAE56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 xml:space="preserve">Խորհուրդը հաստատե՞լ է հաստատության ներքին կարգապահական, ինչպես նաև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աշխատողների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և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սովորողների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վարքագծի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կանոնները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BEDE8" w14:textId="521CF22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82E73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ED5EF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4878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A4E5" w14:textId="7A30140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1B31A" w14:textId="56DB7A9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0E202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</w:rPr>
            </w:pPr>
          </w:p>
        </w:tc>
      </w:tr>
      <w:tr w:rsidR="00714180" w:rsidRPr="00D83A5B" w14:paraId="3CCC3E2C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102CBD" w14:textId="5DD5EC20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>4)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910E0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Խորհուրդը</w:t>
            </w:r>
            <w:r w:rsidRPr="00D83A5B">
              <w:rPr>
                <w:rFonts w:ascii="GHEA Grapalat" w:eastAsia="Calibri" w:hAnsi="GHEA Grapalat" w:cs="Franklin Gothic Medium Cond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քննարկ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ե՞լ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է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ներքին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գնահատման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</w:rPr>
              <w:t>արդյունքները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D4D5D3" w14:textId="0E78A53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1BD60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EF4E6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BC7C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ourier New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4FD5" w14:textId="217E43D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15531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B6BDD97" w14:textId="103E017C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20D108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 w:rsidRPr="00D83A5B">
              <w:rPr>
                <w:rFonts w:ascii="Courier New" w:eastAsia="Calibri" w:hAnsi="Courier New" w:cs="Courier New"/>
                <w:color w:val="000000" w:themeColor="text1"/>
              </w:rPr>
              <w:t> </w:t>
            </w:r>
          </w:p>
          <w:p w14:paraId="09FFFE52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</w:tr>
      <w:tr w:rsidR="00714180" w:rsidRPr="00D83A5B" w14:paraId="6CE338BA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79E22C" w14:textId="3BAA8214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  <w:t>9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E670B4" w14:textId="6D84341B" w:rsidR="00714180" w:rsidRPr="00D83A5B" w:rsidRDefault="00714180" w:rsidP="00714180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խորհրդի անդամի լիազորությունները դադարեցվել են սահմանված դեպքերում: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7C740" w14:textId="77777777" w:rsidR="00714180" w:rsidRPr="00D83A5B" w:rsidRDefault="00714180" w:rsidP="00714180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5B7E5E24" w14:textId="6B1515B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11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3, կետեր 1-9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E772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5CDD9D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23A1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CBD1" w14:textId="03FC5D9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BAE39" w14:textId="735316E8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F778D3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/>
              </w:rPr>
            </w:pPr>
          </w:p>
        </w:tc>
      </w:tr>
    </w:tbl>
    <w:p w14:paraId="1CDF9998" w14:textId="7240E427" w:rsidR="00E31527" w:rsidRPr="00D83A5B" w:rsidRDefault="00E31527" w:rsidP="00E31527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="0071418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5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.32 միավոր</w:t>
      </w:r>
    </w:p>
    <w:p w14:paraId="769F210F" w14:textId="77777777" w:rsidR="00270A16" w:rsidRPr="00D83A5B" w:rsidRDefault="00270A16" w:rsidP="00355A64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51C4330F" w14:textId="77777777" w:rsidR="00270A16" w:rsidRPr="00D83A5B" w:rsidRDefault="00270A16" w:rsidP="00270A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270A16" w:rsidRPr="00D83A5B" w14:paraId="74A67418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7B4F7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664DC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832F2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764C1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0F6BC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1A82F7EF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0A8D7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A1E23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32359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FBFC3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C58AF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270A16" w:rsidRPr="00D83A5B" w14:paraId="20E41D71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E54CE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83986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3CFF4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D8A4C" w14:textId="77777777" w:rsidR="00270A16" w:rsidRPr="00D83A5B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F6A76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270A16" w:rsidRPr="00D83A5B" w14:paraId="2AB42BD4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A3318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6FEA7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270A16" w:rsidRPr="00110937" w14:paraId="2917CA8A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231B7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A212F" w14:textId="77777777" w:rsidR="00270A16" w:rsidRPr="00D83A5B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63B4022A" w14:textId="57CFD4D7" w:rsidR="005C1DBF" w:rsidRPr="00D83A5B" w:rsidRDefault="005C1DBF" w:rsidP="00355A6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lastRenderedPageBreak/>
        <w:t>ԻՐԱՎԱԿԱՆ ԱԿՏԵՐ</w:t>
      </w:r>
    </w:p>
    <w:p w14:paraId="0BC3E518" w14:textId="77777777" w:rsidR="005C1DBF" w:rsidRPr="00D83A5B" w:rsidRDefault="005C1DBF" w:rsidP="00BB6284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75388968" w14:textId="77777777" w:rsidR="005C1DBF" w:rsidRPr="00D83A5B" w:rsidRDefault="005C1DBF" w:rsidP="00E074A6">
      <w:pPr>
        <w:shd w:val="clear" w:color="auto" w:fill="FFFFFF"/>
        <w:spacing w:after="0" w:line="36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66E8DF16" w14:textId="2EA65171" w:rsidR="005C1DBF" w:rsidRPr="00D83A5B" w:rsidRDefault="005C1DBF" w:rsidP="00E074A6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1) «Հանրակրթության մասին» 2009 թվականի հուլիսի 10-ի ՀՕ-160-Ն օրենք.</w:t>
      </w:r>
    </w:p>
    <w:p w14:paraId="0EC32A2F" w14:textId="10D1A3E4" w:rsidR="005C1DBF" w:rsidRPr="00D83A5B" w:rsidRDefault="005C1DBF" w:rsidP="00E074A6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2002 թվականի հուլիսի 25-ի N 1392-Ն որոշում.</w:t>
      </w:r>
    </w:p>
    <w:p w14:paraId="35424C8E" w14:textId="51899E46" w:rsidR="005C1DBF" w:rsidRPr="00D83A5B" w:rsidRDefault="005C1DBF" w:rsidP="00E074A6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3)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</w:t>
      </w:r>
      <w:r w:rsidR="007F45B6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010 թվականի մարտի 18-ի N 113</w:t>
      </w:r>
      <w:r w:rsidR="00E31527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-Ն հրաման:</w:t>
      </w:r>
    </w:p>
    <w:p w14:paraId="198EB1A1" w14:textId="77777777" w:rsidR="00E31527" w:rsidRPr="00D83A5B" w:rsidRDefault="00E31527" w:rsidP="00E074A6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4B7FA7C5" w14:textId="7578B333" w:rsidR="005C1DBF" w:rsidRPr="00D83A5B" w:rsidRDefault="005C1DBF" w:rsidP="005C1DBF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435ED6F4" w14:textId="77777777" w:rsidR="005C1DBF" w:rsidRPr="00D83A5B" w:rsidRDefault="005C1DBF" w:rsidP="005C1DBF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28692B41" w14:textId="77777777" w:rsidR="005C1DBF" w:rsidRPr="00D83A5B" w:rsidRDefault="005C1DBF" w:rsidP="005C1DB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65AD2392" w14:textId="77777777" w:rsidR="005C1DBF" w:rsidRPr="00D83A5B" w:rsidRDefault="005C1DBF" w:rsidP="005C1DB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3E3A7267" w14:textId="77777777" w:rsidR="005C1DBF" w:rsidRPr="00D83A5B" w:rsidRDefault="005C1DBF" w:rsidP="005C1DB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6343B581" w14:textId="77777777" w:rsidR="005C1DBF" w:rsidRPr="00D83A5B" w:rsidRDefault="005C1DBF" w:rsidP="005C1DBF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3796F8C5" w14:textId="77777777" w:rsidR="005C1DBF" w:rsidRPr="00D83A5B" w:rsidRDefault="005C1DBF" w:rsidP="005C1DBF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29B19748" w14:textId="1D057D80" w:rsidR="00257093" w:rsidRPr="00D83A5B" w:rsidRDefault="00257093" w:rsidP="007C72D8">
      <w:pPr>
        <w:rPr>
          <w:rFonts w:ascii="GHEA Grapalat" w:eastAsia="Calibri" w:hAnsi="GHEA Grapalat" w:cs="Times New Roman"/>
          <w:color w:val="000000" w:themeColor="text1"/>
          <w:lang w:val="hy-AM"/>
        </w:rPr>
      </w:pPr>
    </w:p>
    <w:p w14:paraId="76AC50E4" w14:textId="4BA84046" w:rsidR="00257093" w:rsidRPr="00D83A5B" w:rsidRDefault="00257093" w:rsidP="007C72D8">
      <w:pPr>
        <w:rPr>
          <w:rFonts w:ascii="GHEA Grapalat" w:eastAsia="Calibri" w:hAnsi="GHEA Grapalat" w:cs="Times New Roman"/>
          <w:color w:val="000000" w:themeColor="text1"/>
          <w:lang w:val="hy-AM"/>
        </w:rPr>
      </w:pPr>
    </w:p>
    <w:p w14:paraId="38721DAB" w14:textId="77777777" w:rsidR="00FD0BC3" w:rsidRPr="00D83A5B" w:rsidRDefault="00E31527" w:rsidP="00FD0BC3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Calibri" w:hAnsi="GHEA Grapalat" w:cs="Times New Roman"/>
          <w:color w:val="000000" w:themeColor="text1"/>
          <w:lang w:val="hy-AM"/>
        </w:rPr>
        <w:br w:type="column"/>
      </w:r>
      <w:r w:rsidR="00FD0BC3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0CE908F5" w14:textId="77777777" w:rsidR="00FD0BC3" w:rsidRPr="00D83A5B" w:rsidRDefault="00FD0BC3" w:rsidP="00FD0BC3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3095EB1" w14:textId="26C6C585" w:rsidR="00FD0BC3" w:rsidRPr="00D83A5B" w:rsidRDefault="00FD0BC3" w:rsidP="00FD0BC3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07.</w:t>
      </w:r>
    </w:p>
    <w:p w14:paraId="79829546" w14:textId="77777777" w:rsidR="00FD0BC3" w:rsidRPr="00D83A5B" w:rsidRDefault="00FD0BC3" w:rsidP="00FD0BC3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2767CD0" w14:textId="1B16DC9A" w:rsidR="00270A16" w:rsidRPr="00D83A5B" w:rsidRDefault="00710FC6" w:rsidP="00710FC6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 ԽՈՐՀՐԴԱԿՑԱԿԱՆ ՄԱՐՄԻՆՆԵՐԻՆ ՆԵՐԿԱՅԱՑՎՈՂ ՊԱՀԱՆՋՆԵՐԻ ԿԱՏԱՐՄԱՆ ՆԿԱՏՄԱՄԲ ԻՐԱԿԱՆԱՑՎՈՂ ՍՏՈՒԳ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10F9118B" w14:textId="77777777" w:rsidR="00710FC6" w:rsidRPr="00D83A5B" w:rsidRDefault="00710FC6" w:rsidP="00710FC6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C16C98E" w14:textId="044B45CB" w:rsidR="00812B5C" w:rsidRPr="00D83A5B" w:rsidRDefault="00812B5C" w:rsidP="00710FC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013F05DF" w14:textId="77777777" w:rsidR="00812B5C" w:rsidRPr="00D83A5B" w:rsidRDefault="00812B5C" w:rsidP="00710FC6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3A5B">
        <w:rPr>
          <w:rStyle w:val="Strong"/>
          <w:rFonts w:ascii="Courier New" w:hAnsi="Courier New" w:cs="Courier New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</w:p>
    <w:p w14:paraId="69D0FD76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119877F8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213F0F21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0B343B02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6DC88348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40614CE7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6FD01B8C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1DBDBDB3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13234EFA" w14:textId="77777777" w:rsidR="00812B5C" w:rsidRPr="00D83A5B" w:rsidRDefault="00812B5C" w:rsidP="00812B5C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4C998338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384BD03D" w14:textId="77777777" w:rsidR="00812B5C" w:rsidRPr="00D83A5B" w:rsidRDefault="00812B5C" w:rsidP="00812B5C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4F808648" w14:textId="77777777" w:rsidR="00812B5C" w:rsidRPr="00D83A5B" w:rsidRDefault="00812B5C" w:rsidP="00812B5C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12B5C" w:rsidRPr="00D83A5B" w14:paraId="00C465B6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C54FF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57023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BBCB8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395B1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27FA4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79657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F4053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39D3F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097EB948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5D96C18B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7B8BD449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3E5BF47F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68BF8F44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17E80975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BBF9A9B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409B02A0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15C0978F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882FDDA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745150CF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3AA0C1A" w14:textId="4AD4170E" w:rsidR="007C72D8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54815" w14:textId="252B18DC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165717D" w14:textId="46258DD6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9BF32AB" w14:textId="2707A17D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ACB0A4E" w14:textId="0A5740A2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05748B6" w14:textId="3F8D615B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DDCC7D6" w14:textId="09EB262D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D244020" w14:textId="12BCD2CF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0F0181A" w14:textId="77777777" w:rsidR="00710FC6" w:rsidRPr="00D83A5B" w:rsidRDefault="00710FC6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BA1A967" w14:textId="33ECCE37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843D272" w14:textId="6B4D2A30" w:rsidR="00710FC6" w:rsidRPr="00D83A5B" w:rsidRDefault="00710FC6" w:rsidP="00710FC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-27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lastRenderedPageBreak/>
        <w:t>ՏԵՂԵԿԱՏՎԱԿԱՆ ՀԱՐՑԵՐ (ընթացիկ ուստարի)</w:t>
      </w:r>
    </w:p>
    <w:p w14:paraId="7CED2F0F" w14:textId="77777777" w:rsidR="00710FC6" w:rsidRPr="00D83A5B" w:rsidRDefault="00710FC6" w:rsidP="00710FC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710FC6" w:rsidRPr="00D83A5B" w14:paraId="47C39D83" w14:textId="77777777" w:rsidTr="00344749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3355E0" w14:textId="77777777" w:rsidR="00710FC6" w:rsidRPr="00D83A5B" w:rsidRDefault="00710FC6" w:rsidP="003447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723CED" w14:textId="77777777" w:rsidR="00710FC6" w:rsidRPr="00D83A5B" w:rsidRDefault="00710FC6" w:rsidP="00344749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98460A" w14:textId="77777777" w:rsidR="00710FC6" w:rsidRPr="00D83A5B" w:rsidRDefault="00710FC6" w:rsidP="00344749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710FC6" w:rsidRPr="00D83A5B" w14:paraId="0034B8DA" w14:textId="77777777" w:rsidTr="00710FC6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E870D" w14:textId="77777777" w:rsidR="00710FC6" w:rsidRPr="00D83A5B" w:rsidRDefault="00710FC6" w:rsidP="003447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FDD1C" w14:textId="358C7DE4" w:rsidR="00710FC6" w:rsidRPr="00D83A5B" w:rsidRDefault="00710FC6" w:rsidP="00710FC6">
            <w:pPr>
              <w:spacing w:before="100" w:beforeAutospacing="1" w:after="100" w:afterAutospacing="1" w:line="360" w:lineRule="auto"/>
              <w:ind w:left="17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Մեթոդական միավորումների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2376B" w14:textId="77777777" w:rsidR="00710FC6" w:rsidRPr="00D83A5B" w:rsidRDefault="00710FC6" w:rsidP="00344749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FC6" w:rsidRPr="00D83A5B" w14:paraId="05FEBED9" w14:textId="77777777" w:rsidTr="00710FC6">
        <w:trPr>
          <w:trHeight w:val="86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CAC0B" w14:textId="10DAAEEE" w:rsidR="00710FC6" w:rsidRPr="00D83A5B" w:rsidRDefault="00710FC6" w:rsidP="003447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1111D" w14:textId="4AD402DD" w:rsidR="00710FC6" w:rsidRPr="00D83A5B" w:rsidRDefault="00710FC6" w:rsidP="00710FC6">
            <w:pPr>
              <w:spacing w:before="100" w:beforeAutospacing="1" w:after="100" w:afterAutospacing="1" w:line="360" w:lineRule="auto"/>
              <w:ind w:left="17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Ծնողական խորհրդի անդամների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A6DAF" w14:textId="77777777" w:rsidR="00710FC6" w:rsidRPr="00D83A5B" w:rsidRDefault="00710FC6" w:rsidP="00344749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FC6" w:rsidRPr="00D83A5B" w14:paraId="372CC289" w14:textId="77777777" w:rsidTr="00710FC6">
        <w:trPr>
          <w:trHeight w:val="104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48E9E" w14:textId="2B993A43" w:rsidR="00710FC6" w:rsidRPr="00D83A5B" w:rsidRDefault="00710FC6" w:rsidP="003447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>3.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038CF" w14:textId="3223DB27" w:rsidR="00710FC6" w:rsidRPr="00D83A5B" w:rsidRDefault="00710FC6" w:rsidP="00710FC6">
            <w:pPr>
              <w:spacing w:before="100" w:beforeAutospacing="1" w:after="100" w:afterAutospacing="1" w:line="360" w:lineRule="auto"/>
              <w:ind w:left="17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Աշակերտների խորհրդի անդամների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404F3D" w14:textId="77777777" w:rsidR="00710FC6" w:rsidRPr="00D83A5B" w:rsidRDefault="00710FC6" w:rsidP="00344749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EAFE488" w14:textId="5CDEF2FF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701D0650" w14:textId="24881790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3FCA364" w14:textId="5E14F005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448CE99" w14:textId="582ABB2B" w:rsidR="00FD0BC3" w:rsidRPr="00D83A5B" w:rsidRDefault="00FD0BC3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6DD5F70" w14:textId="1EAF0F60" w:rsidR="00FD0BC3" w:rsidRPr="00D83A5B" w:rsidRDefault="00FD0BC3" w:rsidP="00E96973">
      <w:pPr>
        <w:pStyle w:val="ListParagraph"/>
        <w:numPr>
          <w:ilvl w:val="0"/>
          <w:numId w:val="14"/>
        </w:numPr>
        <w:ind w:left="-810" w:right="-802" w:firstLine="90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</w:rPr>
        <w:br w:type="column"/>
      </w: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>ՀԱՐՑԱՇԱՐ</w:t>
      </w:r>
      <w:r w:rsidR="00710FC6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(ԱՅՍՈՒՀԵՏ՝ ՀԱՍՏԱՏՈՒԹՅՈՒՆ) </w:t>
      </w:r>
      <w:r w:rsidR="002B3AAE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ԽՈՐՀՐԴԱԿՑԱԿԱՆ ՄԱՐՄԻՆՆԵՐԻՆ ՆԵՐԿԱՅԱՑՎՈՂ ՊԱՀԱՆՋՆԵՐԻ </w:t>
      </w: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ԿԱՏԱՐՄԱՆ 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ՆԿԱՏՄԱՄԲ ԻՐԱԿԱՆԱՑՎՈՂ ՍՏՈՒԳ</w:t>
      </w:r>
      <w:r w:rsidR="00F944AF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ՈՒ</w:t>
      </w: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ՄՆ</w:t>
      </w:r>
      <w:r w:rsidR="00F944AF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ԵՐԻ</w:t>
      </w:r>
    </w:p>
    <w:tbl>
      <w:tblPr>
        <w:tblW w:w="156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0"/>
        <w:gridCol w:w="4492"/>
        <w:gridCol w:w="3960"/>
        <w:gridCol w:w="474"/>
        <w:gridCol w:w="540"/>
        <w:gridCol w:w="696"/>
        <w:gridCol w:w="630"/>
        <w:gridCol w:w="2070"/>
        <w:gridCol w:w="2160"/>
      </w:tblGrid>
      <w:tr w:rsidR="00016EEF" w:rsidRPr="00D83A5B" w14:paraId="04C99131" w14:textId="77777777" w:rsidTr="00714180">
        <w:trPr>
          <w:trHeight w:val="436"/>
          <w:tblCellSpacing w:w="0" w:type="dxa"/>
          <w:jc w:val="center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12BD92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NN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br/>
              <w:t>ը/կ</w:t>
            </w:r>
          </w:p>
        </w:tc>
        <w:tc>
          <w:tcPr>
            <w:tcW w:w="4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FF6FB7" w14:textId="0835739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DABFA" w14:textId="7CECBEF1" w:rsidR="00016EEF" w:rsidRPr="00D83A5B" w:rsidRDefault="00016EEF" w:rsidP="00016E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 xml:space="preserve">Հղում նորմատիվ 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                   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իրավական ակտ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428DBC" w14:textId="379EF9B5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4CB1" w14:textId="5C56957F" w:rsidR="00016EEF" w:rsidRPr="00D83A5B" w:rsidRDefault="00016EEF" w:rsidP="0062051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A1117E" w14:textId="17416163" w:rsidR="00016EEF" w:rsidRPr="00D83A5B" w:rsidRDefault="00183513" w:rsidP="00BD237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="00BD2371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8F19A" w14:textId="1EB16A65" w:rsidR="00016EEF" w:rsidRPr="00D83A5B" w:rsidRDefault="00016EEF" w:rsidP="00B278B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Մեկնաբանություն</w:t>
            </w:r>
          </w:p>
        </w:tc>
      </w:tr>
      <w:tr w:rsidR="00016EEF" w:rsidRPr="00D83A5B" w14:paraId="2915A55F" w14:textId="77777777" w:rsidTr="00714180">
        <w:trPr>
          <w:trHeight w:val="368"/>
          <w:tblCellSpacing w:w="0" w:type="dxa"/>
          <w:jc w:val="center"/>
        </w:trPr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AB282C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0D377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D278A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52B287" w14:textId="632E70EB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78CE7" w14:textId="5BB1C72D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Ոչ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056C09" w14:textId="151316BC" w:rsidR="00016EEF" w:rsidRPr="00D83A5B" w:rsidRDefault="00016EEF" w:rsidP="00016E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613F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2F015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151A3" w14:textId="77777777" w:rsidR="00016EEF" w:rsidRPr="00D83A5B" w:rsidRDefault="00016EEF" w:rsidP="00FB131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714180" w:rsidRPr="00D83A5B" w14:paraId="10619C3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3BC2C" w14:textId="5C1C398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</w:t>
            </w:r>
            <w:r w:rsidRPr="00D83A5B">
              <w:rPr>
                <w:rFonts w:ascii="Cambria Math" w:eastAsia="Calibri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6C6BE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</w:t>
            </w:r>
          </w:p>
          <w:p w14:paraId="2C6329F0" w14:textId="0D4432E5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կազմավորվե՞լ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է սահմանված պահանջներին համապատասխան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9C285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7780E3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734C9787" w14:textId="2834BBE2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կետեր 68-69 և 91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E10D9" w14:textId="4CF4B77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949F2" w14:textId="52ED8B0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1B62C" w14:textId="185BE1A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9F15" w14:textId="71B7FEA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78EC4" w14:textId="34E86C4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 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CD76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4087747A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18F45" w14:textId="0232F3E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Cambria Math" w:eastAsia="Calibri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1F587" w14:textId="283DBB96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մանկավարժական խորհուրդն իր կազմից սահմանված կարգով է ընտրել խորհրդի անդամներին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2D0F3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E66E34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6E39BE3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70,</w:t>
            </w:r>
          </w:p>
          <w:p w14:paraId="6B4F4751" w14:textId="296059F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  <w:p w14:paraId="52C4FD01" w14:textId="4C9D692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Կրթության և գիտության նախարարի 2010 թվականի մարտի 18-ի N 113-Ն հրաման, հավելված,                    կետեր 11, 17 և 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AFBB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7419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E88B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35B2" w14:textId="3AB1DE0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9D3E0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6E06A4C" w14:textId="6D11FCE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A980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 w:eastAsia="ru-RU"/>
              </w:rPr>
            </w:pPr>
          </w:p>
        </w:tc>
      </w:tr>
      <w:tr w:rsidR="00714180" w:rsidRPr="00D83A5B" w14:paraId="26EC74E1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D3AB1" w14:textId="39F850A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3.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4AF4" w14:textId="25F6C601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մանկավարժական խորհուրդը քննարկել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է.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0A24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5FEF21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57D54463" w14:textId="1464221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71, ենթակետեր 1-6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BAD6A5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6D4BC4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1A46FC1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42604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D73DCF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0F15F9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 w:eastAsia="ru-RU"/>
              </w:rPr>
            </w:pPr>
          </w:p>
        </w:tc>
      </w:tr>
      <w:tr w:rsidR="00714180" w:rsidRPr="00D83A5B" w14:paraId="1F8C4317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C32AE" w14:textId="6137F05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1)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0631" w14:textId="385428D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հանրակրթական հիմնական ծրագրերի իրագործման հարցերը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75C7F" w14:textId="2AEBCCE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2DA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9593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DCE9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114A" w14:textId="0497D45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645D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BACF5C3" w14:textId="15C2064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D18C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ru-RU" w:eastAsia="ru-RU"/>
              </w:rPr>
            </w:pPr>
          </w:p>
        </w:tc>
      </w:tr>
      <w:tr w:rsidR="00714180" w:rsidRPr="00D83A5B" w14:paraId="4B060ED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6970E" w14:textId="062513F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 xml:space="preserve"> 2)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DDBCA" w14:textId="6FED4E5F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սովորողի կրթության առանձնահատուկ պայմանների կարիքի գնահատման համար մանկավարժահոգեբանական աջակցության տարածքային կենտրոն դիմելու հարցը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596D9" w14:textId="49F89C4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BAB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05EB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C73F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6B73" w14:textId="4FBA37F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37F5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F9C90F7" w14:textId="4910662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22BC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41483F9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33122" w14:textId="36FC27C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3)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AA96" w14:textId="6CFD9B55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կրթության առանձնահատուկ պայմանների կարիք ունեցող սովորողի անհատական ուսուցման պլանը և սովորողին տրամադրվող մանկավարժահոգեբանական աջակցության ծառայությունները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D1009" w14:textId="61911FF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D176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817C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914E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C23B" w14:textId="3602E71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5A4C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D18198F" w14:textId="4C35E2C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939B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1D29F7A3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F4CC" w14:textId="13A8409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4) 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FC64" w14:textId="583CF4C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ուսուցման բովանդակության և սովորողների ուսումնառության որակի հարցերը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70B3" w14:textId="1785544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843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59E6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9AA1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85C8" w14:textId="286717D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78B7C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4E99DE68" w14:textId="516EE80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60BA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1740765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DE654" w14:textId="3DFF781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5)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149C" w14:textId="306870F4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սովորողների հետ իրականացվող արտադասարանական աշխատանքների կազմակերպման հարցերը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7453" w14:textId="70FFDF9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C4AD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0579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53A9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8794" w14:textId="160A9AC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E724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39CC8D9" w14:textId="1A8A07F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F36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199719ED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C7805" w14:textId="2DDF6A8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6)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538D9" w14:textId="31C1FB16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մասնագիտական կողմնորոշման կենտրոնների ստեղծման հարցը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2BF4B" w14:textId="2330B67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1474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8875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795D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3447" w14:textId="2FE1827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08136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2CFE8C8" w14:textId="67C9CD2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ED3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79AC51EF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A5EB5" w14:textId="0315369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7)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015C6" w14:textId="79CA488A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հաստատությանը փորձաքննության տրամադրված կամ իր կողմից մշակված 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>հանրակրթական ուսումնական առարկաների չափորոշիչների և ծրագրերի նախագծերը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04CD6" w14:textId="1ED49F3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0639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A6EE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C3A3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8D59" w14:textId="7955E5F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DB677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կամ գործընթացի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նկատմամբ վերահսկողություն,</w:t>
            </w:r>
          </w:p>
          <w:p w14:paraId="4A8D1DA8" w14:textId="2C3DA48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7A11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B5730AA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048D0" w14:textId="6C1003A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 xml:space="preserve"> 8)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51AA" w14:textId="604DD642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ուսումնական պլանների նախագծերը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DB80" w14:textId="5DECCC5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C70F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6F87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88C0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D329" w14:textId="6F64286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0F4A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BD120CD" w14:textId="240074F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4247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C8F0538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297EA" w14:textId="0A0CA7E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9)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C1A7" w14:textId="25219332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նոր փորձարկվող դասագրքերը, ձեռնարկները և այլ նյութեր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3EEC0" w14:textId="6068B4E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AEF6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157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3F1D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732" w14:textId="706F7C1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E192B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703A1CA" w14:textId="2298447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28B8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2396BFBF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80D03" w14:textId="43B4EDD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10)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7F380" w14:textId="1418AA40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ուսումնադաստիարակչական աշխատանքների տարեկան պլանը և հաշվետվությունը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2CF2" w14:textId="2BF190D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A29A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C377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C91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319" w14:textId="7FF87BD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0C47D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10EA6B1" w14:textId="0BBED4F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DC83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908F4F6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6CD17" w14:textId="5AC73F6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11)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6C8DD" w14:textId="4DD308AD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հաստատությունում կրթական գործընթացին օժանդակող խորհրդատվական ծառայությունների մատուցման հարցը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BA80" w14:textId="6D4F1A9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38FC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7F8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89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A39A" w14:textId="7AB48A5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53689" w14:textId="1C37F19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0757B1B3" w14:textId="3018BFD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8E1B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DBDBEF6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A7163" w14:textId="62C5802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theme="majorHAnsi"/>
                <w:b/>
                <w:bCs/>
                <w:color w:val="000000" w:themeColor="text1"/>
                <w:lang w:val="hy-AM" w:eastAsia="ru-RU"/>
              </w:rPr>
              <w:t xml:space="preserve"> 4</w:t>
            </w:r>
            <w:r w:rsidRPr="00D83A5B">
              <w:rPr>
                <w:rFonts w:ascii="Cambria Math" w:eastAsia="Calibri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CABA6" w14:textId="0FAF95E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 քննարկե՞լ է սովորողին դասարանից դասարան վաղաժամկետ փոխադրելու վերաբերյալ դիմումը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AB87E" w14:textId="7835C58E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հոկտեմբերի 14-ի        N 1507-Ն հրաման, հավելված,                    կետ 9, ենթակետ 1</w:t>
            </w:r>
          </w:p>
          <w:p w14:paraId="46E1BA20" w14:textId="0F7E2ED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E27A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428A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6517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7998" w14:textId="7B2C7A0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5C39D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74AE404" w14:textId="349E1CC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445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75C95749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48CCA" w14:textId="7501344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theme="majorHAnsi"/>
                <w:b/>
                <w:bCs/>
                <w:color w:val="000000" w:themeColor="text1"/>
                <w:lang w:val="hy-AM" w:eastAsia="ru-RU"/>
              </w:rPr>
              <w:lastRenderedPageBreak/>
              <w:t>5.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9DF0D" w14:textId="78A7CA39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մանկավարժական խորհուրդը ընդունե՞լ է հետևյալ որոշումները.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B9CDD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49DA492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3D5EBC02" w14:textId="2A401D1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highlight w:val="yellow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71, ենթակետեր 1-10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65F5AB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328DF7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1212047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31FF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theme="majorHAnsi"/>
                <w:b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22DA6B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theme="majorHAnsi"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C6264F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B81EA52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3C407" w14:textId="0931D77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40029" w14:textId="5C7405F4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աշխատանքային ռեժիմը և աշխատանքային շաբաթվա տևողությունը սահմանելու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6E089" w14:textId="614C855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D81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EA88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F968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D38F" w14:textId="1664A89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D78F4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D4485C2" w14:textId="7EF5F97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C2A5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4F85736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1453" w14:textId="104E52A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2)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36109" w14:textId="3400B5E1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սովորողների ընտրությամբ 10-12-րդ դասարաներում ուսումնական խմբերի ձևավորման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E688A" w14:textId="4FA4517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60E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B77F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3FA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789" w14:textId="2EA46F8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71388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ACA39A7" w14:textId="2A952EA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2A2B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131312D2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696A6" w14:textId="6D04547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3)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2496" w14:textId="741412C5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սովորողներին դասարանից դասարան փոխադրելու, ամառային առաջադրանքներ տալու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E76DF" w14:textId="6DD5390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2FD8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5574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3075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DE7D" w14:textId="7556D97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27063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03962CA" w14:textId="33BE575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F935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110937" w14:paraId="376372F1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C2F3" w14:textId="2CC41DE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4)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4DB1E" w14:textId="412112FE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ավագ դպրոցի փոխադրական դասարաններում տարեվերջյան քննություններ սահմանելու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6C486" w14:textId="27F9F81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E0C1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3A0A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0120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2AFD" w14:textId="1FE0B0A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67506" w14:textId="0CB1FFD2" w:rsidR="00714180" w:rsidRPr="00BB0C8D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450F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47EDD93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6582" w14:textId="6E26F6F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5)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23E3" w14:textId="029840C6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սովորողներին քննություններին թույլատրելու, գովասանագրով պարգևատրելու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99873" w14:textId="3BAE904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A5D9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4BC8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3C75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3EA5" w14:textId="09E4A53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88871" w14:textId="23BD08C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2FCB704A" w14:textId="38FA455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F835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92BC51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2DFD" w14:textId="2395514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lastRenderedPageBreak/>
              <w:t>6)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17BA" w14:textId="25F98EA0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որևէ առարկան ուսումնասիրելուց ազատելու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72C16" w14:textId="32E2919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3290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9ADA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7F46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139E" w14:textId="23A4216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96EBE" w14:textId="2A481E1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074343E4" w14:textId="149908A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0341B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3F633EC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45EDE" w14:textId="78AFD08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7)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832E2" w14:textId="2CE264D4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բացակայությունների պատճառով նախատեսված քննական առարկաների որոշման և քննությունների անցկացման ժամանակացույցի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4BF7A" w14:textId="38F75F5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267B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19A6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35A2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01D" w14:textId="6AA32DA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E22A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9924E0C" w14:textId="28B7112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8F1E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550EA7EC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28CE6" w14:textId="4A72E15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8)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14D2" w14:textId="0442E898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սովորողներին վերաքննություններ նշանակելու կամ տվյալ ուսումնական տարվա դասընթացը կրկնելու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F77C7" w14:textId="0511432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3160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1442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FECA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EFFE" w14:textId="111A944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BE5A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C1CA4B9" w14:textId="022E524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3A3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5A66ED4F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CF54F" w14:textId="68516E9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9)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B92BE" w14:textId="7BFAE381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շրջանավարտներին հիմնական և միջնակարգ կրթական մակարդակների պետական նմուշի ավարտական փաստաթուղթ տալու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61F6" w14:textId="024A120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FD32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4BFF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4065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01B5" w14:textId="43B7BF1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3AC" w14:textId="72F97E7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01F8FF3F" w14:textId="6379F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4B45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2DCEA207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AC4AB" w14:textId="685EEEB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10)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7AD35" w14:textId="62F6D461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օրենքով սահմանված կարգով սովորողի նկատմամբ կարգապահական տույժ կամ խրախուսանքի միջոց կիրառելու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CC955" w14:textId="6EA153E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49E1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2AF6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9450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4D8" w14:textId="7B299D0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6B82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92963BA" w14:textId="6EEA52C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39B6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0DC0741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C2ED" w14:textId="5F7AFA4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en-US" w:eastAsia="ru-RU"/>
              </w:rPr>
              <w:t>11)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4FCE0" w14:textId="1A4E5B32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հաստատության ուսումնական պլանի դպրոցական բաղադրիչի ժամաքանակի 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lastRenderedPageBreak/>
              <w:t>բաշխման մասին որոշում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և այն ներկայացրել տնօրենին՝ հաստատման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041B" w14:textId="3E1BBC5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8346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F674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B231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EAA0" w14:textId="067A1C0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0E6B1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կամ գործընթացի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նկատմամբ վերահսկողություն,</w:t>
            </w:r>
          </w:p>
          <w:p w14:paraId="1F2B94B9" w14:textId="3FAEE77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5476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1969E8C7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4E26" w14:textId="1CF588A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6.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FD475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 սահմանված դեպքերում ընդունե՞լ է սովորողի դասարանից դասարան վաղաժամկետ փոխադրման քննություններին մասնակցելու թույլտվության, համապատասխան առարկաների քննությունների գրավոր (մնացած առարկաների քննությունները՝ ըստ մանկավարժական խորհրդի որոշման) անցկացման մասին որոշումներ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F201" w14:textId="56436E44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հոկտեմբերի 14-ի        N 1507-Ն հրաման, հավելված,                    կետ 9, ենթակետ 2,                         կետ 15, ենթակետ 1</w:t>
            </w:r>
          </w:p>
          <w:p w14:paraId="0AE9BAF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31D65F60" w14:textId="2AE15CF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5BBA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D6823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E212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D877" w14:textId="15928746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FE5F2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EAB062D" w14:textId="07F5320F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B87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yellow"/>
                <w:lang w:val="hy-AM" w:eastAsia="ru-RU"/>
              </w:rPr>
            </w:pPr>
          </w:p>
        </w:tc>
      </w:tr>
      <w:tr w:rsidR="00714180" w:rsidRPr="00D83A5B" w14:paraId="325F273B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3E693" w14:textId="7F3E851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7.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1456F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 սահմանված դեպքերում ընդունե՞լ է սովորողին դասարանից դասարան վաղաժամկետ փոխադրելու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1775C" w14:textId="28BA6DCC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հոկտեմբերի 14-ի        N 1507-Ն հրաման, հավելված,                                             կետ 15, ենթակետ 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DB9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006A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DEB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A26A" w14:textId="315C418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76D4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FD46F1D" w14:textId="0DC7A1A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7846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7510D919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0C4AD" w14:textId="48B1CFC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8.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5C3D8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 ընդունե՞լ է յուրաքանչյուր ուսումնական տարվա համար դասարանների կազմավորման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38D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 Unicode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Arial Unicode"/>
                <w:bCs/>
                <w:color w:val="000000" w:themeColor="text1"/>
                <w:lang w:val="hy-AM" w:eastAsia="ru-RU"/>
              </w:rPr>
              <w:t>Կրթության և գիտության նախարարի 2018 թվականի օգոստոսի 30-ի</w:t>
            </w:r>
          </w:p>
          <w:p w14:paraId="38E0D27C" w14:textId="127D789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 Unicode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Arial Unicode"/>
                <w:bCs/>
                <w:color w:val="000000" w:themeColor="text1"/>
                <w:lang w:val="hy-AM" w:eastAsia="ru-RU"/>
              </w:rPr>
              <w:t xml:space="preserve"> N 954-Ն հրաման, հավելված,                    կետ 4 </w:t>
            </w:r>
          </w:p>
          <w:p w14:paraId="05A6E248" w14:textId="114D09A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 Unicode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3891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F4C9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5EF2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649" w14:textId="3B4A9B4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06E1" w14:textId="35E9DE3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46E2125F" w14:textId="7CFCC6D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79A2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744DBC9E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5909D" w14:textId="00482FE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9.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ACAE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խորհուրդը ընդունե՞լ է սովորողի տնային ուսուցման կազմակերպման մասին դիմումը բավարարելու կամ մերժելու մասին, ինչպես նաև տնային ուսուցում կազմակերպելու մասին պայմանագրի ժամկետի երկարաձգման մասին որոշում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F4241" w14:textId="4A17E18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2022 թվականի օգոստոսի 29-ի N 31-Ն հրաման, հավելված, կետ 11</w:t>
            </w:r>
          </w:p>
          <w:p w14:paraId="4A125A4A" w14:textId="113343F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EA2D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249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77FC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B8E9" w14:textId="3832E3D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FCF2" w14:textId="294E957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72B14578" w14:textId="01F4B0C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2FC1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76246AE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9F76D" w14:textId="76898F3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0.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5FE84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խորհրդի նիստերն արձանագրվե՞լ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847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D2C25D2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3821F9B3" w14:textId="778E7FB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74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5298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6462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2C6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B08" w14:textId="135B265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75D05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  <w:p w14:paraId="696B1693" w14:textId="03D847D6" w:rsidR="00E06A96" w:rsidRPr="00D83A5B" w:rsidRDefault="00E06A96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DFFF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63AEE0F5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E5CC6" w14:textId="33C70BF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11.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9F06C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Մանկավարժական խորհրդի նիստերը գումարվե՞լ են սահմանված ժամկետում և դեպքերում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0D54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3E5FDA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68092690" w14:textId="6F4C852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 75, 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նթակետեր 1-3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5F8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238C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68F9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EE3" w14:textId="2ADAA7C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192B6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70F31B4" w14:textId="2D8617F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2A4F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545FB2C5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8F94F" w14:textId="6F4B676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12.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13187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մանկավարժական խորհրդի նիստերն անցկացվել և որոշումներն ընդունվել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8654E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D631CE7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</w:t>
            </w:r>
            <w:r w:rsidRPr="00D83A5B">
              <w:rPr>
                <w:rFonts w:ascii="GHEA Grapalat" w:eastAsia="Calibri" w:hAnsi="GHEA Grapalat" w:cs="Sylfaen"/>
                <w:bCs/>
                <w:color w:val="000000" w:themeColor="text1"/>
                <w:lang w:val="hy-AM"/>
              </w:rPr>
              <w:t>,</w:t>
            </w:r>
            <w:r w:rsidRPr="00D83A5B"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en-GB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հավելված N 3,</w:t>
            </w:r>
          </w:p>
          <w:p w14:paraId="6F55DC1C" w14:textId="3CEFD01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en-GB"/>
              </w:rPr>
              <w:t>կետեր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80-82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A16B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E7C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210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F545" w14:textId="216364C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19735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27E63BA4" w14:textId="2ED29DD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highlight w:val="gree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AC2C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</w:tr>
      <w:tr w:rsidR="00714180" w:rsidRPr="00D83A5B" w14:paraId="37BBE75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A2547" w14:textId="7D2CF53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3.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FC57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միավորումները ստեղծվե՞լ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են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A346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C226415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06619703" w14:textId="53924DBB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կետեր 84 և 86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AF5E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77D8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B28F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4DC8" w14:textId="7D1DAD7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EAF83" w14:textId="21AB16E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1ED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</w:p>
        </w:tc>
      </w:tr>
      <w:tr w:rsidR="00714180" w:rsidRPr="00D83A5B" w14:paraId="5269040B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5AD4C" w14:textId="34F72F0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4.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61027" w14:textId="7289198A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քննարկե՞լ է փորձաքննության ներկայացված  մեթոդական միավորման կազմում ընդգրկված ուսումնական առարկաների հանրակրթական առարկայական չափորոշիչներին համապատասխան ուսումնական ծրագրերի նախագծերը և տվել երաշխավորություններ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EA1A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A15A15E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1ED69651" w14:textId="5E7333F3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1558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9F28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6397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105F" w14:textId="769558A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18957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24A4B3E" w14:textId="298EA0C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4A1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FF030D3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CEBBF" w14:textId="494FC91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15.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CB861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քննարկե՞լ է ուսումնական պլանների նախագծերը և տվել երաշխավորություններ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55226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00D6994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006644AD" w14:textId="5D9818AC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</w:t>
            </w:r>
          </w:p>
          <w:p w14:paraId="44BA51B5" w14:textId="2774DCB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58E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79E8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C91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A03A" w14:textId="5A77843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8316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5624443" w14:textId="6BF1CDC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1BBD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CE77EB9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DE2F1" w14:textId="59AB008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6.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84503" w14:textId="45D08086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սահմանված կարգով քննարկե՞լ է նոր փորձարկվող դասագրքերը, ձեռնարկները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78F63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0E4AA4C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718C81E4" w14:textId="1F65FD94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0070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B8E6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586D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2251" w14:textId="36191C8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409EF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D63C5EA" w14:textId="0BFE00E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C6D3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6F893D9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5692" w14:textId="5DCC9FC6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17.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7174C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քննարկե՞լ է կրթության առանձնահատուկ պայմանների կարիք ունեցող սովորողի անհատական ուսուցման պլանը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91E21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765DF4F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0D15ACE8" w14:textId="7F61C983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7022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A125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0FA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9535" w14:textId="7C69723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5D37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C85E4ED" w14:textId="1BEAB03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C45A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D00F94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CBB8E" w14:textId="6BB6C48B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18.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1A9E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կազմակերպե՞լ է մասնագիտական և մանկավարժական-մեթոդական խորհրդակցություններ և խորհրդատվություններ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E893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7C3845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7C22B3F4" w14:textId="23719EA1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6</w:t>
            </w:r>
          </w:p>
          <w:p w14:paraId="413DE5AE" w14:textId="58DF40DB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12C9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8514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4E7B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FCDE" w14:textId="744F80C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AD95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AF8480B" w14:textId="77F8F22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C6A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61454E2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752F5" w14:textId="28462729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19.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68D1D" w14:textId="0DDA4A8E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մանկավարժ-ական խորհրդի քննարկմանը ներկայացրե՞լ է ուսումնական պլանի դպրոցական բաղադրիչի ժամերի տնօրինման վերաբերյալ առաջարկություն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7FE82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1E7B78C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34380E12" w14:textId="0EB7C4E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9</w:t>
            </w:r>
          </w:p>
          <w:p w14:paraId="26C04F81" w14:textId="3B09329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6C3A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CDBE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2BC8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C90C" w14:textId="290BE8D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1EF9A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300A3AF" w14:textId="4CE1E6D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44B2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4E247FD8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95F02" w14:textId="3AEC03B4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20.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EA1B3" w14:textId="10A5C2AA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կատարե՞լ է ուսումնական պլանով սահմանված դասաժամերի նախնական բաշխում և առաջարկություն ներկայացրել հաստատության տնօրենին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8E84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2A43A6A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3935C8FE" w14:textId="02B8E1A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10</w:t>
            </w:r>
          </w:p>
          <w:p w14:paraId="51DE1EED" w14:textId="310AB46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54E3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EE2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B139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F56" w14:textId="48F09A3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CA80E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7599730" w14:textId="34880B7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9E86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F40FDF6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95A8E" w14:textId="27FC48E5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lastRenderedPageBreak/>
              <w:t>21.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3F8AA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կազմակերպե՞լ է դպրոցական առարկայական օլիմպիադաներ, առարկայական մրցույթներ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EC778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DB726B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05076E00" w14:textId="595ED9B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39A1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C398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8A97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E415" w14:textId="5159BBA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4AA9" w14:textId="6DF773B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DECC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751E6107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B9724" w14:textId="03A170A1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22.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21293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միավորումը մշակե՞լ է և տնօրենի հաստատմանը ներկայացրել քննական և ստուգողական առաջադրանքներ՝ առնվազն երեք տարբերակով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F5EA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0FF9CD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24323170" w14:textId="469E639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12</w:t>
            </w:r>
          </w:p>
          <w:p w14:paraId="074F6AB8" w14:textId="456062E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DDC1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1A15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E53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9264" w14:textId="7A7FBC1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BF10F" w14:textId="491EE10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BA03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C92932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D3DD5" w14:textId="32CB5C1A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23</w:t>
            </w:r>
            <w:r w:rsidRPr="00D83A5B">
              <w:rPr>
                <w:rFonts w:ascii="Cambria Math" w:eastAsia="Calibri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9EA9F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լրացուցիչ քննական գրավոր աշխատանքների առաջադրանքները մշակվել են հաստատության մեթոդական միավորումների կողմից` առնվազն 3 տարբերակով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AB23A" w14:textId="7A16579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                N 388-Ն հրաման, հավելված,                                             կետ 54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4141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398F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1C47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F0B4" w14:textId="115EDB4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CC473" w14:textId="45E2BD8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536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7ACADC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32F9B" w14:textId="1EB964AA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24</w:t>
            </w:r>
            <w:r w:rsidRPr="00D83A5B">
              <w:rPr>
                <w:rFonts w:ascii="Cambria Math" w:eastAsia="Calibri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62640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հաստատության համապատասխան մեթոդական միավորումները մշակել են վերաքննությունների առաջադրանքները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63008" w14:textId="471D0A9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                N 388-Ն հրաման, հավելված,                                             կետ 15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D610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FECE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614B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764B" w14:textId="7F0FEE0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0B91A" w14:textId="268D6F5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A027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AFB9DF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26C86" w14:textId="131D1DE0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25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A3F59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</w:t>
            </w:r>
            <w:r w:rsidRPr="00D83A5B" w:rsidDel="00130CB7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տնօրենի հաստատմանը ներկայացրե՞լ է ուսումնական պլանով նախատեսված առարկաներից կազմված անհատական առարկայական պլաններ և լրացուցիչ դասընթացների ժամանակացույցներ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8B0A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1E8B9AD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233D1E1D" w14:textId="2A29891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87, ենթակետ 12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8FDC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C7A7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9ECC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B923" w14:textId="212AEF8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971F" w14:textId="3500D15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14E0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3D48B16A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6E4F7" w14:textId="32B28B38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6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ABD69" w14:textId="53E7701F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միավորումը նիստում հավանության արժանացրե՞լ է ուսումնական պլանով առարկային հատկացված ժամերի և առարկայի ծրագրի հիման վրա դասավանդող ուսուցչի կազմած առարկայական թեմատիկ պլանը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7C85A" w14:textId="6EDAD27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Կ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թության, գիտության,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մշակույթի և սպորտի նախարարի 2020 թվականի սեպտեմբերի 8-ի N 28-Ն հրաման, հավելված N 2,</w:t>
            </w:r>
          </w:p>
          <w:p w14:paraId="45712B47" w14:textId="4F7EC42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գլուխ 11, կետ 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61D3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C437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27DB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F133" w14:textId="0733495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B67AB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BAD97E9" w14:textId="4144DAC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991B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5DA9FE0D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FA5D" w14:textId="57723993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lastRenderedPageBreak/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7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386DF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Մեթոդական միավորումների նիստերը գումարվե՞լ են սահմանված ժամկետում և արձանագրվե՞լ են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1155D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2F0D405E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5289DE9F" w14:textId="63FFC76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89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E49C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7D9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508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31D" w14:textId="55912C6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5017" w14:textId="718BD5E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35D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33AA1A23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4121C" w14:textId="069B7B93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8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7B0C3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դասարանների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ծնողական խորհուրդները ընտրվել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են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դասարանի ծնողների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ընդհանուր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ժողովի կողմից՝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մեկ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ուսումնական տարվա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B69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138A361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5804F497" w14:textId="6DC1C7C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90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8373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5A0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9542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52E0" w14:textId="3D6236A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A39E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D2215AE" w14:textId="67A0BE1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68E3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12FCA4DE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981DD" w14:textId="0AD4A894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9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A0AA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ծնողական խորհուրդը կազմավորվե՞լ է դասարանների ծնողական խորհուրդների նախագահներից</w:t>
            </w:r>
          </w:p>
          <w:p w14:paraId="2AB7CA43" w14:textId="2F2FD49F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AE6ED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3AB9D755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67D7310C" w14:textId="69730D1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կետ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91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88D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F7D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BF76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151" w14:textId="7BD865F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01FA" w14:textId="4EA7618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 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8972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52423FFD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D945F" w14:textId="726125B6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30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1AB13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ծնողական խորհրդի նախագահը սահմանված կարգո՞վ է ընտրվել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ACE60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685C2598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2A4CB1F9" w14:textId="0BCD323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կետ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91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47A0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A5B8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CFD2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6C98" w14:textId="37CC636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D782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4DB31AA" w14:textId="32F686D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CE88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6806253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DB3C9" w14:textId="36E92E48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70EEC" w14:textId="70C53E3C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ծնողական խորհրդի նիստերը կայացել, և որոշումներն ընդունվել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D09BA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413B0DEB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34D4329A" w14:textId="4CC1216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կետեր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93 և 94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600A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313A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23F8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CE79" w14:textId="370E934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A0A8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BFBA3D9" w14:textId="3D27F9F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9B3D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5D28EE1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7E99" w14:textId="4D04CCD8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E9D75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Ուսումնական տարվա ընթացքում ծնողական խորհրդի կողմից հրավիրվե՞լ են դասարանական և համադպրոցական ժողովներ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A61F4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7CFC8DB3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606B5E3B" w14:textId="6903416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կետ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96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D74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16A1A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934B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40D5" w14:textId="4534E65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F279E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38B38D8" w14:textId="096FA13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A8D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1E833A85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27027" w14:textId="69E2CF99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lastRenderedPageBreak/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3773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ծնողական խորհուրդն իր կազմից սահմանված կարգով ընտրե՞լ է հաստատության խորհրդի անդամներ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0FF5C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4813854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3FBB4C8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կետ 97,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mn-MN"/>
              </w:rPr>
              <w:t xml:space="preserve">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ենթակետ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mn-MN"/>
              </w:rPr>
              <w:t>,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 </w:t>
            </w:r>
          </w:p>
          <w:p w14:paraId="67672C9E" w14:textId="090FD71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           </w:t>
            </w:r>
          </w:p>
          <w:p w14:paraId="37BD01DB" w14:textId="5B1C4A9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մարտի 18-ի N 113-Ն հրաման, հավելված,                    կետեր 12, 14, 17 և 20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D088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DC27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814C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46BE" w14:textId="1976098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6410C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24AE2B7" w14:textId="62DA6E9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8294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eastAsia="ru-RU"/>
              </w:rPr>
            </w:pPr>
          </w:p>
        </w:tc>
      </w:tr>
      <w:tr w:rsidR="00714180" w:rsidRPr="00D83A5B" w14:paraId="3BBC731E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8C8A0" w14:textId="34BF0F27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4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6076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Ծնողական խորհրդի քարտուղարի կողմից կազմվե՞լ են համադպրոցական ժողովների և դպրոցի ծնողական խորհրդի նիստերի արձանագրությունները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140E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Կառավարության</w:t>
            </w:r>
          </w:p>
          <w:p w14:paraId="0FEA4491" w14:textId="77777777" w:rsidR="00714180" w:rsidRPr="00D83A5B" w:rsidRDefault="00714180" w:rsidP="00714180">
            <w:pPr>
              <w:spacing w:after="0" w:line="240" w:lineRule="auto"/>
              <w:ind w:left="140" w:hanging="34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2002 թվականի հուլիսի 25-ի               N 1392-Ն որոշում, հավելված N 3,</w:t>
            </w:r>
          </w:p>
          <w:p w14:paraId="13B293DE" w14:textId="6D77B0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կետ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100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6F02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284E1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4A656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8DD2" w14:textId="60592D8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9320D" w14:textId="653E2BCF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1EDC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5F408FD3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90EBB" w14:textId="5B1865BD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5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EC301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Նոր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ուսումնական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տարվա առաջին</w:t>
            </w:r>
          </w:p>
          <w:p w14:paraId="2B0EA075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աշակերտական ընդհանուր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ժողովը (համաժողովը)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հրավիրվե՞լ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է դպրոցի</w:t>
            </w:r>
          </w:p>
          <w:p w14:paraId="55D6E4B0" w14:textId="6B2E6126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տնօրենի կողմից</w:t>
            </w:r>
            <w:r w:rsidRPr="00D83A5B">
              <w:rPr>
                <w:rFonts w:ascii="Courier New" w:eastAsia="Calibri" w:hAnsi="Courier New" w:cs="Courier New"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սահմանված ժամկետում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1C17" w14:textId="03D8ADB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1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2644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4A3C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F113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CF36" w14:textId="5835776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E9D6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EE4C585" w14:textId="0220ACC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2DEB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714180" w:rsidRPr="00D83A5B" w14:paraId="5048F85B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6A71" w14:textId="0B07995A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6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5442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սովորողների առաջին ընդհանուր ժողովը կայացրե՞լ է համապատասխան որոշումները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72E55" w14:textId="699A1EF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2, ենթակետեր 1-4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9623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9FB8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0109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17B5" w14:textId="16337E7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E078D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DC40C39" w14:textId="06346A6B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highlight w:val="gree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5CC3D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green"/>
                <w:lang w:val="hy-AM" w:eastAsia="ru-RU"/>
              </w:rPr>
            </w:pPr>
          </w:p>
        </w:tc>
      </w:tr>
      <w:tr w:rsidR="00714180" w:rsidRPr="00D83A5B" w14:paraId="5D3DD91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9DBE" w14:textId="4AA16C3E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7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3DF7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Հաստատության սովորողների ընդհանուր ժողովը հրավիրվե՞լ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2128F" w14:textId="2086129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4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ECC0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5AE0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89CF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8CE6" w14:textId="508699D4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B619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9051332" w14:textId="1B29AE6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E6538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D38053D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B5E7" w14:textId="3DD434FD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lastRenderedPageBreak/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8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81D09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Ընտրական հանձնախումբը ձևավորվե՞լ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EAC00" w14:textId="4B395BA0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 1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94BA6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7FC5E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89DFD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6C8D" w14:textId="56C83F9E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3D86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32FA7A0B" w14:textId="6ACD333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8C5C5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eastAsia="ru-RU"/>
              </w:rPr>
            </w:pPr>
          </w:p>
        </w:tc>
      </w:tr>
      <w:tr w:rsidR="00714180" w:rsidRPr="00D83A5B" w14:paraId="094A4534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DB380" w14:textId="5ADB940C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9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C1423" w14:textId="77777777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աշակերտական խորհրդի ձևավորումը և խորհրդի նախագահի ընտրությունն իրականացվել է 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D4600" w14:textId="5B2A1CE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կետեր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27, 29-30 և 32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34C30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E8D4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DB0B1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AD57" w14:textId="5B3D75E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5098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21A41A1" w14:textId="0A46B389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483A0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0F7C0690" w14:textId="77777777" w:rsidTr="00714180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D9896" w14:textId="7F6D41E1" w:rsidR="00714180" w:rsidRPr="00D83A5B" w:rsidRDefault="00714180" w:rsidP="00714180">
            <w:pPr>
              <w:spacing w:after="0" w:line="240" w:lineRule="auto"/>
              <w:ind w:left="159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40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36AEA" w14:textId="4063840F" w:rsidR="00714180" w:rsidRPr="00D83A5B" w:rsidRDefault="00714180" w:rsidP="00714180">
            <w:pPr>
              <w:spacing w:after="0" w:line="240" w:lineRule="auto"/>
              <w:ind w:left="69" w:right="15" w:hanging="9"/>
              <w:jc w:val="both"/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Արդյո՞ք աշակերտական խորհրդի նիստերը գումարվել են սահմանված պարբերականությամբ: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9643B" w14:textId="7FECF442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2011 թվականի մայիսի 17-ի N 571-Ն հրաման, հավելված,                       կետ 33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70CE1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5E304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3AC4F" w14:textId="77777777" w:rsidR="00714180" w:rsidRPr="00D83A5B" w:rsidRDefault="00714180" w:rsidP="00714180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CAAC" w14:textId="5FE1E3A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0EC90" w14:textId="77777777" w:rsidR="00714180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6D2A5E5D" w14:textId="03800A1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2FDB7" w14:textId="7777777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</w:tr>
    </w:tbl>
    <w:p w14:paraId="41B6F2F3" w14:textId="0AC0EEE7" w:rsidR="00B2263F" w:rsidRPr="00D83A5B" w:rsidRDefault="00B2263F" w:rsidP="00B2263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2</w:t>
      </w:r>
      <w:r w:rsidR="0071418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7.72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544AE75D" w14:textId="589AB4D9" w:rsidR="00DE1879" w:rsidRPr="00D83A5B" w:rsidRDefault="00DE1879" w:rsidP="00B2263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4218CF69" w14:textId="4CD9BC2C" w:rsidR="00DE1879" w:rsidRPr="00D83A5B" w:rsidRDefault="00DE1879" w:rsidP="00B2263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5814B355" w14:textId="77777777" w:rsidR="00DE1879" w:rsidRPr="00D83A5B" w:rsidRDefault="00DE1879" w:rsidP="00B2263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0417DE2B" w14:textId="27B35428" w:rsidR="00B2263F" w:rsidRPr="00D83A5B" w:rsidRDefault="00B2263F" w:rsidP="00B2263F">
      <w:pPr>
        <w:pStyle w:val="ListParagraph"/>
        <w:numPr>
          <w:ilvl w:val="0"/>
          <w:numId w:val="14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B2263F" w:rsidRPr="00D83A5B" w14:paraId="35886E27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EEF5E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1B62C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6ABB2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5B337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91FDF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B2263F" w:rsidRPr="00D83A5B" w14:paraId="37FDF78F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6943A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1488B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8BD4F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35E1C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E2CEA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B2263F" w:rsidRPr="00D83A5B" w14:paraId="00FF45E3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EE7AB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A3FDF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1230F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AB024" w14:textId="77777777" w:rsidR="00B2263F" w:rsidRPr="00D83A5B" w:rsidRDefault="00B2263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45009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B2263F" w:rsidRPr="00D83A5B" w14:paraId="61B30E1D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8B60F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D37D1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B2263F" w:rsidRPr="00110937" w14:paraId="1B6F0AB8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1496D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lastRenderedPageBreak/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A9ABC" w14:textId="77777777" w:rsidR="00B2263F" w:rsidRPr="00D83A5B" w:rsidRDefault="00B2263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424ECC24" w14:textId="77777777" w:rsidR="00294941" w:rsidRPr="00D83A5B" w:rsidRDefault="00294941" w:rsidP="00294941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727ACC3C" w14:textId="18B71289" w:rsidR="00B2263F" w:rsidRPr="00D83A5B" w:rsidRDefault="00B2263F" w:rsidP="00B2263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6BFA1E91" w14:textId="77777777" w:rsidR="00B2263F" w:rsidRPr="00D83A5B" w:rsidRDefault="00B2263F" w:rsidP="00B2263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75739BC8" w14:textId="77777777" w:rsidR="00B2263F" w:rsidRPr="00D83A5B" w:rsidRDefault="00B2263F" w:rsidP="00B2263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6F2C3247" w14:textId="77777777" w:rsidR="00B2263F" w:rsidRPr="00D83A5B" w:rsidRDefault="00B2263F" w:rsidP="00B2263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0D91B9EB" w14:textId="5C50C1C8" w:rsidR="00B2263F" w:rsidRPr="00D83A5B" w:rsidRDefault="00B877B8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="00B2263F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2002 թվականի հուլիսի 25-ի N 1392-Ն որոշում.</w:t>
      </w:r>
    </w:p>
    <w:p w14:paraId="2A96240B" w14:textId="36C85139" w:rsidR="00B2263F" w:rsidRPr="00D83A5B" w:rsidRDefault="00B2263F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առավարության 2018 թվականի օգոստոսի 31-ի</w:t>
      </w:r>
      <w:r w:rsidR="00423C33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N 954-Ն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որոշում.</w:t>
      </w:r>
    </w:p>
    <w:p w14:paraId="5CF19243" w14:textId="388DFDC4" w:rsidR="00B2263F" w:rsidRPr="00D83A5B" w:rsidRDefault="00B2263F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3)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2010 թվականի մարտի 18-ի N 113-Ն հրաման.</w:t>
      </w:r>
    </w:p>
    <w:p w14:paraId="7EB00534" w14:textId="109E7931" w:rsidR="00B2263F" w:rsidRPr="00D83A5B" w:rsidRDefault="00B2263F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4)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2010 թվականի հոկտեմբերի 14-ի N 1507-Ն հրաման.</w:t>
      </w:r>
    </w:p>
    <w:p w14:paraId="215363E5" w14:textId="2CF425A2" w:rsidR="00B2263F" w:rsidRPr="00D83A5B" w:rsidRDefault="00423C33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5)</w:t>
      </w:r>
      <w:r w:rsidRPr="00D83A5B">
        <w:rPr>
          <w:rFonts w:ascii="Courier New" w:eastAsia="Times New Roman" w:hAnsi="Courier New" w:cs="Courier New"/>
          <w:bCs/>
          <w:color w:val="000000" w:themeColor="text1"/>
          <w:lang w:val="hy-AM" w:eastAsia="ru-RU"/>
        </w:rPr>
        <w:t> 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2011 թվականի մայիսի 17-ի N 571-Ն հրաման.</w:t>
      </w:r>
    </w:p>
    <w:p w14:paraId="3D346D2D" w14:textId="5E7E5E87" w:rsidR="00423C33" w:rsidRPr="00D83A5B" w:rsidRDefault="00423C33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6)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2012 թվականի մայիսի 3-ի N 388-Ն հրաման.</w:t>
      </w:r>
    </w:p>
    <w:p w14:paraId="7ED575CB" w14:textId="5EBE16B1" w:rsidR="00423C33" w:rsidRPr="00D83A5B" w:rsidRDefault="00423C33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7)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սպորտի նախարարի 2020 թվականի սեպտեմբերի 8-ի N 28-Ն հրաման.</w:t>
      </w:r>
    </w:p>
    <w:p w14:paraId="3405F420" w14:textId="34F165DE" w:rsidR="00423C33" w:rsidRPr="00D83A5B" w:rsidRDefault="00423C33" w:rsidP="0067795A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8)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սպորտի նախարարի 2022 թվականի օգոստոսի 29-ի N 31-Ն հրաման:</w:t>
      </w:r>
    </w:p>
    <w:p w14:paraId="0D1514AA" w14:textId="48921349" w:rsidR="00B2263F" w:rsidRPr="00D83A5B" w:rsidRDefault="00B2263F" w:rsidP="00B2263F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7CC67CEB" w14:textId="77777777" w:rsidR="00B2263F" w:rsidRPr="00D83A5B" w:rsidRDefault="00B2263F" w:rsidP="00B2263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65B3484B" w14:textId="77777777" w:rsidR="00B2263F" w:rsidRPr="00D83A5B" w:rsidRDefault="00B2263F" w:rsidP="00B2263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29E94814" w14:textId="77777777" w:rsidR="00B2263F" w:rsidRPr="00D83A5B" w:rsidRDefault="00B2263F" w:rsidP="00B2263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57EF124" w14:textId="77777777" w:rsidR="00B2263F" w:rsidRPr="00D83A5B" w:rsidRDefault="00B2263F" w:rsidP="00B2263F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21F5F607" w14:textId="77777777" w:rsidR="00B2263F" w:rsidRPr="00D83A5B" w:rsidRDefault="00B2263F" w:rsidP="00B2263F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73EC3F6F" w14:textId="77777777" w:rsidR="00B2263F" w:rsidRPr="00D83A5B" w:rsidRDefault="00B2263F" w:rsidP="00B2263F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768005DC" w14:textId="1B5936A5" w:rsidR="00F16EE4" w:rsidRPr="00D83A5B" w:rsidRDefault="001A089A" w:rsidP="00F16EE4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286DB8DE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1459DE83" w14:textId="097D8B9F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08.</w:t>
      </w:r>
    </w:p>
    <w:p w14:paraId="56BA1477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3BB00102" w14:textId="7F2EB4F7" w:rsidR="00F16EE4" w:rsidRPr="00D83A5B" w:rsidRDefault="00F16EE4" w:rsidP="002D2438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 ՈՒՍՈՒՑՉԻ ԹԱՓՈՒՐ ՏԵՂԻ ՀԱՄԱՐ ԱՆՑԿԱՑՎՈՂ ՄՐՑՈՒՅԹԻ ՕՐԻՆԱԿԵԼԻ ԿԱՐԳԻ ՊԱՀԱՆՋՆԵՐԻ ԿԱՏԱՐՄԱՆ ՆԿԱՏՄԱՄԲ ԻՐԱԿԱՆԱՑՎՈՂ ՍՏՈՒԳՄՆ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ԵՐԻ</w:t>
      </w:r>
    </w:p>
    <w:p w14:paraId="1D4D7CBF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D059FAB" w14:textId="02B20620" w:rsidR="00F16EE4" w:rsidRPr="00D83A5B" w:rsidRDefault="00F16EE4" w:rsidP="00F16EE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744EAF68" w14:textId="00AF1D64" w:rsidR="00DF613E" w:rsidRPr="00D83A5B" w:rsidRDefault="00DF613E" w:rsidP="00E776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0E6E3AA0" w14:textId="77777777" w:rsidR="00812B5C" w:rsidRPr="00D83A5B" w:rsidRDefault="00812B5C" w:rsidP="00812B5C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35CBB2A4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6290FEFD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6F931FB3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7A341687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3B5126AA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334517B5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7CAB4D52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52C2496F" w14:textId="77777777" w:rsidR="00812B5C" w:rsidRPr="00D83A5B" w:rsidRDefault="00812B5C" w:rsidP="00812B5C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028810E7" w14:textId="77777777" w:rsidR="00812B5C" w:rsidRPr="00D83A5B" w:rsidRDefault="00812B5C" w:rsidP="00812B5C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38FD1EC6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619255E4" w14:textId="77777777" w:rsidR="00812B5C" w:rsidRPr="00D83A5B" w:rsidRDefault="00812B5C" w:rsidP="00812B5C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45F5F301" w14:textId="77777777" w:rsidR="00812B5C" w:rsidRPr="00D83A5B" w:rsidRDefault="00812B5C" w:rsidP="00812B5C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12B5C" w:rsidRPr="00D83A5B" w14:paraId="77FFED89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4BC7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FBFAD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91408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25BFC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FADAA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6016F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205BE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34521" w14:textId="77777777" w:rsidR="00812B5C" w:rsidRPr="00D83A5B" w:rsidRDefault="00812B5C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304885D9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6943B104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64EAE8D4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22F2E8F4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5BDFAD9C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2F1412C3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0209B8E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6DFC72D2" w14:textId="77777777" w:rsidR="00812B5C" w:rsidRPr="00D83A5B" w:rsidRDefault="00812B5C" w:rsidP="00812B5C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08CDD323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B29881B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63575BF5" w14:textId="77777777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43841C7" w14:textId="16C237E4" w:rsidR="00E776F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1CA56" w14:textId="05667791" w:rsidR="00812B5C" w:rsidRPr="00D83A5B" w:rsidRDefault="00812B5C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7059838" w14:textId="3CAD6C11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417AC34" w14:textId="7B363389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963F724" w14:textId="3B0D2154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1C47A06" w14:textId="6989D7DF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82B7FD8" w14:textId="67D47FA5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E31D8A6" w14:textId="77777777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A9DBDC1" w14:textId="6C3E22CD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br w:type="column"/>
      </w:r>
    </w:p>
    <w:p w14:paraId="31710C61" w14:textId="77777777" w:rsidR="00F16EE4" w:rsidRPr="00D83A5B" w:rsidRDefault="00F16EE4" w:rsidP="00F16EE4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ՏԵՂԵԿԱՏՎԱԿԱՆ ՀԱՐՑԵՐ </w:t>
      </w:r>
    </w:p>
    <w:p w14:paraId="387142C4" w14:textId="301F078A" w:rsidR="00F16EE4" w:rsidRPr="00D83A5B" w:rsidRDefault="00F16EE4" w:rsidP="00F16EE4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(ստուգմամբ ընդգրկված ժամանակահատված)</w:t>
      </w:r>
    </w:p>
    <w:p w14:paraId="6C1B2DDF" w14:textId="77777777" w:rsidR="00F16EE4" w:rsidRPr="00D83A5B" w:rsidRDefault="00F16EE4" w:rsidP="00F16E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14:paraId="7D55B358" w14:textId="6B09A64F" w:rsidR="00F16EE4" w:rsidRPr="00D83A5B" w:rsidRDefault="00F16EE4" w:rsidP="00F16EE4">
      <w:pPr>
        <w:pStyle w:val="ListParagraph"/>
        <w:shd w:val="clear" w:color="auto" w:fill="FFFFFF"/>
        <w:spacing w:after="0" w:line="240" w:lineRule="auto"/>
        <w:ind w:left="450" w:right="-27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</w:p>
    <w:p w14:paraId="5BCE3CCA" w14:textId="77777777" w:rsidR="00F16EE4" w:rsidRPr="00D83A5B" w:rsidRDefault="00F16EE4" w:rsidP="00F16EE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F16EE4" w:rsidRPr="00D83A5B" w14:paraId="1F19C6C7" w14:textId="77777777" w:rsidTr="006D13DA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FEFB1C" w14:textId="77777777" w:rsidR="00F16EE4" w:rsidRPr="00D83A5B" w:rsidRDefault="00F16EE4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F41FF5" w14:textId="77777777" w:rsidR="00F16EE4" w:rsidRPr="00D83A5B" w:rsidRDefault="00F16EE4" w:rsidP="006D13D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7B0273" w14:textId="77777777" w:rsidR="00F16EE4" w:rsidRPr="00D83A5B" w:rsidRDefault="00F16EE4" w:rsidP="006D13D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F16EE4" w:rsidRPr="00110937" w14:paraId="6B8C1B4C" w14:textId="77777777" w:rsidTr="006D13DA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B8155" w14:textId="77777777" w:rsidR="00F16EE4" w:rsidRPr="00D83A5B" w:rsidRDefault="00F16EE4" w:rsidP="00F16EE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66D4" w14:textId="3915A515" w:rsidR="00F16EE4" w:rsidRPr="00D83A5B" w:rsidRDefault="00F16EE4" w:rsidP="00F16EE4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Ուսուցչի թափուր տեղի համար անցկացված մրցույթների արդյունքում նշանակված ուսուցիչների թիվը 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EC1C3" w14:textId="77777777" w:rsidR="00F16EE4" w:rsidRPr="00D83A5B" w:rsidRDefault="00F16EE4" w:rsidP="00F16EE4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6EE4" w:rsidRPr="00110937" w14:paraId="43611D0A" w14:textId="77777777" w:rsidTr="006D13DA">
        <w:trPr>
          <w:trHeight w:val="86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01B0E" w14:textId="77777777" w:rsidR="00F16EE4" w:rsidRPr="00D83A5B" w:rsidRDefault="00F16EE4" w:rsidP="00F16EE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1AF062" w14:textId="3850C6D0" w:rsidR="00F16EE4" w:rsidRPr="00D83A5B" w:rsidRDefault="00F16EE4" w:rsidP="00F16EE4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Մինչև մրցույթի արդյունքում հաղթող ճանաչվելը որոշակի ժամկետով կնքված աշխատանքային պայմանագրով աշխատանքի ընդունված ուսուցիչների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4A2A9" w14:textId="77777777" w:rsidR="00F16EE4" w:rsidRPr="00D83A5B" w:rsidRDefault="00F16EE4" w:rsidP="00F16EE4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F16EE4" w:rsidRPr="00110937" w14:paraId="5AC92B0F" w14:textId="77777777" w:rsidTr="006D13DA">
        <w:trPr>
          <w:trHeight w:val="104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3D4D5" w14:textId="77777777" w:rsidR="00F16EE4" w:rsidRPr="00D83A5B" w:rsidRDefault="00F16EE4" w:rsidP="00F16EE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>3.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8E52A" w14:textId="0403499C" w:rsidR="00F16EE4" w:rsidRPr="00D83A5B" w:rsidRDefault="00F16EE4" w:rsidP="00F16EE4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թափուր տեղը ՀՄՕ-ի 26-րդ հոդվածի 1-ին մասի պահանջների խախտումով զբաղեցրած ուսուցիչների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C6AC6" w14:textId="77777777" w:rsidR="00F16EE4" w:rsidRPr="00D83A5B" w:rsidRDefault="00F16EE4" w:rsidP="00F16EE4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</w:tbl>
    <w:p w14:paraId="7285C579" w14:textId="77777777" w:rsidR="00F16EE4" w:rsidRPr="00D83A5B" w:rsidRDefault="00F16EE4" w:rsidP="00F16EE4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10F5A9CC" w14:textId="77777777" w:rsidR="00F16EE4" w:rsidRPr="00D83A5B" w:rsidRDefault="00F16EE4" w:rsidP="00F16EE4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3B7FADE2" w14:textId="77777777" w:rsidR="00F16EE4" w:rsidRPr="00D83A5B" w:rsidRDefault="00F16EE4" w:rsidP="00F16EE4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2C3E887A" w14:textId="77777777" w:rsidR="00F16EE4" w:rsidRPr="00D83A5B" w:rsidRDefault="00F16EE4" w:rsidP="00F16EE4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721C7319" w14:textId="48786F35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4F4F1819" w14:textId="285C5ABD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7A11CE76" w14:textId="182A81DA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31C43AC6" w14:textId="500F88B5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7EFC6C3B" w14:textId="26CA074A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2F865C41" w14:textId="508DF032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70448C0C" w14:textId="10BD990E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54A568C1" w14:textId="68B09691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598D2C70" w14:textId="17EEB6E2" w:rsidR="00F16EE4" w:rsidRPr="00D83A5B" w:rsidRDefault="00F16EE4" w:rsidP="00812B5C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</w:pPr>
    </w:p>
    <w:p w14:paraId="4237D56D" w14:textId="65048301" w:rsidR="00F16EE4" w:rsidRPr="00D83A5B" w:rsidRDefault="00F16EE4" w:rsidP="00BB6284">
      <w:pPr>
        <w:pStyle w:val="ListParagraph"/>
        <w:numPr>
          <w:ilvl w:val="0"/>
          <w:numId w:val="18"/>
        </w:numPr>
        <w:ind w:right="-802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br w:type="column"/>
      </w: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 xml:space="preserve">ՀԱՐՑԱՇԱՐ                                                                                                                                                                                               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(ԱՅՍՈՒՀԵՏ՝ ՀԱՍՏԱՏՈՒԹՅՈՒՆ) 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ՈՒՍՈՒՑՉԻ ԹԱՓՈՒՐ ՏԵՂԻ ՀԱՄԱՐ ԱՆՑԿԱՑՎՈՂ ՄՐՑՈՒՅԹԻ ՕՐԻՆԱԿԵԼԻ ԿԱՐԳԻ ՊԱՀԱՆՋՆԵՐԻ ԿԱՏԱՐՄԱՆ ՆԿԱՏՄԱՄԲ ԻՐԱԿԱՆԱՑՎՈՂ ՍՏՈՒԳՄԱՆ</w:t>
      </w:r>
    </w:p>
    <w:p w14:paraId="47D1D2C8" w14:textId="77777777" w:rsidR="00964D59" w:rsidRPr="00D83A5B" w:rsidRDefault="00964D59" w:rsidP="00964D59">
      <w:pPr>
        <w:pStyle w:val="ListParagraph"/>
        <w:ind w:left="450" w:right="-802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tbl>
      <w:tblPr>
        <w:tblW w:w="156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4050"/>
        <w:gridCol w:w="450"/>
        <w:gridCol w:w="540"/>
        <w:gridCol w:w="720"/>
        <w:gridCol w:w="630"/>
        <w:gridCol w:w="2074"/>
        <w:gridCol w:w="2152"/>
      </w:tblGrid>
      <w:tr w:rsidR="00E776FC" w:rsidRPr="00D83A5B" w14:paraId="191DAE1A" w14:textId="77777777" w:rsidTr="00714180">
        <w:trPr>
          <w:trHeight w:val="288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40D6E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B3FA80" w14:textId="1F7E7EFD" w:rsidR="00E776FC" w:rsidRPr="00D83A5B" w:rsidRDefault="00DF613E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Հարց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9DA330" w14:textId="29A04EBD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Հղում նորմատիվ                       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F86E85" w14:textId="5F72783F" w:rsidR="00E776FC" w:rsidRPr="00D83A5B" w:rsidRDefault="00DF613E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1CF" w14:textId="6E95CDA5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Կշիռ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97008F" w14:textId="0115EDD9" w:rsidR="00E776FC" w:rsidRPr="00D83A5B" w:rsidRDefault="00DF613E" w:rsidP="00BD237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 xml:space="preserve">Ստուգման </w:t>
            </w:r>
            <w:r w:rsidR="00BD2371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տեսակ</w:t>
            </w:r>
          </w:p>
        </w:tc>
        <w:tc>
          <w:tcPr>
            <w:tcW w:w="21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FD1BBB" w14:textId="697D8D90" w:rsidR="00E776FC" w:rsidRPr="00D83A5B" w:rsidRDefault="00DF613E" w:rsidP="00DF613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Մեկնա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բ</w:t>
            </w:r>
            <w:r w:rsidR="00E776FC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անություն</w:t>
            </w:r>
          </w:p>
        </w:tc>
      </w:tr>
      <w:tr w:rsidR="00E776FC" w:rsidRPr="00D83A5B" w14:paraId="44EEE136" w14:textId="77777777" w:rsidTr="00714180">
        <w:trPr>
          <w:trHeight w:val="263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C584C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0409EB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D3997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9718B1" w14:textId="09B76B59" w:rsidR="00E776FC" w:rsidRPr="00D83A5B" w:rsidRDefault="00DF613E" w:rsidP="00DF613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9B1909" w14:textId="6E4CC318" w:rsidR="00E776FC" w:rsidRPr="00D83A5B" w:rsidRDefault="00DF613E" w:rsidP="00DF613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Ոչ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1C6D34" w14:textId="11E5564C" w:rsidR="00E776FC" w:rsidRPr="00D83A5B" w:rsidRDefault="00DF613E" w:rsidP="00DF613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0BD3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096BD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B39884" w14:textId="77777777" w:rsidR="00E776FC" w:rsidRPr="00D83A5B" w:rsidRDefault="00E776FC" w:rsidP="00E776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714180" w:rsidRPr="00D83A5B" w14:paraId="33BE34E2" w14:textId="77777777" w:rsidTr="00714180">
        <w:trPr>
          <w:trHeight w:val="165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CD4C4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B3B51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հաստատությունում ուսուցչի թափուր տեղ (այսուհետ` թափուր տեղ) առաջանալու դեպքում այն համալրվել է մրցութային հիմունքներով (մրցույթով նախատեսված դեպքերում)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15896" w14:textId="5B68877B" w:rsidR="00714180" w:rsidRPr="00D83A5B" w:rsidRDefault="00714180" w:rsidP="00714180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Հանրակրթության մասին» օրենք,</w:t>
            </w:r>
          </w:p>
          <w:p w14:paraId="3BB122D0" w14:textId="41E8CF33" w:rsidR="00714180" w:rsidRPr="00D83A5B" w:rsidRDefault="00714180" w:rsidP="00714180">
            <w:pPr>
              <w:spacing w:after="0" w:line="240" w:lineRule="auto"/>
              <w:ind w:left="68" w:right="25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հոդված 24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մաս 3</w:t>
            </w:r>
          </w:p>
          <w:p w14:paraId="3BCF83A5" w14:textId="2ABF60AD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1607" w14:textId="624858C6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D026" w14:textId="095310B8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C94EA" w14:textId="62DFD792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3830" w14:textId="59B6E9A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1D143" w14:textId="3E23204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26BEAAD8" w14:textId="5FC879F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EAF2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MS Mincho" w:hAnsi="GHEA Grapalat" w:cs="MS Mincho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</w:p>
        </w:tc>
      </w:tr>
      <w:tr w:rsidR="00714180" w:rsidRPr="00D83A5B" w14:paraId="31C65C48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9C64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7D72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թափուր տեղ է համարվել մանկավարժական աշխատողների պաշտոնների անվանացանկով և տվյալ հաստատության տարիֆիկացիոն ցուցակով նախատեսված` ուսուցչի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GHEA Grapalat"/>
                <w:color w:val="000000" w:themeColor="text1"/>
                <w:lang w:val="hy-AM" w:eastAsia="ru-RU"/>
              </w:rPr>
              <w:t>չզբաղեցրած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Arial Unicode"/>
                <w:color w:val="000000" w:themeColor="text1"/>
                <w:lang w:val="hy-AM" w:eastAsia="ru-RU"/>
              </w:rPr>
              <w:t>պաշտոնը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91436" w14:textId="57278CB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2</w:t>
            </w:r>
          </w:p>
          <w:p w14:paraId="2A1C6571" w14:textId="234D9605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7087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A1A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75468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E08E" w14:textId="592E96A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64B6" w14:textId="76E8860B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91C8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MS Mincho" w:hAnsi="GHEA Grapalat" w:cs="MS Mincho"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363899E9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EF998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3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A01FB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Թափուր տեղ առաջանալու դեպքում հաստատության տնօրենը դասաժամերը արդյո՞ք տրամադրել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AB1C7" w14:textId="34CDAE9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16F5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46B8E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FD1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E30E" w14:textId="6B56E04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D3651" w14:textId="4443F67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9651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2438993E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55C7B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4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9B68C" w14:textId="54226BCC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հաստատությունում մրցույթ հայտարարվել է տվյալ առարկան դասավանդող ուսուցչին սահմանված ծանրաբեռնվածությամբ ապահովելուց կամ այդ ծանրաբեռնվածությունից նրա գրավոր հրաժարվելուց հետո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CE6DD" w14:textId="0B5D00B9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16323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E7B1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EDFEB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510F" w14:textId="7EE712E7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0CD81" w14:textId="7E525318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9352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261FC612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B9AF1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lastRenderedPageBreak/>
              <w:t>5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3EAF7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մրցույթը հայտարարվել է թափուր տեղ առաջանալու օրվանից հետո սահմանված ժամկետում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9D04A" w14:textId="22D445C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85018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7ED0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4EAF6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C017" w14:textId="01CD25BA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DD642" w14:textId="374ABE3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5DF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56E5A92D" w14:textId="77777777" w:rsidTr="00714180">
        <w:trPr>
          <w:trHeight w:val="195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E707D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6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E3DFB" w14:textId="7922A6EF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մրցույթը չկայանալու դեպքում թափուր տեղը համալրելու համար սահմանված պարբերականությամբ հայտարարվել է մրցույթ մինչև մրցույթի արդյունքում հաղթող ճանաչվելը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A678" w14:textId="6F73644D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0CBB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322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C744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FD27" w14:textId="362D032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EFC98" w14:textId="496F7561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CF5FD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7C6EE8C8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81202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7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F7AC25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highlight w:val="yellow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  <w:t>Հաստատությունում կրթության պետական կառավարման լիազորված մարմնի կողմից մարզերի պետական ուսումնական հաստատություններ գործուղված մասնագետի առկայության դեպքում ուսուցչի թափուր տեղի համալրման ընթացակարգը պահպանվե՞լ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A4F14" w14:textId="6631F2BB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8</w:t>
            </w:r>
          </w:p>
          <w:p w14:paraId="0BBAB775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2793E3FB" w14:textId="2539D83C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D42B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7A7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highlight w:val="yellow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80751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highlight w:val="yellow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2962" w14:textId="77DE9395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C3730" w14:textId="53F6F5AF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highlight w:val="yellow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DE1D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1F7ECD4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53060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8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DA620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հաստատությունում մրցույթ չի հայտարարվել և թափուր տեղը զբաղեցվել է ոչ մրցութային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C588" w14:textId="28EB7A78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10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DD2E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0154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DA875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E8A1" w14:textId="30D0B69D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E8885" w14:textId="443C268C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602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73F31D80" w14:textId="77777777" w:rsidTr="00714180">
        <w:trPr>
          <w:trHeight w:val="1393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70832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9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23E5A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թափուր տեղը համալրելու համար մրցույթ անցկացնելու մասին հայտարարությունը հաստատությունը հրապարակել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EFAE2" w14:textId="67C7D078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12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7111" w14:textId="77777777" w:rsidR="00714180" w:rsidRPr="00D83A5B" w:rsidRDefault="00714180" w:rsidP="00714180">
            <w:pPr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D5F2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A39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7465" w14:textId="51FA65B3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894F2" w14:textId="529F98E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E02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7B43CB94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9AB4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10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ED81C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85" w:right="81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հանձնաժողովը ձևավորվել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59984" w14:textId="4FB81516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կետեր 21-23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33A6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20D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A44F4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11DB" w14:textId="0E1C548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861EE" w14:textId="4FB8EFA4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C8D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63D3E6E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5F249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lastRenderedPageBreak/>
              <w:t>11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CCEBB" w14:textId="77777777" w:rsidR="00714180" w:rsidRPr="00D83A5B" w:rsidRDefault="00714180" w:rsidP="00714180">
            <w:pPr>
              <w:spacing w:after="0" w:line="240" w:lineRule="auto"/>
              <w:ind w:left="85" w:right="81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 պահպանվել է հանձնաժողովի յուրաքանչյուր անդամի՝ մեկ ձայն ունենալու իրավունքը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D1A6" w14:textId="07FF97E5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29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8E91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28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D5B20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DF0" w14:textId="6FE28F7C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389A7" w14:textId="04CE42BE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C55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6A77C7E2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457A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12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92D51" w14:textId="77777777" w:rsidR="00714180" w:rsidRPr="00D83A5B" w:rsidRDefault="00714180" w:rsidP="00714180">
            <w:pPr>
              <w:spacing w:after="0" w:line="240" w:lineRule="auto"/>
              <w:ind w:left="85" w:right="81"/>
              <w:jc w:val="both"/>
              <w:rPr>
                <w:rFonts w:ascii="GHEA Grapalat" w:eastAsia="Calibri" w:hAnsi="GHEA Grapalat" w:cs="Times New Roman"/>
                <w:color w:val="000000" w:themeColor="text1"/>
                <w:lang w:val="fr-FR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 հանձնաժողովի որոշումներն ընդունվել են սահմանված թվով կողմ ձայներով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C47A6" w14:textId="7CC47F44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35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B998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D3A9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fr-FR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1947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fr-FR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D343" w14:textId="61A771D8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11B67" w14:textId="12F6CBFB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2E23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 </w:t>
            </w:r>
          </w:p>
        </w:tc>
      </w:tr>
      <w:tr w:rsidR="00714180" w:rsidRPr="00D83A5B" w14:paraId="41657B8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C1AC5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13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BC018" w14:textId="77777777" w:rsidR="00714180" w:rsidRPr="00D83A5B" w:rsidRDefault="00714180" w:rsidP="00714180">
            <w:pPr>
              <w:spacing w:after="0" w:line="240" w:lineRule="auto"/>
              <w:ind w:left="85" w:right="81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ստուգված թեստային առաջադրանքի միավորի տակ ստորագրել են հանձնաժողովի բոլոր անդամները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55254" w14:textId="16394AF2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53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432DC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13AA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DDF0D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3043" w14:textId="6FC75796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6F18" w14:textId="20FC077F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8ACAF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714180" w:rsidRPr="00D83A5B" w14:paraId="6F3598AF" w14:textId="77777777" w:rsidTr="0071418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1E973" w14:textId="77777777" w:rsidR="00714180" w:rsidRPr="00D83A5B" w:rsidRDefault="00714180" w:rsidP="00714180">
            <w:pPr>
              <w:spacing w:before="100" w:beforeAutospacing="1" w:after="100" w:afterAutospacing="1" w:line="240" w:lineRule="auto"/>
              <w:ind w:left="73"/>
              <w:contextualSpacing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>14</w:t>
            </w:r>
            <w:r w:rsidRPr="00D83A5B">
              <w:rPr>
                <w:rFonts w:ascii="Cambria Math" w:eastAsia="Times New Roman" w:hAnsi="Cambria Math" w:cs="Cambria Math"/>
                <w:b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5CC14" w14:textId="3D1D8C22" w:rsidR="00714180" w:rsidRPr="00D83A5B" w:rsidRDefault="00714180" w:rsidP="00714180">
            <w:pPr>
              <w:spacing w:after="0" w:line="240" w:lineRule="auto"/>
              <w:ind w:left="85" w:right="81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Արդյո՞ք յուրաքանչյուր մասնակցի հետ անցկացված հարցազրույցը արձանագրվել և ձայնագրվել է: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D2F0" w14:textId="42AB3503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2013 թվականի ապրիլի 15-ի N 396-Ն հրաման, հավելված,                       կետ 70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31975" w14:textId="77777777" w:rsidR="00714180" w:rsidRPr="00D83A5B" w:rsidRDefault="00714180" w:rsidP="00714180">
            <w:pPr>
              <w:rPr>
                <w:rFonts w:ascii="GHEA Grapalat" w:eastAsia="Calibri" w:hAnsi="GHEA Grapalat" w:cs="Sylfaen"/>
                <w:color w:val="000000" w:themeColor="text1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4FE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09DE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Calibri" w:hAnsi="GHEA Grapalat" w:cs="Calibri"/>
                <w:color w:val="000000" w:themeColor="text1"/>
                <w:lang w:val="hy-AM"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40AB" w14:textId="4D7819D1" w:rsidR="00714180" w:rsidRPr="00D83A5B" w:rsidRDefault="00714180" w:rsidP="007141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B85AA" w14:textId="7FB84629" w:rsidR="00714180" w:rsidRPr="00D83A5B" w:rsidRDefault="00714180" w:rsidP="007141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3A174" w14:textId="77777777" w:rsidR="00714180" w:rsidRPr="00D83A5B" w:rsidRDefault="00714180" w:rsidP="00714180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</w:tbl>
    <w:p w14:paraId="0FA4D430" w14:textId="1602E81F" w:rsidR="00BB6284" w:rsidRPr="00D83A5B" w:rsidRDefault="00BB6284" w:rsidP="00BB6284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5.</w:t>
      </w:r>
      <w:r w:rsidR="0071418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86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0F036284" w14:textId="77777777" w:rsidR="00C92CF3" w:rsidRPr="00D83A5B" w:rsidRDefault="00C92CF3" w:rsidP="00BB6284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416CEB63" w14:textId="77777777" w:rsidR="00BB6284" w:rsidRPr="00D83A5B" w:rsidRDefault="00BB6284" w:rsidP="00BB6284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0A8F066A" w14:textId="77777777" w:rsidR="00BB6284" w:rsidRPr="00D83A5B" w:rsidRDefault="00BB6284" w:rsidP="00BB6284">
      <w:pPr>
        <w:pStyle w:val="ListParagraph"/>
        <w:spacing w:after="0" w:line="240" w:lineRule="auto"/>
        <w:ind w:left="81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BB6284" w:rsidRPr="00D83A5B" w14:paraId="6FC4C936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5D4FE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8EEDD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05EEA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60D8C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2AC31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BB6284" w:rsidRPr="00D83A5B" w14:paraId="47B3750B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80EA8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72E8E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1CA3D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85908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C5DB2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BB6284" w:rsidRPr="00D83A5B" w14:paraId="568FA93A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DF8BE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C7162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686B4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A99E2" w14:textId="77777777" w:rsidR="00BB6284" w:rsidRPr="00D83A5B" w:rsidRDefault="00BB6284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E3B8E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BB6284" w:rsidRPr="00D83A5B" w14:paraId="1952E8D9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BEC76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B5544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BB6284" w:rsidRPr="00110937" w14:paraId="4DA62604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BB89D3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337F2" w14:textId="77777777" w:rsidR="00BB6284" w:rsidRPr="00D83A5B" w:rsidRDefault="00BB6284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5B05B3F2" w14:textId="77777777" w:rsidR="00C92CF3" w:rsidRPr="00D83A5B" w:rsidRDefault="00C92CF3" w:rsidP="00C92CF3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0553265D" w14:textId="77777777" w:rsidR="00C92CF3" w:rsidRPr="00D83A5B" w:rsidRDefault="00C92CF3" w:rsidP="00C92CF3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7A0D3EE4" w14:textId="009F963C" w:rsidR="00BB6284" w:rsidRPr="00D83A5B" w:rsidRDefault="00BB6284" w:rsidP="00BB628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6932B00E" w14:textId="77777777" w:rsidR="00BB6284" w:rsidRPr="00D83A5B" w:rsidRDefault="00BB6284" w:rsidP="00BB62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5898F368" w14:textId="77777777" w:rsidR="00BB6284" w:rsidRPr="00D83A5B" w:rsidRDefault="00BB6284" w:rsidP="00BB628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7EBED350" w14:textId="77777777" w:rsidR="00BB6284" w:rsidRPr="00D83A5B" w:rsidRDefault="00BB6284" w:rsidP="00BB628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3ABDCB3B" w14:textId="3C128F60" w:rsidR="00BB6284" w:rsidRPr="00D83A5B" w:rsidRDefault="00BB6284" w:rsidP="00BB6284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1) «Հանրակրթության մասին» 2009 թվականի հուլիսի 10-ի ՀՕ-160-Ն օրենք.</w:t>
      </w:r>
    </w:p>
    <w:p w14:paraId="36CEE250" w14:textId="25B64171" w:rsidR="00BB6284" w:rsidRPr="00D83A5B" w:rsidRDefault="00BB6284" w:rsidP="00BB62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2)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2013 թվականի ապրիլի 15-ի N 396-Ն հրաման:</w:t>
      </w:r>
    </w:p>
    <w:p w14:paraId="09706D6C" w14:textId="5ADA5869" w:rsidR="00BB6284" w:rsidRPr="00D83A5B" w:rsidRDefault="00BB6284" w:rsidP="00BB6284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7BF37B25" w14:textId="0798BF9E" w:rsidR="00BB6284" w:rsidRPr="00D83A5B" w:rsidRDefault="00BB6284" w:rsidP="00BB6284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09FBD3FD" w14:textId="77777777" w:rsidR="00964D59" w:rsidRPr="00D83A5B" w:rsidRDefault="00964D59" w:rsidP="00BB6284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46C846EF" w14:textId="77777777" w:rsidR="00BB6284" w:rsidRPr="00D83A5B" w:rsidRDefault="00BB6284" w:rsidP="00BB628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C56087B" w14:textId="77777777" w:rsidR="00BB6284" w:rsidRPr="00D83A5B" w:rsidRDefault="00BB6284" w:rsidP="00BB628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5B901F5D" w14:textId="77777777" w:rsidR="00BB6284" w:rsidRPr="00D83A5B" w:rsidRDefault="00BB6284" w:rsidP="00BB628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31013F8" w14:textId="77777777" w:rsidR="00BB6284" w:rsidRPr="00D83A5B" w:rsidRDefault="00BB6284" w:rsidP="00BB6284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5ADADB1F" w14:textId="77777777" w:rsidR="00BB6284" w:rsidRPr="00D83A5B" w:rsidRDefault="00BB6284" w:rsidP="00BB6284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6FB7D301" w14:textId="77777777" w:rsidR="00BB6284" w:rsidRPr="00D83A5B" w:rsidRDefault="00BB6284" w:rsidP="00BB62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7A26C8FE" w14:textId="77777777" w:rsidR="00BB6284" w:rsidRPr="00D83A5B" w:rsidRDefault="00BB6284" w:rsidP="00BB62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3764D760" w14:textId="67D46200" w:rsidR="00F16EE4" w:rsidRPr="00D83A5B" w:rsidRDefault="00BB6284" w:rsidP="00F16EE4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32A7613B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A49E8BA" w14:textId="4A284E3F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0</w:t>
      </w:r>
      <w:r w:rsidR="00964D59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60720EAC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12A9B3EE" w14:textId="1648DD08" w:rsidR="00F16EE4" w:rsidRPr="00D83A5B" w:rsidRDefault="00F16EE4" w:rsidP="00F944AF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1530F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ԴՊՐՈՑԱԿԱՆ ՏԱՐԻՔԻ ԵՐԵԽԱՆԵՐԻՆ ՀԱՆՐԱԿՐԹՈՒԹՅԱՆ ՄԵՋ ԸՆԴԳՐԿԵԼՈՒ, ՍԱՀՄԱՆՎԱԾ ԺԱՄԿԵՏԻՑ ՈՒՇ ՀԱՆՐԱԿՐԹՈՒԹՅԱՆ ՄԵՋ ԸՆԴԳՐԿՎՈՂ ԵՐԵԽԱՆԵՐԻ ԿՐԹՈՒԹՅԱՆ ԿԱԶՄԱԿԵՐՊՄԱՆ ԵՎ ՀԱՆՐԱԿՐԹԱԿԱՆ ՈՒՍՈՒՄՆԱԿԱՆ ՀԱՍՏԱՏՈՒԹՅՈՒՆԻՑ ՍՈՎՈՐՈՂԻՆ ԱՅԼ ՈՒՍՈՒՄՆԱԿԱՆ ՀԱՍՏԱՏՈՒԹՅՈՒՆ ՏԵՂԱՓՈԽԵԼՈՒ ԵՎ ԱԶԱՏԵԼՈՒ ԿԱՐԳԻ ՊԱՀԱՆՋՆԵՐԻ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751A47D3" w14:textId="77777777" w:rsidR="001530FF" w:rsidRPr="00D83A5B" w:rsidRDefault="001530FF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6CFBE8B" w14:textId="468A3D79" w:rsidR="00F16EE4" w:rsidRPr="00D83A5B" w:rsidRDefault="00F16EE4" w:rsidP="00964D5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7DB03EAB" w14:textId="77777777" w:rsidR="00F16EE4" w:rsidRPr="00D83A5B" w:rsidRDefault="00F16EE4" w:rsidP="00DF61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63CC880E" w14:textId="77777777" w:rsidR="00DF0452" w:rsidRPr="00D83A5B" w:rsidRDefault="00DF0452" w:rsidP="00DF0452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388C7321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7F297DFE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75D384A3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4E945BB9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2C8FA173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1D317911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0DFE552C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71164436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7E43B38A" w14:textId="77777777" w:rsidR="00DF0452" w:rsidRPr="00D83A5B" w:rsidRDefault="00DF0452" w:rsidP="00DF0452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064BB2F1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211C7A21" w14:textId="77777777" w:rsidR="00DF0452" w:rsidRPr="00D83A5B" w:rsidRDefault="00DF0452" w:rsidP="00DF0452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5C860EC4" w14:textId="77777777" w:rsidR="00DF0452" w:rsidRPr="00D83A5B" w:rsidRDefault="00DF0452" w:rsidP="00DF0452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F0452" w:rsidRPr="00D83A5B" w14:paraId="342589D6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159AF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A584E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A77FC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9DB9B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ABA13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152F9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92620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86348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1F25B7ED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050DC921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7CE9BC25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2DE3CA62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16D7DDA8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725F3784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9E1B9B7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739E7792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215E10EE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30BC3BBA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հրամանի համարը` _______ տրված` ______________________ 20____թ.</w:t>
      </w:r>
    </w:p>
    <w:p w14:paraId="404C0A10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AD3748D" w14:textId="79A3F167" w:rsidR="00454EB5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0F1FC" w14:textId="050003E0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CA16C1C" w14:textId="07BD4FCF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04AB5F64" w14:textId="3D7732BB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0E1FAA4" w14:textId="18591CBA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DAFD96C" w14:textId="4E34D382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BA302CF" w14:textId="17AF9E36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7553D62" w14:textId="77777777" w:rsidR="001A089A" w:rsidRPr="00D83A5B" w:rsidRDefault="001A089A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C2A0946" w14:textId="592FD791" w:rsidR="00C55A10" w:rsidRPr="00D83A5B" w:rsidRDefault="00615C6B" w:rsidP="00C55A10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ՏԵՂԵԿԱՏՎԱԿԱՆ ՀԱՐՑ</w:t>
      </w:r>
      <w:r w:rsidR="00C55A10"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 </w:t>
      </w:r>
    </w:p>
    <w:p w14:paraId="53B2ABA1" w14:textId="77777777" w:rsidR="00C55A10" w:rsidRPr="00D83A5B" w:rsidRDefault="00C55A10" w:rsidP="00C55A10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(ստուգմամբ ընդգրկված ժամանակահատված)</w:t>
      </w:r>
    </w:p>
    <w:p w14:paraId="2FBB6A84" w14:textId="7DBC7AF2" w:rsidR="00C55A10" w:rsidRPr="00D83A5B" w:rsidRDefault="00C55A10" w:rsidP="00C55A10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245"/>
        <w:tblW w:w="95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20"/>
        <w:gridCol w:w="3690"/>
      </w:tblGrid>
      <w:tr w:rsidR="00C55A10" w:rsidRPr="00D83A5B" w14:paraId="20DDC34E" w14:textId="77777777" w:rsidTr="00C55A10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F21CAD" w14:textId="77777777" w:rsidR="00C55A10" w:rsidRPr="00D83A5B" w:rsidRDefault="00C55A10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42E0B4" w14:textId="65B00928" w:rsidR="00C55A10" w:rsidRPr="00615C6B" w:rsidRDefault="00615C6B" w:rsidP="006D13D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B33AA6" w14:textId="77777777" w:rsidR="00C55A10" w:rsidRPr="00D83A5B" w:rsidRDefault="00C55A10" w:rsidP="006D13D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C55A10" w:rsidRPr="00110937" w14:paraId="338A763C" w14:textId="77777777" w:rsidTr="00C55A10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A485F" w14:textId="77777777" w:rsidR="00C55A10" w:rsidRPr="00D83A5B" w:rsidRDefault="00C55A10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57D4" w14:textId="2ED0F526" w:rsidR="00C55A10" w:rsidRPr="00D83A5B" w:rsidRDefault="00C55A10" w:rsidP="00C55A10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Սահմանված կարգի խախտումներով դպրոց</w:t>
            </w:r>
            <w:r w:rsidRPr="00D83A5B">
              <w:rPr>
                <w:rFonts w:ascii="GHEA Grapalat" w:eastAsia="Times New Roman" w:hAnsi="GHEA Grapalat" w:cs="Times New Roman"/>
                <w:strike/>
                <w:color w:val="000000" w:themeColor="text1"/>
                <w:sz w:val="24"/>
                <w:szCs w:val="24"/>
                <w:lang w:val="hy-AM" w:eastAsia="ru-RU"/>
              </w:rPr>
              <w:t>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ընդունված սովորողների թիվը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12879" w14:textId="77777777" w:rsidR="00C55A10" w:rsidRPr="00D83A5B" w:rsidRDefault="00C55A10" w:rsidP="006D13DA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A88957C" w14:textId="14DBACF6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4A8716F5" w14:textId="3B889AAF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02A2F1B6" w14:textId="401F8731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149245DC" w14:textId="4A8ED858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650E967C" w14:textId="7BB0102C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C69753A" w14:textId="64C2F4AE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631A369" w14:textId="5956B1B5" w:rsidR="00C55A10" w:rsidRPr="00D83A5B" w:rsidRDefault="00C55A10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1656296" w14:textId="2236F545" w:rsidR="00F16EE4" w:rsidRPr="00D83A5B" w:rsidRDefault="00C55A10" w:rsidP="001530FF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hAnsi="GHEA Grapalat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ՀԱՐՑԱՇԱՐ                                                                                                                                                                    </w:t>
      </w:r>
      <w:r w:rsidR="00B877B8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 </w:t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ԵՐՈՒՄ</w:t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ՀԱՍՏԱՏՈՒԹՅՈՒՆ)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ԴՊՐՈՑԱԿԱՆ ՏԱՐԻՔԻ ԵՐԵԽԱՆԵՐԻՆ ՀԱՆՐԱԿՐԹՈՒԹՅԱՆ ՄԵՋ ԸՆԴԳՐԿԵԼՈՒ, ՍԱՀՄԱՆՎԱԾ ԺԱՄԿԵՏԻՑ ՈՒՇ ՀԱՆՐԱԿՐԹՈՒԹՅԱՆ ՄԵՋ ԸՆԴԳՐԿՎՈՂ ԵՐԵԽԱՆԵՐԻ ԿՐԹՈՒԹՅԱՆ ԿԱԶՄԱԿԵՐՊՄԱՆ ԵՎ ՀԱՆՐԱԿՐԹԱԿԱՆ ՈՒՍՈՒՄՆԱԿԱՆ ՀԱՍՏԱՏՈՒԹՅՈՒՆԻՑ (ԱՅՍՈՒՀԵՏ՝ ԴՊՐՈՑ) ՍՈՎՈՐՈՂԻՆ ԱՅԼ ՀԱՍՏԱՏՈՒԹՅՈՒՆ ՏԵՂԱՓՈԽԵԼՈՒ ԵՎ ԱԶԱՏԵԼՈՒ ԿԱՐԳԻ ՊԱՀԱՆՋՆԵՐԻ </w:t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ՍՏՈՒԳՄԱՆ</w:t>
      </w:r>
    </w:p>
    <w:p w14:paraId="5A0AA249" w14:textId="77777777" w:rsidR="00BB6284" w:rsidRPr="00D83A5B" w:rsidRDefault="00BB6284" w:rsidP="001530FF">
      <w:pPr>
        <w:pStyle w:val="ListParagraph"/>
        <w:spacing w:after="0" w:line="240" w:lineRule="auto"/>
        <w:ind w:left="450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D329B9C" w14:textId="77777777" w:rsidR="00454EB5" w:rsidRPr="00D83A5B" w:rsidRDefault="00454EB5" w:rsidP="00454EB5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1"/>
          <w:szCs w:val="21"/>
          <w:shd w:val="clear" w:color="auto" w:fill="FFFFFF"/>
          <w:lang w:val="hy-AM" w:eastAsia="ru-RU"/>
        </w:rPr>
      </w:pPr>
      <w:r w:rsidRPr="00D83A5B">
        <w:rPr>
          <w:rFonts w:ascii="Courier New" w:eastAsia="Calibri" w:hAnsi="Courier New" w:cs="Courier New"/>
          <w:b/>
          <w:bCs/>
          <w:color w:val="000000" w:themeColor="text1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56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0"/>
        <w:gridCol w:w="4410"/>
        <w:gridCol w:w="4048"/>
        <w:gridCol w:w="505"/>
        <w:gridCol w:w="479"/>
        <w:gridCol w:w="720"/>
        <w:gridCol w:w="630"/>
        <w:gridCol w:w="2168"/>
        <w:gridCol w:w="2014"/>
      </w:tblGrid>
      <w:tr w:rsidR="00452803" w:rsidRPr="00D83A5B" w14:paraId="537567BD" w14:textId="77777777" w:rsidTr="00691991">
        <w:trPr>
          <w:trHeight w:val="301"/>
          <w:tblCellSpacing w:w="0" w:type="dxa"/>
          <w:jc w:val="center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863F8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NN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70190E" w14:textId="3E82608E" w:rsidR="00452803" w:rsidRPr="00D83A5B" w:rsidRDefault="00452803" w:rsidP="0045280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 xml:space="preserve">Հարց </w:t>
            </w:r>
          </w:p>
        </w:tc>
        <w:tc>
          <w:tcPr>
            <w:tcW w:w="4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E0082" w14:textId="6892EABB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Հղում նորմատիվ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             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 xml:space="preserve"> իրավական ակտ</w:t>
            </w:r>
            <w:r w:rsidR="0098290E"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ին</w:t>
            </w:r>
          </w:p>
        </w:tc>
        <w:tc>
          <w:tcPr>
            <w:tcW w:w="17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53722D" w14:textId="4CB12A34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8727" w14:textId="599278B5" w:rsidR="00452803" w:rsidRPr="00D83A5B" w:rsidRDefault="00452803" w:rsidP="0098290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Կշիռ</w:t>
            </w:r>
          </w:p>
        </w:tc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C97A45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</w:p>
          <w:p w14:paraId="7B68578B" w14:textId="6776BF72" w:rsidR="00452803" w:rsidRPr="00D83A5B" w:rsidRDefault="009F087E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</w:t>
            </w:r>
            <w:r w:rsidR="00BD2371"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եսակ</w:t>
            </w:r>
          </w:p>
        </w:tc>
        <w:tc>
          <w:tcPr>
            <w:tcW w:w="20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378FD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Մեկնաբանություն</w:t>
            </w:r>
          </w:p>
        </w:tc>
      </w:tr>
      <w:tr w:rsidR="00452803" w:rsidRPr="00D83A5B" w14:paraId="33880F3B" w14:textId="77777777" w:rsidTr="00691991">
        <w:trPr>
          <w:trHeight w:val="285"/>
          <w:tblCellSpacing w:w="0" w:type="dxa"/>
          <w:jc w:val="center"/>
        </w:trPr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D8A77B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9DE12A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D3ED0A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57DF" w14:textId="3D585359" w:rsidR="00452803" w:rsidRPr="00D83A5B" w:rsidRDefault="00452803" w:rsidP="0045280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Այո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CEB8B" w14:textId="00823F33" w:rsidR="00452803" w:rsidRPr="00D83A5B" w:rsidRDefault="00452803" w:rsidP="0045280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Ոչ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14EBB2" w14:textId="1FBF2E0B" w:rsidR="00452803" w:rsidRPr="00D83A5B" w:rsidRDefault="00452803" w:rsidP="0045280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7FC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ECA7D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0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0B033E" w14:textId="77777777" w:rsidR="00452803" w:rsidRPr="00D83A5B" w:rsidRDefault="00452803" w:rsidP="004B6433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91991" w:rsidRPr="00D83A5B" w14:paraId="62745148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91C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B6501" w14:textId="008959B2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</w:rPr>
              <w:t xml:space="preserve">Սովորողին հաստատություն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>ընդունելու նպատակով արդյո՞ք ներկայացվել են համապատասխան փաստաթղթերը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FD915" w14:textId="4F39042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25</w:t>
            </w:r>
          </w:p>
          <w:p w14:paraId="445E90AF" w14:textId="59602FA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161B0" w14:textId="67602DF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D8E28" w14:textId="6C8830D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33FE2" w14:textId="0002F39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59B2" w14:textId="6548CE2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A3162" w14:textId="5F45CAB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 xml:space="preserve"> Փաստաթղթային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</w:p>
          <w:p w14:paraId="09692EA5" w14:textId="46AC0C8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F239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1ED65574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2EA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E2519" w14:textId="77777777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Ազգային փոքրամասնությանը պատկանող սովորողի ընդգրկումը հաստատություն կատարվե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 է սահմանված 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F4CC" w14:textId="5C70217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D8E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en-IN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4EE0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B08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7408" w14:textId="351A613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AC0E0" w14:textId="12186CF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614B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13FE2BDE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8FED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3</w:t>
            </w:r>
            <w:r w:rsidRPr="00D83A5B">
              <w:rPr>
                <w:rFonts w:ascii="Cambria Math" w:eastAsia="MS Gothic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60ED8" w14:textId="230D63F9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  <w:t xml:space="preserve">Արդյո՞ք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1-4-րդ դասարանները այլ երկրներում օտար լեզվով ուսուցմամբ հաստատությունում (դասարանում) սովորած Հայաստանի Հանրապետության քաղաքացիների երեխաները Հայաստանի Հանրապետության վերադառնալիս ուսումը շարունակել են հայերենով ուսուցմամբ համապատասխան դասարանում՝ համաձայն անհատական ուսուցման պլանի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5981C" w14:textId="1FA018E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23</w:t>
            </w:r>
          </w:p>
          <w:p w14:paraId="1D09A17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0B2454E8" w14:textId="5BE7C05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F2F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BC24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1F49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CFC" w14:textId="5010AF7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377EA" w14:textId="51C13C6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BEBB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</w:pPr>
          </w:p>
        </w:tc>
      </w:tr>
      <w:tr w:rsidR="00691991" w:rsidRPr="00D83A5B" w14:paraId="56258E77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951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4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5DBCA" w14:textId="6418EB9F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Արդյո՞ք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քաղաքացիություն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չունեցողները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նրանց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օրինական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ներկայացուցիչը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),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երկքաղաքացիներ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ը,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ինչպես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նաև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այն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դեպքում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երբ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ծնողներից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մեկն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քաղաքացի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իրենց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երեխայի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ուսուցման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լեզուն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ընտրել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են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սահմանված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A9774" w14:textId="244001B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7</w:t>
            </w:r>
          </w:p>
          <w:p w14:paraId="221DA9F4" w14:textId="468F2C8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DB9C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D8D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7CCB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4F28" w14:textId="2B28F17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B0797" w14:textId="77777777" w:rsidR="00691991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3C1361C" w14:textId="6ACEE76C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930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Courier New" w:eastAsia="Calibri" w:hAnsi="Courier New" w:cs="Courier New"/>
                <w:color w:val="000000" w:themeColor="text1"/>
                <w:shd w:val="clear" w:color="auto" w:fill="FFFFFF"/>
              </w:rPr>
              <w:t> </w:t>
            </w:r>
          </w:p>
        </w:tc>
      </w:tr>
      <w:tr w:rsidR="00691991" w:rsidRPr="00D83A5B" w14:paraId="1128829C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743C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5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B769" w14:textId="77777777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Arial Unicode"/>
                <w:color w:val="000000" w:themeColor="text1"/>
                <w:shd w:val="clear" w:color="auto" w:fill="FFFFFF"/>
              </w:rPr>
              <w:t>Բոլոր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83A5B">
              <w:rPr>
                <w:rFonts w:ascii="GHEA Grapalat" w:eastAsia="Calibri" w:hAnsi="GHEA Grapalat" w:cs="Arial Unicode"/>
                <w:color w:val="000000" w:themeColor="text1"/>
                <w:shd w:val="clear" w:color="auto" w:fill="FFFFFF"/>
              </w:rPr>
              <w:t>այն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83A5B">
              <w:rPr>
                <w:rFonts w:ascii="GHEA Grapalat" w:eastAsia="Calibri" w:hAnsi="GHEA Grapalat" w:cs="Arial Unicode"/>
                <w:color w:val="000000" w:themeColor="text1"/>
                <w:shd w:val="clear" w:color="auto" w:fill="FFFFFF"/>
              </w:rPr>
              <w:t>բնակավայրերում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D83A5B">
              <w:rPr>
                <w:rFonts w:ascii="GHEA Grapalat" w:eastAsia="Calibri" w:hAnsi="GHEA Grapalat" w:cs="Arial Unicode"/>
                <w:color w:val="000000" w:themeColor="text1"/>
                <w:shd w:val="clear" w:color="auto" w:fill="FFFFFF"/>
              </w:rPr>
              <w:t>որտեղ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83A5B">
              <w:rPr>
                <w:rFonts w:ascii="GHEA Grapalat" w:eastAsia="Calibri" w:hAnsi="GHEA Grapalat" w:cs="Arial Unicode"/>
                <w:color w:val="000000" w:themeColor="text1"/>
                <w:shd w:val="clear" w:color="auto" w:fill="FFFFFF"/>
              </w:rPr>
              <w:t>հաստա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>տությունը տվյալ կրթական աստիճանում կրթություն իրականացնող միակ պետական հաստատությունն է կամ տվյալ համայնքում գործող պետական հաստատություններում տվյալ կրթական աստիճանի համար լիցենզիայով տրված բոլոր տեղերը զբաղված են, սովորողի ընդունելությունը հաստատություն իրականացվ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  <w:t>ե՞լ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</w:rPr>
              <w:t xml:space="preserve"> է անկախ լիցենզիայով տրված սահմանային տեղերի սահմանափակումից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42E5" w14:textId="510D105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8</w:t>
            </w:r>
          </w:p>
          <w:p w14:paraId="7D9909F0" w14:textId="5027AF5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F315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60D0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523F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FD89" w14:textId="5CC4AF7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B9722" w14:textId="058F5938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1F24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 w:themeColor="text1"/>
                <w:shd w:val="clear" w:color="auto" w:fill="FFFFFF"/>
              </w:rPr>
            </w:pPr>
          </w:p>
        </w:tc>
      </w:tr>
      <w:tr w:rsidR="00691991" w:rsidRPr="00D83A5B" w14:paraId="36F9BC7E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54F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6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6DB6" w14:textId="77777777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Նախնական (արհեստագործական) կամ միջին մասնագիտական կրթական ծրագրեր իրականացնող ուսումնական հաստատությունից հաստատություն՝ սովորողի տեղափոխությունը կատարվե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լ է սահմանված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ECF42" w14:textId="0D0B90D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20</w:t>
            </w:r>
          </w:p>
          <w:p w14:paraId="6B1384E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62C49AC2" w14:textId="0FC15D8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1F4C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F44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C814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FEAC" w14:textId="008C090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9C887" w14:textId="675E6001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A9E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19FA216E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0DF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7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238B6" w14:textId="26515D48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highlight w:val="yellow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Սահմանված փաստաթղթերի առկայության և կրթական աստիճանների տևողության համապատասխանության դեպքում այլ երկրում ուսումնառությունն ընդհատած և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վերադարձած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lastRenderedPageBreak/>
              <w:t>սովորողի դասարանը որոշվե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 է ներկայացված փաստաթղթերի հիման վրա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3E37" w14:textId="6C41F9D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>Կրթության և գիտության նախարարի 2010 թվականի նոյեմբերի 24-ի           N 1640-Ն հրաման, հավելված,                       կետ 21</w:t>
            </w:r>
          </w:p>
          <w:p w14:paraId="598698D9" w14:textId="3A1BBF8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2AB0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8F2F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E437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 w:themeColor="text1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582F" w14:textId="174400A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597C" w14:textId="2A95FC14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6EFC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</w:pPr>
          </w:p>
        </w:tc>
      </w:tr>
      <w:tr w:rsidR="00691991" w:rsidRPr="00D83A5B" w14:paraId="51B3F821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34E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8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767BE" w14:textId="34014862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Սահմանված փաստաթղթերի առկայության և կրթական աստիճանների տևողության անհամապատասխանության դեպքում սովորողի ուսումնառությունը կազմակերպվե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 է մեկ դասարան բարձր (բացառությամբ 9-րդ դասարանի) կամ ցածր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59D2D" w14:textId="3DE020B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21</w:t>
            </w:r>
          </w:p>
          <w:p w14:paraId="0BEEA53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0C13DE76" w14:textId="5A53812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A00D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769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F0CE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B50D" w14:textId="26D8F03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9396D" w14:textId="56F44C74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CCC3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5D16EBB7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FE2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9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C004C" w14:textId="316C1CED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Ա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ռանց կրթության վերաբերյալ համապատասխան փաստաթղթերի այլ երկրներից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վերադարձած սովորողի դասարանը որոշվե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լ է սահմանված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պահանջներին համապատասխան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CC92E" w14:textId="6EE7D9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22</w:t>
            </w:r>
          </w:p>
          <w:p w14:paraId="1FD48346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3E4421F4" w14:textId="4F8E998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7544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CC7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267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B770" w14:textId="6B84372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AE8A7" w14:textId="6452E174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2DD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40DD81AB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DB32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0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FD489" w14:textId="30429CB0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Ուսումնառության ընթացքում առնվազն 5 տարի անընդմեջ այլ երկրներում օտար լեզվով ուսուցմամբ հաստատություններում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(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դասարանում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)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սովորած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քաղաքացիների երեխաներ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վերադառնալուց հետո ուսումը շարունակել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են սահմանված 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9D832" w14:textId="1CFA810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24</w:t>
            </w:r>
          </w:p>
          <w:p w14:paraId="3068D22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10796A08" w14:textId="1B8D790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57BB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7E7E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4887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939C" w14:textId="4A4481B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BFA0C" w14:textId="77777777" w:rsidR="00691991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1FF701E9" w14:textId="60E4A035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0FD9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4182658D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C4419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15B1E5" w14:textId="77777777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 xml:space="preserve">Սովորողի ազատումը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ուսումնական հաստատությունից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կատարվե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 է սահմանված 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568F2F" w14:textId="0B37D35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highlight w:val="yellow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կետեր 26 և 28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FD49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4C835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A92D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26A" w14:textId="4131F21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E02ECC" w14:textId="6484CDD5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02D3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50A5E72E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6C2B0" w14:textId="3BB84E1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12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B7D843" w14:textId="3C7DF15D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</w:t>
            </w:r>
            <w:r w:rsidRPr="00D83A5B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սահմանված ժամկետից ուշ սովորողը հանրակրթության մեջ ընդգրկվ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en-US" w:eastAsia="ru-RU"/>
              </w:rPr>
              <w:t>ել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 է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F08BFB" w14:textId="472C035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2010 թվականի նոյեմբերի 24-ի           N 1640-Ն հրաման, հավելված,                       կետ 29,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ենթակետեր 1-5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C370FF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76BA92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84623A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189C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29EF97A" w14:textId="77777777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7D5658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0E95B587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2E2D5E" w14:textId="21BCA08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8F26E5" w14:textId="42534FC6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hAnsi="GHEA Grapalat" w:cs="Arial"/>
                <w:color w:val="000000" w:themeColor="text1"/>
              </w:rPr>
              <w:t>մինչև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տվյալ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օրացուցային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տարվա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դեկտեմբերի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31-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ը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ներառյալ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8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տարին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լրանալու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դեպքում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`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տարիքային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խմբին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համապատասխան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դասարան՝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ընդհանուր</w:t>
            </w:r>
            <w:r w:rsidRPr="00D83A5B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hAnsi="GHEA Grapalat" w:cs="Arial"/>
                <w:color w:val="000000" w:themeColor="text1"/>
              </w:rPr>
              <w:t>հիմունքներով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D3FE6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4704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E3C44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DE75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68CC" w14:textId="2A1C964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AE32AD" w14:textId="11DDD6E7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DAE52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71ABF0EC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40494" w14:textId="5C66EDE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2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A069EB" w14:textId="1C1381E9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մինչև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տվյալ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օրացուցային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տարվա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դեկտեմբերի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31-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ներառյալ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9-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ից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մինչև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15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տարին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լրանալու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կամ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մինչև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մեկ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տարի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ուսումն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ընդհատած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սովորողը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`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իր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տարիքային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խմբից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մեկ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դասարան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ցածր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`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գիտելիքների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գրավոր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</w:rPr>
              <w:t>արդյունքում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0C598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D26A8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D8D8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DDF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29FD" w14:textId="25BEB74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494AC" w14:textId="068A1127" w:rsidR="00691991" w:rsidRPr="00D83A5B" w:rsidRDefault="00691991" w:rsidP="00691991">
            <w:pPr>
              <w:spacing w:after="0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18421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</w:pPr>
          </w:p>
        </w:tc>
      </w:tr>
      <w:tr w:rsidR="00691991" w:rsidRPr="00D83A5B" w14:paraId="65DEBA0F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A744" w14:textId="73C26E3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3BBC4" w14:textId="046FD960" w:rsidR="00691991" w:rsidRPr="00D83A5B" w:rsidRDefault="00691991" w:rsidP="00691991">
            <w:pPr>
              <w:shd w:val="clear" w:color="auto" w:fill="FFFFFF"/>
              <w:spacing w:after="0" w:line="240" w:lineRule="auto"/>
              <w:ind w:left="69" w:right="76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կրթական 3-րդ աստիճանում դպրոց չհաճախած սովորողի (մինչև 17 տարին լրանալը), հիմնական կրթության վկայական ներկայացնելու դեպքում ընդունելությունն իրականացվել է իր տարիքային խմբից մեկ դասարան ցածր, 10-րդ դասարան ընդունվելու դեպքում` 10-րդ դասարան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6FC6F" w14:textId="167AA1C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0AE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3602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D5F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5CE" w14:textId="208903B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FFA4" w14:textId="7385B3F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076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46673EF4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CD02" w14:textId="050C35D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4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0CEC6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9" w:right="76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19 տարին չլրացած սովորողի կրթական 3-րդ աստիճանի 10-րդ, 11-րդ կամ 12-րդ դասարաններում ուսումն ընդհատած լինելու դեպքում ուսումնառությունը շարունակվել է ընդհատած ժամանակահատվածից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95F4A" w14:textId="09D0496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9802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67C6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929D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A7FB" w14:textId="435F774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6DEFD" w14:textId="6DEE97C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55B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3CFC3BCF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E3D2" w14:textId="4B25E65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hy-AM" w:eastAsia="ru-RU"/>
              </w:rPr>
              <w:t>5</w:t>
            </w:r>
            <w:r w:rsidRPr="00D83A5B">
              <w:rPr>
                <w:rFonts w:ascii="GHEA Grapalat" w:eastAsia="Calibri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EA637" w14:textId="77777777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  <w:t xml:space="preserve">Կրթության վերաբերյալ փաստաթղթերի համաձայն հաջորդ դասարան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hy-AM"/>
              </w:rPr>
              <w:lastRenderedPageBreak/>
              <w:t>փոխադրված և ուսումնական տարվա առաջին կիսամյակում ուսումն ընդհատած սովորողի՝ մինչև ուսումնական տարվա առաջին կիսամյակի ավարտը դպրոց դիմելու դեպքում ուսումը շարունակվե՞լ է սահմանված կարգով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B44ED" w14:textId="3469AEF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02AB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6B0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8F1F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BC1F" w14:textId="4070317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FAC7" w14:textId="02EF030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1523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11E1D059" w14:textId="77777777" w:rsidTr="0069199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4BA4" w14:textId="5208BDE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ru-RU" w:eastAsia="ru-RU"/>
              </w:rPr>
              <w:t>3</w:t>
            </w:r>
            <w:r w:rsidRPr="00D83A5B"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AB72" w14:textId="39CAC1CD" w:rsidR="00691991" w:rsidRPr="00D83A5B" w:rsidRDefault="00691991" w:rsidP="00691991">
            <w:pPr>
              <w:spacing w:after="0" w:line="240" w:lineRule="auto"/>
              <w:ind w:left="69" w:right="76"/>
              <w:jc w:val="both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ովորողի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համար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 xml:space="preserve">սահմանված կարգով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կազմակերպվե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  <w:t>՞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լ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ուսուցում՝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բաց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թողած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ծրագրային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նյութը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յուրացնելու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eastAsia="ru-RU"/>
              </w:rPr>
              <w:t>համար</w:t>
            </w:r>
            <w:r w:rsidRPr="00D83A5B"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  <w:t>:</w:t>
            </w:r>
          </w:p>
        </w:tc>
        <w:tc>
          <w:tcPr>
            <w:tcW w:w="4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3D3A5" w14:textId="7FF4DEF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2010 թվականի նոյեմբերի 24-ի           N 1640-Ն հրաման, հավելված,                       կետ 30</w:t>
            </w:r>
          </w:p>
          <w:p w14:paraId="27EE784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  <w:p w14:paraId="409EF839" w14:textId="701A3E0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58B4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E1F0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369B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2F41" w14:textId="2B277FE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67FC" w14:textId="77777777" w:rsidR="00691991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0AD10CB1" w14:textId="457CFC5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08F3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</w:p>
        </w:tc>
      </w:tr>
    </w:tbl>
    <w:p w14:paraId="585A57CE" w14:textId="0E939014" w:rsidR="001530FF" w:rsidRPr="00D83A5B" w:rsidRDefault="001530FF" w:rsidP="001530F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="00B83467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10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.</w:t>
      </w:r>
      <w:r w:rsidR="00B83467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0</w:t>
      </w:r>
      <w:r w:rsidR="00691991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1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3FC73295" w14:textId="57EC635B" w:rsidR="00786D0E" w:rsidRPr="00D83A5B" w:rsidRDefault="00786D0E" w:rsidP="001530F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22AC831C" w14:textId="77777777" w:rsidR="00786D0E" w:rsidRPr="00D83A5B" w:rsidRDefault="00786D0E" w:rsidP="001530F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1CE74C09" w14:textId="77777777" w:rsidR="001530FF" w:rsidRPr="00D83A5B" w:rsidRDefault="001530FF" w:rsidP="001530FF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705CB2B5" w14:textId="77777777" w:rsidR="001530FF" w:rsidRPr="00D83A5B" w:rsidRDefault="001530FF" w:rsidP="001530FF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2F40C7DC" w14:textId="77777777" w:rsidR="001530FF" w:rsidRPr="00D83A5B" w:rsidRDefault="001530FF" w:rsidP="001530FF">
      <w:pPr>
        <w:pStyle w:val="ListParagraph"/>
        <w:spacing w:after="0" w:line="240" w:lineRule="auto"/>
        <w:ind w:left="81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1530FF" w:rsidRPr="00D83A5B" w14:paraId="67A80FC0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0115F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4A2C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53999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F8497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E5ECF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530FF" w:rsidRPr="00D83A5B" w14:paraId="261CFC50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12FD0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40A17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3F1CB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FBFA1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756E3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530FF" w:rsidRPr="00D83A5B" w14:paraId="0ADA13CE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8453B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4BCCD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BF28B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491E4" w14:textId="77777777" w:rsidR="001530FF" w:rsidRPr="00D83A5B" w:rsidRDefault="001530FF" w:rsidP="006D13D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B809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1530FF" w:rsidRPr="00D83A5B" w14:paraId="5BC5AABE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673D7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6ED2D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1530FF" w:rsidRPr="00110937" w14:paraId="4264401A" w14:textId="77777777" w:rsidTr="006D13DA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41B3B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588F6" w14:textId="77777777" w:rsidR="001530FF" w:rsidRPr="00D83A5B" w:rsidRDefault="001530FF" w:rsidP="006D13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1AFBED4E" w14:textId="4EA372B4" w:rsidR="001530FF" w:rsidRPr="00D83A5B" w:rsidRDefault="001530FF" w:rsidP="001530F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6F744971" w14:textId="77777777" w:rsidR="005E50BB" w:rsidRPr="00D83A5B" w:rsidRDefault="005E50BB" w:rsidP="001530F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4DCB843B" w14:textId="77777777" w:rsidR="001530FF" w:rsidRPr="00D83A5B" w:rsidRDefault="001530FF" w:rsidP="001530F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139C9C6F" w14:textId="77777777" w:rsidR="001530FF" w:rsidRPr="00D83A5B" w:rsidRDefault="001530FF" w:rsidP="001530FF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lastRenderedPageBreak/>
        <w:t>ԻՐԱՎԱԿԱՆ ԱԿՏԵՐ</w:t>
      </w:r>
    </w:p>
    <w:p w14:paraId="7A2A0F5C" w14:textId="77777777" w:rsidR="001530FF" w:rsidRPr="00D83A5B" w:rsidRDefault="001530FF" w:rsidP="001530F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3A9C2FBD" w14:textId="77777777" w:rsidR="001530FF" w:rsidRPr="00D83A5B" w:rsidRDefault="001530FF" w:rsidP="001530F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14E02E1E" w14:textId="77777777" w:rsidR="001530FF" w:rsidRPr="00D83A5B" w:rsidRDefault="001530FF" w:rsidP="001530F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3977F1BE" w14:textId="5553D9EB" w:rsidR="001530FF" w:rsidRPr="00D83A5B" w:rsidRDefault="001530FF" w:rsidP="001530FF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</w:t>
      </w:r>
      <w:r w:rsidR="005E50BB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0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 թվականի նոյեմբերի 24-ի N 1640-Ն հրաման:</w:t>
      </w:r>
    </w:p>
    <w:p w14:paraId="4981CA22" w14:textId="77777777" w:rsidR="001530FF" w:rsidRPr="00D83A5B" w:rsidRDefault="001530FF" w:rsidP="001530FF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13345877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5A32861A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5F4F681D" w14:textId="77777777" w:rsidR="001530FF" w:rsidRPr="00D83A5B" w:rsidRDefault="001530FF" w:rsidP="001530FF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45A041E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0C5CB5BD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5BB4C809" w14:textId="77777777" w:rsidR="001530FF" w:rsidRPr="00D83A5B" w:rsidRDefault="001530FF" w:rsidP="001530FF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16AD9D6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3B33B50B" w14:textId="77777777" w:rsidR="001530FF" w:rsidRPr="00D83A5B" w:rsidRDefault="001530FF" w:rsidP="001530FF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206EEC85" w14:textId="77777777" w:rsidR="001530FF" w:rsidRPr="00D83A5B" w:rsidRDefault="001530FF" w:rsidP="001530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5A746B5A" w14:textId="77777777" w:rsidR="001530FF" w:rsidRPr="00D83A5B" w:rsidRDefault="001530FF" w:rsidP="001530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5E115F40" w14:textId="651A6446" w:rsidR="00F16EE4" w:rsidRPr="00D83A5B" w:rsidRDefault="001530FF" w:rsidP="00A72F55">
      <w:pPr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5B7FF6B6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7288380" w14:textId="174C8844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10.</w:t>
      </w:r>
    </w:p>
    <w:p w14:paraId="4849A81B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4CC2EF25" w14:textId="0902409F" w:rsidR="00F16EE4" w:rsidRPr="00D83A5B" w:rsidRDefault="00F16EE4" w:rsidP="00A72F55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A72F55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ՍՈՎՈՐՈՂՆԵՐԻ ԿՈՂՄԻՑ ԿՐԹԱԿԱՆ ԾՐԱԳՐԵՐԻ ՅՈՒՐԱՑՄԱՆ ԱՄՓՈՓԻՉ ՍՏՈՒԳՄԱՆ ԿԱՄ ԱՏԵՍՏԱՎՈՐՄԱՆ ԱՆՑԿԱՑՄԱՆ, ՍՈՎՈՐՈՂՆԵՐԻ ՓՈԽԱԴՐՄԱՆ, ԱՎԱՐՏՄԱՆ ԵՎ ՈՒՍՈՒՄՆԱԿԱՆ ՏԱՐՎԱ ԸՆԹԱՑՔՈՒՄ ԲԱՑԱԿԱՅԱԾ ՍՈՎՈՐՈՂԻ` ՀԱՋՈՐԴ ԴԱՍԱՐԱՆ ԿԱՄ ՀԱՆՐԱԿՐԹՈՒԹՅԱՆ ՀԱՋՈՐԴ ԱՍՏԻՃԱՆ ՓՈԽԱԴՐՄԱՆ ԿԱՐԳԻ ՊԱՀԱՆՋՆԵՐԻ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ԵՐԻ</w:t>
      </w:r>
    </w:p>
    <w:p w14:paraId="2E475CB4" w14:textId="02BC43E1" w:rsidR="00D4019E" w:rsidRPr="00D83A5B" w:rsidRDefault="00D4019E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EAEF806" w14:textId="48DADE4C" w:rsidR="00F16EE4" w:rsidRPr="00D83A5B" w:rsidRDefault="00F16EE4" w:rsidP="00A72F5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1E5FD8EB" w14:textId="77777777" w:rsidR="00F16EE4" w:rsidRPr="00D83A5B" w:rsidRDefault="00F16EE4" w:rsidP="00DF61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ru-RU" w:eastAsia="ru-RU"/>
        </w:rPr>
      </w:pPr>
    </w:p>
    <w:p w14:paraId="1D908ABB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4D26EF91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69C15A07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39A79BE8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6E14D331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FF6FCAE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31487F0C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453EAF0C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10CE4856" w14:textId="77777777" w:rsidR="00DF0452" w:rsidRPr="00D83A5B" w:rsidRDefault="00DF0452" w:rsidP="00DF0452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54B9D113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7796AAD4" w14:textId="77777777" w:rsidR="00DF0452" w:rsidRPr="00D83A5B" w:rsidRDefault="00DF0452" w:rsidP="00DF0452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6A247A8E" w14:textId="77777777" w:rsidR="00DF0452" w:rsidRPr="00D83A5B" w:rsidRDefault="00DF0452" w:rsidP="00DF0452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F0452" w:rsidRPr="00D83A5B" w14:paraId="68456A45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7706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8E810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B8135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AE76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C766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686C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9E54E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EB4A8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4A0ABFB8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1969C9D7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0A710856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2D598CCE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5F7B9233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22A4A6CA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19F5B51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797EF449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166E87C3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95B0567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23EB17C9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4874E72A" w14:textId="6CEEE2AA" w:rsidR="00AD37FD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980CF" w14:textId="382043A6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8CFFCFD" w14:textId="6E294CE6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1780F56" w14:textId="35F132C8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135E2A6" w14:textId="0B44B26E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57DDB4F" w14:textId="285357A1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0558944" w14:textId="0C7FBE03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BA9376F" w14:textId="45C05598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EA091DD" w14:textId="7108CFD5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A1A04A7" w14:textId="77777777" w:rsidR="008E05A3" w:rsidRPr="00D83A5B" w:rsidRDefault="008E05A3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543DD3A" w14:textId="77777777" w:rsidR="008E05A3" w:rsidRPr="00D83A5B" w:rsidRDefault="008E05A3" w:rsidP="008E05A3">
      <w:pPr>
        <w:pStyle w:val="ListParagraph"/>
        <w:numPr>
          <w:ilvl w:val="0"/>
          <w:numId w:val="25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lastRenderedPageBreak/>
        <w:t xml:space="preserve">ՏԵՂԵԿԱՏՎԱԿԱՆ ՀԱՐՑԵՐ </w:t>
      </w:r>
    </w:p>
    <w:p w14:paraId="778AF686" w14:textId="77777777" w:rsidR="008E05A3" w:rsidRPr="00D83A5B" w:rsidRDefault="008E05A3" w:rsidP="008E05A3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(ստուգմամբ ընդգրկված ժամանակահատված)</w:t>
      </w:r>
    </w:p>
    <w:p w14:paraId="29206792" w14:textId="77777777" w:rsidR="008E05A3" w:rsidRPr="00D83A5B" w:rsidRDefault="008E05A3" w:rsidP="008E05A3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245"/>
        <w:tblW w:w="95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20"/>
        <w:gridCol w:w="3690"/>
      </w:tblGrid>
      <w:tr w:rsidR="008E05A3" w:rsidRPr="00D83A5B" w14:paraId="566BFE7C" w14:textId="77777777" w:rsidTr="00A24507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320D4D" w14:textId="77777777" w:rsidR="008E05A3" w:rsidRPr="00D83A5B" w:rsidRDefault="008E05A3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3524D5" w14:textId="77777777" w:rsidR="008E05A3" w:rsidRPr="00D83A5B" w:rsidRDefault="008E05A3" w:rsidP="00A24507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D2BB65" w14:textId="77777777" w:rsidR="008E05A3" w:rsidRPr="00D83A5B" w:rsidRDefault="008E05A3" w:rsidP="00A24507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8E05A3" w:rsidRPr="00110937" w14:paraId="1C282916" w14:textId="77777777" w:rsidTr="00A24507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ED15D" w14:textId="77777777" w:rsidR="008E05A3" w:rsidRPr="00D83A5B" w:rsidRDefault="008E05A3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88FE" w14:textId="129A1198" w:rsidR="008E05A3" w:rsidRPr="00D83A5B" w:rsidRDefault="008E05A3" w:rsidP="00A24507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Գերազանցության նշումով հիմնական կրթության վկայական ստացած սովորողների թիվն ըստ ուսումնական տարիների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E588F" w14:textId="77777777" w:rsidR="008E05A3" w:rsidRPr="00D83A5B" w:rsidRDefault="008E05A3" w:rsidP="00A24507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E05A3" w:rsidRPr="00110937" w14:paraId="370B8D25" w14:textId="77777777" w:rsidTr="00A24507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FBB97" w14:textId="4F10F5F8" w:rsidR="008E05A3" w:rsidRPr="00D83A5B" w:rsidRDefault="008E05A3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C8412" w14:textId="30486D08" w:rsidR="008E05A3" w:rsidRPr="00D83A5B" w:rsidRDefault="008E05A3" w:rsidP="00A24507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Գերազանցության նշումով միջնակարգ կրթության ատեստատ ստացած սովորողների թիվն ըստ ուսումնական   տարիների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375D1" w14:textId="77777777" w:rsidR="008E05A3" w:rsidRPr="00D83A5B" w:rsidRDefault="008E05A3" w:rsidP="00A24507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BBD013D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CE56F9B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78F75D1B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44BBBFCE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71BA2A5C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0DF7F42D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7C5F136C" w14:textId="77777777" w:rsidR="008E05A3" w:rsidRPr="00D83A5B" w:rsidRDefault="008E05A3" w:rsidP="008E05A3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4D30C8FB" w14:textId="2BED52A4" w:rsidR="00A72F55" w:rsidRPr="00D83A5B" w:rsidRDefault="008E05A3" w:rsidP="008E05A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ru-RU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ru-RU" w:eastAsia="ru-RU"/>
        </w:rPr>
        <w:br/>
      </w:r>
    </w:p>
    <w:p w14:paraId="5107BA98" w14:textId="77777777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58FC271F" w14:textId="77777777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BA09B60" w14:textId="77777777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35BECBE" w14:textId="77777777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2C1A3A2" w14:textId="77777777" w:rsidR="00A72F55" w:rsidRPr="00D83A5B" w:rsidRDefault="00A72F55" w:rsidP="00AD37F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3CB194F" w14:textId="4D08A6E8" w:rsidR="00BB6284" w:rsidRPr="00D83A5B" w:rsidRDefault="00A72F55" w:rsidP="008E05A3">
      <w:pPr>
        <w:pStyle w:val="ListParagraph"/>
        <w:numPr>
          <w:ilvl w:val="0"/>
          <w:numId w:val="25"/>
        </w:numPr>
        <w:spacing w:after="0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 w:type="column"/>
      </w:r>
      <w:r w:rsidR="00BB6284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 xml:space="preserve">ՀԱՐՑԱՇԱՐ 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ՆԵՐՈՒ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ՀԱՍՏԱՏՈՒԹՅՈՒՆ) </w:t>
      </w:r>
      <w:r w:rsidR="008E05A3"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ՍՈՎՈՐՈՂՆԵՐԻ ԿՈՂՄԻՑ ԿՐԹԱԿԱՆ ԾՐԱԳՐԵՐԻ ՅՈՒՐԱՑՄԱՆ ԱՄՓՈՓԻՉ ՍՏՈՒԳՄԱՆ ԿԱՄ ԱՏԵՍՏԱՎՈՐՄԱՆ ԱՆՑԿԱՑՄԱՆ, ՍՈՎՈՐՈՂՆԵՐԻ ՓՈԽԱԴՐՄԱՆ, ԱՎԱՐՏՄԱՆ ԵՎ ՈՒՍՈՒՄՆԱԿԱՆ ՏԱՐՎԱ ԸՆԹԱՑՔՈՒՄ ԲԱՑԱԿԱՅԱԾ ՍՈՎՈՐՈՂԻ` ՀԱՋՈՐԴ ԴԱՍԱՐԱՆ ԿԱՄ ՀԱՆՐԱԿՐԹՈՒԹՅԱՆ ՀԱՋՈՐԴ ԱՍՏԻՃԱՆ ՓՈԽԱԴՐՄԱՆ ԿԱՐԳԻ ՊԱՀԱՆՋՆԵՐԻ </w:t>
      </w:r>
      <w:r w:rsidR="00BB6284"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ՍՏՈՒԳՄԱՆ</w:t>
      </w:r>
    </w:p>
    <w:p w14:paraId="6D7CCBCB" w14:textId="77777777" w:rsidR="00AD37FD" w:rsidRPr="00D83A5B" w:rsidRDefault="00AD37FD" w:rsidP="00AD37FD">
      <w:pPr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tbl>
      <w:tblPr>
        <w:tblW w:w="156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4050"/>
        <w:gridCol w:w="646"/>
        <w:gridCol w:w="524"/>
        <w:gridCol w:w="540"/>
        <w:gridCol w:w="630"/>
        <w:gridCol w:w="2078"/>
        <w:gridCol w:w="2112"/>
      </w:tblGrid>
      <w:tr w:rsidR="004F7742" w:rsidRPr="00D83A5B" w14:paraId="4A309EA5" w14:textId="77777777" w:rsidTr="00691991">
        <w:trPr>
          <w:trHeight w:val="402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A31DD5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BC7494" w14:textId="6EDB8B50" w:rsidR="004F7742" w:rsidRPr="00D83A5B" w:rsidRDefault="00923CEA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Հարց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85108" w14:textId="0659514A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Հղում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նորմատիվ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 </w:t>
            </w:r>
          </w:p>
          <w:p w14:paraId="13D149CE" w14:textId="11E7C072" w:rsidR="004F7742" w:rsidRPr="00D83A5B" w:rsidRDefault="004F7742" w:rsidP="004F77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E5D29" w14:textId="7B826B5E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31F" w14:textId="57A970D8" w:rsidR="004F7742" w:rsidRPr="00D83A5B" w:rsidRDefault="004F7742" w:rsidP="004F77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Կշիռ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A10967" w14:textId="74BAE4FE" w:rsidR="004F7742" w:rsidRPr="00D83A5B" w:rsidRDefault="00BD2371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 xml:space="preserve">Ստուգման </w:t>
            </w: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  <w:t xml:space="preserve">  </w:t>
            </w: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2A854" w14:textId="2B902BE5" w:rsidR="004F7742" w:rsidRPr="00D83A5B" w:rsidRDefault="004F7742" w:rsidP="004F77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Մեկնաբանություն</w:t>
            </w:r>
          </w:p>
        </w:tc>
      </w:tr>
      <w:tr w:rsidR="004F7742" w:rsidRPr="00D83A5B" w14:paraId="19415B99" w14:textId="77777777" w:rsidTr="00691991">
        <w:trPr>
          <w:trHeight w:val="184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3B877F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CA0EB1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A28A60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331D5" w14:textId="52F9711D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Այո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BB919E" w14:textId="1ED2EC18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CE410D" w14:textId="115693E4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  <w:t>Չ/Պ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63B8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D85513" w14:textId="77777777" w:rsidR="004F7742" w:rsidRPr="00D83A5B" w:rsidRDefault="004F7742" w:rsidP="00AD37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1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447B76" w14:textId="77777777" w:rsidR="004F7742" w:rsidRPr="00D83A5B" w:rsidRDefault="004F7742" w:rsidP="004F77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57014C40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2EAC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5932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սովորողների հաջորդ դասարան փոխադրումը կատարվել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898C7" w14:textId="5FF7DE8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կետեր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3-7 և 14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9B3F4" w14:textId="0A720368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9712F" w14:textId="6C20F134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1935" w14:textId="11735A29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CDE0" w14:textId="1ADE66C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4A32" w14:textId="12ED92E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13A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2941FFF2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0CA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BDCE" w14:textId="4321EA5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նոր չափորոշչի ներդրումը սահմանված դասարաններում սովորողն առնվազն մեկ ուսումնական առարկայից տարեկան 1-3 (գնահատման 10-միավորային սանդղակից) միավոր գնահատված լինելու դեպքում վերաքննություն է հանձնել սահմանված ժամանակահատվածում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A5397" w14:textId="0727F60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կետ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15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593D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5334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068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65DB" w14:textId="611A28B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4BD4" w14:textId="28E13B7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9E4F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39181DA5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B88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74C03" w14:textId="5318AE89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վերաքննությանը չներկայանալու կամ վերաքննությունները հանձնելուց հետո առնվազն մեկ առարկայից 1-3 (գնահատման 10-միավորային սանդղակից) միավոր ստանալու դեպքում սովորողի ուսումնառությունը կազմակերպվել է սահմանված դասարանում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E170" w14:textId="23155B8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հավելված,կետ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15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4511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6C8AC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FC22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3F9" w14:textId="43993D2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0AEA" w14:textId="28994A5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E615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47B2994E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605C6" w14:textId="54F0C9E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4.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87E08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կրթության 2-րդ կամ 3-րդ աստիճանների ավարտին սովորողը «Գերազանցության» նշումով հիմնական կրթության վկայական կամ միջնակարգ կրթության ատեստատ ստացել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D18C" w14:textId="7078011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կետեր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17-18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EBD2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A699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0A22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8E16" w14:textId="68CB523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C2554" w14:textId="1BC5DF3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0CA6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437DC36B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019C8" w14:textId="347DA6D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5.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DC54" w14:textId="2834194F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9-րդ դասարանում սահմանված կարգով են անցկացվել ավարտական քննությունները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67814" w14:textId="6BABCD6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կետեր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26-27 և 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70E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4AD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ADB7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0C68" w14:textId="5B1CD98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8FCA2" w14:textId="11114B9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0B64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6304C198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EC2D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6.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FD04" w14:textId="6277A6FC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պետական նոր չափորոշչի ներդրումը 9-րդ դասարանի սովորողը տարեկան 1-3 (այդ թվում` քննական առարկաներից) կամ ավարտական քննություններից 1-7 (գնահատման 20-միավորային սանդղակից) միավոր գնահատված լինելու կամ քննության օրը չներկայանալու դեպքում, եթե դրանց ընդհանուր թիվը չի գերազանցել չորսը՝ հանձնել է վերաքննություն սահմանված ժամանակահատվածում, իսկ գերազանցելու դեպքում սովորողը չի փոխադրվել հաջորդ դասարան և կրկնել է տվյալ ուսումնական տարվա դասընթացը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F20D" w14:textId="38F476E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30</w:t>
            </w:r>
          </w:p>
          <w:p w14:paraId="7F08316E" w14:textId="439597F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44E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8C97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7C7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2CE7" w14:textId="7CD2AF1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C0641" w14:textId="5F8E07C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8A23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09AEEE14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D05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7.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C7792" w14:textId="00A46FCD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վերաքննություններին չներկայանալու կամ վերաքննություններ հանձնելուց հետո առնվազն մեկ քննական առարկայից 1-7 (գնահատման 20-միավորային սանդղակից) միավոր ստանալու դեպքում սովորողը չի փոխադրվել հաջորդ դասարան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6489C" w14:textId="4E0DD2D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30</w:t>
            </w:r>
          </w:p>
          <w:p w14:paraId="3BE3C6F9" w14:textId="2D982AF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51B5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7C7F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6587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B210" w14:textId="3994006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36DF" w14:textId="66CCEC9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3FA8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31F9E41F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315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8.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263D3" w14:textId="21E4B91A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հանրակրթության պետական նոր չափորոշչի ներդրումից հետո 9-րդ դասարանի սովորողն ավարտական քննությանը չմասնակցելու դեպքում վերաքննություն է հանձնել սահմանված ժամանակահատվածում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D0455" w14:textId="3F236BA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31</w:t>
            </w:r>
          </w:p>
          <w:p w14:paraId="4BDC617B" w14:textId="254A6F3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47EA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C34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3436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324" w14:textId="7DDFB9B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D526" w14:textId="5E9CC5B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DEEA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3D4C49C4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567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9.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F384C" w14:textId="76D4097F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12-րդ դասարանում հունվար կամ հունիս ամիսներին սահմանված կարգով են անցկացվել պետական ավարտական քննությունները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F9B5E" w14:textId="0AFADAE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կետեր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32 և 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8443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E788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842C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EDD" w14:textId="0AE3B27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26A13" w14:textId="3F595F5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C5CA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7489E9A7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B3C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10.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BAF63" w14:textId="1873AA4F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եթե 12-րդ դասարանի սովորողը վերաքննությունները հանձնելուց հետո առնվազն մեկ ուսումնական առարկայից ստացել է 1-3 (գնահատման 10-միավորային սանդղակից) կամ պետական ավարտական քննություններից 1-7 (գնահատման 20-միավորային սանդղակից) միավոր կամ չի մասնակցել վերաքննություններին (մինչև հանրակրթության պետական նոր չափորոշչի ներդրումը), ապա չի ավարտել դպրոցը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EF06" w14:textId="54AC90B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38</w:t>
            </w:r>
          </w:p>
          <w:p w14:paraId="72C6A96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0F24377E" w14:textId="585B86C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9E0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8A12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36C1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2B28" w14:textId="5C41455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C729F" w14:textId="737AEB9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6377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1747160C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925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B27EF" w14:textId="066179CA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հանրակրթության պետական նոր չափորոշչի ներդրումից հետո 12-րդ դասարանի սովորողը պետական ավարտական քննություններին չմասնակցելու դեպքում վերաքննություն է հանձնել սահմանված ժամանակահատվածում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35F99" w14:textId="5C99E8B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 xml:space="preserve"> 39</w:t>
            </w:r>
          </w:p>
          <w:p w14:paraId="718C65E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6117D4FD" w14:textId="651E3EE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2CD9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6185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E9E8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6618" w14:textId="4F0DB52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9413B" w14:textId="4DAC30E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8447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75E61133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802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12</w:t>
            </w:r>
            <w:r w:rsidRPr="00D83A5B">
              <w:rPr>
                <w:rFonts w:ascii="Cambria Math" w:eastAsia="MS Gothic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26868" w14:textId="6489E7CA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 xml:space="preserve">Արդյո՞ք մինչև հանրակրթության պետական նոր չափորոշչի ներդրումը 9-րդ և 12-րդ դասարանների սովորողները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lastRenderedPageBreak/>
              <w:t>«Հանրահաշիվ» կամ «Երկրաչափություն» կամ «Հանրահաշիվ և մաթեմատիկական անալիզի տարրեր» առարկաներից տարեկան 1-3 միավոր ունենալու դեպքում մասնակցել են «Մաթեմատիկա» առարկայի պետական ավարտական քննություններին և սահմանված ժամանակահատվածում հանձնել են վերաքննություն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05AF" w14:textId="178178B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 xml:space="preserve">Կրթության և գիտության նախարարի 2012 թվականի մայիսի 3-ի N 388-Ն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 xml:space="preserve">հրաման, հավելված,                       կետ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>40</w:t>
            </w:r>
          </w:p>
          <w:p w14:paraId="0E30A73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515C2A82" w14:textId="087964D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7971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B38D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771F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B63A" w14:textId="5BEA985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7A95" w14:textId="7A14666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162C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27C7A9DD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CD3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lastRenderedPageBreak/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457FB" w14:textId="79983976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հիմնական կրթության վկայականում կամ միջնակարգ կրթության ատեստատում «Հանրահաշիվ», «Երկրաչափություն», «Հանրահաշիվ և մաթեմատիկական անալիզի տարրեր» առարկաներից տարեկան և «Մաթեմատիկա» առարկայից քննական գնահատականներ նշանակելու համար հիմք են հանդիսացել վերաքննությունների արդյունքները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A9420" w14:textId="5D01D6B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>41</w:t>
            </w:r>
          </w:p>
          <w:p w14:paraId="70EA56D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1C300237" w14:textId="4EE91DE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BD23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1DAA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533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2B15" w14:textId="51E41EC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0BB15" w14:textId="7BF40E4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5EAA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112DBF84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48A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14.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CA99B" w14:textId="643EDE7E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պետական նոր չափորոշչի ներդրումը 9-րդ և 12-րդ դասարանների սովորողները «Հայոց լեզու», «Գրականություն», «Հայ գրականություն» առարկաներից տարեկան 1-3 միավոր ունենալու դեպքում չեն մասնակցել «Հայոց լեզու» և «Հայ գրականություն» առարկայի ավարտական, պետական ավարտական քննություններին և հանձնել են վերաքննություն սահմանված ժամանակահատվածում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37EF1" w14:textId="2A96B4B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>42</w:t>
            </w:r>
          </w:p>
          <w:p w14:paraId="45637BF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51D35ED9" w14:textId="6F65122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A85D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8A1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6F09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522C" w14:textId="377D567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94907" w14:textId="5CD592E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346B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0C5F59B7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F25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15.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913C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վերաքննությունների արդյունքները հիմք են հանդիսացել հիմնական կրթության վկայականում կամ միջնակարգ կրթության ատեստատում «Հայոց լեզու», «Գրականություն», «Հայ գրականություն» առարկաներից տարեկան և «Հայոց լեզու» և «Հայ գրականություն» առարկայից քննական գնահատականներ նշանակելու համար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2611" w14:textId="72A0D8C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>43</w:t>
            </w:r>
          </w:p>
          <w:p w14:paraId="490E4CF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</w:p>
          <w:p w14:paraId="6FCE6E28" w14:textId="2B4D8CD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4D9A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F0C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A83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EDB1" w14:textId="5E6BDAF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B7FF" w14:textId="0871E71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788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highlight w:val="yellow"/>
                <w:lang w:val="hy-AM" w:eastAsia="ru-RU"/>
              </w:rPr>
            </w:pPr>
          </w:p>
        </w:tc>
      </w:tr>
      <w:tr w:rsidR="00691991" w:rsidRPr="00D83A5B" w14:paraId="1FD2A33C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7B5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16.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518AD" w14:textId="6E8FA01B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պետական նոր չափորոշչի ներդրումը՝ 19 տարին լրացած՝ առնվազն մեկ առարկայից տարեկան 1-3 (գնահատման 10-միավորային սանդղակից) կամ քննական 1-7 (գնահատման 20-միավորային սանդղակից) միավոր գնահատված (այդ թվում` վերաքննության արդյունքներով), ավարտական, պետական ավարտական քննություններին չմասնակցած 9-րդ կամ 12-րդ դասարանների սովորողները դուրս են մնացել հաստատությունից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39EC1" w14:textId="1FAA336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  <w:t>44</w:t>
            </w:r>
          </w:p>
          <w:p w14:paraId="437492C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1FF0873B" w14:textId="6D951A2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0A8F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DFC7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FCF5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560B" w14:textId="6ABC229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520A6" w14:textId="14BA124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3BF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40C49F39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CF2F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17.</w:t>
            </w:r>
          </w:p>
          <w:p w14:paraId="4792A49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1C046" w14:textId="16FE2DE3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նոր չափորոշչի ներդրումը տվյալ ուսումնական տարում որևէ կիսամյակում 60 ժամից ավելի բացակայած սովորողի կիսամյակային գնահատականները որոշվել են լրացուցիչ գրավոր աշխատանքների միջոցով՝ տվյալ կիսամյակի ավարտին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1C793" w14:textId="5F81A9F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51</w:t>
            </w:r>
          </w:p>
          <w:p w14:paraId="38E50E46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26FA21D6" w14:textId="3D8CD9B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D18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215A3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B183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48A" w14:textId="4E8844D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305B1" w14:textId="3FB7252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E33C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49B47A90" w14:textId="77777777" w:rsidTr="00691991">
        <w:trPr>
          <w:trHeight w:val="182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305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18.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34866" w14:textId="3400A97F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նոր չափորոշչի ներդրումը տվյալ ուսումնական տարում 2-11-րդ դասարանում 200 ժամից ավելի բացակայած սովորողը չի փոխադրվել հաջորդ դասարան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1EF60" w14:textId="0C6141A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52</w:t>
            </w:r>
          </w:p>
          <w:p w14:paraId="3A7D39C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788D5B00" w14:textId="55BEEF1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9090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5A3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FAA8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D58A" w14:textId="5CC6A0B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EF819" w14:textId="7019B01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0A13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5EB933A5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ED52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19.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345A1" w14:textId="6142512A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մինչև հանրակրթության նոր չափորոշչի ներդրումը</w:t>
            </w:r>
            <w:r w:rsidRPr="00D83A5B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տվյալ ուսումնական տարում 12-րդ դասարանում 200 ժամից ավելի բացակայած սովորողը կրկնել է տվյալ տարվա դասընթացը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99C50" w14:textId="0A20082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52</w:t>
            </w:r>
          </w:p>
          <w:p w14:paraId="06F22D2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A6EDC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BAAE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756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A74D" w14:textId="4B112CF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BC4B" w14:textId="248581E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73E9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73546236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2666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0.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0C849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Տավուշի մարզի Հաստատություններում և Հայաստանի Հանրապետության մյուս բոլոր հաստատությունների այն դասարաններում, որտեղ ներդրված է հանրակրթության պետական նոր չափորոշիչը, տարեկան 200 ժամից ավելի բացակայած սովորողը գրավոր հանձնել է լրացուցիչ քննություններ ուսումնական պլանով նախատեսված բոլոր առարկաներից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37F0F" w14:textId="09E6406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 և գիտության նախարարի 2012 թվականի մայիսի 3-ի N 388-Ն հրաման, հավելված,                       կետ 53</w:t>
            </w:r>
          </w:p>
          <w:p w14:paraId="62E7E72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  <w:p w14:paraId="1F21A7F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4827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1F18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4013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ABF7" w14:textId="6CF6729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CBB26" w14:textId="30D463A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4657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7738D141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9A5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6DF98" w14:textId="0603B75B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 xml:space="preserve">Արդյո՞ք լրացուցիչ քննությունների արդյունքները լրացվել են որպես կիսամյակային և տարեկան գնահատականներ այն դասարաններում, որտեղ կիրառվել է միավորային գնահատում, իսկ այն դասարաններում, որտեղ միավորային գնահատում չի կիրառվել, վերաքննությունների արդյունքները ներառվել են սովորողի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lastRenderedPageBreak/>
              <w:t>կիսամյակային և տարեկան բնութագրերում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C7CB9" w14:textId="4830A19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>Կրթության և գիտության նախարարի 2012 թվականի մայիսի 3-ի N 388-Ն հրաման, հավելված,                       կետ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53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9890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A470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D4C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AD72" w14:textId="4597F96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81D4F" w14:textId="732D46E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290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237A531F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9C4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22.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83EC3" w14:textId="4DEE4F45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լրացուցիչ քննություններին կամ վերաքննություններին չներկայանալու դեպքում սովորողը կրկնել է տվյալ տարվա դասընթացը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7C3D" w14:textId="086A56E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53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2F4F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BCF0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ABA9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A3E5" w14:textId="7247D4B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D4042" w14:textId="2B054DA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70C9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5C208522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9F6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23.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830A1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68" w:right="73"/>
              <w:jc w:val="both"/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hd w:val="clear" w:color="auto" w:fill="FFFFFF"/>
                <w:lang w:val="hy-AM" w:eastAsia="ru-RU"/>
              </w:rPr>
              <w:t>Արդյո՞ք սովորողի փոխադրման հարցը որոշվել է սահմանված ժամանակահատվածում՝ նրա հանձնած լրացուցիչ քննությունների արդյունքների հիման վրա։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9E80F" w14:textId="1E71C97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Կրթության և գիտության նախարարի 2012 թվականի մայիսի 3-ի N 388-Ն հրաման, հավելված,                       կետ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53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8801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908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C257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52DB" w14:textId="48B914DA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5111" w14:textId="3EEAF67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C80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lang w:val="ru-RU" w:eastAsia="ru-RU"/>
              </w:rPr>
            </w:pPr>
          </w:p>
        </w:tc>
      </w:tr>
    </w:tbl>
    <w:p w14:paraId="287AAB90" w14:textId="6E7EA96A" w:rsidR="0019343D" w:rsidRPr="00D83A5B" w:rsidRDefault="0019343D" w:rsidP="0019343D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10.</w:t>
      </w:r>
      <w:r w:rsidR="00691991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32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05146C0A" w14:textId="616350AD" w:rsidR="0019343D" w:rsidRPr="00D83A5B" w:rsidRDefault="0019343D" w:rsidP="0019343D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3A1AEF1D" w14:textId="77777777" w:rsidR="001F399D" w:rsidRPr="00D83A5B" w:rsidRDefault="001F399D" w:rsidP="0019343D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7B815C00" w14:textId="77777777" w:rsidR="0019343D" w:rsidRPr="00D83A5B" w:rsidRDefault="0019343D" w:rsidP="0019343D">
      <w:pPr>
        <w:pStyle w:val="ListParagraph"/>
        <w:numPr>
          <w:ilvl w:val="0"/>
          <w:numId w:val="25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2CB357D3" w14:textId="77777777" w:rsidR="0019343D" w:rsidRPr="00D83A5B" w:rsidRDefault="0019343D" w:rsidP="0019343D">
      <w:pPr>
        <w:pStyle w:val="ListParagraph"/>
        <w:spacing w:after="0" w:line="240" w:lineRule="auto"/>
        <w:ind w:left="81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19343D" w:rsidRPr="00D83A5B" w14:paraId="6F82DC62" w14:textId="77777777" w:rsidTr="00A2450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CFBD0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5434F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42B80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5CCCE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EC5B1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9343D" w:rsidRPr="00D83A5B" w14:paraId="446AC158" w14:textId="77777777" w:rsidTr="00A2450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D8794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6E280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C2902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E09C5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98E73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19343D" w:rsidRPr="00D83A5B" w14:paraId="4CAC1A73" w14:textId="77777777" w:rsidTr="00A2450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838A4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1C617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94A62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745E6" w14:textId="77777777" w:rsidR="0019343D" w:rsidRPr="00D83A5B" w:rsidRDefault="0019343D" w:rsidP="00A2450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18084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19343D" w:rsidRPr="00D83A5B" w14:paraId="6B0AC8B1" w14:textId="77777777" w:rsidTr="00A2450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F8719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E6AFB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19343D" w:rsidRPr="00110937" w14:paraId="57D983F4" w14:textId="77777777" w:rsidTr="00A2450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22BC5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5F15F" w14:textId="77777777" w:rsidR="0019343D" w:rsidRPr="00D83A5B" w:rsidRDefault="0019343D" w:rsidP="00A245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4EA81B8E" w14:textId="77777777" w:rsidR="0019343D" w:rsidRPr="00D83A5B" w:rsidRDefault="0019343D" w:rsidP="0019343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2235F05A" w14:textId="77777777" w:rsidR="0019343D" w:rsidRPr="00D83A5B" w:rsidRDefault="0019343D" w:rsidP="0019343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0A527767" w14:textId="700810F3" w:rsidR="0019343D" w:rsidRPr="00D83A5B" w:rsidRDefault="0019343D" w:rsidP="0019343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007F22CE" w14:textId="2866FB4D" w:rsidR="0019343D" w:rsidRPr="00D83A5B" w:rsidRDefault="0019343D" w:rsidP="0019343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11C370E0" w14:textId="11CDED53" w:rsidR="0019343D" w:rsidRPr="00D83A5B" w:rsidRDefault="0019343D" w:rsidP="0019343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18BB6191" w14:textId="77777777" w:rsidR="0019343D" w:rsidRPr="00D83A5B" w:rsidRDefault="0019343D" w:rsidP="0019343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lastRenderedPageBreak/>
        <w:t>ԻՐԱՎԱԿԱՆ ԱԿՏԵՐ</w:t>
      </w:r>
    </w:p>
    <w:p w14:paraId="679AC586" w14:textId="77777777" w:rsidR="0019343D" w:rsidRPr="00D83A5B" w:rsidRDefault="0019343D" w:rsidP="0019343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37989B51" w14:textId="77777777" w:rsidR="0019343D" w:rsidRPr="00D83A5B" w:rsidRDefault="0019343D" w:rsidP="0019343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748B5301" w14:textId="77777777" w:rsidR="0019343D" w:rsidRPr="00D83A5B" w:rsidRDefault="0019343D" w:rsidP="0019343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1FFC52BD" w14:textId="4CAAB363" w:rsidR="0019343D" w:rsidRPr="00D83A5B" w:rsidRDefault="0019343D" w:rsidP="0019343D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 և գիտության նախարարի 2012 թվականի մայիսի 3-ի N 388-Ն հրաման:</w:t>
      </w:r>
    </w:p>
    <w:p w14:paraId="2DFEDC6D" w14:textId="77777777" w:rsidR="0019343D" w:rsidRPr="00D83A5B" w:rsidRDefault="0019343D" w:rsidP="0019343D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255B0B2E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30C8A56D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1C7F058A" w14:textId="77777777" w:rsidR="0019343D" w:rsidRPr="00D83A5B" w:rsidRDefault="0019343D" w:rsidP="0019343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500448C9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4F693610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124BE4FF" w14:textId="77777777" w:rsidR="0019343D" w:rsidRPr="00D83A5B" w:rsidRDefault="0019343D" w:rsidP="0019343D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049CD4AB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0F976948" w14:textId="77777777" w:rsidR="0019343D" w:rsidRPr="00D83A5B" w:rsidRDefault="0019343D" w:rsidP="0019343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4A066971" w14:textId="77777777" w:rsidR="0019343D" w:rsidRPr="00D83A5B" w:rsidRDefault="0019343D" w:rsidP="0019343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7307ECB0" w14:textId="77777777" w:rsidR="0019343D" w:rsidRPr="00D83A5B" w:rsidRDefault="0019343D" w:rsidP="0019343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12101793" w14:textId="77777777" w:rsidR="0019343D" w:rsidRPr="00D83A5B" w:rsidRDefault="0019343D" w:rsidP="0019343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5AEB8AEE" w14:textId="3296E23E" w:rsidR="001F399D" w:rsidRPr="00D83A5B" w:rsidRDefault="001F399D" w:rsidP="0019343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</w:pPr>
    </w:p>
    <w:p w14:paraId="61723A17" w14:textId="762B6ED3" w:rsidR="001F399D" w:rsidRPr="00D83A5B" w:rsidRDefault="001F399D" w:rsidP="0019343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color w:val="000000" w:themeColor="text1"/>
          <w:sz w:val="36"/>
          <w:szCs w:val="36"/>
          <w:highlight w:val="green"/>
          <w:lang w:val="hy-AM" w:eastAsia="ru-RU"/>
        </w:rPr>
      </w:pPr>
    </w:p>
    <w:p w14:paraId="7B47991F" w14:textId="0EE4BD91" w:rsidR="001F399D" w:rsidRPr="00D83A5B" w:rsidRDefault="001F399D" w:rsidP="001F399D">
      <w:pPr>
        <w:shd w:val="clear" w:color="auto" w:fill="FFFFFF"/>
        <w:tabs>
          <w:tab w:val="left" w:pos="5947"/>
        </w:tabs>
        <w:spacing w:after="0" w:line="240" w:lineRule="auto"/>
        <w:rPr>
          <w:rFonts w:ascii="GHEA Grapalat" w:eastAsia="Times New Roman" w:hAnsi="GHEA Grapalat" w:cs="Sylfaen"/>
          <w:color w:val="000000" w:themeColor="text1"/>
          <w:sz w:val="36"/>
          <w:szCs w:val="36"/>
          <w:highlight w:val="green"/>
          <w:lang w:val="hy-AM" w:eastAsia="ru-RU"/>
        </w:rPr>
      </w:pPr>
    </w:p>
    <w:p w14:paraId="603E7CF6" w14:textId="3555868B" w:rsidR="00F16EE4" w:rsidRPr="00D83A5B" w:rsidRDefault="0019343D" w:rsidP="00F16EE4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584CE034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184207E1" w14:textId="4F738AC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11.</w:t>
      </w:r>
    </w:p>
    <w:p w14:paraId="3835062D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43586893" w14:textId="5A46C554" w:rsidR="001F399D" w:rsidRPr="00D83A5B" w:rsidRDefault="001F399D" w:rsidP="001F399D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ՀԱՍՏԱՏՈՒԹՅՈՒՆՆԵՐՈՒՄ ԳՈՐԾԱԾՎՈՂ ՓԱՍՏԱԹՂԹԵՐԻ ՑԱՆԿԻ, ԴՐԱՆՑ ԼՐԱՑՄԱՆ (ԳՈՐԾԱԾՄԱՆ) ԿԱՐԳԻ ՊԱՀԱՆՋՆԵՐԻ ԿԱՏԱՐՄԱՆ ՆԿԱՏՄԱՄԲ ԻՐԱԿԱՆԱՑՎՈՂ ՍՏՈՒԳ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ԵՐԻ</w:t>
      </w:r>
    </w:p>
    <w:p w14:paraId="76A56D20" w14:textId="77777777" w:rsidR="001F399D" w:rsidRPr="00D83A5B" w:rsidRDefault="001F399D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1164BDDE" w14:textId="31DF6EA4" w:rsidR="00F16EE4" w:rsidRPr="00D83A5B" w:rsidRDefault="00F16EE4" w:rsidP="001F399D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294BC17F" w14:textId="77777777" w:rsidR="002A234A" w:rsidRPr="00D83A5B" w:rsidRDefault="002A234A" w:rsidP="002A234A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5A4AFD7A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09EB1115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19FB0B5A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4EEF426D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4BD43B6B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7F86053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7E940B91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108CBB74" w14:textId="77777777" w:rsidR="002A234A" w:rsidRPr="00D83A5B" w:rsidRDefault="002A234A" w:rsidP="002A234A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02001BB3" w14:textId="77777777" w:rsidR="002A234A" w:rsidRPr="00D83A5B" w:rsidRDefault="002A234A" w:rsidP="002A234A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59334B3D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1FDA3942" w14:textId="77777777" w:rsidR="002A234A" w:rsidRPr="00D83A5B" w:rsidRDefault="002A234A" w:rsidP="002A234A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11D35825" w14:textId="77777777" w:rsidR="002A234A" w:rsidRPr="00D83A5B" w:rsidRDefault="002A234A" w:rsidP="002A234A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A234A" w:rsidRPr="00D83A5B" w14:paraId="2268AFDA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93BA3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1BEE5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3993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E82D5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E1BB2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927DF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B764C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61036" w14:textId="77777777" w:rsidR="002A234A" w:rsidRPr="00D83A5B" w:rsidRDefault="002A234A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252EF592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158F9E6F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41BDCB3C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292A9E81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630F8F4E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66F9985F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0576A14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048D3485" w14:textId="77777777" w:rsidR="002A234A" w:rsidRPr="00D83A5B" w:rsidRDefault="002A234A" w:rsidP="002A234A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38248F16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6D91FE61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հրամանի համարը` _______ տրված` ______________________ 20____թ.</w:t>
      </w:r>
    </w:p>
    <w:p w14:paraId="14D8C2B5" w14:textId="77777777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62FD627" w14:textId="54D71FEF" w:rsidR="002A234A" w:rsidRPr="00D83A5B" w:rsidRDefault="002A234A" w:rsidP="002A234A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C654F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A849276" w14:textId="6C63CD8E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BD1BBD8" w14:textId="48201FAA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36BA091" w14:textId="22FB8C0E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738C376" w14:textId="47AF5F8E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DF1B4B0" w14:textId="2CAD7F35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6F5E1BC" w14:textId="71E195BA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639F5C1" w14:textId="2895F09D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B3C887C" w14:textId="7C4CC187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7A958FF" w14:textId="26C7F958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0B55C1D" w14:textId="289BB8C0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90B6D05" w14:textId="46625FC3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7009AEC" w14:textId="7D443CD4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 w:type="column"/>
      </w:r>
    </w:p>
    <w:p w14:paraId="2CF11FB2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247DD3F" w14:textId="77777777" w:rsidR="002E70AD" w:rsidRPr="00D83A5B" w:rsidRDefault="002E70AD" w:rsidP="002E70AD">
      <w:pPr>
        <w:pStyle w:val="ListParagraph"/>
        <w:numPr>
          <w:ilvl w:val="0"/>
          <w:numId w:val="28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ՏԵՂԵԿԱՏՎԱԿԱՆ ՀԱՐՑԵՐ </w:t>
      </w:r>
    </w:p>
    <w:p w14:paraId="39FF8C62" w14:textId="0EEF2F81" w:rsidR="002E70AD" w:rsidRPr="00D83A5B" w:rsidRDefault="002E70AD" w:rsidP="002E70AD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(Նախորդ եվ ընթացիկ ուսումնական տարիներ)</w:t>
      </w:r>
    </w:p>
    <w:p w14:paraId="1BB964EB" w14:textId="77777777" w:rsidR="002E70AD" w:rsidRPr="00D83A5B" w:rsidRDefault="002E70AD" w:rsidP="002E70A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245"/>
        <w:tblW w:w="95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20"/>
        <w:gridCol w:w="3690"/>
      </w:tblGrid>
      <w:tr w:rsidR="002E70AD" w:rsidRPr="00D83A5B" w14:paraId="2ABAB35F" w14:textId="77777777" w:rsidTr="00A94FFF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6152A1" w14:textId="77777777" w:rsidR="002E70AD" w:rsidRPr="00D83A5B" w:rsidRDefault="002E70AD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ABBA5C" w14:textId="77777777" w:rsidR="002E70AD" w:rsidRPr="00D83A5B" w:rsidRDefault="002E70AD" w:rsidP="00A94FFF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194D64" w14:textId="77777777" w:rsidR="002E70AD" w:rsidRPr="00D83A5B" w:rsidRDefault="002E70AD" w:rsidP="00A94FFF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2E70AD" w:rsidRPr="00110937" w14:paraId="13F99FE9" w14:textId="77777777" w:rsidTr="00A94FFF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00646" w14:textId="77777777" w:rsidR="002E70AD" w:rsidRPr="00D83A5B" w:rsidRDefault="002E70AD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7F33" w14:textId="05644739" w:rsidR="002E70AD" w:rsidRPr="00D83A5B" w:rsidRDefault="002E70AD" w:rsidP="00D3009D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Ուսումնական հաստատություն ընդունված սովորողների թիվը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5A437" w14:textId="77777777" w:rsidR="002E70AD" w:rsidRPr="00D83A5B" w:rsidRDefault="002E70AD" w:rsidP="00A94FFF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70AD" w:rsidRPr="00110937" w14:paraId="58A54F79" w14:textId="77777777" w:rsidTr="00A94FFF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785D85" w14:textId="77777777" w:rsidR="002E70AD" w:rsidRPr="00D83A5B" w:rsidRDefault="002E70AD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8BA25" w14:textId="664734DF" w:rsidR="002E70AD" w:rsidRPr="00D83A5B" w:rsidRDefault="002E70AD" w:rsidP="00A94FFF">
            <w:pPr>
              <w:spacing w:before="100" w:beforeAutospacing="1" w:after="100" w:afterAutospacing="1" w:line="276" w:lineRule="auto"/>
              <w:ind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Ուսումնական հաստատությունից ազատված սովորողների թիվը (բացառությամբ ավարտածների)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9D677" w14:textId="77777777" w:rsidR="002E70AD" w:rsidRPr="00D83A5B" w:rsidRDefault="002E70AD" w:rsidP="00A94FFF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8E6B04B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5061732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75B4ACDB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2F5849A4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690DEA9F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55EED1FE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45FADD42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ru-RU" w:eastAsia="ru-RU"/>
        </w:rPr>
      </w:pPr>
    </w:p>
    <w:p w14:paraId="4406FA9A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ru-RU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ru-RU" w:eastAsia="ru-RU"/>
        </w:rPr>
        <w:br/>
      </w:r>
    </w:p>
    <w:p w14:paraId="5AC8C6AD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37AC7CB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84F94A1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005D52F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AD026BF" w14:textId="77777777" w:rsidR="002E70AD" w:rsidRPr="00D83A5B" w:rsidRDefault="002E70AD" w:rsidP="002E70AD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1E52A72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76F12A9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4ABC6CC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95CF33D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9FDBB3F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E0F0E12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3DDE2DDB" w14:textId="77777777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040E8E7" w14:textId="08FE272E" w:rsidR="001F399D" w:rsidRPr="00D83A5B" w:rsidRDefault="001F399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931D5D9" w14:textId="27E599E9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E4E3C56" w14:textId="0A6D8E08" w:rsidR="002E70AD" w:rsidRPr="00D83A5B" w:rsidRDefault="002E70AD" w:rsidP="00BB6284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5BE14DE" w14:textId="344874F2" w:rsidR="002A234A" w:rsidRPr="00D83A5B" w:rsidRDefault="002E70AD" w:rsidP="00652833">
      <w:pPr>
        <w:pStyle w:val="ListParagraph"/>
        <w:numPr>
          <w:ilvl w:val="0"/>
          <w:numId w:val="28"/>
        </w:num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 w:type="column"/>
      </w:r>
      <w:r w:rsidR="00BB6284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 xml:space="preserve">ՀԱՐՑԱՇԱՐ                                                                                                                                              </w:t>
      </w:r>
      <w:r w:rsidR="00B877B8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t xml:space="preserve">                               Հ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ԱՅԱՍՏԱՆԻ ՀԱՆՐԱՊԵՏՈՒԹՅԱՆ ԿՐԹՈՒԹՅԱՆ ՏԵՍՉԱԿԱՆ ՄԱՐՄՆԻ ԿՈՂՄԻՑ ՀԱՆՐԱԿՐԹԱԿԱՆ ՈՒՍՈՒՄՆԱԿԱՆ ՀԱՍՏԱՏՈՒԹՅՈՒՆ</w:t>
      </w:r>
      <w:r w:rsidR="00F944AF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(ԱՅՍՈՒՀԵՏ՝ ՀԱՍՏԱՏՈՒԹՅՈՒՆ) </w:t>
      </w:r>
      <w:r w:rsidR="002A234A" w:rsidRPr="00D83A5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ԿՐԹՈՒԹՅԱՆ ԿԱԶՄԱԿԵՐՊՄԱՆ՝ ՀԱՅԱՍՏԱՆԻ ՀԱՆՐԱՊԵՏՈՒԹՅԱՆ ՕՐԵՆՍԴՐՈՒԹՅԱՄԲ ՍԱՀՄԱՆՎԱԾ ՊԱՀԱՆՋՆԵՐԻ ԿԱՏԱՐՄԱՆ ՆԿԱՏՄԱՄԲ ԻՐԱԿԱՆԱՑՎՈՂ ՍՏՈՒԳՈՒՄՆԵՐԻ</w:t>
      </w:r>
      <w:r w:rsidR="002A234A" w:rsidRPr="00D83A5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hy-AM" w:eastAsia="ru-RU"/>
        </w:rPr>
        <w:t> </w:t>
      </w:r>
    </w:p>
    <w:p w14:paraId="4BBCB1A9" w14:textId="77777777" w:rsidR="00652833" w:rsidRPr="00D83A5B" w:rsidRDefault="00652833" w:rsidP="00652833">
      <w:pPr>
        <w:pStyle w:val="ListParagraph"/>
        <w:shd w:val="clear" w:color="auto" w:fill="FFFFFF"/>
        <w:spacing w:after="0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tbl>
      <w:tblPr>
        <w:tblW w:w="157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590"/>
        <w:gridCol w:w="3960"/>
        <w:gridCol w:w="540"/>
        <w:gridCol w:w="540"/>
        <w:gridCol w:w="630"/>
        <w:gridCol w:w="630"/>
        <w:gridCol w:w="1980"/>
        <w:gridCol w:w="2340"/>
      </w:tblGrid>
      <w:tr w:rsidR="002A234A" w:rsidRPr="00D83A5B" w14:paraId="75C9BFEE" w14:textId="77777777" w:rsidTr="00691991">
        <w:trPr>
          <w:trHeight w:val="465"/>
          <w:tblCellSpacing w:w="0" w:type="dxa"/>
          <w:jc w:val="center"/>
        </w:trPr>
        <w:tc>
          <w:tcPr>
            <w:tcW w:w="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337418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F9A8B0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C95E54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 xml:space="preserve">Հղում նորմատիվ </w:t>
            </w:r>
          </w:p>
          <w:p w14:paraId="74346FB0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vertAlign w:val="superscript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իրավական ակտերին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ADB577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9E5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05A7E" w14:textId="40EFDC89" w:rsidR="002A234A" w:rsidRPr="00D83A5B" w:rsidRDefault="002A234A" w:rsidP="00BD237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Ստուգման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տեսակ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FC655F" w14:textId="77777777" w:rsidR="002A234A" w:rsidRPr="00D83A5B" w:rsidRDefault="002A234A" w:rsidP="007B0FE8">
            <w:pPr>
              <w:spacing w:after="0" w:line="240" w:lineRule="auto"/>
              <w:ind w:right="72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Մեկնաբանություն</w:t>
            </w:r>
          </w:p>
        </w:tc>
      </w:tr>
      <w:tr w:rsidR="002A234A" w:rsidRPr="00D83A5B" w14:paraId="5ADE4724" w14:textId="77777777" w:rsidTr="00691991">
        <w:trPr>
          <w:trHeight w:val="703"/>
          <w:tblCellSpacing w:w="0" w:type="dxa"/>
          <w:jc w:val="center"/>
        </w:trPr>
        <w:tc>
          <w:tcPr>
            <w:tcW w:w="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D5062B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5A9170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8A4C29" w14:textId="77777777" w:rsidR="002A234A" w:rsidRPr="00D83A5B" w:rsidRDefault="002A234A" w:rsidP="007B0F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986588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7C0BCA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DD281D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B163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99D612" w14:textId="77777777" w:rsidR="002A234A" w:rsidRPr="00D83A5B" w:rsidRDefault="002A234A" w:rsidP="007B0F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B61F5E" w14:textId="77777777" w:rsidR="002A234A" w:rsidRPr="00D83A5B" w:rsidRDefault="002A234A" w:rsidP="007B0FE8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</w:pPr>
          </w:p>
        </w:tc>
      </w:tr>
      <w:tr w:rsidR="00691991" w:rsidRPr="00D83A5B" w14:paraId="182B86C5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5C22C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1.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D0215" w14:textId="77777777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հաստատությունում առկա են մանկավարժական խորհրդի նիստերի արձանագրությունները, և պահպանման</w:t>
            </w:r>
          </w:p>
          <w:p w14:paraId="15AFA31C" w14:textId="3D059248" w:rsidR="00691991" w:rsidRPr="00D83A5B" w:rsidRDefault="00691991" w:rsidP="00691991">
            <w:pPr>
              <w:spacing w:after="0" w:line="240" w:lineRule="auto"/>
              <w:ind w:left="32" w:right="174"/>
              <w:jc w:val="both"/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</w:pPr>
            <w:r w:rsidRPr="00D83A5B"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  <w:t>ժամկետները պահպանվել են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BC1BC" w14:textId="7E53E63E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1235019D" w14:textId="73B4C5D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1, կետ 9,</w:t>
            </w:r>
          </w:p>
          <w:p w14:paraId="22ED4310" w14:textId="5A91B4E8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9, 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27C81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F237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0C52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6519" w14:textId="6CBFFA7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B5A8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DD7C5" w14:textId="77777777" w:rsidR="00691991" w:rsidRPr="00D83A5B" w:rsidRDefault="00691991" w:rsidP="00691991">
            <w:pPr>
              <w:spacing w:after="0" w:line="240" w:lineRule="auto"/>
              <w:ind w:left="262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32241DC8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E041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2.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328C3" w14:textId="77777777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մանկավարժական խորհրդի նիստերի արձանագրությունները ստորագրվել և վավերացվել են մանկավարժական խորհրդի</w:t>
            </w:r>
          </w:p>
          <w:p w14:paraId="5850B07D" w14:textId="7E7FA7F0" w:rsidR="00691991" w:rsidRPr="00D83A5B" w:rsidRDefault="00691991" w:rsidP="00691991">
            <w:pPr>
              <w:spacing w:after="0" w:line="240" w:lineRule="auto"/>
              <w:ind w:left="32" w:right="174"/>
              <w:jc w:val="both"/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</w:pPr>
            <w:r w:rsidRPr="00D83A5B"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  <w:t>նախագահի կողմից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55CBE" w14:textId="7A4CAC68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2CE6EF41" w14:textId="6D8EB263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GB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en-GB"/>
              </w:rPr>
              <w:t>հավելված N 2, գլուխ 9, կետ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1</w:t>
            </w:r>
          </w:p>
          <w:p w14:paraId="2AB85C37" w14:textId="307DBB33" w:rsidR="00691991" w:rsidRPr="00D83A5B" w:rsidRDefault="00691991" w:rsidP="00691991">
            <w:pPr>
              <w:spacing w:before="28" w:after="0" w:line="240" w:lineRule="auto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677D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FF5A7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FE86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7E00" w14:textId="1BF96D6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5A3E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D05CA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75F700E0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73DD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3.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B9C05" w14:textId="5002360F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նիստերի արձանագրությունները պարունակում են համապատասխան տեղեկատվությունը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1A03AB" w14:textId="06E9C61D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4CA481F2" w14:textId="5161FFDB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9, կետ 2</w:t>
            </w:r>
          </w:p>
          <w:p w14:paraId="0615D886" w14:textId="4408BD79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ենթակետեր 1-6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03AB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839A4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84243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DD95" w14:textId="4AE6896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B5D6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BA5D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527C8BF6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9794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4.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F566A" w14:textId="0CCA47AA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հաստատությունում առկա է ուսուցիչների բաց թողած և փոխարինված դասաժամերի հաշվառման մատյանը, և պահպանման ժամկետները պահպանվել են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53635" w14:textId="37A14CAD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5FE6E03C" w14:textId="6381DF56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1, կետ 10,</w:t>
            </w:r>
          </w:p>
          <w:p w14:paraId="23F19090" w14:textId="5ABB329E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10, 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3AF9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508E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465B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306" w14:textId="0931A90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A107F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BAEF5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05537EB2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22E6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5.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40E93" w14:textId="7DE8A2CD" w:rsidR="00691991" w:rsidRPr="00D83A5B" w:rsidDel="000A2BE3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հաստատությունում կազմվել են ուսումնական առարկաների թեմատիկ պլանները՝ էլեկտրոնային տարբերակով</w:t>
            </w:r>
          </w:p>
          <w:p w14:paraId="478B6E60" w14:textId="1EAD0D4D" w:rsidR="00691991" w:rsidRPr="00D83A5B" w:rsidRDefault="00691991" w:rsidP="00691991">
            <w:pPr>
              <w:spacing w:after="0" w:line="240" w:lineRule="auto"/>
              <w:ind w:left="32" w:right="174"/>
              <w:jc w:val="both"/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CEB818" w14:textId="0BCA3EEF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09791F07" w14:textId="618606B1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1, կետ 11,</w:t>
            </w:r>
          </w:p>
          <w:p w14:paraId="1481E1CE" w14:textId="0B10036A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11, 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0535B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ABAC0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B38C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331D" w14:textId="512E5A5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2BACEF" w14:textId="6250506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  <w:p w14:paraId="78963F0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</w:p>
          <w:p w14:paraId="36FC4F66" w14:textId="3E28965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7ED8E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456EB5B1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01A4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6.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DD92F" w14:textId="22D61C7F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ուսումնական առարկաների թեմատիկ պլանները պարունակում են անհարժեշտ տեղեկատվությունը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B737A9" w14:textId="01686E9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039B0EFE" w14:textId="1E674CA8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11, կետ 2,</w:t>
            </w:r>
          </w:p>
          <w:p w14:paraId="0A4C691E" w14:textId="7BBA5A10" w:rsidR="00691991" w:rsidRPr="00D83A5B" w:rsidRDefault="00691991" w:rsidP="00691991">
            <w:pPr>
              <w:spacing w:before="28" w:after="0" w:line="240" w:lineRule="auto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ենթակետեր 1-5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9695C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BB08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F4D03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2124" w14:textId="7A4DA668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462CA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Փաստաթղթային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2B126D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91991" w:rsidRPr="00D83A5B" w14:paraId="50181B3F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D15D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7.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0F61C" w14:textId="77777777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հաստատությունում առկա են դասալսումների արդյունքների արձանագրությունները, և պահպանման</w:t>
            </w:r>
          </w:p>
          <w:p w14:paraId="197B2748" w14:textId="6B6E4BD0" w:rsidR="00691991" w:rsidRPr="00D83A5B" w:rsidRDefault="00691991" w:rsidP="00691991">
            <w:pPr>
              <w:spacing w:after="0" w:line="240" w:lineRule="auto"/>
              <w:ind w:left="75" w:right="174"/>
              <w:jc w:val="both"/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</w:pPr>
            <w:r w:rsidRPr="00D83A5B">
              <w:rPr>
                <w:rFonts w:ascii="GHEA Grapalat" w:eastAsia="Microsoft Sans Serif" w:hAnsi="GHEA Grapalat" w:cs="Microsoft Sans Serif"/>
                <w:color w:val="000000" w:themeColor="text1"/>
                <w:lang w:val="hy-AM"/>
              </w:rPr>
              <w:t>ժամկետները պահպանվել են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6CE7B" w14:textId="7BF48C8A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71BC2F01" w14:textId="4CBF3091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1, կետ 12,</w:t>
            </w:r>
          </w:p>
          <w:p w14:paraId="249EB0A7" w14:textId="6FC088B9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12, կետ 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BB2A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2D05F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09C7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2D70" w14:textId="0FF5D0F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EF021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31305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en-US" w:eastAsia="ru-RU"/>
              </w:rPr>
              <w:t> </w:t>
            </w:r>
          </w:p>
        </w:tc>
      </w:tr>
      <w:tr w:rsidR="00691991" w:rsidRPr="00D83A5B" w14:paraId="44762075" w14:textId="77777777" w:rsidTr="00691991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A2F1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8.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D0163" w14:textId="005FB3BB" w:rsidR="00691991" w:rsidRPr="00D83A5B" w:rsidRDefault="00691991" w:rsidP="00691991">
            <w:pPr>
              <w:pStyle w:val="TableParagraph"/>
              <w:ind w:left="32" w:right="17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Արդյո՞ք դասալսումների արդյունքների արձանագրությունները պարունակում են համապատասխան տեղեկատվությունը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B13AE" w14:textId="484A09BB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214610E0" w14:textId="727EC594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2, գլուխ 12, կետ 2,</w:t>
            </w:r>
          </w:p>
          <w:p w14:paraId="39CC5606" w14:textId="1D48894B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ենթակետեր 1-10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CE9B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6EDA8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29782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129E" w14:textId="645DED2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4620A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6053A9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11C68B72" w14:textId="77777777" w:rsidTr="00691991">
        <w:trPr>
          <w:trHeight w:val="1407"/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80CD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9.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1408A" w14:textId="2E81BFDE" w:rsidR="00691991" w:rsidRPr="00D83A5B" w:rsidRDefault="00691991" w:rsidP="00691991">
            <w:pPr>
              <w:spacing w:before="100" w:beforeAutospacing="1" w:after="100" w:afterAutospacing="1" w:line="240" w:lineRule="auto"/>
              <w:ind w:left="75" w:right="174"/>
              <w:jc w:val="both"/>
              <w:rPr>
                <w:rFonts w:ascii="GHEA Grapalat" w:eastAsia="Times New Roman" w:hAnsi="GHEA Grapalat" w:cs="Sylfaen"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Calibri" w:hAnsi="GHEA Grapalat" w:cs="Times New Roman"/>
                <w:color w:val="000000" w:themeColor="text1"/>
                <w:lang w:val="hy-AM"/>
              </w:rPr>
              <w:t xml:space="preserve">Արդյո՞ք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հաստատությունում</w:t>
            </w:r>
            <w:r w:rsidRPr="00D83A5B">
              <w:rPr>
                <w:rFonts w:ascii="GHEA Grapalat" w:hAnsi="GHEA Grapalat"/>
                <w:color w:val="000000" w:themeColor="text1"/>
                <w:spacing w:val="11"/>
                <w:lang w:val="hy-AM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առկա</w:t>
            </w:r>
            <w:r w:rsidRPr="00D83A5B">
              <w:rPr>
                <w:rFonts w:ascii="GHEA Grapalat" w:hAnsi="GHEA Grapalat"/>
                <w:color w:val="000000" w:themeColor="text1"/>
                <w:spacing w:val="12"/>
                <w:lang w:val="hy-AM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են</w:t>
            </w:r>
            <w:r w:rsidRPr="00D83A5B">
              <w:rPr>
                <w:rFonts w:ascii="GHEA Grapalat" w:hAnsi="GHEA Grapalat"/>
                <w:color w:val="000000" w:themeColor="text1"/>
                <w:spacing w:val="1"/>
                <w:lang w:val="hy-AM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սովորողների</w:t>
            </w:r>
            <w:r w:rsidRPr="00D83A5B">
              <w:rPr>
                <w:rFonts w:ascii="GHEA Grapalat" w:hAnsi="GHEA Grapalat"/>
                <w:color w:val="000000" w:themeColor="text1"/>
                <w:spacing w:val="47"/>
                <w:lang w:val="hy-AM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շարժի</w:t>
            </w:r>
            <w:r w:rsidRPr="00D83A5B">
              <w:rPr>
                <w:rFonts w:ascii="GHEA Grapalat" w:hAnsi="GHEA Grapalat"/>
                <w:color w:val="000000" w:themeColor="text1"/>
                <w:spacing w:val="43"/>
                <w:lang w:val="hy-AM"/>
              </w:rPr>
              <w:t xml:space="preserve"> 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>մատյանները: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57EE79" w14:textId="5B6433C2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սեպտեմբերի 8-ի N 28-Ն հրաման,</w:t>
            </w:r>
          </w:p>
          <w:p w14:paraId="7835BCF5" w14:textId="685D13DA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 N 1, կետ 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EF725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C0EE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5459D6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6DF7" w14:textId="025F696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E473E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Փաստաթղթային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3E155E" w14:textId="77777777" w:rsidR="00691991" w:rsidRPr="00D83A5B" w:rsidRDefault="00691991" w:rsidP="0069199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</w:tr>
    </w:tbl>
    <w:p w14:paraId="3D269E5C" w14:textId="77328F2A" w:rsidR="00652833" w:rsidRPr="00D83A5B" w:rsidRDefault="00652833" w:rsidP="00652833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="00691991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2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.</w:t>
      </w:r>
      <w:r w:rsidR="00691991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88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0D96025F" w14:textId="0FBB06F1" w:rsidR="00652833" w:rsidRPr="00D83A5B" w:rsidRDefault="00652833" w:rsidP="00652833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1505F48A" w14:textId="40F7D3EC" w:rsidR="00652833" w:rsidRPr="00D83A5B" w:rsidRDefault="00652833" w:rsidP="00652833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7E89DB7F" w14:textId="09B6A461" w:rsidR="00613A04" w:rsidRPr="00D83A5B" w:rsidRDefault="00613A04" w:rsidP="00652833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5C273B89" w14:textId="7DBD740D" w:rsidR="00652833" w:rsidRPr="00D83A5B" w:rsidRDefault="00613A04" w:rsidP="00DE187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br w:type="column"/>
      </w:r>
      <w:r w:rsidR="00652833"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lastRenderedPageBreak/>
        <w:t>ԾԱՆՈԹԱԳՐՈՒԹՅՈՒՆՆԵՐ</w:t>
      </w:r>
    </w:p>
    <w:p w14:paraId="6823EF41" w14:textId="77777777" w:rsidR="00652833" w:rsidRPr="00D83A5B" w:rsidRDefault="00652833" w:rsidP="00DE1879">
      <w:pPr>
        <w:pStyle w:val="ListParagraph"/>
        <w:spacing w:after="0" w:line="240" w:lineRule="auto"/>
        <w:ind w:left="810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652833" w:rsidRPr="00D83A5B" w14:paraId="460426A7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E6D73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9B0A3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A5194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877FA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F8A2A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52833" w:rsidRPr="00D83A5B" w14:paraId="182CB0B3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BB3C1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BB9D8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57F4B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12269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1D889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652833" w:rsidRPr="00D83A5B" w14:paraId="54D01404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38DF6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9BC0F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04CEF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46395" w14:textId="77777777" w:rsidR="00652833" w:rsidRPr="00D83A5B" w:rsidRDefault="00652833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D4796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652833" w:rsidRPr="00D83A5B" w14:paraId="73C3F1A4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C514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17220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652833" w:rsidRPr="00110937" w14:paraId="7786D038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A0D60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FEBD2" w14:textId="77777777" w:rsidR="00652833" w:rsidRPr="00D83A5B" w:rsidRDefault="00652833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09EEFAFE" w14:textId="77777777" w:rsidR="00652833" w:rsidRPr="00D83A5B" w:rsidRDefault="00652833" w:rsidP="00652833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15A2F2EF" w14:textId="77777777" w:rsidR="00652833" w:rsidRPr="00D83A5B" w:rsidRDefault="00652833" w:rsidP="00652833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274E7BF0" w14:textId="77777777" w:rsidR="00652833" w:rsidRPr="00D83A5B" w:rsidRDefault="00652833" w:rsidP="0065283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08F57A1C" w14:textId="77777777" w:rsidR="00652833" w:rsidRPr="00D83A5B" w:rsidRDefault="00652833" w:rsidP="0065283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4C5A486E" w14:textId="77777777" w:rsidR="00652833" w:rsidRPr="00D83A5B" w:rsidRDefault="00652833" w:rsidP="0065283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3E999002" w14:textId="77777777" w:rsidR="00652833" w:rsidRPr="00D83A5B" w:rsidRDefault="00652833" w:rsidP="0065283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243673B8" w14:textId="5B6EEE1D" w:rsidR="00652833" w:rsidRPr="00D83A5B" w:rsidRDefault="00652833" w:rsidP="00652833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րթության, գիտության, մշակույթի և սպորտի նախարարի 2020 թվականի սեպտեմբերի 8-ի N </w:t>
      </w:r>
      <w:r w:rsidR="00613A04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2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8-Ն հրաման:</w:t>
      </w:r>
    </w:p>
    <w:p w14:paraId="66DBF9E0" w14:textId="1A0437E3" w:rsidR="00652833" w:rsidRPr="00D83A5B" w:rsidRDefault="00652833" w:rsidP="00652833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2EE0C2AD" w14:textId="77777777" w:rsidR="00613A04" w:rsidRPr="00D83A5B" w:rsidRDefault="00613A04" w:rsidP="00652833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200DECBB" w14:textId="77777777" w:rsidR="00652833" w:rsidRPr="00D83A5B" w:rsidRDefault="00652833" w:rsidP="00652833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513F7A0E" w14:textId="77777777" w:rsidR="00652833" w:rsidRPr="00D83A5B" w:rsidRDefault="00652833" w:rsidP="0065283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B3A46CD" w14:textId="77777777" w:rsidR="00652833" w:rsidRPr="00D83A5B" w:rsidRDefault="00652833" w:rsidP="0065283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55BAE689" w14:textId="77777777" w:rsidR="00652833" w:rsidRPr="00D83A5B" w:rsidRDefault="00652833" w:rsidP="0065283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E2AFB38" w14:textId="77777777" w:rsidR="00652833" w:rsidRPr="00D83A5B" w:rsidRDefault="00652833" w:rsidP="0065283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51F4914C" w14:textId="77777777" w:rsidR="00652833" w:rsidRPr="00D83A5B" w:rsidRDefault="00652833" w:rsidP="0065283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2E76F77D" w14:textId="77777777" w:rsidR="00652833" w:rsidRPr="00D83A5B" w:rsidRDefault="00652833" w:rsidP="0065283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5B7C10FE" w14:textId="6F924857" w:rsidR="00F16EE4" w:rsidRPr="00D83A5B" w:rsidRDefault="00613A04" w:rsidP="00F16EE4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highlight w:val="green"/>
          <w:lang w:val="hy-AM" w:eastAsia="ru-RU"/>
        </w:rPr>
        <w:br w:type="column"/>
      </w:r>
      <w:r w:rsidR="00F16EE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41A4D995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C3C05E3" w14:textId="023D191F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ՍՏՈՒԳԱԹԵՐԹ N 12.</w:t>
      </w:r>
    </w:p>
    <w:p w14:paraId="55BAD0B9" w14:textId="77777777" w:rsidR="00F16EE4" w:rsidRPr="00D83A5B" w:rsidRDefault="00F16EE4" w:rsidP="00F16EE4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AE61B66" w14:textId="1725D4AE" w:rsidR="00F16EE4" w:rsidRPr="00D83A5B" w:rsidRDefault="00F16EE4" w:rsidP="00310BE5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ՀԱՆՐԱԿՐԹԱԿԱՆ ՈՒՍՈՒՄՆԱԿԱՆ ՀԱՍՏԱՏՈՒԹՅՈՒՆ</w:t>
      </w:r>
      <w:r w:rsidR="00310BE5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ՆԵՐՈՒՄ ՀԵՌԱՎԱՐ (ԴԻՍՏԱՆՑԻՈՆ) ԿՐԹՈՒԹՅԱՆ ԿԱԶՄԱԿԵՐՊՄԱՆ ԿԱՐԳԻ ՊԱՀԱՆՋՆԵՐԻ 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45F7A0BD" w14:textId="77777777" w:rsidR="00310BE5" w:rsidRPr="00D83A5B" w:rsidRDefault="00310BE5" w:rsidP="00310BE5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2E4BBC73" w14:textId="5841A794" w:rsidR="00F16EE4" w:rsidRPr="00D83A5B" w:rsidRDefault="00F16EE4" w:rsidP="00310BE5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eastAsiaTheme="minorHAnsi" w:hAnsi="GHEA Grapalat"/>
          <w:color w:val="000000" w:themeColor="text1"/>
          <w:sz w:val="24"/>
          <w:szCs w:val="24"/>
          <w:shd w:val="clear" w:color="auto" w:fill="FFFFFF"/>
          <w:lang w:val="hy-AM"/>
        </w:rPr>
        <w:t>ՏԻՏՂՈՍԱԹԵՐԹ</w:t>
      </w:r>
    </w:p>
    <w:p w14:paraId="49AB2091" w14:textId="77777777" w:rsidR="002A234A" w:rsidRPr="00D83A5B" w:rsidRDefault="002A234A" w:rsidP="004B64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36"/>
          <w:szCs w:val="36"/>
          <w:lang w:val="hy-AM" w:eastAsia="ru-RU"/>
        </w:rPr>
      </w:pPr>
    </w:p>
    <w:p w14:paraId="1BAF3BA6" w14:textId="77777777" w:rsidR="00DF0452" w:rsidRPr="00D83A5B" w:rsidRDefault="00DF0452" w:rsidP="00DF0452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lang w:val="hy-AM" w:eastAsia="ru-RU"/>
        </w:rPr>
        <w:t> </w:t>
      </w:r>
    </w:p>
    <w:p w14:paraId="2C900315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__________________________________________________________________________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en-US"/>
        </w:rPr>
        <w:t>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softHyphen/>
        <w:t xml:space="preserve">_____________________________   </w:t>
      </w:r>
    </w:p>
    <w:p w14:paraId="2BD303D0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Կրթության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տեսչական մարմնի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ՏՄ) ստորաբաժանման անվանումը,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59460B77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6F32CA51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_________________________________________               </w:t>
      </w:r>
    </w:p>
    <w:p w14:paraId="0A886975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E4273DD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</w:p>
    <w:p w14:paraId="4663AE44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_______________________________________________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ab/>
        <w:t xml:space="preserve">                                   _________________________________________                </w:t>
      </w:r>
    </w:p>
    <w:p w14:paraId="79213D64" w14:textId="77777777" w:rsidR="00DF0452" w:rsidRPr="00D83A5B" w:rsidRDefault="00DF0452" w:rsidP="00DF0452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>Կ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ab/>
        <w:t xml:space="preserve">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 xml:space="preserve">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>ազգանունը, անունը, հայրանունը</w:t>
      </w:r>
    </w:p>
    <w:p w14:paraId="0B3D2B9A" w14:textId="77777777" w:rsidR="00DF0452" w:rsidRPr="00D83A5B" w:rsidRDefault="00DF0452" w:rsidP="00DF0452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</w:pPr>
    </w:p>
    <w:p w14:paraId="44BE799A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lang w:val="de-DE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սկիզբը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de-DE"/>
        </w:rPr>
        <w:t xml:space="preserve"> (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ամսաթիվը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)` 20___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թ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._________________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hy-AM"/>
        </w:rPr>
        <w:t xml:space="preserve">                         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 xml:space="preserve">     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ավարտը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` ______________20 ______</w:t>
      </w:r>
    </w:p>
    <w:p w14:paraId="5A4BEDCC" w14:textId="77777777" w:rsidR="00DF0452" w:rsidRPr="00D83A5B" w:rsidRDefault="00DF0452" w:rsidP="00DF0452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color w:val="000000" w:themeColor="text1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de-DE"/>
        </w:rPr>
        <w:t>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>____________</w:t>
      </w:r>
    </w:p>
    <w:p w14:paraId="2DEE97AF" w14:textId="77777777" w:rsidR="00DF0452" w:rsidRPr="00D83A5B" w:rsidRDefault="00DF0452" w:rsidP="00DF0452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color w:val="000000" w:themeColor="text1"/>
          <w:lang w:val="ru-RU"/>
        </w:rPr>
      </w:pPr>
      <w:r w:rsidRPr="00D83A5B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F0452" w:rsidRPr="00D83A5B" w14:paraId="46DC3641" w14:textId="77777777" w:rsidTr="007B0FE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DCF9E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2BF56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2FF0A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F055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6D494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1A97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6F11D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CD2B6" w14:textId="77777777" w:rsidR="00DF0452" w:rsidRPr="00D83A5B" w:rsidRDefault="00DF0452" w:rsidP="007B0FE8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color w:val="000000" w:themeColor="text1"/>
                <w:lang w:val="ru-RU"/>
              </w:rPr>
            </w:pPr>
            <w:r w:rsidRPr="00D83A5B">
              <w:rPr>
                <w:rFonts w:ascii="Courier New" w:eastAsia="Calibri" w:hAnsi="Courier New" w:cs="Courier New"/>
                <w:b/>
                <w:color w:val="000000" w:themeColor="text1"/>
                <w:lang w:val="ru-RU"/>
              </w:rPr>
              <w:t> </w:t>
            </w:r>
          </w:p>
        </w:tc>
      </w:tr>
    </w:tbl>
    <w:p w14:paraId="091A46EA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lang w:val="ru-RU"/>
        </w:rPr>
        <w:t xml:space="preserve"> </w:t>
      </w:r>
    </w:p>
    <w:p w14:paraId="501F4225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5A3955B0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Պետական ռեգիստրի գրանցման համարը, ամսաթիվը</w:t>
      </w:r>
    </w:p>
    <w:p w14:paraId="64992F61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</w:t>
      </w:r>
    </w:p>
    <w:p w14:paraId="63BB9266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_______________________________________________________________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2DEC3E0E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5B15613F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5E4096A3" w14:textId="77777777" w:rsidR="00DF0452" w:rsidRPr="00D83A5B" w:rsidRDefault="00DF0452" w:rsidP="00DF0452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ab/>
        <w:t xml:space="preserve">                               (հեռախոսահամարը)</w:t>
      </w:r>
    </w:p>
    <w:p w14:paraId="6EDFC281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1935C028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Ստուգման 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hy-AM"/>
        </w:rPr>
        <w:t>հրամանի</w:t>
      </w: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 xml:space="preserve"> համարը` _______ տրված` ______________________ 20____թ.</w:t>
      </w:r>
    </w:p>
    <w:p w14:paraId="3E198A95" w14:textId="77777777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</w:p>
    <w:p w14:paraId="2D82F909" w14:textId="0992F58E" w:rsidR="00DF0452" w:rsidRPr="00D83A5B" w:rsidRDefault="00DF0452" w:rsidP="00DF0452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</w:pPr>
      <w:r w:rsidRPr="00D83A5B">
        <w:rPr>
          <w:rFonts w:ascii="GHEA Grapalat" w:eastAsia="Arial Unicode MS" w:hAnsi="GHEA Grapalat" w:cs="Arial Unicode MS"/>
          <w:b/>
          <w:color w:val="000000" w:themeColor="text1"/>
          <w:sz w:val="20"/>
          <w:szCs w:val="20"/>
          <w:lang w:val="ru-RU"/>
        </w:rPr>
        <w:t>Ստուգման նպատակը, պարզաբանման ենթակա հարցերի համարները`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32618" w14:textId="77777777" w:rsidR="00BB6284" w:rsidRPr="00D83A5B" w:rsidRDefault="00BB6284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788C213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58C5AE96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FA7A74C" w14:textId="382BD798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4FABB2A" w14:textId="21EADEAD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A6D50F7" w14:textId="5EC7DD75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3487C784" w14:textId="57FDF003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3ED93DB" w14:textId="0C4E2090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2C43EC49" w14:textId="44CC7A4C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37C7DEA" w14:textId="09F75EB7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1F94AC0" w14:textId="03B59167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797D463" w14:textId="46BBCE1B" w:rsidR="00F944AF" w:rsidRPr="00D83A5B" w:rsidRDefault="00F944AF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 w:type="column"/>
      </w:r>
    </w:p>
    <w:p w14:paraId="544C47F1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57DB34D6" w14:textId="77777777" w:rsidR="00F944AF" w:rsidRPr="00D83A5B" w:rsidRDefault="00F944AF" w:rsidP="00F944AF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 xml:space="preserve">ՏԵՂԵԿԱՏՎԱԿԱՆ ՀԱՐՑԵՐ </w:t>
      </w:r>
    </w:p>
    <w:p w14:paraId="0F86D98D" w14:textId="77777777" w:rsidR="00F944AF" w:rsidRPr="00D83A5B" w:rsidRDefault="00F944AF" w:rsidP="00F944AF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  <w:t>(Նախորդ եվ ընթացիկ ուսումնական տարիներ)</w:t>
      </w:r>
    </w:p>
    <w:p w14:paraId="4354A79A" w14:textId="77777777" w:rsidR="00F944AF" w:rsidRPr="00D83A5B" w:rsidRDefault="00F944AF" w:rsidP="00F944A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color w:val="000000" w:themeColor="text1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245"/>
        <w:tblW w:w="95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20"/>
        <w:gridCol w:w="3690"/>
      </w:tblGrid>
      <w:tr w:rsidR="00F944AF" w:rsidRPr="00D83A5B" w14:paraId="47025081" w14:textId="77777777" w:rsidTr="00A94FFF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AE8D53" w14:textId="77777777" w:rsidR="00F944AF" w:rsidRPr="00D83A5B" w:rsidRDefault="00F944AF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ը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705C7B" w14:textId="77777777" w:rsidR="00F944AF" w:rsidRPr="00D83A5B" w:rsidRDefault="00F944AF" w:rsidP="00A94FFF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989E6C" w14:textId="77777777" w:rsidR="00F944AF" w:rsidRPr="00D83A5B" w:rsidRDefault="00F944AF" w:rsidP="00A94FFF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F944AF" w:rsidRPr="00110937" w14:paraId="378A63A9" w14:textId="77777777" w:rsidTr="00A94FFF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73257" w14:textId="77777777" w:rsidR="00F944AF" w:rsidRPr="00D83A5B" w:rsidRDefault="00F944AF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0666" w14:textId="046EA4E6" w:rsidR="00F944AF" w:rsidRPr="00D83A5B" w:rsidRDefault="00F944AF" w:rsidP="00053928">
            <w:pPr>
              <w:spacing w:before="100" w:beforeAutospacing="1" w:after="100" w:afterAutospacing="1" w:line="276" w:lineRule="auto"/>
              <w:ind w:left="85"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="00053928"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Հեռավար կրթություն ստացած սովորողների թիվը նախորդ ուսումնական տարում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6C3E" w14:textId="77777777" w:rsidR="00F944AF" w:rsidRPr="00D83A5B" w:rsidRDefault="00F944AF" w:rsidP="00A94FFF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44AF" w:rsidRPr="00110937" w14:paraId="3AD769DC" w14:textId="77777777" w:rsidTr="00A94FFF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E1BC4" w14:textId="77777777" w:rsidR="00F944AF" w:rsidRPr="00D83A5B" w:rsidRDefault="00F944AF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C1215" w14:textId="23B8BD3C" w:rsidR="00F944AF" w:rsidRPr="00D83A5B" w:rsidRDefault="00053928" w:rsidP="00053928">
            <w:pPr>
              <w:spacing w:before="100" w:beforeAutospacing="1" w:after="100" w:afterAutospacing="1" w:line="276" w:lineRule="auto"/>
              <w:ind w:left="85"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Հեռավար կրթություն ստացած սովորողների թիվն ընթացիկ ուսումնական տարում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EE8E56" w14:textId="77777777" w:rsidR="00F944AF" w:rsidRPr="00D83A5B" w:rsidRDefault="00F944AF" w:rsidP="00A94FFF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3928" w:rsidRPr="00110937" w14:paraId="33940F46" w14:textId="77777777" w:rsidTr="00A94FFF">
        <w:trPr>
          <w:trHeight w:val="731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EC5E3" w14:textId="65DD6C9F" w:rsidR="00053928" w:rsidRPr="00D83A5B" w:rsidRDefault="00053928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>3.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A89CB" w14:textId="4A11C23B" w:rsidR="00053928" w:rsidRPr="00D83A5B" w:rsidRDefault="00053928" w:rsidP="00053928">
            <w:pPr>
              <w:spacing w:before="100" w:beforeAutospacing="1" w:after="100" w:afterAutospacing="1" w:line="276" w:lineRule="auto"/>
              <w:ind w:left="85" w:right="171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 Հեռավար եղանակով դասավանդվող առարկաների թիվը և անվանումը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04F768" w14:textId="77777777" w:rsidR="00053928" w:rsidRPr="00D83A5B" w:rsidRDefault="00053928" w:rsidP="00A94FFF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</w:tbl>
    <w:p w14:paraId="7504F6FC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5A84081F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163880BB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10AF35E4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2CB328E5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7034B474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30FBA91F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0"/>
          <w:szCs w:val="20"/>
          <w:shd w:val="clear" w:color="auto" w:fill="FFFFFF"/>
          <w:lang w:val="hy-AM" w:eastAsia="ru-RU"/>
        </w:rPr>
      </w:pPr>
    </w:p>
    <w:p w14:paraId="4193E227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/>
      </w:r>
    </w:p>
    <w:p w14:paraId="6157CE7A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0991623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BF2DAD7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EC21E54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8127902" w14:textId="77777777" w:rsidR="00F944AF" w:rsidRPr="00D83A5B" w:rsidRDefault="00F944AF" w:rsidP="00F944AF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7B926F4" w14:textId="77777777" w:rsidR="00F944AF" w:rsidRPr="00D83A5B" w:rsidRDefault="00F944AF" w:rsidP="00F944AF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3BE0D0DA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8073BD9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40FA23D6" w14:textId="77777777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7225C4B6" w14:textId="29275612" w:rsidR="00501917" w:rsidRPr="00D83A5B" w:rsidRDefault="00501917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51DAA75" w14:textId="3E213401" w:rsidR="00053928" w:rsidRPr="00D83A5B" w:rsidRDefault="00053928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1AD4DA9D" w14:textId="72D3811D" w:rsidR="00053928" w:rsidRPr="00D83A5B" w:rsidRDefault="00053928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370D2BB3" w14:textId="0F5236BD" w:rsidR="00053928" w:rsidRPr="00D83A5B" w:rsidRDefault="00053928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600AB9CA" w14:textId="16865F04" w:rsidR="00053928" w:rsidRPr="00D83A5B" w:rsidRDefault="00053928" w:rsidP="004B6433">
      <w:pPr>
        <w:spacing w:after="0" w:line="240" w:lineRule="auto"/>
        <w:jc w:val="center"/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</w:pPr>
    </w:p>
    <w:p w14:paraId="0EAFE4E3" w14:textId="66E08AE6" w:rsidR="00053928" w:rsidRPr="00D83A5B" w:rsidRDefault="00053928" w:rsidP="00053928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br w:type="column"/>
      </w:r>
      <w:r w:rsidR="00BB6284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lastRenderedPageBreak/>
        <w:t xml:space="preserve">ՀԱՐՑԱՇԱՐ                                                                                                                                               </w:t>
      </w:r>
      <w:r w:rsidR="00B877B8" w:rsidRPr="00D83A5B">
        <w:rPr>
          <w:rFonts w:ascii="GHEA Grapalat" w:eastAsia="Times New Roman" w:hAnsi="GHEA Grapalat"/>
          <w:b/>
          <w:caps/>
          <w:color w:val="000000" w:themeColor="text1"/>
          <w:sz w:val="24"/>
          <w:szCs w:val="24"/>
          <w:lang w:val="hy-AM" w:eastAsia="ru-RU"/>
        </w:rPr>
        <w:t xml:space="preserve">                               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ՈՒՍՈՒՄՆԱԿԱՆ ՀԱՍՏԱՏՈՒԹՅՈՒՆ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ՆԵՐՈՒՄ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(ԱՅՍՈՒՀԵՏ՝ ՀԱՍՏԱՏՈՒԹՅՈՒՆ)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ՀԵՌԱՎԱՐ</w:t>
      </w:r>
      <w:r w:rsidRPr="00D83A5B">
        <w:rPr>
          <w:rStyle w:val="Strong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(ԴԻՍՏԱՆՑԻՈՆ)</w:t>
      </w:r>
    </w:p>
    <w:p w14:paraId="7A26D033" w14:textId="4046D276" w:rsidR="00BB6284" w:rsidRPr="00D83A5B" w:rsidRDefault="00053928" w:rsidP="00053928">
      <w:pPr>
        <w:pStyle w:val="ListParagraph"/>
        <w:spacing w:after="0" w:line="240" w:lineRule="auto"/>
        <w:ind w:left="450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ԿՐԹՈՒԹՅԱՆ</w:t>
      </w:r>
      <w:r w:rsidRPr="00D83A5B">
        <w:rPr>
          <w:rStyle w:val="Strong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ԿԱԶՄԱԿԵՐՊՄԱՆ ԿԱՐԳԻ ՊԱՀԱՆՋՆԵՐԻ </w:t>
      </w:r>
      <w:r w:rsidR="00BB6284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ԿԱՏԱՐՄԱՆ ՆԿԱՏՄԱՄԲ ԻՐԱԿԱՆԱՑՎՈՂ ՍՏՈՒԳ</w:t>
      </w:r>
      <w:r w:rsidR="00501917" w:rsidRPr="00D83A5B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ՈՒՄՆԵՐԻ</w:t>
      </w:r>
    </w:p>
    <w:p w14:paraId="5FE5C4C7" w14:textId="06EFF35A" w:rsidR="004B6433" w:rsidRPr="00D83A5B" w:rsidRDefault="004B6433" w:rsidP="00053928">
      <w:pPr>
        <w:pStyle w:val="ListParagraph"/>
        <w:spacing w:after="0" w:line="240" w:lineRule="auto"/>
        <w:ind w:left="450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tbl>
      <w:tblPr>
        <w:tblW w:w="156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4148"/>
        <w:gridCol w:w="532"/>
        <w:gridCol w:w="540"/>
        <w:gridCol w:w="540"/>
        <w:gridCol w:w="720"/>
        <w:gridCol w:w="2070"/>
        <w:gridCol w:w="2060"/>
      </w:tblGrid>
      <w:tr w:rsidR="0096210E" w:rsidRPr="00D83A5B" w14:paraId="47F41EE5" w14:textId="77777777" w:rsidTr="00691991">
        <w:trPr>
          <w:trHeight w:val="352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AD820F" w14:textId="77777777" w:rsidR="0096210E" w:rsidRPr="00D83A5B" w:rsidRDefault="0096210E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NN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371C9" w14:textId="7E6EED42" w:rsidR="0096210E" w:rsidRPr="00D83A5B" w:rsidRDefault="0096210E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Հարց</w:t>
            </w:r>
          </w:p>
        </w:tc>
        <w:tc>
          <w:tcPr>
            <w:tcW w:w="4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2E6E96" w14:textId="77777777" w:rsidR="0096210E" w:rsidRPr="00D83A5B" w:rsidRDefault="0096210E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 xml:space="preserve">Հղում նորմատիվ </w:t>
            </w:r>
          </w:p>
          <w:p w14:paraId="5E44DFB3" w14:textId="77777777" w:rsidR="0096210E" w:rsidRPr="00D83A5B" w:rsidRDefault="0096210E" w:rsidP="00883E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իրավական ակտ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եր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ին</w:t>
            </w:r>
          </w:p>
          <w:p w14:paraId="6410FB11" w14:textId="11009445" w:rsidR="00A94FFF" w:rsidRPr="00D83A5B" w:rsidRDefault="00A94FFF" w:rsidP="00883E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FBBC2" w14:textId="6160F49F" w:rsidR="0096210E" w:rsidRPr="00D83A5B" w:rsidRDefault="0096210E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Պատասխան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BC6" w14:textId="3E578B2D" w:rsidR="0096210E" w:rsidRPr="00D83A5B" w:rsidRDefault="0096210E" w:rsidP="000539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230730" w14:textId="77777777" w:rsidR="00A94FFF" w:rsidRPr="00D83A5B" w:rsidRDefault="00A94FFF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 xml:space="preserve">Ստուգման </w:t>
            </w:r>
          </w:p>
          <w:p w14:paraId="0DB4B90B" w14:textId="1BB11944" w:rsidR="0096210E" w:rsidRPr="00D83A5B" w:rsidRDefault="00A94FFF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տեսակ</w:t>
            </w: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2B94B0" w14:textId="503CC25D" w:rsidR="0096210E" w:rsidRPr="00D83A5B" w:rsidRDefault="004D3AD2" w:rsidP="004B64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Մեկնա</w:t>
            </w:r>
            <w:r w:rsidR="0096210E"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բանություն</w:t>
            </w:r>
          </w:p>
        </w:tc>
      </w:tr>
      <w:tr w:rsidR="00A94FFF" w:rsidRPr="00D83A5B" w14:paraId="48058E1C" w14:textId="77777777" w:rsidTr="00691991">
        <w:trPr>
          <w:trHeight w:val="426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745ECC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658FC7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498CB4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A78CD7" w14:textId="4E7A7A24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2D778" w14:textId="05A70641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A0D562" w14:textId="685E9ED7" w:rsidR="00A94FFF" w:rsidRPr="00D83A5B" w:rsidRDefault="00A94FFF" w:rsidP="00687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  <w:t>Չ/Պ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F2AF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8F47F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088C92" w14:textId="77777777" w:rsidR="00A94FFF" w:rsidRPr="00D83A5B" w:rsidRDefault="00A94FFF" w:rsidP="00A94F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91991" w:rsidRPr="00D83A5B" w14:paraId="627F5FD6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213C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E8CCC" w14:textId="730D03A3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հեռավար ուսուցումը կազմակերպվել է սահմանված դեպքերում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6369" w14:textId="2257C70B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0CFC2230" w14:textId="07351AB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8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84821" w14:textId="08AF772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F8C6" w14:textId="449AE74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5284" w14:textId="2EB712E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9526" w14:textId="370C8E0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74C20" w14:textId="7C713EE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0314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2209383E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C75E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4CF20" w14:textId="7F92F250" w:rsidR="00691991" w:rsidRPr="00D83A5B" w:rsidRDefault="00691991" w:rsidP="00691991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ո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ւսուցչի կողմից իր դպրոցի սովորողների համար հեռավար դասավանդումն իրականացվե՞լ է սահմանված դեպքում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5B07A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75DAEA25" w14:textId="40C06C6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8,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ենթակետ 8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5806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AFBA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83F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D85" w14:textId="77B284E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CD3D" w14:textId="1F8838A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582D7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110937" w14:paraId="7C1A8DD8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F569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6A0EA4" w14:textId="77777777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հեռավար կրթության կազմակերպման տեխնիկական հնարավորությունների բացակայության կամ տվյալ առարկան դասավանդող ուսուցիչ չունելու դեպքում հեռավար կրթություն կազմակերպվել է մեկ այլ դպրոցի ուսուցչի կողմից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B2D629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0A56CAE8" w14:textId="26078F2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13</w:t>
            </w:r>
          </w:p>
          <w:p w14:paraId="50C06200" w14:textId="0B0C7E4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7C6B3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A3FA6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AE7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A54" w14:textId="16A084C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F00CAE" w14:textId="20B84C4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3590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788CE4DB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0B606" w14:textId="3C578E5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4.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D3B87C" w14:textId="490EAEB5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ս</w:t>
            </w: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ովորողների հեռավար ուսուցումը հանրակրթական ծրագրերին համապատասխան կազմակերպվե՞լ է ըստ դասարանների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E75766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26591848" w14:textId="39446F1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14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05549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8A841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17E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3B81" w14:textId="2711B1D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E4B95A" w14:textId="73E7B66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A7845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51022947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B9634C" w14:textId="1B7C137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5.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2343A9" w14:textId="55516B51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դ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ասարանում 20 և ավելի սովորող լինելու դեպքում դասարանը կիսվե է 2 խմբի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61ADFB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27E77733" w14:textId="7D25204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 xml:space="preserve">հավելված, կետ 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14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D499F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23B30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72D9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E56D" w14:textId="6CE1254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D4098" w14:textId="6152206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83D15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1E4374EE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4347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6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C7C30" w14:textId="77777777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հեռավար կրթությունը կազմակերպվել է ուսումնական պլանին և առարկայական ծրագրերին համապատասխան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A98BF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0B9738F6" w14:textId="166028F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16</w:t>
            </w:r>
          </w:p>
          <w:p w14:paraId="3B652391" w14:textId="020FED0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23B5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AF49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5CBE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323" w14:textId="1460054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E500F" w14:textId="77777777" w:rsidR="00691991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58706543" w14:textId="21A23D12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9969A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</w:tr>
      <w:tr w:rsidR="00691991" w:rsidRPr="00D83A5B" w14:paraId="464C423E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97FF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7.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E939" w14:textId="77777777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հեռավար կրթությունը ուսումնական պլանին և առարկայական ծրագրերին համապատասխան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en-US" w:eastAsia="ru-RU"/>
              </w:rPr>
              <w:t xml:space="preserve"> կազմակերպելու դեպքում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 xml:space="preserve"> սովորողները գնահատվել են` կրթության պետական կառավարման լիազորված մարմնի կողմից սահմանված կարգով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826DB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3160DBAC" w14:textId="048B4835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16</w:t>
            </w:r>
          </w:p>
          <w:p w14:paraId="5D030127" w14:textId="6E5DD079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200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9140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AE03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B4A1" w14:textId="42B6A78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95619" w14:textId="502B146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8A5C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</w:tr>
      <w:tr w:rsidR="00691991" w:rsidRPr="00D83A5B" w14:paraId="422F077D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62FE5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8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84931" w14:textId="2F8ED9DE" w:rsidR="00691991" w:rsidRPr="00D83A5B" w:rsidRDefault="00691991" w:rsidP="00691991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Արդյո՞ք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եռավար կրթության ուսուցման գործընթացը կազմակերպվել է ուսումնական հաստատության տնօրենի հրամանով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7404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058995BF" w14:textId="4091C0D1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17</w:t>
            </w:r>
          </w:p>
          <w:p w14:paraId="0ADCD750" w14:textId="329EE386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CCAF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23FD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267B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EF1A" w14:textId="74464EEB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4456A" w14:textId="1FB9801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7A48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</w:tr>
      <w:tr w:rsidR="00691991" w:rsidRPr="00D83A5B" w14:paraId="3DA32E4E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0E58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9.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607D6" w14:textId="1648F284" w:rsidR="00691991" w:rsidRPr="00D83A5B" w:rsidRDefault="00691991" w:rsidP="00691991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Արդյո՞ք հ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եռավար կրթության ուսուցման գործընթաց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ի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կազմակերպման ժամանակացույցը հաստատել է տնօրենը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47FDC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67374341" w14:textId="33BABC2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17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BFC6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E51C3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44CD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599E" w14:textId="484E7BE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F2208" w14:textId="2A74BF30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982F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</w:tr>
      <w:tr w:rsidR="00691991" w:rsidRPr="00D83A5B" w14:paraId="017BD1BD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42C9F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>10</w:t>
            </w:r>
            <w:r w:rsidRPr="00D83A5B">
              <w:rPr>
                <w:rFonts w:ascii="Cambria Math" w:eastAsia="Times New Roman" w:hAnsi="Cambria Math" w:cs="Cambria Math"/>
                <w:b/>
                <w:bCs/>
                <w:color w:val="000000" w:themeColor="text1"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091C6" w14:textId="77777777" w:rsidR="00691991" w:rsidRPr="00D83A5B" w:rsidRDefault="00691991" w:rsidP="00691991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Արդյո՞ք սահմանված դեպքերում տնօրենի հրամանով համապատասխան անձը նշանակվել է ուսումնական գործընթացի կազմակերպման և վերահսկման պատասխանատու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6E629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1CC43B62" w14:textId="29CF660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19</w:t>
            </w:r>
          </w:p>
          <w:p w14:paraId="5F0533BE" w14:textId="148B20F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EDF8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33B2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F14B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3417" w14:textId="05F3B0AD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072B" w14:textId="5BD7686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Փաստաթղթային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BDDE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  <w:tr w:rsidR="00691991" w:rsidRPr="00D83A5B" w14:paraId="0A1F7885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00B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Cambria Math"/>
                <w:b/>
                <w:bCs/>
                <w:color w:val="000000" w:themeColor="text1"/>
                <w:lang w:val="en-US" w:eastAsia="ru-RU"/>
              </w:rPr>
              <w:t>11</w:t>
            </w:r>
            <w:r w:rsidRPr="00D83A5B">
              <w:rPr>
                <w:rFonts w:ascii="GHEA Grapalat" w:eastAsia="Times New Roman" w:hAnsi="GHEA Grapalat" w:cs="Cambria Math"/>
                <w:b/>
                <w:bCs/>
                <w:color w:val="000000" w:themeColor="text1"/>
                <w:lang w:val="hy-AM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99FFC" w14:textId="77777777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Արդյո՞ք հեռավար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գործընթացից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դուրս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մնացած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սովորողների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ուսումնական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պլանով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նախատեսված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դասերի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յուրացումը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կատարվել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անհատական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պարապմունքների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միջոցով՝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հաստատության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կողմից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սահմանած</w:t>
            </w:r>
            <w:r w:rsidRPr="00D83A5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83A5B">
              <w:rPr>
                <w:rFonts w:ascii="GHEA Grapalat" w:hAnsi="GHEA Grapalat" w:cs="Sylfaen"/>
                <w:color w:val="000000" w:themeColor="text1"/>
                <w:lang w:val="hy-AM"/>
              </w:rPr>
              <w:t>եղանակով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D6AEB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lastRenderedPageBreak/>
              <w:t>Կրթության, գիտության, մշակույթի և սպորտի նախարարի 2020 թվականի մայիսի 20-ի N 09-Ն հրաման,</w:t>
            </w:r>
          </w:p>
          <w:p w14:paraId="206EEC56" w14:textId="388A7F04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20</w:t>
            </w:r>
          </w:p>
          <w:p w14:paraId="332B3410" w14:textId="34377D1E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1626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36EAC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E7DE1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F2D" w14:textId="70CD7DF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94B52" w14:textId="77777777" w:rsidR="00691991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վերահսկողություն,</w:t>
            </w:r>
          </w:p>
          <w:p w14:paraId="72060AD3" w14:textId="6C3B41CF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490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en-US" w:eastAsia="ru-RU"/>
              </w:rPr>
            </w:pPr>
          </w:p>
        </w:tc>
      </w:tr>
      <w:tr w:rsidR="00691991" w:rsidRPr="00D83A5B" w14:paraId="59EE6793" w14:textId="77777777" w:rsidTr="00691991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F31B2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lastRenderedPageBreak/>
              <w:t>12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28064" w14:textId="71CE358D" w:rsidR="00691991" w:rsidRPr="00D83A5B" w:rsidRDefault="00691991" w:rsidP="00691991">
            <w:pPr>
              <w:spacing w:after="0" w:line="240" w:lineRule="auto"/>
              <w:ind w:left="75" w:right="75"/>
              <w:jc w:val="both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Արդյո՞ք ո</w:t>
            </w: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  <w:t>ւսուցիչների վերապատրաստման գործընթացը հաստատությունն իրականացրել է սահմանված կարգով: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57DE" w14:textId="77777777" w:rsidR="00691991" w:rsidRPr="00D83A5B" w:rsidRDefault="00691991" w:rsidP="00691991">
            <w:pPr>
              <w:pStyle w:val="TableParagraph"/>
              <w:spacing w:before="28"/>
              <w:ind w:left="38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Կրթության, գիտության, մշակույթի և սպորտի նախարարի 2020 թվականի մայիսի 20-ի N 09-Ն հրաման,</w:t>
            </w:r>
          </w:p>
          <w:p w14:paraId="12042039" w14:textId="31154A6C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հավելված, կետ 25</w:t>
            </w:r>
          </w:p>
        </w:tc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DE69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5395D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A9D6E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68BE" w14:textId="1666518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DFCCC" w14:textId="713D196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 կամ գործընթացի նկատմամբ վերահսկողություն</w:t>
            </w:r>
          </w:p>
          <w:p w14:paraId="0BC9506E" w14:textId="33ABF723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F3984" w14:textId="77777777" w:rsidR="00691991" w:rsidRPr="00D83A5B" w:rsidRDefault="00691991" w:rsidP="006919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lang w:val="hy-AM" w:eastAsia="ru-RU"/>
              </w:rPr>
            </w:pPr>
          </w:p>
        </w:tc>
      </w:tr>
    </w:tbl>
    <w:p w14:paraId="280481E1" w14:textId="502923D8" w:rsidR="00053928" w:rsidRPr="00D83A5B" w:rsidRDefault="00053928" w:rsidP="00053928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Ընդհանուր կշիռը՝ 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5.</w:t>
      </w:r>
      <w:r w:rsidR="002D2760"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>04</w:t>
      </w:r>
      <w:r w:rsidRPr="0011093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միավոր</w:t>
      </w:r>
    </w:p>
    <w:p w14:paraId="226069F1" w14:textId="77777777" w:rsidR="00053928" w:rsidRPr="00D83A5B" w:rsidRDefault="00053928" w:rsidP="00053928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14:paraId="4FF76E0D" w14:textId="77777777" w:rsidR="00053928" w:rsidRPr="00D83A5B" w:rsidRDefault="00053928" w:rsidP="00053928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6245D657" w14:textId="77777777" w:rsidR="00053928" w:rsidRPr="00D83A5B" w:rsidRDefault="00053928" w:rsidP="00053928">
      <w:pPr>
        <w:pStyle w:val="ListParagraph"/>
        <w:spacing w:after="0" w:line="240" w:lineRule="auto"/>
        <w:ind w:left="81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053928" w:rsidRPr="00D83A5B" w14:paraId="34EE3116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CBDD8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BD313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hy-AM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այո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,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                     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դրական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D3DF1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E2FAC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7D39F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053928" w:rsidRPr="00D83A5B" w14:paraId="436CA212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DE6EB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09B9D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ոչ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առկա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չէ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համապատասխանում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բավարարում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կատարվել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,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br/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նշվում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հարցում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ներառված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պահանջների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և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կեսից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ավելիի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բացասական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պատասխանի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դեպքում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է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EB27F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29185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57DEB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</w:tr>
      <w:tr w:rsidR="00053928" w:rsidRPr="00D83A5B" w14:paraId="7A4A6C98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27690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B4CFA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/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պահանջվում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,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վերաբերում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(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չի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hy-AM" w:eastAsia="ru-RU"/>
              </w:rPr>
              <w:t>կշռավորվում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4E46A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BAF4C" w14:textId="77777777" w:rsidR="00053928" w:rsidRPr="00D83A5B" w:rsidRDefault="00053928" w:rsidP="00A94FF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0A298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V</w:t>
            </w:r>
          </w:p>
        </w:tc>
      </w:tr>
      <w:tr w:rsidR="00053928" w:rsidRPr="00D83A5B" w14:paraId="0E9CC3A2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4F915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469D4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ru-RU" w:eastAsia="ru-RU"/>
              </w:rPr>
              <w:t>Կշիռ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»</w:t>
            </w:r>
            <w:r w:rsidRPr="00D83A5B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ru-RU" w:eastAsia="ru-RU"/>
              </w:rPr>
              <w:t> </w:t>
            </w: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 xml:space="preserve">-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ռիսկի</w:t>
            </w:r>
            <w:r w:rsidRPr="00D83A5B">
              <w:rPr>
                <w:rFonts w:ascii="GHEA Grapalat" w:eastAsia="Times New Roman" w:hAnsi="GHEA Grapalat" w:cs="Times New Roman"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eastAsia="Times New Roman" w:hAnsi="GHEA Grapalat" w:cs="Sylfaen"/>
                <w:bCs/>
                <w:color w:val="000000" w:themeColor="text1"/>
                <w:lang w:val="ru-RU" w:eastAsia="ru-RU"/>
              </w:rPr>
              <w:t>միավոր</w:t>
            </w:r>
          </w:p>
        </w:tc>
      </w:tr>
      <w:tr w:rsidR="00053928" w:rsidRPr="00110937" w14:paraId="3FDC3645" w14:textId="77777777" w:rsidTr="00A94FF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9DA9F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4C527" w14:textId="77777777" w:rsidR="00053928" w:rsidRPr="00D83A5B" w:rsidRDefault="00053928" w:rsidP="00A94FF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ru-RU" w:eastAsia="ru-RU"/>
              </w:rPr>
            </w:pP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>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Ս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յունակաշարի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eastAsia="ru-RU"/>
              </w:rPr>
              <w:t>կիրառում</w:t>
            </w:r>
            <w:r w:rsidRPr="00D83A5B">
              <w:rPr>
                <w:rFonts w:ascii="GHEA Grapalat" w:hAnsi="GHEA Grapalat"/>
                <w:b/>
                <w:bCs/>
                <w:color w:val="000000" w:themeColor="text1"/>
                <w:lang w:val="hy-AM" w:eastAsia="ru-RU"/>
              </w:rPr>
              <w:t>»-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(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կշռային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միավորրը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ձևավորվում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է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սյունակաշարի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կիրառման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 xml:space="preserve"> </w:t>
            </w:r>
            <w:r w:rsidRPr="00D83A5B">
              <w:rPr>
                <w:rFonts w:ascii="GHEA Grapalat" w:hAnsi="GHEA Grapalat" w:cs="Calibri"/>
                <w:color w:val="000000" w:themeColor="text1"/>
                <w:lang w:eastAsia="ru-RU"/>
              </w:rPr>
              <w:t>արդյունքում</w:t>
            </w:r>
            <w:r w:rsidRPr="00D83A5B">
              <w:rPr>
                <w:rFonts w:ascii="GHEA Grapalat" w:hAnsi="GHEA Grapalat" w:cs="Calibri"/>
                <w:color w:val="000000" w:themeColor="text1"/>
                <w:lang w:val="ru-RU" w:eastAsia="ru-RU"/>
              </w:rPr>
              <w:t>)</w:t>
            </w:r>
          </w:p>
        </w:tc>
      </w:tr>
    </w:tbl>
    <w:p w14:paraId="7E1ACB61" w14:textId="77777777" w:rsidR="00053928" w:rsidRPr="00D83A5B" w:rsidRDefault="00053928" w:rsidP="00053928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27CA84AD" w14:textId="77777777" w:rsidR="00053928" w:rsidRPr="00D83A5B" w:rsidRDefault="00053928" w:rsidP="00053928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</w:p>
    <w:p w14:paraId="4BCCD83E" w14:textId="77777777" w:rsidR="00053928" w:rsidRPr="00D83A5B" w:rsidRDefault="00053928" w:rsidP="0005392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</w:pPr>
      <w:r w:rsidRPr="00D83A5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ԻՐԱՎԱԿԱՆ ԱԿՏԵՐ</w:t>
      </w:r>
    </w:p>
    <w:p w14:paraId="0C90AC7A" w14:textId="77777777" w:rsidR="00053928" w:rsidRPr="00D83A5B" w:rsidRDefault="00053928" w:rsidP="0005392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14:paraId="253571A7" w14:textId="77777777" w:rsidR="00053928" w:rsidRPr="00D83A5B" w:rsidRDefault="00053928" w:rsidP="0005392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  <w:t>1. Տվյալ ստուգաթերթը կազմվել է հետևյալ նորմատիվ իրավական ակտերի հիման վրա`</w:t>
      </w:r>
    </w:p>
    <w:p w14:paraId="0E55E964" w14:textId="77777777" w:rsidR="00053928" w:rsidRPr="00D83A5B" w:rsidRDefault="00053928" w:rsidP="0005392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 w:themeColor="text1"/>
          <w:lang w:val="hy-AM" w:eastAsia="ru-RU"/>
        </w:rPr>
      </w:pPr>
      <w:r w:rsidRPr="00D83A5B">
        <w:rPr>
          <w:rFonts w:ascii="Courier New" w:eastAsia="Times New Roman" w:hAnsi="Courier New" w:cs="Courier New"/>
          <w:b/>
          <w:bCs/>
          <w:color w:val="000000" w:themeColor="text1"/>
          <w:lang w:val="hy-AM" w:eastAsia="ru-RU"/>
        </w:rPr>
        <w:t> </w:t>
      </w:r>
    </w:p>
    <w:p w14:paraId="10E74D04" w14:textId="37701CB6" w:rsidR="00053928" w:rsidRPr="00D83A5B" w:rsidRDefault="00053928" w:rsidP="00053928">
      <w:pPr>
        <w:shd w:val="clear" w:color="auto" w:fill="FFFFFF"/>
        <w:spacing w:after="0" w:line="36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1) </w:t>
      </w:r>
      <w:r w:rsidR="00613232"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րթության, գիտության, մշակույթի և սպորտի նախարարի 2020 թվականի մայիսի 20-ի N 09-Ն հրաման:</w:t>
      </w:r>
    </w:p>
    <w:p w14:paraId="1BBC3E8A" w14:textId="77777777" w:rsidR="00053928" w:rsidRPr="00D83A5B" w:rsidRDefault="00053928" w:rsidP="00053928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</w:p>
    <w:p w14:paraId="1FB7EE81" w14:textId="77777777" w:rsidR="00053928" w:rsidRPr="00D83A5B" w:rsidRDefault="00053928" w:rsidP="0005392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lastRenderedPageBreak/>
        <w:t xml:space="preserve">Տեսչական մարմնի 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ծառայող(ներ</w:t>
      </w:r>
      <w:r w:rsidRPr="00D83A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)</w:t>
      </w: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6E459171" w14:textId="08A8CC2A" w:rsidR="00053928" w:rsidRPr="00D83A5B" w:rsidRDefault="00053928" w:rsidP="0005392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</w:t>
      </w:r>
      <w:r w:rsidR="0027547E"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</w:t>
      </w:r>
      <w:r w:rsidR="0027547E"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7DE9A04C" w14:textId="77777777" w:rsidR="00053928" w:rsidRPr="00D83A5B" w:rsidRDefault="00053928" w:rsidP="0005392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06B77461" w14:textId="77777777" w:rsidR="00053928" w:rsidRPr="00D83A5B" w:rsidRDefault="00053928" w:rsidP="00053928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 w:themeColor="text1"/>
          <w:sz w:val="18"/>
          <w:szCs w:val="18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Ներգրավված մասնագետներ(ներ)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6F86EF3" w14:textId="77777777" w:rsidR="00053928" w:rsidRPr="00D83A5B" w:rsidRDefault="00053928" w:rsidP="00053928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hd w:val="clear" w:color="auto" w:fill="FFFFFF"/>
          <w:lang w:val="hy-AM" w:eastAsia="ru-RU"/>
        </w:rPr>
        <w:t>(ըստ անհրաժեշտության)</w:t>
      </w:r>
      <w:r w:rsidRPr="00D83A5B">
        <w:rPr>
          <w:rFonts w:ascii="GHEA Grapalat" w:eastAsia="Times New Roman" w:hAnsi="GHEA Grapalat" w:cs="Times New Roman"/>
          <w:b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D83A5B"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43C54595" w14:textId="77777777" w:rsidR="00053928" w:rsidRPr="00D83A5B" w:rsidRDefault="00053928" w:rsidP="00053928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color w:val="000000" w:themeColor="text1"/>
          <w:sz w:val="16"/>
          <w:szCs w:val="16"/>
          <w:shd w:val="clear" w:color="auto" w:fill="FFFFFF"/>
          <w:lang w:val="hy-AM" w:eastAsia="ru-RU"/>
        </w:rPr>
      </w:pPr>
    </w:p>
    <w:p w14:paraId="14ED459E" w14:textId="50046992" w:rsidR="00306D0E" w:rsidRPr="007D691F" w:rsidRDefault="00306D0E" w:rsidP="00DD0CDF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</w:pPr>
    </w:p>
    <w:sectPr w:rsidR="00306D0E" w:rsidRPr="007D691F" w:rsidSect="007100EE">
      <w:pgSz w:w="16838" w:h="11906" w:orient="landscape"/>
      <w:pgMar w:top="8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F490" w14:textId="77777777" w:rsidR="00AB508F" w:rsidRDefault="00AB508F" w:rsidP="00355A64">
      <w:pPr>
        <w:spacing w:after="0" w:line="240" w:lineRule="auto"/>
      </w:pPr>
      <w:r>
        <w:separator/>
      </w:r>
    </w:p>
  </w:endnote>
  <w:endnote w:type="continuationSeparator" w:id="0">
    <w:p w14:paraId="4EB1CF72" w14:textId="77777777" w:rsidR="00AB508F" w:rsidRDefault="00AB508F" w:rsidP="003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CB133" w14:textId="77777777" w:rsidR="00AB508F" w:rsidRDefault="00AB508F" w:rsidP="00355A64">
      <w:pPr>
        <w:spacing w:after="0" w:line="240" w:lineRule="auto"/>
      </w:pPr>
      <w:r>
        <w:separator/>
      </w:r>
    </w:p>
  </w:footnote>
  <w:footnote w:type="continuationSeparator" w:id="0">
    <w:p w14:paraId="55CB2F8F" w14:textId="77777777" w:rsidR="00AB508F" w:rsidRDefault="00AB508F" w:rsidP="0035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7C"/>
    <w:multiLevelType w:val="hybridMultilevel"/>
    <w:tmpl w:val="D0C6F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DC2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322F2A"/>
    <w:multiLevelType w:val="hybridMultilevel"/>
    <w:tmpl w:val="17B27B08"/>
    <w:lvl w:ilvl="0" w:tplc="0419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0F8E75F7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5185F85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CC4516D"/>
    <w:multiLevelType w:val="hybridMultilevel"/>
    <w:tmpl w:val="244CF6CA"/>
    <w:lvl w:ilvl="0" w:tplc="5AA028BC">
      <w:start w:val="1"/>
      <w:numFmt w:val="decimal"/>
      <w:lvlText w:val="%1.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6" w15:restartNumberingAfterBreak="0">
    <w:nsid w:val="1E113756"/>
    <w:multiLevelType w:val="hybridMultilevel"/>
    <w:tmpl w:val="478089F8"/>
    <w:lvl w:ilvl="0" w:tplc="247608C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E2A59F2"/>
    <w:multiLevelType w:val="hybridMultilevel"/>
    <w:tmpl w:val="CD829A4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31E00D5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8B968A8"/>
    <w:multiLevelType w:val="hybridMultilevel"/>
    <w:tmpl w:val="0F78EAAC"/>
    <w:lvl w:ilvl="0" w:tplc="65DE691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B3016DF"/>
    <w:multiLevelType w:val="hybridMultilevel"/>
    <w:tmpl w:val="D60E7E70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BB211FD"/>
    <w:multiLevelType w:val="hybridMultilevel"/>
    <w:tmpl w:val="2A9629C0"/>
    <w:lvl w:ilvl="0" w:tplc="80F6C5A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DAE2AFF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EC62C45"/>
    <w:multiLevelType w:val="hybridMultilevel"/>
    <w:tmpl w:val="5F12B070"/>
    <w:lvl w:ilvl="0" w:tplc="826A9252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220307A"/>
    <w:multiLevelType w:val="hybridMultilevel"/>
    <w:tmpl w:val="D1D8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83F3F"/>
    <w:multiLevelType w:val="hybridMultilevel"/>
    <w:tmpl w:val="6E042828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E6A3022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0640591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B414BB5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E044468"/>
    <w:multiLevelType w:val="hybridMultilevel"/>
    <w:tmpl w:val="77C424E4"/>
    <w:lvl w:ilvl="0" w:tplc="92D44ED4">
      <w:start w:val="1"/>
      <w:numFmt w:val="decimal"/>
      <w:lvlText w:val="%1)"/>
      <w:lvlJc w:val="left"/>
      <w:pPr>
        <w:ind w:left="-36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E38047A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FAF3384"/>
    <w:multiLevelType w:val="hybridMultilevel"/>
    <w:tmpl w:val="2586E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C576B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4503FFE"/>
    <w:multiLevelType w:val="hybridMultilevel"/>
    <w:tmpl w:val="238AB7B8"/>
    <w:lvl w:ilvl="0" w:tplc="E50C98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55B3B83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6C04D20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1E56A4D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38D5905"/>
    <w:multiLevelType w:val="hybridMultilevel"/>
    <w:tmpl w:val="105A9ACE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3A3300E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61340B5"/>
    <w:multiLevelType w:val="hybridMultilevel"/>
    <w:tmpl w:val="877866E8"/>
    <w:lvl w:ilvl="0" w:tplc="4AC84F64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79A5894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8CF285A"/>
    <w:multiLevelType w:val="hybridMultilevel"/>
    <w:tmpl w:val="9CC016E6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9C50AE6"/>
    <w:multiLevelType w:val="hybridMultilevel"/>
    <w:tmpl w:val="D3AC1772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F683289"/>
    <w:multiLevelType w:val="hybridMultilevel"/>
    <w:tmpl w:val="7ECE0C5E"/>
    <w:lvl w:ilvl="0" w:tplc="BFDE38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6056FAF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2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31"/>
  </w:num>
  <w:num w:numId="9">
    <w:abstractNumId w:val="6"/>
  </w:num>
  <w:num w:numId="10">
    <w:abstractNumId w:val="33"/>
  </w:num>
  <w:num w:numId="11">
    <w:abstractNumId w:val="5"/>
  </w:num>
  <w:num w:numId="12">
    <w:abstractNumId w:val="21"/>
  </w:num>
  <w:num w:numId="13">
    <w:abstractNumId w:val="14"/>
  </w:num>
  <w:num w:numId="14">
    <w:abstractNumId w:val="25"/>
  </w:num>
  <w:num w:numId="15">
    <w:abstractNumId w:val="0"/>
  </w:num>
  <w:num w:numId="16">
    <w:abstractNumId w:val="27"/>
  </w:num>
  <w:num w:numId="17">
    <w:abstractNumId w:val="11"/>
  </w:num>
  <w:num w:numId="18">
    <w:abstractNumId w:val="1"/>
  </w:num>
  <w:num w:numId="19">
    <w:abstractNumId w:val="34"/>
  </w:num>
  <w:num w:numId="20">
    <w:abstractNumId w:val="22"/>
  </w:num>
  <w:num w:numId="21">
    <w:abstractNumId w:val="17"/>
  </w:num>
  <w:num w:numId="22">
    <w:abstractNumId w:val="26"/>
  </w:num>
  <w:num w:numId="23">
    <w:abstractNumId w:val="10"/>
  </w:num>
  <w:num w:numId="24">
    <w:abstractNumId w:val="12"/>
  </w:num>
  <w:num w:numId="25">
    <w:abstractNumId w:val="3"/>
  </w:num>
  <w:num w:numId="26">
    <w:abstractNumId w:val="20"/>
  </w:num>
  <w:num w:numId="27">
    <w:abstractNumId w:val="24"/>
  </w:num>
  <w:num w:numId="28">
    <w:abstractNumId w:val="28"/>
  </w:num>
  <w:num w:numId="29">
    <w:abstractNumId w:val="16"/>
  </w:num>
  <w:num w:numId="30">
    <w:abstractNumId w:val="18"/>
  </w:num>
  <w:num w:numId="31">
    <w:abstractNumId w:val="32"/>
  </w:num>
  <w:num w:numId="32">
    <w:abstractNumId w:val="4"/>
  </w:num>
  <w:num w:numId="33">
    <w:abstractNumId w:val="30"/>
  </w:num>
  <w:num w:numId="34">
    <w:abstractNumId w:val="9"/>
  </w:num>
  <w:num w:numId="3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95"/>
    <w:rsid w:val="00000D50"/>
    <w:rsid w:val="0001143B"/>
    <w:rsid w:val="00016EEF"/>
    <w:rsid w:val="00031A16"/>
    <w:rsid w:val="0003618D"/>
    <w:rsid w:val="00037884"/>
    <w:rsid w:val="00037A3F"/>
    <w:rsid w:val="0004222F"/>
    <w:rsid w:val="00043EBC"/>
    <w:rsid w:val="00044662"/>
    <w:rsid w:val="00044A03"/>
    <w:rsid w:val="00047C4F"/>
    <w:rsid w:val="000503E0"/>
    <w:rsid w:val="00053928"/>
    <w:rsid w:val="000545BB"/>
    <w:rsid w:val="000564AC"/>
    <w:rsid w:val="00067862"/>
    <w:rsid w:val="00074F42"/>
    <w:rsid w:val="00077950"/>
    <w:rsid w:val="0008209B"/>
    <w:rsid w:val="000836DB"/>
    <w:rsid w:val="00086E1D"/>
    <w:rsid w:val="00091960"/>
    <w:rsid w:val="00095C27"/>
    <w:rsid w:val="000A15CC"/>
    <w:rsid w:val="000A38B3"/>
    <w:rsid w:val="000B59CC"/>
    <w:rsid w:val="000B63B5"/>
    <w:rsid w:val="000C2674"/>
    <w:rsid w:val="000C4115"/>
    <w:rsid w:val="000C44E3"/>
    <w:rsid w:val="000C482C"/>
    <w:rsid w:val="000D2D6F"/>
    <w:rsid w:val="000D38FA"/>
    <w:rsid w:val="000D75C0"/>
    <w:rsid w:val="000E4329"/>
    <w:rsid w:val="000E6F80"/>
    <w:rsid w:val="000F4090"/>
    <w:rsid w:val="000F7A74"/>
    <w:rsid w:val="00110937"/>
    <w:rsid w:val="00110FAE"/>
    <w:rsid w:val="001154F4"/>
    <w:rsid w:val="0012149E"/>
    <w:rsid w:val="0013360B"/>
    <w:rsid w:val="00142004"/>
    <w:rsid w:val="001530FF"/>
    <w:rsid w:val="00156BD5"/>
    <w:rsid w:val="00172B07"/>
    <w:rsid w:val="001772F2"/>
    <w:rsid w:val="00183513"/>
    <w:rsid w:val="00184DBA"/>
    <w:rsid w:val="001927E9"/>
    <w:rsid w:val="001928E0"/>
    <w:rsid w:val="0019343D"/>
    <w:rsid w:val="00197564"/>
    <w:rsid w:val="001A089A"/>
    <w:rsid w:val="001B7F8B"/>
    <w:rsid w:val="001C2108"/>
    <w:rsid w:val="001D1EE2"/>
    <w:rsid w:val="001D4B1D"/>
    <w:rsid w:val="001D5B4E"/>
    <w:rsid w:val="001D5B82"/>
    <w:rsid w:val="001E2757"/>
    <w:rsid w:val="001F399D"/>
    <w:rsid w:val="001F572B"/>
    <w:rsid w:val="002013F7"/>
    <w:rsid w:val="002063E5"/>
    <w:rsid w:val="0020738C"/>
    <w:rsid w:val="00215051"/>
    <w:rsid w:val="00226BCE"/>
    <w:rsid w:val="002327CA"/>
    <w:rsid w:val="00232D59"/>
    <w:rsid w:val="0023344A"/>
    <w:rsid w:val="0023675D"/>
    <w:rsid w:val="00257093"/>
    <w:rsid w:val="00261CC5"/>
    <w:rsid w:val="00265A8B"/>
    <w:rsid w:val="00270A16"/>
    <w:rsid w:val="0027547E"/>
    <w:rsid w:val="00275A92"/>
    <w:rsid w:val="002765FD"/>
    <w:rsid w:val="002818BA"/>
    <w:rsid w:val="002916D0"/>
    <w:rsid w:val="00294941"/>
    <w:rsid w:val="002A1666"/>
    <w:rsid w:val="002A234A"/>
    <w:rsid w:val="002B3AAE"/>
    <w:rsid w:val="002C414C"/>
    <w:rsid w:val="002C6016"/>
    <w:rsid w:val="002D2438"/>
    <w:rsid w:val="002D2760"/>
    <w:rsid w:val="002D3A90"/>
    <w:rsid w:val="002D724D"/>
    <w:rsid w:val="002E2325"/>
    <w:rsid w:val="002E39D5"/>
    <w:rsid w:val="002E4F2F"/>
    <w:rsid w:val="002E70AD"/>
    <w:rsid w:val="0030385B"/>
    <w:rsid w:val="003053EE"/>
    <w:rsid w:val="00306D0E"/>
    <w:rsid w:val="00307E14"/>
    <w:rsid w:val="00310BE5"/>
    <w:rsid w:val="003229AA"/>
    <w:rsid w:val="00323967"/>
    <w:rsid w:val="003264DB"/>
    <w:rsid w:val="00331CBE"/>
    <w:rsid w:val="00344749"/>
    <w:rsid w:val="00346A21"/>
    <w:rsid w:val="00353002"/>
    <w:rsid w:val="00355A64"/>
    <w:rsid w:val="0036584A"/>
    <w:rsid w:val="003658C4"/>
    <w:rsid w:val="003668F4"/>
    <w:rsid w:val="00375D6A"/>
    <w:rsid w:val="003763E5"/>
    <w:rsid w:val="003813B1"/>
    <w:rsid w:val="00384A8A"/>
    <w:rsid w:val="00384D3E"/>
    <w:rsid w:val="00387B26"/>
    <w:rsid w:val="00390D8F"/>
    <w:rsid w:val="003915BD"/>
    <w:rsid w:val="00391F31"/>
    <w:rsid w:val="00394DE8"/>
    <w:rsid w:val="003C154B"/>
    <w:rsid w:val="003D18F9"/>
    <w:rsid w:val="003D2D8B"/>
    <w:rsid w:val="003D6413"/>
    <w:rsid w:val="003E0C48"/>
    <w:rsid w:val="003E5640"/>
    <w:rsid w:val="003F110C"/>
    <w:rsid w:val="0041324D"/>
    <w:rsid w:val="00417715"/>
    <w:rsid w:val="00423C33"/>
    <w:rsid w:val="0042770C"/>
    <w:rsid w:val="0044074A"/>
    <w:rsid w:val="00443669"/>
    <w:rsid w:val="00445EF1"/>
    <w:rsid w:val="00452803"/>
    <w:rsid w:val="00452DF9"/>
    <w:rsid w:val="00452EB3"/>
    <w:rsid w:val="00454EB5"/>
    <w:rsid w:val="0046460F"/>
    <w:rsid w:val="004652B4"/>
    <w:rsid w:val="00471FE6"/>
    <w:rsid w:val="004734E9"/>
    <w:rsid w:val="00476601"/>
    <w:rsid w:val="00481BF7"/>
    <w:rsid w:val="00485011"/>
    <w:rsid w:val="004B6433"/>
    <w:rsid w:val="004B6F30"/>
    <w:rsid w:val="004C2085"/>
    <w:rsid w:val="004D3AD2"/>
    <w:rsid w:val="004D5BB9"/>
    <w:rsid w:val="004D7B5E"/>
    <w:rsid w:val="004E61F3"/>
    <w:rsid w:val="004F32DD"/>
    <w:rsid w:val="004F7742"/>
    <w:rsid w:val="00501917"/>
    <w:rsid w:val="00511E01"/>
    <w:rsid w:val="005123A5"/>
    <w:rsid w:val="00517B8D"/>
    <w:rsid w:val="00525B84"/>
    <w:rsid w:val="00526E03"/>
    <w:rsid w:val="00530090"/>
    <w:rsid w:val="00535A7B"/>
    <w:rsid w:val="00547322"/>
    <w:rsid w:val="00551975"/>
    <w:rsid w:val="0055306B"/>
    <w:rsid w:val="00563DE5"/>
    <w:rsid w:val="005667C6"/>
    <w:rsid w:val="00566A8E"/>
    <w:rsid w:val="0056700D"/>
    <w:rsid w:val="0058297B"/>
    <w:rsid w:val="00586B85"/>
    <w:rsid w:val="00593F32"/>
    <w:rsid w:val="005963DA"/>
    <w:rsid w:val="005971EC"/>
    <w:rsid w:val="005B7604"/>
    <w:rsid w:val="005C0E09"/>
    <w:rsid w:val="005C1DBF"/>
    <w:rsid w:val="005C7CDD"/>
    <w:rsid w:val="005D0F1F"/>
    <w:rsid w:val="005D2F4A"/>
    <w:rsid w:val="005E0D5F"/>
    <w:rsid w:val="005E50BB"/>
    <w:rsid w:val="005E5242"/>
    <w:rsid w:val="005F6D85"/>
    <w:rsid w:val="00603BCE"/>
    <w:rsid w:val="00604BF8"/>
    <w:rsid w:val="0060522A"/>
    <w:rsid w:val="00610468"/>
    <w:rsid w:val="0061296F"/>
    <w:rsid w:val="00613232"/>
    <w:rsid w:val="00613A04"/>
    <w:rsid w:val="00615C6B"/>
    <w:rsid w:val="006174FD"/>
    <w:rsid w:val="00617528"/>
    <w:rsid w:val="0062051D"/>
    <w:rsid w:val="00622420"/>
    <w:rsid w:val="006315E3"/>
    <w:rsid w:val="00632EC1"/>
    <w:rsid w:val="006376FE"/>
    <w:rsid w:val="00646BA4"/>
    <w:rsid w:val="00646D23"/>
    <w:rsid w:val="006521CD"/>
    <w:rsid w:val="00652833"/>
    <w:rsid w:val="00653FBD"/>
    <w:rsid w:val="0066065C"/>
    <w:rsid w:val="0067012B"/>
    <w:rsid w:val="0067795A"/>
    <w:rsid w:val="00681272"/>
    <w:rsid w:val="00687802"/>
    <w:rsid w:val="00691991"/>
    <w:rsid w:val="0069432B"/>
    <w:rsid w:val="0069481B"/>
    <w:rsid w:val="00697D70"/>
    <w:rsid w:val="006A1985"/>
    <w:rsid w:val="006B0506"/>
    <w:rsid w:val="006B5BE4"/>
    <w:rsid w:val="006B5E11"/>
    <w:rsid w:val="006B60B1"/>
    <w:rsid w:val="006C1805"/>
    <w:rsid w:val="006D13DA"/>
    <w:rsid w:val="006E27CE"/>
    <w:rsid w:val="006E3C02"/>
    <w:rsid w:val="006F331C"/>
    <w:rsid w:val="006F3FDE"/>
    <w:rsid w:val="00703706"/>
    <w:rsid w:val="00703AA4"/>
    <w:rsid w:val="007045A1"/>
    <w:rsid w:val="007100EE"/>
    <w:rsid w:val="00710FC6"/>
    <w:rsid w:val="00712E5E"/>
    <w:rsid w:val="00714180"/>
    <w:rsid w:val="00721186"/>
    <w:rsid w:val="007258D9"/>
    <w:rsid w:val="007262A7"/>
    <w:rsid w:val="00735722"/>
    <w:rsid w:val="007369ED"/>
    <w:rsid w:val="00741C93"/>
    <w:rsid w:val="007453C0"/>
    <w:rsid w:val="00752A74"/>
    <w:rsid w:val="00753D07"/>
    <w:rsid w:val="00764E27"/>
    <w:rsid w:val="00766A6E"/>
    <w:rsid w:val="0077241A"/>
    <w:rsid w:val="00785DB9"/>
    <w:rsid w:val="00786D0E"/>
    <w:rsid w:val="00787470"/>
    <w:rsid w:val="00790729"/>
    <w:rsid w:val="00793C66"/>
    <w:rsid w:val="007A0206"/>
    <w:rsid w:val="007A28C4"/>
    <w:rsid w:val="007B03E9"/>
    <w:rsid w:val="007B0FE8"/>
    <w:rsid w:val="007B21A0"/>
    <w:rsid w:val="007B7911"/>
    <w:rsid w:val="007C1501"/>
    <w:rsid w:val="007C16E9"/>
    <w:rsid w:val="007C72D8"/>
    <w:rsid w:val="007D46FC"/>
    <w:rsid w:val="007D691F"/>
    <w:rsid w:val="007E0324"/>
    <w:rsid w:val="007E080A"/>
    <w:rsid w:val="007E0B3A"/>
    <w:rsid w:val="007E330F"/>
    <w:rsid w:val="007F099B"/>
    <w:rsid w:val="007F0A95"/>
    <w:rsid w:val="007F1A57"/>
    <w:rsid w:val="007F1EF5"/>
    <w:rsid w:val="007F45B6"/>
    <w:rsid w:val="007F60EC"/>
    <w:rsid w:val="007F6146"/>
    <w:rsid w:val="0080000C"/>
    <w:rsid w:val="008026AC"/>
    <w:rsid w:val="00812B51"/>
    <w:rsid w:val="00812B5C"/>
    <w:rsid w:val="0081399B"/>
    <w:rsid w:val="00813B23"/>
    <w:rsid w:val="00813DD7"/>
    <w:rsid w:val="008237C6"/>
    <w:rsid w:val="00824626"/>
    <w:rsid w:val="008309BB"/>
    <w:rsid w:val="00832CD5"/>
    <w:rsid w:val="00853377"/>
    <w:rsid w:val="008627B6"/>
    <w:rsid w:val="00862D1B"/>
    <w:rsid w:val="00863BA9"/>
    <w:rsid w:val="0086522C"/>
    <w:rsid w:val="00866FF5"/>
    <w:rsid w:val="008810E1"/>
    <w:rsid w:val="00883E79"/>
    <w:rsid w:val="00897A12"/>
    <w:rsid w:val="008A5F94"/>
    <w:rsid w:val="008B04C0"/>
    <w:rsid w:val="008B4336"/>
    <w:rsid w:val="008B6DCC"/>
    <w:rsid w:val="008C12AF"/>
    <w:rsid w:val="008C6A84"/>
    <w:rsid w:val="008D500F"/>
    <w:rsid w:val="008E05A3"/>
    <w:rsid w:val="008E0C03"/>
    <w:rsid w:val="008E0DE3"/>
    <w:rsid w:val="008E3444"/>
    <w:rsid w:val="008E501C"/>
    <w:rsid w:val="008F0A39"/>
    <w:rsid w:val="009038DB"/>
    <w:rsid w:val="009073B7"/>
    <w:rsid w:val="00923880"/>
    <w:rsid w:val="00923B9A"/>
    <w:rsid w:val="00923CEA"/>
    <w:rsid w:val="00924FD5"/>
    <w:rsid w:val="009271B4"/>
    <w:rsid w:val="0093394B"/>
    <w:rsid w:val="00941A3B"/>
    <w:rsid w:val="00941D85"/>
    <w:rsid w:val="009462FE"/>
    <w:rsid w:val="0094758C"/>
    <w:rsid w:val="0095214D"/>
    <w:rsid w:val="009563EE"/>
    <w:rsid w:val="0096210E"/>
    <w:rsid w:val="009627D4"/>
    <w:rsid w:val="0096495A"/>
    <w:rsid w:val="00964D59"/>
    <w:rsid w:val="0097507C"/>
    <w:rsid w:val="009775B1"/>
    <w:rsid w:val="0098290E"/>
    <w:rsid w:val="009A3DBC"/>
    <w:rsid w:val="009B1C4E"/>
    <w:rsid w:val="009B4F2C"/>
    <w:rsid w:val="009B57FF"/>
    <w:rsid w:val="009B74C4"/>
    <w:rsid w:val="009D1A93"/>
    <w:rsid w:val="009D4B03"/>
    <w:rsid w:val="009E468F"/>
    <w:rsid w:val="009F01D3"/>
    <w:rsid w:val="009F087E"/>
    <w:rsid w:val="009F4A4A"/>
    <w:rsid w:val="009F72EC"/>
    <w:rsid w:val="009F7A6D"/>
    <w:rsid w:val="00A10137"/>
    <w:rsid w:val="00A12302"/>
    <w:rsid w:val="00A12C17"/>
    <w:rsid w:val="00A170F8"/>
    <w:rsid w:val="00A24507"/>
    <w:rsid w:val="00A24A3F"/>
    <w:rsid w:val="00A263E1"/>
    <w:rsid w:val="00A35D72"/>
    <w:rsid w:val="00A37280"/>
    <w:rsid w:val="00A43F02"/>
    <w:rsid w:val="00A54B64"/>
    <w:rsid w:val="00A6167E"/>
    <w:rsid w:val="00A72F55"/>
    <w:rsid w:val="00A94FFF"/>
    <w:rsid w:val="00AA16BE"/>
    <w:rsid w:val="00AA3AE6"/>
    <w:rsid w:val="00AB09FB"/>
    <w:rsid w:val="00AB4AFB"/>
    <w:rsid w:val="00AB508F"/>
    <w:rsid w:val="00AB67C2"/>
    <w:rsid w:val="00AC1BF4"/>
    <w:rsid w:val="00AC2D4F"/>
    <w:rsid w:val="00AC3EFC"/>
    <w:rsid w:val="00AC4837"/>
    <w:rsid w:val="00AD0704"/>
    <w:rsid w:val="00AD37FD"/>
    <w:rsid w:val="00AE4312"/>
    <w:rsid w:val="00AE6E44"/>
    <w:rsid w:val="00AE72E4"/>
    <w:rsid w:val="00AE77D8"/>
    <w:rsid w:val="00AF56A5"/>
    <w:rsid w:val="00AF5919"/>
    <w:rsid w:val="00B01916"/>
    <w:rsid w:val="00B065BA"/>
    <w:rsid w:val="00B12707"/>
    <w:rsid w:val="00B130AE"/>
    <w:rsid w:val="00B15E58"/>
    <w:rsid w:val="00B2263F"/>
    <w:rsid w:val="00B2381D"/>
    <w:rsid w:val="00B267B2"/>
    <w:rsid w:val="00B268E1"/>
    <w:rsid w:val="00B278B0"/>
    <w:rsid w:val="00B34474"/>
    <w:rsid w:val="00B42BA2"/>
    <w:rsid w:val="00B42CA6"/>
    <w:rsid w:val="00B4720C"/>
    <w:rsid w:val="00B51407"/>
    <w:rsid w:val="00B53109"/>
    <w:rsid w:val="00B56D29"/>
    <w:rsid w:val="00B5741C"/>
    <w:rsid w:val="00B5782B"/>
    <w:rsid w:val="00B57F61"/>
    <w:rsid w:val="00B60B0C"/>
    <w:rsid w:val="00B654FE"/>
    <w:rsid w:val="00B6637F"/>
    <w:rsid w:val="00B80AA1"/>
    <w:rsid w:val="00B83467"/>
    <w:rsid w:val="00B868D1"/>
    <w:rsid w:val="00B877B8"/>
    <w:rsid w:val="00B95F70"/>
    <w:rsid w:val="00BA2A1F"/>
    <w:rsid w:val="00BB0C8D"/>
    <w:rsid w:val="00BB0FC1"/>
    <w:rsid w:val="00BB4A39"/>
    <w:rsid w:val="00BB6284"/>
    <w:rsid w:val="00BB723D"/>
    <w:rsid w:val="00BC3F2E"/>
    <w:rsid w:val="00BC6197"/>
    <w:rsid w:val="00BD2371"/>
    <w:rsid w:val="00BD36AC"/>
    <w:rsid w:val="00BD43DC"/>
    <w:rsid w:val="00BD661B"/>
    <w:rsid w:val="00BE10C2"/>
    <w:rsid w:val="00BF46A7"/>
    <w:rsid w:val="00C025E2"/>
    <w:rsid w:val="00C11A2C"/>
    <w:rsid w:val="00C23180"/>
    <w:rsid w:val="00C35767"/>
    <w:rsid w:val="00C40BB8"/>
    <w:rsid w:val="00C514E0"/>
    <w:rsid w:val="00C55A10"/>
    <w:rsid w:val="00C57D77"/>
    <w:rsid w:val="00C67481"/>
    <w:rsid w:val="00C832A1"/>
    <w:rsid w:val="00C92CF3"/>
    <w:rsid w:val="00C92D7C"/>
    <w:rsid w:val="00C9460B"/>
    <w:rsid w:val="00C94EC3"/>
    <w:rsid w:val="00CC1595"/>
    <w:rsid w:val="00CC4817"/>
    <w:rsid w:val="00CD5869"/>
    <w:rsid w:val="00CD7B01"/>
    <w:rsid w:val="00CE2692"/>
    <w:rsid w:val="00CE373E"/>
    <w:rsid w:val="00CF2C8C"/>
    <w:rsid w:val="00CF7DF8"/>
    <w:rsid w:val="00D01AD1"/>
    <w:rsid w:val="00D157D2"/>
    <w:rsid w:val="00D229F8"/>
    <w:rsid w:val="00D24BA8"/>
    <w:rsid w:val="00D251BF"/>
    <w:rsid w:val="00D3009D"/>
    <w:rsid w:val="00D35E31"/>
    <w:rsid w:val="00D4019E"/>
    <w:rsid w:val="00D45A64"/>
    <w:rsid w:val="00D471C8"/>
    <w:rsid w:val="00D506F5"/>
    <w:rsid w:val="00D5093E"/>
    <w:rsid w:val="00D569D0"/>
    <w:rsid w:val="00D56E52"/>
    <w:rsid w:val="00D60B6A"/>
    <w:rsid w:val="00D8148D"/>
    <w:rsid w:val="00D83250"/>
    <w:rsid w:val="00D83A5B"/>
    <w:rsid w:val="00DA1C6B"/>
    <w:rsid w:val="00DB380E"/>
    <w:rsid w:val="00DB7A71"/>
    <w:rsid w:val="00DC245E"/>
    <w:rsid w:val="00DD0CDF"/>
    <w:rsid w:val="00DE1716"/>
    <w:rsid w:val="00DE1879"/>
    <w:rsid w:val="00DE57D1"/>
    <w:rsid w:val="00DF0452"/>
    <w:rsid w:val="00DF16B3"/>
    <w:rsid w:val="00DF3748"/>
    <w:rsid w:val="00DF53B1"/>
    <w:rsid w:val="00DF613E"/>
    <w:rsid w:val="00E06A96"/>
    <w:rsid w:val="00E070DC"/>
    <w:rsid w:val="00E074A6"/>
    <w:rsid w:val="00E15781"/>
    <w:rsid w:val="00E213C6"/>
    <w:rsid w:val="00E31527"/>
    <w:rsid w:val="00E31866"/>
    <w:rsid w:val="00E32DB4"/>
    <w:rsid w:val="00E36B95"/>
    <w:rsid w:val="00E36CFC"/>
    <w:rsid w:val="00E40408"/>
    <w:rsid w:val="00E43B9B"/>
    <w:rsid w:val="00E47405"/>
    <w:rsid w:val="00E6494B"/>
    <w:rsid w:val="00E6713D"/>
    <w:rsid w:val="00E67647"/>
    <w:rsid w:val="00E7012B"/>
    <w:rsid w:val="00E70DC8"/>
    <w:rsid w:val="00E756DD"/>
    <w:rsid w:val="00E776FC"/>
    <w:rsid w:val="00E83F5C"/>
    <w:rsid w:val="00E96973"/>
    <w:rsid w:val="00EA02DA"/>
    <w:rsid w:val="00EB1C1D"/>
    <w:rsid w:val="00EB6C1D"/>
    <w:rsid w:val="00EC17A7"/>
    <w:rsid w:val="00ED1990"/>
    <w:rsid w:val="00EE2933"/>
    <w:rsid w:val="00EF2974"/>
    <w:rsid w:val="00EF5EED"/>
    <w:rsid w:val="00EF6214"/>
    <w:rsid w:val="00F02A38"/>
    <w:rsid w:val="00F03802"/>
    <w:rsid w:val="00F06BFB"/>
    <w:rsid w:val="00F070B7"/>
    <w:rsid w:val="00F16EE4"/>
    <w:rsid w:val="00F20A4B"/>
    <w:rsid w:val="00F2513B"/>
    <w:rsid w:val="00F312C7"/>
    <w:rsid w:val="00F40649"/>
    <w:rsid w:val="00F40C7D"/>
    <w:rsid w:val="00F55ADF"/>
    <w:rsid w:val="00F629EC"/>
    <w:rsid w:val="00F66C4D"/>
    <w:rsid w:val="00F71319"/>
    <w:rsid w:val="00F72E93"/>
    <w:rsid w:val="00F73CDB"/>
    <w:rsid w:val="00F87C32"/>
    <w:rsid w:val="00F944AF"/>
    <w:rsid w:val="00F97B44"/>
    <w:rsid w:val="00F97CB0"/>
    <w:rsid w:val="00FA0746"/>
    <w:rsid w:val="00FA67F1"/>
    <w:rsid w:val="00FB1317"/>
    <w:rsid w:val="00FB53EB"/>
    <w:rsid w:val="00FB74AC"/>
    <w:rsid w:val="00FC11E6"/>
    <w:rsid w:val="00FC472C"/>
    <w:rsid w:val="00FD00CE"/>
    <w:rsid w:val="00FD0962"/>
    <w:rsid w:val="00FD0BC3"/>
    <w:rsid w:val="00FE0239"/>
    <w:rsid w:val="00FE41A2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B022"/>
  <w15:docId w15:val="{5A65AFCA-486A-4548-9BE1-21FB1F9A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E0DE3"/>
  </w:style>
  <w:style w:type="numbering" w:customStyle="1" w:styleId="NoList11">
    <w:name w:val="No List11"/>
    <w:next w:val="NoList"/>
    <w:uiPriority w:val="99"/>
    <w:semiHidden/>
    <w:unhideWhenUsed/>
    <w:rsid w:val="008E0DE3"/>
  </w:style>
  <w:style w:type="paragraph" w:styleId="Header">
    <w:name w:val="header"/>
    <w:basedOn w:val="Normal"/>
    <w:link w:val="Head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E0DE3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E0DE3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8E0D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8E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8E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DE3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DE3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E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E3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E3"/>
    <w:rPr>
      <w:rFonts w:ascii="Segoe UI" w:eastAsia="Calibri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8E0D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Normal"/>
    <w:link w:val="mechtexChar"/>
    <w:qFormat/>
    <w:rsid w:val="008E0DE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8E0DE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uiPriority w:val="39"/>
    <w:rsid w:val="008E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E0DE3"/>
    <w:rPr>
      <w:rFonts w:cs="Times New Roman"/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8E0DE3"/>
  </w:style>
  <w:style w:type="numbering" w:customStyle="1" w:styleId="NoList3">
    <w:name w:val="No List3"/>
    <w:next w:val="NoList"/>
    <w:uiPriority w:val="99"/>
    <w:semiHidden/>
    <w:unhideWhenUsed/>
    <w:rsid w:val="00DF53B1"/>
  </w:style>
  <w:style w:type="table" w:customStyle="1" w:styleId="TableGrid1">
    <w:name w:val="Table Grid1"/>
    <w:basedOn w:val="TableNormal"/>
    <w:next w:val="TableGrid"/>
    <w:uiPriority w:val="59"/>
    <w:rsid w:val="00DF5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67647"/>
  </w:style>
  <w:style w:type="numbering" w:customStyle="1" w:styleId="NoList5">
    <w:name w:val="No List5"/>
    <w:next w:val="NoList"/>
    <w:uiPriority w:val="99"/>
    <w:semiHidden/>
    <w:unhideWhenUsed/>
    <w:rsid w:val="0077241A"/>
  </w:style>
  <w:style w:type="table" w:customStyle="1" w:styleId="TableGrid2">
    <w:name w:val="Table Grid2"/>
    <w:basedOn w:val="TableNormal"/>
    <w:next w:val="TableGrid"/>
    <w:uiPriority w:val="59"/>
    <w:rsid w:val="007724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417715"/>
  </w:style>
  <w:style w:type="numbering" w:customStyle="1" w:styleId="NoList7">
    <w:name w:val="No List7"/>
    <w:next w:val="NoList"/>
    <w:uiPriority w:val="99"/>
    <w:semiHidden/>
    <w:unhideWhenUsed/>
    <w:rsid w:val="00417715"/>
  </w:style>
  <w:style w:type="paragraph" w:styleId="NoSpacing">
    <w:name w:val="No Spacing"/>
    <w:uiPriority w:val="1"/>
    <w:qFormat/>
    <w:rsid w:val="004B6433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764E2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50A1-2A93-4D26-81C7-931160F9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23514</Words>
  <Characters>134035</Characters>
  <Application>Microsoft Office Word</Application>
  <DocSecurity>0</DocSecurity>
  <Lines>1116</Lines>
  <Paragraphs>314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/>
  <dc:description/>
  <cp:lastModifiedBy>Vera Zurnachyan</cp:lastModifiedBy>
  <cp:revision>7</cp:revision>
  <dcterms:created xsi:type="dcterms:W3CDTF">2024-04-18T07:23:00Z</dcterms:created>
  <dcterms:modified xsi:type="dcterms:W3CDTF">2024-04-19T12:43:00Z</dcterms:modified>
</cp:coreProperties>
</file>