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0B" w:rsidRPr="00413F16" w:rsidRDefault="00CA080B" w:rsidP="00CA080B">
      <w:pPr>
        <w:ind w:firstLine="72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413F16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CA080B" w:rsidRPr="00CA65FE" w:rsidRDefault="00CA080B" w:rsidP="00A968E7">
      <w:pPr>
        <w:ind w:left="-360" w:right="-60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5F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CA080B" w:rsidRPr="00CA65FE" w:rsidRDefault="00CA080B" w:rsidP="00A968E7">
      <w:pPr>
        <w:ind w:left="-360" w:right="-60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5FE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CA080B" w:rsidRPr="00413F16" w:rsidRDefault="00CA080B" w:rsidP="00A968E7">
      <w:pPr>
        <w:shd w:val="clear" w:color="auto" w:fill="FFFFFF"/>
        <w:spacing w:after="0"/>
        <w:ind w:left="-360" w:right="-604" w:firstLine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65FE">
        <w:rPr>
          <w:rFonts w:ascii="GHEA Grapalat" w:hAnsi="GHEA Grapalat"/>
          <w:color w:val="000000"/>
          <w:sz w:val="24"/>
          <w:szCs w:val="24"/>
          <w:lang w:val="hy-AM"/>
        </w:rPr>
        <w:t xml:space="preserve">______________ </w:t>
      </w:r>
      <w:r w:rsidRPr="00413F16">
        <w:rPr>
          <w:rFonts w:ascii="GHEA Grapalat" w:hAnsi="GHEA Grapalat"/>
          <w:b/>
          <w:color w:val="000000"/>
          <w:sz w:val="24"/>
          <w:szCs w:val="24"/>
          <w:lang w:val="hy-AM"/>
        </w:rPr>
        <w:t>202</w:t>
      </w:r>
      <w:r w:rsidR="00193F01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413F1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 N ____ </w:t>
      </w:r>
      <w:r w:rsidR="00413F16">
        <w:rPr>
          <w:rFonts w:ascii="GHEA Grapalat" w:hAnsi="GHEA Grapalat"/>
          <w:b/>
          <w:color w:val="000000"/>
          <w:sz w:val="24"/>
          <w:szCs w:val="24"/>
          <w:lang w:val="hy-AM"/>
        </w:rPr>
        <w:t>-</w:t>
      </w:r>
      <w:r w:rsidRPr="00413F16">
        <w:rPr>
          <w:rFonts w:ascii="GHEA Grapalat" w:hAnsi="GHEA Grapalat"/>
          <w:b/>
          <w:color w:val="000000"/>
          <w:sz w:val="24"/>
          <w:szCs w:val="24"/>
          <w:lang w:val="hy-AM"/>
        </w:rPr>
        <w:t>Ն</w:t>
      </w:r>
    </w:p>
    <w:p w:rsidR="00CA080B" w:rsidRPr="00CA65FE" w:rsidRDefault="00CA080B" w:rsidP="00A968E7">
      <w:pPr>
        <w:shd w:val="clear" w:color="auto" w:fill="FFFFFF"/>
        <w:spacing w:after="0"/>
        <w:ind w:left="-360" w:right="-604" w:firstLine="72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A080B" w:rsidRPr="00CA65FE" w:rsidRDefault="00CA080B" w:rsidP="00A968E7">
      <w:pPr>
        <w:ind w:left="-360" w:right="-604" w:firstLine="72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65F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ՀՈԿՏԵՄԲԵՐԻ 4-Ի N 1139-Ն ՈՐՈՇՄԱՆ ՄԵՋ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="00193F01">
        <w:rPr>
          <w:rFonts w:ascii="GHEA Grapalat" w:hAnsi="GHEA Grapalat"/>
          <w:b/>
          <w:color w:val="000000"/>
          <w:sz w:val="24"/>
          <w:szCs w:val="24"/>
          <w:lang w:val="hy-AM"/>
        </w:rPr>
        <w:t>ՆԵՐԸ</w:t>
      </w:r>
      <w:r w:rsidRPr="00CA65F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CA080B" w:rsidRPr="00974587" w:rsidRDefault="00CA080B" w:rsidP="00A968E7">
      <w:pPr>
        <w:pStyle w:val="NormalWeb"/>
        <w:spacing w:before="0" w:beforeAutospacing="0" w:after="0" w:afterAutospacing="0" w:line="360" w:lineRule="auto"/>
        <w:ind w:left="-360" w:right="-604" w:firstLine="720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</w:p>
    <w:p w:rsidR="00CA080B" w:rsidRPr="004D1D59" w:rsidRDefault="00CA080B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ab/>
      </w: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Հիմք ընդունելով «Նորմատիվ իրավական ակտերի մասին» օրենքի </w:t>
      </w:r>
      <w:r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33-րդ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հոդվածը </w:t>
      </w:r>
      <w:r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և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34-րդ հոդվածի 1-ին մասը՝ Հայաստանի Հանրապետության կառավարությունը</w:t>
      </w:r>
      <w:r w:rsidRPr="00986CDD">
        <w:rPr>
          <w:rFonts w:ascii="Calibri" w:hAnsi="Calibri" w:cs="Calibri"/>
          <w:bCs/>
          <w:noProof/>
          <w:color w:val="000000"/>
          <w:shd w:val="clear" w:color="auto" w:fill="FFFFFF"/>
          <w:lang w:val="hy-AM" w:eastAsia="ru-RU"/>
        </w:rPr>
        <w:t> 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որոշում է</w:t>
      </w:r>
      <w:r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.</w:t>
      </w:r>
    </w:p>
    <w:p w:rsidR="00193F01" w:rsidRDefault="00CA080B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C853EC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1</w:t>
      </w:r>
      <w:r w:rsidRPr="00C853EC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.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Հայաստանի Հանրապետության կառավարության 2018 թվականի հոկտեմբերի 4-ի «Հայաստանի Հանրապետության կրթության տեսչական մարմնի՝ ռիսկի վրա հիմնված ստուգումների ստուգաթերթերը հաստատելու, Հայաստանի Հանրապետության կառավարության 2013 թվականի հունիսի 6-ի N 598-Ն որոշումն ուժը կորցրած ճանա</w:t>
      </w:r>
      <w:r w:rsidR="006A31C4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չելու մասին» N 1139-Ն որոշման </w:t>
      </w:r>
      <w:r w:rsid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մեջ կատարել հետևյալ փոփոխությունները.</w:t>
      </w:r>
    </w:p>
    <w:p w:rsidR="00E66291" w:rsidRPr="00E66291" w:rsidRDefault="00193F01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1) </w:t>
      </w:r>
      <w:r w:rsidR="00CA080B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1-ին կետի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՝</w:t>
      </w:r>
    </w:p>
    <w:p w:rsidR="00050248" w:rsidRDefault="00E66291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ա)</w:t>
      </w:r>
      <w:r w:rsidR="00CA080B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1-ին</w:t>
      </w:r>
      <w:r w:rsidR="008918D7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ենթակետով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հաստատված</w:t>
      </w:r>
      <w:r w:rsidR="008918D7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CA080B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193F01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1</w:t>
      </w:r>
      <w:r w:rsidR="00CA080B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413F16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հավելվածը </w:t>
      </w:r>
      <w:r w:rsidR="00CA080B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շարադրել նոր խմբագրությամբ՝ </w:t>
      </w:r>
      <w:r w:rsidR="00CD7800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հ</w:t>
      </w:r>
      <w:r w:rsidR="00413F16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ամաձայն</w:t>
      </w:r>
      <w:r w:rsidR="00CD7800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413F16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1 հավելվածի</w:t>
      </w:r>
      <w:r w:rsidR="00193F01" w:rsidRPr="00E6629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,</w:t>
      </w:r>
    </w:p>
    <w:p w:rsidR="00193F01" w:rsidRDefault="00E66291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բ</w:t>
      </w:r>
      <w:r w:rsidR="00193F01" w:rsidRP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) 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2</w:t>
      </w:r>
      <w:r w:rsidR="008918D7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-րդ ենթակետով հաստատված</w:t>
      </w:r>
      <w:r w:rsidR="00193F01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</w:t>
      </w:r>
      <w:r w:rsid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2</w:t>
      </w:r>
      <w:r w:rsidR="00193F01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հավելված</w:t>
      </w:r>
      <w:r w:rsid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ը</w:t>
      </w:r>
      <w:r w:rsidR="00193F01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շարադրել նոր խմբագրությամբ՝ </w:t>
      </w:r>
      <w:r w:rsid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համաձայն </w:t>
      </w:r>
      <w:r w:rsidR="00193F01"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2 հավելվածի,</w:t>
      </w:r>
    </w:p>
    <w:p w:rsidR="00E66291" w:rsidRDefault="00E66291" w:rsidP="00E66291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գ</w:t>
      </w:r>
      <w:r w:rsidRPr="00193F01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) </w:t>
      </w:r>
      <w:bookmarkStart w:id="0" w:name="_GoBack"/>
      <w:bookmarkEnd w:id="0"/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3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-րդ ենթակետով հաստատված 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3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հավելված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ը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շարադրել նոր խմբագրությամբ՝ 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համաձայն 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N</w:t>
      </w:r>
      <w:r w:rsidR="008918D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3</w:t>
      </w:r>
      <w:r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հավելվածի:</w:t>
      </w:r>
    </w:p>
    <w:p w:rsidR="00CA080B" w:rsidRPr="00974587" w:rsidRDefault="00CA080B" w:rsidP="00A968E7">
      <w:pPr>
        <w:pStyle w:val="NormalWeb"/>
        <w:spacing w:before="0" w:beforeAutospacing="0" w:after="0" w:afterAutospacing="0" w:line="360" w:lineRule="auto"/>
        <w:ind w:right="-604"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</w:pPr>
      <w:r w:rsidRPr="00C853EC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>2.</w:t>
      </w:r>
      <w:r w:rsidRPr="00974587">
        <w:rPr>
          <w:rFonts w:ascii="GHEA Grapalat" w:hAnsi="GHEA Grapalat"/>
          <w:bCs/>
          <w:noProof/>
          <w:color w:val="000000"/>
          <w:shd w:val="clear" w:color="auto" w:fill="FFFFFF"/>
          <w:lang w:val="hy-AM" w:eastAsia="ru-RU"/>
        </w:rPr>
        <w:t xml:space="preserve"> Սույն որոշումն ուժի մեջ է մտնում պաշտոնական հրապարակմանը հաջորդող օրվանից: </w:t>
      </w:r>
    </w:p>
    <w:p w:rsidR="00193F01" w:rsidRDefault="00193F01" w:rsidP="00A968E7">
      <w:pPr>
        <w:pStyle w:val="NormalWeb"/>
        <w:spacing w:before="0" w:beforeAutospacing="0" w:after="0" w:afterAutospacing="0" w:line="360" w:lineRule="auto"/>
        <w:ind w:left="-90" w:right="-604" w:firstLine="27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:rsidR="00413F16" w:rsidRPr="00193F01" w:rsidRDefault="00413F16" w:rsidP="00193F01">
      <w:pPr>
        <w:spacing w:line="240" w:lineRule="auto"/>
        <w:ind w:right="-604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93F01">
        <w:rPr>
          <w:rFonts w:ascii="GHEA Grapalat" w:hAnsi="GHEA Grapalat"/>
          <w:b/>
          <w:noProof/>
          <w:sz w:val="24"/>
          <w:szCs w:val="24"/>
          <w:lang w:val="hy-AM"/>
        </w:rPr>
        <w:t>ՀԱՅԱՍՏԱՆԻ ՀԱՆՐԱՊԵՏՈՒԹՅԱՆ</w:t>
      </w:r>
    </w:p>
    <w:p w:rsidR="00A062AB" w:rsidRPr="00193F01" w:rsidRDefault="00413F16" w:rsidP="00193F01">
      <w:pPr>
        <w:spacing w:line="240" w:lineRule="auto"/>
        <w:ind w:right="-604"/>
        <w:rPr>
          <w:b/>
          <w:sz w:val="24"/>
          <w:szCs w:val="24"/>
          <w:lang w:val="hy-AM"/>
        </w:rPr>
      </w:pPr>
      <w:r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ՎԱՐՉԱՊԵՏ                                                                  </w:t>
      </w:r>
      <w:r w:rsidR="00316BE0"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        </w:t>
      </w:r>
      <w:r w:rsidR="00A968E7"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        </w:t>
      </w:r>
      <w:r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   Ն</w:t>
      </w:r>
      <w:r w:rsidRPr="00193F01">
        <w:rPr>
          <w:rFonts w:ascii="Cambria Math" w:hAnsi="Cambria Math" w:cs="Cambria Math"/>
          <w:b/>
          <w:noProof/>
          <w:sz w:val="24"/>
          <w:szCs w:val="24"/>
          <w:lang w:val="hy-AM"/>
        </w:rPr>
        <w:t>.</w:t>
      </w:r>
      <w:r w:rsidRPr="00193F01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193F01">
        <w:rPr>
          <w:rFonts w:ascii="GHEA Grapalat" w:hAnsi="GHEA Grapalat" w:cs="GHEA Grapalat"/>
          <w:b/>
          <w:noProof/>
          <w:sz w:val="24"/>
          <w:szCs w:val="24"/>
          <w:lang w:val="hy-AM"/>
        </w:rPr>
        <w:t>ՓԱՇԻՆՅԱՆ</w:t>
      </w:r>
    </w:p>
    <w:sectPr w:rsidR="00A062AB" w:rsidRPr="00193F01" w:rsidSect="00413F16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0D"/>
    <w:rsid w:val="00050248"/>
    <w:rsid w:val="00105A31"/>
    <w:rsid w:val="00193F01"/>
    <w:rsid w:val="00316BE0"/>
    <w:rsid w:val="00361B0D"/>
    <w:rsid w:val="00413F16"/>
    <w:rsid w:val="004D7ED3"/>
    <w:rsid w:val="006A31C4"/>
    <w:rsid w:val="006C37B7"/>
    <w:rsid w:val="0070354C"/>
    <w:rsid w:val="00812B51"/>
    <w:rsid w:val="00857C47"/>
    <w:rsid w:val="008918D7"/>
    <w:rsid w:val="00974587"/>
    <w:rsid w:val="00986CDD"/>
    <w:rsid w:val="00A968E7"/>
    <w:rsid w:val="00B51004"/>
    <w:rsid w:val="00C437C4"/>
    <w:rsid w:val="00C56831"/>
    <w:rsid w:val="00C853EC"/>
    <w:rsid w:val="00CA080B"/>
    <w:rsid w:val="00CD7800"/>
    <w:rsid w:val="00E66291"/>
    <w:rsid w:val="00E80F64"/>
    <w:rsid w:val="00ED1CC4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29C8"/>
  <w15:chartTrackingRefBased/>
  <w15:docId w15:val="{87B6D678-3E4B-4782-B1FA-3D329274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0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A08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CA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CA080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A080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CA080B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/>
  <dc:description/>
  <cp:lastModifiedBy>Vera Zurnachyan</cp:lastModifiedBy>
  <cp:revision>64</cp:revision>
  <dcterms:created xsi:type="dcterms:W3CDTF">2022-11-14T13:00:00Z</dcterms:created>
  <dcterms:modified xsi:type="dcterms:W3CDTF">2024-04-04T07:35:00Z</dcterms:modified>
</cp:coreProperties>
</file>