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282" w:rsidRDefault="00691282" w:rsidP="00691282">
      <w:pPr>
        <w:jc w:val="right"/>
        <w:rPr>
          <w:rFonts w:ascii="GHEA Grapalat" w:hAnsi="GHEA Grapalat"/>
          <w:sz w:val="24"/>
          <w:szCs w:val="24"/>
        </w:rPr>
      </w:pPr>
      <w:r w:rsidRPr="00602A0B">
        <w:rPr>
          <w:rFonts w:ascii="GHEA Grapalat" w:hAnsi="GHEA Grapalat"/>
          <w:sz w:val="24"/>
          <w:szCs w:val="24"/>
        </w:rPr>
        <w:t>ՆԱԽԱԳԻԾ</w:t>
      </w:r>
    </w:p>
    <w:p w:rsidR="0012421A" w:rsidRPr="00602A0B" w:rsidRDefault="0012421A" w:rsidP="00691282">
      <w:pPr>
        <w:jc w:val="right"/>
        <w:rPr>
          <w:rFonts w:ascii="GHEA Grapalat" w:hAnsi="GHEA Grapalat"/>
          <w:sz w:val="24"/>
          <w:szCs w:val="24"/>
        </w:rPr>
      </w:pPr>
    </w:p>
    <w:p w:rsidR="00691282" w:rsidRPr="005438AD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691282" w:rsidRPr="006A1C08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ՀԱՅԱՍՏԱ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ՆԻ  ՀԱՆՐԱՊԵՏՈՒԹՅԱՆ ԿԱՌԱՎԱՐՈՒԹՅ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Ն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438AD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Pr="005438AD">
        <w:rPr>
          <w:rFonts w:ascii="GHEA Grapalat" w:eastAsia="Times New Roman" w:hAnsi="GHEA Grapalat" w:cs="Arial Unicode"/>
          <w:bCs/>
          <w:sz w:val="24"/>
          <w:szCs w:val="24"/>
        </w:rPr>
        <w:t>ՐՈՇՈՒՄ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438A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______ 202</w:t>
      </w:r>
      <w:r w:rsidR="00D96CEC">
        <w:rPr>
          <w:rFonts w:ascii="GHEA Grapalat" w:eastAsia="Times New Roman" w:hAnsi="GHEA Grapalat" w:cs="Times New Roman"/>
          <w:sz w:val="24"/>
          <w:szCs w:val="24"/>
        </w:rPr>
        <w:t>4</w:t>
      </w:r>
      <w:r w:rsidRPr="00602A0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 N ___ Ն</w:t>
      </w:r>
    </w:p>
    <w:p w:rsidR="00691282" w:rsidRPr="005438AD" w:rsidRDefault="00691282" w:rsidP="0069128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438AD">
        <w:rPr>
          <w:rFonts w:ascii="Calibri" w:eastAsia="Times New Roman" w:hAnsi="Calibri" w:cs="Calibri"/>
          <w:sz w:val="24"/>
          <w:szCs w:val="24"/>
        </w:rPr>
        <w:t> </w:t>
      </w: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:rsidR="00691282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ԿԱՌԱՎԱՐՈՒԹՅԱՆ </w:t>
      </w:r>
      <w:r w:rsidR="00D96CEC" w:rsidRPr="00D96CEC">
        <w:rPr>
          <w:rFonts w:ascii="GHEA Grapalat" w:eastAsia="Times New Roman" w:hAnsi="GHEA Grapalat" w:cs="Times New Roman"/>
          <w:bCs/>
          <w:sz w:val="24"/>
          <w:szCs w:val="24"/>
        </w:rPr>
        <w:t>2017 ԹՎԱԿԱՆԻ ՓԵՏՐՎԱՐԻ 16</w:t>
      </w:r>
      <w:r w:rsidR="00D96C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-Ի</w:t>
      </w:r>
      <w:r w:rsidR="00D96CEC" w:rsidRPr="00D96CEC">
        <w:rPr>
          <w:rFonts w:ascii="GHEA Grapalat" w:eastAsia="Times New Roman" w:hAnsi="GHEA Grapalat" w:cs="Times New Roman"/>
          <w:bCs/>
          <w:sz w:val="24"/>
          <w:szCs w:val="24"/>
        </w:rPr>
        <w:t xml:space="preserve"> N 136-Ն</w:t>
      </w:r>
      <w:r w:rsidR="00D96CE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96CEC" w:rsidRPr="00602A0B">
        <w:rPr>
          <w:rFonts w:ascii="GHEA Grapalat" w:eastAsia="Times New Roman" w:hAnsi="GHEA Grapalat" w:cs="Times New Roman"/>
          <w:bCs/>
          <w:sz w:val="24"/>
          <w:szCs w:val="24"/>
        </w:rPr>
        <w:t>ՈՐՈ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Շ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Մ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 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 xml:space="preserve">ՄԵՋ </w:t>
      </w:r>
      <w:r w:rsidR="001A56C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ՓՈՓՈԽՈՒԹՅՈՒՆ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107E0A">
        <w:rPr>
          <w:rFonts w:ascii="GHEA Grapalat" w:eastAsia="Times New Roman" w:hAnsi="GHEA Grapalat" w:cs="Times New Roman"/>
          <w:bCs/>
          <w:sz w:val="24"/>
          <w:szCs w:val="24"/>
        </w:rPr>
        <w:t>Կ</w:t>
      </w:r>
      <w:r w:rsidRPr="00602A0B">
        <w:rPr>
          <w:rFonts w:ascii="GHEA Grapalat" w:eastAsia="Times New Roman" w:hAnsi="GHEA Grapalat" w:cs="Times New Roman"/>
          <w:bCs/>
          <w:sz w:val="24"/>
          <w:szCs w:val="24"/>
        </w:rPr>
        <w:t>ԱՏԱՐԵԼՈՒ ՄԱՍԻՆ</w:t>
      </w:r>
    </w:p>
    <w:p w:rsidR="00691282" w:rsidRPr="005438AD" w:rsidRDefault="00691282" w:rsidP="0069128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691282" w:rsidRPr="00D91CD0" w:rsidRDefault="00691282" w:rsidP="0069128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91CD0">
        <w:rPr>
          <w:rFonts w:ascii="Calibri" w:eastAsia="Times New Roman" w:hAnsi="Calibri" w:cs="Calibri"/>
          <w:sz w:val="24"/>
          <w:szCs w:val="24"/>
        </w:rPr>
        <w:t>      </w:t>
      </w:r>
    </w:p>
    <w:p w:rsidR="00691282" w:rsidRP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91282">
        <w:rPr>
          <w:rFonts w:ascii="GHEA Grapalat" w:eastAsia="Times New Roman" w:hAnsi="GHEA Grapalat" w:cs="Times New Roman"/>
          <w:sz w:val="24"/>
          <w:szCs w:val="24"/>
        </w:rPr>
        <w:t>Հիմք ընդունելով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91282">
        <w:rPr>
          <w:rFonts w:ascii="GHEA Grapalat" w:eastAsia="Times New Roman" w:hAnsi="GHEA Grapalat" w:cs="Times New Roman"/>
          <w:sz w:val="24"/>
          <w:szCs w:val="24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 որոշում է՝</w:t>
      </w:r>
    </w:p>
    <w:p w:rsidR="00D51C44" w:rsidRPr="00D96CEC" w:rsidRDefault="00691282" w:rsidP="00D96CEC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1307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C1307E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sz w:val="24"/>
          <w:szCs w:val="24"/>
          <w:lang w:val="hy-AM"/>
        </w:rPr>
        <w:t xml:space="preserve"> 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</w:t>
      </w:r>
      <w:r w:rsidR="004D73B6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կառավարության  2017 թվականի 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>փետրվարի 16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-ի «</w:t>
      </w:r>
      <w:r w:rsidR="00D96C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</w:t>
      </w:r>
      <w:r w:rsidR="00D96CEC" w:rsidRPr="00D96C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րկրորդային հումքի ցանկը սահմանելու մասին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691282">
        <w:rPr>
          <w:rFonts w:ascii="GHEA Grapalat" w:eastAsia="Times New Roman" w:hAnsi="GHEA Grapalat" w:cs="Times New Roman"/>
          <w:sz w:val="24"/>
          <w:szCs w:val="24"/>
        </w:rPr>
        <w:t>N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691282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նախաբանում «</w:t>
      </w:r>
      <w:r w:rsidR="00D96CEC" w:rsidRPr="00D96CEC">
        <w:rPr>
          <w:rFonts w:ascii="GHEA Grapalat" w:eastAsia="Times New Roman" w:hAnsi="GHEA Grapalat" w:cs="Times New Roman"/>
          <w:sz w:val="24"/>
          <w:szCs w:val="24"/>
          <w:lang w:val="hy-AM"/>
        </w:rPr>
        <w:t>258-րդ հոդվածի 1-ին մասը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="002C5CCB">
        <w:rPr>
          <w:rFonts w:ascii="GHEA Grapalat" w:eastAsia="Times New Roman" w:hAnsi="GHEA Grapalat" w:cs="Times New Roman"/>
          <w:sz w:val="24"/>
          <w:szCs w:val="24"/>
          <w:lang w:val="hy-AM"/>
        </w:rPr>
        <w:t>258-րդ, 260-րդ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96CEC" w:rsidRPr="00D96C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263-րդ 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>և 406.1-ին հոդված</w:t>
      </w:r>
      <w:r w:rsidR="002C5CCB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D96CEC">
        <w:rPr>
          <w:rFonts w:ascii="GHEA Grapalat" w:eastAsia="Times New Roman" w:hAnsi="GHEA Grapalat" w:cs="Times New Roman"/>
          <w:sz w:val="24"/>
          <w:szCs w:val="24"/>
          <w:lang w:val="hy-AM"/>
        </w:rPr>
        <w:t>ը» բառերով։</w:t>
      </w:r>
    </w:p>
    <w:p w:rsidR="00691282" w:rsidRDefault="00C1307E" w:rsidP="00D96CEC">
      <w:pPr>
        <w:spacing w:after="0" w:line="360" w:lineRule="auto"/>
        <w:ind w:firstLine="540"/>
        <w:jc w:val="both"/>
        <w:rPr>
          <w:rFonts w:ascii="GHEA Grapalat" w:hAnsi="GHEA Grapalat" w:cs="Sylfaen"/>
          <w:noProof/>
          <w:sz w:val="16"/>
          <w:szCs w:val="16"/>
          <w:lang w:val="hy-AM"/>
        </w:rPr>
      </w:pP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2</w:t>
      </w:r>
      <w:r w:rsidR="00D51C44" w:rsidRPr="00D51C44">
        <w:rPr>
          <w:rFonts w:ascii="Cambria Math" w:hAnsi="Cambria Math" w:cs="Cambria Math"/>
          <w:b/>
          <w:noProof/>
          <w:sz w:val="24"/>
          <w:szCs w:val="24"/>
          <w:lang w:val="hy-AM"/>
        </w:rPr>
        <w:t>․</w:t>
      </w:r>
      <w:r w:rsidR="00D51C4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691282" w:rsidRPr="006A1277">
        <w:rPr>
          <w:rFonts w:ascii="GHEA Grapalat" w:hAnsi="GHEA Grapalat" w:cs="Sylfaen"/>
          <w:noProof/>
          <w:sz w:val="24"/>
          <w:szCs w:val="24"/>
          <w:lang w:val="hy-AM"/>
        </w:rPr>
        <w:t xml:space="preserve">Սույն որոշումն ուժի մեջ է մտնում </w:t>
      </w:r>
      <w:r w:rsidR="00D96CEC" w:rsidRPr="00D96CEC">
        <w:rPr>
          <w:rFonts w:ascii="GHEA Grapalat" w:hAnsi="GHEA Grapalat" w:cs="Sylfaen"/>
          <w:noProof/>
          <w:sz w:val="24"/>
          <w:szCs w:val="24"/>
          <w:lang w:val="hy-AM"/>
        </w:rPr>
        <w:t xml:space="preserve"> 2025 թվականի հունվարի 1-ից:</w:t>
      </w:r>
      <w:r w:rsidR="00691282"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                                                                                        </w:t>
      </w:r>
    </w:p>
    <w:p w:rsidR="00691282" w:rsidRP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91282" w:rsidRDefault="00691282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2421A" w:rsidRDefault="0012421A" w:rsidP="00691282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96CEC" w:rsidRDefault="00D96CEC" w:rsidP="0012421A">
      <w:pPr>
        <w:shd w:val="clear" w:color="auto" w:fill="FFFFFF"/>
        <w:ind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2421A" w:rsidRPr="003D3A25" w:rsidRDefault="0012421A" w:rsidP="0012421A">
      <w:pPr>
        <w:shd w:val="clear" w:color="auto" w:fill="FFFFFF"/>
        <w:ind w:firstLine="54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3D3A25">
        <w:rPr>
          <w:rFonts w:ascii="GHEA Grapalat" w:hAnsi="GHEA Grapalat"/>
          <w:b/>
          <w:sz w:val="24"/>
          <w:szCs w:val="24"/>
          <w:lang w:val="fr-FR"/>
        </w:rPr>
        <w:lastRenderedPageBreak/>
        <w:t>Հիմնավորում</w:t>
      </w:r>
    </w:p>
    <w:p w:rsidR="0012421A" w:rsidRPr="003D3A25" w:rsidRDefault="0012421A" w:rsidP="0012421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3A25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2C5CCB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2C5CCB" w:rsidRPr="002C5CCB">
        <w:rPr>
          <w:rFonts w:ascii="GHEA Grapalat" w:hAnsi="GHEA Grapalat"/>
          <w:b/>
          <w:bCs/>
          <w:sz w:val="24"/>
          <w:szCs w:val="24"/>
          <w:lang w:val="hy-AM"/>
        </w:rPr>
        <w:t xml:space="preserve">այաստանի </w:t>
      </w:r>
      <w:r w:rsidR="002C5CCB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2C5CCB" w:rsidRPr="002C5CCB">
        <w:rPr>
          <w:rFonts w:ascii="GHEA Grapalat" w:hAnsi="GHEA Grapalat"/>
          <w:b/>
          <w:bCs/>
          <w:sz w:val="24"/>
          <w:szCs w:val="24"/>
          <w:lang w:val="hy-AM"/>
        </w:rPr>
        <w:t>անրապետության կառավարության 2017 թվականի փետրվարի 16-ի N 136-</w:t>
      </w:r>
      <w:r w:rsidR="002C5CCB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2C5CCB" w:rsidRPr="002C5CCB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փոփոխություն կատարելու մասին</w:t>
      </w:r>
      <w:r w:rsidRPr="003D3A25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3D3A2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3D3A25">
        <w:rPr>
          <w:rFonts w:ascii="GHEA Grapalat" w:hAnsi="GHEA Grapalat"/>
          <w:b/>
          <w:sz w:val="24"/>
          <w:szCs w:val="24"/>
          <w:lang w:val="fr-FR"/>
        </w:rPr>
        <w:t xml:space="preserve"> նախագծի վերաբերյալ</w:t>
      </w:r>
    </w:p>
    <w:p w:rsidR="0012421A" w:rsidRPr="003D3A25" w:rsidRDefault="0012421A" w:rsidP="0012421A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2C5CCB" w:rsidRPr="002C5CCB" w:rsidRDefault="009D6DBD" w:rsidP="009D6DBD">
      <w:pPr>
        <w:spacing w:after="0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1․</w:t>
      </w:r>
      <w:r w:rsidR="00CC44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 xml:space="preserve">Իրավական ակտի անհրաժեշտությունը </w:t>
      </w:r>
      <w:r w:rsidR="0012421A" w:rsidRPr="00FC40F8">
        <w:rPr>
          <w:rFonts w:ascii="GHEA Grapalat" w:hAnsi="GHEA Grapalat"/>
          <w:b/>
          <w:sz w:val="24"/>
          <w:szCs w:val="24"/>
          <w:lang w:val="fr-FR"/>
        </w:rPr>
        <w:t>(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12421A" w:rsidRPr="00FC40F8">
        <w:rPr>
          <w:rFonts w:ascii="GHEA Grapalat" w:hAnsi="GHEA Grapalat"/>
          <w:b/>
          <w:sz w:val="24"/>
          <w:szCs w:val="24"/>
          <w:lang w:val="fr-FR"/>
        </w:rPr>
        <w:t>)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D6DBD">
        <w:rPr>
          <w:rFonts w:ascii="Cambria Math" w:hAnsi="Cambria Math" w:cs="Cambria Math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Նախագծի ընդունումը պայմանավորված է </w:t>
      </w:r>
      <w:r w:rsidR="002C5CCB" w:rsidRPr="002C5CCB">
        <w:rPr>
          <w:rFonts w:ascii="GHEA Grapalat" w:hAnsi="GHEA Grapalat" w:cs="Cambria Math"/>
          <w:sz w:val="24"/>
          <w:szCs w:val="24"/>
          <w:lang w:val="hy-AM"/>
        </w:rPr>
        <w:t>25.10.2023</w:t>
      </w:r>
      <w:r w:rsidR="002C5CCB">
        <w:rPr>
          <w:rFonts w:ascii="GHEA Grapalat" w:hAnsi="GHEA Grapalat" w:cs="Cambria Math"/>
          <w:sz w:val="24"/>
          <w:szCs w:val="24"/>
          <w:lang w:val="hy-AM"/>
        </w:rPr>
        <w:t>թ</w:t>
      </w:r>
      <w:r w:rsidR="002C5CCB" w:rsidRPr="002C5CCB">
        <w:rPr>
          <w:rFonts w:ascii="GHEA Grapalat" w:hAnsi="GHEA Grapalat" w:cs="Cambria Math"/>
          <w:sz w:val="24"/>
          <w:szCs w:val="24"/>
          <w:lang w:val="fr-FR"/>
        </w:rPr>
        <w:t>.</w:t>
      </w:r>
      <w:r w:rsidR="002C5CCB">
        <w:rPr>
          <w:rFonts w:ascii="GHEA Grapalat" w:hAnsi="GHEA Grapalat" w:cs="Cambria Math"/>
          <w:sz w:val="24"/>
          <w:szCs w:val="24"/>
          <w:lang w:val="fr-FR"/>
        </w:rPr>
        <w:t xml:space="preserve"> «</w:t>
      </w:r>
      <w:r w:rsidR="002C5CCB" w:rsidRPr="002C5CCB">
        <w:rPr>
          <w:rFonts w:ascii="GHEA Grapalat" w:hAnsi="GHEA Grapalat" w:cs="Cambria Math"/>
          <w:sz w:val="24"/>
          <w:szCs w:val="24"/>
          <w:lang w:val="fr-FR"/>
        </w:rPr>
        <w:t xml:space="preserve">Հայաստանի </w:t>
      </w:r>
      <w:r w:rsidR="002C5CCB">
        <w:rPr>
          <w:rFonts w:ascii="GHEA Grapalat" w:hAnsi="GHEA Grapalat" w:cs="Cambria Math"/>
          <w:sz w:val="24"/>
          <w:szCs w:val="24"/>
          <w:lang w:val="fr-FR"/>
        </w:rPr>
        <w:t>Հ</w:t>
      </w:r>
      <w:r w:rsidR="002C5CCB" w:rsidRPr="002C5CCB">
        <w:rPr>
          <w:rFonts w:ascii="GHEA Grapalat" w:hAnsi="GHEA Grapalat" w:cs="Cambria Math"/>
          <w:sz w:val="24"/>
          <w:szCs w:val="24"/>
          <w:lang w:val="fr-FR"/>
        </w:rPr>
        <w:t xml:space="preserve">անրապետության հարկային օրենսգրքում լրացումներ </w:t>
      </w:r>
      <w:r w:rsidR="002C5CCB">
        <w:rPr>
          <w:rFonts w:ascii="GHEA Grapalat" w:hAnsi="GHEA Grapalat" w:cs="Cambria Math"/>
          <w:sz w:val="24"/>
          <w:szCs w:val="24"/>
          <w:lang w:val="fr-FR"/>
        </w:rPr>
        <w:t>և</w:t>
      </w:r>
      <w:r w:rsidR="002C5CCB" w:rsidRPr="002C5CCB">
        <w:rPr>
          <w:rFonts w:ascii="GHEA Grapalat" w:hAnsi="GHEA Grapalat" w:cs="Cambria Math"/>
          <w:sz w:val="24"/>
          <w:szCs w:val="24"/>
          <w:lang w:val="fr-FR"/>
        </w:rPr>
        <w:t xml:space="preserve"> փոփոխություններ կատարելու մասին</w:t>
      </w:r>
      <w:r w:rsidR="002C5CCB">
        <w:rPr>
          <w:rFonts w:ascii="GHEA Grapalat" w:hAnsi="GHEA Grapalat" w:cs="Cambria Math"/>
          <w:sz w:val="24"/>
          <w:szCs w:val="24"/>
          <w:lang w:val="hy-AM"/>
        </w:rPr>
        <w:t xml:space="preserve">» </w:t>
      </w:r>
      <w:r w:rsidR="002C5CCB" w:rsidRPr="002C5CCB">
        <w:rPr>
          <w:rFonts w:ascii="GHEA Grapalat" w:hAnsi="GHEA Grapalat" w:cs="Cambria Math"/>
          <w:sz w:val="24"/>
          <w:szCs w:val="24"/>
          <w:lang w:val="hy-AM"/>
        </w:rPr>
        <w:t>ՀՕ-340-Ն</w:t>
      </w:r>
      <w:r w:rsidR="002C5CCB">
        <w:rPr>
          <w:rFonts w:ascii="GHEA Grapalat" w:hAnsi="GHEA Grapalat" w:cs="Cambria Math"/>
          <w:sz w:val="24"/>
          <w:szCs w:val="24"/>
          <w:lang w:val="hy-AM"/>
        </w:rPr>
        <w:t xml:space="preserve"> օրենքի ընդունմամբ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>։</w:t>
      </w:r>
    </w:p>
    <w:p w:rsidR="00C111C0" w:rsidRDefault="00CC442B" w:rsidP="00C111C0">
      <w:pPr>
        <w:spacing w:after="0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2421A" w:rsidRPr="0012421A">
        <w:rPr>
          <w:rFonts w:ascii="GHEA Grapalat" w:hAnsi="GHEA Grapalat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D6DBD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2C5CCB" w:rsidRPr="002C5CCB">
        <w:rPr>
          <w:rFonts w:ascii="GHEA Grapalat" w:hAnsi="GHEA Grapalat" w:cs="Cambria Math"/>
          <w:sz w:val="24"/>
          <w:szCs w:val="24"/>
          <w:lang w:val="hy-AM"/>
        </w:rPr>
        <w:t xml:space="preserve">25.10.2023թ. Հայաստանի Հանրապետության հարկային օրենսգրքում լրացումներ և փոփոխություններ կատարելու մասին ՀՕ-340-Ն օրենքով 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>կատարված փոփոխությունների արդյունքում 2025թ</w:t>
      </w:r>
      <w:r w:rsidR="00C111C0" w:rsidRPr="00C111C0">
        <w:rPr>
          <w:rFonts w:ascii="Cambria Math" w:hAnsi="Cambria Math" w:cs="Cambria Math"/>
          <w:sz w:val="24"/>
          <w:szCs w:val="24"/>
          <w:lang w:val="hy-AM"/>
        </w:rPr>
        <w:t>․</w:t>
      </w:r>
      <w:r w:rsidR="00C111C0" w:rsidRPr="00C111C0">
        <w:rPr>
          <w:rFonts w:ascii="GHEA Grapalat" w:hAnsi="GHEA Grapalat" w:cs="Cambria Math"/>
          <w:sz w:val="24"/>
          <w:szCs w:val="24"/>
          <w:lang w:val="hy-AM"/>
        </w:rPr>
        <w:t xml:space="preserve"> հունվարի 1-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>ից՝</w:t>
      </w:r>
    </w:p>
    <w:p w:rsidR="00C111C0" w:rsidRDefault="00C111C0" w:rsidP="00C111C0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շ</w:t>
      </w:r>
      <w:r w:rsidRPr="00C111C0">
        <w:rPr>
          <w:rFonts w:ascii="GHEA Grapalat" w:hAnsi="GHEA Grapalat" w:cs="Cambria Math"/>
          <w:sz w:val="24"/>
          <w:szCs w:val="24"/>
          <w:lang w:val="hy-AM"/>
        </w:rPr>
        <w:t xml:space="preserve">րջանառության հարկ </w:t>
      </w:r>
      <w:r w:rsidR="000C57AB">
        <w:rPr>
          <w:rFonts w:ascii="GHEA Grapalat" w:hAnsi="GHEA Grapalat" w:cs="Cambria Math"/>
          <w:sz w:val="24"/>
          <w:szCs w:val="24"/>
          <w:lang w:val="hy-AM"/>
        </w:rPr>
        <w:t>վճարողներն</w:t>
      </w:r>
      <w:bookmarkStart w:id="0" w:name="_GoBack"/>
      <w:bookmarkEnd w:id="0"/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Pr="00C111C0">
        <w:rPr>
          <w:rFonts w:ascii="GHEA Grapalat" w:hAnsi="GHEA Grapalat" w:cs="Cambria Math"/>
          <w:sz w:val="24"/>
          <w:szCs w:val="24"/>
          <w:lang w:val="hy-AM"/>
        </w:rPr>
        <w:t>ազատվում են</w:t>
      </w:r>
      <w:r>
        <w:rPr>
          <w:rFonts w:ascii="GHEA Grapalat" w:hAnsi="GHEA Grapalat" w:cs="Cambria Math"/>
          <w:sz w:val="24"/>
          <w:szCs w:val="24"/>
          <w:lang w:val="hy-AM"/>
        </w:rPr>
        <w:t>, մասնավորապես,</w:t>
      </w:r>
      <w:r w:rsidRPr="00C111C0">
        <w:rPr>
          <w:rFonts w:ascii="GHEA Grapalat" w:hAnsi="GHEA Grapalat" w:cs="Cambria Math"/>
          <w:sz w:val="24"/>
          <w:szCs w:val="24"/>
          <w:lang w:val="hy-AM"/>
        </w:rPr>
        <w:t xml:space="preserve"> Կառավարության սահմանած ցանկում ներառված երկրորդային հումքի ձեռքբերման մասով Օրենսգրքի 150-րդ հոդվածի 13-րդ մասով հարկային գործակալի համար սահմանված պարտավորությունների կատարումից</w:t>
      </w:r>
      <w:r>
        <w:rPr>
          <w:rFonts w:ascii="GHEA Grapalat" w:hAnsi="GHEA Grapalat" w:cs="Cambria Math"/>
          <w:sz w:val="24"/>
          <w:szCs w:val="24"/>
          <w:lang w:val="hy-AM"/>
        </w:rPr>
        <w:t>,</w:t>
      </w:r>
    </w:p>
    <w:p w:rsidR="00C111C0" w:rsidRDefault="00C111C0" w:rsidP="00C111C0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111C0">
        <w:rPr>
          <w:rFonts w:ascii="GHEA Grapalat" w:hAnsi="GHEA Grapalat" w:cs="Cambria Math"/>
          <w:sz w:val="24"/>
          <w:szCs w:val="24"/>
          <w:lang w:val="hy-AM"/>
        </w:rPr>
        <w:t xml:space="preserve">շրջանառության հարկ վճարողների մոտ ապրանքների  ձեռքբերման գործարքների փաստաթղթավորման պահանջները չպահպանելու փաստը հարկային մարմնի կողմից իրականացվող համալիր հարկային ստուգման կամ չափագրման ընթացքում արձանագրվելու դեպքում շրջանառության հարկ վճարողի նկատմամբ </w:t>
      </w:r>
      <w:r w:rsidR="00892597">
        <w:rPr>
          <w:rFonts w:ascii="GHEA Grapalat" w:hAnsi="GHEA Grapalat" w:cs="Cambria Math"/>
          <w:sz w:val="24"/>
          <w:szCs w:val="24"/>
          <w:lang w:val="hy-AM"/>
        </w:rPr>
        <w:t>սահմանվում</w:t>
      </w:r>
      <w:r w:rsidRPr="00C111C0">
        <w:rPr>
          <w:rFonts w:ascii="GHEA Grapalat" w:hAnsi="GHEA Grapalat" w:cs="Cambria Math"/>
          <w:sz w:val="24"/>
          <w:szCs w:val="24"/>
          <w:lang w:val="hy-AM"/>
        </w:rPr>
        <w:t xml:space="preserve"> է պատասխանատվություն, որը կիրառելի չէ, մասնավորապես, Կառավարության սահմանած ցանկում ներառված երկրորդային հումքի ձեռքբերման մասով</w:t>
      </w:r>
      <w:r>
        <w:rPr>
          <w:rFonts w:ascii="GHEA Grapalat" w:hAnsi="GHEA Grapalat" w:cs="Cambria Math"/>
          <w:sz w:val="24"/>
          <w:szCs w:val="24"/>
          <w:lang w:val="hy-AM"/>
        </w:rPr>
        <w:t>։</w:t>
      </w:r>
    </w:p>
    <w:p w:rsidR="00C111C0" w:rsidRPr="00C111C0" w:rsidRDefault="00FB7D4D" w:rsidP="00C111C0">
      <w:pPr>
        <w:pStyle w:val="ListParagraph"/>
        <w:tabs>
          <w:tab w:val="left" w:pos="900"/>
        </w:tabs>
        <w:spacing w:after="0"/>
        <w:ind w:left="0"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>Ա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 xml:space="preserve">րդյունքում </w:t>
      </w:r>
      <w:r>
        <w:rPr>
          <w:rFonts w:ascii="GHEA Grapalat" w:hAnsi="GHEA Grapalat" w:cs="Cambria Math"/>
          <w:sz w:val="24"/>
          <w:szCs w:val="24"/>
          <w:lang w:val="hy-AM"/>
        </w:rPr>
        <w:t>2</w:t>
      </w:r>
      <w:r w:rsidRPr="00FB7D4D">
        <w:rPr>
          <w:rFonts w:ascii="GHEA Grapalat" w:hAnsi="GHEA Grapalat" w:cs="Cambria Math"/>
          <w:sz w:val="24"/>
          <w:szCs w:val="24"/>
          <w:lang w:val="hy-AM"/>
        </w:rPr>
        <w:t xml:space="preserve">5.10.2023թ. Հայաստանի Հանրապետության հարկային օրենսգրքում լրացումներ և փոփոխություններ կատարելու մասին ՀՕ-340-Ն օրենքով կատարված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փոփոխություններով սահմանված </w:t>
      </w:r>
      <w:r w:rsidRPr="00C111C0">
        <w:rPr>
          <w:rFonts w:ascii="GHEA Grapalat" w:hAnsi="GHEA Grapalat" w:cs="Cambria Math"/>
          <w:sz w:val="24"/>
          <w:szCs w:val="24"/>
          <w:lang w:val="hy-AM"/>
        </w:rPr>
        <w:t>երկրորդային հումքի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մասով 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 xml:space="preserve">անհրաժեշտություն է առաջացել </w:t>
      </w:r>
      <w:r w:rsidR="003F25A8">
        <w:rPr>
          <w:rFonts w:ascii="GHEA Grapalat" w:hAnsi="GHEA Grapalat" w:cs="Cambria Math"/>
          <w:sz w:val="24"/>
          <w:szCs w:val="24"/>
          <w:lang w:val="hy-AM"/>
        </w:rPr>
        <w:t xml:space="preserve">համապատասխան </w:t>
      </w:r>
      <w:r w:rsidR="00C111C0">
        <w:rPr>
          <w:rFonts w:ascii="GHEA Grapalat" w:hAnsi="GHEA Grapalat" w:cs="Cambria Math"/>
          <w:sz w:val="24"/>
          <w:szCs w:val="24"/>
          <w:lang w:val="hy-AM"/>
        </w:rPr>
        <w:t>իրավական հիմք սահմանել։</w:t>
      </w:r>
    </w:p>
    <w:p w:rsidR="00CC442B" w:rsidRDefault="00CC442B" w:rsidP="002C5CCB">
      <w:pPr>
        <w:spacing w:after="0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b/>
          <w:sz w:val="24"/>
          <w:szCs w:val="24"/>
          <w:lang w:val="hy-AM"/>
        </w:rPr>
        <w:t>3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="0012421A" w:rsidRPr="0012421A">
        <w:rPr>
          <w:rFonts w:ascii="GHEA Grapalat" w:hAnsi="GHEA Grapalat" w:cs="Cambria Math"/>
          <w:b/>
          <w:sz w:val="24"/>
          <w:szCs w:val="24"/>
          <w:lang w:val="hy-AM"/>
        </w:rPr>
        <w:t>Առկա խնդիրների առաջարկվող լուծումները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4794F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64794F" w:rsidRPr="0064794F">
        <w:rPr>
          <w:rFonts w:ascii="GHEA Grapalat" w:hAnsi="GHEA Grapalat" w:cs="Cambria Math"/>
          <w:sz w:val="24"/>
          <w:szCs w:val="24"/>
          <w:lang w:val="hy-AM"/>
        </w:rPr>
        <w:t>Նախագծով առաջարկվում է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BE20BF">
        <w:rPr>
          <w:rFonts w:ascii="GHEA Grapalat" w:hAnsi="GHEA Grapalat" w:cs="Cambria Math"/>
          <w:sz w:val="24"/>
          <w:szCs w:val="24"/>
          <w:lang w:val="hy-AM"/>
        </w:rPr>
        <w:t>փոփոխություն</w:t>
      </w:r>
      <w:r w:rsidR="002D2D34">
        <w:rPr>
          <w:rFonts w:ascii="GHEA Grapalat" w:hAnsi="GHEA Grapalat" w:cs="Cambria Math"/>
          <w:sz w:val="24"/>
          <w:szCs w:val="24"/>
          <w:lang w:val="hy-AM"/>
        </w:rPr>
        <w:t>ներ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 xml:space="preserve"> կատարել </w:t>
      </w:r>
      <w:r w:rsidR="0064794F" w:rsidRPr="009D6DBD">
        <w:rPr>
          <w:rFonts w:ascii="GHEA Grapalat" w:hAnsi="GHEA Grapalat" w:cs="Cambria Math"/>
          <w:sz w:val="24"/>
          <w:szCs w:val="24"/>
          <w:lang w:val="hy-AM"/>
        </w:rPr>
        <w:t>Հա</w:t>
      </w:r>
      <w:r w:rsidR="0064794F">
        <w:rPr>
          <w:rFonts w:ascii="GHEA Grapalat" w:hAnsi="GHEA Grapalat" w:cs="Cambria Math"/>
          <w:sz w:val="24"/>
          <w:szCs w:val="24"/>
          <w:lang w:val="hy-AM"/>
        </w:rPr>
        <w:t>յաստանի Հանրապետության կառավարության 2017</w:t>
      </w:r>
      <w:r w:rsidR="00C111C0" w:rsidRPr="003F25A8">
        <w:rPr>
          <w:lang w:val="hy-AM"/>
        </w:rPr>
        <w:t xml:space="preserve"> </w:t>
      </w:r>
      <w:r w:rsidR="00C111C0" w:rsidRPr="00C111C0">
        <w:rPr>
          <w:rFonts w:ascii="GHEA Grapalat" w:hAnsi="GHEA Grapalat" w:cs="Cambria Math"/>
          <w:sz w:val="24"/>
          <w:szCs w:val="24"/>
          <w:lang w:val="hy-AM"/>
        </w:rPr>
        <w:t xml:space="preserve">փետրվարի 16-ի N 136-Ն որոշման </w:t>
      </w:r>
      <w:r w:rsidR="003F25A8">
        <w:rPr>
          <w:rFonts w:ascii="GHEA Grapalat" w:hAnsi="GHEA Grapalat" w:cs="Cambria Math"/>
          <w:sz w:val="24"/>
          <w:szCs w:val="24"/>
          <w:lang w:val="hy-AM"/>
        </w:rPr>
        <w:t xml:space="preserve">նախաբանում՝ սահմանելով, որ որոշումը բխում է  </w:t>
      </w:r>
      <w:r w:rsidR="003F25A8" w:rsidRPr="003F25A8">
        <w:rPr>
          <w:rFonts w:ascii="GHEA Grapalat" w:hAnsi="GHEA Grapalat" w:cs="Cambria Math"/>
          <w:sz w:val="24"/>
          <w:szCs w:val="24"/>
          <w:lang w:val="hy-AM"/>
        </w:rPr>
        <w:t>Հայաստանի Հանրապետության հարկային օրենսգրքի</w:t>
      </w:r>
      <w:r w:rsidR="003F25A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F25A8" w:rsidRPr="003F25A8">
        <w:rPr>
          <w:rFonts w:ascii="GHEA Grapalat" w:hAnsi="GHEA Grapalat" w:cs="Cambria Math"/>
          <w:sz w:val="24"/>
          <w:szCs w:val="24"/>
          <w:lang w:val="hy-AM"/>
        </w:rPr>
        <w:t xml:space="preserve">258-րդ, 260-րդ, 263-րդ և 406.1-ին </w:t>
      </w:r>
      <w:r w:rsidR="003F25A8">
        <w:rPr>
          <w:rFonts w:ascii="GHEA Grapalat" w:hAnsi="GHEA Grapalat" w:cs="Cambria Math"/>
          <w:sz w:val="24"/>
          <w:szCs w:val="24"/>
          <w:lang w:val="hy-AM"/>
        </w:rPr>
        <w:t>հոդվածներով սահմանված կարգավորումներից։</w:t>
      </w:r>
    </w:p>
    <w:p w:rsidR="00F36B75" w:rsidRPr="005D346C" w:rsidRDefault="00CC442B" w:rsidP="00FD0D2A">
      <w:pPr>
        <w:spacing w:after="0"/>
        <w:ind w:firstLine="72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b/>
          <w:sz w:val="24"/>
          <w:szCs w:val="24"/>
          <w:lang w:val="hy-AM"/>
        </w:rPr>
        <w:lastRenderedPageBreak/>
        <w:t xml:space="preserve">4․ </w:t>
      </w:r>
      <w:r w:rsidR="0012421A" w:rsidRPr="0012421A">
        <w:rPr>
          <w:rFonts w:ascii="GHEA Grapalat" w:hAnsi="GHEA Grapalat" w:cs="Cambria Math"/>
          <w:b/>
          <w:sz w:val="24"/>
          <w:szCs w:val="24"/>
          <w:lang w:val="hy-AM"/>
        </w:rPr>
        <w:t>Կարգավորման առարկան</w:t>
      </w:r>
      <w:r w:rsidR="0012421A" w:rsidRPr="0012421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D0D2A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FD0D2A">
        <w:rPr>
          <w:rFonts w:ascii="GHEA Grapalat" w:hAnsi="GHEA Grapalat" w:cs="Cambria Math"/>
          <w:sz w:val="24"/>
          <w:szCs w:val="24"/>
          <w:lang w:val="hy-AM"/>
        </w:rPr>
        <w:t>Նախագծի կարգավորման առարկան</w:t>
      </w:r>
      <w:r w:rsidR="00F36B75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C4106B" w:rsidRPr="00C4106B">
        <w:rPr>
          <w:rFonts w:ascii="GHEA Grapalat" w:hAnsi="GHEA Grapalat" w:cs="Cambria Math"/>
          <w:sz w:val="24"/>
          <w:szCs w:val="24"/>
          <w:lang w:val="hy-AM"/>
        </w:rPr>
        <w:t xml:space="preserve">Հայաստանի Հանրապետության կառավարության 2017 փետրվարի 16-ի N 136-Ն որոշման </w:t>
      </w:r>
      <w:r w:rsidR="005D346C">
        <w:rPr>
          <w:rFonts w:ascii="GHEA Grapalat" w:hAnsi="GHEA Grapalat" w:cs="Cambria Math"/>
          <w:sz w:val="24"/>
          <w:szCs w:val="24"/>
          <w:lang w:val="hy-AM"/>
        </w:rPr>
        <w:t>նախաբանն է</w:t>
      </w:r>
      <w:r w:rsidR="005D346C" w:rsidRPr="005D346C">
        <w:rPr>
          <w:rFonts w:ascii="GHEA Grapalat" w:hAnsi="GHEA Grapalat" w:cs="Cambria Math"/>
          <w:sz w:val="24"/>
          <w:szCs w:val="24"/>
          <w:lang w:val="hy-AM"/>
        </w:rPr>
        <w:t>:</w:t>
      </w:r>
    </w:p>
    <w:p w:rsidR="00FD0D2A" w:rsidRDefault="005D346C" w:rsidP="00FD0D2A">
      <w:pPr>
        <w:spacing w:after="0"/>
        <w:ind w:firstLine="72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 w:rsidRPr="00892597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12421A" w:rsidRPr="004711B1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12421A" w:rsidRPr="004711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D0D2A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</w:p>
    <w:p w:rsidR="005D346C" w:rsidRDefault="005D346C" w:rsidP="00CC442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346C">
        <w:rPr>
          <w:rFonts w:ascii="GHEA Grapalat" w:hAnsi="GHEA Grapalat" w:cs="Sylfaen"/>
          <w:sz w:val="24"/>
          <w:szCs w:val="24"/>
          <w:lang w:val="hy-AM"/>
        </w:rPr>
        <w:t>Նախագծի ընդունումը կապված չէ ռազմավարական փաստաթղթերի հետ։</w:t>
      </w:r>
    </w:p>
    <w:p w:rsidR="004711B1" w:rsidRDefault="005D346C" w:rsidP="00CC442B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5D346C">
        <w:rPr>
          <w:rFonts w:ascii="GHEA Grapalat" w:hAnsi="GHEA Grapalat" w:cs="GHEA Grapalat"/>
          <w:b/>
          <w:sz w:val="24"/>
          <w:szCs w:val="24"/>
          <w:lang w:val="hy-AM"/>
        </w:rPr>
        <w:t xml:space="preserve">6. </w:t>
      </w:r>
      <w:r w:rsidR="004711B1" w:rsidRPr="004711B1">
        <w:rPr>
          <w:rFonts w:ascii="GHEA Grapalat" w:hAnsi="GHEA Grapalat" w:cs="GHEA Grapalat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Նախա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գի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ծը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մշակվել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է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ՀՀ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կոմիտեի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կող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softHyphen/>
      </w:r>
      <w:r w:rsidR="004711B1" w:rsidRPr="004711B1">
        <w:rPr>
          <w:rFonts w:ascii="GHEA Grapalat" w:hAnsi="GHEA Grapalat" w:cs="GHEA Grapalat"/>
          <w:sz w:val="24"/>
          <w:szCs w:val="24"/>
          <w:lang w:val="hy-AM"/>
        </w:rPr>
        <w:t>մից</w:t>
      </w:r>
      <w:r w:rsidR="004711B1" w:rsidRPr="004711B1">
        <w:rPr>
          <w:rFonts w:ascii="GHEA Grapalat" w:hAnsi="GHEA Grapalat" w:cs="GHEA Grapalat"/>
          <w:sz w:val="24"/>
          <w:szCs w:val="24"/>
          <w:lang w:val="fr-FR"/>
        </w:rPr>
        <w:t>:</w:t>
      </w:r>
      <w:r w:rsidR="004711B1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7C213E" w:rsidRDefault="004711B1" w:rsidP="004711B1">
      <w:pPr>
        <w:tabs>
          <w:tab w:val="left" w:pos="1620"/>
        </w:tabs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11B1">
        <w:rPr>
          <w:rFonts w:ascii="GHEA Grapalat" w:hAnsi="GHEA Grapalat" w:cs="Cambria Math"/>
          <w:b/>
          <w:sz w:val="24"/>
          <w:szCs w:val="24"/>
          <w:lang w:val="hy-AM"/>
        </w:rPr>
        <w:t>7</w:t>
      </w:r>
      <w:r w:rsidRPr="004711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711B1">
        <w:rPr>
          <w:rFonts w:ascii="GHEA Grapalat" w:hAnsi="GHEA Grapalat" w:cs="GHEA Grapalat"/>
          <w:b/>
          <w:sz w:val="24"/>
          <w:szCs w:val="24"/>
          <w:lang w:val="hy-AM"/>
        </w:rPr>
        <w:t xml:space="preserve"> Իրավական ակտի ընդունման արդյունքում ակնկալվող արդյունքը.</w:t>
      </w:r>
      <w:r w:rsidR="007237A0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237A0" w:rsidRPr="007237A0">
        <w:rPr>
          <w:rFonts w:ascii="GHEA Grapalat" w:hAnsi="GHEA Grapalat" w:cs="GHEA Grapalat"/>
          <w:sz w:val="24"/>
          <w:szCs w:val="24"/>
          <w:lang w:val="hy-AM"/>
        </w:rPr>
        <w:t>Նախագծի ընդունման արդյունքում ակնկալվում է</w:t>
      </w:r>
      <w:r w:rsidR="007237A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D346C" w:rsidRPr="005D346C">
        <w:rPr>
          <w:rFonts w:ascii="GHEA Grapalat" w:hAnsi="GHEA Grapalat" w:cs="GHEA Grapalat"/>
          <w:sz w:val="24"/>
          <w:szCs w:val="24"/>
          <w:lang w:val="hy-AM"/>
        </w:rPr>
        <w:t>25.10.2023թ. Հայաստանի Հանրապետության հարկային օրենսգրքում լրացումներ և փոփոխություններ կատարելու մասին ՀՕ-340-Ն օրենքով կատարված փոփոխություններ</w:t>
      </w:r>
      <w:r w:rsidR="00D52F49">
        <w:rPr>
          <w:rFonts w:ascii="GHEA Grapalat" w:hAnsi="GHEA Grapalat" w:cs="GHEA Grapalat"/>
          <w:sz w:val="24"/>
          <w:szCs w:val="24"/>
          <w:lang w:val="hy-AM"/>
        </w:rPr>
        <w:t xml:space="preserve">ով </w:t>
      </w:r>
      <w:r w:rsidR="00BC573A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="00D52F4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52F49" w:rsidRPr="00D52F49">
        <w:rPr>
          <w:rFonts w:ascii="GHEA Grapalat" w:hAnsi="GHEA Grapalat" w:cs="GHEA Grapalat"/>
          <w:sz w:val="24"/>
          <w:szCs w:val="24"/>
          <w:lang w:val="hy-AM"/>
        </w:rPr>
        <w:t>երկրորդային հումքի մասով համապատասխան իրավական հիմք սահմանել։</w:t>
      </w:r>
    </w:p>
    <w:sectPr w:rsidR="007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82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7CA2BD5"/>
    <w:multiLevelType w:val="hybridMultilevel"/>
    <w:tmpl w:val="1EBC5DD8"/>
    <w:lvl w:ilvl="0" w:tplc="EFCCF2D2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Cambria Mat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36"/>
    <w:rsid w:val="000C57AB"/>
    <w:rsid w:val="0012421A"/>
    <w:rsid w:val="001A56CF"/>
    <w:rsid w:val="001D6E13"/>
    <w:rsid w:val="00217D20"/>
    <w:rsid w:val="002C5CCB"/>
    <w:rsid w:val="002D2D34"/>
    <w:rsid w:val="0032270F"/>
    <w:rsid w:val="003D3A25"/>
    <w:rsid w:val="003F25A8"/>
    <w:rsid w:val="004259D4"/>
    <w:rsid w:val="004711B1"/>
    <w:rsid w:val="004D73B6"/>
    <w:rsid w:val="005B60FA"/>
    <w:rsid w:val="005D346C"/>
    <w:rsid w:val="0064794F"/>
    <w:rsid w:val="00691282"/>
    <w:rsid w:val="007237A0"/>
    <w:rsid w:val="00735417"/>
    <w:rsid w:val="007B5C36"/>
    <w:rsid w:val="007C213E"/>
    <w:rsid w:val="00892597"/>
    <w:rsid w:val="009428FD"/>
    <w:rsid w:val="00970038"/>
    <w:rsid w:val="009D4050"/>
    <w:rsid w:val="009D6DBD"/>
    <w:rsid w:val="00A12E18"/>
    <w:rsid w:val="00AD24EC"/>
    <w:rsid w:val="00BC573A"/>
    <w:rsid w:val="00BE20BF"/>
    <w:rsid w:val="00C111C0"/>
    <w:rsid w:val="00C1307E"/>
    <w:rsid w:val="00C4106B"/>
    <w:rsid w:val="00CA6309"/>
    <w:rsid w:val="00CC442B"/>
    <w:rsid w:val="00CD22A1"/>
    <w:rsid w:val="00D011A0"/>
    <w:rsid w:val="00D51C44"/>
    <w:rsid w:val="00D52F49"/>
    <w:rsid w:val="00D96CEC"/>
    <w:rsid w:val="00DC6280"/>
    <w:rsid w:val="00DE159F"/>
    <w:rsid w:val="00EF39F5"/>
    <w:rsid w:val="00F36B75"/>
    <w:rsid w:val="00F81E09"/>
    <w:rsid w:val="00FA7A58"/>
    <w:rsid w:val="00FB7D4D"/>
    <w:rsid w:val="00FC40F8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3942"/>
  <w15:chartTrackingRefBased/>
  <w15:docId w15:val="{A1BFC628-4A88-4C85-88BA-276316D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1282"/>
    <w:rPr>
      <w:b/>
      <w:bCs/>
    </w:rPr>
  </w:style>
  <w:style w:type="paragraph" w:customStyle="1" w:styleId="norm">
    <w:name w:val="norm"/>
    <w:basedOn w:val="Normal"/>
    <w:link w:val="normChar"/>
    <w:rsid w:val="0069128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ru-RU" w:eastAsia="ru-RU"/>
    </w:rPr>
  </w:style>
  <w:style w:type="character" w:customStyle="1" w:styleId="normChar">
    <w:name w:val="norm Char"/>
    <w:link w:val="norm"/>
    <w:locked/>
    <w:rsid w:val="00691282"/>
    <w:rPr>
      <w:rFonts w:ascii="Arial Armenian" w:eastAsia="Times New Roman" w:hAnsi="Arial Armenian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1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Kilinyan</dc:creator>
  <cp:keywords/>
  <dc:description/>
  <cp:lastModifiedBy>Lusine Sargsyan</cp:lastModifiedBy>
  <cp:revision>28</cp:revision>
  <dcterms:created xsi:type="dcterms:W3CDTF">2023-04-06T13:03:00Z</dcterms:created>
  <dcterms:modified xsi:type="dcterms:W3CDTF">2024-04-08T05:53:00Z</dcterms:modified>
</cp:coreProperties>
</file>