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44AD" w14:textId="77777777" w:rsidR="009D2C90" w:rsidRPr="002F6091" w:rsidRDefault="009D2C90" w:rsidP="002F6091">
      <w:pPr>
        <w:spacing w:after="0" w:line="240" w:lineRule="auto"/>
        <w:jc w:val="right"/>
        <w:rPr>
          <w:rFonts w:ascii="GHEA Grapalat" w:hAnsi="GHEA Grapalat"/>
          <w:sz w:val="24"/>
          <w:szCs w:val="24"/>
          <w:u w:val="single"/>
          <w:lang w:val="en-US"/>
        </w:rPr>
      </w:pPr>
      <w:r w:rsidRPr="002F6091">
        <w:rPr>
          <w:rFonts w:ascii="GHEA Grapalat" w:hAnsi="GHEA Grapalat"/>
          <w:sz w:val="24"/>
          <w:szCs w:val="24"/>
          <w:u w:val="single"/>
          <w:lang w:val="en-US"/>
        </w:rPr>
        <w:t>ՆԱԽԱԳԻԾ</w:t>
      </w:r>
    </w:p>
    <w:p w14:paraId="63595E49" w14:textId="77777777" w:rsidR="009D2C90" w:rsidRPr="003206AE" w:rsidRDefault="009D2C90" w:rsidP="002F609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F6091">
        <w:rPr>
          <w:rFonts w:ascii="GHEA Grapalat" w:hAnsi="GHEA Grapalat"/>
          <w:b/>
          <w:sz w:val="24"/>
          <w:szCs w:val="24"/>
        </w:rPr>
        <w:t>ՀԱՅԱՍՏԱՆԻ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ՀԱՆՐԱՊԵՏՈՒԹՅԱՆ</w:t>
      </w:r>
    </w:p>
    <w:p w14:paraId="7683149F" w14:textId="77777777" w:rsidR="009D2C90" w:rsidRPr="003206AE" w:rsidRDefault="009D2C90" w:rsidP="002F609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F6091">
        <w:rPr>
          <w:rFonts w:ascii="GHEA Grapalat" w:hAnsi="GHEA Grapalat"/>
          <w:b/>
          <w:sz w:val="24"/>
          <w:szCs w:val="24"/>
        </w:rPr>
        <w:t>Օ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Ր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Ե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Ն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Ք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Ը</w:t>
      </w:r>
    </w:p>
    <w:p w14:paraId="1DBB0C81" w14:textId="77777777" w:rsidR="009D2C90" w:rsidRPr="003206AE" w:rsidRDefault="009D2C90" w:rsidP="002F609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2BDB6457" w14:textId="77777777" w:rsidR="009D2C90" w:rsidRPr="003206AE" w:rsidRDefault="009D2C90" w:rsidP="002F609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206AE">
        <w:rPr>
          <w:rFonts w:ascii="GHEA Grapalat" w:hAnsi="GHEA Grapalat"/>
          <w:b/>
          <w:sz w:val="24"/>
          <w:szCs w:val="24"/>
          <w:lang w:val="en-US"/>
        </w:rPr>
        <w:t>«</w:t>
      </w:r>
      <w:r w:rsidR="00282CDE" w:rsidRPr="002F6091">
        <w:rPr>
          <w:rFonts w:ascii="GHEA Grapalat" w:hAnsi="GHEA Grapalat"/>
          <w:b/>
          <w:sz w:val="24"/>
          <w:szCs w:val="24"/>
          <w:lang w:val="en-US"/>
        </w:rPr>
        <w:t>ՓՐԿԱՐԱՐ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ԾԱՌԱՅՈՒԹՅԱՆ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ՄԱՍԻՆ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2F6091">
        <w:rPr>
          <w:rFonts w:ascii="GHEA Grapalat" w:hAnsi="GHEA Grapalat"/>
          <w:b/>
          <w:sz w:val="24"/>
          <w:szCs w:val="24"/>
        </w:rPr>
        <w:t>ՕՐԵՆՔՈՒՄ</w:t>
      </w:r>
    </w:p>
    <w:p w14:paraId="1AA52F48" w14:textId="77777777" w:rsidR="009D2C90" w:rsidRPr="003206AE" w:rsidRDefault="009D2C90" w:rsidP="002F609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F6091">
        <w:rPr>
          <w:rFonts w:ascii="GHEA Grapalat" w:hAnsi="GHEA Grapalat"/>
          <w:b/>
          <w:sz w:val="24"/>
          <w:szCs w:val="24"/>
        </w:rPr>
        <w:t>ԼՐԱՑՈՒՄՆԵՐ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ԵՎ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ՓՈՓՈԽՈՒԹՅՈՒՆՆԵՐ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ԿԱՏԱՐԵԼՈՒ</w:t>
      </w:r>
      <w:r w:rsidRPr="003206A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091">
        <w:rPr>
          <w:rFonts w:ascii="GHEA Grapalat" w:hAnsi="GHEA Grapalat"/>
          <w:b/>
          <w:sz w:val="24"/>
          <w:szCs w:val="24"/>
        </w:rPr>
        <w:t>ՄԱՍԻՆ</w:t>
      </w:r>
    </w:p>
    <w:p w14:paraId="4E13902F" w14:textId="77777777" w:rsidR="009D2C90" w:rsidRPr="003206AE" w:rsidRDefault="009D2C90" w:rsidP="002F609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54FE1AE5" w14:textId="77777777" w:rsidR="00713FCA" w:rsidRDefault="00713FCA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5F8F294C" w14:textId="78C26733" w:rsidR="00C837DA" w:rsidRPr="003206AE" w:rsidRDefault="009D2C90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F6091">
        <w:rPr>
          <w:rFonts w:ascii="GHEA Grapalat" w:hAnsi="GHEA Grapalat"/>
          <w:sz w:val="24"/>
          <w:szCs w:val="24"/>
        </w:rPr>
        <w:t>Հոդված</w:t>
      </w:r>
      <w:proofErr w:type="spellEnd"/>
      <w:r w:rsidRPr="003206AE">
        <w:rPr>
          <w:rFonts w:ascii="GHEA Grapalat" w:hAnsi="GHEA Grapalat"/>
          <w:sz w:val="24"/>
          <w:szCs w:val="24"/>
          <w:lang w:val="en-US"/>
        </w:rPr>
        <w:t xml:space="preserve"> 1. «</w:t>
      </w:r>
      <w:proofErr w:type="spellStart"/>
      <w:r w:rsidR="00282CDE" w:rsidRPr="002F6091">
        <w:rPr>
          <w:rFonts w:ascii="GHEA Grapalat" w:hAnsi="GHEA Grapalat"/>
          <w:sz w:val="24"/>
          <w:szCs w:val="24"/>
          <w:lang w:val="en-US"/>
        </w:rPr>
        <w:t>Փրկարար</w:t>
      </w:r>
      <w:proofErr w:type="spellEnd"/>
      <w:r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F6091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F6091">
        <w:rPr>
          <w:rFonts w:ascii="GHEA Grapalat" w:hAnsi="GHEA Grapalat"/>
          <w:sz w:val="24"/>
          <w:szCs w:val="24"/>
        </w:rPr>
        <w:t>մասին</w:t>
      </w:r>
      <w:proofErr w:type="spellEnd"/>
      <w:r w:rsidRPr="003206AE">
        <w:rPr>
          <w:rFonts w:ascii="GHEA Grapalat" w:hAnsi="GHEA Grapalat"/>
          <w:sz w:val="24"/>
          <w:szCs w:val="24"/>
          <w:lang w:val="en-US"/>
        </w:rPr>
        <w:t xml:space="preserve">» </w:t>
      </w:r>
      <w:r w:rsidR="00282CDE" w:rsidRPr="003206A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2005 </w:t>
      </w:r>
      <w:proofErr w:type="spellStart"/>
      <w:r w:rsidR="00282CDE" w:rsidRPr="002F609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282CDE" w:rsidRPr="003206A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82CDE" w:rsidRPr="002F609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հուլիսի</w:t>
      </w:r>
      <w:proofErr w:type="spellEnd"/>
      <w:r w:rsidR="00282CDE" w:rsidRPr="003206A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8-</w:t>
      </w:r>
      <w:r w:rsidR="00282CDE" w:rsidRPr="002F609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282CDE" w:rsidRPr="003206A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82CDE" w:rsidRPr="002F609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ՀՕ</w:t>
      </w:r>
      <w:r w:rsidR="00282CDE" w:rsidRPr="003206A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-171-</w:t>
      </w:r>
      <w:r w:rsidR="00282CDE" w:rsidRPr="002F609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282CDE" w:rsidRPr="003206A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82CDE" w:rsidRPr="002F609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282CDE"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6AE">
        <w:rPr>
          <w:rFonts w:ascii="GHEA Grapalat" w:hAnsi="GHEA Grapalat"/>
          <w:sz w:val="24"/>
          <w:szCs w:val="24"/>
          <w:lang w:val="en-US"/>
        </w:rPr>
        <w:t>(</w:t>
      </w:r>
      <w:proofErr w:type="spellStart"/>
      <w:r w:rsidRPr="002F6091">
        <w:rPr>
          <w:rFonts w:ascii="GHEA Grapalat" w:hAnsi="GHEA Grapalat"/>
          <w:sz w:val="24"/>
          <w:szCs w:val="24"/>
        </w:rPr>
        <w:t>այսուհետ</w:t>
      </w:r>
      <w:proofErr w:type="spellEnd"/>
      <w:r w:rsidRPr="002F6091">
        <w:rPr>
          <w:rFonts w:ascii="GHEA Grapalat" w:hAnsi="GHEA Grapalat"/>
          <w:sz w:val="24"/>
          <w:szCs w:val="24"/>
        </w:rPr>
        <w:t>՝</w:t>
      </w:r>
      <w:r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F6091">
        <w:rPr>
          <w:rFonts w:ascii="GHEA Grapalat" w:hAnsi="GHEA Grapalat"/>
          <w:sz w:val="24"/>
          <w:szCs w:val="24"/>
        </w:rPr>
        <w:t>Օրենք</w:t>
      </w:r>
      <w:proofErr w:type="spellEnd"/>
      <w:r w:rsidRPr="003206AE">
        <w:rPr>
          <w:rFonts w:ascii="GHEA Grapalat" w:hAnsi="GHEA Grapalat"/>
          <w:sz w:val="24"/>
          <w:szCs w:val="24"/>
          <w:lang w:val="en-US"/>
        </w:rPr>
        <w:t xml:space="preserve">) </w:t>
      </w:r>
      <w:r w:rsidR="00E85DEC" w:rsidRPr="003206AE">
        <w:rPr>
          <w:rFonts w:ascii="GHEA Grapalat" w:hAnsi="GHEA Grapalat"/>
          <w:sz w:val="24"/>
          <w:szCs w:val="24"/>
          <w:lang w:val="en-US"/>
        </w:rPr>
        <w:t>14-</w:t>
      </w:r>
      <w:r w:rsidR="00E85DEC" w:rsidRPr="002F6091">
        <w:rPr>
          <w:rFonts w:ascii="GHEA Grapalat" w:hAnsi="GHEA Grapalat"/>
          <w:sz w:val="24"/>
          <w:szCs w:val="24"/>
          <w:lang w:val="en-US"/>
        </w:rPr>
        <w:t>րդ</w:t>
      </w:r>
      <w:r w:rsidR="00E85DEC"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5DEC" w:rsidRPr="002F6091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E85DEC" w:rsidRPr="003206AE">
        <w:rPr>
          <w:rFonts w:ascii="GHEA Grapalat" w:hAnsi="GHEA Grapalat"/>
          <w:sz w:val="24"/>
          <w:szCs w:val="24"/>
          <w:lang w:val="en-US"/>
        </w:rPr>
        <w:t xml:space="preserve"> 5-</w:t>
      </w:r>
      <w:r w:rsidR="00E85DEC" w:rsidRPr="002F6091">
        <w:rPr>
          <w:rFonts w:ascii="GHEA Grapalat" w:hAnsi="GHEA Grapalat"/>
          <w:sz w:val="24"/>
          <w:szCs w:val="24"/>
          <w:lang w:val="en-US"/>
        </w:rPr>
        <w:t>րդ</w:t>
      </w:r>
      <w:r w:rsidR="00E85DEC"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5DEC" w:rsidRPr="002F6091">
        <w:rPr>
          <w:rFonts w:ascii="GHEA Grapalat" w:hAnsi="GHEA Grapalat"/>
          <w:sz w:val="24"/>
          <w:szCs w:val="24"/>
          <w:lang w:val="en-US"/>
        </w:rPr>
        <w:t>մասում</w:t>
      </w:r>
      <w:proofErr w:type="spellEnd"/>
      <w:r w:rsidR="00E85DEC" w:rsidRPr="003206AE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E85DEC" w:rsidRPr="002F609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հաստատությունների</w:t>
      </w:r>
      <w:proofErr w:type="spellEnd"/>
      <w:r w:rsidR="00E85DEC" w:rsidRPr="003206AE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E85DEC" w:rsidRPr="002F6091">
        <w:rPr>
          <w:rFonts w:ascii="GHEA Grapalat" w:hAnsi="GHEA Grapalat"/>
          <w:sz w:val="24"/>
          <w:szCs w:val="24"/>
          <w:lang w:val="en-US"/>
        </w:rPr>
        <w:t>բառը</w:t>
      </w:r>
      <w:proofErr w:type="spellEnd"/>
      <w:r w:rsidR="00E85DEC"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85DEC" w:rsidRPr="002F6091">
        <w:rPr>
          <w:rFonts w:ascii="GHEA Grapalat" w:hAnsi="GHEA Grapalat"/>
          <w:sz w:val="24"/>
          <w:szCs w:val="24"/>
          <w:lang w:val="en-US"/>
        </w:rPr>
        <w:t>փոխարինել</w:t>
      </w:r>
      <w:proofErr w:type="spellEnd"/>
      <w:proofErr w:type="gramStart"/>
      <w:r w:rsidR="00E85DEC" w:rsidRPr="003206AE">
        <w:rPr>
          <w:rFonts w:ascii="GHEA Grapalat" w:hAnsi="GHEA Grapalat"/>
          <w:sz w:val="24"/>
          <w:szCs w:val="24"/>
          <w:lang w:val="en-US"/>
        </w:rPr>
        <w:t xml:space="preserve">   «</w:t>
      </w:r>
      <w:proofErr w:type="spellStart"/>
      <w:proofErr w:type="gramEnd"/>
      <w:r w:rsidR="00E85DE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հաստատության</w:t>
      </w:r>
      <w:proofErr w:type="spellEnd"/>
      <w:r w:rsidR="00E85DE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="00E85DEC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85DE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փրկարար</w:t>
      </w:r>
      <w:proofErr w:type="spellEnd"/>
      <w:r w:rsidR="00E85DEC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85DE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ծառայության</w:t>
      </w:r>
      <w:proofErr w:type="spellEnd"/>
      <w:r w:rsidR="00E85DEC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85DE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ոլորտում</w:t>
      </w:r>
      <w:proofErr w:type="spellEnd"/>
      <w:r w:rsidR="00E85DEC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85DE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պաշտոնի</w:t>
      </w:r>
      <w:proofErr w:type="spellEnd"/>
      <w:r w:rsidR="00E85DEC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85DE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նշանակվելու</w:t>
      </w:r>
      <w:proofErr w:type="spellEnd"/>
      <w:r w:rsidR="00E85DEC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85DE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համար</w:t>
      </w:r>
      <w:proofErr w:type="spellEnd"/>
      <w:r w:rsidR="00E85DEC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85DE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իրականացվող</w:t>
      </w:r>
      <w:proofErr w:type="spellEnd"/>
      <w:r w:rsidR="00E85DEC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85DE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կրթական</w:t>
      </w:r>
      <w:proofErr w:type="spellEnd"/>
      <w:r w:rsidR="00E85DEC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85DE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ծրագրերով</w:t>
      </w:r>
      <w:proofErr w:type="spellEnd"/>
      <w:r w:rsidR="00E85DEC" w:rsidRPr="003206AE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E85DEC" w:rsidRPr="002F6091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="00E85DEC" w:rsidRPr="003206AE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2F424938" w14:textId="77777777" w:rsidR="008266EB" w:rsidRDefault="008266EB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5F49BD8C" w14:textId="26F56577" w:rsidR="0074761C" w:rsidRPr="008266EB" w:rsidRDefault="0074761C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F6091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Pr="003206AE">
        <w:rPr>
          <w:rFonts w:ascii="GHEA Grapalat" w:hAnsi="GHEA Grapalat"/>
          <w:sz w:val="24"/>
          <w:szCs w:val="24"/>
          <w:lang w:val="en-US"/>
        </w:rPr>
        <w:t xml:space="preserve"> 2. </w:t>
      </w:r>
      <w:proofErr w:type="spellStart"/>
      <w:r w:rsidR="00135A1D" w:rsidRPr="002F6091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135A1D" w:rsidRPr="003206AE">
        <w:rPr>
          <w:rFonts w:ascii="GHEA Grapalat" w:hAnsi="GHEA Grapalat"/>
          <w:sz w:val="24"/>
          <w:szCs w:val="24"/>
          <w:lang w:val="en-US"/>
        </w:rPr>
        <w:t xml:space="preserve"> 21-</w:t>
      </w:r>
      <w:r w:rsidR="00135A1D" w:rsidRPr="002F6091">
        <w:rPr>
          <w:rFonts w:ascii="GHEA Grapalat" w:hAnsi="GHEA Grapalat"/>
          <w:sz w:val="24"/>
          <w:szCs w:val="24"/>
          <w:lang w:val="en-US"/>
        </w:rPr>
        <w:t>րդ</w:t>
      </w:r>
      <w:r w:rsidR="00135A1D"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35A1D" w:rsidRPr="003206AE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135A1D" w:rsidRPr="003206AE">
        <w:rPr>
          <w:rFonts w:ascii="GHEA Grapalat" w:hAnsi="GHEA Grapalat"/>
          <w:sz w:val="24"/>
          <w:szCs w:val="24"/>
          <w:lang w:val="en-US"/>
        </w:rPr>
        <w:t xml:space="preserve"> «բ» </w:t>
      </w:r>
      <w:proofErr w:type="spellStart"/>
      <w:r w:rsidR="00135A1D" w:rsidRPr="003206AE">
        <w:rPr>
          <w:rFonts w:ascii="GHEA Grapalat" w:hAnsi="GHEA Grapalat"/>
          <w:sz w:val="24"/>
          <w:szCs w:val="24"/>
          <w:lang w:val="en-US"/>
        </w:rPr>
        <w:t>կետը</w:t>
      </w:r>
      <w:proofErr w:type="spellEnd"/>
      <w:r w:rsidR="00135A1D"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35A1D" w:rsidRPr="003206AE">
        <w:rPr>
          <w:rFonts w:ascii="GHEA Grapalat" w:hAnsi="GHEA Grapalat"/>
          <w:sz w:val="24"/>
          <w:szCs w:val="24"/>
          <w:lang w:val="en-US"/>
        </w:rPr>
        <w:t>շարադրել</w:t>
      </w:r>
      <w:proofErr w:type="spellEnd"/>
      <w:r w:rsidR="00135A1D"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35A1D" w:rsidRPr="003206AE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="00135A1D" w:rsidRPr="003206A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35A1D" w:rsidRPr="003206AE">
        <w:rPr>
          <w:rFonts w:ascii="GHEA Grapalat" w:hAnsi="GHEA Grapalat"/>
          <w:sz w:val="24"/>
          <w:szCs w:val="24"/>
          <w:lang w:val="en-US"/>
        </w:rPr>
        <w:t>խմբագրությամբ</w:t>
      </w:r>
      <w:proofErr w:type="spellEnd"/>
      <w:r w:rsidR="00135A1D" w:rsidRPr="003206AE">
        <w:rPr>
          <w:rFonts w:ascii="GHEA Grapalat" w:hAnsi="GHEA Grapalat"/>
          <w:sz w:val="24"/>
          <w:szCs w:val="24"/>
          <w:lang w:val="en-US"/>
        </w:rPr>
        <w:t>՝ «</w:t>
      </w:r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</w:t>
      </w:r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փրկարար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ծառայությունում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պաշտոնի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նշանակվելու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իրականացվող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կրթական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ծրագրերով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ընդունված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քաղաքացիներին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որպես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կուրսանտ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հրամանագրելով</w:t>
      </w:r>
      <w:proofErr w:type="spellEnd"/>
      <w:r w:rsidR="00135A1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  <w:r w:rsidR="00135A1D" w:rsidRPr="003206AE">
        <w:rPr>
          <w:rFonts w:ascii="GHEA Grapalat" w:hAnsi="GHEA Grapalat"/>
          <w:sz w:val="24"/>
          <w:szCs w:val="24"/>
          <w:lang w:val="en-US"/>
        </w:rPr>
        <w:t>»</w:t>
      </w:r>
      <w:proofErr w:type="gramEnd"/>
      <w:r w:rsidR="00135A1D" w:rsidRPr="003206AE">
        <w:rPr>
          <w:rFonts w:ascii="GHEA Grapalat" w:hAnsi="GHEA Grapalat"/>
          <w:sz w:val="24"/>
          <w:szCs w:val="24"/>
          <w:lang w:val="en-US"/>
        </w:rPr>
        <w:t>:</w:t>
      </w:r>
    </w:p>
    <w:p w14:paraId="519A4928" w14:textId="77777777" w:rsidR="008266EB" w:rsidRDefault="008266EB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4166418B" w14:textId="6FDECE39" w:rsidR="00C366D6" w:rsidRPr="008E69FC" w:rsidRDefault="0074761C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206AE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Pr="008E69FC">
        <w:rPr>
          <w:rFonts w:ascii="GHEA Grapalat" w:hAnsi="GHEA Grapalat"/>
          <w:sz w:val="24"/>
          <w:szCs w:val="24"/>
          <w:lang w:val="en-US"/>
        </w:rPr>
        <w:t xml:space="preserve"> 3. </w:t>
      </w:r>
      <w:proofErr w:type="spellStart"/>
      <w:r w:rsidR="00DE15E7" w:rsidRPr="003206AE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DE15E7" w:rsidRPr="008E69FC">
        <w:rPr>
          <w:rFonts w:ascii="GHEA Grapalat" w:hAnsi="GHEA Grapalat"/>
          <w:sz w:val="24"/>
          <w:szCs w:val="24"/>
          <w:lang w:val="en-US"/>
        </w:rPr>
        <w:t xml:space="preserve"> 25-</w:t>
      </w:r>
      <w:r w:rsidR="00DE15E7" w:rsidRPr="003206AE">
        <w:rPr>
          <w:rFonts w:ascii="GHEA Grapalat" w:hAnsi="GHEA Grapalat"/>
          <w:sz w:val="24"/>
          <w:szCs w:val="24"/>
          <w:lang w:val="en-US"/>
        </w:rPr>
        <w:t>րդ</w:t>
      </w:r>
      <w:r w:rsidR="00DE15E7" w:rsidRPr="008E69F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E15E7" w:rsidRPr="003206AE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DE15E7" w:rsidRPr="008E69FC">
        <w:rPr>
          <w:rFonts w:ascii="GHEA Grapalat" w:hAnsi="GHEA Grapalat"/>
          <w:sz w:val="24"/>
          <w:szCs w:val="24"/>
          <w:lang w:val="en-US"/>
        </w:rPr>
        <w:t xml:space="preserve"> «</w:t>
      </w:r>
      <w:r w:rsidR="00DE15E7" w:rsidRPr="003206AE">
        <w:rPr>
          <w:rFonts w:ascii="GHEA Grapalat" w:hAnsi="GHEA Grapalat"/>
          <w:sz w:val="24"/>
          <w:szCs w:val="24"/>
          <w:lang w:val="en-US"/>
        </w:rPr>
        <w:t>ա</w:t>
      </w:r>
      <w:r w:rsidR="00DE15E7" w:rsidRPr="008E69FC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DE15E7" w:rsidRPr="003206AE">
        <w:rPr>
          <w:rFonts w:ascii="GHEA Grapalat" w:hAnsi="GHEA Grapalat"/>
          <w:sz w:val="24"/>
          <w:szCs w:val="24"/>
          <w:lang w:val="en-US"/>
        </w:rPr>
        <w:t>կետում</w:t>
      </w:r>
      <w:proofErr w:type="spellEnd"/>
      <w:r w:rsidR="00DE15E7" w:rsidRPr="008E69FC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DE15E7" w:rsidRPr="003206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բարձրագույն</w:t>
      </w:r>
      <w:proofErr w:type="spellEnd"/>
      <w:r w:rsidR="00DE15E7" w:rsidRPr="008E69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E15E7" w:rsidRPr="003206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="00DE15E7" w:rsidRPr="008E69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E15E7" w:rsidRPr="003206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</w:t>
      </w:r>
      <w:proofErr w:type="spellEnd"/>
      <w:r w:rsidR="00DE15E7" w:rsidRPr="008E69FC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DE15E7" w:rsidRPr="003206AE">
        <w:rPr>
          <w:rFonts w:ascii="GHEA Grapalat" w:hAnsi="GHEA Grapalat"/>
          <w:sz w:val="24"/>
          <w:szCs w:val="24"/>
          <w:lang w:val="en-US"/>
        </w:rPr>
        <w:t>բառերը</w:t>
      </w:r>
      <w:proofErr w:type="spellEnd"/>
      <w:r w:rsidR="00DE15E7" w:rsidRPr="008E69F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E15E7" w:rsidRPr="003206AE">
        <w:rPr>
          <w:rFonts w:ascii="GHEA Grapalat" w:hAnsi="GHEA Grapalat"/>
          <w:sz w:val="24"/>
          <w:szCs w:val="24"/>
          <w:lang w:val="en-US"/>
        </w:rPr>
        <w:t>փոխարինել</w:t>
      </w:r>
      <w:proofErr w:type="spellEnd"/>
      <w:r w:rsidR="00DE15E7" w:rsidRPr="008E69FC">
        <w:rPr>
          <w:rFonts w:ascii="GHEA Grapalat" w:hAnsi="GHEA Grapalat"/>
          <w:sz w:val="24"/>
          <w:szCs w:val="24"/>
          <w:lang w:val="en-US"/>
        </w:rPr>
        <w:t xml:space="preserve"> </w:t>
      </w:r>
      <w:r w:rsidR="00157DDD" w:rsidRPr="008E69FC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157DD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="00157DDD" w:rsidRPr="008E69F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57DDD" w:rsidRPr="003206A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</w:t>
      </w:r>
      <w:proofErr w:type="spellEnd"/>
      <w:r w:rsidR="00157DD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157DDD" w:rsidRPr="008E69F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57DD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բարձրագույն</w:t>
      </w:r>
      <w:proofErr w:type="spellEnd"/>
      <w:r w:rsidR="00157DDD" w:rsidRPr="008E69F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57DD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մասնագիտական</w:t>
      </w:r>
      <w:proofErr w:type="spellEnd"/>
      <w:r w:rsidR="00157DDD" w:rsidRPr="008E69F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57DD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կրթական</w:t>
      </w:r>
      <w:proofErr w:type="spellEnd"/>
      <w:r w:rsidR="00157DDD" w:rsidRPr="008E69F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57DDD" w:rsidRPr="003206A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ծրագրով</w:t>
      </w:r>
      <w:proofErr w:type="spellEnd"/>
      <w:r w:rsidR="00157DDD" w:rsidRPr="008E69FC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157DDD" w:rsidRPr="003206AE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="00157DDD" w:rsidRPr="008E69FC">
        <w:rPr>
          <w:rFonts w:ascii="GHEA Grapalat" w:hAnsi="GHEA Grapalat"/>
          <w:sz w:val="24"/>
          <w:szCs w:val="24"/>
          <w:lang w:val="en-US"/>
        </w:rPr>
        <w:t>:</w:t>
      </w:r>
      <w:r w:rsidR="00DE15E7" w:rsidRPr="008E69FC">
        <w:rPr>
          <w:rFonts w:ascii="GHEA Grapalat" w:hAnsi="GHEA Grapalat"/>
          <w:sz w:val="24"/>
          <w:szCs w:val="24"/>
          <w:lang w:val="en-US"/>
        </w:rPr>
        <w:t xml:space="preserve"> </w:t>
      </w:r>
      <w:r w:rsidR="00157DDD" w:rsidRPr="008E69FC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0AED4725" w14:textId="77777777" w:rsidR="00135A1D" w:rsidRPr="008E69FC" w:rsidRDefault="00135A1D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4BCEFB28" w14:textId="77777777" w:rsidR="00261FD2" w:rsidRPr="006158DE" w:rsidRDefault="00C366D6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F6091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74761C" w:rsidRPr="006158DE">
        <w:rPr>
          <w:rFonts w:ascii="GHEA Grapalat" w:hAnsi="GHEA Grapalat"/>
          <w:sz w:val="24"/>
          <w:szCs w:val="24"/>
          <w:lang w:val="en-US"/>
        </w:rPr>
        <w:t>4</w:t>
      </w:r>
      <w:r w:rsidRPr="006158DE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261FD2" w:rsidRPr="002F6091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261FD2" w:rsidRPr="006158DE">
        <w:rPr>
          <w:rFonts w:ascii="GHEA Grapalat" w:hAnsi="GHEA Grapalat"/>
          <w:sz w:val="24"/>
          <w:szCs w:val="24"/>
          <w:lang w:val="en-US"/>
        </w:rPr>
        <w:t xml:space="preserve"> 26-</w:t>
      </w:r>
      <w:r w:rsidR="00261FD2" w:rsidRPr="002F6091">
        <w:rPr>
          <w:rFonts w:ascii="GHEA Grapalat" w:hAnsi="GHEA Grapalat"/>
          <w:sz w:val="24"/>
          <w:szCs w:val="24"/>
          <w:lang w:val="en-US"/>
        </w:rPr>
        <w:t>րդ</w:t>
      </w:r>
      <w:r w:rsidR="00261FD2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61FD2" w:rsidRPr="002F6091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261FD2" w:rsidRPr="006158DE">
        <w:rPr>
          <w:rFonts w:ascii="GHEA Grapalat" w:hAnsi="GHEA Grapalat"/>
          <w:sz w:val="24"/>
          <w:szCs w:val="24"/>
          <w:lang w:val="en-US"/>
        </w:rPr>
        <w:t xml:space="preserve"> 2-</w:t>
      </w:r>
      <w:r w:rsidR="00261FD2" w:rsidRPr="002F6091">
        <w:rPr>
          <w:rFonts w:ascii="GHEA Grapalat" w:hAnsi="GHEA Grapalat"/>
          <w:sz w:val="24"/>
          <w:szCs w:val="24"/>
          <w:lang w:val="en-US"/>
        </w:rPr>
        <w:t>րդ</w:t>
      </w:r>
      <w:r w:rsidR="00261FD2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61FD2" w:rsidRPr="002F6091">
        <w:rPr>
          <w:rFonts w:ascii="GHEA Grapalat" w:hAnsi="GHEA Grapalat"/>
          <w:sz w:val="24"/>
          <w:szCs w:val="24"/>
          <w:lang w:val="en-US"/>
        </w:rPr>
        <w:t>մասում</w:t>
      </w:r>
      <w:proofErr w:type="spellEnd"/>
      <w:r w:rsidR="00261FD2" w:rsidRPr="006158DE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Բարձրագույն</w:t>
      </w:r>
      <w:proofErr w:type="spellEnd"/>
      <w:r w:rsidR="00261FD2" w:rsidRPr="006158D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="00261FD2" w:rsidRPr="006158D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հաստատությունների</w:t>
      </w:r>
      <w:proofErr w:type="spellEnd"/>
      <w:r w:rsidR="00261FD2" w:rsidRPr="006158DE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261FD2" w:rsidRPr="002F6091">
        <w:rPr>
          <w:rFonts w:ascii="GHEA Grapalat" w:hAnsi="GHEA Grapalat"/>
          <w:sz w:val="24"/>
          <w:szCs w:val="24"/>
          <w:lang w:val="en-US"/>
        </w:rPr>
        <w:t>բառերը</w:t>
      </w:r>
      <w:proofErr w:type="spellEnd"/>
      <w:r w:rsidR="00261FD2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61FD2" w:rsidRPr="002F6091">
        <w:rPr>
          <w:rFonts w:ascii="GHEA Grapalat" w:hAnsi="GHEA Grapalat"/>
          <w:sz w:val="24"/>
          <w:szCs w:val="24"/>
          <w:lang w:val="en-US"/>
        </w:rPr>
        <w:t>փոխարինել</w:t>
      </w:r>
      <w:proofErr w:type="spellEnd"/>
      <w:r w:rsidR="00261FD2" w:rsidRPr="006158DE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Լիազոր</w:t>
      </w:r>
      <w:proofErr w:type="spellEnd"/>
      <w:r w:rsidR="00261FD2" w:rsidRPr="006158D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մարմնի</w:t>
      </w:r>
      <w:proofErr w:type="spellEnd"/>
      <w:r w:rsidR="00261FD2" w:rsidRPr="006158D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ուսումնական</w:t>
      </w:r>
      <w:proofErr w:type="spellEnd"/>
      <w:r w:rsidR="00261FD2" w:rsidRPr="006158D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հաստատության</w:t>
      </w:r>
      <w:proofErr w:type="spellEnd"/>
      <w:r w:rsidR="00261FD2" w:rsidRPr="006158D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բարձրագույն</w:t>
      </w:r>
      <w:proofErr w:type="spellEnd"/>
      <w:r w:rsidR="00261FD2" w:rsidRPr="006158D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մասնագիտական</w:t>
      </w:r>
      <w:proofErr w:type="spellEnd"/>
      <w:r w:rsidR="00261FD2" w:rsidRPr="006158D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կրթական</w:t>
      </w:r>
      <w:proofErr w:type="spellEnd"/>
      <w:r w:rsidR="00261FD2" w:rsidRPr="006158D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ծրագրով</w:t>
      </w:r>
      <w:proofErr w:type="spellEnd"/>
      <w:r w:rsidR="00261FD2" w:rsidRPr="006158D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61FD2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սովորող</w:t>
      </w:r>
      <w:proofErr w:type="spellEnd"/>
      <w:r w:rsidR="00261FD2" w:rsidRPr="006158DE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261FD2" w:rsidRPr="002F6091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="00261FD2" w:rsidRPr="006158DE">
        <w:rPr>
          <w:rFonts w:ascii="GHEA Grapalat" w:hAnsi="GHEA Grapalat"/>
          <w:sz w:val="24"/>
          <w:szCs w:val="24"/>
          <w:lang w:val="en-US"/>
        </w:rPr>
        <w:t xml:space="preserve">:  </w:t>
      </w:r>
    </w:p>
    <w:p w14:paraId="5E860785" w14:textId="77777777" w:rsidR="00C366D6" w:rsidRDefault="00C366D6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45F3160F" w14:textId="77777777" w:rsidR="004D1A78" w:rsidRDefault="002D3B9E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D3B9E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Pr="002D3B9E">
        <w:rPr>
          <w:rFonts w:ascii="GHEA Grapalat" w:hAnsi="GHEA Grapalat"/>
          <w:sz w:val="24"/>
          <w:szCs w:val="24"/>
          <w:lang w:val="en-US"/>
        </w:rPr>
        <w:t xml:space="preserve"> 5. </w:t>
      </w:r>
      <w:proofErr w:type="spellStart"/>
      <w:r w:rsidRPr="002D3B9E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2D3B9E">
        <w:rPr>
          <w:rFonts w:ascii="GHEA Grapalat" w:hAnsi="GHEA Grapalat"/>
          <w:sz w:val="24"/>
          <w:szCs w:val="24"/>
          <w:lang w:val="en-US"/>
        </w:rPr>
        <w:t xml:space="preserve"> 31-րդ </w:t>
      </w:r>
      <w:proofErr w:type="spellStart"/>
      <w:r w:rsidRPr="002D3B9E">
        <w:rPr>
          <w:rFonts w:ascii="GHEA Grapalat" w:hAnsi="GHEA Grapalat"/>
          <w:sz w:val="24"/>
          <w:szCs w:val="24"/>
          <w:lang w:val="en-US"/>
        </w:rPr>
        <w:t>հոդվածը</w:t>
      </w:r>
      <w:proofErr w:type="spellEnd"/>
      <w:r w:rsidRPr="002D3B9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Pr="002D3B9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D1A78" w:rsidRPr="002D3B9E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="004D1A78" w:rsidRPr="002D3B9E">
        <w:rPr>
          <w:rFonts w:ascii="GHEA Grapalat" w:hAnsi="GHEA Grapalat"/>
          <w:sz w:val="24"/>
          <w:szCs w:val="24"/>
          <w:lang w:val="en-US"/>
        </w:rPr>
        <w:t xml:space="preserve"> 4.1-ին </w:t>
      </w:r>
      <w:proofErr w:type="spellStart"/>
      <w:r w:rsidR="004D1A78" w:rsidRPr="002D3B9E">
        <w:rPr>
          <w:rFonts w:ascii="GHEA Grapalat" w:hAnsi="GHEA Grapalat"/>
          <w:sz w:val="24"/>
          <w:szCs w:val="24"/>
          <w:lang w:val="en-US"/>
        </w:rPr>
        <w:t>մաս</w:t>
      </w:r>
      <w:proofErr w:type="spellEnd"/>
      <w:r w:rsidR="004D1A78">
        <w:rPr>
          <w:rFonts w:ascii="GHEA Grapalat" w:hAnsi="GHEA Grapalat"/>
          <w:sz w:val="24"/>
          <w:szCs w:val="24"/>
          <w:lang w:val="hy-AM"/>
        </w:rPr>
        <w:t xml:space="preserve">՝ </w:t>
      </w:r>
      <w:proofErr w:type="spellStart"/>
      <w:r w:rsidRPr="002D3B9E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Pr="002D3B9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sz w:val="24"/>
          <w:szCs w:val="24"/>
          <w:lang w:val="en-US"/>
        </w:rPr>
        <w:t>բովանդակությամբ</w:t>
      </w:r>
      <w:proofErr w:type="spellEnd"/>
      <w:r w:rsidR="004D1A78">
        <w:rPr>
          <w:rFonts w:ascii="Cambria Math" w:hAnsi="Cambria Math"/>
          <w:sz w:val="24"/>
          <w:szCs w:val="24"/>
          <w:lang w:val="hy-AM"/>
        </w:rPr>
        <w:t>․</w:t>
      </w:r>
      <w:r w:rsidRPr="002D3B9E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78C6562D" w14:textId="77777777" w:rsidR="004D1A78" w:rsidRDefault="004D1A78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56DB58ED" w14:textId="19A20C80" w:rsidR="002D3B9E" w:rsidRPr="002D3B9E" w:rsidRDefault="002D3B9E" w:rsidP="008266EB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2D3B9E">
        <w:rPr>
          <w:rFonts w:ascii="GHEA Grapalat" w:hAnsi="GHEA Grapalat"/>
          <w:sz w:val="24"/>
          <w:szCs w:val="24"/>
          <w:lang w:val="en-US"/>
        </w:rPr>
        <w:t xml:space="preserve">«4.1.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ի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ուսումնական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հաստատությունում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փրկարար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ավագ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միջին</w:t>
      </w:r>
      <w:proofErr w:type="spellEnd"/>
      <w:r w:rsidRPr="002D3B9E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 </w:t>
      </w:r>
      <w:proofErr w:type="spellStart"/>
      <w:r w:rsidRPr="002D3B9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en-US"/>
        </w:rPr>
        <w:t>խմբի</w:t>
      </w:r>
      <w:proofErr w:type="spellEnd"/>
      <w:r w:rsidRPr="002D3B9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en-US"/>
        </w:rPr>
        <w:t>պաշտոններում</w:t>
      </w:r>
      <w:proofErr w:type="spellEnd"/>
      <w:r w:rsidRPr="002D3B9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պաշտոնի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նշանակում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ընդունում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պաշտոնից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ազատում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ղեկավարը</w:t>
      </w:r>
      <w:proofErr w:type="spellEnd"/>
      <w:r w:rsidRPr="002D3B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  <w:r w:rsidR="00764CC0" w:rsidRPr="008E69FC">
        <w:rPr>
          <w:rFonts w:ascii="GHEA Grapalat" w:hAnsi="GHEA Grapalat"/>
          <w:sz w:val="24"/>
          <w:szCs w:val="24"/>
          <w:lang w:val="en-US"/>
        </w:rPr>
        <w:t>»</w:t>
      </w:r>
      <w:r w:rsidR="00764CC0">
        <w:rPr>
          <w:rFonts w:ascii="GHEA Grapalat" w:hAnsi="GHEA Grapalat"/>
          <w:sz w:val="24"/>
          <w:szCs w:val="24"/>
          <w:lang w:val="en-US"/>
        </w:rPr>
        <w:t>:</w:t>
      </w:r>
    </w:p>
    <w:p w14:paraId="37EF4D3F" w14:textId="77777777" w:rsidR="002D3B9E" w:rsidRPr="006158DE" w:rsidRDefault="002D3B9E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727338DC" w14:textId="77777777" w:rsidR="00C366D6" w:rsidRPr="006158DE" w:rsidRDefault="00490456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F6091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2D3B9E">
        <w:rPr>
          <w:rFonts w:ascii="GHEA Grapalat" w:hAnsi="GHEA Grapalat"/>
          <w:sz w:val="24"/>
          <w:szCs w:val="24"/>
          <w:lang w:val="en-US"/>
        </w:rPr>
        <w:t>6</w:t>
      </w:r>
      <w:r w:rsidRPr="006158DE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536241" w:rsidRPr="002F6091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536241" w:rsidRPr="006158DE">
        <w:rPr>
          <w:rFonts w:ascii="GHEA Grapalat" w:hAnsi="GHEA Grapalat"/>
          <w:sz w:val="24"/>
          <w:szCs w:val="24"/>
          <w:lang w:val="en-US"/>
        </w:rPr>
        <w:t xml:space="preserve"> 63-</w:t>
      </w:r>
      <w:r w:rsidR="00536241" w:rsidRPr="002F6091">
        <w:rPr>
          <w:rFonts w:ascii="GHEA Grapalat" w:hAnsi="GHEA Grapalat"/>
          <w:sz w:val="24"/>
          <w:szCs w:val="24"/>
          <w:lang w:val="en-US"/>
        </w:rPr>
        <w:t>րդ</w:t>
      </w:r>
      <w:r w:rsidR="00536241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6241" w:rsidRPr="002F6091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536241" w:rsidRPr="006158DE">
        <w:rPr>
          <w:rFonts w:ascii="GHEA Grapalat" w:hAnsi="GHEA Grapalat"/>
          <w:sz w:val="24"/>
          <w:szCs w:val="24"/>
          <w:lang w:val="en-US"/>
        </w:rPr>
        <w:t xml:space="preserve"> 1-</w:t>
      </w:r>
      <w:r w:rsidR="00536241" w:rsidRPr="002F6091">
        <w:rPr>
          <w:rFonts w:ascii="GHEA Grapalat" w:hAnsi="GHEA Grapalat"/>
          <w:sz w:val="24"/>
          <w:szCs w:val="24"/>
          <w:lang w:val="en-US"/>
        </w:rPr>
        <w:t>ին</w:t>
      </w:r>
      <w:r w:rsidR="00536241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6241" w:rsidRPr="002F6091">
        <w:rPr>
          <w:rFonts w:ascii="GHEA Grapalat" w:hAnsi="GHEA Grapalat"/>
          <w:sz w:val="24"/>
          <w:szCs w:val="24"/>
          <w:lang w:val="en-US"/>
        </w:rPr>
        <w:t>մասում</w:t>
      </w:r>
      <w:proofErr w:type="spellEnd"/>
      <w:r w:rsidR="00536241" w:rsidRPr="006158DE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3A1FDC" w:rsidRPr="002F609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հաստատություններ</w:t>
      </w:r>
      <w:r w:rsidR="008E69F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ում</w:t>
      </w:r>
      <w:proofErr w:type="spellEnd"/>
      <w:r w:rsidR="00536241" w:rsidRPr="006158DE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3A1FDC" w:rsidRPr="002F6091">
        <w:rPr>
          <w:rFonts w:ascii="GHEA Grapalat" w:hAnsi="GHEA Grapalat"/>
          <w:sz w:val="24"/>
          <w:szCs w:val="24"/>
          <w:lang w:val="en-US"/>
        </w:rPr>
        <w:t>բառ</w:t>
      </w:r>
      <w:r w:rsidR="00536241" w:rsidRPr="002F6091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536241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6241" w:rsidRPr="002F6091">
        <w:rPr>
          <w:rFonts w:ascii="GHEA Grapalat" w:hAnsi="GHEA Grapalat"/>
          <w:sz w:val="24"/>
          <w:szCs w:val="24"/>
          <w:lang w:val="en-US"/>
        </w:rPr>
        <w:t>փոխարինել</w:t>
      </w:r>
      <w:proofErr w:type="spellEnd"/>
      <w:r w:rsidR="00536241" w:rsidRPr="006158DE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3A1FD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հաստատությու</w:t>
      </w:r>
      <w:r w:rsidR="00536241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r w:rsidR="003A1FDC" w:rsidRPr="002F609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ում</w:t>
      </w:r>
      <w:proofErr w:type="spellEnd"/>
      <w:r w:rsidR="00536241" w:rsidRPr="006158DE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3A1FDC" w:rsidRPr="002F6091">
        <w:rPr>
          <w:rFonts w:ascii="GHEA Grapalat" w:hAnsi="GHEA Grapalat"/>
          <w:sz w:val="24"/>
          <w:szCs w:val="24"/>
          <w:lang w:val="en-US"/>
        </w:rPr>
        <w:t>բառ</w:t>
      </w:r>
      <w:r w:rsidR="00536241" w:rsidRPr="002F6091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536241" w:rsidRPr="006158DE">
        <w:rPr>
          <w:rFonts w:ascii="GHEA Grapalat" w:hAnsi="GHEA Grapalat"/>
          <w:sz w:val="24"/>
          <w:szCs w:val="24"/>
          <w:lang w:val="en-US"/>
        </w:rPr>
        <w:t xml:space="preserve">:  </w:t>
      </w:r>
      <w:r w:rsidR="008E69FC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49593AFF" w14:textId="77777777" w:rsidR="00E85DEC" w:rsidRPr="006158DE" w:rsidRDefault="00E85DEC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7F3911D7" w14:textId="77777777" w:rsidR="000A7F00" w:rsidRPr="006158DE" w:rsidRDefault="000A7F00" w:rsidP="008266E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en-US" w:eastAsia="ru-RU"/>
        </w:rPr>
      </w:pPr>
      <w:proofErr w:type="spellStart"/>
      <w:r w:rsidRPr="002F6091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="008E69FC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2D3B9E">
        <w:rPr>
          <w:rFonts w:ascii="GHEA Grapalat" w:hAnsi="GHEA Grapalat"/>
          <w:sz w:val="24"/>
          <w:szCs w:val="24"/>
          <w:lang w:val="en-US"/>
        </w:rPr>
        <w:t>7</w:t>
      </w:r>
      <w:r w:rsidRPr="006158DE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72193C" w:rsidRPr="002F6091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72193C" w:rsidRPr="006158DE">
        <w:rPr>
          <w:rFonts w:ascii="GHEA Grapalat" w:hAnsi="GHEA Grapalat"/>
          <w:sz w:val="24"/>
          <w:szCs w:val="24"/>
          <w:lang w:val="en-US"/>
        </w:rPr>
        <w:t xml:space="preserve"> 12-</w:t>
      </w:r>
      <w:r w:rsidR="0072193C" w:rsidRPr="002F6091">
        <w:rPr>
          <w:rFonts w:ascii="GHEA Grapalat" w:hAnsi="GHEA Grapalat"/>
          <w:sz w:val="24"/>
          <w:szCs w:val="24"/>
          <w:lang w:val="en-US"/>
        </w:rPr>
        <w:t>րդ</w:t>
      </w:r>
      <w:r w:rsidR="0072193C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2193C" w:rsidRPr="002F6091">
        <w:rPr>
          <w:rFonts w:ascii="GHEA Grapalat" w:hAnsi="GHEA Grapalat"/>
          <w:sz w:val="24"/>
          <w:szCs w:val="24"/>
          <w:lang w:val="en-US"/>
        </w:rPr>
        <w:t>գլխի</w:t>
      </w:r>
      <w:proofErr w:type="spellEnd"/>
      <w:r w:rsidR="0072193C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2193C" w:rsidRPr="002F6091">
        <w:rPr>
          <w:rFonts w:ascii="GHEA Grapalat" w:hAnsi="GHEA Grapalat"/>
          <w:sz w:val="24"/>
          <w:szCs w:val="24"/>
          <w:lang w:val="en-US"/>
        </w:rPr>
        <w:t>վերնագիրը</w:t>
      </w:r>
      <w:proofErr w:type="spellEnd"/>
      <w:r w:rsidR="0072193C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2193C" w:rsidRPr="002F6091">
        <w:rPr>
          <w:rFonts w:ascii="GHEA Grapalat" w:hAnsi="GHEA Grapalat"/>
          <w:sz w:val="24"/>
          <w:szCs w:val="24"/>
          <w:lang w:val="en-US"/>
        </w:rPr>
        <w:t>շարադրել</w:t>
      </w:r>
      <w:proofErr w:type="spellEnd"/>
      <w:r w:rsidR="0072193C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2193C" w:rsidRPr="002F6091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="0072193C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2193C" w:rsidRPr="002F6091">
        <w:rPr>
          <w:rFonts w:ascii="GHEA Grapalat" w:hAnsi="GHEA Grapalat"/>
          <w:sz w:val="24"/>
          <w:szCs w:val="24"/>
          <w:lang w:val="en-US"/>
        </w:rPr>
        <w:t>խմբագրությամբ</w:t>
      </w:r>
      <w:proofErr w:type="spellEnd"/>
      <w:r w:rsidR="0072193C" w:rsidRPr="002F6091">
        <w:rPr>
          <w:rFonts w:ascii="GHEA Grapalat" w:hAnsi="GHEA Grapalat"/>
          <w:sz w:val="24"/>
          <w:szCs w:val="24"/>
          <w:lang w:val="en-US"/>
        </w:rPr>
        <w:t>՝</w:t>
      </w:r>
      <w:r w:rsidR="0072193C" w:rsidRPr="006158DE">
        <w:rPr>
          <w:rFonts w:ascii="GHEA Grapalat" w:hAnsi="GHEA Grapalat"/>
          <w:sz w:val="24"/>
          <w:szCs w:val="24"/>
          <w:lang w:val="en-US"/>
        </w:rPr>
        <w:t xml:space="preserve"> «</w:t>
      </w:r>
      <w:r w:rsidR="0072193C" w:rsidRPr="002F60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ՓՐԿԱՐԱՐ</w:t>
      </w:r>
      <w:r w:rsidR="0072193C" w:rsidRPr="006158D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2193C" w:rsidRPr="002F60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ԾԱՌԱՅՈՒԹՅԱՆ</w:t>
      </w:r>
      <w:r w:rsidR="0072193C" w:rsidRPr="006158D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A2FC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ԵՎ ՃԳՆԱԺԱՄԱՅԻՆ ԿԱՌԱՎԱՐՄԱՆ </w:t>
      </w:r>
      <w:r w:rsidR="0072193C" w:rsidRPr="002F60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ԿՐԹԱԿԱՆ</w:t>
      </w:r>
      <w:r w:rsidR="0072193C" w:rsidRPr="006158D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2193C" w:rsidRPr="002F60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ԾՐԱԳՐԵՐԻ</w:t>
      </w:r>
      <w:r w:rsidR="0072193C" w:rsidRPr="006158D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2193C" w:rsidRPr="002F60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ԻՐԱԿԱՆԱՑՈՒՄԸ</w:t>
      </w:r>
      <w:r w:rsidR="0072193C" w:rsidRPr="006158D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2193C" w:rsidRPr="002F60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ԼԻԱԶՈՐ</w:t>
      </w:r>
      <w:r w:rsidR="0072193C" w:rsidRPr="006158D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2193C" w:rsidRPr="002F60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ՄԱՐՄՆԻ</w:t>
      </w:r>
      <w:r w:rsidR="0072193C" w:rsidRPr="006158D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2193C" w:rsidRPr="002F60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ՈՒՍՈՒՄՆԱԿԱՆ</w:t>
      </w:r>
      <w:r w:rsidR="0072193C" w:rsidRPr="006158D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72193C" w:rsidRPr="002F609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ՀԱՍՏԱՏՈՒԹՅՈՒՆՈՒՄ</w:t>
      </w:r>
      <w:r w:rsidR="0072193C" w:rsidRPr="006158DE">
        <w:rPr>
          <w:rFonts w:ascii="GHEA Grapalat" w:hAnsi="GHEA Grapalat"/>
          <w:sz w:val="24"/>
          <w:szCs w:val="24"/>
          <w:lang w:val="en-US"/>
        </w:rPr>
        <w:t>»:</w:t>
      </w:r>
    </w:p>
    <w:p w14:paraId="4B6E50B4" w14:textId="77777777" w:rsidR="000A7F00" w:rsidRPr="006158DE" w:rsidRDefault="000A7F00" w:rsidP="008266EB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621ADCEF" w14:textId="77777777" w:rsidR="000A7F00" w:rsidRPr="006158DE" w:rsidRDefault="000A7F00" w:rsidP="008266EB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F6091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="008E69FC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2D3B9E">
        <w:rPr>
          <w:rFonts w:ascii="GHEA Grapalat" w:hAnsi="GHEA Grapalat"/>
          <w:sz w:val="24"/>
          <w:szCs w:val="24"/>
          <w:lang w:val="en-US"/>
        </w:rPr>
        <w:t>8</w:t>
      </w:r>
      <w:r w:rsidRPr="006158DE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8018BE" w:rsidRPr="002F6091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8018BE" w:rsidRPr="006158DE">
        <w:rPr>
          <w:rFonts w:ascii="GHEA Grapalat" w:hAnsi="GHEA Grapalat"/>
          <w:sz w:val="24"/>
          <w:szCs w:val="24"/>
          <w:lang w:val="en-US"/>
        </w:rPr>
        <w:t xml:space="preserve"> 68-</w:t>
      </w:r>
      <w:r w:rsidR="008018BE" w:rsidRPr="002F6091">
        <w:rPr>
          <w:rFonts w:ascii="GHEA Grapalat" w:hAnsi="GHEA Grapalat"/>
          <w:sz w:val="24"/>
          <w:szCs w:val="24"/>
          <w:lang w:val="en-US"/>
        </w:rPr>
        <w:t>րդ</w:t>
      </w:r>
      <w:r w:rsidR="008018BE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18BE" w:rsidRPr="002F6091">
        <w:rPr>
          <w:rFonts w:ascii="GHEA Grapalat" w:hAnsi="GHEA Grapalat"/>
          <w:sz w:val="24"/>
          <w:szCs w:val="24"/>
          <w:lang w:val="en-US"/>
        </w:rPr>
        <w:t>հոդվածը</w:t>
      </w:r>
      <w:proofErr w:type="spellEnd"/>
      <w:r w:rsidR="008018BE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18BE" w:rsidRPr="002F6091">
        <w:rPr>
          <w:rFonts w:ascii="GHEA Grapalat" w:hAnsi="GHEA Grapalat"/>
          <w:sz w:val="24"/>
          <w:szCs w:val="24"/>
          <w:lang w:val="en-US"/>
        </w:rPr>
        <w:t>շարադրել</w:t>
      </w:r>
      <w:proofErr w:type="spellEnd"/>
      <w:r w:rsidR="008018BE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18BE" w:rsidRPr="002F6091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="008018BE" w:rsidRPr="00615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18BE" w:rsidRPr="002F6091">
        <w:rPr>
          <w:rFonts w:ascii="GHEA Grapalat" w:hAnsi="GHEA Grapalat"/>
          <w:sz w:val="24"/>
          <w:szCs w:val="24"/>
          <w:lang w:val="en-US"/>
        </w:rPr>
        <w:t>խմբագրությամբ</w:t>
      </w:r>
      <w:proofErr w:type="spellEnd"/>
      <w:r w:rsidR="008018BE" w:rsidRPr="002F6091">
        <w:rPr>
          <w:rFonts w:ascii="GHEA Grapalat" w:hAnsi="GHEA Grapalat"/>
          <w:sz w:val="24"/>
          <w:szCs w:val="24"/>
          <w:lang w:val="en-US"/>
        </w:rPr>
        <w:t>՝</w:t>
      </w:r>
      <w:r w:rsidR="00600984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479A62EC" w14:textId="77777777" w:rsidR="004D1A78" w:rsidRDefault="004D1A78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3B9AAAF8" w14:textId="6BE4E7B8" w:rsidR="008018BE" w:rsidRPr="00F80A94" w:rsidRDefault="008018BE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158DE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AF7A59" w:rsidRPr="002F6091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="00AF7A59" w:rsidRPr="006158DE">
        <w:rPr>
          <w:rFonts w:ascii="GHEA Grapalat" w:hAnsi="GHEA Grapalat"/>
          <w:sz w:val="24"/>
          <w:szCs w:val="24"/>
          <w:lang w:val="en-US"/>
        </w:rPr>
        <w:t xml:space="preserve"> 68. </w:t>
      </w:r>
      <w:r w:rsidR="00600984" w:rsidRPr="006D08E9">
        <w:rPr>
          <w:rFonts w:ascii="GHEA Grapalat" w:hAnsi="GHEA Grapalat"/>
          <w:sz w:val="24"/>
          <w:szCs w:val="24"/>
          <w:lang w:val="hy-AM"/>
        </w:rPr>
        <w:t xml:space="preserve">Ուսուցումը </w:t>
      </w:r>
      <w:r w:rsidR="00600984" w:rsidRPr="00F80A9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Լիազոր մարմնի ուսումնական հաստատությունում</w:t>
      </w:r>
    </w:p>
    <w:p w14:paraId="379DC662" w14:textId="77777777" w:rsidR="008018BE" w:rsidRPr="00F80A94" w:rsidRDefault="008018BE" w:rsidP="008266EB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1.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մարմինը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փրկարարական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և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ճգնաժամային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կառավարման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խնդիրների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գործառույթների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կատարումը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համակարգը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բարձր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որակավորման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մասնագետներով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ապահովելու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ծառայողներին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վերապատրաստելու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որակավորելու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),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բնակչության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կառավարման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կազմակերպությունների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ուսուցումն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ապահովելու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ինչպես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միջազգային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պայմանագրերով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գործառույթներն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իրականացն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ում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է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միջոցով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14:paraId="3AD072B9" w14:textId="77777777" w:rsidR="008018BE" w:rsidRPr="00F80A94" w:rsidRDefault="008018BE" w:rsidP="008266EB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2. </w:t>
      </w:r>
      <w:r w:rsidR="00600984" w:rsidRPr="00F80A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Լիազոր մարմնի ուսումնական հաստատությունը Լիազոր մարմնի ենթակայությամբ գործող պետական ոչ </w:t>
      </w:r>
      <w:proofErr w:type="spellStart"/>
      <w:r w:rsidR="00600984" w:rsidRPr="00F80A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="00600984" w:rsidRPr="00F80A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կազմակերպություն է, որի կարգավիճակը և կառավարումը սահմանվում են օրենսդրությամբ:  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 </w:t>
      </w:r>
    </w:p>
    <w:p w14:paraId="69CDE3DE" w14:textId="77777777" w:rsidR="008018BE" w:rsidRPr="00F80A94" w:rsidRDefault="008018BE" w:rsidP="008266EB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3.Լիազոր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մարմնի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ուսումնական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հաստատությունը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արտակարգ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իրավիճակներում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բնակչության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պաշտպանության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պաշտպանության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բնագավառների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բարձր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որակավորման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մասնագետների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պատրաստում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ը,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վերաորակավորում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ը,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հետբուհական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լրացուցիչ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գիտական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ծրագրեր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ն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իրականացնում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է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փրկարար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ծառայության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և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ճգնաժամային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կառավարման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ուսումնական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ստորաբաժանման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միջոցով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:  </w:t>
      </w:r>
    </w:p>
    <w:p w14:paraId="1AABB27D" w14:textId="77777777" w:rsidR="008018BE" w:rsidRPr="00F80A94" w:rsidRDefault="008018BE" w:rsidP="008266EB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4. </w:t>
      </w:r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ուսումնական հաստատության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փրկարար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ծառայության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և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ճգնաժամային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կառավարման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ուսումնական ստորաբաժանման պետ նշանակվում է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փրկարար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ծառայությունում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գլխավոր խմբի պաշտոնում առնվազն 5 տարվա ծառայության ստաժ ունեցող անձը: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փրկարար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ծառայության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և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ճգնաժամային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կառավարման</w:t>
      </w:r>
      <w:proofErr w:type="spellEnd"/>
      <w:r w:rsidR="0060098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ուսումնական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ստորաբաժանման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մասնագիտացված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տեղակալների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մասնագիտական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ֆակուլտետների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ամբիոնների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ղեկավարների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նրանց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տեղակալների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մասնագիտական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առարկաներ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դասավանդող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պրոֆեսորների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դոցենտների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ասիստենտի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պաշտոնները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փրկարարական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ծառայության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գլխավոր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խմբի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պաշտոններ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իսկ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ամբիոնների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բաժնի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դասախոսների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պաշտոնները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`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ավագ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խմբի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պաշտոններ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14:paraId="47EB1C08" w14:textId="77777777" w:rsidR="00600984" w:rsidRPr="00F80A94" w:rsidRDefault="008018BE" w:rsidP="008266EB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5.</w:t>
      </w:r>
      <w:r w:rsidR="00C571EE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հոդվածի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չորրորդ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մասում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Pr="00F80A94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proofErr w:type="spellStart"/>
      <w:r w:rsidRPr="00F80A9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փրկարարական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ծառայողներին</w:t>
      </w:r>
      <w:proofErr w:type="spellEnd"/>
      <w:r w:rsidRPr="00F80A94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proofErr w:type="spellStart"/>
      <w:r w:rsidRPr="00F80A9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համապատասխան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պաշտոններում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նշանակում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F80A9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և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պաշտոններից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ազատում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F80A9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է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Լիազոր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մարմնի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ղեկավարը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14:paraId="219F48B5" w14:textId="77777777" w:rsidR="008E70F4" w:rsidRPr="00F80A94" w:rsidRDefault="00600984" w:rsidP="008266EB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6. 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հաստատության պրոֆեսորադասախոսական անձնակազմին ներկայացվող պահանջները սահմանում է Լիազոր մարմնի ղեկավարը: Ուսումնական գործընթացում պայմանագրային հիմունքներով կարող են ներգրա</w:t>
      </w:r>
      <w:r w:rsidR="008E70F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վվել ոչ հաստիքային դասախոսներ: </w:t>
      </w:r>
    </w:p>
    <w:p w14:paraId="76B50D82" w14:textId="77777777" w:rsidR="008E70F4" w:rsidRPr="00F80A94" w:rsidRDefault="00B001C9" w:rsidP="008266EB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7. </w:t>
      </w:r>
      <w:r w:rsidR="008E70F4" w:rsidRPr="00F80A9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Լիազոր մարմնի ուսումնական հաստատության՝ փրկարար ծառայության և ճգնաժամային կառավարման կրթական ծրագրեր իրականացնող ստորաբաժանումում</w:t>
      </w:r>
      <w:r w:rsidR="008E70F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ուսուցումն իրականացվում է առկա և հեռակա ուսուցման </w:t>
      </w:r>
      <w:proofErr w:type="spellStart"/>
      <w:r w:rsidR="008E70F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ձևով</w:t>
      </w:r>
      <w:proofErr w:type="spellEnd"/>
      <w:r w:rsidR="008E70F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1AD4388D" w14:textId="77777777" w:rsidR="00B001C9" w:rsidRPr="00F80A94" w:rsidRDefault="00B001C9" w:rsidP="008266EB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8. </w:t>
      </w:r>
      <w:r w:rsidRPr="00F80A9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Փրկարար ծառայության և ճգնաժամային կառավարման կրթական ծրագրերով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Լիազոր մարմնի ուսումնական հաստատություն առկա ուսուցմամբ որպես կուրսանտ կարող են ընդունվել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մինչև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23 տարեկան Հայաստանի Հանրապետության քաղաքացիները:</w:t>
      </w:r>
    </w:p>
    <w:p w14:paraId="5A8A4AAB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9. Հայաստանի Հանրապետության արական սեռի քաղաքացիները Լիազոր մարմնի ուսումնական հաստատություն որպես կուրսանտ </w:t>
      </w:r>
      <w:r w:rsidRPr="00F80A9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փրկարար ծառայության և ճգնաժամային կառավարման կրթական ծրագրերով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ընդունվելու համար կարող են դիմել`</w:t>
      </w:r>
    </w:p>
    <w:p w14:paraId="065F6CF9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ա) պարտադիր զինվորական ծառայություն անցնելուց հետո.</w:t>
      </w:r>
    </w:p>
    <w:p w14:paraId="15E440AF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բ) ընդունվելու պահին պարտադիր զինվորական ծառայության զորակոչի համար տարիքը լրացած չլինելու դեպքում.</w:t>
      </w:r>
    </w:p>
    <w:p w14:paraId="70924433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գ) ընդունվելու պահին սահմանված կարգով պարտադիր զինվորական ծառայության տարկետման իրավունքից օգտվելու դեպքում:</w:t>
      </w:r>
    </w:p>
    <w:p w14:paraId="364F556F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10. Հայաստանի Հանրապետության միջազգային պայմանագրերով նախատեսված դեպքերում Լիազոր մարմնի ուսումնական հաստատություն կարող են ընդունվել նաև օտարերկրյա քաղաքացիները և քաղաքացիություն չունեցող անձինք:</w:t>
      </w:r>
    </w:p>
    <w:p w14:paraId="1C8D5560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11. Լիազոր մարմնի ուսումնական հաստատությունում փրկարարական ծառայության կուրսանտների,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ադյունկտների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ասպիրանտների ընդունելությունը կազմակերպվում է պետական պատվերի շրջանակներում:</w:t>
      </w:r>
    </w:p>
    <w:p w14:paraId="7510F360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12. Լիազոր մարմնի ուսումնական հաստատությունում առկա ուսուցումը դադարեցրած կամ ուսումնական հաստատությունից ազատված քաղաքացիները զորակոչվում են պարտադիր զինվորական ծառայության ընդհանուր հիմունքներով:</w:t>
      </w:r>
    </w:p>
    <w:p w14:paraId="2655B039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13. Լիազոր մարմնի ուսումնական հաստատությունում իրականացվում է նաև հեռակա ուսուցում փրկարարական ծառայության կրտսեր, միջին և ավագ խմբերի պաշտոններ զբաղեցնող ծառայողների համար: Այդ ծառայողներն ընդունելության քննություններին մասնակցում են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մինչև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30 տարեկանը լրանալը` Լիազոր մարմնի տրամադրած ուղեգրերի առկայության դեպքում: Նման ուղեգիր տրվում է փրկարարական ծառայության կրտսեր խմբի պաշտոնում առնվազն մեկ տարի ծառայելուց հետո` ատեստավորման արդյունքների հիման վրա:</w:t>
      </w:r>
    </w:p>
    <w:p w14:paraId="40564868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14.Լիազոր մարմնի ուսումնական հաստատության փրկարար ծառայության բարձրագույն մասնագիտական կրթական ծրագրերով կուրսանտ շրջանավարտներին Լիազոր մարմնի ղեկավարը շնորհում է փրկարարական ծառայության լեյտենանտի կոչում:</w:t>
      </w:r>
    </w:p>
    <w:p w14:paraId="4924A57B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15. Փրկարարական ծառայողները պետական պատվերով առկա ուսուցմամբ բարձրագույն ուսումնական հաստատություն, ասպիրանտուրա (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ադյունկտուրա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), </w:t>
      </w:r>
      <w:proofErr w:type="spellStart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դոկտորանտուրա</w:t>
      </w:r>
      <w:proofErr w:type="spellEnd"/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ընդունվելու դեպքում գործուղվում են Հայաստանի Հանրապետության կամ օտարերկրյա պետության համապատասխան ուսումնական հաստատություն: Այդ ուսումնական հաստատություններում ուսուցումն ավարտելուց հետո` երկամսյա ժամկետում, փրկարարական ծառայողները նշանակվում են համապատասխան պաշտոնների: </w:t>
      </w:r>
    </w:p>
    <w:p w14:paraId="1DED4883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16</w:t>
      </w:r>
      <w:r w:rsidR="008E70F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Լիազոր մարմնի ուսումնական հաստատությունում դիմորդների ընդունելությունը կատարվում է մրցութային հիմունքներով` Լիազոր մարմնի ղեկավարի հրամանով սահմանված կարգին համապատասխան:</w:t>
      </w:r>
    </w:p>
    <w:p w14:paraId="3303817D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17. </w:t>
      </w:r>
      <w:r w:rsidR="008E70F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Ընդունելությունը կատարվում է Կառավարության հաստատած մասնագիտությունների ցանկին և տեղերին համապատասխան:</w:t>
      </w:r>
    </w:p>
    <w:p w14:paraId="288B5F38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18. </w:t>
      </w:r>
      <w:r w:rsidR="008E70F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հաստատությունում ընդունելությունը կազմակերպվում է պետական պատվերի շրջանակում:</w:t>
      </w:r>
    </w:p>
    <w:p w14:paraId="05D0B3C6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19. </w:t>
      </w:r>
      <w:r w:rsidR="008E70F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Տվյալ ուսումնական տարվա դիմորդների ընտրության և ընդունելության ստուգումների և քննությունների կազմակերպման և ընթացքի վերահսկման նպատակով Լիազոր մարմնի ղեկավարի հրամանով ստեղծվում են մանդատային և ընդունող </w:t>
      </w:r>
      <w:r w:rsidR="008E70F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հանձնաժողովներ, որոնց գործունեության կարգերը սահմանվում են Լիազոր մարմնի ղեկավարի հրամանով: </w:t>
      </w:r>
    </w:p>
    <w:p w14:paraId="328D70E6" w14:textId="77777777" w:rsidR="00B001C9" w:rsidRPr="00F80A94" w:rsidRDefault="00B001C9" w:rsidP="008266E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20. </w:t>
      </w:r>
      <w:r w:rsidR="008E70F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հաստատությունը կարող է իրականացնել նաև վճարովի կրթական ծառայություններ</w:t>
      </w:r>
      <w:r w:rsidR="002810D0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CF0AB6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</w:t>
      </w:r>
      <w:r w:rsidR="008E70F4"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7730E358" w14:textId="77777777" w:rsidR="00B001C9" w:rsidRPr="00F80A94" w:rsidRDefault="00B001C9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98EA53A" w14:textId="77777777" w:rsidR="00C571EE" w:rsidRPr="00F80A94" w:rsidRDefault="000A7F00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0A94">
        <w:rPr>
          <w:rFonts w:ascii="GHEA Grapalat" w:hAnsi="GHEA Grapalat"/>
          <w:sz w:val="24"/>
          <w:szCs w:val="24"/>
          <w:lang w:val="hy-AM"/>
        </w:rPr>
        <w:t>Հոդված</w:t>
      </w:r>
      <w:r w:rsidR="008E69FC" w:rsidRPr="00F80A94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B9E" w:rsidRPr="004D1A78">
        <w:rPr>
          <w:rFonts w:ascii="GHEA Grapalat" w:hAnsi="GHEA Grapalat"/>
          <w:sz w:val="24"/>
          <w:szCs w:val="24"/>
          <w:lang w:val="hy-AM"/>
        </w:rPr>
        <w:t>9</w:t>
      </w:r>
      <w:r w:rsidRPr="00F80A94">
        <w:rPr>
          <w:rFonts w:ascii="GHEA Grapalat" w:hAnsi="GHEA Grapalat"/>
          <w:sz w:val="24"/>
          <w:szCs w:val="24"/>
          <w:lang w:val="hy-AM"/>
        </w:rPr>
        <w:t xml:space="preserve">. </w:t>
      </w:r>
      <w:r w:rsidR="00DE0B1F" w:rsidRPr="00F80A94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C571EE" w:rsidRPr="00F80A94">
        <w:rPr>
          <w:rFonts w:ascii="GHEA Grapalat" w:hAnsi="GHEA Grapalat"/>
          <w:sz w:val="24"/>
          <w:szCs w:val="24"/>
          <w:lang w:val="hy-AM"/>
        </w:rPr>
        <w:t xml:space="preserve">69-րդ հոդվածն ուժը կորցրած ճանաչել: </w:t>
      </w:r>
    </w:p>
    <w:p w14:paraId="60655818" w14:textId="77777777" w:rsidR="003206AE" w:rsidRPr="00F80A94" w:rsidRDefault="003206AE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AF16923" w14:textId="749583BE" w:rsidR="008E70F4" w:rsidRPr="00F80A94" w:rsidRDefault="003206AE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0A94">
        <w:rPr>
          <w:rFonts w:ascii="GHEA Grapalat" w:hAnsi="GHEA Grapalat"/>
          <w:sz w:val="24"/>
          <w:szCs w:val="24"/>
          <w:lang w:val="hy-AM"/>
        </w:rPr>
        <w:t>Հոդված</w:t>
      </w:r>
      <w:r w:rsidR="008E69FC" w:rsidRPr="00F80A94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B9E" w:rsidRPr="004D1A78">
        <w:rPr>
          <w:rFonts w:ascii="GHEA Grapalat" w:hAnsi="GHEA Grapalat"/>
          <w:sz w:val="24"/>
          <w:szCs w:val="24"/>
          <w:lang w:val="hy-AM"/>
        </w:rPr>
        <w:t>10</w:t>
      </w:r>
      <w:r w:rsidRPr="00F80A94">
        <w:rPr>
          <w:rFonts w:ascii="GHEA Grapalat" w:hAnsi="GHEA Grapalat"/>
          <w:sz w:val="24"/>
          <w:szCs w:val="24"/>
          <w:lang w:val="hy-AM"/>
        </w:rPr>
        <w:t xml:space="preserve">. </w:t>
      </w:r>
      <w:r w:rsidR="00F97DD9" w:rsidRPr="00F80A94">
        <w:rPr>
          <w:rFonts w:ascii="GHEA Grapalat" w:hAnsi="GHEA Grapalat"/>
          <w:sz w:val="24"/>
          <w:szCs w:val="24"/>
          <w:lang w:val="hy-AM"/>
        </w:rPr>
        <w:t>Օրենքի 70-րդ հոդված</w:t>
      </w:r>
      <w:r w:rsidR="004D1A78">
        <w:rPr>
          <w:rFonts w:ascii="GHEA Grapalat" w:hAnsi="GHEA Grapalat"/>
          <w:sz w:val="24"/>
          <w:szCs w:val="24"/>
          <w:lang w:val="hy-AM"/>
        </w:rPr>
        <w:t>ն</w:t>
      </w:r>
      <w:r w:rsidR="00F97DD9" w:rsidRPr="00F80A94">
        <w:rPr>
          <w:rFonts w:ascii="GHEA Grapalat" w:hAnsi="GHEA Grapalat"/>
          <w:sz w:val="24"/>
          <w:szCs w:val="24"/>
          <w:lang w:val="hy-AM"/>
        </w:rPr>
        <w:t xml:space="preserve"> </w:t>
      </w:r>
      <w:r w:rsidR="008E70F4" w:rsidRPr="00F80A94">
        <w:rPr>
          <w:rFonts w:ascii="GHEA Grapalat" w:hAnsi="GHEA Grapalat"/>
          <w:sz w:val="24"/>
          <w:szCs w:val="24"/>
          <w:lang w:val="hy-AM"/>
        </w:rPr>
        <w:t xml:space="preserve">ուժը կորցրած ճանաչել: </w:t>
      </w:r>
    </w:p>
    <w:p w14:paraId="0A5B2415" w14:textId="77777777" w:rsidR="00E85DEC" w:rsidRPr="00F80A94" w:rsidRDefault="00E85DEC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583EE3A" w14:textId="77777777" w:rsidR="00D85166" w:rsidRPr="00F80A94" w:rsidRDefault="00D85166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0A94">
        <w:rPr>
          <w:rFonts w:ascii="GHEA Grapalat" w:hAnsi="GHEA Grapalat"/>
          <w:sz w:val="24"/>
          <w:szCs w:val="24"/>
          <w:lang w:val="hy-AM"/>
        </w:rPr>
        <w:t>Հոդված</w:t>
      </w:r>
      <w:r w:rsidR="008E69FC" w:rsidRPr="00F80A94">
        <w:rPr>
          <w:rFonts w:ascii="GHEA Grapalat" w:hAnsi="GHEA Grapalat"/>
          <w:sz w:val="24"/>
          <w:szCs w:val="24"/>
          <w:lang w:val="hy-AM"/>
        </w:rPr>
        <w:t xml:space="preserve"> 1</w:t>
      </w:r>
      <w:r w:rsidR="002D3B9E" w:rsidRPr="004D1A78">
        <w:rPr>
          <w:rFonts w:ascii="GHEA Grapalat" w:hAnsi="GHEA Grapalat"/>
          <w:sz w:val="24"/>
          <w:szCs w:val="24"/>
          <w:lang w:val="hy-AM"/>
        </w:rPr>
        <w:t>1</w:t>
      </w:r>
      <w:r w:rsidRPr="00F80A94">
        <w:rPr>
          <w:rFonts w:ascii="GHEA Grapalat" w:hAnsi="GHEA Grapalat"/>
          <w:sz w:val="24"/>
          <w:szCs w:val="24"/>
          <w:lang w:val="hy-AM"/>
        </w:rPr>
        <w:t xml:space="preserve">. </w:t>
      </w:r>
      <w:r w:rsidR="00463B22" w:rsidRPr="00F80A94">
        <w:rPr>
          <w:rFonts w:ascii="GHEA Grapalat" w:hAnsi="GHEA Grapalat"/>
          <w:sz w:val="24"/>
          <w:szCs w:val="24"/>
          <w:lang w:val="hy-AM"/>
        </w:rPr>
        <w:t>Օրենքի 71-րդ հոդվածում</w:t>
      </w:r>
      <w:r w:rsidR="002F6091" w:rsidRPr="00F80A94">
        <w:rPr>
          <w:rFonts w:ascii="GHEA Grapalat" w:hAnsi="GHEA Grapalat"/>
          <w:sz w:val="24"/>
          <w:szCs w:val="24"/>
          <w:lang w:val="hy-AM"/>
        </w:rPr>
        <w:t>՝</w:t>
      </w:r>
    </w:p>
    <w:p w14:paraId="4987CF32" w14:textId="77777777" w:rsidR="004D1A78" w:rsidRDefault="004D1A78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157148B" w14:textId="75109B51" w:rsidR="00E85DEC" w:rsidRPr="00F80A94" w:rsidRDefault="002F6091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0A94">
        <w:rPr>
          <w:rFonts w:ascii="GHEA Grapalat" w:hAnsi="GHEA Grapalat"/>
          <w:sz w:val="24"/>
          <w:szCs w:val="24"/>
          <w:lang w:val="hy-AM"/>
        </w:rPr>
        <w:t>1 1-ին մաս</w:t>
      </w:r>
      <w:r w:rsidR="004D1A78">
        <w:rPr>
          <w:rFonts w:ascii="GHEA Grapalat" w:hAnsi="GHEA Grapalat"/>
          <w:sz w:val="24"/>
          <w:szCs w:val="24"/>
          <w:lang w:val="hy-AM"/>
        </w:rPr>
        <w:t>ում</w:t>
      </w:r>
      <w:r w:rsidRPr="00F80A94">
        <w:rPr>
          <w:rFonts w:ascii="GHEA Grapalat" w:hAnsi="GHEA Grapalat"/>
          <w:sz w:val="24"/>
          <w:szCs w:val="24"/>
          <w:lang w:val="hy-AM"/>
        </w:rPr>
        <w:t xml:space="preserve"> «գործուղված ուսումնական հաստատությունում» բառերից հետո լրացնել «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փրկարար ծառայության կրթական ծրագրով</w:t>
      </w:r>
      <w:r w:rsidRPr="00F80A94">
        <w:rPr>
          <w:rFonts w:ascii="GHEA Grapalat" w:hAnsi="GHEA Grapalat"/>
          <w:sz w:val="24"/>
          <w:szCs w:val="24"/>
          <w:lang w:val="hy-AM"/>
        </w:rPr>
        <w:t>» բառերով.</w:t>
      </w:r>
    </w:p>
    <w:p w14:paraId="54BBDA6F" w14:textId="77777777" w:rsidR="002F6091" w:rsidRPr="00F80A94" w:rsidRDefault="002F6091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0A94">
        <w:rPr>
          <w:rFonts w:ascii="GHEA Grapalat" w:hAnsi="GHEA Grapalat"/>
          <w:sz w:val="24"/>
          <w:szCs w:val="24"/>
          <w:lang w:val="hy-AM"/>
        </w:rPr>
        <w:t xml:space="preserve">2 2-րդ մասի «ա» </w:t>
      </w:r>
      <w:proofErr w:type="spellStart"/>
      <w:r w:rsidRPr="00F80A94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F80A94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բարձրագույն ուսումնական հաստատությունն</w:t>
      </w:r>
      <w:r w:rsidRPr="00F80A94">
        <w:rPr>
          <w:rFonts w:ascii="GHEA Grapalat" w:hAnsi="GHEA Grapalat"/>
          <w:sz w:val="24"/>
          <w:szCs w:val="24"/>
          <w:lang w:val="hy-AM"/>
        </w:rPr>
        <w:t>» բառերը փոխարինել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F80A94">
        <w:rPr>
          <w:rFonts w:ascii="GHEA Grapalat" w:hAnsi="GHEA Grapalat"/>
          <w:sz w:val="24"/>
          <w:szCs w:val="24"/>
          <w:lang w:val="hy-AM"/>
        </w:rPr>
        <w:t>«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ուսումնական հաստատությունում փրկարար ծառայության բարձրագույն կրթական ծրագիրն</w:t>
      </w:r>
      <w:r w:rsidRPr="00F80A94">
        <w:rPr>
          <w:rFonts w:ascii="GHEA Grapalat" w:hAnsi="GHEA Grapalat"/>
          <w:sz w:val="24"/>
          <w:szCs w:val="24"/>
          <w:lang w:val="hy-AM"/>
        </w:rPr>
        <w:t>» բառերով:</w:t>
      </w:r>
    </w:p>
    <w:p w14:paraId="45B7A82B" w14:textId="77777777" w:rsidR="002F6091" w:rsidRPr="00F80A94" w:rsidRDefault="002F6091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1BB5D47" w14:textId="77777777" w:rsidR="009D2C90" w:rsidRPr="00F80A94" w:rsidRDefault="00066CE1" w:rsidP="008266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0A94">
        <w:rPr>
          <w:rFonts w:ascii="GHEA Grapalat" w:hAnsi="GHEA Grapalat"/>
          <w:sz w:val="24"/>
          <w:szCs w:val="24"/>
          <w:lang w:val="hy-AM"/>
        </w:rPr>
        <w:t>Հոդված</w:t>
      </w:r>
      <w:r w:rsidR="008E69FC" w:rsidRPr="00F80A94">
        <w:rPr>
          <w:rFonts w:ascii="GHEA Grapalat" w:hAnsi="GHEA Grapalat"/>
          <w:sz w:val="24"/>
          <w:szCs w:val="24"/>
          <w:lang w:val="hy-AM"/>
        </w:rPr>
        <w:t xml:space="preserve"> 1</w:t>
      </w:r>
      <w:r w:rsidR="002D3B9E" w:rsidRPr="004D1A78">
        <w:rPr>
          <w:rFonts w:ascii="GHEA Grapalat" w:hAnsi="GHEA Grapalat"/>
          <w:sz w:val="24"/>
          <w:szCs w:val="24"/>
          <w:lang w:val="hy-AM"/>
        </w:rPr>
        <w:t>2</w:t>
      </w:r>
      <w:r w:rsidRPr="00F80A94">
        <w:rPr>
          <w:rFonts w:ascii="GHEA Grapalat" w:hAnsi="GHEA Grapalat"/>
          <w:sz w:val="24"/>
          <w:szCs w:val="24"/>
          <w:lang w:val="hy-AM"/>
        </w:rPr>
        <w:t xml:space="preserve">. </w:t>
      </w:r>
      <w:r w:rsidR="009D2C90" w:rsidRPr="00F80A94">
        <w:rPr>
          <w:rFonts w:ascii="GHEA Grapalat" w:hAnsi="GHEA Grapalat"/>
          <w:sz w:val="24"/>
          <w:szCs w:val="24"/>
          <w:lang w:val="hy-AM"/>
        </w:rPr>
        <w:t xml:space="preserve">Եզրափակիչ մաս </w:t>
      </w:r>
      <w:r w:rsidR="00AA7FCA" w:rsidRPr="00F80A94">
        <w:rPr>
          <w:rFonts w:ascii="GHEA Grapalat" w:hAnsi="GHEA Grapalat"/>
          <w:sz w:val="24"/>
          <w:szCs w:val="24"/>
          <w:lang w:val="hy-AM"/>
        </w:rPr>
        <w:t>և անցումային դրույթներ</w:t>
      </w:r>
    </w:p>
    <w:p w14:paraId="7BF63698" w14:textId="77777777" w:rsidR="00AA7FCA" w:rsidRPr="00F80A94" w:rsidRDefault="00AA7FCA" w:rsidP="00826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80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պաշտոնական հրապարակմանը հաջորդող օրվանից: </w:t>
      </w:r>
    </w:p>
    <w:p w14:paraId="2F996233" w14:textId="77777777" w:rsidR="00AA7FCA" w:rsidRPr="00F80A94" w:rsidRDefault="00AA7FCA" w:rsidP="00826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ուսումնական հաստատության կանոնադրությունն ընդունվում է սույն օրենքի ուժի մեջ մտնելուց հետո մեկ ամսվա ընթացքում: Լիազոր մարմնի ուսումնական հաստատության հաստիքացուցակը և կառուցվածքը հաստատվում է ուսումնական հաստատության կանոնադրությունն ուժի մեջ մտնելուց մեկ ամսվա ընթացքում: Սույն օրենքից բխող մյուս ենթաօրենսդրական ակտերը ընդունվում են ուսումնական հաստատության կանոնադրությունն ուժի մեջ մտնելուց երեք ամսվա ընթացքում:     </w:t>
      </w:r>
    </w:p>
    <w:p w14:paraId="2A591778" w14:textId="77777777" w:rsidR="00AA7FCA" w:rsidRPr="002D3B9E" w:rsidRDefault="00AA7FCA" w:rsidP="00826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ուսումնական հաստատության հաստիքացուցակը և կառուցվածքը հաստատելուց հետո հինգ օրվա ընթացքում Լիազոր մարմնի ղեկավարը նշանակում է Լիազոր մարմնի ուսումնական հաստատության ռեկտորի ժամանակավոր պաշտոնակատար, որը պետք է համապատասխանի օրենքով և Լիազոր մարմնի 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ուսումնական 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հաստատության կանոնադրությամբ ռեկտորին ներկայացվող պահանջներին: Ռեկտորի ժամանակավոր պաշտոնակատարը պաշտոնավարում է </w:t>
      </w:r>
      <w:proofErr w:type="spellStart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</w:t>
      </w:r>
      <w:proofErr w:type="spellEnd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օրենքով և Լիազոր մարմնի ուսումնական հաստատության կանոնադրությամբ նախատեսված կարգով </w:t>
      </w:r>
      <w:proofErr w:type="spellStart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ձևավորված</w:t>
      </w:r>
      <w:proofErr w:type="spellEnd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կոլեգիալ կառավարման մարմնի՝ խորհրդի կողմից ընտրված ռեկտորի կողմից լիազորությունները ստանձնելու օրը: Լիազոր մարմնի ուսումնական հաստատության ռեկտորի ժամանակավոր պաշտոնակատարի նշանակումից մեկ ամսվա ընթացքում </w:t>
      </w:r>
      <w:proofErr w:type="spellStart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ձևավորվում</w:t>
      </w:r>
      <w:proofErr w:type="spellEnd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ուսումնական հաստատության խորհուրդը: Ուսումնական հաստատության խորհրդի </w:t>
      </w:r>
      <w:proofErr w:type="spellStart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ձևավորման</w:t>
      </w:r>
      <w:proofErr w:type="spellEnd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hAnsi="GHEA Grapalat"/>
          <w:sz w:val="24"/>
          <w:szCs w:val="24"/>
          <w:lang w:val="hy-AM"/>
        </w:rPr>
        <w:t xml:space="preserve">օրվանից ոչ ուշ, քան տասն աշխատանքային օրվա ընթացքում </w:t>
      </w:r>
      <w:proofErr w:type="spellStart"/>
      <w:r w:rsidRPr="002D3B9E">
        <w:rPr>
          <w:rFonts w:ascii="GHEA Grapalat" w:hAnsi="GHEA Grapalat"/>
          <w:sz w:val="24"/>
          <w:szCs w:val="24"/>
          <w:lang w:val="hy-AM"/>
        </w:rPr>
        <w:t>հայատարարվում</w:t>
      </w:r>
      <w:proofErr w:type="spellEnd"/>
      <w:r w:rsidRPr="002D3B9E">
        <w:rPr>
          <w:rFonts w:ascii="GHEA Grapalat" w:hAnsi="GHEA Grapalat"/>
          <w:sz w:val="24"/>
          <w:szCs w:val="24"/>
          <w:lang w:val="hy-AM"/>
        </w:rPr>
        <w:t xml:space="preserve"> է ռեկտորի ընտրության բաց մրցույթ։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14:paraId="36E62160" w14:textId="77777777" w:rsidR="00AA7FCA" w:rsidRPr="002D3B9E" w:rsidRDefault="00AA7FCA" w:rsidP="00826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Լիազոր մարմնի ուսումնական հաստատության հաստիքացուցակը և կառուցվածքը հաստատելուց հետո </w:t>
      </w:r>
      <w:r w:rsidR="008D79A0"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փրկարարական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պաշտոններ զբաղեցնող անձինք շարունակում են պաշտոնավարել իրենց պաշտոններում՝ </w:t>
      </w:r>
      <w:proofErr w:type="spellStart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</w:t>
      </w:r>
      <w:proofErr w:type="spellEnd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Լիազոր մարմնի ղեկավարի կողմից նոր հաստիքներում նշանակվելը, իսկ այդ հաստիքներում երկու ամսվա ընթացքում չնշանակվելու դեպքում նրանց հետագա աշխատանքային հարաբերություններին ընթացք է տրվում օրենքով սահմանված կարգով: Նշված ծառայողները Լիազոր մարմնի ղեկավարի կողմից նոր հաստիքներում նշանակվելուց հետո մեկ տարվա ընթացքում Լիազոր մարմնի ղեկավարի հրամանով հաստատված կարգին համապատասխան անցնում են մասնագիտական պիտանելիության ստուգում և դրա բացասական արդյունքի դեպքում ազատվում են </w:t>
      </w:r>
      <w:r w:rsidR="008D79A0"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փրկարար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ծառայությունից:   </w:t>
      </w:r>
    </w:p>
    <w:p w14:paraId="359B1DFE" w14:textId="77777777" w:rsidR="00AA7FCA" w:rsidRPr="002D3B9E" w:rsidRDefault="00AA7FCA" w:rsidP="00826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Լիազոր մարմնի ուսումնական հաստատության հաստիքացուցակը և կառուցվածքը հաստատելուց հետո ծառայողները աշխատողները շարունակում են պաշտոնավարել իրենց գործող պաշտոններում՝ </w:t>
      </w:r>
      <w:proofErr w:type="spellStart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</w:t>
      </w:r>
      <w:proofErr w:type="spellEnd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ուսումնական հաստատության ռեկտորի ժամանակավոր պաշտոնակատարի կողմից </w:t>
      </w:r>
      <w:r w:rsidR="008D79A0"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փրկարարական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պաշտոններ չհամարվող նոր պաշտոններում նշանակվելը՝ հարցազրույցի հիման վրա, որի անցկացման կարգը սահմանվում է Լիազոր մարմնի ղեկավարի կողմից: Այդ պաշտոններում երկու ամսվա ընթացքում չնշանակվելու դեպքում ծառայողների աշխատողների  հետագա աշխատանքային հարաբերություններին ընթացք է տրվում օրենքով սահմանված կարգով: </w:t>
      </w:r>
    </w:p>
    <w:p w14:paraId="1ADA6301" w14:textId="77777777" w:rsidR="008D79A0" w:rsidRPr="002D3B9E" w:rsidRDefault="008D79A0" w:rsidP="00826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օրենքի </w:t>
      </w:r>
      <w:r w:rsidR="002D3B9E"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հոդվածը ուժի մեջ է մտնում Լիազոր մարմնի ուսումնական հաստատության կանոնադրության ուժի մեջ մտնելու օրը: </w:t>
      </w:r>
    </w:p>
    <w:p w14:paraId="4714ED03" w14:textId="77777777" w:rsidR="00AA7FCA" w:rsidRPr="002D3B9E" w:rsidRDefault="00AA7FCA" w:rsidP="00826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Սույն օրենքի </w:t>
      </w:r>
      <w:r w:rsidR="002D3B9E"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հոդվածը ուժի մեջ է մտնում սույն օրենքի </w:t>
      </w:r>
      <w:r w:rsidR="002D3B9E"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հոդվածով նախատեսվող յուրաքանչյուր կրթական ծրագրով ընդունելություն հայտարարելու օրը:      </w:t>
      </w:r>
    </w:p>
    <w:p w14:paraId="08D56928" w14:textId="77777777" w:rsidR="00AA7FCA" w:rsidRPr="002D3B9E" w:rsidRDefault="00AA7FCA" w:rsidP="00826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8D79A0"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Ճգնաժամային կառավարման պետական ակադեմիայի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խորհուրդը գործում է </w:t>
      </w:r>
      <w:proofErr w:type="spellStart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</w:t>
      </w:r>
      <w:proofErr w:type="spellEnd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Լիազոր մարմնի ուսումնական հաստատության խորհրդի </w:t>
      </w:r>
      <w:proofErr w:type="spellStart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ձևավորումը</w:t>
      </w:r>
      <w:proofErr w:type="spellEnd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 </w:t>
      </w:r>
    </w:p>
    <w:p w14:paraId="7E2FC791" w14:textId="77777777" w:rsidR="00AA7FCA" w:rsidRPr="002D3B9E" w:rsidRDefault="00AA7FCA" w:rsidP="00826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հոդվածի 5-րդ մասով նախատեսված կարգով նշանակված անձինք նշանակվելու օրվանից հետո՝ հինգ տարվա ընթացքում, օգտվում են «Պետական կենսաթոշակների մասին»</w:t>
      </w:r>
      <w:r w:rsidRPr="002D3B9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օրենքով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սահմանված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երկարամյա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ծառայության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զինվորական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կենսաթոշակ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ստանալու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իրավունքից, բայց ոչ ավելի, քան իրենց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երկարամյա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ծառայության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զինվորական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կենսաթոշակ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ստանալու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իրավունքի ձեռք բերման տարիքի հասնելը: Այս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դեպքում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համապատասխան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պաշտոն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զբաղեցրած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ժամանակահատվածը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համարվում է զինվորական ծառայության ստաժ: Պետական կենսաթոշակ ստանալու պահից տվյալ աշխատողի աշխատավարձի հաշվարկն իրականացվում է Լիազոր մարմնի ուսումնական հաստատության կառավարման խորհրդի կողմից տվյալ պաշտոնի համար</w:t>
      </w:r>
      <w:r w:rsidRPr="002D3B9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սահմանված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կարգով։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Նախկինում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հաշվարկվող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հավելումները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և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լրավճարներ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proofErr w:type="spellEnd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այլևս</w:t>
      </w:r>
      <w:proofErr w:type="spellEnd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չեն հաշվարկվում:</w:t>
      </w:r>
    </w:p>
    <w:p w14:paraId="0A08140B" w14:textId="77777777" w:rsidR="00AA7FCA" w:rsidRPr="00F80A94" w:rsidRDefault="00AA7FCA" w:rsidP="00826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Ռեկտորը ռեկտորի </w:t>
      </w:r>
      <w:proofErr w:type="spellStart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ժամականավոր</w:t>
      </w:r>
      <w:proofErr w:type="spellEnd"/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պաշտոնակատարը և սույն հոդվածի 5-րդ մասով նախատեսված կարգով նշանակված այն անձինք, ովքեր նշանակվելու պահին հասել են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երկարամյա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ծառայության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զինվորական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կենսաթոշակ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ստանալու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D3B9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իրավունքի տարիքին, 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Լիազոր մարմնի ուսումնական հաստատության՝ </w:t>
      </w:r>
      <w:r w:rsidR="008D79A0"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փրկարարական</w:t>
      </w:r>
      <w:r w:rsidRPr="002D3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չհանդիսացող հաստիքներում</w:t>
      </w:r>
      <w:r w:rsidRPr="002D3B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նշանակվելու դեպքում պահպանում են իրենց աշխատավարձը (հիմնական աշխատավարձը, հավելումնե</w:t>
      </w:r>
      <w:r w:rsidRPr="00F80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րը, լրավճարները), եթե այն բարձր է տվյալ պաշտոնի համար </w:t>
      </w:r>
      <w:r w:rsidRPr="00F80A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ուսումնական հաստատության կառավարման խորհրդի կողմից </w:t>
      </w:r>
      <w:r w:rsidRPr="00F80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սահմանված աշխատավարձից։ </w:t>
      </w:r>
    </w:p>
    <w:p w14:paraId="72F5A1F7" w14:textId="77777777" w:rsidR="006158DE" w:rsidRPr="00F80A94" w:rsidRDefault="006158DE" w:rsidP="008266EB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45374DE" w14:textId="77777777" w:rsidR="002F6091" w:rsidRPr="00F80A94" w:rsidRDefault="002F6091" w:rsidP="00F80A94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9212611" w14:textId="77777777" w:rsidR="004D1A78" w:rsidRDefault="004D1A78" w:rsidP="00F80A9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7C45BC9" w14:textId="77777777" w:rsidR="004D1A78" w:rsidRDefault="004D1A78" w:rsidP="00F80A9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0B75778" w14:textId="637F7265" w:rsidR="009D2C90" w:rsidRPr="00F80A94" w:rsidRDefault="00B23D9C" w:rsidP="00F80A9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F80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Հանրապետության նախագահ                         </w:t>
      </w:r>
      <w:r w:rsidR="00C51030" w:rsidRPr="00F80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</w:t>
      </w:r>
      <w:r w:rsidRPr="00F80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</w:t>
      </w:r>
      <w:r w:rsidR="004D1A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</w:t>
      </w:r>
      <w:r w:rsidRPr="00F80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proofErr w:type="spellStart"/>
      <w:r w:rsidRPr="00F80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</w:t>
      </w:r>
      <w:r w:rsidRPr="00F80A94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F80A9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Խ</w:t>
      </w:r>
      <w:r w:rsidRPr="00F80A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աչատուրյան</w:t>
      </w:r>
      <w:proofErr w:type="spellEnd"/>
    </w:p>
    <w:p w14:paraId="34A362DF" w14:textId="77777777" w:rsidR="009D2C90" w:rsidRPr="00F80A94" w:rsidRDefault="009D2C90" w:rsidP="00F80A9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B14DB67" w14:textId="18343B82" w:rsidR="009D2C90" w:rsidRPr="004D1A78" w:rsidRDefault="00B23D9C" w:rsidP="00F80A9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val="hy-AM"/>
        </w:rPr>
      </w:pPr>
      <w:r w:rsidRPr="00F80A94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</w:t>
      </w:r>
      <w:r w:rsidR="009D2C90" w:rsidRPr="00F80A94">
        <w:rPr>
          <w:rFonts w:ascii="GHEA Grapalat" w:hAnsi="GHEA Grapalat" w:cs="Times New Roman"/>
          <w:sz w:val="24"/>
          <w:szCs w:val="24"/>
          <w:lang w:val="hy-AM"/>
        </w:rPr>
        <w:t>«__</w:t>
      </w:r>
      <w:r w:rsidRPr="00F80A94">
        <w:rPr>
          <w:rFonts w:ascii="GHEA Grapalat" w:hAnsi="GHEA Grapalat" w:cs="Times New Roman"/>
          <w:sz w:val="24"/>
          <w:szCs w:val="24"/>
          <w:lang w:val="hy-AM"/>
        </w:rPr>
        <w:t>__</w:t>
      </w:r>
      <w:r w:rsidR="009D2C90" w:rsidRPr="00F80A94">
        <w:rPr>
          <w:rFonts w:ascii="GHEA Grapalat" w:hAnsi="GHEA Grapalat" w:cs="Times New Roman"/>
          <w:sz w:val="24"/>
          <w:szCs w:val="24"/>
          <w:lang w:val="hy-AM"/>
        </w:rPr>
        <w:t>»__________202</w:t>
      </w:r>
      <w:r w:rsidR="006158DE" w:rsidRPr="00F80A94">
        <w:rPr>
          <w:rFonts w:ascii="GHEA Grapalat" w:hAnsi="GHEA Grapalat" w:cs="Times New Roman"/>
          <w:sz w:val="24"/>
          <w:szCs w:val="24"/>
          <w:lang w:val="hy-AM"/>
        </w:rPr>
        <w:t>4</w:t>
      </w:r>
      <w:r w:rsidR="004D1A78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4D1A78">
        <w:rPr>
          <w:rFonts w:ascii="Cambria Math" w:hAnsi="Cambria Math" w:cs="Times New Roman"/>
          <w:sz w:val="24"/>
          <w:szCs w:val="24"/>
          <w:lang w:val="hy-AM"/>
        </w:rPr>
        <w:t>․</w:t>
      </w:r>
    </w:p>
    <w:p w14:paraId="6A31E8D0" w14:textId="77777777" w:rsidR="00B23D9C" w:rsidRPr="00F80A94" w:rsidRDefault="00B23D9C" w:rsidP="00F80A94">
      <w:pPr>
        <w:tabs>
          <w:tab w:val="left" w:pos="8070"/>
          <w:tab w:val="right" w:pos="9689"/>
        </w:tabs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F80A94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                </w:t>
      </w:r>
    </w:p>
    <w:p w14:paraId="17BD7112" w14:textId="75D49347" w:rsidR="009D2C90" w:rsidRPr="002F6091" w:rsidRDefault="00B23D9C" w:rsidP="00F80A94">
      <w:pPr>
        <w:tabs>
          <w:tab w:val="left" w:pos="8070"/>
          <w:tab w:val="right" w:pos="9689"/>
        </w:tabs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F80A94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 </w:t>
      </w:r>
      <w:r w:rsidR="003206AE" w:rsidRPr="00F80A94">
        <w:rPr>
          <w:rFonts w:ascii="GHEA Grapalat" w:hAnsi="GHEA Grapalat" w:cs="Times New Roman"/>
          <w:sz w:val="24"/>
          <w:szCs w:val="24"/>
          <w:lang w:val="hy-AM"/>
        </w:rPr>
        <w:t xml:space="preserve">                     </w:t>
      </w:r>
      <w:r w:rsidR="002F6091" w:rsidRPr="00F80A94">
        <w:rPr>
          <w:rFonts w:ascii="GHEA Grapalat" w:hAnsi="GHEA Grapalat" w:cs="Times New Roman"/>
          <w:sz w:val="24"/>
          <w:szCs w:val="24"/>
          <w:lang w:val="hy-AM"/>
        </w:rPr>
        <w:t xml:space="preserve">     </w:t>
      </w:r>
      <w:r w:rsidRPr="00F80A94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4D1A78">
        <w:rPr>
          <w:rFonts w:ascii="GHEA Grapalat" w:hAnsi="GHEA Grapalat" w:cs="Times New Roman"/>
          <w:sz w:val="24"/>
          <w:szCs w:val="24"/>
          <w:lang w:val="hy-AM"/>
        </w:rPr>
        <w:t xml:space="preserve">           Ք</w:t>
      </w:r>
      <w:r w:rsidR="004D1A78">
        <w:rPr>
          <w:rFonts w:ascii="Cambria Math" w:hAnsi="Cambria Math" w:cs="Times New Roman"/>
          <w:sz w:val="24"/>
          <w:szCs w:val="24"/>
          <w:lang w:val="hy-AM"/>
        </w:rPr>
        <w:t xml:space="preserve">․ </w:t>
      </w:r>
      <w:proofErr w:type="spellStart"/>
      <w:r w:rsidR="009D2C90" w:rsidRPr="00F80A94">
        <w:rPr>
          <w:rFonts w:ascii="GHEA Grapalat" w:hAnsi="GHEA Grapalat" w:cs="Times New Roman"/>
          <w:sz w:val="24"/>
          <w:szCs w:val="24"/>
          <w:lang w:val="hy-AM"/>
        </w:rPr>
        <w:t>Երևան</w:t>
      </w:r>
      <w:proofErr w:type="spellEnd"/>
    </w:p>
    <w:p w14:paraId="59A77C88" w14:textId="77777777" w:rsidR="009D2C90" w:rsidRPr="002F6091" w:rsidRDefault="009D2C90" w:rsidP="00F80A9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D2C90" w:rsidRPr="002F6091" w:rsidSect="00B23D9C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562C"/>
    <w:multiLevelType w:val="hybridMultilevel"/>
    <w:tmpl w:val="AD9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7177"/>
    <w:multiLevelType w:val="hybridMultilevel"/>
    <w:tmpl w:val="2CC4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24C70"/>
    <w:multiLevelType w:val="hybridMultilevel"/>
    <w:tmpl w:val="DCA6655A"/>
    <w:lvl w:ilvl="0" w:tplc="FD761D56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DC466A"/>
    <w:multiLevelType w:val="hybridMultilevel"/>
    <w:tmpl w:val="BD0267C2"/>
    <w:lvl w:ilvl="0" w:tplc="2CDEC0E6">
      <w:start w:val="6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D4"/>
    <w:rsid w:val="00066CE1"/>
    <w:rsid w:val="000A7F00"/>
    <w:rsid w:val="000B04A9"/>
    <w:rsid w:val="00135A1D"/>
    <w:rsid w:val="00151B12"/>
    <w:rsid w:val="00157DDD"/>
    <w:rsid w:val="00212806"/>
    <w:rsid w:val="002233E7"/>
    <w:rsid w:val="00261FD2"/>
    <w:rsid w:val="002810D0"/>
    <w:rsid w:val="00282CDE"/>
    <w:rsid w:val="002D3B9E"/>
    <w:rsid w:val="002D7BF1"/>
    <w:rsid w:val="002F4E04"/>
    <w:rsid w:val="002F6091"/>
    <w:rsid w:val="003206AE"/>
    <w:rsid w:val="0034656F"/>
    <w:rsid w:val="003567CF"/>
    <w:rsid w:val="003A1FDC"/>
    <w:rsid w:val="00440FCA"/>
    <w:rsid w:val="00463B22"/>
    <w:rsid w:val="00490456"/>
    <w:rsid w:val="004D1A78"/>
    <w:rsid w:val="00536241"/>
    <w:rsid w:val="00600984"/>
    <w:rsid w:val="006158DE"/>
    <w:rsid w:val="00652B50"/>
    <w:rsid w:val="006A01D4"/>
    <w:rsid w:val="007007F3"/>
    <w:rsid w:val="00713656"/>
    <w:rsid w:val="00713FCA"/>
    <w:rsid w:val="0072193C"/>
    <w:rsid w:val="0074761C"/>
    <w:rsid w:val="00764CC0"/>
    <w:rsid w:val="007A2FC1"/>
    <w:rsid w:val="007A4B74"/>
    <w:rsid w:val="008018BE"/>
    <w:rsid w:val="008266EB"/>
    <w:rsid w:val="008B1020"/>
    <w:rsid w:val="008D79A0"/>
    <w:rsid w:val="008E69FC"/>
    <w:rsid w:val="008E70F4"/>
    <w:rsid w:val="00984EBC"/>
    <w:rsid w:val="009D2C90"/>
    <w:rsid w:val="00AA7FCA"/>
    <w:rsid w:val="00AB292B"/>
    <w:rsid w:val="00AF7A59"/>
    <w:rsid w:val="00B001C9"/>
    <w:rsid w:val="00B23D9C"/>
    <w:rsid w:val="00B43B05"/>
    <w:rsid w:val="00C366D6"/>
    <w:rsid w:val="00C51030"/>
    <w:rsid w:val="00C571EE"/>
    <w:rsid w:val="00C837DA"/>
    <w:rsid w:val="00CC7E24"/>
    <w:rsid w:val="00CF0AB6"/>
    <w:rsid w:val="00D47863"/>
    <w:rsid w:val="00D85166"/>
    <w:rsid w:val="00DE0B1F"/>
    <w:rsid w:val="00DE15E7"/>
    <w:rsid w:val="00DE396D"/>
    <w:rsid w:val="00E31B53"/>
    <w:rsid w:val="00E54EE9"/>
    <w:rsid w:val="00E85DEC"/>
    <w:rsid w:val="00F72D7D"/>
    <w:rsid w:val="00F80A94"/>
    <w:rsid w:val="00F9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5720"/>
  <w15:chartTrackingRefBased/>
  <w15:docId w15:val="{43886754-0D84-4C7C-AF71-70D933E6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D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99"/>
    <w:qFormat/>
    <w:rsid w:val="002D7BF1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99"/>
    <w:locked/>
    <w:rsid w:val="002D7BF1"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2D7B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>https://mul2-mia.gov.am/tasks/2664546/oneclick/3ebf28b9343787fd596928e092316a51566b81350c46679b51a643f08aee4895.docx?token=954ec695e26a624a51165ca8cc7bdc5d</cp:keywords>
  <dc:description/>
  <cp:lastModifiedBy>Srbuhi Aleksanyan</cp:lastModifiedBy>
  <cp:revision>76</cp:revision>
  <dcterms:created xsi:type="dcterms:W3CDTF">2023-10-25T05:12:00Z</dcterms:created>
  <dcterms:modified xsi:type="dcterms:W3CDTF">2024-04-04T13:08:00Z</dcterms:modified>
</cp:coreProperties>
</file>