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923E" w14:textId="77777777" w:rsidR="00114C9B" w:rsidRDefault="00114C9B" w:rsidP="00114C9B">
      <w:pPr>
        <w:jc w:val="right"/>
        <w:rPr>
          <w:rFonts w:ascii="GHEA Grapalat" w:hAnsi="GHEA Grapalat"/>
          <w:bCs/>
          <w:lang w:val="hy-AM"/>
        </w:rPr>
      </w:pPr>
      <w:bookmarkStart w:id="0" w:name="_GoBack"/>
      <w:bookmarkEnd w:id="0"/>
      <w:r w:rsidRPr="00A23003">
        <w:rPr>
          <w:rFonts w:ascii="GHEA Grapalat" w:hAnsi="GHEA Grapalat"/>
          <w:bCs/>
          <w:lang w:val="hy-AM"/>
        </w:rPr>
        <w:t>ՆԱԽԱԳԻԾ</w:t>
      </w:r>
    </w:p>
    <w:p w14:paraId="29E1181C" w14:textId="2D0E2425" w:rsidR="00114C9B" w:rsidRDefault="00225E0C" w:rsidP="00114C9B">
      <w:pPr>
        <w:jc w:val="right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noProof/>
        </w:rPr>
        <w:drawing>
          <wp:anchor distT="0" distB="0" distL="0" distR="0" simplePos="0" relativeHeight="251659264" behindDoc="0" locked="0" layoutInCell="1" allowOverlap="1" wp14:anchorId="0EB16125" wp14:editId="02302CFA">
            <wp:simplePos x="0" y="0"/>
            <wp:positionH relativeFrom="margin">
              <wp:posOffset>2531659</wp:posOffset>
            </wp:positionH>
            <wp:positionV relativeFrom="paragraph">
              <wp:posOffset>108936</wp:posOffset>
            </wp:positionV>
            <wp:extent cx="1332865" cy="1157605"/>
            <wp:effectExtent l="0" t="0" r="635" b="4445"/>
            <wp:wrapSquare wrapText="bothSides"/>
            <wp:docPr id="1" name="Picture 14" descr="t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 descr="taz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CFFCC" w14:textId="13E7474E" w:rsidR="00225E0C" w:rsidRDefault="00225E0C" w:rsidP="00114C9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65E25404" w14:textId="41E28FE1" w:rsidR="00225E0C" w:rsidRDefault="00225E0C" w:rsidP="00114C9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34D55B1A" w14:textId="5EF30B87" w:rsidR="00225E0C" w:rsidRDefault="00225E0C" w:rsidP="00114C9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51D01177" w14:textId="77777777" w:rsidR="00225E0C" w:rsidRDefault="00225E0C" w:rsidP="00114C9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3B66BDDE" w14:textId="7814D22D" w:rsidR="00114C9B" w:rsidRPr="00867D6B" w:rsidRDefault="00114C9B" w:rsidP="00114C9B">
      <w:pPr>
        <w:tabs>
          <w:tab w:val="left" w:pos="10206"/>
        </w:tabs>
        <w:spacing w:line="360" w:lineRule="auto"/>
        <w:jc w:val="center"/>
        <w:rPr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</w:t>
      </w:r>
    </w:p>
    <w:p w14:paraId="6F8EC35D" w14:textId="77777777" w:rsidR="00114C9B" w:rsidRPr="00867D6B" w:rsidRDefault="00114C9B" w:rsidP="00114C9B">
      <w:pPr>
        <w:tabs>
          <w:tab w:val="left" w:pos="10206"/>
        </w:tabs>
        <w:spacing w:line="360" w:lineRule="auto"/>
        <w:jc w:val="center"/>
        <w:rPr>
          <w:lang w:val="hy-AM"/>
        </w:rPr>
      </w:pPr>
      <w:r>
        <w:rPr>
          <w:rFonts w:ascii="GHEA Grapalat" w:hAnsi="GHEA Grapalat"/>
          <w:b/>
          <w:lang w:val="hy-AM"/>
        </w:rPr>
        <w:t>ԷԿՈՆՈՄԻԿԱՅԻ ՆԱԽԱՐԱՐ</w:t>
      </w:r>
    </w:p>
    <w:p w14:paraId="52E9BF32" w14:textId="77777777" w:rsidR="00114C9B" w:rsidRDefault="00114C9B" w:rsidP="00114C9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Հ Ր Ա Մ Ա Ն </w:t>
      </w:r>
    </w:p>
    <w:p w14:paraId="6C58B71B" w14:textId="77777777" w:rsidR="00114C9B" w:rsidRDefault="00114C9B" w:rsidP="00114C9B">
      <w:pPr>
        <w:spacing w:line="360" w:lineRule="auto"/>
        <w:rPr>
          <w:rFonts w:ascii="GHEA Grapalat" w:hAnsi="GHEA Grapalat"/>
          <w:sz w:val="16"/>
          <w:szCs w:val="16"/>
          <w:lang w:val="hy-AM"/>
        </w:rPr>
      </w:pPr>
    </w:p>
    <w:p w14:paraId="22756DC3" w14:textId="77777777" w:rsidR="00114C9B" w:rsidRDefault="00114C9B" w:rsidP="00114C9B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ք</w:t>
      </w:r>
      <w:r>
        <w:rPr>
          <w:rFonts w:ascii="MS Mincho" w:eastAsia="MS Mincho" w:hAnsi="MS Mincho" w:cs="MS Mincho"/>
          <w:b/>
          <w:sz w:val="20"/>
          <w:szCs w:val="20"/>
          <w:lang w:val="hy-AM"/>
        </w:rPr>
        <w:t>․</w:t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>Երևան</w:t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«____»_____________2024թ N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>o</w:t>
      </w:r>
      <w:r>
        <w:rPr>
          <w:rFonts w:ascii="GHEA Grapalat" w:hAnsi="GHEA Grapalat"/>
          <w:sz w:val="20"/>
          <w:szCs w:val="20"/>
          <w:lang w:val="hy-AM"/>
        </w:rPr>
        <w:t>_______</w:t>
      </w:r>
      <w:r w:rsidRPr="00B0471A">
        <w:rPr>
          <w:rFonts w:ascii="GHEA Grapalat" w:hAnsi="GHEA Grapalat"/>
          <w:sz w:val="20"/>
          <w:szCs w:val="20"/>
          <w:lang w:val="hy-AM"/>
        </w:rPr>
        <w:t>Ն</w:t>
      </w:r>
    </w:p>
    <w:p w14:paraId="0E009B7F" w14:textId="77777777" w:rsidR="00114C9B" w:rsidRDefault="00114C9B" w:rsidP="00114C9B">
      <w:pPr>
        <w:tabs>
          <w:tab w:val="left" w:pos="7156"/>
        </w:tabs>
        <w:rPr>
          <w:rFonts w:ascii="GHEA Grapalat" w:eastAsia="MS Mincho" w:hAnsi="GHEA Grapalat" w:cs="MS Mincho"/>
          <w:b/>
          <w:sz w:val="20"/>
          <w:szCs w:val="20"/>
          <w:lang w:val="hy-AM"/>
        </w:rPr>
      </w:pPr>
    </w:p>
    <w:p w14:paraId="1568A3E9" w14:textId="74305D1D" w:rsidR="00114C9B" w:rsidRPr="005D6877" w:rsidRDefault="00114C9B" w:rsidP="00114C9B">
      <w:pPr>
        <w:jc w:val="center"/>
        <w:rPr>
          <w:rFonts w:ascii="GHEA Grapalat" w:hAnsi="GHEA Grapalat"/>
          <w:b/>
          <w:bCs/>
          <w:lang w:val="hy-AM"/>
        </w:rPr>
      </w:pPr>
      <w:r w:rsidRPr="005D6877">
        <w:rPr>
          <w:rFonts w:ascii="GHEA Grapalat" w:hAnsi="GHEA Grapalat"/>
          <w:b/>
          <w:lang w:val="hy-AM"/>
        </w:rPr>
        <w:t xml:space="preserve">ՀԱՅԱՍՏԱՆԻ ՀԱՆՐԱՊԵՏՈՒԹՅԱՆ ԷԿՈՆՈՄԻԿԱՅԻ ՆԱԽԱՐԱՐՈՒԹՅԱՆ  ՏԱՐԱԾԱԿԱՆ ՏՎՅԱԼՆԵՐԻ </w:t>
      </w:r>
      <w:r w:rsidRPr="005D6877">
        <w:rPr>
          <w:rFonts w:ascii="GHEA Grapalat" w:eastAsiaTheme="minorHAnsi" w:hAnsi="GHEA Grapalat" w:cstheme="minorBidi"/>
          <w:b/>
          <w:bCs/>
          <w:color w:val="000000"/>
          <w:lang w:val="hy-AM"/>
        </w:rPr>
        <w:t xml:space="preserve">ԵՎ ԾԱՌԱՅՈՒԹՅՈՒՆՆԵՐԻ ՄԵՏԱՏՎՅԱԼՆԵՐԻ ՍՏԵՂԾՄԱՆ, ՊԱՀՊԱՆՄԱՆ </w:t>
      </w:r>
      <w:r w:rsidR="005E47E5" w:rsidRPr="005D6877">
        <w:rPr>
          <w:rFonts w:ascii="GHEA Grapalat" w:eastAsiaTheme="minorHAnsi" w:hAnsi="GHEA Grapalat" w:cstheme="minorBidi"/>
          <w:b/>
          <w:bCs/>
          <w:color w:val="000000"/>
          <w:lang w:val="hy-AM"/>
        </w:rPr>
        <w:t>ԵՎ</w:t>
      </w:r>
      <w:r w:rsidRPr="005D6877">
        <w:rPr>
          <w:rFonts w:ascii="GHEA Grapalat" w:eastAsiaTheme="minorHAnsi" w:hAnsi="GHEA Grapalat" w:cstheme="minorBidi"/>
          <w:b/>
          <w:bCs/>
          <w:color w:val="000000"/>
          <w:lang w:val="hy-AM"/>
        </w:rPr>
        <w:t xml:space="preserve"> ԹԱՐՄԱՑՄԱՆ ԿԱՆՈՆՆԵՐԸ ՍԱՀՄԱՆԵԼՈՒ ՄԱՍԻՆ</w:t>
      </w:r>
    </w:p>
    <w:p w14:paraId="4483761C" w14:textId="77777777" w:rsidR="00114C9B" w:rsidRPr="005D6877" w:rsidRDefault="00114C9B" w:rsidP="00114C9B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0256DA35" w14:textId="3D387329" w:rsidR="00114C9B" w:rsidRPr="005D6877" w:rsidRDefault="00114C9B" w:rsidP="00114C9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D6877">
        <w:rPr>
          <w:rFonts w:ascii="GHEA Grapalat" w:hAnsi="GHEA Grapalat"/>
          <w:lang w:val="hy-AM"/>
        </w:rPr>
        <w:t>Հիմք ընդունելով «Տարածական տվյալների մասին» օրենքի 1</w:t>
      </w:r>
      <w:r w:rsidR="00CD5EFB" w:rsidRPr="005D6877">
        <w:rPr>
          <w:rFonts w:ascii="GHEA Grapalat" w:hAnsi="GHEA Grapalat"/>
          <w:lang w:val="hy-AM"/>
        </w:rPr>
        <w:t>7</w:t>
      </w:r>
      <w:r w:rsidRPr="005D6877">
        <w:rPr>
          <w:rFonts w:ascii="GHEA Grapalat" w:hAnsi="GHEA Grapalat"/>
          <w:lang w:val="hy-AM"/>
        </w:rPr>
        <w:t xml:space="preserve">-րդ հոդվածի </w:t>
      </w:r>
      <w:r w:rsidR="00CD5EFB" w:rsidRPr="005D6877">
        <w:rPr>
          <w:rFonts w:ascii="GHEA Grapalat" w:hAnsi="GHEA Grapalat"/>
          <w:lang w:val="hy-AM"/>
        </w:rPr>
        <w:t>1</w:t>
      </w:r>
      <w:r w:rsidRPr="005D6877">
        <w:rPr>
          <w:rFonts w:ascii="GHEA Grapalat" w:hAnsi="GHEA Grapalat"/>
          <w:lang w:val="hy-AM"/>
        </w:rPr>
        <w:t>-</w:t>
      </w:r>
      <w:r w:rsidR="00CD5EFB" w:rsidRPr="005D6877">
        <w:rPr>
          <w:rFonts w:ascii="GHEA Grapalat" w:hAnsi="GHEA Grapalat"/>
          <w:lang w:val="hy-AM"/>
        </w:rPr>
        <w:t>ին</w:t>
      </w:r>
      <w:r w:rsidRPr="005D6877">
        <w:rPr>
          <w:rFonts w:ascii="GHEA Grapalat" w:hAnsi="GHEA Grapalat"/>
          <w:lang w:val="hy-AM"/>
        </w:rPr>
        <w:t xml:space="preserve"> մասը և հաշվի առնելով Հայաստանի Հանրապետության վարչապետի 2023 թվականի ապրիլի 21-ի </w:t>
      </w:r>
      <w:bookmarkStart w:id="1" w:name="_Hlk157520690"/>
      <w:r w:rsidRPr="005D6877">
        <w:rPr>
          <w:rFonts w:ascii="GHEA Grapalat" w:eastAsiaTheme="minorHAnsi" w:hAnsi="GHEA Grapalat" w:cs="CIDFont+F3"/>
          <w:lang w:val="hy-AM"/>
        </w:rPr>
        <w:t>N</w:t>
      </w:r>
      <w:bookmarkEnd w:id="1"/>
      <w:r w:rsidRPr="005D6877">
        <w:rPr>
          <w:rFonts w:ascii="GHEA Grapalat" w:eastAsiaTheme="minorHAnsi" w:hAnsi="GHEA Grapalat" w:cs="CIDFont+F3"/>
          <w:lang w:val="hy-AM"/>
        </w:rPr>
        <w:t xml:space="preserve"> 440 - Ա</w:t>
      </w:r>
      <w:r w:rsidRPr="005D6877">
        <w:rPr>
          <w:rFonts w:ascii="GHEA Grapalat" w:hAnsi="GHEA Grapalat"/>
          <w:lang w:val="hy-AM"/>
        </w:rPr>
        <w:t xml:space="preserve"> որոշմամբ հաստատված </w:t>
      </w:r>
      <w:r w:rsidRPr="005D6877">
        <w:rPr>
          <w:rFonts w:ascii="GHEA Grapalat" w:eastAsiaTheme="minorHAnsi" w:hAnsi="GHEA Grapalat" w:cs="CIDFont+F3"/>
          <w:lang w:val="hy-AM"/>
        </w:rPr>
        <w:t>N</w:t>
      </w:r>
      <w:r w:rsidRPr="005D6877">
        <w:rPr>
          <w:rFonts w:ascii="GHEA Grapalat" w:hAnsi="GHEA Grapalat"/>
          <w:lang w:val="hy-AM"/>
        </w:rPr>
        <w:t xml:space="preserve"> 2 հավելվածի 16-րդ կետը ու </w:t>
      </w:r>
      <w:r w:rsidR="00FF3DDB">
        <w:rPr>
          <w:rFonts w:ascii="GHEA Grapalat" w:hAnsi="GHEA Grapalat"/>
          <w:lang w:val="hy-AM"/>
        </w:rPr>
        <w:t xml:space="preserve"> </w:t>
      </w:r>
      <w:r w:rsidRPr="005D6877">
        <w:rPr>
          <w:rFonts w:ascii="GHEA Grapalat" w:hAnsi="GHEA Grapalat"/>
          <w:lang w:val="hy-AM"/>
        </w:rPr>
        <w:t xml:space="preserve"> </w:t>
      </w:r>
      <w:r w:rsidR="00FF3DDB" w:rsidRPr="005D6877">
        <w:rPr>
          <w:rFonts w:ascii="GHEA Grapalat" w:hAnsi="GHEA Grapalat"/>
          <w:lang w:val="hy-AM"/>
        </w:rPr>
        <w:t xml:space="preserve">Հայաստանի Հանրապետության </w:t>
      </w:r>
      <w:r w:rsidRPr="005D6877">
        <w:rPr>
          <w:rFonts w:ascii="GHEA Grapalat" w:hAnsi="GHEA Grapalat"/>
          <w:lang w:val="hy-AM"/>
        </w:rPr>
        <w:t>վարչապետի 2019 թվականի հունիսի 1-ի N 658-Լ որոշման հավելվածի 18-րդ կետի 21-րդ ենթակետը՝</w:t>
      </w:r>
    </w:p>
    <w:p w14:paraId="58FDC20C" w14:textId="77777777" w:rsidR="00114C9B" w:rsidRPr="005D6877" w:rsidRDefault="00114C9B" w:rsidP="00114C9B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1A0A394E" w14:textId="77777777" w:rsidR="00114C9B" w:rsidRPr="005D6877" w:rsidRDefault="00114C9B" w:rsidP="00114C9B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5D6877">
        <w:rPr>
          <w:rFonts w:ascii="GHEA Grapalat" w:hAnsi="GHEA Grapalat"/>
          <w:b/>
          <w:bCs/>
          <w:lang w:val="hy-AM"/>
        </w:rPr>
        <w:t>Հ ր ա մ ա յ ու մ   ե մ</w:t>
      </w:r>
      <w:r w:rsidRPr="005D6877">
        <w:rPr>
          <w:rFonts w:ascii="Cambria Math" w:hAnsi="Cambria Math" w:cs="Cambria Math"/>
          <w:b/>
          <w:bCs/>
          <w:lang w:val="hy-AM"/>
        </w:rPr>
        <w:t>․</w:t>
      </w:r>
    </w:p>
    <w:p w14:paraId="154521E2" w14:textId="77777777" w:rsidR="00114C9B" w:rsidRPr="005D6877" w:rsidRDefault="00114C9B" w:rsidP="00114C9B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14:paraId="229B07D1" w14:textId="710278D5" w:rsidR="00CD5EFB" w:rsidRPr="005D6877" w:rsidRDefault="00CD5EFB" w:rsidP="00CD5EFB">
      <w:pPr>
        <w:tabs>
          <w:tab w:val="left" w:pos="993"/>
        </w:tabs>
        <w:spacing w:line="360" w:lineRule="auto"/>
        <w:jc w:val="both"/>
        <w:rPr>
          <w:rFonts w:ascii="GHEA Grapalat" w:hAnsi="GHEA Grapalat"/>
          <w:lang w:val="hy-AM"/>
        </w:rPr>
      </w:pPr>
      <w:bookmarkStart w:id="2" w:name="_Hlk157523375"/>
      <w:r w:rsidRPr="005D6877">
        <w:rPr>
          <w:rFonts w:ascii="GHEA Grapalat" w:hAnsi="GHEA Grapalat"/>
          <w:lang w:val="hy-AM"/>
        </w:rPr>
        <w:tab/>
        <w:t>1</w:t>
      </w:r>
      <w:r w:rsidRPr="005D6877">
        <w:rPr>
          <w:rFonts w:ascii="Cambria Math" w:hAnsi="Cambria Math" w:cs="Cambria Math"/>
          <w:lang w:val="hy-AM"/>
        </w:rPr>
        <w:t>․</w:t>
      </w:r>
      <w:r w:rsidRPr="005D6877">
        <w:rPr>
          <w:rFonts w:ascii="GHEA Grapalat" w:hAnsi="GHEA Grapalat"/>
          <w:lang w:val="hy-AM"/>
        </w:rPr>
        <w:t xml:space="preserve"> </w:t>
      </w:r>
      <w:r w:rsidR="00114C9B" w:rsidRPr="005D6877">
        <w:rPr>
          <w:rFonts w:ascii="GHEA Grapalat" w:hAnsi="GHEA Grapalat"/>
          <w:lang w:val="hy-AM"/>
        </w:rPr>
        <w:t>Սահմանել</w:t>
      </w:r>
      <w:r w:rsidR="00803645" w:rsidRPr="005D6877">
        <w:rPr>
          <w:rFonts w:ascii="GHEA Grapalat" w:hAnsi="GHEA Grapalat"/>
          <w:lang w:val="hy-AM"/>
        </w:rPr>
        <w:t xml:space="preserve"> </w:t>
      </w:r>
      <w:bookmarkStart w:id="3" w:name="_Hlk161319202"/>
      <w:bookmarkStart w:id="4" w:name="_Hlk160207555"/>
      <w:r w:rsidR="00803645" w:rsidRPr="005D6877">
        <w:rPr>
          <w:rFonts w:ascii="GHEA Grapalat" w:hAnsi="GHEA Grapalat"/>
          <w:lang w:val="hy-AM"/>
        </w:rPr>
        <w:t xml:space="preserve">Հայաստանի Հանրապետության </w:t>
      </w:r>
      <w:bookmarkEnd w:id="3"/>
      <w:r w:rsidR="00803645" w:rsidRPr="005D6877">
        <w:rPr>
          <w:rFonts w:ascii="GHEA Grapalat" w:hAnsi="GHEA Grapalat"/>
          <w:lang w:val="hy-AM"/>
        </w:rPr>
        <w:t>էկոնոմիկայի նախարարության տարածական տվյալների  և ծառայությունների</w:t>
      </w:r>
      <w:r w:rsidRPr="005D6877">
        <w:rPr>
          <w:rFonts w:ascii="GHEA Grapalat" w:hAnsi="GHEA Grapalat"/>
          <w:lang w:val="hy-AM"/>
        </w:rPr>
        <w:t xml:space="preserve"> մետատվյալների </w:t>
      </w:r>
      <w:r w:rsidR="00803645" w:rsidRPr="005D6877">
        <w:rPr>
          <w:rFonts w:ascii="GHEA Grapalat" w:hAnsi="GHEA Grapalat"/>
          <w:lang w:val="hy-AM"/>
        </w:rPr>
        <w:t>ս</w:t>
      </w:r>
      <w:r w:rsidRPr="005D6877">
        <w:rPr>
          <w:rFonts w:ascii="GHEA Grapalat" w:hAnsi="GHEA Grapalat"/>
          <w:lang w:val="hy-AM"/>
        </w:rPr>
        <w:t>տեղծման</w:t>
      </w:r>
      <w:r w:rsidR="00803645" w:rsidRPr="005D6877">
        <w:rPr>
          <w:rFonts w:ascii="GHEA Grapalat" w:hAnsi="GHEA Grapalat"/>
          <w:lang w:val="hy-AM"/>
        </w:rPr>
        <w:t>, պահպ</w:t>
      </w:r>
      <w:r w:rsidR="00365936">
        <w:rPr>
          <w:rFonts w:ascii="GHEA Grapalat" w:hAnsi="GHEA Grapalat"/>
          <w:lang w:val="hy-AM"/>
        </w:rPr>
        <w:t>ա</w:t>
      </w:r>
      <w:r w:rsidR="00803645" w:rsidRPr="005D6877">
        <w:rPr>
          <w:rFonts w:ascii="GHEA Grapalat" w:hAnsi="GHEA Grapalat"/>
          <w:lang w:val="hy-AM"/>
        </w:rPr>
        <w:t>նմ</w:t>
      </w:r>
      <w:r w:rsidR="00365936">
        <w:rPr>
          <w:rFonts w:ascii="GHEA Grapalat" w:hAnsi="GHEA Grapalat"/>
          <w:lang w:val="hy-AM"/>
        </w:rPr>
        <w:t>ա</w:t>
      </w:r>
      <w:r w:rsidR="00803645" w:rsidRPr="005D6877">
        <w:rPr>
          <w:rFonts w:ascii="GHEA Grapalat" w:hAnsi="GHEA Grapalat"/>
          <w:lang w:val="hy-AM"/>
        </w:rPr>
        <w:t>ն</w:t>
      </w:r>
      <w:r w:rsidRPr="005D6877">
        <w:rPr>
          <w:rFonts w:ascii="GHEA Grapalat" w:hAnsi="GHEA Grapalat"/>
          <w:lang w:val="hy-AM"/>
        </w:rPr>
        <w:t xml:space="preserve"> և</w:t>
      </w:r>
      <w:r w:rsidR="00803645" w:rsidRPr="005D6877">
        <w:rPr>
          <w:rFonts w:ascii="GHEA Grapalat" w:hAnsi="GHEA Grapalat"/>
          <w:lang w:val="hy-AM"/>
        </w:rPr>
        <w:t xml:space="preserve"> </w:t>
      </w:r>
      <w:r w:rsidRPr="005D6877">
        <w:rPr>
          <w:rFonts w:ascii="GHEA Grapalat" w:hAnsi="GHEA Grapalat"/>
          <w:lang w:val="hy-AM"/>
        </w:rPr>
        <w:t>թարմացման կանոններ</w:t>
      </w:r>
      <w:bookmarkEnd w:id="4"/>
      <w:r w:rsidRPr="005D6877">
        <w:rPr>
          <w:rFonts w:ascii="GHEA Grapalat" w:hAnsi="GHEA Grapalat"/>
          <w:lang w:val="hy-AM"/>
        </w:rPr>
        <w:t>ը` համաձայն հավելվածի։</w:t>
      </w:r>
    </w:p>
    <w:p w14:paraId="6A4F9303" w14:textId="712E6DC4" w:rsidR="00CD5EFB" w:rsidRPr="005D6877" w:rsidRDefault="00CD5EFB" w:rsidP="00CD5EFB">
      <w:pPr>
        <w:tabs>
          <w:tab w:val="left" w:pos="993"/>
        </w:tabs>
        <w:spacing w:line="360" w:lineRule="auto"/>
        <w:jc w:val="both"/>
        <w:rPr>
          <w:rFonts w:ascii="GHEA Grapalat" w:hAnsi="GHEA Grapalat"/>
          <w:lang w:val="hy-AM"/>
        </w:rPr>
      </w:pPr>
      <w:r w:rsidRPr="005D6877">
        <w:rPr>
          <w:rFonts w:ascii="GHEA Grapalat" w:hAnsi="GHEA Grapalat"/>
          <w:lang w:val="hy-AM"/>
        </w:rPr>
        <w:tab/>
        <w:t>2</w:t>
      </w:r>
      <w:r w:rsidRPr="005D6877">
        <w:rPr>
          <w:rFonts w:ascii="Cambria Math" w:hAnsi="Cambria Math" w:cs="Cambria Math"/>
          <w:lang w:val="hy-AM"/>
        </w:rPr>
        <w:t>․</w:t>
      </w:r>
      <w:r w:rsidRPr="005D6877">
        <w:rPr>
          <w:rFonts w:ascii="GHEA Grapalat" w:hAnsi="GHEA Grapalat"/>
          <w:lang w:val="hy-AM"/>
        </w:rPr>
        <w:t xml:space="preserve"> Սույն հրամանն ուժի մեջ է մտնում պաշտոնական հրապարակմանը հաջորդող օրվանից։</w:t>
      </w:r>
    </w:p>
    <w:p w14:paraId="6D6C347C" w14:textId="77777777" w:rsidR="001C78A8" w:rsidRPr="005D6877" w:rsidRDefault="001C78A8" w:rsidP="001C78A8">
      <w:pPr>
        <w:pStyle w:val="a"/>
        <w:widowControl w:val="0"/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5D6877">
        <w:rPr>
          <w:rFonts w:ascii="GHEA Grapalat" w:hAnsi="GHEA Grapalat"/>
          <w:color w:val="000000"/>
          <w:lang w:val="hy-AM"/>
        </w:rPr>
        <w:t xml:space="preserve">                                   </w:t>
      </w:r>
    </w:p>
    <w:p w14:paraId="0CA5C1BB" w14:textId="7DD4A8E0" w:rsidR="001C78A8" w:rsidRPr="005D6877" w:rsidRDefault="001C78A8" w:rsidP="001C78A8">
      <w:pPr>
        <w:pStyle w:val="a"/>
        <w:widowControl w:val="0"/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5D6877">
        <w:rPr>
          <w:rFonts w:ascii="GHEA Grapalat" w:hAnsi="GHEA Grapalat"/>
          <w:color w:val="000000"/>
          <w:lang w:val="hy-AM"/>
        </w:rPr>
        <w:t xml:space="preserve">                                                                                              ԳԵՎՈՐԳ ՊԱՊՈՅԱՆ</w:t>
      </w:r>
    </w:p>
    <w:bookmarkEnd w:id="2"/>
    <w:p w14:paraId="07D8BCFF" w14:textId="77777777" w:rsidR="0030243F" w:rsidRPr="0030243F" w:rsidRDefault="0030243F" w:rsidP="00114C9B">
      <w:pPr>
        <w:ind w:firstLine="270"/>
        <w:jc w:val="right"/>
        <w:rPr>
          <w:rFonts w:ascii="GHEA Grapalat" w:eastAsia="Calibri" w:hAnsi="GHEA Grapalat"/>
          <w:i/>
          <w:iCs/>
          <w:color w:val="000000" w:themeColor="text1"/>
          <w:lang w:val="hy-AM"/>
        </w:rPr>
      </w:pPr>
    </w:p>
    <w:p w14:paraId="7D2F5217" w14:textId="77777777" w:rsidR="0030243F" w:rsidRPr="0030243F" w:rsidRDefault="0030243F" w:rsidP="00114C9B">
      <w:pPr>
        <w:ind w:firstLine="270"/>
        <w:jc w:val="right"/>
        <w:rPr>
          <w:rFonts w:ascii="GHEA Grapalat" w:eastAsia="Calibri" w:hAnsi="GHEA Grapalat"/>
          <w:i/>
          <w:iCs/>
          <w:color w:val="000000" w:themeColor="text1"/>
          <w:lang w:val="hy-AM"/>
        </w:rPr>
      </w:pPr>
    </w:p>
    <w:p w14:paraId="37BFB7C2" w14:textId="77777777" w:rsidR="00365936" w:rsidRDefault="00365936" w:rsidP="00114C9B">
      <w:pPr>
        <w:ind w:firstLine="270"/>
        <w:jc w:val="right"/>
        <w:rPr>
          <w:rFonts w:ascii="GHEA Grapalat" w:eastAsia="Calibri" w:hAnsi="GHEA Grapalat"/>
          <w:i/>
          <w:iCs/>
          <w:color w:val="000000" w:themeColor="text1"/>
          <w:lang w:val="hy-AM"/>
        </w:rPr>
      </w:pPr>
    </w:p>
    <w:p w14:paraId="7A40C922" w14:textId="77777777" w:rsidR="00F42DF5" w:rsidRDefault="00F42DF5" w:rsidP="00114C9B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</w:p>
    <w:p w14:paraId="68F7BD5D" w14:textId="77777777" w:rsidR="00F42DF5" w:rsidRDefault="00F42DF5" w:rsidP="00114C9B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</w:p>
    <w:p w14:paraId="1DAF0209" w14:textId="2271207A" w:rsidR="00114C9B" w:rsidRPr="00B644BC" w:rsidRDefault="00114C9B" w:rsidP="00114C9B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  <w:r w:rsidRPr="00B644BC">
        <w:rPr>
          <w:rFonts w:ascii="GHEA Grapalat" w:eastAsia="Calibri" w:hAnsi="GHEA Grapalat"/>
          <w:color w:val="000000" w:themeColor="text1"/>
          <w:lang w:val="hy-AM"/>
        </w:rPr>
        <w:t>Հավելված</w:t>
      </w:r>
      <w:r w:rsidRPr="00B644BC">
        <w:rPr>
          <w:rFonts w:ascii="GHEA Grapalat" w:eastAsiaTheme="minorHAnsi" w:hAnsi="GHEA Grapalat" w:cs="CIDFont+F3"/>
          <w:lang w:val="hy-AM"/>
        </w:rPr>
        <w:t xml:space="preserve"> </w:t>
      </w:r>
    </w:p>
    <w:p w14:paraId="5DEDE6AA" w14:textId="77777777" w:rsidR="00114C9B" w:rsidRPr="00B644BC" w:rsidRDefault="00114C9B" w:rsidP="00114C9B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  <w:r w:rsidRPr="00B644BC">
        <w:rPr>
          <w:rFonts w:ascii="GHEA Grapalat" w:eastAsia="Calibri" w:hAnsi="GHEA Grapalat"/>
          <w:color w:val="000000" w:themeColor="text1"/>
          <w:lang w:val="hy-AM"/>
        </w:rPr>
        <w:t xml:space="preserve"> ՀՀ էկոնոմիկայի նախարարի 2024 թվականի </w:t>
      </w:r>
    </w:p>
    <w:p w14:paraId="0AB6E7F8" w14:textId="64950FD9" w:rsidR="00114C9B" w:rsidRPr="00B644BC" w:rsidRDefault="00114C9B" w:rsidP="00114C9B">
      <w:pPr>
        <w:ind w:firstLine="270"/>
        <w:jc w:val="right"/>
        <w:rPr>
          <w:rFonts w:ascii="GHEA Grapalat" w:eastAsia="Calibri" w:hAnsi="GHEA Grapalat"/>
          <w:color w:val="000000" w:themeColor="text1"/>
          <w:lang w:val="hy-AM"/>
        </w:rPr>
      </w:pPr>
      <w:r w:rsidRPr="00B644BC">
        <w:rPr>
          <w:rFonts w:ascii="GHEA Grapalat" w:eastAsia="Calibri" w:hAnsi="GHEA Grapalat"/>
          <w:color w:val="000000" w:themeColor="text1"/>
          <w:lang w:val="hy-AM"/>
        </w:rPr>
        <w:t xml:space="preserve">___________ – ի   N ___ </w:t>
      </w:r>
      <w:r w:rsidR="00B644BC">
        <w:rPr>
          <w:rFonts w:ascii="GHEA Grapalat" w:eastAsia="Calibri" w:hAnsi="GHEA Grapalat"/>
          <w:color w:val="000000" w:themeColor="text1"/>
          <w:lang w:val="hy-AM"/>
        </w:rPr>
        <w:t>Ն</w:t>
      </w:r>
      <w:r w:rsidRPr="00B644BC">
        <w:rPr>
          <w:rFonts w:ascii="GHEA Grapalat" w:eastAsia="Calibri" w:hAnsi="GHEA Grapalat"/>
          <w:color w:val="000000" w:themeColor="text1"/>
          <w:lang w:val="hy-AM"/>
        </w:rPr>
        <w:t xml:space="preserve"> հրամանի</w:t>
      </w:r>
    </w:p>
    <w:p w14:paraId="25EDD143" w14:textId="77777777" w:rsidR="00114C9B" w:rsidRPr="0030243F" w:rsidRDefault="00114C9B" w:rsidP="00114C9B">
      <w:pPr>
        <w:jc w:val="right"/>
        <w:rPr>
          <w:rFonts w:ascii="GHEA Grapalat" w:hAnsi="GHEA Grapalat"/>
          <w:i/>
          <w:iCs/>
          <w:lang w:val="hy-AM"/>
        </w:rPr>
      </w:pPr>
    </w:p>
    <w:p w14:paraId="2F81CBB6" w14:textId="77777777" w:rsidR="00114C9B" w:rsidRPr="0030243F" w:rsidRDefault="00114C9B" w:rsidP="00114C9B">
      <w:pPr>
        <w:jc w:val="both"/>
        <w:rPr>
          <w:rFonts w:ascii="GHEA Grapalat" w:hAnsi="GHEA Grapalat"/>
          <w:i/>
          <w:iCs/>
          <w:lang w:val="hy-AM"/>
        </w:rPr>
      </w:pPr>
    </w:p>
    <w:p w14:paraId="2170CCD3" w14:textId="77777777" w:rsidR="00114C9B" w:rsidRPr="0030243F" w:rsidRDefault="00114C9B" w:rsidP="00114C9B">
      <w:pPr>
        <w:jc w:val="both"/>
        <w:rPr>
          <w:rFonts w:ascii="GHEA Grapalat" w:hAnsi="GHEA Grapalat"/>
          <w:i/>
          <w:iCs/>
          <w:lang w:val="hy-AM"/>
        </w:rPr>
      </w:pPr>
    </w:p>
    <w:p w14:paraId="7F6E8DF8" w14:textId="72FE658E" w:rsidR="00114C9B" w:rsidRPr="0030243F" w:rsidRDefault="00114C9B" w:rsidP="00114C9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30243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Կ Ա </w:t>
      </w:r>
      <w:r w:rsidR="00F21E4E" w:rsidRPr="0030243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</w:t>
      </w:r>
      <w:r w:rsidRPr="0030243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F21E4E" w:rsidRPr="0030243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 Ն Ն Ե Ր</w:t>
      </w:r>
    </w:p>
    <w:p w14:paraId="4F4962B2" w14:textId="1BEF5577" w:rsidR="00114C9B" w:rsidRPr="0030243F" w:rsidRDefault="001C78A8" w:rsidP="00114C9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0243F">
        <w:rPr>
          <w:rFonts w:ascii="GHEA Grapalat" w:hAnsi="GHEA Grapalat"/>
          <w:b/>
          <w:bCs/>
          <w:lang w:val="hy-AM"/>
        </w:rPr>
        <w:t>ՀԱՅԱՍՏԱՆԻ ՀԱՆՐԱՊԵՏՈՒԹՅԱՆ ԷԿՈՆՈՄԻԿԱՅԻ ՆԱԽԱՐԱՐՈՒԹՅԱՆ ՏԱՐԱԾԱԿԱՆ ՏՎՅԱԼՆԵՐԻ  ԵՎ ԾԱՌԱՅՈՒԹՅՈՒՆՆԵՐԻ ՄԵՏԱՏՎՅԱԼՆԵՐԻ ՍՏԵՂԾՄԱՆ, ՊԱՀՊ</w:t>
      </w:r>
      <w:r w:rsidR="00B644BC">
        <w:rPr>
          <w:rFonts w:ascii="GHEA Grapalat" w:hAnsi="GHEA Grapalat"/>
          <w:b/>
          <w:bCs/>
          <w:lang w:val="hy-AM"/>
        </w:rPr>
        <w:t>Ա</w:t>
      </w:r>
      <w:r w:rsidRPr="0030243F">
        <w:rPr>
          <w:rFonts w:ascii="GHEA Grapalat" w:hAnsi="GHEA Grapalat"/>
          <w:b/>
          <w:bCs/>
          <w:lang w:val="hy-AM"/>
        </w:rPr>
        <w:t>ՆՄ</w:t>
      </w:r>
      <w:r w:rsidR="00B644BC">
        <w:rPr>
          <w:rFonts w:ascii="GHEA Grapalat" w:hAnsi="GHEA Grapalat"/>
          <w:b/>
          <w:bCs/>
          <w:lang w:val="hy-AM"/>
        </w:rPr>
        <w:t>Ա</w:t>
      </w:r>
      <w:r w:rsidRPr="0030243F">
        <w:rPr>
          <w:rFonts w:ascii="GHEA Grapalat" w:hAnsi="GHEA Grapalat"/>
          <w:b/>
          <w:bCs/>
          <w:lang w:val="hy-AM"/>
        </w:rPr>
        <w:t>Ն</w:t>
      </w:r>
      <w:r w:rsidR="00FF3DDB" w:rsidRPr="00FF3DDB">
        <w:rPr>
          <w:rFonts w:ascii="GHEA Grapalat" w:hAnsi="GHEA Grapalat"/>
          <w:b/>
          <w:bCs/>
          <w:lang w:val="hy-AM"/>
        </w:rPr>
        <w:t xml:space="preserve"> </w:t>
      </w:r>
      <w:r w:rsidR="00FF3DDB" w:rsidRPr="0030243F">
        <w:rPr>
          <w:rFonts w:ascii="GHEA Grapalat" w:hAnsi="GHEA Grapalat"/>
          <w:b/>
          <w:bCs/>
          <w:lang w:val="hy-AM"/>
        </w:rPr>
        <w:t>ԵՎ</w:t>
      </w:r>
      <w:r w:rsidRPr="0030243F">
        <w:rPr>
          <w:rFonts w:ascii="GHEA Grapalat" w:hAnsi="GHEA Grapalat"/>
          <w:b/>
          <w:bCs/>
          <w:lang w:val="hy-AM"/>
        </w:rPr>
        <w:t xml:space="preserve">  ԹԱՐՄԱՑՄԱՆ </w:t>
      </w:r>
    </w:p>
    <w:p w14:paraId="1F90C174" w14:textId="77777777" w:rsidR="00282570" w:rsidRPr="0030243F" w:rsidRDefault="00282570" w:rsidP="0028257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30243F">
        <w:rPr>
          <w:rFonts w:ascii="Calibri" w:hAnsi="Calibri" w:cs="Calibri"/>
          <w:color w:val="000000"/>
          <w:lang w:val="hy-AM"/>
        </w:rPr>
        <w:t> </w:t>
      </w:r>
    </w:p>
    <w:p w14:paraId="7F454528" w14:textId="77777777" w:rsidR="00204263" w:rsidRDefault="00282570" w:rsidP="001967A8">
      <w:pPr>
        <w:tabs>
          <w:tab w:val="left" w:pos="993"/>
        </w:tabs>
        <w:spacing w:line="360" w:lineRule="auto"/>
        <w:jc w:val="both"/>
        <w:rPr>
          <w:rFonts w:ascii="GHEA Grapalat" w:hAnsi="GHEA Grapalat" w:cs="Calibri"/>
          <w:color w:val="000000"/>
          <w:lang w:val="hy-AM"/>
        </w:rPr>
      </w:pPr>
      <w:r w:rsidRPr="0030243F">
        <w:rPr>
          <w:rFonts w:ascii="Calibri" w:hAnsi="Calibri" w:cs="Calibri"/>
          <w:color w:val="000000"/>
          <w:lang w:val="hy-AM"/>
        </w:rPr>
        <w:t> </w:t>
      </w:r>
    </w:p>
    <w:p w14:paraId="49AFB0C9" w14:textId="3CA06726" w:rsidR="001967A8" w:rsidRDefault="00282570" w:rsidP="00204263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204263">
        <w:rPr>
          <w:rFonts w:ascii="GHEA Grapalat" w:hAnsi="GHEA Grapalat" w:cs="GHEA Grapalat"/>
          <w:color w:val="000000"/>
          <w:lang w:val="hy-AM"/>
        </w:rPr>
        <w:t>Սույն</w:t>
      </w:r>
      <w:r w:rsidRPr="00204263">
        <w:rPr>
          <w:rFonts w:ascii="GHEA Grapalat" w:hAnsi="GHEA Grapalat"/>
          <w:color w:val="000000"/>
          <w:lang w:val="hy-AM"/>
        </w:rPr>
        <w:t xml:space="preserve"> </w:t>
      </w:r>
      <w:r w:rsidRPr="00204263">
        <w:rPr>
          <w:rFonts w:ascii="GHEA Grapalat" w:hAnsi="GHEA Grapalat" w:cs="GHEA Grapalat"/>
          <w:color w:val="000000"/>
          <w:lang w:val="hy-AM"/>
        </w:rPr>
        <w:t>կանոններո</w:t>
      </w:r>
      <w:r w:rsidRPr="00204263">
        <w:rPr>
          <w:rFonts w:ascii="GHEA Grapalat" w:hAnsi="GHEA Grapalat"/>
          <w:color w:val="000000"/>
          <w:lang w:val="hy-AM"/>
        </w:rPr>
        <w:t xml:space="preserve">վ կարգավորվում են միջազգային ISO 19115, ISO 19119 և ISO 19139 ստանդարտների հիման վրա </w:t>
      </w:r>
      <w:r w:rsidR="00F666B2">
        <w:rPr>
          <w:rFonts w:ascii="GHEA Grapalat" w:hAnsi="GHEA Grapalat"/>
          <w:lang w:val="hy-AM"/>
        </w:rPr>
        <w:t>Է</w:t>
      </w:r>
      <w:r w:rsidRPr="00204263">
        <w:rPr>
          <w:rFonts w:ascii="GHEA Grapalat" w:hAnsi="GHEA Grapalat"/>
          <w:lang w:val="hy-AM"/>
        </w:rPr>
        <w:t xml:space="preserve">կոնոմիկայի նախարարության (այսուհետ՝ Նախարարություն) </w:t>
      </w:r>
      <w:r w:rsidR="00326CFE" w:rsidRPr="00204263">
        <w:rPr>
          <w:rFonts w:ascii="GHEA Grapalat" w:hAnsi="GHEA Grapalat"/>
          <w:lang w:val="hy-AM"/>
        </w:rPr>
        <w:t xml:space="preserve">թեմատիկ </w:t>
      </w:r>
      <w:r w:rsidRPr="00204263">
        <w:rPr>
          <w:rFonts w:ascii="GHEA Grapalat" w:hAnsi="GHEA Grapalat"/>
          <w:lang w:val="hy-AM"/>
        </w:rPr>
        <w:t xml:space="preserve">տարածական տվյալների  և ծառայությունների </w:t>
      </w:r>
      <w:r w:rsidRPr="00204263">
        <w:rPr>
          <w:rFonts w:ascii="GHEA Grapalat" w:hAnsi="GHEA Grapalat"/>
          <w:color w:val="000000"/>
          <w:lang w:val="hy-AM"/>
        </w:rPr>
        <w:t xml:space="preserve"> մետատվյալների</w:t>
      </w:r>
      <w:r w:rsidR="0040022D" w:rsidRPr="00204263">
        <w:rPr>
          <w:rFonts w:ascii="GHEA Grapalat" w:hAnsi="GHEA Grapalat"/>
          <w:color w:val="000000"/>
          <w:lang w:val="hy-AM"/>
        </w:rPr>
        <w:t xml:space="preserve"> </w:t>
      </w:r>
      <w:r w:rsidR="0040022D" w:rsidRPr="00204263">
        <w:rPr>
          <w:rFonts w:ascii="GHEA Grapalat" w:hAnsi="GHEA Grapalat"/>
          <w:lang w:val="hy-AM"/>
        </w:rPr>
        <w:t>(այսուհետ՝ Մ</w:t>
      </w:r>
      <w:r w:rsidR="0040022D" w:rsidRPr="00204263">
        <w:rPr>
          <w:rFonts w:ascii="GHEA Grapalat" w:hAnsi="GHEA Grapalat"/>
          <w:color w:val="000000"/>
          <w:lang w:val="hy-AM"/>
        </w:rPr>
        <w:t>ետատվյալներ</w:t>
      </w:r>
      <w:r w:rsidR="0040022D" w:rsidRPr="00204263">
        <w:rPr>
          <w:rFonts w:ascii="GHEA Grapalat" w:hAnsi="GHEA Grapalat"/>
          <w:lang w:val="hy-AM"/>
        </w:rPr>
        <w:t>)</w:t>
      </w:r>
      <w:r w:rsidRPr="00204263">
        <w:rPr>
          <w:rFonts w:ascii="GHEA Grapalat" w:hAnsi="GHEA Grapalat"/>
          <w:color w:val="000000"/>
          <w:lang w:val="hy-AM"/>
        </w:rPr>
        <w:t xml:space="preserve"> ստեղծման</w:t>
      </w:r>
      <w:r w:rsidR="008862C2" w:rsidRPr="00204263">
        <w:rPr>
          <w:rFonts w:ascii="GHEA Grapalat" w:hAnsi="GHEA Grapalat"/>
          <w:color w:val="000000"/>
          <w:lang w:val="hy-AM"/>
        </w:rPr>
        <w:t xml:space="preserve">, պահպանման </w:t>
      </w:r>
      <w:r w:rsidRPr="00204263">
        <w:rPr>
          <w:rFonts w:ascii="GHEA Grapalat" w:hAnsi="GHEA Grapalat"/>
          <w:color w:val="000000"/>
          <w:lang w:val="hy-AM"/>
        </w:rPr>
        <w:t xml:space="preserve"> և թարմացման հետ կապված հարաբերությունները:</w:t>
      </w:r>
    </w:p>
    <w:p w14:paraId="633428EF" w14:textId="51F8E911" w:rsidR="00670F50" w:rsidRDefault="00670F50" w:rsidP="00670F50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670F50">
        <w:rPr>
          <w:rFonts w:ascii="GHEA Grapalat" w:hAnsi="GHEA Grapalat"/>
          <w:color w:val="000000"/>
          <w:lang w:val="hy-AM"/>
        </w:rPr>
        <w:t xml:space="preserve"> Մետատվյալները ստեղծվում, պահպանվում և թարմացվում են Նախարարության  կողմից՝ «Տարածական տվյալների մասին» օրենքի, այլ օրենքների և իրավական ակտերի դրույթներին համապատասխան: </w:t>
      </w:r>
    </w:p>
    <w:p w14:paraId="079B557E" w14:textId="402EDFF3" w:rsidR="00B9609C" w:rsidRDefault="00B9609C" w:rsidP="00B9609C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160D4A">
        <w:rPr>
          <w:rFonts w:ascii="GHEA Grapalat" w:hAnsi="GHEA Grapalat"/>
          <w:color w:val="000000"/>
          <w:lang w:val="hy-AM"/>
        </w:rPr>
        <w:t>Մետատվյալները ստեղծվում և թարմացվում են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160D4A">
        <w:rPr>
          <w:rFonts w:ascii="GHEA Grapalat" w:hAnsi="GHEA Grapalat"/>
          <w:color w:val="000000"/>
          <w:lang w:val="hy-AM"/>
        </w:rPr>
        <w:t>Նախարարությունո</w:t>
      </w:r>
      <w:r>
        <w:rPr>
          <w:rFonts w:ascii="GHEA Grapalat" w:hAnsi="GHEA Grapalat"/>
          <w:color w:val="000000"/>
          <w:lang w:val="hy-AM"/>
        </w:rPr>
        <w:t>ւմ</w:t>
      </w:r>
      <w:r w:rsidRPr="00160D4A">
        <w:rPr>
          <w:rFonts w:ascii="GHEA Grapalat" w:hAnsi="GHEA Grapalat"/>
          <w:color w:val="000000"/>
          <w:lang w:val="hy-AM"/>
        </w:rPr>
        <w:t xml:space="preserve"> առկա թեմատիկ տարածական տվյալներին համապատասխան:</w:t>
      </w:r>
    </w:p>
    <w:p w14:paraId="370E0ACD" w14:textId="77777777" w:rsidR="00B9609C" w:rsidRPr="003C4D8A" w:rsidRDefault="00B9609C" w:rsidP="00B9609C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3C4D8A">
        <w:rPr>
          <w:rFonts w:ascii="GHEA Grapalat" w:hAnsi="GHEA Grapalat"/>
          <w:lang w:val="hy-AM"/>
        </w:rPr>
        <w:t>Մետատվյալների</w:t>
      </w:r>
      <w:r w:rsidRPr="003C4D8A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ստեղծման, պահպանման և թարմացման </w:t>
      </w:r>
      <w:r w:rsidRPr="003C4D8A">
        <w:rPr>
          <w:rFonts w:ascii="GHEA Grapalat" w:hAnsi="GHEA Grapalat"/>
          <w:color w:val="000000"/>
          <w:lang w:val="hy-AM"/>
        </w:rPr>
        <w:t>համար պատասխանատու է Նախարարությունը:</w:t>
      </w:r>
    </w:p>
    <w:p w14:paraId="019985E3" w14:textId="34633ED7" w:rsidR="001967A8" w:rsidRPr="00B9609C" w:rsidRDefault="00DF7F63" w:rsidP="00B9609C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B9609C">
        <w:rPr>
          <w:rFonts w:ascii="GHEA Grapalat" w:hAnsi="GHEA Grapalat"/>
          <w:lang w:val="hy-AM"/>
        </w:rPr>
        <w:t xml:space="preserve">Նախարարությունը ստեղծում է </w:t>
      </w:r>
      <w:r w:rsidR="0040022D" w:rsidRPr="00B9609C">
        <w:rPr>
          <w:rFonts w:ascii="GHEA Grapalat" w:hAnsi="GHEA Grapalat"/>
          <w:lang w:val="hy-AM"/>
        </w:rPr>
        <w:t>Մ</w:t>
      </w:r>
      <w:r w:rsidR="00282570" w:rsidRPr="00B9609C">
        <w:rPr>
          <w:rFonts w:ascii="GHEA Grapalat" w:hAnsi="GHEA Grapalat" w:cs="GHEA Grapalat"/>
          <w:color w:val="000000"/>
          <w:lang w:val="hy-AM"/>
        </w:rPr>
        <w:t>ետատվյալների</w:t>
      </w:r>
      <w:r w:rsidR="00282570" w:rsidRPr="00B9609C">
        <w:rPr>
          <w:rFonts w:ascii="GHEA Grapalat" w:hAnsi="GHEA Grapalat"/>
          <w:color w:val="000000"/>
          <w:lang w:val="hy-AM"/>
        </w:rPr>
        <w:t xml:space="preserve"> </w:t>
      </w:r>
      <w:r w:rsidR="0040022D" w:rsidRPr="00B9609C">
        <w:rPr>
          <w:rFonts w:ascii="GHEA Grapalat" w:hAnsi="GHEA Grapalat" w:cs="GHEA Grapalat"/>
          <w:color w:val="000000"/>
          <w:lang w:val="hy-AM"/>
        </w:rPr>
        <w:t>բազա</w:t>
      </w:r>
      <w:r w:rsidRPr="00B9609C">
        <w:rPr>
          <w:rFonts w:ascii="GHEA Grapalat" w:hAnsi="GHEA Grapalat" w:cs="GHEA Grapalat"/>
          <w:color w:val="000000"/>
          <w:lang w:val="hy-AM"/>
        </w:rPr>
        <w:t>՝</w:t>
      </w:r>
      <w:r w:rsidR="00282570" w:rsidRPr="00B9609C">
        <w:rPr>
          <w:rFonts w:ascii="GHEA Grapalat" w:hAnsi="GHEA Grapalat"/>
          <w:color w:val="000000"/>
          <w:lang w:val="hy-AM"/>
        </w:rPr>
        <w:t xml:space="preserve"> </w:t>
      </w:r>
      <w:r w:rsidR="0040022D" w:rsidRPr="00B9609C">
        <w:rPr>
          <w:rFonts w:ascii="GHEA Grapalat" w:hAnsi="GHEA Grapalat" w:cs="GHEA Grapalat"/>
          <w:color w:val="000000"/>
          <w:lang w:val="hy-AM"/>
        </w:rPr>
        <w:t>Մ</w:t>
      </w:r>
      <w:r w:rsidR="00282570" w:rsidRPr="00B9609C">
        <w:rPr>
          <w:rFonts w:ascii="GHEA Grapalat" w:hAnsi="GHEA Grapalat" w:cs="GHEA Grapalat"/>
          <w:color w:val="000000"/>
          <w:lang w:val="hy-AM"/>
        </w:rPr>
        <w:t>ետատվյալների</w:t>
      </w:r>
      <w:r w:rsidR="00282570" w:rsidRPr="00B9609C">
        <w:rPr>
          <w:rFonts w:ascii="GHEA Grapalat" w:hAnsi="GHEA Grapalat"/>
          <w:color w:val="000000"/>
          <w:lang w:val="hy-AM"/>
        </w:rPr>
        <w:t xml:space="preserve"> </w:t>
      </w:r>
      <w:r w:rsidR="00282570" w:rsidRPr="00B9609C">
        <w:rPr>
          <w:rFonts w:ascii="GHEA Grapalat" w:hAnsi="GHEA Grapalat" w:cs="GHEA Grapalat"/>
          <w:color w:val="000000"/>
          <w:lang w:val="hy-AM"/>
        </w:rPr>
        <w:t>կանոնակարգման</w:t>
      </w:r>
      <w:r w:rsidR="00282570" w:rsidRPr="00B9609C">
        <w:rPr>
          <w:rFonts w:ascii="GHEA Grapalat" w:hAnsi="GHEA Grapalat"/>
          <w:color w:val="000000"/>
          <w:lang w:val="hy-AM"/>
        </w:rPr>
        <w:t xml:space="preserve">, </w:t>
      </w:r>
      <w:r w:rsidR="00282570" w:rsidRPr="00B9609C">
        <w:rPr>
          <w:rFonts w:ascii="GHEA Grapalat" w:hAnsi="GHEA Grapalat" w:cs="GHEA Grapalat"/>
          <w:color w:val="000000"/>
          <w:lang w:val="hy-AM"/>
        </w:rPr>
        <w:t>միօրինակեցման</w:t>
      </w:r>
      <w:r w:rsidR="00282570" w:rsidRPr="00B9609C">
        <w:rPr>
          <w:rFonts w:ascii="GHEA Grapalat" w:hAnsi="GHEA Grapalat"/>
          <w:color w:val="000000"/>
          <w:lang w:val="hy-AM"/>
        </w:rPr>
        <w:t xml:space="preserve">, </w:t>
      </w:r>
      <w:r w:rsidR="00282570" w:rsidRPr="00B9609C">
        <w:rPr>
          <w:rFonts w:ascii="GHEA Grapalat" w:hAnsi="GHEA Grapalat" w:cs="GHEA Grapalat"/>
          <w:color w:val="000000"/>
          <w:lang w:val="hy-AM"/>
        </w:rPr>
        <w:t>օգտագործման</w:t>
      </w:r>
      <w:r w:rsidR="00282570" w:rsidRPr="00B9609C">
        <w:rPr>
          <w:rFonts w:ascii="GHEA Grapalat" w:hAnsi="GHEA Grapalat"/>
          <w:color w:val="000000"/>
          <w:lang w:val="hy-AM"/>
        </w:rPr>
        <w:t xml:space="preserve">, </w:t>
      </w:r>
      <w:r w:rsidR="00282570" w:rsidRPr="00B9609C">
        <w:rPr>
          <w:rFonts w:ascii="GHEA Grapalat" w:hAnsi="GHEA Grapalat" w:cs="GHEA Grapalat"/>
          <w:color w:val="000000"/>
          <w:lang w:val="hy-AM"/>
        </w:rPr>
        <w:t>ինչպես</w:t>
      </w:r>
      <w:r w:rsidR="00282570" w:rsidRPr="00B9609C">
        <w:rPr>
          <w:rFonts w:ascii="GHEA Grapalat" w:hAnsi="GHEA Grapalat"/>
          <w:color w:val="000000"/>
          <w:lang w:val="hy-AM"/>
        </w:rPr>
        <w:t xml:space="preserve"> </w:t>
      </w:r>
      <w:r w:rsidR="00282570" w:rsidRPr="00B9609C">
        <w:rPr>
          <w:rFonts w:ascii="GHEA Grapalat" w:hAnsi="GHEA Grapalat" w:cs="GHEA Grapalat"/>
          <w:color w:val="000000"/>
          <w:lang w:val="hy-AM"/>
        </w:rPr>
        <w:t>նաև</w:t>
      </w:r>
      <w:r w:rsidR="00282570" w:rsidRPr="00B9609C">
        <w:rPr>
          <w:rFonts w:ascii="GHEA Grapalat" w:hAnsi="GHEA Grapalat"/>
          <w:color w:val="000000"/>
          <w:lang w:val="hy-AM"/>
        </w:rPr>
        <w:t xml:space="preserve"> </w:t>
      </w:r>
      <w:r w:rsidR="00282570" w:rsidRPr="00B9609C">
        <w:rPr>
          <w:rFonts w:ascii="GHEA Grapalat" w:hAnsi="GHEA Grapalat" w:cs="GHEA Grapalat"/>
          <w:color w:val="000000"/>
          <w:lang w:val="hy-AM"/>
        </w:rPr>
        <w:t>նշված</w:t>
      </w:r>
      <w:r w:rsidR="00282570" w:rsidRPr="00B9609C">
        <w:rPr>
          <w:rFonts w:ascii="GHEA Grapalat" w:hAnsi="GHEA Grapalat"/>
          <w:color w:val="000000"/>
          <w:lang w:val="hy-AM"/>
        </w:rPr>
        <w:t xml:space="preserve"> </w:t>
      </w:r>
      <w:r w:rsidR="00282570" w:rsidRPr="00B9609C">
        <w:rPr>
          <w:rFonts w:ascii="GHEA Grapalat" w:hAnsi="GHEA Grapalat" w:cs="GHEA Grapalat"/>
          <w:color w:val="000000"/>
          <w:lang w:val="hy-AM"/>
        </w:rPr>
        <w:t>մետատվյալների</w:t>
      </w:r>
      <w:r w:rsidR="00282570" w:rsidRPr="00B9609C">
        <w:rPr>
          <w:rFonts w:ascii="GHEA Grapalat" w:hAnsi="GHEA Grapalat"/>
          <w:color w:val="000000"/>
          <w:lang w:val="hy-AM"/>
        </w:rPr>
        <w:t xml:space="preserve"> </w:t>
      </w:r>
      <w:r w:rsidR="00282570" w:rsidRPr="00B9609C">
        <w:rPr>
          <w:rFonts w:ascii="GHEA Grapalat" w:hAnsi="GHEA Grapalat" w:cs="GHEA Grapalat"/>
          <w:color w:val="000000"/>
          <w:lang w:val="hy-AM"/>
        </w:rPr>
        <w:t>վերաբերյա</w:t>
      </w:r>
      <w:r w:rsidR="00282570" w:rsidRPr="00B9609C">
        <w:rPr>
          <w:rFonts w:ascii="GHEA Grapalat" w:hAnsi="GHEA Grapalat"/>
          <w:color w:val="000000"/>
          <w:lang w:val="hy-AM"/>
        </w:rPr>
        <w:t>լ պաշտոնական տեղեկատվության ստեղծման և տրամադրման նպատակով։</w:t>
      </w:r>
    </w:p>
    <w:p w14:paraId="55A41B8D" w14:textId="3671EA39" w:rsidR="00160D4A" w:rsidRDefault="00565D5A" w:rsidP="001967A8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565D5A">
        <w:rPr>
          <w:rFonts w:ascii="GHEA Grapalat" w:hAnsi="GHEA Grapalat"/>
          <w:color w:val="000000"/>
          <w:lang w:val="hy-AM"/>
        </w:rPr>
        <w:t>Մետատվյալների բազան ներառում է թեմատիկ տարածական տվյալների և ծառայությունների մետատվյալները</w:t>
      </w:r>
      <w:r>
        <w:rPr>
          <w:rFonts w:ascii="GHEA Grapalat" w:hAnsi="GHEA Grapalat"/>
          <w:color w:val="000000"/>
          <w:lang w:val="hy-AM"/>
        </w:rPr>
        <w:t>։</w:t>
      </w:r>
    </w:p>
    <w:p w14:paraId="7BBF01B5" w14:textId="4031CEA4" w:rsidR="001967A8" w:rsidRDefault="0040022D" w:rsidP="001967A8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BA4072">
        <w:rPr>
          <w:rFonts w:ascii="GHEA Grapalat" w:hAnsi="GHEA Grapalat"/>
          <w:lang w:val="hy-AM"/>
        </w:rPr>
        <w:t>Մ</w:t>
      </w:r>
      <w:r w:rsidR="0072362D" w:rsidRPr="00BA4072">
        <w:rPr>
          <w:rFonts w:ascii="GHEA Grapalat" w:hAnsi="GHEA Grapalat"/>
          <w:lang w:val="hy-AM"/>
        </w:rPr>
        <w:t>ետատվյալների</w:t>
      </w:r>
      <w:r w:rsidR="00CA75C7" w:rsidRPr="00BA4072">
        <w:rPr>
          <w:rFonts w:ascii="GHEA Grapalat" w:hAnsi="GHEA Grapalat"/>
          <w:lang w:val="hy-AM"/>
        </w:rPr>
        <w:t xml:space="preserve"> բազան</w:t>
      </w:r>
      <w:r w:rsidR="00282570" w:rsidRPr="00BA4072">
        <w:rPr>
          <w:rFonts w:ascii="GHEA Grapalat" w:hAnsi="GHEA Grapalat"/>
          <w:color w:val="000000"/>
          <w:lang w:val="hy-AM"/>
        </w:rPr>
        <w:t xml:space="preserve"> ստեղծվում և թարմացվում է էլեկտրոնային եղանակով` </w:t>
      </w:r>
      <w:r w:rsidR="0072362D" w:rsidRPr="00BA4072">
        <w:rPr>
          <w:rFonts w:ascii="GHEA Grapalat" w:hAnsi="GHEA Grapalat"/>
          <w:lang w:val="hy-AM"/>
        </w:rPr>
        <w:t>Նախարարության</w:t>
      </w:r>
      <w:r w:rsidR="00282570" w:rsidRPr="00BA4072">
        <w:rPr>
          <w:rFonts w:ascii="GHEA Grapalat" w:hAnsi="GHEA Grapalat"/>
          <w:color w:val="000000"/>
          <w:lang w:val="hy-AM"/>
        </w:rPr>
        <w:t xml:space="preserve"> </w:t>
      </w:r>
      <w:r w:rsidR="00160D4A">
        <w:rPr>
          <w:rFonts w:ascii="GHEA Grapalat" w:hAnsi="GHEA Grapalat"/>
          <w:color w:val="000000"/>
          <w:lang w:val="hy-AM"/>
        </w:rPr>
        <w:t>կողմից</w:t>
      </w:r>
      <w:r w:rsidR="00CA75C7" w:rsidRPr="00BA4072">
        <w:rPr>
          <w:rFonts w:ascii="GHEA Grapalat" w:hAnsi="GHEA Grapalat"/>
          <w:color w:val="000000"/>
          <w:lang w:val="hy-AM"/>
        </w:rPr>
        <w:t xml:space="preserve">՝ համաձայն </w:t>
      </w:r>
      <w:r w:rsidR="00FF3DDB" w:rsidRPr="005D6877">
        <w:rPr>
          <w:rFonts w:ascii="GHEA Grapalat" w:hAnsi="GHEA Grapalat"/>
          <w:lang w:val="hy-AM"/>
        </w:rPr>
        <w:t xml:space="preserve">Հայաստանի Հանրապետության </w:t>
      </w:r>
      <w:r w:rsidR="00FF3DDB">
        <w:rPr>
          <w:rFonts w:ascii="GHEA Grapalat" w:hAnsi="GHEA Grapalat"/>
          <w:color w:val="000000"/>
          <w:lang w:val="hy-AM"/>
        </w:rPr>
        <w:t>կ</w:t>
      </w:r>
      <w:r w:rsidR="00CA75C7" w:rsidRPr="00BA4072">
        <w:rPr>
          <w:rFonts w:ascii="GHEA Grapalat" w:hAnsi="GHEA Grapalat"/>
          <w:color w:val="000000"/>
          <w:lang w:val="hy-AM"/>
        </w:rPr>
        <w:t>ադաստրի կոմիտեի</w:t>
      </w:r>
      <w:r w:rsidR="00FF3DDB">
        <w:rPr>
          <w:rFonts w:ascii="GHEA Grapalat" w:hAnsi="GHEA Grapalat"/>
          <w:color w:val="000000"/>
          <w:lang w:val="hy-AM"/>
        </w:rPr>
        <w:t xml:space="preserve"> </w:t>
      </w:r>
      <w:r w:rsidR="00FF3DDB" w:rsidRPr="00204263">
        <w:rPr>
          <w:rFonts w:ascii="GHEA Grapalat" w:hAnsi="GHEA Grapalat"/>
          <w:lang w:val="hy-AM"/>
        </w:rPr>
        <w:t>(այսուհետ՝</w:t>
      </w:r>
      <w:r w:rsidR="00FF3DDB" w:rsidRPr="00FF3DDB">
        <w:rPr>
          <w:rFonts w:ascii="GHEA Grapalat" w:hAnsi="GHEA Grapalat"/>
          <w:color w:val="000000"/>
          <w:lang w:val="hy-AM"/>
        </w:rPr>
        <w:t xml:space="preserve"> </w:t>
      </w:r>
      <w:r w:rsidR="00FF3DDB" w:rsidRPr="0002126B">
        <w:rPr>
          <w:rFonts w:ascii="GHEA Grapalat" w:hAnsi="GHEA Grapalat"/>
          <w:color w:val="000000"/>
          <w:lang w:val="hy-AM"/>
        </w:rPr>
        <w:t>Կադաստրի կոմիտե</w:t>
      </w:r>
      <w:r w:rsidR="00FF3DDB" w:rsidRPr="00204263">
        <w:rPr>
          <w:rFonts w:ascii="GHEA Grapalat" w:hAnsi="GHEA Grapalat"/>
          <w:lang w:val="hy-AM"/>
        </w:rPr>
        <w:t>)</w:t>
      </w:r>
      <w:r w:rsidR="00CA75C7" w:rsidRPr="00BA4072">
        <w:rPr>
          <w:rFonts w:ascii="GHEA Grapalat" w:hAnsi="GHEA Grapalat"/>
          <w:color w:val="000000"/>
          <w:lang w:val="hy-AM"/>
        </w:rPr>
        <w:t xml:space="preserve"> ղեկավարի </w:t>
      </w:r>
      <w:r w:rsidR="00CA75C7" w:rsidRPr="00BA4072">
        <w:rPr>
          <w:rFonts w:ascii="GHEA Grapalat" w:hAnsi="GHEA Grapalat"/>
          <w:lang w:val="hy-AM"/>
        </w:rPr>
        <w:t xml:space="preserve">2022 թվականի մարտի 31-ի </w:t>
      </w:r>
      <w:r w:rsidR="00CA75C7" w:rsidRPr="00BA4072">
        <w:rPr>
          <w:rFonts w:ascii="GHEA Grapalat" w:eastAsiaTheme="minorHAnsi" w:hAnsi="GHEA Grapalat" w:cs="CIDFont+F3"/>
          <w:lang w:val="hy-AM"/>
        </w:rPr>
        <w:t>N 76 - Ն</w:t>
      </w:r>
      <w:r w:rsidR="00CA75C7" w:rsidRPr="00BA4072">
        <w:rPr>
          <w:rFonts w:ascii="GHEA Grapalat" w:hAnsi="GHEA Grapalat"/>
          <w:lang w:val="hy-AM"/>
        </w:rPr>
        <w:t xml:space="preserve"> հրամանով </w:t>
      </w:r>
      <w:r w:rsidR="00BA4072">
        <w:rPr>
          <w:rFonts w:ascii="GHEA Grapalat" w:hAnsi="GHEA Grapalat"/>
          <w:lang w:val="hy-AM"/>
        </w:rPr>
        <w:t xml:space="preserve"> սահմանված </w:t>
      </w:r>
      <w:r w:rsidR="00CA75C7" w:rsidRPr="00BA4072">
        <w:rPr>
          <w:rFonts w:ascii="GHEA Grapalat" w:hAnsi="GHEA Grapalat"/>
          <w:lang w:val="hy-AM"/>
        </w:rPr>
        <w:t xml:space="preserve"> </w:t>
      </w:r>
      <w:r w:rsidR="00BA4072">
        <w:rPr>
          <w:rFonts w:ascii="GHEA Grapalat" w:hAnsi="GHEA Grapalat"/>
          <w:lang w:val="hy-AM"/>
        </w:rPr>
        <w:t xml:space="preserve">հավելվածի </w:t>
      </w:r>
      <w:r w:rsidR="00CA75C7" w:rsidRPr="00BA4072">
        <w:rPr>
          <w:rFonts w:ascii="GHEA Grapalat" w:hAnsi="GHEA Grapalat"/>
          <w:lang w:val="hy-AM"/>
        </w:rPr>
        <w:t>Ձևի</w:t>
      </w:r>
      <w:r w:rsidR="00282570" w:rsidRPr="00BA4072">
        <w:rPr>
          <w:rFonts w:ascii="GHEA Grapalat" w:hAnsi="GHEA Grapalat"/>
          <w:color w:val="000000"/>
          <w:lang w:val="hy-AM"/>
        </w:rPr>
        <w:t xml:space="preserve">։ </w:t>
      </w:r>
    </w:p>
    <w:p w14:paraId="22F1707E" w14:textId="63BDBA92" w:rsidR="0002126B" w:rsidRDefault="0002126B" w:rsidP="00670A6F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02126B">
        <w:rPr>
          <w:rFonts w:ascii="GHEA Grapalat" w:hAnsi="GHEA Grapalat"/>
          <w:color w:val="000000"/>
          <w:lang w:val="hy-AM"/>
        </w:rPr>
        <w:t>Մետատվյալների բազան էլեկտրոնային տարբերակով</w:t>
      </w:r>
      <w:r w:rsidR="00565D5A">
        <w:rPr>
          <w:rFonts w:ascii="GHEA Grapalat" w:hAnsi="GHEA Grapalat"/>
          <w:color w:val="000000"/>
          <w:lang w:val="hy-AM"/>
        </w:rPr>
        <w:t xml:space="preserve"> </w:t>
      </w:r>
      <w:r w:rsidR="00565D5A" w:rsidRPr="00565D5A">
        <w:rPr>
          <w:rFonts w:ascii="GHEA Grapalat" w:hAnsi="GHEA Grapalat"/>
          <w:color w:val="000000"/>
          <w:lang w:val="hy-AM"/>
        </w:rPr>
        <w:t>պահպանվում</w:t>
      </w:r>
      <w:r w:rsidRPr="0002126B">
        <w:rPr>
          <w:rFonts w:ascii="GHEA Grapalat" w:hAnsi="GHEA Grapalat"/>
          <w:color w:val="000000"/>
          <w:lang w:val="hy-AM"/>
        </w:rPr>
        <w:t xml:space="preserve"> է Նախարարության թեմատիկ տարածական </w:t>
      </w:r>
      <w:r w:rsidR="00565D5A" w:rsidRPr="00565D5A">
        <w:rPr>
          <w:rFonts w:ascii="GHEA Grapalat" w:hAnsi="GHEA Grapalat"/>
          <w:color w:val="000000"/>
          <w:lang w:val="hy-AM"/>
        </w:rPr>
        <w:t>տվյալների գերատեսչական ֆոնդում</w:t>
      </w:r>
      <w:r w:rsidRPr="0002126B">
        <w:rPr>
          <w:rFonts w:ascii="GHEA Grapalat" w:hAnsi="GHEA Grapalat"/>
          <w:color w:val="000000"/>
          <w:lang w:val="hy-AM"/>
        </w:rPr>
        <w:t>։</w:t>
      </w:r>
    </w:p>
    <w:p w14:paraId="6DFA66BB" w14:textId="2D53B4F6" w:rsidR="00B44FE0" w:rsidRDefault="00335D50" w:rsidP="00670A6F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02126B">
        <w:rPr>
          <w:rFonts w:ascii="GHEA Grapalat" w:hAnsi="GHEA Grapalat"/>
          <w:lang w:val="hy-AM"/>
        </w:rPr>
        <w:t>Նախարարություն</w:t>
      </w:r>
      <w:r w:rsidR="0002126B">
        <w:rPr>
          <w:rFonts w:ascii="GHEA Grapalat" w:hAnsi="GHEA Grapalat"/>
          <w:lang w:val="hy-AM"/>
        </w:rPr>
        <w:t>ն</w:t>
      </w:r>
      <w:r w:rsidRPr="0002126B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2F1C45" w:rsidRPr="0002126B">
        <w:rPr>
          <w:rFonts w:ascii="GHEA Grapalat" w:hAnsi="GHEA Grapalat"/>
          <w:color w:val="000000"/>
          <w:lang w:val="hy-AM"/>
        </w:rPr>
        <w:t>օգտագործում Է Մ</w:t>
      </w:r>
      <w:r w:rsidR="00D0111D" w:rsidRPr="0002126B">
        <w:rPr>
          <w:rFonts w:ascii="GHEA Grapalat" w:hAnsi="GHEA Grapalat"/>
          <w:color w:val="000000"/>
          <w:lang w:val="hy-AM"/>
        </w:rPr>
        <w:t>ետատվյալներն իր լիազորություններն իրականացնելու համար</w:t>
      </w:r>
      <w:r w:rsidR="002F1C45" w:rsidRPr="0002126B">
        <w:rPr>
          <w:rFonts w:ascii="GHEA Grapalat" w:hAnsi="GHEA Grapalat"/>
          <w:color w:val="000000"/>
          <w:lang w:val="hy-AM"/>
        </w:rPr>
        <w:t>,</w:t>
      </w:r>
      <w:r w:rsidR="00D0111D" w:rsidRPr="0002126B">
        <w:rPr>
          <w:rFonts w:ascii="GHEA Grapalat" w:hAnsi="GHEA Grapalat"/>
          <w:color w:val="000000"/>
          <w:lang w:val="hy-AM"/>
        </w:rPr>
        <w:t xml:space="preserve"> </w:t>
      </w:r>
      <w:r w:rsidR="002F1C45" w:rsidRPr="0002126B">
        <w:rPr>
          <w:rFonts w:ascii="GHEA Grapalat" w:hAnsi="GHEA Grapalat"/>
          <w:color w:val="000000"/>
          <w:lang w:val="hy-AM"/>
        </w:rPr>
        <w:t xml:space="preserve">ապահովում է դրանց </w:t>
      </w:r>
      <w:r w:rsidR="00D0111D" w:rsidRPr="0002126B">
        <w:rPr>
          <w:rFonts w:ascii="GHEA Grapalat" w:hAnsi="GHEA Grapalat"/>
          <w:color w:val="000000"/>
          <w:lang w:val="hy-AM"/>
        </w:rPr>
        <w:t>օրինականությունը, ճշգրտությունը, հուսալիությունն ու անվտանգությունը</w:t>
      </w:r>
      <w:r w:rsidR="00366EA4" w:rsidRPr="0002126B">
        <w:rPr>
          <w:rFonts w:ascii="GHEA Grapalat" w:hAnsi="GHEA Grapalat"/>
          <w:color w:val="000000"/>
          <w:lang w:val="hy-AM"/>
        </w:rPr>
        <w:t xml:space="preserve"> և </w:t>
      </w:r>
      <w:r w:rsidR="00D0111D" w:rsidRPr="0002126B">
        <w:rPr>
          <w:rFonts w:ascii="GHEA Grapalat" w:hAnsi="GHEA Grapalat"/>
          <w:color w:val="000000"/>
          <w:lang w:val="hy-AM"/>
        </w:rPr>
        <w:t xml:space="preserve">տրամադրումը կամ հասանելիությունը </w:t>
      </w:r>
      <w:r w:rsidR="00565D5A" w:rsidRPr="00565D5A">
        <w:rPr>
          <w:rFonts w:ascii="GHEA Grapalat" w:hAnsi="GHEA Grapalat"/>
          <w:color w:val="000000"/>
          <w:lang w:val="hy-AM"/>
        </w:rPr>
        <w:t>ոլորտի լիազոր մարմնին՝ Կադաստրի կոմիտեին</w:t>
      </w:r>
      <w:r w:rsidR="00670A6F" w:rsidRPr="0002126B">
        <w:rPr>
          <w:rFonts w:ascii="GHEA Grapalat" w:hAnsi="GHEA Grapalat"/>
          <w:color w:val="000000"/>
          <w:lang w:val="hy-AM"/>
        </w:rPr>
        <w:t>։</w:t>
      </w:r>
    </w:p>
    <w:p w14:paraId="5FD4A24B" w14:textId="44CB30C5" w:rsidR="00B44FE0" w:rsidRDefault="00B44FE0" w:rsidP="00B44FE0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1622A1">
        <w:rPr>
          <w:rFonts w:ascii="GHEA Grapalat" w:hAnsi="GHEA Grapalat"/>
          <w:color w:val="000000"/>
          <w:lang w:val="hy-AM"/>
        </w:rPr>
        <w:t>Նախարարություն</w:t>
      </w:r>
      <w:r w:rsidR="001622A1">
        <w:rPr>
          <w:rFonts w:ascii="GHEA Grapalat" w:hAnsi="GHEA Grapalat"/>
          <w:color w:val="000000"/>
          <w:lang w:val="hy-AM"/>
        </w:rPr>
        <w:t>ը,</w:t>
      </w:r>
      <w:r w:rsidRPr="001622A1">
        <w:rPr>
          <w:rFonts w:ascii="GHEA Grapalat" w:hAnsi="GHEA Grapalat"/>
          <w:color w:val="000000"/>
          <w:lang w:val="hy-AM"/>
        </w:rPr>
        <w:t xml:space="preserve"> </w:t>
      </w:r>
      <w:r w:rsidR="001622A1" w:rsidRPr="00155E74">
        <w:rPr>
          <w:rFonts w:ascii="GHEA Grapalat" w:hAnsi="GHEA Grapalat"/>
          <w:color w:val="000000"/>
          <w:lang w:val="hy-AM"/>
        </w:rPr>
        <w:t xml:space="preserve">տարածական տվյալների </w:t>
      </w:r>
      <w:r w:rsidR="00775B8A" w:rsidRPr="00775B8A">
        <w:rPr>
          <w:rFonts w:ascii="GHEA Grapalat" w:hAnsi="GHEA Grapalat"/>
          <w:color w:val="000000"/>
          <w:lang w:val="hy-AM"/>
        </w:rPr>
        <w:t>ենթակառուցվածքների՝ ոլորտային գեոպորտալի միջոցով</w:t>
      </w:r>
      <w:r w:rsidR="001622A1" w:rsidRPr="00155E74">
        <w:rPr>
          <w:rFonts w:ascii="GHEA Grapalat" w:hAnsi="GHEA Grapalat"/>
          <w:color w:val="000000"/>
          <w:lang w:val="hy-AM"/>
        </w:rPr>
        <w:t>,</w:t>
      </w:r>
      <w:r w:rsidR="001622A1">
        <w:rPr>
          <w:rFonts w:ascii="GHEA Grapalat" w:hAnsi="GHEA Grapalat"/>
          <w:color w:val="000000"/>
          <w:lang w:val="hy-AM"/>
        </w:rPr>
        <w:t xml:space="preserve"> </w:t>
      </w:r>
      <w:r w:rsidRPr="001622A1">
        <w:rPr>
          <w:rFonts w:ascii="GHEA Grapalat" w:hAnsi="GHEA Grapalat"/>
          <w:color w:val="000000"/>
          <w:lang w:val="hy-AM"/>
        </w:rPr>
        <w:t>ապահովում է Մետատվյալների տրամադրման, տարածման և փոխանակման առնվազն հետևյալ առցանց ծառայությունները</w:t>
      </w:r>
      <w:r w:rsidR="001622A1">
        <w:rPr>
          <w:rFonts w:ascii="GHEA Grapalat" w:hAnsi="GHEA Grapalat"/>
          <w:color w:val="000000"/>
          <w:lang w:val="hy-AM"/>
        </w:rPr>
        <w:t>՝</w:t>
      </w:r>
    </w:p>
    <w:p w14:paraId="54930F26" w14:textId="77777777" w:rsidR="001622A1" w:rsidRPr="001622A1" w:rsidRDefault="001622A1" w:rsidP="001622A1">
      <w:pPr>
        <w:pStyle w:val="ListParagraph"/>
        <w:tabs>
          <w:tab w:val="left" w:pos="993"/>
        </w:tabs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1622A1">
        <w:rPr>
          <w:rFonts w:ascii="GHEA Grapalat" w:hAnsi="GHEA Grapalat"/>
          <w:color w:val="000000"/>
          <w:lang w:val="hy-AM"/>
        </w:rPr>
        <w:t>1) որոնման ծառայություն.</w:t>
      </w:r>
    </w:p>
    <w:p w14:paraId="28B90936" w14:textId="77777777" w:rsidR="001622A1" w:rsidRPr="001622A1" w:rsidRDefault="001622A1" w:rsidP="001622A1">
      <w:pPr>
        <w:pStyle w:val="ListParagraph"/>
        <w:tabs>
          <w:tab w:val="left" w:pos="993"/>
        </w:tabs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1622A1">
        <w:rPr>
          <w:rFonts w:ascii="GHEA Grapalat" w:hAnsi="GHEA Grapalat"/>
          <w:color w:val="000000"/>
          <w:lang w:val="hy-AM"/>
        </w:rPr>
        <w:t>2) դիտման ծառայություն.</w:t>
      </w:r>
    </w:p>
    <w:p w14:paraId="5DA31F60" w14:textId="77777777" w:rsidR="001622A1" w:rsidRPr="001622A1" w:rsidRDefault="001622A1" w:rsidP="001622A1">
      <w:pPr>
        <w:pStyle w:val="ListParagraph"/>
        <w:tabs>
          <w:tab w:val="left" w:pos="993"/>
        </w:tabs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1622A1">
        <w:rPr>
          <w:rFonts w:ascii="GHEA Grapalat" w:hAnsi="GHEA Grapalat"/>
          <w:color w:val="000000"/>
          <w:lang w:val="hy-AM"/>
        </w:rPr>
        <w:t>3) ներբեռնման ծառայություն.</w:t>
      </w:r>
    </w:p>
    <w:p w14:paraId="55F7A002" w14:textId="77777777" w:rsidR="001622A1" w:rsidRPr="001622A1" w:rsidRDefault="001622A1" w:rsidP="001622A1">
      <w:pPr>
        <w:pStyle w:val="ListParagraph"/>
        <w:tabs>
          <w:tab w:val="left" w:pos="993"/>
        </w:tabs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1622A1">
        <w:rPr>
          <w:rFonts w:ascii="GHEA Grapalat" w:hAnsi="GHEA Grapalat"/>
          <w:color w:val="000000"/>
          <w:lang w:val="hy-AM"/>
        </w:rPr>
        <w:t>4) փոխակերպման ծառայություն.</w:t>
      </w:r>
    </w:p>
    <w:p w14:paraId="64D8CF5D" w14:textId="617979AD" w:rsidR="001622A1" w:rsidRPr="001622A1" w:rsidRDefault="001622A1" w:rsidP="001622A1">
      <w:pPr>
        <w:pStyle w:val="ListParagraph"/>
        <w:tabs>
          <w:tab w:val="left" w:pos="993"/>
        </w:tabs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1622A1">
        <w:rPr>
          <w:rFonts w:ascii="GHEA Grapalat" w:hAnsi="GHEA Grapalat"/>
          <w:color w:val="000000"/>
          <w:lang w:val="hy-AM"/>
        </w:rPr>
        <w:t>5) էլեկտրոնային գործարքների վարման ծառայություն:</w:t>
      </w:r>
    </w:p>
    <w:p w14:paraId="42600044" w14:textId="0093B530" w:rsidR="00724580" w:rsidRPr="00724580" w:rsidRDefault="001622A1" w:rsidP="00724580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r w:rsidR="00B44FE0" w:rsidRPr="001622A1">
        <w:rPr>
          <w:rFonts w:ascii="GHEA Grapalat" w:hAnsi="GHEA Grapalat"/>
          <w:color w:val="000000"/>
          <w:lang w:val="hy-AM"/>
        </w:rPr>
        <w:t>Որոնման ծառայությունների համար երաշխավորվում են առնվազն հետևյալ որոնման չափանիշները</w:t>
      </w:r>
      <w:r w:rsidR="00724580">
        <w:rPr>
          <w:rFonts w:ascii="GHEA Grapalat" w:hAnsi="GHEA Grapalat"/>
          <w:color w:val="000000"/>
          <w:lang w:val="hy-AM"/>
        </w:rPr>
        <w:t xml:space="preserve">՝ </w:t>
      </w:r>
    </w:p>
    <w:p w14:paraId="2603CC20" w14:textId="77777777" w:rsidR="00724580" w:rsidRPr="0030243F" w:rsidRDefault="00724580" w:rsidP="00724580">
      <w:pPr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30243F">
        <w:rPr>
          <w:rFonts w:ascii="GHEA Grapalat" w:hAnsi="GHEA Grapalat"/>
          <w:color w:val="000000"/>
          <w:lang w:val="hy-AM"/>
        </w:rPr>
        <w:t>1) հիմնաբառ.</w:t>
      </w:r>
    </w:p>
    <w:p w14:paraId="7ABABBC4" w14:textId="77777777" w:rsidR="00724580" w:rsidRPr="0030243F" w:rsidRDefault="00724580" w:rsidP="00724580">
      <w:pPr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30243F">
        <w:rPr>
          <w:rFonts w:ascii="GHEA Grapalat" w:hAnsi="GHEA Grapalat"/>
          <w:color w:val="000000"/>
          <w:lang w:val="hy-AM"/>
        </w:rPr>
        <w:t>2) տարածական տվյալների հավաքածուների և ծառայությունների դասակարգում.</w:t>
      </w:r>
    </w:p>
    <w:p w14:paraId="68C24DBB" w14:textId="77777777" w:rsidR="00724580" w:rsidRPr="0030243F" w:rsidRDefault="00724580" w:rsidP="00724580">
      <w:pPr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30243F">
        <w:rPr>
          <w:rFonts w:ascii="GHEA Grapalat" w:hAnsi="GHEA Grapalat"/>
          <w:color w:val="000000"/>
          <w:lang w:val="hy-AM"/>
        </w:rPr>
        <w:t>3) աշխարհագրական դիրք (կոորդինատ).</w:t>
      </w:r>
    </w:p>
    <w:p w14:paraId="5E0A59D4" w14:textId="7D92988B" w:rsidR="00724580" w:rsidRPr="00F42DF5" w:rsidRDefault="00724580" w:rsidP="00F42DF5">
      <w:pPr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30243F">
        <w:rPr>
          <w:rFonts w:ascii="GHEA Grapalat" w:hAnsi="GHEA Grapalat"/>
          <w:color w:val="000000"/>
          <w:lang w:val="hy-AM"/>
        </w:rPr>
        <w:t>4) որակի չափանիշ:</w:t>
      </w:r>
    </w:p>
    <w:p w14:paraId="4689375C" w14:textId="574AD098" w:rsidR="0030243F" w:rsidRPr="00F42DF5" w:rsidRDefault="003C659E" w:rsidP="00B44FE0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3C659E">
        <w:rPr>
          <w:rFonts w:ascii="GHEA Grapalat" w:hAnsi="GHEA Grapalat"/>
          <w:color w:val="000000"/>
          <w:lang w:val="hy-AM"/>
        </w:rPr>
        <w:t>Ծառայությունները պետք է ունենան հանրային հասանելիություն էլեկտրոնային (առցանց) հարթակների միջոցով</w:t>
      </w:r>
      <w:r w:rsidR="00F42DF5">
        <w:rPr>
          <w:rFonts w:ascii="GHEA Grapalat" w:hAnsi="GHEA Grapalat"/>
          <w:color w:val="000000"/>
          <w:lang w:val="hy-AM"/>
        </w:rPr>
        <w:t>։</w:t>
      </w:r>
    </w:p>
    <w:p w14:paraId="22192D52" w14:textId="3AEC74FC" w:rsidR="0030243F" w:rsidRDefault="0030243F" w:rsidP="00B44FE0">
      <w:pPr>
        <w:tabs>
          <w:tab w:val="left" w:pos="993"/>
        </w:tabs>
        <w:spacing w:line="360" w:lineRule="auto"/>
        <w:jc w:val="both"/>
        <w:rPr>
          <w:rFonts w:ascii="Cambria Math" w:hAnsi="Cambria Math"/>
          <w:b/>
          <w:bCs/>
          <w:i/>
          <w:iCs/>
          <w:color w:val="000000"/>
          <w:sz w:val="21"/>
          <w:szCs w:val="21"/>
          <w:lang w:val="hy-AM"/>
        </w:rPr>
      </w:pPr>
    </w:p>
    <w:p w14:paraId="1C50CB5B" w14:textId="6296136F" w:rsidR="0030243F" w:rsidRDefault="0030243F" w:rsidP="00B44FE0">
      <w:pPr>
        <w:tabs>
          <w:tab w:val="left" w:pos="993"/>
        </w:tabs>
        <w:spacing w:line="360" w:lineRule="auto"/>
        <w:jc w:val="both"/>
        <w:rPr>
          <w:rFonts w:ascii="Cambria Math" w:hAnsi="Cambria Math"/>
          <w:b/>
          <w:bCs/>
          <w:i/>
          <w:iCs/>
          <w:color w:val="000000"/>
          <w:sz w:val="21"/>
          <w:szCs w:val="21"/>
          <w:lang w:val="hy-AM"/>
        </w:rPr>
      </w:pPr>
    </w:p>
    <w:p w14:paraId="32747E10" w14:textId="3A150581" w:rsidR="0030243F" w:rsidRDefault="0030243F" w:rsidP="00B44FE0">
      <w:pPr>
        <w:tabs>
          <w:tab w:val="left" w:pos="993"/>
        </w:tabs>
        <w:spacing w:line="360" w:lineRule="auto"/>
        <w:jc w:val="both"/>
        <w:rPr>
          <w:rFonts w:ascii="Cambria Math" w:hAnsi="Cambria Math"/>
          <w:b/>
          <w:bCs/>
          <w:i/>
          <w:iCs/>
          <w:color w:val="000000"/>
          <w:sz w:val="21"/>
          <w:szCs w:val="21"/>
          <w:lang w:val="hy-AM"/>
        </w:rPr>
      </w:pPr>
    </w:p>
    <w:p w14:paraId="5380E999" w14:textId="138E7437" w:rsidR="0030243F" w:rsidRDefault="0030243F" w:rsidP="00B44FE0">
      <w:pPr>
        <w:tabs>
          <w:tab w:val="left" w:pos="993"/>
        </w:tabs>
        <w:spacing w:line="360" w:lineRule="auto"/>
        <w:jc w:val="both"/>
        <w:rPr>
          <w:rFonts w:ascii="Cambria Math" w:hAnsi="Cambria Math"/>
          <w:b/>
          <w:bCs/>
          <w:i/>
          <w:iCs/>
          <w:color w:val="000000"/>
          <w:sz w:val="21"/>
          <w:szCs w:val="21"/>
          <w:lang w:val="hy-AM"/>
        </w:rPr>
      </w:pPr>
    </w:p>
    <w:sectPr w:rsidR="0030243F" w:rsidSect="00225E0C">
      <w:pgSz w:w="12240" w:h="15840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B37A8"/>
    <w:multiLevelType w:val="hybridMultilevel"/>
    <w:tmpl w:val="C80AB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7997"/>
    <w:multiLevelType w:val="hybridMultilevel"/>
    <w:tmpl w:val="DCA066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2E1278"/>
    <w:multiLevelType w:val="hybridMultilevel"/>
    <w:tmpl w:val="7894675C"/>
    <w:lvl w:ilvl="0" w:tplc="BA40A0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F4"/>
    <w:rsid w:val="0002126B"/>
    <w:rsid w:val="000226AB"/>
    <w:rsid w:val="0006370A"/>
    <w:rsid w:val="00114C9B"/>
    <w:rsid w:val="001439BE"/>
    <w:rsid w:val="00160D4A"/>
    <w:rsid w:val="001622A1"/>
    <w:rsid w:val="00183200"/>
    <w:rsid w:val="001967A8"/>
    <w:rsid w:val="001B3D03"/>
    <w:rsid w:val="001C78A8"/>
    <w:rsid w:val="001E1A47"/>
    <w:rsid w:val="001F0113"/>
    <w:rsid w:val="00204263"/>
    <w:rsid w:val="00225E0C"/>
    <w:rsid w:val="00282570"/>
    <w:rsid w:val="002C4E97"/>
    <w:rsid w:val="002D7BD4"/>
    <w:rsid w:val="002F1C45"/>
    <w:rsid w:val="0030243F"/>
    <w:rsid w:val="00326CFE"/>
    <w:rsid w:val="00335D50"/>
    <w:rsid w:val="00365936"/>
    <w:rsid w:val="00366EA4"/>
    <w:rsid w:val="003C4D8A"/>
    <w:rsid w:val="003C659E"/>
    <w:rsid w:val="0040022D"/>
    <w:rsid w:val="00467919"/>
    <w:rsid w:val="004D54F2"/>
    <w:rsid w:val="004D5604"/>
    <w:rsid w:val="005279F6"/>
    <w:rsid w:val="005506FF"/>
    <w:rsid w:val="00565D5A"/>
    <w:rsid w:val="005D6877"/>
    <w:rsid w:val="005E47E5"/>
    <w:rsid w:val="00635B92"/>
    <w:rsid w:val="00670A6F"/>
    <w:rsid w:val="00670F50"/>
    <w:rsid w:val="00700B30"/>
    <w:rsid w:val="00703C6D"/>
    <w:rsid w:val="0072362D"/>
    <w:rsid w:val="00724580"/>
    <w:rsid w:val="00775B8A"/>
    <w:rsid w:val="007B275E"/>
    <w:rsid w:val="00803645"/>
    <w:rsid w:val="008450F4"/>
    <w:rsid w:val="00855683"/>
    <w:rsid w:val="008763D5"/>
    <w:rsid w:val="00884476"/>
    <w:rsid w:val="008862C2"/>
    <w:rsid w:val="00893549"/>
    <w:rsid w:val="00916B8B"/>
    <w:rsid w:val="009A4FB2"/>
    <w:rsid w:val="009A625B"/>
    <w:rsid w:val="009D5F5B"/>
    <w:rsid w:val="00A22BCD"/>
    <w:rsid w:val="00A5791E"/>
    <w:rsid w:val="00AB33C9"/>
    <w:rsid w:val="00AC5BA9"/>
    <w:rsid w:val="00AD3362"/>
    <w:rsid w:val="00AE5EDE"/>
    <w:rsid w:val="00B01EB2"/>
    <w:rsid w:val="00B12D70"/>
    <w:rsid w:val="00B44FE0"/>
    <w:rsid w:val="00B644BC"/>
    <w:rsid w:val="00B9609C"/>
    <w:rsid w:val="00BA4072"/>
    <w:rsid w:val="00CA75C7"/>
    <w:rsid w:val="00CD5EFB"/>
    <w:rsid w:val="00D0111D"/>
    <w:rsid w:val="00D47EFB"/>
    <w:rsid w:val="00DB4007"/>
    <w:rsid w:val="00DF7F63"/>
    <w:rsid w:val="00E65819"/>
    <w:rsid w:val="00EF2FB9"/>
    <w:rsid w:val="00F12B2F"/>
    <w:rsid w:val="00F20CCA"/>
    <w:rsid w:val="00F21E4E"/>
    <w:rsid w:val="00F42DF5"/>
    <w:rsid w:val="00F666B2"/>
    <w:rsid w:val="00F82CC2"/>
    <w:rsid w:val="00F84B8F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CF0C"/>
  <w15:chartTrackingRefBased/>
  <w15:docId w15:val="{869686B8-F25A-4D03-BFD2-662B3B17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C9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14C9B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B01EB2"/>
  </w:style>
  <w:style w:type="paragraph" w:styleId="BalloonText">
    <w:name w:val="Balloon Text"/>
    <w:basedOn w:val="Normal"/>
    <w:link w:val="BalloonTextChar"/>
    <w:uiPriority w:val="99"/>
    <w:semiHidden/>
    <w:unhideWhenUsed/>
    <w:rsid w:val="00B01EB2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EB2"/>
    <w:rPr>
      <w:rFonts w:ascii="Segoe UI" w:hAnsi="Segoe UI" w:cs="Segoe UI"/>
      <w:sz w:val="18"/>
      <w:szCs w:val="18"/>
    </w:rPr>
  </w:style>
  <w:style w:type="numbering" w:customStyle="1" w:styleId="NoList11">
    <w:name w:val="No List11"/>
    <w:next w:val="NoList"/>
    <w:uiPriority w:val="99"/>
    <w:semiHidden/>
    <w:unhideWhenUsed/>
    <w:rsid w:val="00B01EB2"/>
  </w:style>
  <w:style w:type="paragraph" w:customStyle="1" w:styleId="msonormal0">
    <w:name w:val="msonormal"/>
    <w:basedOn w:val="Normal"/>
    <w:rsid w:val="00B01EB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01EB2"/>
    <w:rPr>
      <w:b/>
      <w:bCs/>
    </w:rPr>
  </w:style>
  <w:style w:type="character" w:styleId="Emphasis">
    <w:name w:val="Emphasis"/>
    <w:basedOn w:val="DefaultParagraphFont"/>
    <w:uiPriority w:val="20"/>
    <w:qFormat/>
    <w:rsid w:val="00B01EB2"/>
    <w:rPr>
      <w:i/>
      <w:iCs/>
    </w:rPr>
  </w:style>
  <w:style w:type="paragraph" w:customStyle="1" w:styleId="a">
    <w:name w:val="Содержимое таблицы"/>
    <w:basedOn w:val="Normal"/>
    <w:qFormat/>
    <w:rsid w:val="001C78A8"/>
    <w:pPr>
      <w:suppressLineNumbers/>
      <w:suppressAutoHyphens/>
      <w:jc w:val="both"/>
    </w:pPr>
    <w:rPr>
      <w:rFonts w:ascii="Liberation Serif" w:eastAsia="NSimSun" w:hAnsi="Liberation Serif" w:cs="Lucida Sans"/>
      <w:kern w:val="2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88CB5-E598-476F-873B-FB11A21A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S. Mkrtchyan</dc:creator>
  <cp:keywords>https://mul2-mineconomy.gov.am/tasks/625224/oneclick/hraman.docx?token=3c6b88b6c732b7b1d5724bdbb63442c7</cp:keywords>
  <dc:description/>
  <cp:lastModifiedBy>Hasmik S. Mkrtchyan</cp:lastModifiedBy>
  <cp:revision>75</cp:revision>
  <cp:lastPrinted>2024-03-07T11:20:00Z</cp:lastPrinted>
  <dcterms:created xsi:type="dcterms:W3CDTF">2024-03-11T06:44:00Z</dcterms:created>
  <dcterms:modified xsi:type="dcterms:W3CDTF">2024-04-02T05:27:00Z</dcterms:modified>
</cp:coreProperties>
</file>