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D6D" w:rsidRPr="00F652C1" w:rsidRDefault="00DB7D6D" w:rsidP="00642627">
      <w:pPr>
        <w:pStyle w:val="BodyA"/>
        <w:spacing w:after="0" w:line="360" w:lineRule="auto"/>
        <w:jc w:val="center"/>
        <w:rPr>
          <w:rFonts w:ascii="GHEA Grapalat" w:eastAsia="GHEA Grapalat" w:hAnsi="GHEA Grapalat" w:cs="GHEA Grapalat"/>
          <w:b/>
          <w:bCs/>
          <w:sz w:val="24"/>
          <w:szCs w:val="24"/>
          <w:lang w:val="it-IT"/>
        </w:rPr>
      </w:pPr>
      <w:r w:rsidRPr="00F652C1">
        <w:rPr>
          <w:rFonts w:ascii="GHEA Grapalat" w:eastAsia="GHEA Grapalat" w:hAnsi="GHEA Grapalat" w:cs="GHEA Grapalat"/>
          <w:b/>
          <w:bCs/>
          <w:sz w:val="24"/>
          <w:szCs w:val="24"/>
        </w:rPr>
        <w:t>ՀԻՄՆԱՎՈՐՈՒՄ</w:t>
      </w:r>
    </w:p>
    <w:p w:rsidR="00DB7D6D" w:rsidRPr="00F652C1" w:rsidRDefault="00896B97" w:rsidP="003E6781">
      <w:pPr>
        <w:pStyle w:val="af"/>
        <w:spacing w:line="360" w:lineRule="auto"/>
        <w:ind w:firstLine="630"/>
        <w:jc w:val="center"/>
        <w:rPr>
          <w:rFonts w:ascii="GHEA Grapalat" w:hAnsi="GHEA Grapalat"/>
          <w:b/>
          <w:sz w:val="24"/>
          <w:szCs w:val="24"/>
          <w:lang w:val="is-IS"/>
        </w:rPr>
      </w:pPr>
      <w:r w:rsidRPr="00F652C1">
        <w:rPr>
          <w:rFonts w:ascii="GHEA Grapalat" w:hAnsi="GHEA Grapalat"/>
          <w:b/>
          <w:sz w:val="24"/>
          <w:szCs w:val="24"/>
          <w:lang w:val="is-IS"/>
        </w:rPr>
        <w:t>«</w:t>
      </w:r>
      <w:r w:rsidR="003E6781" w:rsidRPr="00F652C1">
        <w:rPr>
          <w:rFonts w:ascii="GHEA Grapalat" w:hAnsi="GHEA Grapalat"/>
          <w:b/>
          <w:sz w:val="24"/>
          <w:szCs w:val="24"/>
          <w:lang w:val="is-IS"/>
        </w:rPr>
        <w:t>ՀԱՅԱՍՏԱՆԻ ՀԱՆՐԱՊԵՏՈՒԹՅԱՆ ԿՐԹՈՒԹՅԱՆ ԵՎ ԳԻՏՈՒԹՅԱՆ ՆԱԽԱՐԱՐԻ 2010 ԹՎԱԿԱՆԻ ՆՈՅԵՄԲԵՐԻ 24-Ի N 1640-Ն ՀՐԱՄԱՆՈՒՄ ՓՈՓՈԽՈՒԹՅՈՒՆՆԵՐ</w:t>
      </w:r>
      <w:r w:rsidR="003E12C1">
        <w:rPr>
          <w:rFonts w:ascii="GHEA Grapalat" w:hAnsi="GHEA Grapalat"/>
          <w:b/>
          <w:sz w:val="24"/>
          <w:szCs w:val="24"/>
          <w:lang w:val="hy-AM"/>
        </w:rPr>
        <w:t xml:space="preserve"> ԵՎ ԼՐԱՑՈՒՄՆԵՐ</w:t>
      </w:r>
      <w:r w:rsidR="00CC325D">
        <w:rPr>
          <w:rFonts w:ascii="GHEA Grapalat" w:hAnsi="GHEA Grapalat"/>
          <w:b/>
          <w:sz w:val="24"/>
          <w:szCs w:val="24"/>
          <w:lang w:val="hy-AM"/>
        </w:rPr>
        <w:t xml:space="preserve"> </w:t>
      </w:r>
      <w:r w:rsidR="003E6781" w:rsidRPr="00F652C1">
        <w:rPr>
          <w:rFonts w:ascii="GHEA Grapalat" w:hAnsi="GHEA Grapalat"/>
          <w:b/>
          <w:sz w:val="24"/>
          <w:szCs w:val="24"/>
          <w:lang w:val="is-IS"/>
        </w:rPr>
        <w:t>ԿԱՏԱՐԵԼՈՒ ՄԱՍԻՆ</w:t>
      </w:r>
      <w:r w:rsidRPr="00F652C1">
        <w:rPr>
          <w:rFonts w:ascii="GHEA Grapalat" w:hAnsi="GHEA Grapalat"/>
          <w:b/>
          <w:sz w:val="24"/>
          <w:szCs w:val="24"/>
          <w:lang w:val="is-IS"/>
        </w:rPr>
        <w:t>»</w:t>
      </w:r>
      <w:r w:rsidR="003E6781" w:rsidRPr="00F652C1">
        <w:rPr>
          <w:rFonts w:ascii="GHEA Grapalat" w:hAnsi="GHEA Grapalat"/>
          <w:b/>
          <w:sz w:val="24"/>
          <w:szCs w:val="24"/>
          <w:lang w:val="is-IS"/>
        </w:rPr>
        <w:t xml:space="preserve"> </w:t>
      </w:r>
      <w:r w:rsidR="00CD5B41" w:rsidRPr="00F652C1">
        <w:rPr>
          <w:rFonts w:ascii="GHEA Grapalat" w:eastAsia="GHEA Grapalat" w:hAnsi="GHEA Grapalat" w:cs="GHEA Grapalat"/>
          <w:b/>
          <w:sz w:val="24"/>
          <w:szCs w:val="24"/>
        </w:rPr>
        <w:t>ՀԱՅԱՍՏԱՆԻ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ՀԱՆՐԱՊԵՏՈՒԹՅԱՆ</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ԿՐԹՈՒԹՅԱՆ</w:t>
      </w:r>
      <w:r w:rsidR="00CD5B4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ԳԻՏՈՒԹՅԱՆ</w:t>
      </w:r>
      <w:r w:rsidR="00CD5B4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ՄՇԱԿՈՒՅԹԻ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ԵՎ</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ՍՊՈՐՏԻ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ՆԱԽԱՐԱՐ</w:t>
      </w:r>
      <w:r w:rsidR="00CD5B41" w:rsidRPr="00F652C1">
        <w:rPr>
          <w:rFonts w:ascii="GHEA Grapalat" w:eastAsia="GHEA Grapalat" w:hAnsi="GHEA Grapalat" w:cs="GHEA Grapalat"/>
          <w:b/>
          <w:sz w:val="24"/>
          <w:szCs w:val="24"/>
          <w:lang w:val="ru-RU"/>
        </w:rPr>
        <w:t>Ի</w:t>
      </w:r>
      <w:r w:rsidR="003E6781" w:rsidRPr="00F652C1">
        <w:rPr>
          <w:rFonts w:ascii="GHEA Grapalat" w:eastAsia="GHEA Grapalat" w:hAnsi="GHEA Grapalat" w:cs="GHEA Grapalat"/>
          <w:b/>
          <w:sz w:val="24"/>
          <w:szCs w:val="24"/>
          <w:lang w:val="it-IT"/>
        </w:rPr>
        <w:t xml:space="preserve"> </w:t>
      </w:r>
      <w:r w:rsidR="00A122C3" w:rsidRPr="00F652C1">
        <w:rPr>
          <w:rFonts w:ascii="GHEA Grapalat" w:eastAsia="GHEA Grapalat" w:hAnsi="GHEA Grapalat" w:cs="GHEA Grapalat"/>
          <w:b/>
          <w:bCs/>
          <w:sz w:val="24"/>
          <w:szCs w:val="24"/>
          <w:lang w:val="ru-RU"/>
        </w:rPr>
        <w:t>ՀՐԱՄԱՆԻ</w:t>
      </w:r>
      <w:r w:rsidR="003E6781" w:rsidRPr="00F652C1">
        <w:rPr>
          <w:rFonts w:ascii="GHEA Grapalat" w:eastAsia="GHEA Grapalat" w:hAnsi="GHEA Grapalat" w:cs="GHEA Grapalat"/>
          <w:b/>
          <w:bCs/>
          <w:sz w:val="24"/>
          <w:szCs w:val="24"/>
          <w:lang w:val="it-IT"/>
        </w:rPr>
        <w:t xml:space="preserve"> </w:t>
      </w:r>
      <w:r w:rsidR="00DB7D6D" w:rsidRPr="00F652C1">
        <w:rPr>
          <w:rFonts w:ascii="GHEA Grapalat" w:eastAsia="GHEA Grapalat" w:hAnsi="GHEA Grapalat" w:cs="GHEA Grapalat"/>
          <w:b/>
          <w:bCs/>
          <w:sz w:val="24"/>
          <w:szCs w:val="24"/>
          <w:lang w:val="ru-RU"/>
        </w:rPr>
        <w:t>ՆԱԽԱԳԾԻ</w:t>
      </w:r>
    </w:p>
    <w:p w:rsidR="00C840AB" w:rsidRPr="00F652C1" w:rsidRDefault="00C840AB" w:rsidP="00642627">
      <w:pPr>
        <w:pStyle w:val="BodyA"/>
        <w:tabs>
          <w:tab w:val="left" w:pos="720"/>
        </w:tabs>
        <w:spacing w:after="0" w:line="360" w:lineRule="auto"/>
        <w:ind w:firstLine="450"/>
        <w:jc w:val="center"/>
        <w:rPr>
          <w:rFonts w:ascii="GHEA Grapalat" w:eastAsia="GHEA Grapalat" w:hAnsi="GHEA Grapalat" w:cs="GHEA Grapalat"/>
          <w:b/>
          <w:bCs/>
          <w:sz w:val="24"/>
          <w:szCs w:val="24"/>
          <w:lang w:val="it-IT"/>
        </w:rPr>
      </w:pPr>
    </w:p>
    <w:p w:rsidR="00456EFE" w:rsidRPr="00F652C1" w:rsidRDefault="0043114E" w:rsidP="00642627">
      <w:pPr>
        <w:pStyle w:val="BodyA"/>
        <w:numPr>
          <w:ilvl w:val="0"/>
          <w:numId w:val="10"/>
        </w:numPr>
        <w:tabs>
          <w:tab w:val="left" w:pos="720"/>
        </w:tabs>
        <w:spacing w:after="0" w:line="360" w:lineRule="auto"/>
        <w:rPr>
          <w:rFonts w:ascii="GHEA Grapalat" w:eastAsia="GHEA Grapalat" w:hAnsi="GHEA Grapalat" w:cs="GHEA Grapalat"/>
          <w:b/>
          <w:bCs/>
          <w:sz w:val="24"/>
          <w:szCs w:val="24"/>
          <w:lang w:val="it-IT"/>
        </w:rPr>
      </w:pPr>
      <w:proofErr w:type="spellStart"/>
      <w:r w:rsidRPr="00F652C1">
        <w:rPr>
          <w:rFonts w:ascii="GHEA Grapalat" w:eastAsia="GHEA Grapalat" w:hAnsi="GHEA Grapalat" w:cs="GHEA Grapalat"/>
          <w:b/>
          <w:bCs/>
          <w:sz w:val="24"/>
          <w:szCs w:val="24"/>
          <w:lang w:val="ru-RU"/>
        </w:rPr>
        <w:t>Ի</w:t>
      </w:r>
      <w:r w:rsidR="00FC5C9E" w:rsidRPr="00F652C1">
        <w:rPr>
          <w:rFonts w:ascii="GHEA Grapalat" w:eastAsia="GHEA Grapalat" w:hAnsi="GHEA Grapalat" w:cs="GHEA Grapalat"/>
          <w:b/>
          <w:bCs/>
          <w:sz w:val="24"/>
          <w:szCs w:val="24"/>
          <w:lang w:val="ru-RU"/>
        </w:rPr>
        <w:t>րավական</w:t>
      </w:r>
      <w:proofErr w:type="spellEnd"/>
      <w:r w:rsidR="008A2A5B" w:rsidRPr="00F652C1">
        <w:rPr>
          <w:rFonts w:ascii="GHEA Grapalat" w:eastAsia="GHEA Grapalat" w:hAnsi="GHEA Grapalat" w:cs="GHEA Grapalat"/>
          <w:b/>
          <w:bCs/>
          <w:sz w:val="24"/>
          <w:szCs w:val="24"/>
          <w:lang w:val="ru-RU"/>
        </w:rPr>
        <w:t xml:space="preserve"> </w:t>
      </w:r>
      <w:proofErr w:type="spellStart"/>
      <w:r w:rsidR="00FC5C9E" w:rsidRPr="00F652C1">
        <w:rPr>
          <w:rFonts w:ascii="GHEA Grapalat" w:eastAsia="GHEA Grapalat" w:hAnsi="GHEA Grapalat" w:cs="GHEA Grapalat"/>
          <w:b/>
          <w:bCs/>
          <w:sz w:val="24"/>
          <w:szCs w:val="24"/>
          <w:lang w:val="ru-RU"/>
        </w:rPr>
        <w:t>ակտի</w:t>
      </w:r>
      <w:proofErr w:type="spellEnd"/>
      <w:r w:rsidR="008A2A5B" w:rsidRPr="00F652C1">
        <w:rPr>
          <w:rFonts w:ascii="GHEA Grapalat" w:eastAsia="GHEA Grapalat" w:hAnsi="GHEA Grapalat" w:cs="GHEA Grapalat"/>
          <w:b/>
          <w:bCs/>
          <w:sz w:val="24"/>
          <w:szCs w:val="24"/>
          <w:lang w:val="ru-RU"/>
        </w:rPr>
        <w:t xml:space="preserve"> </w:t>
      </w:r>
      <w:proofErr w:type="spellStart"/>
      <w:r w:rsidR="00FC5C9E" w:rsidRPr="00F652C1">
        <w:rPr>
          <w:rFonts w:ascii="GHEA Grapalat" w:eastAsia="GHEA Grapalat" w:hAnsi="GHEA Grapalat" w:cs="GHEA Grapalat"/>
          <w:b/>
          <w:bCs/>
          <w:sz w:val="24"/>
          <w:szCs w:val="24"/>
          <w:lang w:val="ru-RU"/>
        </w:rPr>
        <w:t>ընդունման</w:t>
      </w:r>
      <w:proofErr w:type="spellEnd"/>
      <w:r w:rsidR="008A2A5B" w:rsidRPr="00F652C1">
        <w:rPr>
          <w:rFonts w:ascii="GHEA Grapalat" w:eastAsia="GHEA Grapalat" w:hAnsi="GHEA Grapalat" w:cs="GHEA Grapalat"/>
          <w:b/>
          <w:bCs/>
          <w:sz w:val="24"/>
          <w:szCs w:val="24"/>
          <w:lang w:val="ru-RU"/>
        </w:rPr>
        <w:t xml:space="preserve"> </w:t>
      </w:r>
      <w:r w:rsidR="00FC5C9E" w:rsidRPr="00F652C1">
        <w:rPr>
          <w:rFonts w:ascii="GHEA Grapalat" w:eastAsia="GHEA Grapalat" w:hAnsi="GHEA Grapalat" w:cs="GHEA Grapalat"/>
          <w:b/>
          <w:bCs/>
          <w:sz w:val="24"/>
          <w:szCs w:val="24"/>
          <w:lang w:val="ru-RU"/>
        </w:rPr>
        <w:t>ա</w:t>
      </w:r>
      <w:proofErr w:type="spellStart"/>
      <w:r w:rsidR="00DB7D6D" w:rsidRPr="00F652C1">
        <w:rPr>
          <w:rFonts w:ascii="GHEA Grapalat" w:eastAsia="GHEA Grapalat" w:hAnsi="GHEA Grapalat" w:cs="GHEA Grapalat"/>
          <w:b/>
          <w:bCs/>
          <w:sz w:val="24"/>
          <w:szCs w:val="24"/>
        </w:rPr>
        <w:t>նհրաժեշտությունը</w:t>
      </w:r>
      <w:proofErr w:type="spellEnd"/>
    </w:p>
    <w:p w:rsidR="00776D7F" w:rsidRPr="00F652C1" w:rsidRDefault="00A32168" w:rsidP="00776D7F">
      <w:pPr>
        <w:shd w:val="clear" w:color="auto" w:fill="FFFFFF"/>
        <w:spacing w:line="360" w:lineRule="auto"/>
        <w:ind w:hanging="2"/>
        <w:jc w:val="both"/>
        <w:rPr>
          <w:rFonts w:ascii="GHEA Grapalat" w:eastAsia="GHEA Grapalat" w:hAnsi="GHEA Grapalat" w:cs="GHEA Grapalat"/>
          <w:lang w:val="it-IT"/>
        </w:rPr>
      </w:pPr>
      <w:r>
        <w:rPr>
          <w:rFonts w:ascii="GHEA Grapalat" w:hAnsi="GHEA Grapalat"/>
          <w:lang w:val="hy-AM"/>
        </w:rPr>
        <w:t xml:space="preserve">  </w:t>
      </w:r>
      <w:r w:rsidR="00896B97" w:rsidRPr="00F652C1">
        <w:rPr>
          <w:rFonts w:ascii="GHEA Grapalat" w:hAnsi="GHEA Grapalat"/>
          <w:lang w:val="is-IS"/>
        </w:rPr>
        <w:t>«</w:t>
      </w:r>
      <w:r w:rsidR="00E10B31" w:rsidRPr="00776D7F">
        <w:rPr>
          <w:rFonts w:ascii="GHEA Grapalat" w:eastAsia="Arial Unicode" w:hAnsi="GHEA Grapalat" w:cs="Arial Unicode"/>
          <w:lang w:val="hy-AM"/>
        </w:rPr>
        <w:t>Հայաստանի</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Հանրապետության</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կրթության</w:t>
      </w:r>
      <w:r w:rsidR="008A2A5B" w:rsidRPr="00F652C1">
        <w:rPr>
          <w:rFonts w:ascii="GHEA Grapalat" w:eastAsia="Arial Unicode" w:hAnsi="GHEA Grapalat" w:cs="Arial Unicode"/>
          <w:lang w:val="it-IT"/>
        </w:rPr>
        <w:t xml:space="preserve"> </w:t>
      </w:r>
      <w:r w:rsidR="008A2A5B" w:rsidRPr="00776D7F">
        <w:rPr>
          <w:rFonts w:ascii="GHEA Grapalat" w:eastAsia="Arial Unicode" w:hAnsi="GHEA Grapalat" w:cs="Arial Unicode"/>
          <w:lang w:val="hy-AM"/>
        </w:rPr>
        <w:t>և</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գիտության</w:t>
      </w:r>
      <w:r w:rsidR="008A2A5B" w:rsidRPr="00F652C1">
        <w:rPr>
          <w:rFonts w:ascii="GHEA Grapalat" w:hAnsi="GHEA Grapalat"/>
          <w:b/>
          <w:lang w:val="is-IS"/>
        </w:rPr>
        <w:t xml:space="preserve"> </w:t>
      </w:r>
      <w:r w:rsidR="008A2A5B" w:rsidRPr="00F652C1">
        <w:rPr>
          <w:rFonts w:ascii="GHEA Grapalat" w:hAnsi="GHEA Grapalat"/>
          <w:lang w:val="is-IS"/>
        </w:rPr>
        <w:t>նախարարի 2010 թվականի նոյեմբերի 24-ի N 1640-Ն հրամանում փոփոխություններ</w:t>
      </w:r>
      <w:r w:rsidR="00E9759C">
        <w:rPr>
          <w:rFonts w:ascii="GHEA Grapalat" w:hAnsi="GHEA Grapalat"/>
          <w:lang w:val="hy-AM"/>
        </w:rPr>
        <w:t xml:space="preserve"> և լրացումներ</w:t>
      </w:r>
      <w:r w:rsidR="008A2A5B" w:rsidRPr="00F652C1">
        <w:rPr>
          <w:rFonts w:ascii="GHEA Grapalat" w:hAnsi="GHEA Grapalat"/>
          <w:lang w:val="is-IS"/>
        </w:rPr>
        <w:t xml:space="preserve"> կատարելու մասին</w:t>
      </w:r>
      <w:r w:rsidR="00896B97" w:rsidRPr="00F652C1">
        <w:rPr>
          <w:rFonts w:ascii="GHEA Grapalat" w:hAnsi="GHEA Grapalat"/>
          <w:lang w:val="is-IS"/>
        </w:rPr>
        <w:t>»</w:t>
      </w:r>
      <w:r w:rsidR="008A2A5B" w:rsidRPr="00F652C1">
        <w:rPr>
          <w:rFonts w:ascii="GHEA Grapalat" w:hAnsi="GHEA Grapalat"/>
          <w:lang w:val="it-IT"/>
        </w:rPr>
        <w:t xml:space="preserve"> </w:t>
      </w:r>
      <w:r w:rsidR="00F30FE4" w:rsidRPr="00776D7F">
        <w:rPr>
          <w:rFonts w:ascii="GHEA Grapalat" w:eastAsia="GHEA Grapalat" w:hAnsi="GHEA Grapalat" w:cs="GHEA Grapalat"/>
          <w:lang w:val="hy-AM"/>
        </w:rPr>
        <w:t>Հայաստանի</w:t>
      </w:r>
      <w:r w:rsidR="008A2A5B" w:rsidRPr="00F652C1">
        <w:rPr>
          <w:rFonts w:ascii="GHEA Grapalat" w:eastAsia="GHEA Grapalat" w:hAnsi="GHEA Grapalat" w:cs="GHEA Grapalat"/>
          <w:lang w:val="it-IT"/>
        </w:rPr>
        <w:t xml:space="preserve"> </w:t>
      </w:r>
      <w:r w:rsidR="00F30FE4" w:rsidRPr="00776D7F">
        <w:rPr>
          <w:rFonts w:ascii="GHEA Grapalat" w:eastAsia="GHEA Grapalat" w:hAnsi="GHEA Grapalat" w:cs="GHEA Grapalat"/>
          <w:lang w:val="hy-AM"/>
        </w:rPr>
        <w:t>Հանրապետության</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կրթության</w:t>
      </w:r>
      <w:r w:rsidR="001501BF"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գիտության</w:t>
      </w:r>
      <w:r w:rsidR="001501BF"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մշակույթի</w:t>
      </w:r>
      <w:r w:rsidR="008A2A5B" w:rsidRPr="00F652C1">
        <w:rPr>
          <w:rFonts w:ascii="GHEA Grapalat" w:eastAsia="GHEA Grapalat" w:hAnsi="GHEA Grapalat" w:cs="GHEA Grapalat"/>
          <w:lang w:val="it-IT"/>
        </w:rPr>
        <w:t xml:space="preserve"> </w:t>
      </w:r>
      <w:r w:rsidR="00F30FE4" w:rsidRPr="00776D7F">
        <w:rPr>
          <w:rFonts w:ascii="GHEA Grapalat" w:eastAsia="GHEA Grapalat" w:hAnsi="GHEA Grapalat" w:cs="GHEA Grapalat"/>
          <w:lang w:val="hy-AM"/>
        </w:rPr>
        <w:t>և</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սպորտի</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նախարարի</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bCs/>
          <w:lang w:val="hy-AM"/>
        </w:rPr>
        <w:t>հրամանի</w:t>
      </w:r>
      <w:r w:rsidR="008A2A5B" w:rsidRPr="00F652C1">
        <w:rPr>
          <w:rFonts w:ascii="GHEA Grapalat" w:eastAsia="GHEA Grapalat" w:hAnsi="GHEA Grapalat" w:cs="GHEA Grapalat"/>
          <w:bCs/>
          <w:lang w:val="it-IT"/>
        </w:rPr>
        <w:t xml:space="preserve"> </w:t>
      </w:r>
      <w:r w:rsidR="001501BF" w:rsidRPr="00776D7F">
        <w:rPr>
          <w:rFonts w:ascii="GHEA Grapalat" w:eastAsia="GHEA Grapalat" w:hAnsi="GHEA Grapalat" w:cs="GHEA Grapalat"/>
          <w:bCs/>
          <w:lang w:val="hy-AM"/>
        </w:rPr>
        <w:t>նախագծի</w:t>
      </w:r>
      <w:r w:rsidR="00085294" w:rsidRPr="00085294">
        <w:rPr>
          <w:rFonts w:ascii="GHEA Grapalat" w:eastAsia="GHEA Grapalat" w:hAnsi="GHEA Grapalat" w:cs="GHEA Grapalat"/>
          <w:bCs/>
          <w:lang w:val="it-IT"/>
        </w:rPr>
        <w:t xml:space="preserve"> </w:t>
      </w:r>
      <w:r w:rsidR="00F30FE4" w:rsidRPr="00F652C1">
        <w:rPr>
          <w:rFonts w:ascii="GHEA Grapalat" w:eastAsia="GHEA Grapalat" w:hAnsi="GHEA Grapalat" w:cs="GHEA Grapalat"/>
          <w:bCs/>
          <w:lang w:val="it-IT"/>
        </w:rPr>
        <w:t>ընդուն</w:t>
      </w:r>
      <w:r w:rsidR="008A2A5B" w:rsidRPr="00776D7F">
        <w:rPr>
          <w:rFonts w:ascii="GHEA Grapalat" w:eastAsia="GHEA Grapalat" w:hAnsi="GHEA Grapalat" w:cs="GHEA Grapalat"/>
          <w:bCs/>
          <w:lang w:val="hy-AM"/>
        </w:rPr>
        <w:t>ու</w:t>
      </w:r>
      <w:r w:rsidR="008A2A5B" w:rsidRPr="00F652C1">
        <w:rPr>
          <w:rFonts w:ascii="GHEA Grapalat" w:eastAsia="GHEA Grapalat" w:hAnsi="GHEA Grapalat" w:cs="GHEA Grapalat"/>
          <w:bCs/>
          <w:lang w:val="it-IT"/>
        </w:rPr>
        <w:t>մ</w:t>
      </w:r>
      <w:r w:rsidR="008A2A5B" w:rsidRPr="00776D7F">
        <w:rPr>
          <w:rFonts w:ascii="GHEA Grapalat" w:eastAsia="GHEA Grapalat" w:hAnsi="GHEA Grapalat" w:cs="GHEA Grapalat"/>
          <w:bCs/>
          <w:lang w:val="hy-AM"/>
        </w:rPr>
        <w:t>ը</w:t>
      </w:r>
      <w:r w:rsidR="008A2A5B" w:rsidRPr="00F652C1">
        <w:rPr>
          <w:rFonts w:ascii="GHEA Grapalat" w:eastAsia="GHEA Grapalat" w:hAnsi="GHEA Grapalat" w:cs="GHEA Grapalat"/>
          <w:bCs/>
          <w:lang w:val="it-IT"/>
        </w:rPr>
        <w:t xml:space="preserve"> </w:t>
      </w:r>
      <w:r w:rsidR="008A2A5B" w:rsidRPr="00776D7F">
        <w:rPr>
          <w:rFonts w:ascii="GHEA Grapalat" w:eastAsia="GHEA Grapalat" w:hAnsi="GHEA Grapalat" w:cs="GHEA Grapalat"/>
          <w:lang w:val="hy-AM"/>
        </w:rPr>
        <w:t>բխում</w:t>
      </w:r>
      <w:r w:rsidR="00F30FE4" w:rsidRPr="00F652C1">
        <w:rPr>
          <w:rFonts w:ascii="GHEA Grapalat" w:eastAsia="GHEA Grapalat" w:hAnsi="GHEA Grapalat" w:cs="GHEA Grapalat"/>
          <w:lang w:val="it-IT"/>
        </w:rPr>
        <w:t xml:space="preserve"> է</w:t>
      </w:r>
      <w:r w:rsidR="009B1EFB">
        <w:rPr>
          <w:rFonts w:ascii="GHEA Grapalat" w:eastAsia="GHEA Grapalat" w:hAnsi="GHEA Grapalat" w:cs="GHEA Grapalat"/>
          <w:lang w:val="it-IT"/>
        </w:rPr>
        <w:t xml:space="preserve"> </w:t>
      </w:r>
      <w:r w:rsidR="003B4B3A">
        <w:rPr>
          <w:rFonts w:ascii="GHEA Grapalat" w:hAnsi="GHEA Grapalat"/>
          <w:color w:val="000000"/>
          <w:shd w:val="clear" w:color="auto" w:fill="FFFFFF"/>
          <w:lang w:val="hy-AM"/>
        </w:rPr>
        <w:t>հ</w:t>
      </w:r>
      <w:r w:rsidR="003B4B3A" w:rsidRPr="00B16CCB">
        <w:rPr>
          <w:rFonts w:ascii="GHEA Grapalat" w:hAnsi="GHEA Grapalat"/>
          <w:color w:val="000000"/>
          <w:shd w:val="clear" w:color="auto" w:fill="FFFFFF"/>
          <w:lang w:val="hy-AM"/>
        </w:rPr>
        <w:t>անրակրթական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ընդհանուր</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կրթության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հիմքի</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վրա</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նախնական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արհեստագործական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կամ</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միջին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ուսումնական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shd w:val="clear" w:color="auto" w:fill="FFFFFF"/>
          <w:lang w:val="hy-AM"/>
        </w:rPr>
        <w:t>հաստատություններից</w:t>
      </w:r>
      <w:r w:rsidR="003B4B3A" w:rsidRPr="000154E5">
        <w:rPr>
          <w:rFonts w:ascii="GHEA Grapalat" w:hAnsi="GHEA Grapalat"/>
          <w:shd w:val="clear" w:color="auto" w:fill="FFFFFF"/>
          <w:lang w:val="hy-AM"/>
        </w:rPr>
        <w:t xml:space="preserve"> </w:t>
      </w:r>
      <w:r w:rsidR="00776D7F" w:rsidRPr="000154E5">
        <w:rPr>
          <w:rFonts w:ascii="GHEA Grapalat" w:hAnsi="GHEA Grapalat"/>
          <w:shd w:val="clear" w:color="auto" w:fill="FFFFFF"/>
          <w:lang w:val="hy-AM"/>
        </w:rPr>
        <w:t>հանրակրթական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ուսումնական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հաստատություն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սովորողի</w:t>
      </w:r>
      <w:r w:rsidR="00776D7F" w:rsidRPr="00977768">
        <w:rPr>
          <w:rFonts w:ascii="GHEA Grapalat" w:hAnsi="GHEA Grapalat"/>
          <w:shd w:val="clear" w:color="auto" w:fill="FFFFFF"/>
          <w:lang w:val="nb-NO"/>
        </w:rPr>
        <w:t xml:space="preserve"> </w:t>
      </w:r>
      <w:r w:rsidR="00776D7F" w:rsidRPr="00F652C1">
        <w:rPr>
          <w:rFonts w:ascii="GHEA Grapalat" w:hAnsi="GHEA Grapalat"/>
          <w:lang w:val="hy-AM"/>
        </w:rPr>
        <w:t>ընդգրկման</w:t>
      </w:r>
      <w:r w:rsidR="00776D7F">
        <w:rPr>
          <w:rFonts w:ascii="GHEA Grapalat" w:hAnsi="GHEA Grapalat"/>
          <w:lang w:val="hy-AM"/>
        </w:rPr>
        <w:t xml:space="preserve"> </w:t>
      </w:r>
      <w:r w:rsidR="00776D7F" w:rsidRPr="00F652C1">
        <w:rPr>
          <w:rFonts w:ascii="GHEA Grapalat" w:hAnsi="GHEA Grapalat"/>
          <w:lang w:val="hy-AM"/>
        </w:rPr>
        <w:t>հետ կապված</w:t>
      </w:r>
      <w:r w:rsidR="00776D7F" w:rsidRPr="00F652C1">
        <w:rPr>
          <w:rFonts w:ascii="GHEA Grapalat" w:hAnsi="GHEA Grapalat"/>
          <w:lang w:val="it-IT"/>
        </w:rPr>
        <w:t xml:space="preserve"> </w:t>
      </w:r>
      <w:r w:rsidR="00776D7F" w:rsidRPr="000154E5">
        <w:rPr>
          <w:rFonts w:ascii="GHEA Grapalat" w:hAnsi="GHEA Grapalat"/>
          <w:lang w:val="hy-AM"/>
        </w:rPr>
        <w:t>իրավահարաբերությունների</w:t>
      </w:r>
      <w:r w:rsidR="00776D7F" w:rsidRPr="00F652C1">
        <w:rPr>
          <w:rFonts w:ascii="GHEA Grapalat" w:hAnsi="GHEA Grapalat"/>
          <w:lang w:val="it-IT"/>
        </w:rPr>
        <w:t xml:space="preserve"> </w:t>
      </w:r>
      <w:r w:rsidR="00776D7F" w:rsidRPr="000154E5">
        <w:rPr>
          <w:rFonts w:ascii="GHEA Grapalat" w:hAnsi="GHEA Grapalat"/>
          <w:lang w:val="hy-AM"/>
        </w:rPr>
        <w:t>կարգավորման</w:t>
      </w:r>
      <w:r w:rsidR="00776D7F" w:rsidRPr="00F652C1">
        <w:rPr>
          <w:rFonts w:ascii="GHEA Grapalat" w:hAnsi="GHEA Grapalat"/>
          <w:lang w:val="it-IT"/>
        </w:rPr>
        <w:t xml:space="preserve"> </w:t>
      </w:r>
      <w:r w:rsidR="00776D7F" w:rsidRPr="000154E5">
        <w:rPr>
          <w:rFonts w:ascii="GHEA Grapalat" w:hAnsi="GHEA Grapalat"/>
          <w:lang w:val="hy-AM"/>
        </w:rPr>
        <w:t>անհրաժեշտությունից</w:t>
      </w:r>
      <w:r w:rsidR="002140B7">
        <w:rPr>
          <w:rFonts w:ascii="GHEA Grapalat" w:hAnsi="GHEA Grapalat"/>
          <w:lang w:val="it-IT"/>
        </w:rPr>
        <w:t xml:space="preserve">, </w:t>
      </w:r>
      <w:r w:rsidR="009B1EFB">
        <w:rPr>
          <w:rFonts w:ascii="GHEA Grapalat" w:hAnsi="GHEA Grapalat"/>
          <w:lang w:val="hy-AM"/>
        </w:rPr>
        <w:t xml:space="preserve">ինչպես նաև </w:t>
      </w:r>
      <w:r w:rsidR="002140B7" w:rsidRPr="00A44734">
        <w:rPr>
          <w:rFonts w:ascii="GHEA Grapalat" w:hAnsi="GHEA Grapalat"/>
          <w:color w:val="000000" w:themeColor="text1"/>
          <w:shd w:val="clear" w:color="auto" w:fill="FFFFFF"/>
          <w:lang w:val="hy-AM"/>
        </w:rPr>
        <w:t>Հայաստանի</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Հանրապետության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կրթության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և</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գիտության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նախարարի</w:t>
      </w:r>
      <w:r w:rsidR="002140B7" w:rsidRPr="00A44734">
        <w:rPr>
          <w:rFonts w:ascii="GHEA Grapalat" w:hAnsi="GHEA Grapalat"/>
          <w:color w:val="000000" w:themeColor="text1"/>
          <w:shd w:val="clear" w:color="auto" w:fill="FFFFFF"/>
          <w:lang w:val="nb-NO"/>
        </w:rPr>
        <w:t xml:space="preserve"> 2012 </w:t>
      </w:r>
      <w:r w:rsidR="002140B7" w:rsidRPr="00A44734">
        <w:rPr>
          <w:rFonts w:ascii="GHEA Grapalat" w:hAnsi="GHEA Grapalat"/>
          <w:color w:val="000000" w:themeColor="text1"/>
          <w:shd w:val="clear" w:color="auto" w:fill="FFFFFF"/>
          <w:lang w:val="hy-AM"/>
        </w:rPr>
        <w:t>թվականի մայիսի 3-ի</w:t>
      </w:r>
      <w:r w:rsidR="002140B7" w:rsidRPr="00A44734">
        <w:rPr>
          <w:rFonts w:ascii="GHEA Grapalat" w:hAnsi="GHEA Grapalat"/>
          <w:color w:val="000000" w:themeColor="text1"/>
          <w:shd w:val="clear" w:color="auto" w:fill="FFFFFF"/>
          <w:lang w:val="nb-NO"/>
        </w:rPr>
        <w:t xml:space="preserve"> N 388-</w:t>
      </w:r>
      <w:r w:rsidR="002140B7" w:rsidRPr="00A44734">
        <w:rPr>
          <w:rFonts w:ascii="GHEA Grapalat" w:hAnsi="GHEA Grapalat"/>
          <w:color w:val="000000" w:themeColor="text1"/>
          <w:shd w:val="clear" w:color="auto" w:fill="FFFFFF"/>
          <w:lang w:val="hy-AM"/>
        </w:rPr>
        <w:t>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հրաման</w:t>
      </w:r>
      <w:r w:rsidR="005A2A9E">
        <w:rPr>
          <w:rFonts w:ascii="GHEA Grapalat" w:hAnsi="GHEA Grapalat"/>
          <w:color w:val="000000" w:themeColor="text1"/>
          <w:shd w:val="clear" w:color="auto" w:fill="FFFFFF"/>
          <w:lang w:val="hy-AM"/>
        </w:rPr>
        <w:t xml:space="preserve">ով սահմանված </w:t>
      </w:r>
      <w:r w:rsidR="002140B7">
        <w:rPr>
          <w:rFonts w:ascii="GHEA Grapalat" w:hAnsi="GHEA Grapalat"/>
          <w:color w:val="000000" w:themeColor="text1"/>
          <w:shd w:val="clear" w:color="auto" w:fill="FFFFFF"/>
          <w:lang w:val="hy-AM"/>
        </w:rPr>
        <w:t xml:space="preserve"> </w:t>
      </w:r>
      <w:r w:rsidR="000154E5">
        <w:rPr>
          <w:rFonts w:ascii="GHEA Grapalat" w:hAnsi="GHEA Grapalat"/>
          <w:color w:val="000000" w:themeColor="text1"/>
          <w:shd w:val="clear" w:color="auto" w:fill="FFFFFF"/>
          <w:lang w:val="nb-NO"/>
        </w:rPr>
        <w:t>կարգավորումներ</w:t>
      </w:r>
      <w:r w:rsidR="000154E5">
        <w:rPr>
          <w:rFonts w:ascii="GHEA Grapalat" w:hAnsi="GHEA Grapalat"/>
          <w:color w:val="000000" w:themeColor="text1"/>
          <w:shd w:val="clear" w:color="auto" w:fill="FFFFFF"/>
          <w:lang w:val="hy-AM"/>
        </w:rPr>
        <w:t>ի փոփոխությունները</w:t>
      </w:r>
      <w:r w:rsidR="00714FCA">
        <w:rPr>
          <w:rFonts w:ascii="GHEA Grapalat" w:hAnsi="GHEA Grapalat"/>
          <w:color w:val="000000" w:themeColor="text1"/>
          <w:shd w:val="clear" w:color="auto" w:fill="FFFFFF"/>
          <w:lang w:val="hy-AM"/>
        </w:rPr>
        <w:t xml:space="preserve"> սույն կարգի դրույթներին համապատասխանեցնելու պահանջից</w:t>
      </w:r>
      <w:r w:rsidR="002140B7" w:rsidRPr="00A44734">
        <w:rPr>
          <w:rFonts w:ascii="GHEA Grapalat" w:hAnsi="GHEA Grapalat"/>
          <w:color w:val="000000" w:themeColor="text1"/>
          <w:shd w:val="clear" w:color="auto" w:fill="FFFFFF"/>
          <w:lang w:val="nb-NO"/>
        </w:rPr>
        <w:t>:</w:t>
      </w:r>
    </w:p>
    <w:p w:rsidR="00DB7D6D" w:rsidRPr="00F652C1" w:rsidRDefault="00DB7D6D" w:rsidP="005A6BC5">
      <w:pPr>
        <w:pStyle w:val="BodyA"/>
        <w:numPr>
          <w:ilvl w:val="0"/>
          <w:numId w:val="10"/>
        </w:numPr>
        <w:spacing w:after="0" w:line="360" w:lineRule="auto"/>
        <w:jc w:val="both"/>
        <w:rPr>
          <w:rFonts w:ascii="GHEA Grapalat" w:eastAsia="GHEA Grapalat" w:hAnsi="GHEA Grapalat" w:cs="GHEA Grapalat"/>
          <w:bCs/>
          <w:sz w:val="24"/>
          <w:szCs w:val="24"/>
          <w:lang w:val="it-IT"/>
        </w:rPr>
      </w:pPr>
      <w:proofErr w:type="spellStart"/>
      <w:r w:rsidRPr="00F652C1">
        <w:rPr>
          <w:rFonts w:ascii="GHEA Grapalat" w:eastAsia="GHEA Grapalat" w:hAnsi="GHEA Grapalat" w:cs="GHEA Grapalat"/>
          <w:b/>
          <w:bCs/>
          <w:sz w:val="24"/>
          <w:szCs w:val="24"/>
        </w:rPr>
        <w:t>Ընթացիկ</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իրավիճակը</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կարգավորման</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նպատակը</w:t>
      </w:r>
      <w:proofErr w:type="spellEnd"/>
      <w:r w:rsidR="00E01DD2" w:rsidRPr="00F652C1">
        <w:rPr>
          <w:rFonts w:ascii="GHEA Grapalat" w:eastAsia="GHEA Grapalat" w:hAnsi="GHEA Grapalat" w:cs="GHEA Grapalat"/>
          <w:b/>
          <w:bCs/>
          <w:sz w:val="24"/>
          <w:szCs w:val="24"/>
          <w:lang w:val="it-IT"/>
        </w:rPr>
        <w:t xml:space="preserve"> </w:t>
      </w:r>
      <w:r w:rsidR="00E01DD2" w:rsidRPr="00F652C1">
        <w:rPr>
          <w:rFonts w:ascii="GHEA Grapalat" w:eastAsia="GHEA Grapalat" w:hAnsi="GHEA Grapalat" w:cs="GHEA Grapalat"/>
          <w:b/>
          <w:bCs/>
          <w:sz w:val="24"/>
          <w:szCs w:val="24"/>
          <w:lang w:val="ru-RU"/>
        </w:rPr>
        <w:t>և</w:t>
      </w:r>
      <w:r w:rsidR="005A6BC5" w:rsidRPr="00F652C1">
        <w:rPr>
          <w:rFonts w:ascii="GHEA Grapalat" w:eastAsia="GHEA Grapalat" w:hAnsi="GHEA Grapalat" w:cs="GHEA Grapalat"/>
          <w:b/>
          <w:bCs/>
          <w:sz w:val="24"/>
          <w:szCs w:val="24"/>
          <w:lang w:val="hy-AM"/>
        </w:rPr>
        <w:t xml:space="preserve"> </w:t>
      </w:r>
      <w:r w:rsidR="00E01DD2" w:rsidRPr="00F652C1">
        <w:rPr>
          <w:rFonts w:ascii="GHEA Grapalat" w:eastAsia="GHEA Grapalat" w:hAnsi="GHEA Grapalat" w:cs="GHEA Grapalat"/>
          <w:b/>
          <w:bCs/>
          <w:sz w:val="24"/>
          <w:szCs w:val="24"/>
          <w:lang w:val="ru-RU"/>
        </w:rPr>
        <w:t>ա</w:t>
      </w:r>
      <w:r w:rsidR="005A6BC5" w:rsidRPr="00F652C1">
        <w:rPr>
          <w:rFonts w:ascii="GHEA Grapalat" w:eastAsia="GHEA Grapalat" w:hAnsi="GHEA Grapalat" w:cs="GHEA Grapalat"/>
          <w:b/>
          <w:bCs/>
          <w:sz w:val="24"/>
          <w:szCs w:val="24"/>
          <w:lang w:val="hy-AM"/>
        </w:rPr>
        <w:t>կնկալվող արդյունքը</w:t>
      </w:r>
    </w:p>
    <w:p w:rsidR="000154E5" w:rsidRDefault="00A32168" w:rsidP="00B427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shd w:val="clear" w:color="auto" w:fill="FFFFFF"/>
          <w:lang w:val="hy-AM"/>
        </w:rPr>
      </w:pPr>
      <w:r>
        <w:rPr>
          <w:rFonts w:ascii="GHEA Grapalat" w:eastAsia="GHEA Grapalat" w:hAnsi="GHEA Grapalat" w:cs="GHEA Grapalat"/>
          <w:lang w:val="hy-AM"/>
        </w:rPr>
        <w:t xml:space="preserve">  </w:t>
      </w:r>
      <w:r w:rsidR="002140B7">
        <w:rPr>
          <w:rFonts w:ascii="GHEA Grapalat" w:eastAsia="GHEA Grapalat" w:hAnsi="GHEA Grapalat" w:cs="GHEA Grapalat"/>
          <w:lang w:val="it-IT"/>
        </w:rPr>
        <w:t>Ներկայում</w:t>
      </w:r>
      <w:r w:rsidR="000154E5">
        <w:rPr>
          <w:rFonts w:ascii="GHEA Grapalat" w:eastAsia="GHEA Grapalat" w:hAnsi="GHEA Grapalat" w:cs="GHEA Grapalat"/>
          <w:lang w:val="hy-AM"/>
        </w:rPr>
        <w:t xml:space="preserve"> </w:t>
      </w:r>
      <w:r w:rsidR="003B4B3A">
        <w:rPr>
          <w:rFonts w:ascii="GHEA Grapalat" w:hAnsi="GHEA Grapalat"/>
          <w:color w:val="000000"/>
          <w:shd w:val="clear" w:color="auto" w:fill="FFFFFF"/>
          <w:lang w:val="hy-AM"/>
        </w:rPr>
        <w:t>հ</w:t>
      </w:r>
      <w:r w:rsidR="003B4B3A" w:rsidRPr="00B16CCB">
        <w:rPr>
          <w:rFonts w:ascii="GHEA Grapalat" w:hAnsi="GHEA Grapalat"/>
          <w:color w:val="000000"/>
          <w:shd w:val="clear" w:color="auto" w:fill="FFFFFF"/>
          <w:lang w:val="hy-AM"/>
        </w:rPr>
        <w:t>անրակրթական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ընդհանուր</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կրթության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հիմքի</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վրա</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նախնական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արհեստագործական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կամ</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միջին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ուսումնական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shd w:val="clear" w:color="auto" w:fill="FFFFFF"/>
          <w:lang w:val="hy-AM"/>
        </w:rPr>
        <w:t>հաստատություններից</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հանրակրթական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ուսումնական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հաստատություն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սովորողի</w:t>
      </w:r>
      <w:r w:rsidR="000154E5" w:rsidRPr="00977768">
        <w:rPr>
          <w:rFonts w:ascii="GHEA Grapalat" w:hAnsi="GHEA Grapalat"/>
          <w:shd w:val="clear" w:color="auto" w:fill="FFFFFF"/>
          <w:lang w:val="nb-NO"/>
        </w:rPr>
        <w:t xml:space="preserve"> </w:t>
      </w:r>
      <w:r w:rsidR="000154E5" w:rsidRPr="00F652C1">
        <w:rPr>
          <w:rFonts w:ascii="GHEA Grapalat" w:hAnsi="GHEA Grapalat"/>
          <w:lang w:val="hy-AM"/>
        </w:rPr>
        <w:t>ընդգրկման</w:t>
      </w:r>
      <w:r w:rsidR="000154E5">
        <w:rPr>
          <w:rFonts w:ascii="GHEA Grapalat" w:hAnsi="GHEA Grapalat"/>
          <w:lang w:val="hy-AM"/>
        </w:rPr>
        <w:t xml:space="preserve"> </w:t>
      </w:r>
      <w:r w:rsidR="000154E5" w:rsidRPr="00F652C1">
        <w:rPr>
          <w:rFonts w:ascii="GHEA Grapalat" w:hAnsi="GHEA Grapalat"/>
          <w:lang w:val="hy-AM"/>
        </w:rPr>
        <w:t>հետ կապված</w:t>
      </w:r>
      <w:r w:rsidR="000154E5">
        <w:rPr>
          <w:rFonts w:ascii="GHEA Grapalat" w:hAnsi="GHEA Grapalat"/>
          <w:lang w:val="hy-AM"/>
        </w:rPr>
        <w:t xml:space="preserve"> </w:t>
      </w:r>
      <w:r w:rsidR="000154E5" w:rsidRPr="004244B5">
        <w:rPr>
          <w:rFonts w:ascii="GHEA Grapalat" w:eastAsia="GHEA Grapalat" w:hAnsi="GHEA Grapalat" w:cs="GHEA Grapalat"/>
          <w:lang w:val="hy-AM"/>
        </w:rPr>
        <w:t>գործընթացները</w:t>
      </w:r>
      <w:r w:rsidR="000154E5" w:rsidRPr="00F652C1">
        <w:rPr>
          <w:rFonts w:ascii="GHEA Grapalat" w:eastAsia="GHEA Grapalat" w:hAnsi="GHEA Grapalat" w:cs="GHEA Grapalat"/>
          <w:lang w:val="it-IT"/>
        </w:rPr>
        <w:t xml:space="preserve"> </w:t>
      </w:r>
      <w:r w:rsidR="000154E5" w:rsidRPr="004244B5">
        <w:rPr>
          <w:rFonts w:ascii="GHEA Grapalat" w:eastAsia="GHEA Grapalat" w:hAnsi="GHEA Grapalat" w:cs="GHEA Grapalat"/>
          <w:lang w:val="hy-AM"/>
        </w:rPr>
        <w:t>կարգավոր</w:t>
      </w:r>
      <w:r w:rsidR="000154E5">
        <w:rPr>
          <w:rFonts w:ascii="GHEA Grapalat" w:eastAsia="GHEA Grapalat" w:hAnsi="GHEA Grapalat" w:cs="GHEA Grapalat"/>
          <w:lang w:val="hy-AM"/>
        </w:rPr>
        <w:t>ող դրույթներ</w:t>
      </w:r>
      <w:r w:rsidR="00EA61A4">
        <w:rPr>
          <w:rFonts w:ascii="GHEA Grapalat" w:eastAsia="GHEA Grapalat" w:hAnsi="GHEA Grapalat" w:cs="GHEA Grapalat"/>
          <w:lang w:val="hy-AM"/>
        </w:rPr>
        <w:t xml:space="preserve">ով առաջնորդվելիս </w:t>
      </w:r>
      <w:r w:rsidR="00EA61A4">
        <w:rPr>
          <w:rFonts w:ascii="GHEA Grapalat" w:hAnsi="GHEA Grapalat"/>
          <w:color w:val="000000"/>
          <w:lang w:val="hy-AM"/>
        </w:rPr>
        <w:t xml:space="preserve">առաջանում են խնդիրներ, մասնավորապես, </w:t>
      </w:r>
      <w:r w:rsidR="00EA61A4" w:rsidRPr="006B2E46">
        <w:rPr>
          <w:rFonts w:ascii="GHEA Grapalat" w:hAnsi="GHEA Grapalat"/>
          <w:color w:val="000000"/>
          <w:lang w:val="hy-AM"/>
        </w:rPr>
        <w:t>անապահովության գնահատման համակարգում ընդգրկված ընտանիքների</w:t>
      </w:r>
      <w:r w:rsidR="00EA61A4">
        <w:rPr>
          <w:rFonts w:ascii="GHEA Grapalat" w:hAnsi="GHEA Grapalat"/>
          <w:color w:val="000000"/>
          <w:lang w:val="hy-AM"/>
        </w:rPr>
        <w:t xml:space="preserve"> երեխաների համար, ովքեր դժվարանում են կամ չեն կարողանում վճարել </w:t>
      </w:r>
      <w:r w:rsidR="003B4B3A">
        <w:rPr>
          <w:rFonts w:ascii="GHEA Grapalat" w:hAnsi="GHEA Grapalat"/>
          <w:color w:val="000000"/>
          <w:shd w:val="clear" w:color="auto" w:fill="FFFFFF"/>
          <w:lang w:val="hy-AM"/>
        </w:rPr>
        <w:t>հ</w:t>
      </w:r>
      <w:r w:rsidR="003B4B3A" w:rsidRPr="00B16CCB">
        <w:rPr>
          <w:rFonts w:ascii="GHEA Grapalat" w:hAnsi="GHEA Grapalat"/>
          <w:color w:val="000000"/>
          <w:shd w:val="clear" w:color="auto" w:fill="FFFFFF"/>
          <w:lang w:val="hy-AM"/>
        </w:rPr>
        <w:t>անրակրթական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ընդհանուր</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կրթության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հիմքի</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վրա</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նախնական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արհեստագործական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կամ</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միջին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մասնագիտական</w:t>
      </w:r>
      <w:r w:rsidR="003B4B3A" w:rsidRPr="00B16CCB">
        <w:rPr>
          <w:rFonts w:ascii="GHEA Grapalat" w:hAnsi="GHEA Grapalat"/>
          <w:color w:val="000000"/>
          <w:shd w:val="clear" w:color="auto" w:fill="FFFFFF"/>
          <w:lang w:val="nb-NO"/>
        </w:rPr>
        <w:t xml:space="preserve"> </w:t>
      </w:r>
      <w:r w:rsidR="003B4B3A" w:rsidRPr="00B16CCB">
        <w:rPr>
          <w:rFonts w:ascii="GHEA Grapalat" w:hAnsi="GHEA Grapalat"/>
          <w:color w:val="000000"/>
          <w:shd w:val="clear" w:color="auto" w:fill="FFFFFF"/>
          <w:lang w:val="hy-AM"/>
        </w:rPr>
        <w:t>ուսումնական</w:t>
      </w:r>
      <w:r w:rsidR="003B4B3A" w:rsidRPr="00B16CCB">
        <w:rPr>
          <w:rFonts w:ascii="GHEA Grapalat" w:hAnsi="GHEA Grapalat"/>
          <w:color w:val="000000"/>
          <w:shd w:val="clear" w:color="auto" w:fill="FFFFFF"/>
          <w:lang w:val="nb-NO"/>
        </w:rPr>
        <w:t xml:space="preserve"> </w:t>
      </w:r>
      <w:r w:rsidR="003B4B3A">
        <w:rPr>
          <w:rFonts w:ascii="GHEA Grapalat" w:hAnsi="GHEA Grapalat"/>
          <w:shd w:val="clear" w:color="auto" w:fill="FFFFFF"/>
          <w:lang w:val="hy-AM"/>
        </w:rPr>
        <w:t>հաստատությունների</w:t>
      </w:r>
      <w:r w:rsidR="00EA61A4">
        <w:rPr>
          <w:rFonts w:ascii="GHEA Grapalat" w:hAnsi="GHEA Grapalat"/>
          <w:shd w:val="clear" w:color="auto" w:fill="FFFFFF"/>
          <w:lang w:val="hy-AM"/>
        </w:rPr>
        <w:t xml:space="preserve"> համար սահմանված վճարը, և նախընտրում են տեղափոխվել հանրակրթական ուսումնական հաստատություն</w:t>
      </w:r>
      <w:r w:rsidR="00E00250">
        <w:rPr>
          <w:rFonts w:ascii="GHEA Grapalat" w:hAnsi="GHEA Grapalat"/>
          <w:shd w:val="clear" w:color="auto" w:fill="FFFFFF"/>
          <w:lang w:val="hy-AM"/>
        </w:rPr>
        <w:t>ներ</w:t>
      </w:r>
      <w:r w:rsidR="00EA61A4">
        <w:rPr>
          <w:rFonts w:ascii="GHEA Grapalat" w:hAnsi="GHEA Grapalat"/>
          <w:color w:val="000000"/>
          <w:lang w:val="hy-AM"/>
        </w:rPr>
        <w:t xml:space="preserve">: Խնդիրներ են առաջանում նաև </w:t>
      </w:r>
      <w:r w:rsidR="00EA61A4" w:rsidRPr="00977768">
        <w:rPr>
          <w:rFonts w:ascii="GHEA Grapalat" w:hAnsi="GHEA Grapalat"/>
          <w:shd w:val="clear" w:color="auto" w:fill="FFFFFF"/>
          <w:lang w:val="nb-NO"/>
        </w:rPr>
        <w:t>այլ</w:t>
      </w:r>
      <w:r w:rsidR="00EA61A4" w:rsidRPr="00977768">
        <w:rPr>
          <w:rFonts w:ascii="GHEA Grapalat" w:hAnsi="GHEA Grapalat"/>
          <w:shd w:val="clear" w:color="auto" w:fill="FFFFFF"/>
          <w:lang w:val="hy-AM"/>
        </w:rPr>
        <w:t>՝</w:t>
      </w:r>
      <w:r w:rsidR="003B4B3A" w:rsidRPr="003B4B3A">
        <w:rPr>
          <w:rFonts w:ascii="GHEA Grapalat" w:hAnsi="GHEA Grapalat"/>
          <w:shd w:val="clear" w:color="auto" w:fill="FFFFFF"/>
          <w:lang w:val="hy-AM"/>
        </w:rPr>
        <w:t xml:space="preserve"> </w:t>
      </w:r>
      <w:r w:rsidR="003B4B3A">
        <w:rPr>
          <w:rFonts w:ascii="GHEA Grapalat" w:hAnsi="GHEA Grapalat"/>
          <w:shd w:val="clear" w:color="auto" w:fill="FFFFFF"/>
          <w:lang w:val="hy-AM"/>
        </w:rPr>
        <w:t>սովորողի մասնագիտական կրթության ուղղությամբ</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նախնական</w:t>
      </w:r>
      <w:r w:rsidR="003B4B3A">
        <w:rPr>
          <w:rFonts w:ascii="GHEA Grapalat" w:hAnsi="GHEA Grapalat"/>
          <w:shd w:val="clear" w:color="auto" w:fill="FFFFFF"/>
          <w:lang w:val="hy-AM"/>
        </w:rPr>
        <w:t xml:space="preserve"> մասնագիտական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արհեստագործական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կամ</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միջին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մասնագիտական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կրթական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ծրագրեր</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իրականացնող</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ուսումնական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հաստատություն չունեցող</w:t>
      </w:r>
      <w:r w:rsidR="003B4B3A">
        <w:rPr>
          <w:rFonts w:ascii="GHEA Grapalat" w:hAnsi="GHEA Grapalat"/>
          <w:shd w:val="clear" w:color="auto" w:fill="FFFFFF"/>
          <w:lang w:val="hy-AM"/>
        </w:rPr>
        <w:t xml:space="preserve"> </w:t>
      </w:r>
      <w:r w:rsidR="003B4B3A">
        <w:rPr>
          <w:rFonts w:ascii="GHEA Grapalat" w:hAnsi="GHEA Grapalat"/>
          <w:shd w:val="clear" w:color="auto" w:fill="FFFFFF"/>
          <w:lang w:val="hy-AM"/>
        </w:rPr>
        <w:lastRenderedPageBreak/>
        <w:t xml:space="preserve">կամ </w:t>
      </w:r>
      <w:r w:rsidR="00EA61A4" w:rsidRPr="00977768">
        <w:rPr>
          <w:rFonts w:ascii="GHEA Grapalat" w:hAnsi="GHEA Grapalat"/>
          <w:shd w:val="clear" w:color="auto" w:fill="FFFFFF"/>
          <w:lang w:val="hy-AM"/>
        </w:rPr>
        <w:t xml:space="preserve"> </w:t>
      </w:r>
      <w:r w:rsidR="003B4B3A" w:rsidRPr="00977768">
        <w:rPr>
          <w:rFonts w:ascii="GHEA Grapalat" w:hAnsi="GHEA Grapalat"/>
          <w:shd w:val="clear" w:color="auto" w:fill="FFFFFF"/>
          <w:lang w:val="hy-AM"/>
        </w:rPr>
        <w:t>նախնական</w:t>
      </w:r>
      <w:r w:rsidR="003B4B3A">
        <w:rPr>
          <w:rFonts w:ascii="GHEA Grapalat" w:hAnsi="GHEA Grapalat"/>
          <w:shd w:val="clear" w:color="auto" w:fill="FFFFFF"/>
          <w:lang w:val="hy-AM"/>
        </w:rPr>
        <w:t xml:space="preserve"> մասնագիտական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արհեստագործական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կամ</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միջին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մասնագիտական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կրթական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ծրագրեր</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իրականացնող</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ուսումնական</w:t>
      </w:r>
      <w:r w:rsidR="003B4B3A" w:rsidRPr="00977768">
        <w:rPr>
          <w:rFonts w:ascii="GHEA Grapalat" w:hAnsi="GHEA Grapalat"/>
          <w:shd w:val="clear" w:color="auto" w:fill="FFFFFF"/>
          <w:lang w:val="nb-NO"/>
        </w:rPr>
        <w:t xml:space="preserve"> </w:t>
      </w:r>
      <w:r w:rsidR="003B4B3A" w:rsidRPr="00977768">
        <w:rPr>
          <w:rFonts w:ascii="GHEA Grapalat" w:hAnsi="GHEA Grapalat"/>
          <w:shd w:val="clear" w:color="auto" w:fill="FFFFFF"/>
          <w:lang w:val="hy-AM"/>
        </w:rPr>
        <w:t>հաստատություն չունեցող</w:t>
      </w:r>
      <w:r w:rsidR="003B4B3A">
        <w:rPr>
          <w:rFonts w:ascii="GHEA Grapalat" w:hAnsi="GHEA Grapalat"/>
          <w:shd w:val="clear" w:color="auto" w:fill="FFFFFF"/>
          <w:lang w:val="hy-AM"/>
        </w:rPr>
        <w:t xml:space="preserve"> </w:t>
      </w:r>
      <w:r w:rsidR="00EA61A4" w:rsidRPr="00977768">
        <w:rPr>
          <w:rFonts w:ascii="GHEA Grapalat" w:hAnsi="GHEA Grapalat"/>
          <w:shd w:val="clear" w:color="auto" w:fill="FFFFFF"/>
          <w:lang w:val="nb-NO"/>
        </w:rPr>
        <w:t xml:space="preserve">բնակավայր </w:t>
      </w:r>
      <w:r w:rsidR="00EA61A4" w:rsidRPr="00977768">
        <w:rPr>
          <w:rFonts w:ascii="GHEA Grapalat" w:hAnsi="GHEA Grapalat"/>
          <w:shd w:val="clear" w:color="auto" w:fill="FFFFFF"/>
          <w:lang w:val="hy-AM"/>
        </w:rPr>
        <w:t>տեղափոխման</w:t>
      </w:r>
      <w:r w:rsidR="00EA61A4">
        <w:rPr>
          <w:rFonts w:ascii="GHEA Grapalat" w:hAnsi="GHEA Grapalat"/>
          <w:shd w:val="clear" w:color="auto" w:fill="FFFFFF"/>
          <w:lang w:val="hy-AM"/>
        </w:rPr>
        <w:t xml:space="preserve"> դեպքերում</w:t>
      </w:r>
      <w:r w:rsidR="003B4B3A">
        <w:rPr>
          <w:rFonts w:ascii="GHEA Grapalat" w:hAnsi="GHEA Grapalat"/>
          <w:shd w:val="clear" w:color="auto" w:fill="FFFFFF"/>
          <w:lang w:val="hy-AM"/>
        </w:rPr>
        <w:t>՝</w:t>
      </w:r>
      <w:r w:rsidR="00EA61A4" w:rsidRPr="00EA61A4">
        <w:rPr>
          <w:rFonts w:ascii="GHEA Grapalat" w:eastAsia="GHEA Grapalat" w:hAnsi="GHEA Grapalat" w:cs="GHEA Grapalat"/>
          <w:lang w:val="hy-AM"/>
        </w:rPr>
        <w:t xml:space="preserve"> </w:t>
      </w:r>
      <w:r w:rsidR="00EA61A4" w:rsidRPr="004244B5">
        <w:rPr>
          <w:rFonts w:ascii="GHEA Grapalat" w:eastAsia="GHEA Grapalat" w:hAnsi="GHEA Grapalat" w:cs="GHEA Grapalat"/>
          <w:lang w:val="hy-AM"/>
        </w:rPr>
        <w:t>սովորողին</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հանրակրթության</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մեջ</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ընդգրկելու</w:t>
      </w:r>
      <w:r w:rsidR="00E00250">
        <w:rPr>
          <w:rFonts w:ascii="GHEA Grapalat" w:eastAsia="GHEA Grapalat" w:hAnsi="GHEA Grapalat" w:cs="GHEA Grapalat"/>
          <w:lang w:val="hy-AM"/>
        </w:rPr>
        <w:t xml:space="preserve"> դեպքերում</w:t>
      </w:r>
      <w:r w:rsidR="00EA61A4">
        <w:rPr>
          <w:rFonts w:ascii="GHEA Grapalat" w:hAnsi="GHEA Grapalat"/>
          <w:shd w:val="clear" w:color="auto" w:fill="FFFFFF"/>
          <w:lang w:val="hy-AM"/>
        </w:rPr>
        <w:t>:</w:t>
      </w:r>
      <w:r w:rsidR="003B4B3A" w:rsidRPr="003B4B3A">
        <w:rPr>
          <w:rFonts w:ascii="GHEA Grapalat" w:hAnsi="GHEA Grapalat"/>
          <w:shd w:val="clear" w:color="auto" w:fill="FFFFFF"/>
          <w:lang w:val="hy-AM"/>
        </w:rPr>
        <w:t xml:space="preserve"> </w:t>
      </w:r>
    </w:p>
    <w:p w:rsidR="003B4B3A" w:rsidRPr="00B0200F" w:rsidRDefault="004765B9" w:rsidP="004765B9">
      <w:pPr>
        <w:pStyle w:val="a3"/>
        <w:shd w:val="clear" w:color="auto" w:fill="FFFFFF"/>
        <w:spacing w:after="0" w:line="360" w:lineRule="auto"/>
        <w:jc w:val="both"/>
        <w:rPr>
          <w:rFonts w:ascii="GHEA Grapalat" w:hAnsi="GHEA Grapalat"/>
          <w:shd w:val="clear" w:color="auto" w:fill="FFFFFF"/>
          <w:lang w:val="nb-NO"/>
        </w:rPr>
      </w:pPr>
      <w:r>
        <w:rPr>
          <w:rFonts w:ascii="GHEA Grapalat" w:hAnsi="GHEA Grapalat"/>
          <w:shd w:val="clear" w:color="auto" w:fill="FFFFFF"/>
          <w:lang w:val="hy-AM"/>
        </w:rPr>
        <w:t xml:space="preserve">   </w:t>
      </w:r>
      <w:r w:rsidR="00EA61A4">
        <w:rPr>
          <w:rFonts w:ascii="GHEA Grapalat" w:hAnsi="GHEA Grapalat"/>
          <w:shd w:val="clear" w:color="auto" w:fill="FFFFFF"/>
          <w:lang w:val="hy-AM"/>
        </w:rPr>
        <w:t xml:space="preserve">Այս և </w:t>
      </w:r>
      <w:r w:rsidR="000916C9">
        <w:rPr>
          <w:rFonts w:ascii="GHEA Grapalat" w:hAnsi="GHEA Grapalat"/>
          <w:shd w:val="clear" w:color="auto" w:fill="FFFFFF"/>
          <w:lang w:val="hy-AM"/>
        </w:rPr>
        <w:t>նմանօրինակ՝ այլ հիմնավոր պատճառն</w:t>
      </w:r>
      <w:r w:rsidR="00EA61A4">
        <w:rPr>
          <w:rFonts w:ascii="GHEA Grapalat" w:hAnsi="GHEA Grapalat"/>
          <w:shd w:val="clear" w:color="auto" w:fill="FFFFFF"/>
          <w:lang w:val="hy-AM"/>
        </w:rPr>
        <w:t xml:space="preserve">երի դեպքում նախագծով սահմանվում է, որ </w:t>
      </w:r>
      <w:r w:rsidR="003B4B3A">
        <w:rPr>
          <w:rFonts w:ascii="GHEA Grapalat" w:hAnsi="GHEA Grapalat"/>
          <w:shd w:val="clear" w:color="auto" w:fill="FFFFFF"/>
          <w:lang w:val="hy-AM"/>
        </w:rPr>
        <w:t>հ</w:t>
      </w:r>
      <w:r w:rsidR="003B4B3A" w:rsidRPr="00B16CCB">
        <w:rPr>
          <w:rFonts w:ascii="GHEA Grapalat" w:hAnsi="GHEA Grapalat"/>
          <w:shd w:val="clear" w:color="auto" w:fill="FFFFFF"/>
          <w:lang w:val="hy-AM"/>
        </w:rPr>
        <w:t>անրակրթական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հիմնական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ընդհանուր</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կրթության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հիմքի</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վրա</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նախնական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մասնագիտական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արհեստագործական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կամ</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միջին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մասնագիտական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ուսումնական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հաստատություններից հանրակրթական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ուսումնական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հաստատություն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սովորողի</w:t>
      </w:r>
      <w:r w:rsidR="003B4B3A" w:rsidRPr="00B16CCB">
        <w:rPr>
          <w:rFonts w:ascii="GHEA Grapalat" w:hAnsi="GHEA Grapalat"/>
          <w:shd w:val="clear" w:color="auto" w:fill="FFFFFF"/>
          <w:lang w:val="nb-NO"/>
        </w:rPr>
        <w:t xml:space="preserve"> </w:t>
      </w:r>
      <w:r w:rsidR="00F073F9">
        <w:rPr>
          <w:rFonts w:ascii="GHEA Grapalat" w:hAnsi="GHEA Grapalat"/>
          <w:shd w:val="clear" w:color="auto" w:fill="FFFFFF"/>
          <w:lang w:val="hy-AM"/>
        </w:rPr>
        <w:t>տեղափոխումն</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կատարվում</w:t>
      </w:r>
      <w:r w:rsidR="003B4B3A" w:rsidRPr="00B16CCB">
        <w:rPr>
          <w:rFonts w:ascii="GHEA Grapalat" w:hAnsi="GHEA Grapalat"/>
          <w:shd w:val="clear" w:color="auto" w:fill="FFFFFF"/>
          <w:lang w:val="nb-NO"/>
        </w:rPr>
        <w:t xml:space="preserve"> </w:t>
      </w:r>
      <w:r w:rsidR="003B4B3A" w:rsidRPr="00B16CCB">
        <w:rPr>
          <w:rFonts w:ascii="GHEA Grapalat" w:hAnsi="GHEA Grapalat"/>
          <w:shd w:val="clear" w:color="auto" w:fill="FFFFFF"/>
          <w:lang w:val="hy-AM"/>
        </w:rPr>
        <w:t>է</w:t>
      </w:r>
      <w:r w:rsidR="003B4B3A" w:rsidRPr="00B16CCB">
        <w:rPr>
          <w:rFonts w:ascii="GHEA Grapalat" w:hAnsi="GHEA Grapalat"/>
          <w:shd w:val="clear" w:color="auto" w:fill="FFFFFF"/>
          <w:lang w:val="nb-NO"/>
        </w:rPr>
        <w:t xml:space="preserve"> </w:t>
      </w:r>
      <w:r>
        <w:rPr>
          <w:rFonts w:ascii="GHEA Grapalat" w:hAnsi="GHEA Grapalat"/>
          <w:shd w:val="clear" w:color="auto" w:fill="FFFFFF"/>
          <w:lang w:val="hy-AM"/>
        </w:rPr>
        <w:t>գործող</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կարգի</w:t>
      </w:r>
      <w:r w:rsidR="003B4B3A" w:rsidRPr="00B0200F">
        <w:rPr>
          <w:rFonts w:ascii="GHEA Grapalat" w:hAnsi="GHEA Grapalat"/>
          <w:shd w:val="clear" w:color="auto" w:fill="FFFFFF"/>
          <w:lang w:val="nb-NO"/>
        </w:rPr>
        <w:t xml:space="preserve"> 25-</w:t>
      </w:r>
      <w:r w:rsidR="003B4B3A" w:rsidRPr="00B0200F">
        <w:rPr>
          <w:rFonts w:ascii="GHEA Grapalat" w:hAnsi="GHEA Grapalat"/>
          <w:shd w:val="clear" w:color="auto" w:fill="FFFFFF"/>
          <w:lang w:val="hy-AM"/>
        </w:rPr>
        <w:t>րդ</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և</w:t>
      </w:r>
      <w:r w:rsidR="003B4B3A" w:rsidRPr="00B0200F">
        <w:rPr>
          <w:rFonts w:ascii="GHEA Grapalat" w:hAnsi="GHEA Grapalat"/>
          <w:shd w:val="clear" w:color="auto" w:fill="FFFFFF"/>
          <w:lang w:val="nb-NO"/>
        </w:rPr>
        <w:t xml:space="preserve"> </w:t>
      </w:r>
      <w:r w:rsidR="003B4B3A">
        <w:rPr>
          <w:rFonts w:ascii="GHEA Grapalat" w:hAnsi="GHEA Grapalat"/>
          <w:shd w:val="clear" w:color="auto" w:fill="FFFFFF"/>
          <w:lang w:val="hy-AM"/>
        </w:rPr>
        <w:t>30</w:t>
      </w:r>
      <w:r w:rsidR="003B4B3A" w:rsidRPr="00B0200F">
        <w:rPr>
          <w:rFonts w:ascii="GHEA Grapalat" w:hAnsi="GHEA Grapalat"/>
          <w:shd w:val="clear" w:color="auto" w:fill="FFFFFF"/>
          <w:lang w:val="nb-NO"/>
        </w:rPr>
        <w:t>-</w:t>
      </w:r>
      <w:r w:rsidR="003B4B3A" w:rsidRPr="00B0200F">
        <w:rPr>
          <w:rFonts w:ascii="GHEA Grapalat" w:hAnsi="GHEA Grapalat"/>
          <w:shd w:val="clear" w:color="auto" w:fill="FFFFFF"/>
          <w:lang w:val="hy-AM"/>
        </w:rPr>
        <w:t>րդ</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կետերի</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պահանջներին համապատասխան,</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ամբողջ</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ուսումնական</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տարվա</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ընթացքում</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բաց</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թողած</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ծրագրային</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նյութը</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լրացնելու</w:t>
      </w:r>
      <w:r w:rsidR="003B4B3A" w:rsidRPr="00B0200F">
        <w:rPr>
          <w:rFonts w:ascii="GHEA Grapalat" w:hAnsi="GHEA Grapalat"/>
          <w:shd w:val="clear" w:color="auto" w:fill="FFFFFF"/>
          <w:lang w:val="nb-NO"/>
        </w:rPr>
        <w:t xml:space="preserve"> </w:t>
      </w:r>
      <w:r w:rsidR="003B4B3A" w:rsidRPr="00B0200F">
        <w:rPr>
          <w:rFonts w:ascii="GHEA Grapalat" w:hAnsi="GHEA Grapalat"/>
          <w:shd w:val="clear" w:color="auto" w:fill="FFFFFF"/>
          <w:lang w:val="hy-AM"/>
        </w:rPr>
        <w:t>պայմանով</w:t>
      </w:r>
      <w:r w:rsidR="003B4B3A" w:rsidRPr="00B0200F">
        <w:rPr>
          <w:rFonts w:ascii="GHEA Grapalat" w:hAnsi="GHEA Grapalat"/>
          <w:shd w:val="clear" w:color="auto" w:fill="FFFFFF"/>
          <w:lang w:val="nb-NO"/>
        </w:rPr>
        <w:t>.</w:t>
      </w:r>
    </w:p>
    <w:p w:rsidR="003B4B3A" w:rsidRDefault="003B4B3A" w:rsidP="003B4B3A">
      <w:pPr>
        <w:pStyle w:val="a3"/>
        <w:shd w:val="clear" w:color="auto" w:fill="FFFFFF"/>
        <w:spacing w:after="0" w:line="360" w:lineRule="auto"/>
        <w:ind w:left="284"/>
        <w:jc w:val="both"/>
        <w:rPr>
          <w:rFonts w:ascii="GHEA Grapalat" w:hAnsi="GHEA Grapalat"/>
          <w:shd w:val="clear" w:color="auto" w:fill="FFFFFF"/>
          <w:lang w:val="hy-AM"/>
        </w:rPr>
      </w:pPr>
      <w:r w:rsidRPr="00B0200F">
        <w:rPr>
          <w:rFonts w:ascii="GHEA Grapalat" w:hAnsi="GHEA Grapalat"/>
          <w:shd w:val="clear" w:color="auto" w:fill="FFFFFF"/>
          <w:lang w:val="hy-AM"/>
        </w:rPr>
        <w:t xml:space="preserve">ա) </w:t>
      </w:r>
      <w:r w:rsidRPr="00B0200F">
        <w:rPr>
          <w:rFonts w:ascii="GHEA Grapalat" w:hAnsi="GHEA Grapalat"/>
          <w:shd w:val="clear" w:color="auto" w:fill="FFFFFF"/>
          <w:lang w:val="nb-NO"/>
        </w:rPr>
        <w:t>1-</w:t>
      </w:r>
      <w:proofErr w:type="spellStart"/>
      <w:r w:rsidRPr="00B0200F">
        <w:rPr>
          <w:rFonts w:ascii="GHEA Grapalat" w:hAnsi="GHEA Grapalat"/>
          <w:shd w:val="clear" w:color="auto" w:fill="FFFFFF"/>
        </w:rPr>
        <w:t>ին</w:t>
      </w:r>
      <w:proofErr w:type="spellEnd"/>
      <w:r w:rsidRPr="00B0200F">
        <w:rPr>
          <w:rFonts w:ascii="GHEA Grapalat" w:hAnsi="GHEA Grapalat"/>
          <w:shd w:val="clear" w:color="auto" w:fill="FFFFFF"/>
          <w:lang w:val="nb-NO"/>
        </w:rPr>
        <w:t xml:space="preserve"> </w:t>
      </w:r>
      <w:proofErr w:type="spellStart"/>
      <w:r w:rsidRPr="00B0200F">
        <w:rPr>
          <w:rFonts w:ascii="GHEA Grapalat" w:hAnsi="GHEA Grapalat"/>
          <w:shd w:val="clear" w:color="auto" w:fill="FFFFFF"/>
        </w:rPr>
        <w:t>կուրսից</w:t>
      </w:r>
      <w:proofErr w:type="spellEnd"/>
      <w:r w:rsidRPr="00B0200F">
        <w:rPr>
          <w:rFonts w:ascii="GHEA Grapalat" w:hAnsi="GHEA Grapalat"/>
          <w:shd w:val="clear" w:color="auto" w:fill="FFFFFF"/>
          <w:lang w:val="nb-NO"/>
        </w:rPr>
        <w:t>` 10-</w:t>
      </w:r>
      <w:proofErr w:type="spellStart"/>
      <w:r w:rsidRPr="00B0200F">
        <w:rPr>
          <w:rFonts w:ascii="GHEA Grapalat" w:hAnsi="GHEA Grapalat"/>
          <w:shd w:val="clear" w:color="auto" w:fill="FFFFFF"/>
        </w:rPr>
        <w:t>րդ</w:t>
      </w:r>
      <w:proofErr w:type="spellEnd"/>
      <w:r w:rsidRPr="00B0200F">
        <w:rPr>
          <w:rFonts w:ascii="GHEA Grapalat" w:hAnsi="GHEA Grapalat"/>
          <w:shd w:val="clear" w:color="auto" w:fill="FFFFFF"/>
          <w:lang w:val="nb-NO"/>
        </w:rPr>
        <w:t xml:space="preserve"> </w:t>
      </w:r>
      <w:proofErr w:type="spellStart"/>
      <w:r w:rsidRPr="00B0200F">
        <w:rPr>
          <w:rFonts w:ascii="GHEA Grapalat" w:hAnsi="GHEA Grapalat"/>
          <w:shd w:val="clear" w:color="auto" w:fill="FFFFFF"/>
        </w:rPr>
        <w:t>դասարան</w:t>
      </w:r>
      <w:proofErr w:type="spellEnd"/>
      <w:r>
        <w:rPr>
          <w:rFonts w:ascii="GHEA Grapalat" w:hAnsi="GHEA Grapalat"/>
          <w:shd w:val="clear" w:color="auto" w:fill="FFFFFF"/>
          <w:lang w:val="hy-AM"/>
        </w:rPr>
        <w:t xml:space="preserve">. </w:t>
      </w:r>
    </w:p>
    <w:p w:rsidR="003B4B3A" w:rsidRPr="00D30AE3" w:rsidRDefault="003B4B3A" w:rsidP="003B4B3A">
      <w:pPr>
        <w:pStyle w:val="a3"/>
        <w:shd w:val="clear" w:color="auto" w:fill="FFFFFF"/>
        <w:spacing w:after="0" w:line="360" w:lineRule="auto"/>
        <w:ind w:left="284"/>
        <w:jc w:val="both"/>
        <w:rPr>
          <w:rFonts w:ascii="Sylfaen" w:hAnsi="Sylfaen"/>
          <w:shd w:val="clear" w:color="auto" w:fill="FFFFFF"/>
          <w:lang w:val="hy-AM"/>
        </w:rPr>
      </w:pPr>
      <w:r>
        <w:rPr>
          <w:rFonts w:ascii="GHEA Grapalat" w:hAnsi="GHEA Grapalat"/>
          <w:shd w:val="clear" w:color="auto" w:fill="FFFFFF"/>
          <w:lang w:val="hy-AM"/>
        </w:rPr>
        <w:t xml:space="preserve">բ) </w:t>
      </w:r>
      <w:r w:rsidRPr="00B0200F">
        <w:rPr>
          <w:rFonts w:ascii="GHEA Grapalat" w:hAnsi="GHEA Grapalat"/>
          <w:shd w:val="clear" w:color="auto" w:fill="FFFFFF"/>
          <w:lang w:val="hy-AM"/>
        </w:rPr>
        <w:t>2-րդ կուրսի</w:t>
      </w:r>
      <w:r>
        <w:rPr>
          <w:rFonts w:ascii="GHEA Grapalat" w:hAnsi="GHEA Grapalat"/>
          <w:shd w:val="clear" w:color="auto" w:fill="FFFFFF"/>
          <w:lang w:val="hy-AM"/>
        </w:rPr>
        <w:t xml:space="preserve">ց՝ </w:t>
      </w:r>
      <w:r w:rsidRPr="00B0200F">
        <w:rPr>
          <w:rFonts w:ascii="GHEA Grapalat" w:hAnsi="GHEA Grapalat"/>
          <w:shd w:val="clear" w:color="auto" w:fill="FFFFFF"/>
          <w:lang w:val="nb-NO"/>
        </w:rPr>
        <w:t>11-</w:t>
      </w:r>
      <w:r w:rsidRPr="00B0200F">
        <w:rPr>
          <w:rFonts w:ascii="GHEA Grapalat" w:hAnsi="GHEA Grapalat"/>
          <w:shd w:val="clear" w:color="auto" w:fill="FFFFFF"/>
          <w:lang w:val="hy-AM"/>
        </w:rPr>
        <w:t>րդ</w:t>
      </w:r>
      <w:r w:rsidRPr="00B0200F">
        <w:rPr>
          <w:rFonts w:ascii="GHEA Grapalat" w:hAnsi="GHEA Grapalat"/>
          <w:shd w:val="clear" w:color="auto" w:fill="FFFFFF"/>
          <w:lang w:val="nb-NO"/>
        </w:rPr>
        <w:t xml:space="preserve"> </w:t>
      </w:r>
      <w:r w:rsidRPr="00B0200F">
        <w:rPr>
          <w:rFonts w:ascii="GHEA Grapalat" w:hAnsi="GHEA Grapalat"/>
          <w:shd w:val="clear" w:color="auto" w:fill="FFFFFF"/>
          <w:lang w:val="hy-AM"/>
        </w:rPr>
        <w:t>դասարան</w:t>
      </w:r>
      <w:r>
        <w:rPr>
          <w:rFonts w:ascii="GHEA Grapalat" w:hAnsi="GHEA Grapalat"/>
          <w:shd w:val="clear" w:color="auto" w:fill="FFFFFF"/>
          <w:lang w:val="hy-AM"/>
        </w:rPr>
        <w:t>.</w:t>
      </w:r>
    </w:p>
    <w:p w:rsidR="00BC42C2" w:rsidRDefault="003B4B3A" w:rsidP="003B4B3A">
      <w:pPr>
        <w:pStyle w:val="a3"/>
        <w:shd w:val="clear" w:color="auto" w:fill="FFFFFF"/>
        <w:spacing w:after="0" w:line="360" w:lineRule="auto"/>
        <w:ind w:left="284"/>
        <w:jc w:val="both"/>
        <w:rPr>
          <w:rFonts w:ascii="GHEA Grapalat" w:hAnsi="GHEA Grapalat"/>
          <w:shd w:val="clear" w:color="auto" w:fill="FFFFFF"/>
          <w:lang w:val="hy-AM"/>
        </w:rPr>
      </w:pPr>
      <w:r w:rsidRPr="00B0200F">
        <w:rPr>
          <w:rFonts w:ascii="GHEA Grapalat" w:hAnsi="GHEA Grapalat"/>
          <w:shd w:val="clear" w:color="auto" w:fill="FFFFFF"/>
          <w:lang w:val="hy-AM"/>
        </w:rPr>
        <w:t xml:space="preserve">գ) </w:t>
      </w:r>
      <w:r w:rsidRPr="00B0200F">
        <w:rPr>
          <w:rFonts w:ascii="GHEA Grapalat" w:hAnsi="GHEA Grapalat"/>
          <w:shd w:val="clear" w:color="auto" w:fill="FFFFFF"/>
          <w:lang w:val="nb-NO"/>
        </w:rPr>
        <w:t>3-</w:t>
      </w:r>
      <w:r w:rsidRPr="00B0200F">
        <w:rPr>
          <w:rFonts w:ascii="GHEA Grapalat" w:hAnsi="GHEA Grapalat"/>
          <w:shd w:val="clear" w:color="auto" w:fill="FFFFFF"/>
          <w:lang w:val="hy-AM"/>
        </w:rPr>
        <w:t>րդ</w:t>
      </w:r>
      <w:r w:rsidRPr="00B0200F">
        <w:rPr>
          <w:rFonts w:ascii="GHEA Grapalat" w:hAnsi="GHEA Grapalat"/>
          <w:shd w:val="clear" w:color="auto" w:fill="FFFFFF"/>
          <w:lang w:val="nb-NO"/>
        </w:rPr>
        <w:t xml:space="preserve"> </w:t>
      </w:r>
      <w:r w:rsidRPr="00B0200F">
        <w:rPr>
          <w:rFonts w:ascii="GHEA Grapalat" w:hAnsi="GHEA Grapalat"/>
          <w:shd w:val="clear" w:color="auto" w:fill="FFFFFF"/>
          <w:lang w:val="hy-AM"/>
        </w:rPr>
        <w:t>և</w:t>
      </w:r>
      <w:r w:rsidRPr="00B0200F">
        <w:rPr>
          <w:rFonts w:ascii="GHEA Grapalat" w:hAnsi="GHEA Grapalat"/>
          <w:shd w:val="clear" w:color="auto" w:fill="FFFFFF"/>
          <w:lang w:val="nb-NO"/>
        </w:rPr>
        <w:t xml:space="preserve"> 4-</w:t>
      </w:r>
      <w:r w:rsidRPr="00B0200F">
        <w:rPr>
          <w:rFonts w:ascii="GHEA Grapalat" w:hAnsi="GHEA Grapalat"/>
          <w:shd w:val="clear" w:color="auto" w:fill="FFFFFF"/>
          <w:lang w:val="hy-AM"/>
        </w:rPr>
        <w:t>րդ</w:t>
      </w:r>
      <w:r w:rsidRPr="00B0200F">
        <w:rPr>
          <w:rFonts w:ascii="GHEA Grapalat" w:hAnsi="GHEA Grapalat"/>
          <w:shd w:val="clear" w:color="auto" w:fill="FFFFFF"/>
          <w:lang w:val="nb-NO"/>
        </w:rPr>
        <w:t xml:space="preserve"> </w:t>
      </w:r>
      <w:r w:rsidRPr="00B0200F">
        <w:rPr>
          <w:rFonts w:ascii="GHEA Grapalat" w:hAnsi="GHEA Grapalat"/>
          <w:shd w:val="clear" w:color="auto" w:fill="FFFFFF"/>
          <w:lang w:val="hy-AM"/>
        </w:rPr>
        <w:t>կուրսերից</w:t>
      </w:r>
      <w:r w:rsidRPr="00B0200F">
        <w:rPr>
          <w:rFonts w:ascii="GHEA Grapalat" w:hAnsi="GHEA Grapalat"/>
          <w:shd w:val="clear" w:color="auto" w:fill="FFFFFF"/>
          <w:lang w:val="nb-NO"/>
        </w:rPr>
        <w:t>` 12-</w:t>
      </w:r>
      <w:r w:rsidRPr="00B0200F">
        <w:rPr>
          <w:rFonts w:ascii="GHEA Grapalat" w:hAnsi="GHEA Grapalat"/>
          <w:shd w:val="clear" w:color="auto" w:fill="FFFFFF"/>
          <w:lang w:val="hy-AM"/>
        </w:rPr>
        <w:t>րդ</w:t>
      </w:r>
      <w:r w:rsidRPr="00B0200F">
        <w:rPr>
          <w:rFonts w:ascii="GHEA Grapalat" w:hAnsi="GHEA Grapalat"/>
          <w:shd w:val="clear" w:color="auto" w:fill="FFFFFF"/>
          <w:lang w:val="nb-NO"/>
        </w:rPr>
        <w:t xml:space="preserve"> </w:t>
      </w:r>
      <w:r w:rsidRPr="00B0200F">
        <w:rPr>
          <w:rFonts w:ascii="GHEA Grapalat" w:hAnsi="GHEA Grapalat"/>
          <w:shd w:val="clear" w:color="auto" w:fill="FFFFFF"/>
          <w:lang w:val="hy-AM"/>
        </w:rPr>
        <w:t xml:space="preserve">դասարան՝ ընտանիքների անապահովության գնահատման համակարգում հաշվառված </w:t>
      </w:r>
      <w:r w:rsidRPr="00B0200F">
        <w:rPr>
          <w:rFonts w:ascii="GHEA Grapalat" w:hAnsi="GHEA Grapalat"/>
          <w:shd w:val="clear" w:color="auto" w:fill="FFFFFF"/>
          <w:lang w:val="nb-NO"/>
        </w:rPr>
        <w:t>լինելո</w:t>
      </w:r>
      <w:r w:rsidRPr="00B0200F">
        <w:rPr>
          <w:rFonts w:ascii="GHEA Grapalat" w:hAnsi="GHEA Grapalat"/>
          <w:shd w:val="clear" w:color="auto" w:fill="FFFFFF"/>
          <w:lang w:val="hy-AM"/>
        </w:rPr>
        <w:t>ւ</w:t>
      </w:r>
      <w:r w:rsidRPr="00B0200F">
        <w:rPr>
          <w:rFonts w:ascii="GHEA Grapalat" w:hAnsi="GHEA Grapalat"/>
          <w:shd w:val="clear" w:color="auto" w:fill="FFFFFF"/>
          <w:lang w:val="nb-NO"/>
        </w:rPr>
        <w:t xml:space="preserve">, կամ </w:t>
      </w:r>
      <w:r>
        <w:rPr>
          <w:rFonts w:ascii="GHEA Grapalat" w:hAnsi="GHEA Grapalat"/>
          <w:shd w:val="clear" w:color="auto" w:fill="FFFFFF"/>
          <w:lang w:val="hy-AM"/>
        </w:rPr>
        <w:t>սովորողի մասնագիտական կրթության ուղղությամբ</w:t>
      </w:r>
      <w:r w:rsidRPr="00B0200F">
        <w:rPr>
          <w:rFonts w:ascii="GHEA Grapalat" w:hAnsi="GHEA Grapalat"/>
          <w:shd w:val="clear" w:color="auto" w:fill="FFFFFF"/>
          <w:lang w:val="hy-AM"/>
        </w:rPr>
        <w:t xml:space="preserve"> </w:t>
      </w:r>
      <w:r w:rsidR="004765B9" w:rsidRPr="00B16CCB">
        <w:rPr>
          <w:rFonts w:ascii="GHEA Grapalat" w:hAnsi="GHEA Grapalat"/>
          <w:shd w:val="clear" w:color="auto" w:fill="FFFFFF"/>
          <w:lang w:val="hy-AM"/>
        </w:rPr>
        <w:t>նախնական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մասնագիտական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արհեստագործական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կամ</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միջին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մասնագիտական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ուսումնական</w:t>
      </w:r>
      <w:r w:rsidR="004765B9" w:rsidRPr="00B16CCB">
        <w:rPr>
          <w:rFonts w:ascii="GHEA Grapalat" w:hAnsi="GHEA Grapalat"/>
          <w:shd w:val="clear" w:color="auto" w:fill="FFFFFF"/>
          <w:lang w:val="nb-NO"/>
        </w:rPr>
        <w:t xml:space="preserve"> </w:t>
      </w:r>
      <w:r>
        <w:rPr>
          <w:rFonts w:ascii="GHEA Grapalat" w:hAnsi="GHEA Grapalat"/>
          <w:shd w:val="clear" w:color="auto" w:fill="FFFFFF"/>
          <w:lang w:val="hy-AM"/>
        </w:rPr>
        <w:t xml:space="preserve">հաստատություն </w:t>
      </w:r>
      <w:r w:rsidRPr="00B0200F">
        <w:rPr>
          <w:rFonts w:ascii="GHEA Grapalat" w:hAnsi="GHEA Grapalat"/>
          <w:shd w:val="clear" w:color="auto" w:fill="FFFFFF"/>
          <w:lang w:val="hy-AM"/>
        </w:rPr>
        <w:t>չունեցող</w:t>
      </w:r>
      <w:r>
        <w:rPr>
          <w:rFonts w:ascii="GHEA Grapalat" w:hAnsi="GHEA Grapalat"/>
          <w:shd w:val="clear" w:color="auto" w:fill="FFFFFF"/>
          <w:lang w:val="hy-AM"/>
        </w:rPr>
        <w:t xml:space="preserve">, կամ </w:t>
      </w:r>
      <w:r w:rsidR="004765B9" w:rsidRPr="00B16CCB">
        <w:rPr>
          <w:rFonts w:ascii="GHEA Grapalat" w:hAnsi="GHEA Grapalat"/>
          <w:shd w:val="clear" w:color="auto" w:fill="FFFFFF"/>
          <w:lang w:val="hy-AM"/>
        </w:rPr>
        <w:t>նախնական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մասնագիտական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արհեստագործական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կամ</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միջին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մասնագիտական</w:t>
      </w:r>
      <w:r w:rsidR="004765B9" w:rsidRPr="00B16CCB">
        <w:rPr>
          <w:rFonts w:ascii="GHEA Grapalat" w:hAnsi="GHEA Grapalat"/>
          <w:shd w:val="clear" w:color="auto" w:fill="FFFFFF"/>
          <w:lang w:val="nb-NO"/>
        </w:rPr>
        <w:t xml:space="preserve"> </w:t>
      </w:r>
      <w:r w:rsidR="004765B9" w:rsidRPr="00B16CCB">
        <w:rPr>
          <w:rFonts w:ascii="GHEA Grapalat" w:hAnsi="GHEA Grapalat"/>
          <w:shd w:val="clear" w:color="auto" w:fill="FFFFFF"/>
          <w:lang w:val="hy-AM"/>
        </w:rPr>
        <w:t>ուսումնական</w:t>
      </w:r>
      <w:r>
        <w:rPr>
          <w:rFonts w:ascii="GHEA Grapalat" w:hAnsi="GHEA Grapalat"/>
          <w:shd w:val="clear" w:color="auto" w:fill="FFFFFF"/>
          <w:lang w:val="hy-AM"/>
        </w:rPr>
        <w:t xml:space="preserve"> հաստատություն չունեցող</w:t>
      </w:r>
      <w:r w:rsidRPr="00B0200F">
        <w:rPr>
          <w:rFonts w:ascii="GHEA Grapalat" w:hAnsi="GHEA Grapalat"/>
          <w:shd w:val="clear" w:color="auto" w:fill="FFFFFF"/>
          <w:lang w:val="hy-AM"/>
        </w:rPr>
        <w:t xml:space="preserve"> </w:t>
      </w:r>
      <w:r w:rsidRPr="00B0200F">
        <w:rPr>
          <w:rFonts w:ascii="GHEA Grapalat" w:hAnsi="GHEA Grapalat"/>
          <w:shd w:val="clear" w:color="auto" w:fill="FFFFFF"/>
          <w:lang w:val="nb-NO"/>
        </w:rPr>
        <w:t xml:space="preserve">բնակավայր </w:t>
      </w:r>
      <w:r w:rsidRPr="00B0200F">
        <w:rPr>
          <w:rFonts w:ascii="GHEA Grapalat" w:hAnsi="GHEA Grapalat"/>
          <w:shd w:val="clear" w:color="auto" w:fill="FFFFFF"/>
          <w:lang w:val="hy-AM"/>
        </w:rPr>
        <w:t>տեղափոխման</w:t>
      </w:r>
      <w:r>
        <w:rPr>
          <w:rFonts w:ascii="GHEA Grapalat" w:hAnsi="GHEA Grapalat"/>
          <w:shd w:val="clear" w:color="auto" w:fill="FFFFFF"/>
          <w:lang w:val="hy-AM"/>
        </w:rPr>
        <w:t xml:space="preserve"> դեպքում:</w:t>
      </w:r>
      <w:r w:rsidRPr="00B0200F">
        <w:rPr>
          <w:rFonts w:ascii="GHEA Grapalat" w:hAnsi="GHEA Grapalat"/>
          <w:shd w:val="clear" w:color="auto" w:fill="FFFFFF"/>
          <w:lang w:val="hy-AM"/>
        </w:rPr>
        <w:t xml:space="preserve"> </w:t>
      </w:r>
    </w:p>
    <w:p w:rsidR="00EA61A4" w:rsidRPr="00977768" w:rsidRDefault="00BC42C2" w:rsidP="003B4B3A">
      <w:pPr>
        <w:pStyle w:val="a3"/>
        <w:shd w:val="clear" w:color="auto" w:fill="FFFFFF"/>
        <w:spacing w:after="0" w:line="360" w:lineRule="auto"/>
        <w:ind w:left="284"/>
        <w:jc w:val="both"/>
        <w:rPr>
          <w:rFonts w:ascii="GHEA Grapalat" w:hAnsi="GHEA Grapalat"/>
          <w:color w:val="auto"/>
          <w:shd w:val="clear" w:color="auto" w:fill="FFFFFF"/>
          <w:lang w:val="nb-NO"/>
        </w:rPr>
      </w:pPr>
      <w:r>
        <w:rPr>
          <w:rFonts w:ascii="GHEA Grapalat" w:hAnsi="GHEA Grapalat"/>
          <w:shd w:val="clear" w:color="auto" w:fill="FFFFFF"/>
          <w:lang w:val="hy-AM"/>
        </w:rPr>
        <w:t xml:space="preserve">   </w:t>
      </w:r>
      <w:bookmarkStart w:id="0" w:name="_GoBack"/>
      <w:r w:rsidR="003B4B3A">
        <w:rPr>
          <w:rFonts w:ascii="GHEA Grapalat" w:hAnsi="GHEA Grapalat"/>
          <w:shd w:val="clear" w:color="auto" w:fill="FFFFFF"/>
          <w:lang w:val="hy-AM"/>
        </w:rPr>
        <w:t>Սովորողի պարտադիր</w:t>
      </w:r>
      <w:bookmarkEnd w:id="0"/>
      <w:r w:rsidR="003B4B3A">
        <w:rPr>
          <w:rFonts w:ascii="GHEA Grapalat" w:hAnsi="GHEA Grapalat"/>
          <w:shd w:val="clear" w:color="auto" w:fill="FFFFFF"/>
          <w:lang w:val="hy-AM"/>
        </w:rPr>
        <w:t xml:space="preserve"> կրթության շարունակականության ապահովման անհնարինության դեպքում</w:t>
      </w:r>
      <w:r>
        <w:rPr>
          <w:rFonts w:ascii="GHEA Grapalat" w:hAnsi="GHEA Grapalat"/>
          <w:shd w:val="clear" w:color="auto" w:fill="FFFFFF"/>
          <w:lang w:val="hy-AM"/>
        </w:rPr>
        <w:t xml:space="preserve"> (օրինակ՝ վարքի կամ բացակայությունների պատճառով </w:t>
      </w:r>
      <w:r w:rsidRPr="00B16CCB">
        <w:rPr>
          <w:rFonts w:ascii="GHEA Grapalat" w:hAnsi="GHEA Grapalat"/>
          <w:shd w:val="clear" w:color="auto" w:fill="FFFFFF"/>
          <w:lang w:val="hy-AM"/>
        </w:rPr>
        <w:t>նախնական</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մասնագիտական</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արհեստագործական</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կամ</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միջին</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մասնագիտական</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ուսումնական</w:t>
      </w:r>
      <w:r w:rsidRPr="00B16CCB">
        <w:rPr>
          <w:rFonts w:ascii="GHEA Grapalat" w:hAnsi="GHEA Grapalat"/>
          <w:shd w:val="clear" w:color="auto" w:fill="FFFFFF"/>
          <w:lang w:val="nb-NO"/>
        </w:rPr>
        <w:t xml:space="preserve"> </w:t>
      </w:r>
      <w:r>
        <w:rPr>
          <w:rFonts w:ascii="GHEA Grapalat" w:hAnsi="GHEA Grapalat"/>
          <w:shd w:val="clear" w:color="auto" w:fill="FFFFFF"/>
          <w:lang w:val="hy-AM"/>
        </w:rPr>
        <w:t xml:space="preserve">հաստատություններից հեռացման կամ անվճար համակարգից վճարովի համակարգ առաջադիմության հետ կապված տեղափոխությամբ պայմանավորված վճարունակ չլինելու հանգամանքը) </w:t>
      </w:r>
      <w:r w:rsidR="003B4B3A">
        <w:rPr>
          <w:rFonts w:ascii="GHEA Grapalat" w:hAnsi="GHEA Grapalat"/>
          <w:shd w:val="clear" w:color="auto" w:fill="FFFFFF"/>
          <w:lang w:val="hy-AM"/>
        </w:rPr>
        <w:t xml:space="preserve"> </w:t>
      </w:r>
      <w:r w:rsidR="00F073F9">
        <w:rPr>
          <w:rFonts w:ascii="GHEA Grapalat" w:hAnsi="GHEA Grapalat"/>
          <w:shd w:val="clear" w:color="auto" w:fill="FFFFFF"/>
          <w:lang w:val="hy-AM"/>
        </w:rPr>
        <w:t xml:space="preserve"> տեղափոխությունն իրականացվում է </w:t>
      </w:r>
      <w:r w:rsidR="003B4B3A">
        <w:rPr>
          <w:rFonts w:ascii="GHEA Grapalat" w:hAnsi="GHEA Grapalat"/>
          <w:shd w:val="clear" w:color="auto" w:fill="FFFFFF"/>
          <w:lang w:val="hy-AM"/>
        </w:rPr>
        <w:t>հ</w:t>
      </w:r>
      <w:r w:rsidR="003B4B3A" w:rsidRPr="00B0200F">
        <w:rPr>
          <w:rFonts w:ascii="GHEA Grapalat" w:hAnsi="GHEA Grapalat"/>
          <w:shd w:val="clear" w:color="auto" w:fill="FFFFFF"/>
          <w:lang w:val="hy-AM"/>
        </w:rPr>
        <w:t>իմնավոր</w:t>
      </w:r>
      <w:r w:rsidR="003B4B3A">
        <w:rPr>
          <w:rFonts w:ascii="GHEA Grapalat" w:hAnsi="GHEA Grapalat"/>
          <w:shd w:val="clear" w:color="auto" w:fill="FFFFFF"/>
          <w:lang w:val="hy-AM"/>
        </w:rPr>
        <w:t xml:space="preserve"> </w:t>
      </w:r>
      <w:r w:rsidR="003B4B3A" w:rsidRPr="00B0200F">
        <w:rPr>
          <w:rFonts w:ascii="GHEA Grapalat" w:hAnsi="GHEA Grapalat"/>
          <w:shd w:val="clear" w:color="auto" w:fill="FFFFFF"/>
          <w:lang w:val="hy-AM"/>
        </w:rPr>
        <w:t xml:space="preserve">պատճառների </w:t>
      </w:r>
      <w:r w:rsidR="003B4B3A">
        <w:rPr>
          <w:rFonts w:ascii="GHEA Grapalat" w:hAnsi="GHEA Grapalat"/>
          <w:shd w:val="clear" w:color="auto" w:fill="FFFFFF"/>
          <w:lang w:val="hy-AM"/>
        </w:rPr>
        <w:t xml:space="preserve">վերաբերյալ </w:t>
      </w:r>
      <w:r w:rsidR="004765B9">
        <w:rPr>
          <w:rFonts w:ascii="GHEA Grapalat" w:hAnsi="GHEA Grapalat"/>
          <w:color w:val="auto"/>
          <w:shd w:val="clear" w:color="auto" w:fill="FFFFFF"/>
          <w:lang w:val="hy-AM"/>
        </w:rPr>
        <w:t>ՀՀ կրթության, գիտության, մշակույթի և սպորտի ն</w:t>
      </w:r>
      <w:r w:rsidR="004765B9" w:rsidRPr="00977768">
        <w:rPr>
          <w:rFonts w:ascii="GHEA Grapalat" w:hAnsi="GHEA Grapalat"/>
          <w:color w:val="auto"/>
          <w:shd w:val="clear" w:color="auto" w:fill="FFFFFF"/>
          <w:lang w:val="hy-AM"/>
        </w:rPr>
        <w:t>ախարարություն</w:t>
      </w:r>
      <w:r w:rsidR="003B4B3A" w:rsidRPr="00B0200F">
        <w:rPr>
          <w:rFonts w:ascii="GHEA Grapalat" w:hAnsi="GHEA Grapalat"/>
          <w:shd w:val="clear" w:color="auto" w:fill="FFFFFF"/>
          <w:lang w:val="hy-AM"/>
        </w:rPr>
        <w:t xml:space="preserve"> </w:t>
      </w:r>
      <w:r w:rsidR="003B4B3A">
        <w:rPr>
          <w:rFonts w:ascii="GHEA Grapalat" w:hAnsi="GHEA Grapalat"/>
          <w:shd w:val="clear" w:color="auto" w:fill="FFFFFF"/>
          <w:lang w:val="hy-AM"/>
        </w:rPr>
        <w:t xml:space="preserve">համապատասխան </w:t>
      </w:r>
      <w:r w:rsidR="003B4B3A" w:rsidRPr="00B0200F">
        <w:rPr>
          <w:rFonts w:ascii="GHEA Grapalat" w:hAnsi="GHEA Grapalat"/>
          <w:shd w:val="clear" w:color="auto" w:fill="FFFFFF"/>
          <w:lang w:val="hy-AM"/>
        </w:rPr>
        <w:t>փաստաթղթեր  ներկայացնելու և դրական դիրքորոշում ստանալուց հետո:</w:t>
      </w:r>
    </w:p>
    <w:p w:rsidR="000A4385" w:rsidRDefault="00A5237F" w:rsidP="000A4385">
      <w:pPr>
        <w:shd w:val="clear" w:color="auto" w:fill="FFFFFF"/>
        <w:spacing w:line="360" w:lineRule="auto"/>
        <w:ind w:left="284" w:hanging="2"/>
        <w:jc w:val="both"/>
        <w:rPr>
          <w:rFonts w:ascii="GHEA Grapalat" w:hAnsi="GHEA Grapalat"/>
          <w:color w:val="000000"/>
          <w:shd w:val="clear" w:color="auto" w:fill="FFFFFF"/>
          <w:lang w:val="nb-NO"/>
        </w:rPr>
      </w:pPr>
      <w:r>
        <w:rPr>
          <w:rFonts w:ascii="GHEA Grapalat" w:eastAsia="GHEA Grapalat" w:hAnsi="GHEA Grapalat" w:cs="GHEA Grapalat"/>
          <w:lang w:val="hy-AM"/>
        </w:rPr>
        <w:t xml:space="preserve">   Միաժամանակ, հաշվի առնելով այն </w:t>
      </w:r>
      <w:r w:rsidRPr="008D0006">
        <w:rPr>
          <w:rFonts w:ascii="GHEA Grapalat" w:eastAsia="GHEA Grapalat" w:hAnsi="GHEA Grapalat" w:cs="GHEA Grapalat"/>
          <w:lang w:val="hy-AM"/>
        </w:rPr>
        <w:t xml:space="preserve">հանգամանքը, որ անհրաժեշտություն է առաջացել </w:t>
      </w:r>
      <w:r w:rsidRPr="008D0006">
        <w:rPr>
          <w:rFonts w:ascii="GHEA Grapalat" w:hAnsi="GHEA Grapalat"/>
          <w:color w:val="000000" w:themeColor="text1"/>
          <w:shd w:val="clear" w:color="auto" w:fill="FFFFFF"/>
          <w:lang w:val="hy-AM"/>
        </w:rPr>
        <w:t>Հայաստանի</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Հանրապետության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կրթության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և</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գիտության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նախարարի</w:t>
      </w:r>
      <w:r w:rsidRPr="008D0006">
        <w:rPr>
          <w:rFonts w:ascii="GHEA Grapalat" w:hAnsi="GHEA Grapalat"/>
          <w:color w:val="000000" w:themeColor="text1"/>
          <w:shd w:val="clear" w:color="auto" w:fill="FFFFFF"/>
          <w:lang w:val="nb-NO"/>
        </w:rPr>
        <w:t xml:space="preserve"> 2012 </w:t>
      </w:r>
      <w:r w:rsidRPr="008D0006">
        <w:rPr>
          <w:rFonts w:ascii="GHEA Grapalat" w:hAnsi="GHEA Grapalat"/>
          <w:color w:val="000000" w:themeColor="text1"/>
          <w:shd w:val="clear" w:color="auto" w:fill="FFFFFF"/>
          <w:lang w:val="hy-AM"/>
        </w:rPr>
        <w:t>թվականի մայիսի 3-ի</w:t>
      </w:r>
      <w:r w:rsidRPr="008D0006">
        <w:rPr>
          <w:rFonts w:ascii="GHEA Grapalat" w:hAnsi="GHEA Grapalat"/>
          <w:color w:val="000000" w:themeColor="text1"/>
          <w:shd w:val="clear" w:color="auto" w:fill="FFFFFF"/>
          <w:lang w:val="nb-NO"/>
        </w:rPr>
        <w:t xml:space="preserve"> N 388-</w:t>
      </w:r>
      <w:r w:rsidRPr="008D0006">
        <w:rPr>
          <w:rFonts w:ascii="GHEA Grapalat" w:hAnsi="GHEA Grapalat"/>
          <w:color w:val="000000" w:themeColor="text1"/>
          <w:shd w:val="clear" w:color="auto" w:fill="FFFFFF"/>
          <w:lang w:val="hy-AM"/>
        </w:rPr>
        <w:t>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 xml:space="preserve">հրամանով սահմանված՝ </w:t>
      </w:r>
      <w:r w:rsidRPr="008D0006">
        <w:rPr>
          <w:rFonts w:ascii="GHEA Grapalat" w:hAnsi="GHEA Grapalat"/>
          <w:color w:val="000000"/>
          <w:shd w:val="clear" w:color="auto" w:fill="FFFFFF"/>
          <w:lang w:val="hy-AM"/>
        </w:rPr>
        <w:t>սովորողի</w:t>
      </w:r>
      <w:r w:rsidRPr="008D0006">
        <w:rPr>
          <w:rFonts w:ascii="GHEA Grapalat" w:hAnsi="GHEA Grapalat"/>
          <w:color w:val="000000"/>
          <w:shd w:val="clear" w:color="auto" w:fill="FFFFFF"/>
          <w:lang w:val="nb-NO"/>
        </w:rPr>
        <w:t xml:space="preserve"> </w:t>
      </w:r>
      <w:r w:rsidRPr="008D0006">
        <w:rPr>
          <w:rFonts w:ascii="GHEA Grapalat" w:hAnsi="GHEA Grapalat"/>
          <w:color w:val="000000"/>
          <w:shd w:val="clear" w:color="auto" w:fill="FFFFFF"/>
          <w:lang w:val="hy-AM"/>
        </w:rPr>
        <w:t>բացակայությունների</w:t>
      </w:r>
      <w:r w:rsidRPr="008D0006">
        <w:rPr>
          <w:rFonts w:ascii="GHEA Grapalat" w:hAnsi="GHEA Grapalat"/>
          <w:color w:val="000000"/>
          <w:shd w:val="clear" w:color="auto" w:fill="FFFFFF"/>
          <w:lang w:val="nb-NO"/>
        </w:rPr>
        <w:t xml:space="preserve"> </w:t>
      </w:r>
      <w:r w:rsidRPr="008D0006">
        <w:rPr>
          <w:rFonts w:ascii="GHEA Grapalat" w:hAnsi="GHEA Grapalat"/>
          <w:color w:val="000000"/>
          <w:shd w:val="clear" w:color="auto" w:fill="FFFFFF"/>
          <w:lang w:val="hy-AM"/>
        </w:rPr>
        <w:t xml:space="preserve">հաշվառման հետ կապված </w:t>
      </w:r>
      <w:r w:rsidRPr="008D0006">
        <w:rPr>
          <w:rFonts w:ascii="GHEA Grapalat" w:hAnsi="GHEA Grapalat"/>
          <w:color w:val="000000" w:themeColor="text1"/>
          <w:shd w:val="clear" w:color="auto" w:fill="FFFFFF"/>
          <w:lang w:val="hy-AM"/>
        </w:rPr>
        <w:t xml:space="preserve">  </w:t>
      </w:r>
      <w:r w:rsidRPr="008D0006">
        <w:rPr>
          <w:rFonts w:ascii="GHEA Grapalat" w:hAnsi="GHEA Grapalat"/>
          <w:color w:val="000000" w:themeColor="text1"/>
          <w:shd w:val="clear" w:color="auto" w:fill="FFFFFF"/>
          <w:lang w:val="nb-NO"/>
        </w:rPr>
        <w:t>կարգավորումներ</w:t>
      </w:r>
      <w:r w:rsidRPr="008D0006">
        <w:rPr>
          <w:rFonts w:ascii="GHEA Grapalat" w:hAnsi="GHEA Grapalat"/>
          <w:color w:val="000000" w:themeColor="text1"/>
          <w:shd w:val="clear" w:color="auto" w:fill="FFFFFF"/>
          <w:lang w:val="hy-AM"/>
        </w:rPr>
        <w:t xml:space="preserve">ի փոփոխությունները համապատասխանեցնել սույն </w:t>
      </w:r>
      <w:r w:rsidRPr="008D0006">
        <w:rPr>
          <w:rFonts w:ascii="GHEA Grapalat" w:hAnsi="GHEA Grapalat"/>
          <w:color w:val="000000" w:themeColor="text1"/>
          <w:shd w:val="clear" w:color="auto" w:fill="FFFFFF"/>
          <w:lang w:val="hy-AM"/>
        </w:rPr>
        <w:lastRenderedPageBreak/>
        <w:t>կարգի դրույթներին, գործող կարգում փոփո</w:t>
      </w:r>
      <w:r w:rsidR="000916C9">
        <w:rPr>
          <w:rFonts w:ascii="GHEA Grapalat" w:hAnsi="GHEA Grapalat"/>
          <w:color w:val="000000" w:themeColor="text1"/>
          <w:shd w:val="clear" w:color="auto" w:fill="FFFFFF"/>
          <w:lang w:val="hy-AM"/>
        </w:rPr>
        <w:t>խ</w:t>
      </w:r>
      <w:r w:rsidRPr="008D0006">
        <w:rPr>
          <w:rFonts w:ascii="GHEA Grapalat" w:hAnsi="GHEA Grapalat"/>
          <w:color w:val="000000" w:themeColor="text1"/>
          <w:shd w:val="clear" w:color="auto" w:fill="FFFFFF"/>
          <w:lang w:val="hy-AM"/>
        </w:rPr>
        <w:t xml:space="preserve">ություն կատարելու անհրաժեշտություն է առաջացել. այն է՝ </w:t>
      </w:r>
      <w:r w:rsidR="000A4385">
        <w:rPr>
          <w:rFonts w:ascii="GHEA Grapalat" w:hAnsi="GHEA Grapalat"/>
          <w:color w:val="000000"/>
          <w:shd w:val="clear" w:color="auto" w:fill="FFFFFF"/>
          <w:lang w:val="hy-AM"/>
        </w:rPr>
        <w:t>կ</w:t>
      </w:r>
      <w:r w:rsidR="000A4385" w:rsidRPr="0093167D">
        <w:rPr>
          <w:rFonts w:ascii="GHEA Grapalat" w:hAnsi="GHEA Grapalat"/>
          <w:color w:val="000000"/>
          <w:shd w:val="clear" w:color="auto" w:fill="FFFFFF"/>
          <w:lang w:val="hy-AM"/>
        </w:rPr>
        <w:t>րթության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վերաբերյալ</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փաստաթղթերի</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համաձայն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հաջորդ</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դասարան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փոխադրված</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և</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ուսումնական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տարվա</w:t>
      </w:r>
      <w:r w:rsidR="000A4385" w:rsidRPr="004E284B">
        <w:rPr>
          <w:color w:val="000000"/>
          <w:shd w:val="clear" w:color="auto" w:fill="FFFFFF"/>
          <w:lang w:val="nb-NO"/>
        </w:rPr>
        <w:t> </w:t>
      </w:r>
      <w:r w:rsidR="000A4385" w:rsidRPr="0093167D">
        <w:rPr>
          <w:rFonts w:ascii="GHEA Grapalat" w:hAnsi="GHEA Grapalat"/>
          <w:color w:val="000000"/>
          <w:shd w:val="clear" w:color="auto" w:fill="FFFFFF"/>
          <w:lang w:val="hy-AM"/>
        </w:rPr>
        <w:t>ընթացքում</w:t>
      </w:r>
      <w:r w:rsidR="000A4385" w:rsidRPr="004E284B">
        <w:rPr>
          <w:color w:val="000000"/>
          <w:shd w:val="clear" w:color="auto" w:fill="FFFFFF"/>
          <w:lang w:val="nb-NO"/>
        </w:rPr>
        <w:t> </w:t>
      </w:r>
      <w:r w:rsidR="000A4385" w:rsidRPr="0093167D">
        <w:rPr>
          <w:rFonts w:ascii="GHEA Grapalat" w:hAnsi="GHEA Grapalat"/>
          <w:color w:val="000000"/>
          <w:shd w:val="clear" w:color="auto" w:fill="FFFFFF"/>
          <w:lang w:val="hy-AM"/>
        </w:rPr>
        <w:t>ուսումն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ընդհատած</w:t>
      </w:r>
      <w:r w:rsidR="000A4385" w:rsidRPr="004E284B">
        <w:rPr>
          <w:color w:val="000000"/>
          <w:shd w:val="clear" w:color="auto" w:fill="FFFFFF"/>
          <w:lang w:val="nb-NO"/>
        </w:rPr>
        <w:t> </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և</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նույն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ուսումնական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տարում</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հաստատություն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դիմած</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սովորողի</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ընդունելությունն</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իրականացնելիս</w:t>
      </w:r>
      <w:r w:rsidR="000A4385" w:rsidRPr="004E284B">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հաստատությունն</w:t>
      </w:r>
      <w:r w:rsidR="000A4385">
        <w:rPr>
          <w:rFonts w:ascii="GHEA Grapalat" w:hAnsi="GHEA Grapalat"/>
          <w:color w:val="000000"/>
          <w:shd w:val="clear" w:color="auto" w:fill="FFFFFF"/>
          <w:lang w:val="nb-NO"/>
        </w:rPr>
        <w:t xml:space="preserve"> </w:t>
      </w:r>
      <w:r w:rsidR="000A4385" w:rsidRPr="0093167D">
        <w:rPr>
          <w:rFonts w:ascii="GHEA Grapalat" w:hAnsi="GHEA Grapalat"/>
          <w:color w:val="000000"/>
          <w:shd w:val="clear" w:color="auto" w:fill="FFFFFF"/>
          <w:lang w:val="hy-AM"/>
        </w:rPr>
        <w:t>առաջնորդվում</w:t>
      </w:r>
      <w:r w:rsidR="000A4385">
        <w:rPr>
          <w:rFonts w:ascii="GHEA Grapalat" w:hAnsi="GHEA Grapalat"/>
          <w:color w:val="000000"/>
          <w:shd w:val="clear" w:color="auto" w:fill="FFFFFF"/>
          <w:lang w:val="hy-AM"/>
        </w:rPr>
        <w:t xml:space="preserve"> Է Հայաստանի Հանրապետության կրթության և գիտության նախարարի 2012 թվականի մայիսի 3-ի </w:t>
      </w:r>
      <w:r w:rsidR="000A4385">
        <w:rPr>
          <w:rFonts w:ascii="GHEA Grapalat" w:hAnsi="GHEA Grapalat"/>
          <w:color w:val="000000"/>
          <w:shd w:val="clear" w:color="auto" w:fill="FFFFFF"/>
          <w:lang w:val="nb-NO"/>
        </w:rPr>
        <w:t>N 388-Ն հրամանի հավելվածի 51-53-րդ կետերով:</w:t>
      </w:r>
    </w:p>
    <w:p w:rsidR="000A4385" w:rsidRDefault="004765B9" w:rsidP="000A4385">
      <w:pPr>
        <w:shd w:val="clear" w:color="auto" w:fill="FFFFFF"/>
        <w:spacing w:line="360" w:lineRule="auto"/>
        <w:ind w:left="284" w:hanging="2"/>
        <w:jc w:val="both"/>
        <w:rPr>
          <w:rFonts w:ascii="GHEA Grapalat" w:hAnsi="GHEA Grapalat"/>
          <w:lang w:val="hy-AM"/>
        </w:rPr>
      </w:pPr>
      <w:r>
        <w:rPr>
          <w:rFonts w:ascii="GHEA Grapalat" w:eastAsia="GHEA Grapalat" w:hAnsi="GHEA Grapalat" w:cs="GHEA Grapalat"/>
          <w:lang w:val="hy-AM"/>
        </w:rPr>
        <w:t xml:space="preserve"> </w:t>
      </w:r>
      <w:r w:rsidR="000A4385">
        <w:rPr>
          <w:rFonts w:ascii="GHEA Grapalat" w:eastAsia="GHEA Grapalat" w:hAnsi="GHEA Grapalat" w:cs="GHEA Grapalat"/>
          <w:lang w:val="hy-AM"/>
        </w:rPr>
        <w:t xml:space="preserve">Նախագծով սահմանվում է նաև, որ </w:t>
      </w:r>
      <w:r w:rsidR="000A4385">
        <w:rPr>
          <w:rFonts w:ascii="GHEA Grapalat" w:hAnsi="GHEA Grapalat"/>
          <w:lang w:val="hy-AM"/>
        </w:rPr>
        <w:t>կ</w:t>
      </w:r>
      <w:r w:rsidR="000A4385" w:rsidRPr="004E284B">
        <w:rPr>
          <w:rFonts w:ascii="GHEA Grapalat" w:hAnsi="GHEA Grapalat"/>
          <w:lang w:val="hy-AM"/>
        </w:rPr>
        <w:t>րթության վերաբերյալ փաստաթղթերի համաձայն հաջորդ դասարան փոխադրված և ուսումնական տարվա առաջին կիսամյակում ուսումն ընդհատած սովորողն ուսումնական տարվա երկրորդ կիսամյակի ընթացքում հաստատություն դիմելու դեպքում ուսումը շարունակում է համապատասխան դասարանում՝ հաջորդ ուսումնական տարում տվյալ դասարանի դասընթացը կրկնելու պայմանով:</w:t>
      </w:r>
    </w:p>
    <w:p w:rsidR="000F08DF" w:rsidRDefault="000F08DF" w:rsidP="000F08DF">
      <w:pPr>
        <w:pStyle w:val="a3"/>
        <w:shd w:val="clear" w:color="auto" w:fill="FFFFFF"/>
        <w:spacing w:before="0" w:after="0" w:line="360" w:lineRule="auto"/>
        <w:ind w:left="284"/>
        <w:jc w:val="both"/>
        <w:rPr>
          <w:rFonts w:ascii="GHEA Grapalat" w:hAnsi="GHEA Grapalat"/>
          <w:shd w:val="clear" w:color="auto" w:fill="FFFFFF"/>
          <w:lang w:val="nb-NO"/>
        </w:rPr>
      </w:pPr>
      <w:r>
        <w:rPr>
          <w:rFonts w:ascii="GHEA Grapalat" w:eastAsia="GHEA Grapalat" w:hAnsi="GHEA Grapalat" w:cs="GHEA Grapalat"/>
          <w:lang w:val="hy-AM"/>
        </w:rPr>
        <w:t xml:space="preserve">   </w:t>
      </w:r>
      <w:r w:rsidRPr="000F08DF">
        <w:rPr>
          <w:rFonts w:ascii="GHEA Grapalat" w:eastAsia="GHEA Grapalat" w:hAnsi="GHEA Grapalat" w:cs="GHEA Grapalat"/>
          <w:lang w:val="hy-AM"/>
        </w:rPr>
        <w:t>Միաժամանակ, հաշվի առնելով այն հանգամանքը, որ ՀՀ ԿԳՄՍ նախարարի 2023 թվականի հոկտեմբերի 25-ի</w:t>
      </w:r>
      <w:r w:rsidR="00BC42C2">
        <w:rPr>
          <w:rFonts w:ascii="GHEA Grapalat" w:eastAsia="GHEA Grapalat" w:hAnsi="GHEA Grapalat" w:cs="GHEA Grapalat"/>
          <w:lang w:val="hy-AM"/>
        </w:rPr>
        <w:t>՝</w:t>
      </w:r>
      <w:r w:rsidRPr="000F08DF">
        <w:rPr>
          <w:rFonts w:ascii="GHEA Grapalat" w:eastAsia="GHEA Grapalat" w:hAnsi="GHEA Grapalat" w:cs="GHEA Grapalat"/>
          <w:lang w:val="hy-AM"/>
        </w:rPr>
        <w:t xml:space="preserve"> «Հայաստանի Հանրապետության կրթության, գիտության, մշակույթի և սպորտի նախարարի 2010 թվականի </w:t>
      </w:r>
      <w:r w:rsidRPr="000F08DF">
        <w:rPr>
          <w:rFonts w:ascii="GHEA Grapalat" w:hAnsi="GHEA Grapalat"/>
          <w:bCs/>
          <w:shd w:val="clear" w:color="auto" w:fill="FFFFFF"/>
          <w:lang w:val="hy-AM"/>
        </w:rPr>
        <w:t xml:space="preserve">նոյեմբերի 24-ի N 1640-Ն հրամանում փոփոխություններ և լրացումներ կատարելու մասին» N 132-Ն հրամանով սահմանվել է </w:t>
      </w:r>
      <w:r>
        <w:rPr>
          <w:rFonts w:ascii="GHEA Grapalat" w:hAnsi="GHEA Grapalat"/>
          <w:bCs/>
          <w:shd w:val="clear" w:color="auto" w:fill="FFFFFF"/>
          <w:lang w:val="hy-AM"/>
        </w:rPr>
        <w:t>«</w:t>
      </w:r>
      <w:r w:rsidRPr="000F08DF">
        <w:rPr>
          <w:rFonts w:ascii="GHEA Grapalat" w:hAnsi="GHEA Grapalat"/>
          <w:bdr w:val="none" w:sz="0" w:space="0" w:color="auto"/>
          <w:lang w:val="hy-AM"/>
        </w:rPr>
        <w:t xml:space="preserve">«Հանրակրթության մասին» օրենքով սահմանված ժամկետից ուշ սովորողը </w:t>
      </w:r>
      <w:r>
        <w:rPr>
          <w:rFonts w:ascii="GHEA Grapalat" w:hAnsi="GHEA Grapalat"/>
          <w:bdr w:val="none" w:sz="0" w:space="0" w:color="auto"/>
          <w:lang w:val="hy-AM"/>
        </w:rPr>
        <w:t xml:space="preserve">հանրակրթության մեջ ընդգրկվում է </w:t>
      </w:r>
      <w:r w:rsidRPr="000F08DF">
        <w:rPr>
          <w:rFonts w:ascii="GHEA Grapalat" w:hAnsi="GHEA Grapalat"/>
          <w:bdr w:val="none" w:sz="0" w:space="0" w:color="auto"/>
          <w:lang w:val="hy-AM"/>
        </w:rPr>
        <w:t xml:space="preserve">մինչև տվյալ օրացուցային տարվա դեկտեմբերի 31-ը ներառյալ 8 տարին լրանալու դեպքում` տարիքային խմբին համապատասխան </w:t>
      </w:r>
      <w:r>
        <w:rPr>
          <w:rFonts w:ascii="GHEA Grapalat" w:hAnsi="GHEA Grapalat"/>
          <w:bdr w:val="none" w:sz="0" w:space="0" w:color="auto"/>
          <w:lang w:val="hy-AM"/>
        </w:rPr>
        <w:t xml:space="preserve">դասարան՝ ընդհանուր հիմունքներով» կարգավորումը, որն ուժի մեջ է մտել 2023 թվականի հոկտեմբերի 31-ից, հետևաբար 2023-2024 ուսումնական տարվա սեպտեմբերի 1-ի դրությամբ ծնողներն այդ մասին չէին կարող իմանալ, ուստի սույն նախագծով առաջարկվում է </w:t>
      </w:r>
      <w:r>
        <w:rPr>
          <w:rFonts w:ascii="GHEA Grapalat" w:hAnsi="GHEA Grapalat"/>
          <w:shd w:val="clear" w:color="auto" w:fill="FFFFFF"/>
          <w:lang w:val="nb-NO"/>
        </w:rPr>
        <w:t>2024</w:t>
      </w:r>
      <w:r w:rsidRPr="00162B9D">
        <w:rPr>
          <w:rFonts w:ascii="GHEA Grapalat" w:hAnsi="GHEA Grapalat"/>
          <w:shd w:val="clear" w:color="auto" w:fill="FFFFFF"/>
          <w:lang w:val="nb-NO"/>
        </w:rPr>
        <w:t>-20</w:t>
      </w:r>
      <w:r>
        <w:rPr>
          <w:rFonts w:ascii="GHEA Grapalat" w:hAnsi="GHEA Grapalat"/>
          <w:shd w:val="clear" w:color="auto" w:fill="FFFFFF"/>
          <w:lang w:val="nb-NO"/>
        </w:rPr>
        <w:t>25</w:t>
      </w:r>
      <w:r w:rsidRPr="00162B9D">
        <w:rPr>
          <w:rFonts w:ascii="GHEA Grapalat" w:hAnsi="GHEA Grapalat"/>
          <w:shd w:val="clear" w:color="auto" w:fill="FFFFFF"/>
          <w:lang w:val="nb-NO"/>
        </w:rPr>
        <w:t xml:space="preserve"> </w:t>
      </w:r>
      <w:r w:rsidRPr="000F08DF">
        <w:rPr>
          <w:rFonts w:ascii="GHEA Grapalat" w:hAnsi="GHEA Grapalat"/>
          <w:shd w:val="clear" w:color="auto" w:fill="FFFFFF"/>
          <w:lang w:val="hy-AM"/>
        </w:rPr>
        <w:t>ուսումնական</w:t>
      </w:r>
      <w:r w:rsidRPr="00162B9D">
        <w:rPr>
          <w:rFonts w:ascii="GHEA Grapalat" w:hAnsi="GHEA Grapalat"/>
          <w:shd w:val="clear" w:color="auto" w:fill="FFFFFF"/>
          <w:lang w:val="nb-NO"/>
        </w:rPr>
        <w:t xml:space="preserve"> </w:t>
      </w:r>
      <w:r w:rsidRPr="000F08DF">
        <w:rPr>
          <w:rFonts w:ascii="GHEA Grapalat" w:hAnsi="GHEA Grapalat"/>
          <w:shd w:val="clear" w:color="auto" w:fill="FFFFFF"/>
          <w:lang w:val="hy-AM"/>
        </w:rPr>
        <w:t>տարում</w:t>
      </w:r>
      <w:r w:rsidRPr="008B4DAD">
        <w:rPr>
          <w:rFonts w:ascii="GHEA Grapalat" w:hAnsi="GHEA Grapalat"/>
          <w:shd w:val="clear" w:color="auto" w:fill="FFFFFF"/>
          <w:lang w:val="nb-NO"/>
        </w:rPr>
        <w:t xml:space="preserve"> </w:t>
      </w:r>
      <w:r w:rsidRPr="000F08DF">
        <w:rPr>
          <w:rFonts w:ascii="GHEA Grapalat" w:hAnsi="GHEA Grapalat"/>
          <w:bdr w:val="none" w:sz="0" w:space="0" w:color="auto"/>
          <w:lang w:val="hy-AM"/>
        </w:rPr>
        <w:t xml:space="preserve">«Հանրակրթության մասին» օրենքով սահմանված ժամկետից ուշ սովորողը </w:t>
      </w:r>
      <w:r>
        <w:rPr>
          <w:rFonts w:ascii="GHEA Grapalat" w:hAnsi="GHEA Grapalat"/>
          <w:bdr w:val="none" w:sz="0" w:space="0" w:color="auto"/>
          <w:lang w:val="hy-AM"/>
        </w:rPr>
        <w:t xml:space="preserve">հանրակրթության մեջ ընդգրկվում է </w:t>
      </w:r>
      <w:r w:rsidRPr="000F08DF">
        <w:rPr>
          <w:rFonts w:ascii="GHEA Grapalat" w:hAnsi="GHEA Grapalat"/>
          <w:shd w:val="clear" w:color="auto" w:fill="FFFFFF"/>
          <w:lang w:val="hy-AM"/>
        </w:rPr>
        <w:t>մինչև</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տվյալ</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օրացուցային</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տարվա</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դեկտեմբերի</w:t>
      </w:r>
      <w:r w:rsidRPr="007C44DC">
        <w:rPr>
          <w:rFonts w:ascii="GHEA Grapalat" w:hAnsi="GHEA Grapalat"/>
          <w:shd w:val="clear" w:color="auto" w:fill="FFFFFF"/>
          <w:lang w:val="nb-NO"/>
        </w:rPr>
        <w:t xml:space="preserve"> 31-</w:t>
      </w:r>
      <w:r w:rsidRPr="000F08DF">
        <w:rPr>
          <w:rFonts w:ascii="GHEA Grapalat" w:hAnsi="GHEA Grapalat"/>
          <w:shd w:val="clear" w:color="auto" w:fill="FFFFFF"/>
          <w:lang w:val="hy-AM"/>
        </w:rPr>
        <w:t>ը</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ներառյալ</w:t>
      </w:r>
      <w:r w:rsidRPr="007C44DC">
        <w:rPr>
          <w:rFonts w:ascii="GHEA Grapalat" w:hAnsi="GHEA Grapalat"/>
          <w:shd w:val="clear" w:color="auto" w:fill="FFFFFF"/>
          <w:lang w:val="nb-NO"/>
        </w:rPr>
        <w:t xml:space="preserve"> </w:t>
      </w:r>
      <w:r w:rsidRPr="007C44DC">
        <w:rPr>
          <w:rFonts w:ascii="GHEA Grapalat" w:hAnsi="GHEA Grapalat"/>
          <w:shd w:val="clear" w:color="auto" w:fill="FFFFFF"/>
          <w:lang w:val="hy-AM"/>
        </w:rPr>
        <w:t xml:space="preserve">7 և </w:t>
      </w:r>
      <w:r w:rsidRPr="007C44DC">
        <w:rPr>
          <w:rFonts w:ascii="GHEA Grapalat" w:hAnsi="GHEA Grapalat"/>
          <w:shd w:val="clear" w:color="auto" w:fill="FFFFFF"/>
          <w:lang w:val="nb-NO"/>
        </w:rPr>
        <w:t xml:space="preserve">8 </w:t>
      </w:r>
      <w:r w:rsidRPr="000F08DF">
        <w:rPr>
          <w:rFonts w:ascii="GHEA Grapalat" w:hAnsi="GHEA Grapalat"/>
          <w:shd w:val="clear" w:color="auto" w:fill="FFFFFF"/>
          <w:lang w:val="hy-AM"/>
        </w:rPr>
        <w:t>տարին</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լրանալու</w:t>
      </w:r>
      <w:r w:rsidRPr="007C44DC">
        <w:rPr>
          <w:rFonts w:ascii="GHEA Grapalat" w:hAnsi="GHEA Grapalat"/>
          <w:shd w:val="clear" w:color="auto" w:fill="FFFFFF"/>
          <w:lang w:val="nb-NO"/>
        </w:rPr>
        <w:t xml:space="preserve"> </w:t>
      </w:r>
      <w:r w:rsidRPr="000F08DF">
        <w:rPr>
          <w:rFonts w:ascii="GHEA Grapalat" w:hAnsi="GHEA Grapalat"/>
          <w:shd w:val="clear" w:color="auto" w:fill="FFFFFF"/>
          <w:lang w:val="hy-AM"/>
        </w:rPr>
        <w:t>դեպքում</w:t>
      </w:r>
      <w:r w:rsidRPr="007C44DC">
        <w:rPr>
          <w:rFonts w:ascii="GHEA Grapalat" w:hAnsi="GHEA Grapalat"/>
          <w:shd w:val="clear" w:color="auto" w:fill="FFFFFF"/>
          <w:lang w:val="nb-NO"/>
        </w:rPr>
        <w:t>`</w:t>
      </w:r>
      <w:r w:rsidRPr="008B4DAD">
        <w:rPr>
          <w:rFonts w:ascii="GHEA Grapalat" w:hAnsi="GHEA Grapalat"/>
          <w:shd w:val="clear" w:color="auto" w:fill="FFFFFF"/>
          <w:lang w:val="nb-NO"/>
        </w:rPr>
        <w:t xml:space="preserve"> </w:t>
      </w:r>
      <w:r>
        <w:rPr>
          <w:rFonts w:ascii="GHEA Grapalat" w:hAnsi="GHEA Grapalat"/>
          <w:shd w:val="clear" w:color="auto" w:fill="FFFFFF"/>
          <w:lang w:val="hy-AM"/>
        </w:rPr>
        <w:t>առաջին դասարան՝ ընդհանուր հիմունքներով</w:t>
      </w:r>
      <w:r w:rsidRPr="00CD46E1">
        <w:rPr>
          <w:rFonts w:ascii="GHEA Grapalat" w:hAnsi="GHEA Grapalat"/>
          <w:shd w:val="clear" w:color="auto" w:fill="FFFFFF"/>
          <w:lang w:val="nb-NO"/>
        </w:rPr>
        <w:t xml:space="preserve">: </w:t>
      </w:r>
    </w:p>
    <w:p w:rsidR="000F08DF" w:rsidRPr="00E9759C" w:rsidRDefault="000F08DF" w:rsidP="00E9759C">
      <w:pPr>
        <w:pStyle w:val="a3"/>
        <w:shd w:val="clear" w:color="auto" w:fill="FFFFFF"/>
        <w:spacing w:before="0" w:after="0" w:line="360" w:lineRule="auto"/>
        <w:ind w:left="284"/>
        <w:jc w:val="both"/>
        <w:rPr>
          <w:rFonts w:ascii="GHEA Grapalat" w:hAnsi="GHEA Grapalat"/>
          <w:bdr w:val="none" w:sz="0" w:space="0" w:color="auto"/>
          <w:lang w:val="hy-AM"/>
        </w:rPr>
      </w:pPr>
      <w:r>
        <w:rPr>
          <w:rFonts w:ascii="GHEA Grapalat" w:hAnsi="GHEA Grapalat"/>
          <w:shd w:val="clear" w:color="auto" w:fill="FFFFFF"/>
          <w:lang w:val="hy-AM"/>
        </w:rPr>
        <w:t xml:space="preserve"> Իսկ գործող կարգով սահմանված՝ «</w:t>
      </w:r>
      <w:r w:rsidRPr="000F08DF">
        <w:rPr>
          <w:rFonts w:ascii="GHEA Grapalat" w:hAnsi="GHEA Grapalat"/>
          <w:bdr w:val="none" w:sz="0" w:space="0" w:color="auto"/>
          <w:lang w:val="hy-AM"/>
        </w:rPr>
        <w:t xml:space="preserve">«Հանրակրթության մասին» օրենքով սահմանված ժամկետից ուշ սովորողը </w:t>
      </w:r>
      <w:r>
        <w:rPr>
          <w:rFonts w:ascii="GHEA Grapalat" w:hAnsi="GHEA Grapalat"/>
          <w:bdr w:val="none" w:sz="0" w:space="0" w:color="auto"/>
          <w:lang w:val="hy-AM"/>
        </w:rPr>
        <w:t xml:space="preserve">հանրակրթության մեջ ընդգրկվում է </w:t>
      </w:r>
      <w:r>
        <w:rPr>
          <w:rFonts w:ascii="GHEA Grapalat" w:hAnsi="GHEA Grapalat"/>
          <w:shd w:val="clear" w:color="auto" w:fill="FFFFFF"/>
          <w:lang w:val="hy-AM"/>
        </w:rPr>
        <w:t>մ</w:t>
      </w:r>
      <w:r w:rsidRPr="000F08DF">
        <w:rPr>
          <w:rFonts w:ascii="GHEA Grapalat" w:hAnsi="GHEA Grapalat"/>
          <w:shd w:val="clear" w:color="auto" w:fill="FFFFFF"/>
          <w:lang w:val="hy-AM"/>
        </w:rPr>
        <w:t>ինչև</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տվյալ</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օրացուցային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տարվա</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դեկտեմբերի</w:t>
      </w:r>
      <w:r w:rsidRPr="00B16CCB">
        <w:rPr>
          <w:rFonts w:ascii="GHEA Grapalat" w:hAnsi="GHEA Grapalat"/>
          <w:shd w:val="clear" w:color="auto" w:fill="FFFFFF"/>
          <w:lang w:val="nb-NO"/>
        </w:rPr>
        <w:t xml:space="preserve"> 31-</w:t>
      </w:r>
      <w:r w:rsidRPr="000F08DF">
        <w:rPr>
          <w:rFonts w:ascii="GHEA Grapalat" w:hAnsi="GHEA Grapalat"/>
          <w:shd w:val="clear" w:color="auto" w:fill="FFFFFF"/>
          <w:lang w:val="hy-AM"/>
        </w:rPr>
        <w:t>ը</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ներառյալ</w:t>
      </w:r>
      <w:r w:rsidRPr="00B16CCB">
        <w:rPr>
          <w:rFonts w:ascii="GHEA Grapalat" w:hAnsi="GHEA Grapalat"/>
          <w:shd w:val="clear" w:color="auto" w:fill="FFFFFF"/>
          <w:lang w:val="nb-NO"/>
        </w:rPr>
        <w:t xml:space="preserve"> </w:t>
      </w:r>
      <w:r w:rsidRPr="00B16CCB">
        <w:rPr>
          <w:rFonts w:ascii="GHEA Grapalat" w:hAnsi="GHEA Grapalat"/>
          <w:shd w:val="clear" w:color="auto" w:fill="FFFFFF"/>
          <w:lang w:val="hy-AM"/>
        </w:rPr>
        <w:t xml:space="preserve">7 և </w:t>
      </w:r>
      <w:r w:rsidRPr="00B16CCB">
        <w:rPr>
          <w:rFonts w:ascii="GHEA Grapalat" w:hAnsi="GHEA Grapalat"/>
          <w:shd w:val="clear" w:color="auto" w:fill="FFFFFF"/>
          <w:lang w:val="nb-NO"/>
        </w:rPr>
        <w:t xml:space="preserve">8 </w:t>
      </w:r>
      <w:r w:rsidRPr="000F08DF">
        <w:rPr>
          <w:rFonts w:ascii="GHEA Grapalat" w:hAnsi="GHEA Grapalat"/>
          <w:shd w:val="clear" w:color="auto" w:fill="FFFFFF"/>
          <w:lang w:val="hy-AM"/>
        </w:rPr>
        <w:t>տարին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լրանալու</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դեպքում</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տարիքային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խմբին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lastRenderedPageBreak/>
        <w:t>համապատասխան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դասարան՝</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ընդհանուր</w:t>
      </w:r>
      <w:r w:rsidRPr="00B16CCB">
        <w:rPr>
          <w:rFonts w:ascii="GHEA Grapalat" w:hAnsi="GHEA Grapalat"/>
          <w:shd w:val="clear" w:color="auto" w:fill="FFFFFF"/>
          <w:lang w:val="nb-NO"/>
        </w:rPr>
        <w:t xml:space="preserve"> </w:t>
      </w:r>
      <w:r w:rsidRPr="000F08DF">
        <w:rPr>
          <w:rFonts w:ascii="GHEA Grapalat" w:hAnsi="GHEA Grapalat"/>
          <w:shd w:val="clear" w:color="auto" w:fill="FFFFFF"/>
          <w:lang w:val="hy-AM"/>
        </w:rPr>
        <w:t>հիմունքներով</w:t>
      </w:r>
      <w:r>
        <w:rPr>
          <w:rFonts w:ascii="GHEA Grapalat" w:hAnsi="GHEA Grapalat"/>
          <w:shd w:val="clear" w:color="auto" w:fill="FFFFFF"/>
          <w:lang w:val="hy-AM"/>
        </w:rPr>
        <w:t xml:space="preserve">» կարգավորումը կգործի </w:t>
      </w:r>
      <w:r w:rsidRPr="00162B9D">
        <w:rPr>
          <w:rFonts w:ascii="GHEA Grapalat" w:hAnsi="GHEA Grapalat"/>
          <w:shd w:val="clear" w:color="auto" w:fill="FFFFFF"/>
          <w:lang w:val="nb-NO"/>
        </w:rPr>
        <w:t xml:space="preserve">2025-2026 </w:t>
      </w:r>
      <w:r w:rsidRPr="000F08DF">
        <w:rPr>
          <w:rFonts w:ascii="GHEA Grapalat" w:hAnsi="GHEA Grapalat"/>
          <w:shd w:val="clear" w:color="auto" w:fill="FFFFFF"/>
          <w:lang w:val="hy-AM"/>
        </w:rPr>
        <w:t>ուսումնական</w:t>
      </w:r>
      <w:r w:rsidRPr="00162B9D">
        <w:rPr>
          <w:rFonts w:ascii="GHEA Grapalat" w:hAnsi="GHEA Grapalat"/>
          <w:shd w:val="clear" w:color="auto" w:fill="FFFFFF"/>
          <w:lang w:val="nb-NO"/>
        </w:rPr>
        <w:t xml:space="preserve"> </w:t>
      </w:r>
      <w:r w:rsidRPr="000F08DF">
        <w:rPr>
          <w:rFonts w:ascii="GHEA Grapalat" w:hAnsi="GHEA Grapalat"/>
          <w:shd w:val="clear" w:color="auto" w:fill="FFFFFF"/>
          <w:lang w:val="hy-AM"/>
        </w:rPr>
        <w:t>տարվանից</w:t>
      </w:r>
      <w:r w:rsidRPr="00162B9D">
        <w:rPr>
          <w:rFonts w:ascii="GHEA Grapalat" w:hAnsi="GHEA Grapalat"/>
          <w:shd w:val="clear" w:color="auto" w:fill="FFFFFF"/>
          <w:lang w:val="nb-NO"/>
        </w:rPr>
        <w:t xml:space="preserve"> </w:t>
      </w:r>
      <w:r w:rsidRPr="000F08DF">
        <w:rPr>
          <w:rFonts w:ascii="GHEA Grapalat" w:hAnsi="GHEA Grapalat"/>
          <w:shd w:val="clear" w:color="auto" w:fill="FFFFFF"/>
          <w:lang w:val="hy-AM"/>
        </w:rPr>
        <w:t>սկսած</w:t>
      </w:r>
      <w:r w:rsidR="00BC42C2">
        <w:rPr>
          <w:rFonts w:ascii="GHEA Grapalat" w:hAnsi="GHEA Grapalat"/>
          <w:shd w:val="clear" w:color="auto" w:fill="FFFFFF"/>
          <w:lang w:val="hy-AM"/>
        </w:rPr>
        <w:t>:</w:t>
      </w:r>
      <w:r w:rsidRPr="004E7E94">
        <w:rPr>
          <w:rFonts w:ascii="GHEA Grapalat" w:hAnsi="GHEA Grapalat"/>
          <w:shd w:val="clear" w:color="auto" w:fill="FFFFFF"/>
          <w:lang w:val="nb-NO"/>
        </w:rPr>
        <w:t xml:space="preserve"> </w:t>
      </w:r>
    </w:p>
    <w:p w:rsidR="008D0006" w:rsidRPr="008D0006" w:rsidRDefault="008D0006" w:rsidP="000A4385">
      <w:pPr>
        <w:shd w:val="clear" w:color="auto" w:fill="FFFFFF"/>
        <w:spacing w:line="360" w:lineRule="auto"/>
        <w:ind w:left="284" w:hanging="2"/>
        <w:jc w:val="both"/>
        <w:rPr>
          <w:rFonts w:ascii="GHEA Grapalat" w:eastAsia="Times New Roman" w:hAnsi="GHEA Grapalat"/>
          <w:b/>
          <w:lang w:val="hy-AM" w:eastAsia="ru-RU"/>
        </w:rPr>
      </w:pPr>
      <w:r w:rsidRPr="008D0006">
        <w:rPr>
          <w:rFonts w:ascii="GHEA Grapalat" w:eastAsia="GHEA Grapalat" w:hAnsi="GHEA Grapalat" w:cs="GHEA Grapalat"/>
          <w:lang w:val="hy-AM"/>
        </w:rPr>
        <w:t xml:space="preserve">  Վերոգրյալ խնդիրների լուծումից ակնկալվող արդյունքը կլինի </w:t>
      </w:r>
      <w:r w:rsidR="004765B9" w:rsidRPr="00B16CCB">
        <w:rPr>
          <w:rFonts w:ascii="GHEA Grapalat" w:hAnsi="GHEA Grapalat"/>
          <w:color w:val="000000"/>
          <w:shd w:val="clear" w:color="auto" w:fill="FFFFFF"/>
          <w:lang w:val="hy-AM"/>
        </w:rPr>
        <w:t>նախնական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մասնագիտական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արհեստագործական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կամ</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միջին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մասնագիտական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color w:val="000000"/>
          <w:shd w:val="clear" w:color="auto" w:fill="FFFFFF"/>
          <w:lang w:val="hy-AM"/>
        </w:rPr>
        <w:t>ուսումնական</w:t>
      </w:r>
      <w:r w:rsidR="004765B9" w:rsidRPr="00B16CCB">
        <w:rPr>
          <w:rFonts w:ascii="GHEA Grapalat" w:hAnsi="GHEA Grapalat"/>
          <w:color w:val="000000"/>
          <w:shd w:val="clear" w:color="auto" w:fill="FFFFFF"/>
          <w:lang w:val="nb-NO"/>
        </w:rPr>
        <w:t xml:space="preserve"> </w:t>
      </w:r>
      <w:r w:rsidR="004765B9" w:rsidRPr="00B16CCB">
        <w:rPr>
          <w:rFonts w:ascii="GHEA Grapalat" w:hAnsi="GHEA Grapalat"/>
          <w:shd w:val="clear" w:color="auto" w:fill="FFFFFF"/>
          <w:lang w:val="hy-AM"/>
        </w:rPr>
        <w:t xml:space="preserve">հաստատություններից </w:t>
      </w:r>
      <w:r w:rsidRPr="008D0006">
        <w:rPr>
          <w:rFonts w:ascii="GHEA Grapalat" w:hAnsi="GHEA Grapalat"/>
          <w:shd w:val="clear" w:color="auto" w:fill="FFFFFF"/>
          <w:lang w:val="hy-AM"/>
        </w:rPr>
        <w:t>հանրակրթական</w:t>
      </w:r>
      <w:r w:rsidRPr="008D0006">
        <w:rPr>
          <w:rFonts w:ascii="GHEA Grapalat" w:hAnsi="GHEA Grapalat"/>
          <w:shd w:val="clear" w:color="auto" w:fill="FFFFFF"/>
          <w:lang w:val="nb-NO"/>
        </w:rPr>
        <w:t xml:space="preserve"> </w:t>
      </w:r>
      <w:r w:rsidRPr="008D0006">
        <w:rPr>
          <w:rFonts w:ascii="GHEA Grapalat" w:hAnsi="GHEA Grapalat"/>
          <w:shd w:val="clear" w:color="auto" w:fill="FFFFFF"/>
          <w:lang w:val="hy-AM"/>
        </w:rPr>
        <w:t>ուսումնական</w:t>
      </w:r>
      <w:r w:rsidRPr="008D0006">
        <w:rPr>
          <w:rFonts w:ascii="GHEA Grapalat" w:hAnsi="GHEA Grapalat"/>
          <w:shd w:val="clear" w:color="auto" w:fill="FFFFFF"/>
          <w:lang w:val="nb-NO"/>
        </w:rPr>
        <w:t xml:space="preserve"> </w:t>
      </w:r>
      <w:r w:rsidRPr="008D0006">
        <w:rPr>
          <w:rFonts w:ascii="GHEA Grapalat" w:hAnsi="GHEA Grapalat"/>
          <w:shd w:val="clear" w:color="auto" w:fill="FFFFFF"/>
          <w:lang w:val="hy-AM"/>
        </w:rPr>
        <w:t>հաստատություն</w:t>
      </w:r>
      <w:r w:rsidRPr="008D0006">
        <w:rPr>
          <w:rFonts w:ascii="GHEA Grapalat" w:hAnsi="GHEA Grapalat"/>
          <w:shd w:val="clear" w:color="auto" w:fill="FFFFFF"/>
          <w:lang w:val="nb-NO"/>
        </w:rPr>
        <w:t xml:space="preserve"> </w:t>
      </w:r>
      <w:r w:rsidRPr="008D0006">
        <w:rPr>
          <w:rFonts w:ascii="GHEA Grapalat" w:hAnsi="GHEA Grapalat"/>
          <w:shd w:val="clear" w:color="auto" w:fill="FFFFFF"/>
          <w:lang w:val="hy-AM"/>
        </w:rPr>
        <w:t>սովորողի</w:t>
      </w:r>
      <w:r w:rsidRPr="008D0006">
        <w:rPr>
          <w:rFonts w:ascii="GHEA Grapalat" w:hAnsi="GHEA Grapalat"/>
          <w:shd w:val="clear" w:color="auto" w:fill="FFFFFF"/>
          <w:lang w:val="nb-NO"/>
        </w:rPr>
        <w:t xml:space="preserve"> </w:t>
      </w:r>
      <w:r w:rsidRPr="008D0006">
        <w:rPr>
          <w:rFonts w:ascii="GHEA Grapalat" w:hAnsi="GHEA Grapalat"/>
          <w:lang w:val="hy-AM"/>
        </w:rPr>
        <w:t xml:space="preserve">ընդգրկման հետ կապված </w:t>
      </w:r>
      <w:r>
        <w:rPr>
          <w:rFonts w:ascii="GHEA Grapalat" w:eastAsia="GHEA Grapalat" w:hAnsi="GHEA Grapalat" w:cs="GHEA Grapalat"/>
          <w:lang w:val="hy-AM"/>
        </w:rPr>
        <w:t>գործընթացների</w:t>
      </w:r>
      <w:r w:rsidRPr="008D0006">
        <w:rPr>
          <w:rFonts w:ascii="GHEA Grapalat" w:eastAsia="GHEA Grapalat" w:hAnsi="GHEA Grapalat" w:cs="GHEA Grapalat"/>
          <w:lang w:val="hy-AM"/>
        </w:rPr>
        <w:t xml:space="preserve"> </w:t>
      </w:r>
      <w:r w:rsidRPr="008D0006">
        <w:rPr>
          <w:rFonts w:ascii="GHEA Grapalat" w:eastAsia="Times New Roman" w:hAnsi="GHEA Grapalat"/>
          <w:bCs/>
          <w:bdr w:val="none" w:sz="0" w:space="0" w:color="auto" w:frame="1"/>
          <w:lang w:val="hy-AM" w:eastAsia="ru-RU"/>
        </w:rPr>
        <w:t>պ</w:t>
      </w:r>
      <w:r>
        <w:rPr>
          <w:rFonts w:ascii="GHEA Grapalat" w:eastAsia="Times New Roman" w:hAnsi="GHEA Grapalat"/>
          <w:bCs/>
          <w:bdr w:val="none" w:sz="0" w:space="0" w:color="auto" w:frame="1"/>
          <w:lang w:val="hy-AM" w:eastAsia="ru-RU"/>
        </w:rPr>
        <w:t>ատշաճ և համակարգված իրականացումը</w:t>
      </w:r>
      <w:r w:rsidRPr="008D0006">
        <w:rPr>
          <w:rFonts w:ascii="GHEA Grapalat" w:eastAsia="Times New Roman" w:hAnsi="GHEA Grapalat"/>
          <w:bCs/>
          <w:bdr w:val="none" w:sz="0" w:space="0" w:color="auto" w:frame="1"/>
          <w:lang w:val="hy-AM" w:eastAsia="ru-RU"/>
        </w:rPr>
        <w:t>, դրանով պայմանավորված՝ հետագա անելիքների</w:t>
      </w:r>
      <w:r>
        <w:rPr>
          <w:rFonts w:ascii="GHEA Grapalat" w:eastAsia="Times New Roman" w:hAnsi="GHEA Grapalat"/>
          <w:bCs/>
          <w:bdr w:val="none" w:sz="0" w:space="0" w:color="auto" w:frame="1"/>
          <w:lang w:val="hy-AM" w:eastAsia="ru-RU"/>
        </w:rPr>
        <w:t xml:space="preserve"> ճիշտ պլանավորում</w:t>
      </w:r>
      <w:r w:rsidRPr="008D0006">
        <w:rPr>
          <w:rFonts w:ascii="GHEA Grapalat" w:eastAsia="Times New Roman" w:hAnsi="GHEA Grapalat"/>
          <w:bCs/>
          <w:bdr w:val="none" w:sz="0" w:space="0" w:color="auto" w:frame="1"/>
          <w:lang w:val="hy-AM" w:eastAsia="ru-RU"/>
        </w:rPr>
        <w:t>ը:</w:t>
      </w:r>
    </w:p>
    <w:p w:rsidR="00642627" w:rsidRPr="00F652C1" w:rsidRDefault="00642627" w:rsidP="0027498D">
      <w:pPr>
        <w:pStyle w:val="a3"/>
        <w:numPr>
          <w:ilvl w:val="0"/>
          <w:numId w:val="10"/>
        </w:numPr>
        <w:spacing w:before="0" w:after="0" w:line="360" w:lineRule="auto"/>
        <w:ind w:left="426" w:hanging="11"/>
        <w:jc w:val="both"/>
        <w:rPr>
          <w:rFonts w:ascii="GHEA Grapalat" w:hAnsi="GHEA Grapalat"/>
          <w:lang w:val="nb-NO"/>
        </w:rPr>
      </w:pPr>
      <w:r w:rsidRPr="00240D8D">
        <w:rPr>
          <w:rFonts w:ascii="GHEA Grapalat" w:hAnsi="GHEA Grapalat" w:cs="Arial"/>
          <w:b/>
          <w:lang w:val="hy-AM"/>
        </w:rPr>
        <w:t>Նախագծի</w:t>
      </w:r>
      <w:r w:rsidR="00E01DD2" w:rsidRPr="00F652C1">
        <w:rPr>
          <w:rFonts w:ascii="GHEA Grapalat" w:hAnsi="GHEA Grapalat" w:cs="Arial"/>
          <w:b/>
          <w:lang w:val="it-IT"/>
        </w:rPr>
        <w:t xml:space="preserve"> </w:t>
      </w:r>
      <w:r w:rsidRPr="00240D8D">
        <w:rPr>
          <w:rFonts w:ascii="GHEA Grapalat" w:hAnsi="GHEA Grapalat"/>
          <w:b/>
          <w:lang w:val="hy-AM"/>
        </w:rPr>
        <w:t>մշակման</w:t>
      </w:r>
      <w:r w:rsidR="00E01DD2" w:rsidRPr="00F652C1">
        <w:rPr>
          <w:rFonts w:ascii="GHEA Grapalat" w:hAnsi="GHEA Grapalat"/>
          <w:b/>
          <w:lang w:val="it-IT"/>
        </w:rPr>
        <w:t xml:space="preserve"> </w:t>
      </w:r>
      <w:r w:rsidRPr="00240D8D">
        <w:rPr>
          <w:rFonts w:ascii="GHEA Grapalat" w:hAnsi="GHEA Grapalat"/>
          <w:b/>
          <w:lang w:val="hy-AM"/>
        </w:rPr>
        <w:t>գործընթացում</w:t>
      </w:r>
      <w:r w:rsidR="00E01DD2" w:rsidRPr="00F652C1">
        <w:rPr>
          <w:rFonts w:ascii="GHEA Grapalat" w:hAnsi="GHEA Grapalat"/>
          <w:b/>
          <w:lang w:val="it-IT"/>
        </w:rPr>
        <w:t xml:space="preserve"> </w:t>
      </w:r>
      <w:r w:rsidRPr="00240D8D">
        <w:rPr>
          <w:rFonts w:ascii="GHEA Grapalat" w:hAnsi="GHEA Grapalat"/>
          <w:b/>
          <w:lang w:val="hy-AM"/>
        </w:rPr>
        <w:t>ներգրավված</w:t>
      </w:r>
      <w:r w:rsidR="00E01DD2" w:rsidRPr="00F652C1">
        <w:rPr>
          <w:rFonts w:ascii="GHEA Grapalat" w:hAnsi="GHEA Grapalat"/>
          <w:b/>
          <w:lang w:val="it-IT"/>
        </w:rPr>
        <w:t xml:space="preserve"> </w:t>
      </w:r>
      <w:r w:rsidRPr="00240D8D">
        <w:rPr>
          <w:rFonts w:ascii="GHEA Grapalat" w:hAnsi="GHEA Grapalat"/>
          <w:b/>
          <w:lang w:val="hy-AM"/>
        </w:rPr>
        <w:t>ինստիտուտները</w:t>
      </w:r>
      <w:r w:rsidR="00E01DD2" w:rsidRPr="00F652C1">
        <w:rPr>
          <w:rFonts w:ascii="GHEA Grapalat" w:hAnsi="GHEA Grapalat"/>
          <w:b/>
          <w:lang w:val="it-IT"/>
        </w:rPr>
        <w:t xml:space="preserve"> </w:t>
      </w:r>
      <w:r w:rsidRPr="00240D8D">
        <w:rPr>
          <w:rFonts w:ascii="GHEA Grapalat" w:hAnsi="GHEA Grapalat"/>
          <w:b/>
          <w:lang w:val="hy-AM"/>
        </w:rPr>
        <w:t>և</w:t>
      </w:r>
      <w:r w:rsidR="00E01DD2" w:rsidRPr="00F652C1">
        <w:rPr>
          <w:rFonts w:ascii="GHEA Grapalat" w:hAnsi="GHEA Grapalat"/>
          <w:b/>
          <w:lang w:val="it-IT"/>
        </w:rPr>
        <w:t xml:space="preserve"> </w:t>
      </w:r>
      <w:r w:rsidRPr="00240D8D">
        <w:rPr>
          <w:rFonts w:ascii="GHEA Grapalat" w:hAnsi="GHEA Grapalat"/>
          <w:b/>
          <w:lang w:val="hy-AM"/>
        </w:rPr>
        <w:t>անձինք</w:t>
      </w:r>
      <w:r w:rsidRPr="00F652C1">
        <w:rPr>
          <w:rFonts w:ascii="GHEA Grapalat" w:hAnsi="GHEA Grapalat"/>
          <w:b/>
          <w:lang w:val="fr-FR"/>
        </w:rPr>
        <w:t>.</w:t>
      </w:r>
    </w:p>
    <w:p w:rsidR="00A46634" w:rsidRPr="001A4B0F" w:rsidRDefault="00642627" w:rsidP="0027498D">
      <w:pPr>
        <w:tabs>
          <w:tab w:val="center" w:pos="900"/>
        </w:tabs>
        <w:spacing w:line="360" w:lineRule="auto"/>
        <w:ind w:left="426" w:hanging="11"/>
        <w:contextualSpacing/>
        <w:jc w:val="both"/>
        <w:rPr>
          <w:rFonts w:ascii="GHEA Grapalat" w:eastAsia="GHEA Grapalat" w:hAnsi="GHEA Grapalat" w:cs="GHEA Grapalat"/>
          <w:lang w:val="nb-NO"/>
        </w:rPr>
      </w:pPr>
      <w:r w:rsidRPr="00F652C1">
        <w:rPr>
          <w:rFonts w:ascii="GHEA Grapalat" w:eastAsia="GHEA Grapalat" w:hAnsi="GHEA Grapalat" w:cs="GHEA Grapalat"/>
          <w:lang w:val="ru-RU"/>
        </w:rPr>
        <w:t>Հ</w:t>
      </w:r>
      <w:proofErr w:type="spellStart"/>
      <w:r w:rsidRPr="00F652C1">
        <w:rPr>
          <w:rFonts w:ascii="GHEA Grapalat" w:eastAsia="GHEA Grapalat" w:hAnsi="GHEA Grapalat" w:cs="GHEA Grapalat"/>
        </w:rPr>
        <w:t>այաստանի</w:t>
      </w:r>
      <w:proofErr w:type="spellEnd"/>
      <w:r w:rsidR="00E01DD2" w:rsidRPr="00F652C1">
        <w:rPr>
          <w:rFonts w:ascii="GHEA Grapalat" w:eastAsia="GHEA Grapalat" w:hAnsi="GHEA Grapalat" w:cs="GHEA Grapalat"/>
          <w:lang w:val="nb-NO"/>
        </w:rPr>
        <w:t xml:space="preserve"> </w:t>
      </w:r>
      <w:r w:rsidRPr="00F652C1">
        <w:rPr>
          <w:rFonts w:ascii="GHEA Grapalat" w:eastAsia="GHEA Grapalat" w:hAnsi="GHEA Grapalat" w:cs="GHEA Grapalat"/>
          <w:lang w:val="ru-RU"/>
        </w:rPr>
        <w:t>Հ</w:t>
      </w:r>
      <w:proofErr w:type="spellStart"/>
      <w:r w:rsidRPr="00F652C1">
        <w:rPr>
          <w:rFonts w:ascii="GHEA Grapalat" w:eastAsia="GHEA Grapalat" w:hAnsi="GHEA Grapalat" w:cs="GHEA Grapalat"/>
        </w:rPr>
        <w:t>անրապետության</w:t>
      </w:r>
      <w:proofErr w:type="spellEnd"/>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կրթության</w:t>
      </w:r>
      <w:proofErr w:type="spellEnd"/>
      <w:r w:rsidRPr="00F652C1">
        <w:rPr>
          <w:rFonts w:ascii="GHEA Grapalat" w:eastAsia="GHEA Grapalat" w:hAnsi="GHEA Grapalat" w:cs="GHEA Grapalat"/>
          <w:lang w:val="it-IT"/>
        </w:rPr>
        <w:t xml:space="preserve">, </w:t>
      </w:r>
      <w:proofErr w:type="spellStart"/>
      <w:r w:rsidRPr="00F652C1">
        <w:rPr>
          <w:rFonts w:ascii="GHEA Grapalat" w:eastAsia="GHEA Grapalat" w:hAnsi="GHEA Grapalat" w:cs="GHEA Grapalat"/>
        </w:rPr>
        <w:t>գիտության</w:t>
      </w:r>
      <w:proofErr w:type="spellEnd"/>
      <w:r w:rsidRPr="00F652C1">
        <w:rPr>
          <w:rFonts w:ascii="GHEA Grapalat" w:eastAsia="GHEA Grapalat" w:hAnsi="GHEA Grapalat" w:cs="GHEA Grapalat"/>
          <w:lang w:val="it-IT"/>
        </w:rPr>
        <w:t xml:space="preserve">, </w:t>
      </w:r>
      <w:proofErr w:type="spellStart"/>
      <w:r w:rsidRPr="00F652C1">
        <w:rPr>
          <w:rFonts w:ascii="GHEA Grapalat" w:eastAsia="GHEA Grapalat" w:hAnsi="GHEA Grapalat" w:cs="GHEA Grapalat"/>
        </w:rPr>
        <w:t>մշակույթի</w:t>
      </w:r>
      <w:proofErr w:type="spellEnd"/>
      <w:r w:rsidR="00E01DD2" w:rsidRPr="00F652C1">
        <w:rPr>
          <w:rFonts w:ascii="GHEA Grapalat" w:eastAsia="GHEA Grapalat" w:hAnsi="GHEA Grapalat" w:cs="GHEA Grapalat"/>
          <w:lang w:val="nb-NO"/>
        </w:rPr>
        <w:t xml:space="preserve"> </w:t>
      </w:r>
      <w:r w:rsidRPr="00F652C1">
        <w:rPr>
          <w:rFonts w:ascii="GHEA Grapalat" w:eastAsia="GHEA Grapalat" w:hAnsi="GHEA Grapalat" w:cs="GHEA Grapalat"/>
          <w:lang w:val="ru-RU"/>
        </w:rPr>
        <w:t>և</w:t>
      </w:r>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սպորտի</w:t>
      </w:r>
      <w:proofErr w:type="spellEnd"/>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նախարար</w:t>
      </w:r>
      <w:r w:rsidRPr="00F652C1">
        <w:rPr>
          <w:rFonts w:ascii="GHEA Grapalat" w:eastAsia="GHEA Grapalat" w:hAnsi="GHEA Grapalat" w:cs="GHEA Grapalat"/>
          <w:lang w:val="ru-RU"/>
        </w:rPr>
        <w:t>ություն</w:t>
      </w:r>
      <w:proofErr w:type="spellEnd"/>
      <w:r w:rsidRPr="00F652C1">
        <w:rPr>
          <w:rFonts w:ascii="GHEA Grapalat" w:eastAsia="GHEA Grapalat" w:hAnsi="GHEA Grapalat" w:cs="GHEA Grapalat"/>
          <w:lang w:val="fr-FR"/>
        </w:rPr>
        <w:t>:</w:t>
      </w:r>
    </w:p>
    <w:p w:rsidR="001A4B0F" w:rsidRPr="001A4B0F" w:rsidRDefault="001A4B0F" w:rsidP="0027498D">
      <w:pPr>
        <w:tabs>
          <w:tab w:val="center" w:pos="900"/>
        </w:tabs>
        <w:spacing w:line="360" w:lineRule="auto"/>
        <w:ind w:left="426" w:hanging="11"/>
        <w:contextualSpacing/>
        <w:jc w:val="both"/>
        <w:rPr>
          <w:rFonts w:ascii="GHEA Grapalat" w:eastAsia="GHEA Grapalat" w:hAnsi="GHEA Grapalat" w:cs="GHEA Grapalat"/>
          <w:lang w:val="nb-NO"/>
        </w:rPr>
      </w:pPr>
    </w:p>
    <w:p w:rsidR="00E07A8F" w:rsidRPr="00A32168" w:rsidRDefault="00E07A8F" w:rsidP="0027498D">
      <w:pPr>
        <w:spacing w:line="360" w:lineRule="auto"/>
        <w:ind w:left="426" w:hanging="11"/>
        <w:jc w:val="center"/>
        <w:rPr>
          <w:rFonts w:ascii="GHEA Grapalat" w:hAnsi="GHEA Grapalat" w:cs="Sylfaen"/>
          <w:b/>
          <w:lang w:val="pt-BR"/>
        </w:rPr>
      </w:pPr>
      <w:r w:rsidRPr="00F652C1">
        <w:rPr>
          <w:rFonts w:ascii="GHEA Grapalat" w:hAnsi="GHEA Grapalat" w:cs="Sylfaen"/>
          <w:b/>
          <w:lang w:val="hy-AM"/>
        </w:rPr>
        <w:t>ՏԵՂԵԿԱՆՔ</w:t>
      </w:r>
    </w:p>
    <w:p w:rsidR="00E07A8F" w:rsidRDefault="00A32168" w:rsidP="0027498D">
      <w:pPr>
        <w:spacing w:line="360" w:lineRule="auto"/>
        <w:ind w:left="426" w:hanging="11"/>
        <w:jc w:val="both"/>
        <w:rPr>
          <w:rFonts w:ascii="GHEA Grapalat" w:hAnsi="GHEA Grapalat" w:cs="Sylfaen"/>
          <w:lang w:val="fr-FR"/>
        </w:rPr>
      </w:pPr>
      <w:r>
        <w:rPr>
          <w:rFonts w:ascii="GHEA Grapalat" w:hAnsi="GHEA Grapalat"/>
          <w:lang w:val="hy-AM"/>
        </w:rPr>
        <w:t xml:space="preserve">   </w:t>
      </w:r>
      <w:r w:rsidR="00101FDE" w:rsidRPr="00F652C1">
        <w:rPr>
          <w:rFonts w:ascii="GHEA Grapalat" w:hAnsi="GHEA Grapalat"/>
          <w:lang w:val="is-IS"/>
        </w:rPr>
        <w:t>«</w:t>
      </w:r>
      <w:proofErr w:type="spellStart"/>
      <w:r w:rsidR="00101FDE" w:rsidRPr="00F652C1">
        <w:rPr>
          <w:rFonts w:ascii="GHEA Grapalat" w:eastAsia="Arial Unicode" w:hAnsi="GHEA Grapalat" w:cs="Arial Unicode"/>
        </w:rPr>
        <w:t>Հայաստանի</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Հանրապետության</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կրթության</w:t>
      </w:r>
      <w:proofErr w:type="spellEnd"/>
      <w:r w:rsidR="00101FDE" w:rsidRPr="00F652C1">
        <w:rPr>
          <w:rFonts w:ascii="GHEA Grapalat" w:eastAsia="Arial Unicode" w:hAnsi="GHEA Grapalat" w:cs="Arial Unicode"/>
          <w:lang w:val="it-IT"/>
        </w:rPr>
        <w:t xml:space="preserve"> </w:t>
      </w:r>
      <w:r w:rsidR="00101FDE" w:rsidRPr="00F652C1">
        <w:rPr>
          <w:rFonts w:ascii="GHEA Grapalat" w:eastAsia="Arial Unicode" w:hAnsi="GHEA Grapalat" w:cs="Arial Unicode"/>
          <w:lang w:val="ru-RU"/>
        </w:rPr>
        <w:t>և</w:t>
      </w:r>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գիտության</w:t>
      </w:r>
      <w:proofErr w:type="spellEnd"/>
      <w:r w:rsidR="00101FDE" w:rsidRPr="00F652C1">
        <w:rPr>
          <w:rFonts w:ascii="GHEA Grapalat" w:hAnsi="GHEA Grapalat"/>
          <w:b/>
          <w:lang w:val="is-IS"/>
        </w:rPr>
        <w:t xml:space="preserve"> </w:t>
      </w:r>
      <w:r w:rsidR="00101FDE" w:rsidRPr="00F652C1">
        <w:rPr>
          <w:rFonts w:ascii="GHEA Grapalat" w:hAnsi="GHEA Grapalat"/>
          <w:lang w:val="is-IS"/>
        </w:rPr>
        <w:t>նախարարի 2010 թվականի նոյեմբերի 24-ի N 1640-Ն հրամանում փոփոխություններ</w:t>
      </w:r>
      <w:r w:rsidR="003E12C1">
        <w:rPr>
          <w:rFonts w:ascii="GHEA Grapalat" w:hAnsi="GHEA Grapalat"/>
          <w:lang w:val="hy-AM"/>
        </w:rPr>
        <w:t xml:space="preserve"> և լրացումներ</w:t>
      </w:r>
      <w:r w:rsidR="00101FDE" w:rsidRPr="00F652C1">
        <w:rPr>
          <w:rFonts w:ascii="GHEA Grapalat" w:hAnsi="GHEA Grapalat"/>
          <w:lang w:val="is-IS"/>
        </w:rPr>
        <w:t xml:space="preserve"> կատարելու մասին»</w:t>
      </w:r>
      <w:r w:rsidR="00101FDE" w:rsidRPr="00F652C1">
        <w:rPr>
          <w:rFonts w:ascii="GHEA Grapalat" w:hAnsi="GHEA Grapalat"/>
          <w:lang w:val="it-IT"/>
        </w:rPr>
        <w:t xml:space="preserve"> </w:t>
      </w:r>
      <w:proofErr w:type="spellStart"/>
      <w:r w:rsidR="00101FDE" w:rsidRPr="00F652C1">
        <w:rPr>
          <w:rFonts w:ascii="GHEA Grapalat" w:eastAsia="GHEA Grapalat" w:hAnsi="GHEA Grapalat" w:cs="GHEA Grapalat"/>
        </w:rPr>
        <w:t>Հայաստանի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Հանրապետության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կրթության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գիտության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մշակույթի</w:t>
      </w:r>
      <w:proofErr w:type="spellEnd"/>
      <w:r w:rsidR="00101FDE" w:rsidRPr="00F652C1">
        <w:rPr>
          <w:rFonts w:ascii="GHEA Grapalat" w:eastAsia="GHEA Grapalat" w:hAnsi="GHEA Grapalat" w:cs="GHEA Grapalat"/>
          <w:lang w:val="it-IT"/>
        </w:rPr>
        <w:t xml:space="preserve"> </w:t>
      </w:r>
      <w:r w:rsidR="00101FDE" w:rsidRPr="00F652C1">
        <w:rPr>
          <w:rFonts w:ascii="GHEA Grapalat" w:eastAsia="GHEA Grapalat" w:hAnsi="GHEA Grapalat" w:cs="GHEA Grapalat"/>
        </w:rPr>
        <w:t>և</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սպորտի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նախարար</w:t>
      </w:r>
      <w:proofErr w:type="spellEnd"/>
      <w:r w:rsidR="00101FDE" w:rsidRPr="00F652C1">
        <w:rPr>
          <w:rFonts w:ascii="GHEA Grapalat" w:eastAsia="GHEA Grapalat" w:hAnsi="GHEA Grapalat" w:cs="GHEA Grapalat"/>
          <w:lang w:val="ru-RU"/>
        </w:rPr>
        <w:t>ի</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bCs/>
          <w:lang w:val="ru-RU"/>
        </w:rPr>
        <w:t>հրամանի</w:t>
      </w:r>
      <w:proofErr w:type="spellEnd"/>
      <w:r w:rsidR="00101FDE" w:rsidRPr="00F652C1">
        <w:rPr>
          <w:rFonts w:ascii="GHEA Grapalat" w:eastAsia="GHEA Grapalat" w:hAnsi="GHEA Grapalat" w:cs="GHEA Grapalat"/>
          <w:bCs/>
          <w:lang w:val="it-IT"/>
        </w:rPr>
        <w:t xml:space="preserve"> </w:t>
      </w:r>
      <w:proofErr w:type="spellStart"/>
      <w:r w:rsidR="00101FDE" w:rsidRPr="00F652C1">
        <w:rPr>
          <w:rFonts w:ascii="GHEA Grapalat" w:eastAsia="GHEA Grapalat" w:hAnsi="GHEA Grapalat" w:cs="GHEA Grapalat"/>
          <w:bCs/>
          <w:lang w:val="ru-RU"/>
        </w:rPr>
        <w:t>նախագծի</w:t>
      </w:r>
      <w:proofErr w:type="spellEnd"/>
      <w:r w:rsidR="00101FDE" w:rsidRPr="00F652C1">
        <w:rPr>
          <w:rFonts w:ascii="GHEA Grapalat" w:eastAsia="GHEA Grapalat" w:hAnsi="GHEA Grapalat" w:cs="GHEA Grapalat"/>
          <w:bCs/>
          <w:lang w:val="it-IT"/>
        </w:rPr>
        <w:t xml:space="preserve"> </w:t>
      </w:r>
      <w:proofErr w:type="spellStart"/>
      <w:r w:rsidR="00E07A8F" w:rsidRPr="00F652C1">
        <w:rPr>
          <w:rFonts w:ascii="GHEA Grapalat" w:hAnsi="GHEA Grapalat" w:cs="Sylfaen"/>
          <w:lang w:val="fr-FR"/>
        </w:rPr>
        <w:t>ընդունմամբ</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պետական</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բյուջեի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եկամուտների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նվազեց</w:t>
      </w:r>
      <w:proofErr w:type="spellEnd"/>
      <w:r w:rsidR="00E07A8F" w:rsidRPr="00F652C1">
        <w:rPr>
          <w:rFonts w:ascii="GHEA Grapalat" w:hAnsi="GHEA Grapalat" w:cs="Sylfaen"/>
          <w:lang w:val="af-ZA"/>
        </w:rPr>
        <w:softHyphen/>
        <w:t xml:space="preserve">ում </w:t>
      </w:r>
      <w:proofErr w:type="spellStart"/>
      <w:r w:rsidR="00E07A8F" w:rsidRPr="00F652C1">
        <w:rPr>
          <w:rFonts w:ascii="GHEA Grapalat" w:hAnsi="GHEA Grapalat" w:cs="Sylfaen"/>
          <w:lang w:val="fr-FR"/>
        </w:rPr>
        <w:t>կամ</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ծախսերի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ավելացում</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չի</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նախատեսվում</w:t>
      </w:r>
      <w:proofErr w:type="spellEnd"/>
      <w:r w:rsidR="00E07A8F" w:rsidRPr="00F652C1">
        <w:rPr>
          <w:rFonts w:ascii="GHEA Grapalat" w:hAnsi="GHEA Grapalat" w:cs="Sylfaen"/>
          <w:lang w:val="fr-FR"/>
        </w:rPr>
        <w:t>:</w:t>
      </w:r>
    </w:p>
    <w:p w:rsidR="00A32168" w:rsidRPr="00504A7B" w:rsidRDefault="00A32168" w:rsidP="0027498D">
      <w:pPr>
        <w:spacing w:line="360" w:lineRule="auto"/>
        <w:ind w:left="426" w:hanging="11"/>
        <w:jc w:val="both"/>
        <w:rPr>
          <w:rFonts w:ascii="GHEA Grapalat" w:hAnsi="GHEA Grapalat" w:cs="Sylfaen"/>
          <w:lang w:val="pt-BR"/>
        </w:rPr>
      </w:pPr>
    </w:p>
    <w:p w:rsidR="00E07A8F" w:rsidRPr="00A32168" w:rsidRDefault="00E07A8F" w:rsidP="0027498D">
      <w:pPr>
        <w:spacing w:line="360" w:lineRule="auto"/>
        <w:ind w:left="426" w:hanging="11"/>
        <w:jc w:val="center"/>
        <w:rPr>
          <w:rFonts w:ascii="GHEA Grapalat" w:hAnsi="GHEA Grapalat" w:cs="Sylfaen"/>
          <w:b/>
          <w:lang w:val="pt-BR"/>
        </w:rPr>
      </w:pPr>
      <w:r w:rsidRPr="00F652C1">
        <w:rPr>
          <w:rFonts w:ascii="GHEA Grapalat" w:hAnsi="GHEA Grapalat" w:cs="Sylfaen"/>
          <w:b/>
          <w:lang w:val="hy-AM"/>
        </w:rPr>
        <w:t>ՏԵՂԵԿԱՆՔ</w:t>
      </w:r>
    </w:p>
    <w:p w:rsidR="00EF04EF" w:rsidRPr="00504A7B" w:rsidRDefault="00A32168" w:rsidP="0027498D">
      <w:pPr>
        <w:spacing w:line="360" w:lineRule="auto"/>
        <w:ind w:left="426" w:hanging="11"/>
        <w:jc w:val="both"/>
        <w:rPr>
          <w:rFonts w:ascii="GHEA Grapalat" w:hAnsi="GHEA Grapalat"/>
          <w:lang w:val="fr-FR"/>
        </w:rPr>
      </w:pPr>
      <w:r>
        <w:rPr>
          <w:rFonts w:ascii="GHEA Grapalat" w:hAnsi="GHEA Grapalat"/>
          <w:lang w:val="hy-AM"/>
        </w:rPr>
        <w:t xml:space="preserve">    </w:t>
      </w:r>
      <w:r w:rsidR="00101FDE" w:rsidRPr="00F652C1">
        <w:rPr>
          <w:rFonts w:ascii="GHEA Grapalat" w:hAnsi="GHEA Grapalat"/>
          <w:lang w:val="is-IS"/>
        </w:rPr>
        <w:t>«</w:t>
      </w:r>
      <w:proofErr w:type="spellStart"/>
      <w:r w:rsidR="00101FDE" w:rsidRPr="00F652C1">
        <w:rPr>
          <w:rFonts w:ascii="GHEA Grapalat" w:eastAsia="Arial Unicode" w:hAnsi="GHEA Grapalat" w:cs="Arial Unicode"/>
        </w:rPr>
        <w:t>Հայաստանի</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Հանրապետության</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կրթության</w:t>
      </w:r>
      <w:proofErr w:type="spellEnd"/>
      <w:r w:rsidR="00101FDE" w:rsidRPr="00F652C1">
        <w:rPr>
          <w:rFonts w:ascii="GHEA Grapalat" w:eastAsia="Arial Unicode" w:hAnsi="GHEA Grapalat" w:cs="Arial Unicode"/>
          <w:lang w:val="it-IT"/>
        </w:rPr>
        <w:t xml:space="preserve"> </w:t>
      </w:r>
      <w:r w:rsidR="00101FDE" w:rsidRPr="00F652C1">
        <w:rPr>
          <w:rFonts w:ascii="GHEA Grapalat" w:eastAsia="Arial Unicode" w:hAnsi="GHEA Grapalat" w:cs="Arial Unicode"/>
          <w:lang w:val="ru-RU"/>
        </w:rPr>
        <w:t>և</w:t>
      </w:r>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գիտության</w:t>
      </w:r>
      <w:proofErr w:type="spellEnd"/>
      <w:r w:rsidR="00101FDE" w:rsidRPr="00F652C1">
        <w:rPr>
          <w:rFonts w:ascii="GHEA Grapalat" w:hAnsi="GHEA Grapalat"/>
          <w:b/>
          <w:lang w:val="is-IS"/>
        </w:rPr>
        <w:t xml:space="preserve"> </w:t>
      </w:r>
      <w:r w:rsidR="00101FDE" w:rsidRPr="00F652C1">
        <w:rPr>
          <w:rFonts w:ascii="GHEA Grapalat" w:hAnsi="GHEA Grapalat"/>
          <w:lang w:val="is-IS"/>
        </w:rPr>
        <w:t>նախարարի 2010 թվականի նոյեմբերի 24-ի N 1640-Ն հրամանում փոփոխություններ</w:t>
      </w:r>
      <w:r w:rsidR="003E12C1">
        <w:rPr>
          <w:rFonts w:ascii="GHEA Grapalat" w:hAnsi="GHEA Grapalat"/>
          <w:lang w:val="hy-AM"/>
        </w:rPr>
        <w:t xml:space="preserve"> և լրացումներ</w:t>
      </w:r>
      <w:r w:rsidR="00101FDE" w:rsidRPr="00F652C1">
        <w:rPr>
          <w:rFonts w:ascii="GHEA Grapalat" w:hAnsi="GHEA Grapalat"/>
          <w:lang w:val="is-IS"/>
        </w:rPr>
        <w:t xml:space="preserve"> կատարելու մասին»</w:t>
      </w:r>
      <w:r w:rsidR="00101FDE" w:rsidRPr="00F652C1">
        <w:rPr>
          <w:rFonts w:ascii="GHEA Grapalat" w:hAnsi="GHEA Grapalat"/>
          <w:lang w:val="it-IT"/>
        </w:rPr>
        <w:t xml:space="preserve"> </w:t>
      </w:r>
      <w:proofErr w:type="spellStart"/>
      <w:r w:rsidR="00101FDE" w:rsidRPr="00F652C1">
        <w:rPr>
          <w:rFonts w:ascii="GHEA Grapalat" w:eastAsia="GHEA Grapalat" w:hAnsi="GHEA Grapalat" w:cs="GHEA Grapalat"/>
        </w:rPr>
        <w:t>Հայաստանի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Հանրապետության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կրթության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գիտության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մշակույթի</w:t>
      </w:r>
      <w:proofErr w:type="spellEnd"/>
      <w:r w:rsidR="00101FDE" w:rsidRPr="00F652C1">
        <w:rPr>
          <w:rFonts w:ascii="GHEA Grapalat" w:eastAsia="GHEA Grapalat" w:hAnsi="GHEA Grapalat" w:cs="GHEA Grapalat"/>
          <w:lang w:val="it-IT"/>
        </w:rPr>
        <w:t xml:space="preserve"> </w:t>
      </w:r>
      <w:r w:rsidR="00101FDE" w:rsidRPr="00F652C1">
        <w:rPr>
          <w:rFonts w:ascii="GHEA Grapalat" w:eastAsia="GHEA Grapalat" w:hAnsi="GHEA Grapalat" w:cs="GHEA Grapalat"/>
        </w:rPr>
        <w:t>և</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սպորտի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նախարար</w:t>
      </w:r>
      <w:proofErr w:type="spellEnd"/>
      <w:r w:rsidR="00101FDE" w:rsidRPr="00F652C1">
        <w:rPr>
          <w:rFonts w:ascii="GHEA Grapalat" w:eastAsia="GHEA Grapalat" w:hAnsi="GHEA Grapalat" w:cs="GHEA Grapalat"/>
          <w:lang w:val="ru-RU"/>
        </w:rPr>
        <w:t>ի</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bCs/>
          <w:lang w:val="ru-RU"/>
        </w:rPr>
        <w:t>հրամանի</w:t>
      </w:r>
      <w:proofErr w:type="spellEnd"/>
      <w:r w:rsidR="00101FDE" w:rsidRPr="00F652C1">
        <w:rPr>
          <w:rFonts w:ascii="GHEA Grapalat" w:eastAsia="GHEA Grapalat" w:hAnsi="GHEA Grapalat" w:cs="GHEA Grapalat"/>
          <w:bCs/>
          <w:lang w:val="it-IT"/>
        </w:rPr>
        <w:t xml:space="preserve"> </w:t>
      </w:r>
      <w:proofErr w:type="spellStart"/>
      <w:r w:rsidR="00101FDE" w:rsidRPr="00F652C1">
        <w:rPr>
          <w:rFonts w:ascii="GHEA Grapalat" w:eastAsia="GHEA Grapalat" w:hAnsi="GHEA Grapalat" w:cs="GHEA Grapalat"/>
          <w:bCs/>
          <w:lang w:val="ru-RU"/>
        </w:rPr>
        <w:t>նախագծի</w:t>
      </w:r>
      <w:proofErr w:type="spellEnd"/>
      <w:r w:rsidR="00101FDE" w:rsidRPr="00F652C1">
        <w:rPr>
          <w:rFonts w:ascii="GHEA Grapalat" w:eastAsia="GHEA Grapalat" w:hAnsi="GHEA Grapalat" w:cs="GHEA Grapalat"/>
          <w:bCs/>
          <w:lang w:val="it-IT"/>
        </w:rPr>
        <w:t xml:space="preserve"> </w:t>
      </w:r>
      <w:proofErr w:type="spellStart"/>
      <w:r w:rsidR="00E07A8F" w:rsidRPr="00F652C1">
        <w:rPr>
          <w:rFonts w:ascii="GHEA Grapalat" w:hAnsi="GHEA Grapalat" w:cs="Sylfaen"/>
          <w:lang w:val="fr-FR"/>
        </w:rPr>
        <w:t>ընդունմամբ</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այլ</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նորմատիվ</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իրավական</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ակտեր</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ընդունելու</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անհրաժեշտությունը</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բացակայում</w:t>
      </w:r>
      <w:proofErr w:type="spellEnd"/>
      <w:r w:rsidR="00E07A8F" w:rsidRPr="00F652C1">
        <w:rPr>
          <w:rFonts w:ascii="GHEA Grapalat" w:hAnsi="GHEA Grapalat" w:cs="Sylfaen"/>
          <w:lang w:val="fr-FR"/>
        </w:rPr>
        <w:t xml:space="preserve"> է:</w:t>
      </w:r>
    </w:p>
    <w:p w:rsidR="00A16692" w:rsidRPr="00085294" w:rsidRDefault="00A16692" w:rsidP="0027498D">
      <w:pPr>
        <w:spacing w:line="360" w:lineRule="auto"/>
        <w:ind w:left="426"/>
        <w:rPr>
          <w:rFonts w:ascii="GHEA Grapalat" w:hAnsi="GHEA Grapalat"/>
          <w:lang w:val="pt-BR"/>
        </w:rPr>
      </w:pPr>
    </w:p>
    <w:sectPr w:rsidR="00A16692" w:rsidRPr="00085294" w:rsidSect="00504A7B">
      <w:headerReference w:type="default" r:id="rId8"/>
      <w:footerReference w:type="default" r:id="rId9"/>
      <w:pgSz w:w="11900" w:h="16840"/>
      <w:pgMar w:top="1134" w:right="701" w:bottom="720" w:left="709"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940" w:rsidRDefault="00DC4940">
      <w:r>
        <w:separator/>
      </w:r>
    </w:p>
  </w:endnote>
  <w:endnote w:type="continuationSeparator" w:id="0">
    <w:p w:rsidR="00DC4940" w:rsidRDefault="00D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w:altName w:val="Arial"/>
    <w:charset w:val="CC"/>
    <w:family w:val="swiss"/>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8F" w:rsidRDefault="00DC494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940" w:rsidRDefault="00DC4940">
      <w:r>
        <w:separator/>
      </w:r>
    </w:p>
  </w:footnote>
  <w:footnote w:type="continuationSeparator" w:id="0">
    <w:p w:rsidR="00DC4940" w:rsidRDefault="00DC4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8F" w:rsidRDefault="00DC494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304"/>
    <w:multiLevelType w:val="hybridMultilevel"/>
    <w:tmpl w:val="7F98513E"/>
    <w:lvl w:ilvl="0" w:tplc="4DEC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544FB"/>
    <w:multiLevelType w:val="hybridMultilevel"/>
    <w:tmpl w:val="07967EE4"/>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2">
    <w:nsid w:val="33784E35"/>
    <w:multiLevelType w:val="hybridMultilevel"/>
    <w:tmpl w:val="7D6C2C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5F532F"/>
    <w:multiLevelType w:val="hybridMultilevel"/>
    <w:tmpl w:val="76867ACC"/>
    <w:lvl w:ilvl="0" w:tplc="7D04A3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4256D9"/>
    <w:multiLevelType w:val="hybridMultilevel"/>
    <w:tmpl w:val="289C5E1C"/>
    <w:lvl w:ilvl="0" w:tplc="E0666E0C">
      <w:start w:val="1"/>
      <w:numFmt w:val="decimal"/>
      <w:lvlText w:val="%1)"/>
      <w:lvlJc w:val="left"/>
      <w:pPr>
        <w:ind w:left="1263" w:hanging="360"/>
      </w:pPr>
      <w:rPr>
        <w:rFonts w:hint="default"/>
      </w:r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5">
    <w:nsid w:val="54534D1C"/>
    <w:multiLevelType w:val="hybridMultilevel"/>
    <w:tmpl w:val="F426FB9C"/>
    <w:styleLink w:val="ImportedStyle3"/>
    <w:lvl w:ilvl="0" w:tplc="41863832">
      <w:start w:val="1"/>
      <w:numFmt w:val="decimal"/>
      <w:suff w:val="nothing"/>
      <w:lvlText w:val="%1)"/>
      <w:lvlJc w:val="left"/>
      <w:pPr>
        <w:tabs>
          <w:tab w:val="left" w:pos="567"/>
        </w:tabs>
        <w:ind w:left="945" w:hanging="58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BECD4C8">
      <w:start w:val="1"/>
      <w:numFmt w:val="lowerLetter"/>
      <w:lvlText w:val="%2."/>
      <w:lvlJc w:val="left"/>
      <w:pPr>
        <w:tabs>
          <w:tab w:val="left" w:pos="567"/>
          <w:tab w:val="num" w:pos="1440"/>
        </w:tabs>
        <w:ind w:left="181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9B8CDD5A">
      <w:start w:val="1"/>
      <w:numFmt w:val="lowerRoman"/>
      <w:lvlText w:val="%3."/>
      <w:lvlJc w:val="left"/>
      <w:pPr>
        <w:tabs>
          <w:tab w:val="left" w:pos="567"/>
          <w:tab w:val="num" w:pos="2160"/>
        </w:tabs>
        <w:ind w:left="253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77709C3E">
      <w:start w:val="1"/>
      <w:numFmt w:val="decimal"/>
      <w:lvlText w:val="%4."/>
      <w:lvlJc w:val="left"/>
      <w:pPr>
        <w:tabs>
          <w:tab w:val="left" w:pos="567"/>
          <w:tab w:val="num" w:pos="2880"/>
        </w:tabs>
        <w:ind w:left="325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99B2AAE0">
      <w:start w:val="1"/>
      <w:numFmt w:val="lowerLetter"/>
      <w:lvlText w:val="%5."/>
      <w:lvlJc w:val="left"/>
      <w:pPr>
        <w:tabs>
          <w:tab w:val="left" w:pos="567"/>
          <w:tab w:val="num" w:pos="3600"/>
        </w:tabs>
        <w:ind w:left="397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D3B0C1E8">
      <w:start w:val="1"/>
      <w:numFmt w:val="lowerRoman"/>
      <w:lvlText w:val="%6."/>
      <w:lvlJc w:val="left"/>
      <w:pPr>
        <w:tabs>
          <w:tab w:val="left" w:pos="567"/>
          <w:tab w:val="num" w:pos="4320"/>
        </w:tabs>
        <w:ind w:left="469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8C24D82">
      <w:start w:val="1"/>
      <w:numFmt w:val="decimal"/>
      <w:lvlText w:val="%7."/>
      <w:lvlJc w:val="left"/>
      <w:pPr>
        <w:tabs>
          <w:tab w:val="left" w:pos="567"/>
          <w:tab w:val="num" w:pos="5040"/>
        </w:tabs>
        <w:ind w:left="541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5A4204A">
      <w:start w:val="1"/>
      <w:numFmt w:val="lowerLetter"/>
      <w:lvlText w:val="%8."/>
      <w:lvlJc w:val="left"/>
      <w:pPr>
        <w:tabs>
          <w:tab w:val="left" w:pos="567"/>
          <w:tab w:val="num" w:pos="5760"/>
        </w:tabs>
        <w:ind w:left="613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10D2BF9E">
      <w:start w:val="1"/>
      <w:numFmt w:val="lowerRoman"/>
      <w:lvlText w:val="%9."/>
      <w:lvlJc w:val="left"/>
      <w:pPr>
        <w:tabs>
          <w:tab w:val="left" w:pos="567"/>
          <w:tab w:val="num" w:pos="6480"/>
        </w:tabs>
        <w:ind w:left="685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6">
    <w:nsid w:val="57471926"/>
    <w:multiLevelType w:val="hybridMultilevel"/>
    <w:tmpl w:val="7F98513E"/>
    <w:lvl w:ilvl="0" w:tplc="4DEC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E1F4C"/>
    <w:multiLevelType w:val="hybridMultilevel"/>
    <w:tmpl w:val="F426FB9C"/>
    <w:numStyleLink w:val="ImportedStyle3"/>
  </w:abstractNum>
  <w:abstractNum w:abstractNumId="8">
    <w:nsid w:val="63213B08"/>
    <w:multiLevelType w:val="multilevel"/>
    <w:tmpl w:val="BC22D8AC"/>
    <w:lvl w:ilvl="0">
      <w:start w:val="1"/>
      <w:numFmt w:val="decimal"/>
      <w:lvlText w:val="%1."/>
      <w:lvlJc w:val="left"/>
      <w:pPr>
        <w:ind w:left="502"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nsid w:val="6B6D053F"/>
    <w:multiLevelType w:val="hybridMultilevel"/>
    <w:tmpl w:val="6D5003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AF6328"/>
    <w:multiLevelType w:val="hybridMultilevel"/>
    <w:tmpl w:val="26BEC26E"/>
    <w:lvl w:ilvl="0" w:tplc="60E6B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10"/>
  </w:num>
  <w:num w:numId="6">
    <w:abstractNumId w:val="8"/>
  </w:num>
  <w:num w:numId="7">
    <w:abstractNumId w:val="3"/>
  </w:num>
  <w:num w:numId="8">
    <w:abstractNumId w:val="2"/>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74A9"/>
    <w:rsid w:val="00005829"/>
    <w:rsid w:val="00013D2C"/>
    <w:rsid w:val="000154E5"/>
    <w:rsid w:val="000420DC"/>
    <w:rsid w:val="00047AF2"/>
    <w:rsid w:val="000500BA"/>
    <w:rsid w:val="0005385E"/>
    <w:rsid w:val="00055D46"/>
    <w:rsid w:val="0007760D"/>
    <w:rsid w:val="000816DB"/>
    <w:rsid w:val="00085294"/>
    <w:rsid w:val="000916C9"/>
    <w:rsid w:val="000A3732"/>
    <w:rsid w:val="000A4385"/>
    <w:rsid w:val="000B6425"/>
    <w:rsid w:val="000C56D0"/>
    <w:rsid w:val="000F08DF"/>
    <w:rsid w:val="00101FDE"/>
    <w:rsid w:val="0011438E"/>
    <w:rsid w:val="00134C5B"/>
    <w:rsid w:val="00137A85"/>
    <w:rsid w:val="001442C9"/>
    <w:rsid w:val="0014483D"/>
    <w:rsid w:val="001501BF"/>
    <w:rsid w:val="001538F6"/>
    <w:rsid w:val="00153944"/>
    <w:rsid w:val="00157FA4"/>
    <w:rsid w:val="0016005E"/>
    <w:rsid w:val="00166998"/>
    <w:rsid w:val="00171377"/>
    <w:rsid w:val="00177128"/>
    <w:rsid w:val="001845A8"/>
    <w:rsid w:val="001A29A1"/>
    <w:rsid w:val="001A4B0F"/>
    <w:rsid w:val="001A631E"/>
    <w:rsid w:val="001B49B5"/>
    <w:rsid w:val="001C3136"/>
    <w:rsid w:val="001C4E11"/>
    <w:rsid w:val="001C6B93"/>
    <w:rsid w:val="001E2EB2"/>
    <w:rsid w:val="001F0925"/>
    <w:rsid w:val="00206579"/>
    <w:rsid w:val="002140B7"/>
    <w:rsid w:val="002149A5"/>
    <w:rsid w:val="002214F7"/>
    <w:rsid w:val="002236EB"/>
    <w:rsid w:val="00240D8D"/>
    <w:rsid w:val="002566EA"/>
    <w:rsid w:val="002705F6"/>
    <w:rsid w:val="0027498D"/>
    <w:rsid w:val="00275299"/>
    <w:rsid w:val="002831E6"/>
    <w:rsid w:val="00284212"/>
    <w:rsid w:val="0029636E"/>
    <w:rsid w:val="002A04C1"/>
    <w:rsid w:val="002A7155"/>
    <w:rsid w:val="002B0042"/>
    <w:rsid w:val="002B53B2"/>
    <w:rsid w:val="002D0B8C"/>
    <w:rsid w:val="002E3841"/>
    <w:rsid w:val="0030089A"/>
    <w:rsid w:val="003079E4"/>
    <w:rsid w:val="00313C24"/>
    <w:rsid w:val="003343B1"/>
    <w:rsid w:val="00354914"/>
    <w:rsid w:val="00362FA1"/>
    <w:rsid w:val="00374C0F"/>
    <w:rsid w:val="00391E34"/>
    <w:rsid w:val="003A55D5"/>
    <w:rsid w:val="003B0574"/>
    <w:rsid w:val="003B4B3A"/>
    <w:rsid w:val="003B7930"/>
    <w:rsid w:val="003C503C"/>
    <w:rsid w:val="003C6BB7"/>
    <w:rsid w:val="003E12C1"/>
    <w:rsid w:val="003E4D49"/>
    <w:rsid w:val="003E5F9C"/>
    <w:rsid w:val="003E6781"/>
    <w:rsid w:val="003F1D0F"/>
    <w:rsid w:val="004127CB"/>
    <w:rsid w:val="00415CEA"/>
    <w:rsid w:val="00420B87"/>
    <w:rsid w:val="004244B5"/>
    <w:rsid w:val="00425A54"/>
    <w:rsid w:val="0043114E"/>
    <w:rsid w:val="00437251"/>
    <w:rsid w:val="00445FF8"/>
    <w:rsid w:val="00454275"/>
    <w:rsid w:val="00456EFE"/>
    <w:rsid w:val="004675CE"/>
    <w:rsid w:val="00474794"/>
    <w:rsid w:val="00474B3B"/>
    <w:rsid w:val="004765B9"/>
    <w:rsid w:val="00476F9B"/>
    <w:rsid w:val="004932AC"/>
    <w:rsid w:val="00495AE2"/>
    <w:rsid w:val="004B491D"/>
    <w:rsid w:val="004C28F6"/>
    <w:rsid w:val="004E2C45"/>
    <w:rsid w:val="00504A7B"/>
    <w:rsid w:val="005143FF"/>
    <w:rsid w:val="005352C7"/>
    <w:rsid w:val="00542DB8"/>
    <w:rsid w:val="00544D5A"/>
    <w:rsid w:val="00555A08"/>
    <w:rsid w:val="00560807"/>
    <w:rsid w:val="005608E0"/>
    <w:rsid w:val="0056209D"/>
    <w:rsid w:val="0056391F"/>
    <w:rsid w:val="00587D10"/>
    <w:rsid w:val="00587F2D"/>
    <w:rsid w:val="00593174"/>
    <w:rsid w:val="005A2A9E"/>
    <w:rsid w:val="005A4D56"/>
    <w:rsid w:val="005A6BC5"/>
    <w:rsid w:val="005B375C"/>
    <w:rsid w:val="005C3D33"/>
    <w:rsid w:val="005D181F"/>
    <w:rsid w:val="005E5512"/>
    <w:rsid w:val="00603B11"/>
    <w:rsid w:val="00622F57"/>
    <w:rsid w:val="00623F70"/>
    <w:rsid w:val="00627105"/>
    <w:rsid w:val="00636EAD"/>
    <w:rsid w:val="00637E94"/>
    <w:rsid w:val="0064233A"/>
    <w:rsid w:val="00642627"/>
    <w:rsid w:val="00643C8F"/>
    <w:rsid w:val="00646BB1"/>
    <w:rsid w:val="00653CCE"/>
    <w:rsid w:val="006630E2"/>
    <w:rsid w:val="006739A7"/>
    <w:rsid w:val="00691C86"/>
    <w:rsid w:val="00697B19"/>
    <w:rsid w:val="006B2E46"/>
    <w:rsid w:val="006B7837"/>
    <w:rsid w:val="006C3814"/>
    <w:rsid w:val="006C3A0C"/>
    <w:rsid w:val="006C501A"/>
    <w:rsid w:val="006E00FD"/>
    <w:rsid w:val="006E0BEC"/>
    <w:rsid w:val="006F4FAB"/>
    <w:rsid w:val="00713D99"/>
    <w:rsid w:val="007141ED"/>
    <w:rsid w:val="00714FCA"/>
    <w:rsid w:val="00716D3C"/>
    <w:rsid w:val="00740470"/>
    <w:rsid w:val="007424B6"/>
    <w:rsid w:val="00744657"/>
    <w:rsid w:val="00745A90"/>
    <w:rsid w:val="0076168E"/>
    <w:rsid w:val="00771B7F"/>
    <w:rsid w:val="00771F64"/>
    <w:rsid w:val="00772CDB"/>
    <w:rsid w:val="00776D7F"/>
    <w:rsid w:val="007819E2"/>
    <w:rsid w:val="00794A52"/>
    <w:rsid w:val="007A2DE4"/>
    <w:rsid w:val="007C299D"/>
    <w:rsid w:val="007D0EF0"/>
    <w:rsid w:val="007D3418"/>
    <w:rsid w:val="007E48B8"/>
    <w:rsid w:val="007E7B8C"/>
    <w:rsid w:val="007F6C45"/>
    <w:rsid w:val="007F7ADC"/>
    <w:rsid w:val="008043AF"/>
    <w:rsid w:val="00826071"/>
    <w:rsid w:val="00832344"/>
    <w:rsid w:val="008347A9"/>
    <w:rsid w:val="0084007D"/>
    <w:rsid w:val="008417B1"/>
    <w:rsid w:val="0084372F"/>
    <w:rsid w:val="008439FF"/>
    <w:rsid w:val="008534F9"/>
    <w:rsid w:val="008866C1"/>
    <w:rsid w:val="00896B97"/>
    <w:rsid w:val="008970EF"/>
    <w:rsid w:val="008A2A5B"/>
    <w:rsid w:val="008A671A"/>
    <w:rsid w:val="008D0006"/>
    <w:rsid w:val="008D17DC"/>
    <w:rsid w:val="008E6562"/>
    <w:rsid w:val="00904045"/>
    <w:rsid w:val="0091101E"/>
    <w:rsid w:val="0092178C"/>
    <w:rsid w:val="00926078"/>
    <w:rsid w:val="009333B4"/>
    <w:rsid w:val="00936222"/>
    <w:rsid w:val="0093788F"/>
    <w:rsid w:val="00941FBF"/>
    <w:rsid w:val="0094304E"/>
    <w:rsid w:val="0096327F"/>
    <w:rsid w:val="00977743"/>
    <w:rsid w:val="00985DFD"/>
    <w:rsid w:val="00994858"/>
    <w:rsid w:val="009954E7"/>
    <w:rsid w:val="0099584B"/>
    <w:rsid w:val="009B1EFB"/>
    <w:rsid w:val="009B3009"/>
    <w:rsid w:val="009C1987"/>
    <w:rsid w:val="009C7715"/>
    <w:rsid w:val="009D3A1A"/>
    <w:rsid w:val="009D4C35"/>
    <w:rsid w:val="009D543F"/>
    <w:rsid w:val="009F4890"/>
    <w:rsid w:val="00A06249"/>
    <w:rsid w:val="00A07BBE"/>
    <w:rsid w:val="00A122C3"/>
    <w:rsid w:val="00A1315D"/>
    <w:rsid w:val="00A15CFE"/>
    <w:rsid w:val="00A16692"/>
    <w:rsid w:val="00A230CE"/>
    <w:rsid w:val="00A31533"/>
    <w:rsid w:val="00A32168"/>
    <w:rsid w:val="00A46634"/>
    <w:rsid w:val="00A5237F"/>
    <w:rsid w:val="00A822D3"/>
    <w:rsid w:val="00A9403E"/>
    <w:rsid w:val="00AA0A6D"/>
    <w:rsid w:val="00AA496E"/>
    <w:rsid w:val="00AA51CD"/>
    <w:rsid w:val="00AB3B9B"/>
    <w:rsid w:val="00AB66FE"/>
    <w:rsid w:val="00AC4499"/>
    <w:rsid w:val="00AF36E1"/>
    <w:rsid w:val="00B00570"/>
    <w:rsid w:val="00B074A9"/>
    <w:rsid w:val="00B42769"/>
    <w:rsid w:val="00B54499"/>
    <w:rsid w:val="00B55987"/>
    <w:rsid w:val="00B7018D"/>
    <w:rsid w:val="00B7512F"/>
    <w:rsid w:val="00B77A8B"/>
    <w:rsid w:val="00B82015"/>
    <w:rsid w:val="00B8651D"/>
    <w:rsid w:val="00B8703E"/>
    <w:rsid w:val="00B87606"/>
    <w:rsid w:val="00B87EEC"/>
    <w:rsid w:val="00BA04C6"/>
    <w:rsid w:val="00BA6738"/>
    <w:rsid w:val="00BB4A7E"/>
    <w:rsid w:val="00BC42C2"/>
    <w:rsid w:val="00BC4C87"/>
    <w:rsid w:val="00BD5AB2"/>
    <w:rsid w:val="00BE7ACB"/>
    <w:rsid w:val="00C13916"/>
    <w:rsid w:val="00C21BAC"/>
    <w:rsid w:val="00C25D29"/>
    <w:rsid w:val="00C30BA8"/>
    <w:rsid w:val="00C55F55"/>
    <w:rsid w:val="00C74992"/>
    <w:rsid w:val="00C766DB"/>
    <w:rsid w:val="00C81BA3"/>
    <w:rsid w:val="00C830A7"/>
    <w:rsid w:val="00C8343D"/>
    <w:rsid w:val="00C840AB"/>
    <w:rsid w:val="00C862F5"/>
    <w:rsid w:val="00CA2C3B"/>
    <w:rsid w:val="00CB66D3"/>
    <w:rsid w:val="00CB6868"/>
    <w:rsid w:val="00CC2C7A"/>
    <w:rsid w:val="00CC325D"/>
    <w:rsid w:val="00CD4044"/>
    <w:rsid w:val="00CD4FCB"/>
    <w:rsid w:val="00CD5B41"/>
    <w:rsid w:val="00CE710E"/>
    <w:rsid w:val="00CF1896"/>
    <w:rsid w:val="00CF4A58"/>
    <w:rsid w:val="00D02BF6"/>
    <w:rsid w:val="00D05EC1"/>
    <w:rsid w:val="00D15C95"/>
    <w:rsid w:val="00D55691"/>
    <w:rsid w:val="00D70EEC"/>
    <w:rsid w:val="00D73721"/>
    <w:rsid w:val="00D77BAF"/>
    <w:rsid w:val="00D806B2"/>
    <w:rsid w:val="00DB05E8"/>
    <w:rsid w:val="00DB10EC"/>
    <w:rsid w:val="00DB7D6D"/>
    <w:rsid w:val="00DC171B"/>
    <w:rsid w:val="00DC4016"/>
    <w:rsid w:val="00DC4940"/>
    <w:rsid w:val="00DC4FBE"/>
    <w:rsid w:val="00DD107B"/>
    <w:rsid w:val="00DE55C4"/>
    <w:rsid w:val="00DF5056"/>
    <w:rsid w:val="00E00250"/>
    <w:rsid w:val="00E01DD2"/>
    <w:rsid w:val="00E07A8F"/>
    <w:rsid w:val="00E10B31"/>
    <w:rsid w:val="00E1479B"/>
    <w:rsid w:val="00E2416B"/>
    <w:rsid w:val="00E316C5"/>
    <w:rsid w:val="00E33B05"/>
    <w:rsid w:val="00E43FF4"/>
    <w:rsid w:val="00E454BD"/>
    <w:rsid w:val="00E6180D"/>
    <w:rsid w:val="00E75CAC"/>
    <w:rsid w:val="00E80C64"/>
    <w:rsid w:val="00E855BC"/>
    <w:rsid w:val="00E94573"/>
    <w:rsid w:val="00E9759C"/>
    <w:rsid w:val="00EA2D89"/>
    <w:rsid w:val="00EA61A4"/>
    <w:rsid w:val="00EB00AB"/>
    <w:rsid w:val="00EB21AE"/>
    <w:rsid w:val="00EB31B1"/>
    <w:rsid w:val="00ED4C41"/>
    <w:rsid w:val="00ED4D6C"/>
    <w:rsid w:val="00EF04EF"/>
    <w:rsid w:val="00F073F9"/>
    <w:rsid w:val="00F16498"/>
    <w:rsid w:val="00F211AE"/>
    <w:rsid w:val="00F30712"/>
    <w:rsid w:val="00F30FE4"/>
    <w:rsid w:val="00F3306E"/>
    <w:rsid w:val="00F33DB4"/>
    <w:rsid w:val="00F37DA0"/>
    <w:rsid w:val="00F4375C"/>
    <w:rsid w:val="00F57885"/>
    <w:rsid w:val="00F652C1"/>
    <w:rsid w:val="00F75823"/>
    <w:rsid w:val="00F8182A"/>
    <w:rsid w:val="00F8704F"/>
    <w:rsid w:val="00FB106E"/>
    <w:rsid w:val="00FC5C9E"/>
    <w:rsid w:val="00FC6C95"/>
    <w:rsid w:val="00FC7C2B"/>
    <w:rsid w:val="00FD6957"/>
    <w:rsid w:val="00FF0143"/>
    <w:rsid w:val="00FF1E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B31B3-4132-4BEC-AB59-6A83607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B7D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DB7D6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ru-RU" w:eastAsia="ru-RU"/>
    </w:rPr>
  </w:style>
  <w:style w:type="paragraph" w:customStyle="1" w:styleId="BodyA">
    <w:name w:val="Body A"/>
    <w:rsid w:val="00DB7D6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ru-RU"/>
    </w:rPr>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Обычный (Web)1,webb, webb,Знак Знак,Знак,Char Char Char,Char Char Char Char"/>
    <w:link w:val="a4"/>
    <w:uiPriority w:val="99"/>
    <w:qFormat/>
    <w:rsid w:val="00DB7D6D"/>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u-RU"/>
    </w:rPr>
  </w:style>
  <w:style w:type="paragraph" w:styleId="a5">
    <w:name w:val="List Paragraph"/>
    <w:aliases w:val="Akapit z listą BS,List Paragraph 1"/>
    <w:link w:val="a6"/>
    <w:uiPriority w:val="34"/>
    <w:qFormat/>
    <w:rsid w:val="00C8343D"/>
    <w:pPr>
      <w:spacing w:after="0" w:line="240" w:lineRule="auto"/>
      <w:ind w:left="720"/>
    </w:pPr>
    <w:rPr>
      <w:rFonts w:ascii="Times New Roman" w:eastAsia="Arial Unicode MS" w:hAnsi="Times New Roman" w:cs="Arial Unicode MS"/>
      <w:color w:val="000000"/>
      <w:sz w:val="20"/>
      <w:szCs w:val="20"/>
      <w:u w:color="000000"/>
      <w:lang w:val="en-US" w:eastAsia="en-GB"/>
    </w:rPr>
  </w:style>
  <w:style w:type="numbering" w:customStyle="1" w:styleId="ImportedStyle3">
    <w:name w:val="Imported Style 3"/>
    <w:rsid w:val="00C8343D"/>
    <w:pPr>
      <w:numPr>
        <w:numId w:val="2"/>
      </w:numPr>
    </w:pPr>
  </w:style>
  <w:style w:type="character" w:styleId="a7">
    <w:name w:val="Strong"/>
    <w:basedOn w:val="a0"/>
    <w:uiPriority w:val="22"/>
    <w:qFormat/>
    <w:rsid w:val="00C840AB"/>
    <w:rPr>
      <w:b/>
      <w:bCs/>
    </w:rPr>
  </w:style>
  <w:style w:type="character" w:customStyle="1" w:styleId="a6">
    <w:name w:val="Абзац списка Знак"/>
    <w:aliases w:val="Akapit z listą BS Знак,List Paragraph 1 Знак"/>
    <w:link w:val="a5"/>
    <w:uiPriority w:val="34"/>
    <w:locked/>
    <w:rsid w:val="00B8703E"/>
    <w:rPr>
      <w:rFonts w:ascii="Times New Roman" w:eastAsia="Arial Unicode MS" w:hAnsi="Times New Roman" w:cs="Arial Unicode MS"/>
      <w:color w:val="000000"/>
      <w:sz w:val="20"/>
      <w:szCs w:val="20"/>
      <w:u w:color="000000"/>
      <w:lang w:val="en-US" w:eastAsia="en-GB"/>
    </w:rPr>
  </w:style>
  <w:style w:type="character" w:styleId="a8">
    <w:name w:val="annotation reference"/>
    <w:basedOn w:val="a0"/>
    <w:uiPriority w:val="99"/>
    <w:semiHidden/>
    <w:unhideWhenUsed/>
    <w:rsid w:val="007E48B8"/>
    <w:rPr>
      <w:sz w:val="16"/>
      <w:szCs w:val="16"/>
    </w:rPr>
  </w:style>
  <w:style w:type="paragraph" w:styleId="a9">
    <w:name w:val="annotation text"/>
    <w:basedOn w:val="a"/>
    <w:link w:val="aa"/>
    <w:uiPriority w:val="99"/>
    <w:semiHidden/>
    <w:unhideWhenUsed/>
    <w:rsid w:val="007E48B8"/>
    <w:rPr>
      <w:sz w:val="20"/>
      <w:szCs w:val="20"/>
    </w:rPr>
  </w:style>
  <w:style w:type="character" w:customStyle="1" w:styleId="aa">
    <w:name w:val="Текст примечания Знак"/>
    <w:basedOn w:val="a0"/>
    <w:link w:val="a9"/>
    <w:uiPriority w:val="99"/>
    <w:semiHidden/>
    <w:rsid w:val="007E48B8"/>
    <w:rPr>
      <w:rFonts w:ascii="Times New Roman" w:eastAsia="Arial Unicode MS" w:hAnsi="Times New Roman" w:cs="Times New Roman"/>
      <w:sz w:val="20"/>
      <w:szCs w:val="20"/>
      <w:bdr w:val="nil"/>
      <w:lang w:val="en-US"/>
    </w:rPr>
  </w:style>
  <w:style w:type="paragraph" w:styleId="ab">
    <w:name w:val="annotation subject"/>
    <w:basedOn w:val="a9"/>
    <w:next w:val="a9"/>
    <w:link w:val="ac"/>
    <w:uiPriority w:val="99"/>
    <w:semiHidden/>
    <w:unhideWhenUsed/>
    <w:rsid w:val="007E48B8"/>
    <w:rPr>
      <w:b/>
      <w:bCs/>
    </w:rPr>
  </w:style>
  <w:style w:type="character" w:customStyle="1" w:styleId="ac">
    <w:name w:val="Тема примечания Знак"/>
    <w:basedOn w:val="aa"/>
    <w:link w:val="ab"/>
    <w:uiPriority w:val="99"/>
    <w:semiHidden/>
    <w:rsid w:val="007E48B8"/>
    <w:rPr>
      <w:rFonts w:ascii="Times New Roman" w:eastAsia="Arial Unicode MS" w:hAnsi="Times New Roman" w:cs="Times New Roman"/>
      <w:b/>
      <w:bCs/>
      <w:sz w:val="20"/>
      <w:szCs w:val="20"/>
      <w:bdr w:val="nil"/>
      <w:lang w:val="en-US"/>
    </w:rPr>
  </w:style>
  <w:style w:type="paragraph" w:styleId="ad">
    <w:name w:val="Balloon Text"/>
    <w:basedOn w:val="a"/>
    <w:link w:val="ae"/>
    <w:uiPriority w:val="99"/>
    <w:semiHidden/>
    <w:unhideWhenUsed/>
    <w:rsid w:val="007E48B8"/>
    <w:rPr>
      <w:rFonts w:ascii="Segoe UI" w:hAnsi="Segoe UI" w:cs="Segoe UI"/>
      <w:sz w:val="18"/>
      <w:szCs w:val="18"/>
    </w:rPr>
  </w:style>
  <w:style w:type="character" w:customStyle="1" w:styleId="ae">
    <w:name w:val="Текст выноски Знак"/>
    <w:basedOn w:val="a0"/>
    <w:link w:val="ad"/>
    <w:uiPriority w:val="99"/>
    <w:semiHidden/>
    <w:rsid w:val="007E48B8"/>
    <w:rPr>
      <w:rFonts w:ascii="Segoe UI" w:eastAsia="Arial Unicode MS" w:hAnsi="Segoe UI" w:cs="Segoe UI"/>
      <w:sz w:val="18"/>
      <w:szCs w:val="18"/>
      <w:bdr w:val="nil"/>
      <w:lang w:val="en-US"/>
    </w:rPr>
  </w:style>
  <w:style w:type="paragraph" w:styleId="af">
    <w:name w:val="header"/>
    <w:aliases w:val="h"/>
    <w:basedOn w:val="a"/>
    <w:link w:val="af0"/>
    <w:uiPriority w:val="99"/>
    <w:rsid w:val="003E6781"/>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eastAsia="Times New Roman"/>
      <w:sz w:val="20"/>
      <w:szCs w:val="20"/>
      <w:bdr w:val="none" w:sz="0" w:space="0" w:color="auto"/>
      <w:lang w:val="en-GB" w:eastAsia="ru-RU"/>
    </w:rPr>
  </w:style>
  <w:style w:type="character" w:customStyle="1" w:styleId="af0">
    <w:name w:val="Верхний колонтитул Знак"/>
    <w:aliases w:val="h Знак"/>
    <w:basedOn w:val="a0"/>
    <w:link w:val="af"/>
    <w:uiPriority w:val="99"/>
    <w:rsid w:val="003E6781"/>
    <w:rPr>
      <w:rFonts w:ascii="Times New Roman" w:eastAsia="Times New Roman" w:hAnsi="Times New Roman" w:cs="Times New Roman"/>
      <w:sz w:val="20"/>
      <w:szCs w:val="20"/>
      <w:lang w:eastAsia="ru-RU"/>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Обычный (Web)1 Знак,webb Знак, webb Знак,Знак Знак Знак,Знак Знак2"/>
    <w:link w:val="a3"/>
    <w:uiPriority w:val="99"/>
    <w:locked/>
    <w:rsid w:val="00776D7F"/>
    <w:rPr>
      <w:rFonts w:ascii="Times New Roman" w:eastAsia="Times New Roman" w:hAnsi="Times New Roman" w:cs="Times New Roman"/>
      <w:color w:val="000000"/>
      <w:sz w:val="24"/>
      <w:szCs w:val="24"/>
      <w:u w:color="000000"/>
      <w:bdr w:val="nil"/>
      <w:lang w:val="en-US" w:eastAsia="ru-RU"/>
    </w:rPr>
  </w:style>
  <w:style w:type="character" w:styleId="af1">
    <w:name w:val="Hyperlink"/>
    <w:basedOn w:val="a0"/>
    <w:uiPriority w:val="99"/>
    <w:rsid w:val="00EA6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82805">
      <w:bodyDiv w:val="1"/>
      <w:marLeft w:val="0"/>
      <w:marRight w:val="0"/>
      <w:marTop w:val="0"/>
      <w:marBottom w:val="0"/>
      <w:divBdr>
        <w:top w:val="none" w:sz="0" w:space="0" w:color="auto"/>
        <w:left w:val="none" w:sz="0" w:space="0" w:color="auto"/>
        <w:bottom w:val="none" w:sz="0" w:space="0" w:color="auto"/>
        <w:right w:val="none" w:sz="0" w:space="0" w:color="auto"/>
      </w:divBdr>
    </w:div>
    <w:div w:id="19197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DA23-472B-4174-9012-FC08BC2E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1075</Words>
  <Characters>6132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https:/mul2-edu.gov.am/tasks/756989/oneclick/3. 319-himnavorum (5).docx?token=3b33f35b6cdd5b52a285aac1dd26a265</cp:keywords>
  <cp:lastModifiedBy>Пользователь Windows</cp:lastModifiedBy>
  <cp:revision>162</cp:revision>
  <cp:lastPrinted>2024-01-26T13:13:00Z</cp:lastPrinted>
  <dcterms:created xsi:type="dcterms:W3CDTF">2021-12-02T10:30:00Z</dcterms:created>
  <dcterms:modified xsi:type="dcterms:W3CDTF">2024-03-25T13:02:00Z</dcterms:modified>
</cp:coreProperties>
</file>