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26C10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26C10">
        <w:rPr>
          <w:rFonts w:ascii="Calibri" w:hAnsi="Calibri" w:cs="Calibri"/>
          <w:color w:val="000000"/>
        </w:rPr>
        <w:t> 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26C10">
        <w:rPr>
          <w:rFonts w:ascii="GHEA Grapalat" w:hAnsi="GHEA Grapalat"/>
          <w:b/>
          <w:bCs/>
          <w:color w:val="000000"/>
        </w:rPr>
        <w:t>Օ Ր Ե Ն Ք Ը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A26C10">
        <w:rPr>
          <w:rFonts w:ascii="Calibri" w:hAnsi="Calibri" w:cs="Calibri"/>
          <w:color w:val="000000"/>
        </w:rPr>
        <w:t> 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A26C10">
        <w:rPr>
          <w:rStyle w:val="Strong"/>
          <w:rFonts w:ascii="GHEA Grapalat" w:hAnsi="GHEA Grapalat"/>
          <w:color w:val="000000"/>
        </w:rPr>
        <w:t xml:space="preserve"> 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26C10">
        <w:rPr>
          <w:rFonts w:ascii="Calibri" w:hAnsi="Calibri" w:cs="Calibri"/>
          <w:color w:val="000000"/>
        </w:rPr>
        <w:t> </w:t>
      </w:r>
    </w:p>
    <w:p w:rsidR="00A26C10" w:rsidRPr="00A26C10" w:rsidRDefault="00A26C10" w:rsidP="00A26C1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A26C10">
        <w:rPr>
          <w:rFonts w:ascii="GHEA Grapalat" w:hAnsi="GHEA Grapalat"/>
          <w:b/>
          <w:bCs/>
          <w:color w:val="000000"/>
          <w:shd w:val="clear" w:color="auto" w:fill="FFFFFF"/>
        </w:rPr>
        <w:t>«ՊԵՏԱԿԱՆ ՊԱՇՏՈՆՆԵՐ ԵՎ ՊԵՏԱԿԱՆ ԾԱՌԱՅՈՒԹՅԱՆ ՊԱՇՏՈՆՆԵՐ ԶԲԱՂԵՑՆՈՂ ԱՆՁԱՆՑ ՎԱՐՁԱՏՐՈՒԹՅԱՆ ՄԱՍԻՆ» ՕՐԵՆՔՈՒՄ ԼՐԱՑՈՒՄ   ԿԱՏԱՐԵԼՈՒ ՄԱՍԻՆ</w:t>
      </w:r>
    </w:p>
    <w:p w:rsidR="00A26C10" w:rsidRDefault="00A26C10" w:rsidP="00A26C1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A26C10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A26C10">
        <w:rPr>
          <w:rFonts w:ascii="Calibri" w:hAnsi="Calibri" w:cs="Calibri"/>
          <w:b/>
          <w:bCs/>
          <w:color w:val="000000"/>
        </w:rPr>
        <w:t> </w:t>
      </w:r>
      <w:r w:rsidRPr="00A26C10">
        <w:rPr>
          <w:rFonts w:ascii="GHEA Grapalat" w:hAnsi="GHEA Grapalat"/>
          <w:b/>
          <w:bCs/>
          <w:color w:val="000000"/>
        </w:rPr>
        <w:t>1.</w:t>
      </w:r>
      <w:r w:rsidRPr="00A26C10">
        <w:rPr>
          <w:rFonts w:ascii="Calibri" w:hAnsi="Calibri" w:cs="Calibri"/>
          <w:b/>
          <w:bCs/>
          <w:color w:val="000000"/>
        </w:rPr>
        <w:t> </w:t>
      </w:r>
      <w:r w:rsidRPr="00A26C10">
        <w:rPr>
          <w:rFonts w:ascii="GHEA Grapalat" w:hAnsi="GHEA Grapalat"/>
          <w:color w:val="000000"/>
        </w:rPr>
        <w:t>«</w:t>
      </w:r>
      <w:proofErr w:type="spellStart"/>
      <w:r w:rsidRPr="00A26C10">
        <w:rPr>
          <w:rFonts w:ascii="GHEA Grapalat" w:hAnsi="GHEA Grapalat"/>
          <w:color w:val="000000"/>
        </w:rPr>
        <w:t>Պետական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պաշտոններ</w:t>
      </w:r>
      <w:proofErr w:type="spellEnd"/>
      <w:r w:rsidRPr="00A26C10">
        <w:rPr>
          <w:rFonts w:ascii="GHEA Grapalat" w:hAnsi="GHEA Grapalat"/>
          <w:color w:val="000000"/>
        </w:rPr>
        <w:t xml:space="preserve"> և </w:t>
      </w:r>
      <w:proofErr w:type="spellStart"/>
      <w:r w:rsidRPr="00A26C10">
        <w:rPr>
          <w:rFonts w:ascii="GHEA Grapalat" w:hAnsi="GHEA Grapalat"/>
          <w:color w:val="000000"/>
        </w:rPr>
        <w:t>պետական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ծառայության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պաշտոններ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զբաղեցնող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անձանց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վարձատրության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մասին</w:t>
      </w:r>
      <w:proofErr w:type="spellEnd"/>
      <w:r w:rsidRPr="00A26C10">
        <w:rPr>
          <w:rFonts w:ascii="GHEA Grapalat" w:hAnsi="GHEA Grapalat"/>
          <w:color w:val="000000"/>
        </w:rPr>
        <w:t xml:space="preserve">» 2013 </w:t>
      </w:r>
      <w:proofErr w:type="spellStart"/>
      <w:r w:rsidRPr="00A26C10">
        <w:rPr>
          <w:rFonts w:ascii="GHEA Grapalat" w:hAnsi="GHEA Grapalat"/>
          <w:color w:val="000000"/>
        </w:rPr>
        <w:t>թվականի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դեկտեմբերի</w:t>
      </w:r>
      <w:proofErr w:type="spellEnd"/>
      <w:r w:rsidRPr="00A26C10">
        <w:rPr>
          <w:rFonts w:ascii="GHEA Grapalat" w:hAnsi="GHEA Grapalat"/>
          <w:color w:val="000000"/>
        </w:rPr>
        <w:t xml:space="preserve"> 12-ի ՀՕ-157-Ն </w:t>
      </w:r>
      <w:proofErr w:type="spellStart"/>
      <w:r w:rsidRPr="00A26C10">
        <w:rPr>
          <w:rFonts w:ascii="GHEA Grapalat" w:hAnsi="GHEA Grapalat"/>
          <w:color w:val="000000"/>
        </w:rPr>
        <w:t>օրենքի</w:t>
      </w:r>
      <w:proofErr w:type="spellEnd"/>
      <w:r w:rsidRPr="00A26C10">
        <w:rPr>
          <w:rFonts w:ascii="GHEA Grapalat" w:hAnsi="GHEA Grapalat"/>
          <w:color w:val="000000"/>
        </w:rPr>
        <w:t xml:space="preserve"> (</w:t>
      </w:r>
      <w:proofErr w:type="spellStart"/>
      <w:r w:rsidRPr="00A26C10">
        <w:rPr>
          <w:rFonts w:ascii="GHEA Grapalat" w:hAnsi="GHEA Grapalat"/>
          <w:color w:val="000000"/>
        </w:rPr>
        <w:t>այսուհետ</w:t>
      </w:r>
      <w:proofErr w:type="spellEnd"/>
      <w:r w:rsidRPr="00A26C10">
        <w:rPr>
          <w:rFonts w:ascii="GHEA Grapalat" w:hAnsi="GHEA Grapalat"/>
          <w:color w:val="000000"/>
        </w:rPr>
        <w:t xml:space="preserve">՝ </w:t>
      </w:r>
      <w:proofErr w:type="spellStart"/>
      <w:r w:rsidRPr="00A26C10">
        <w:rPr>
          <w:rFonts w:ascii="GHEA Grapalat" w:hAnsi="GHEA Grapalat"/>
          <w:color w:val="000000"/>
        </w:rPr>
        <w:t>Օրենք</w:t>
      </w:r>
      <w:proofErr w:type="spellEnd"/>
      <w:r w:rsidRPr="00A26C10">
        <w:rPr>
          <w:rFonts w:ascii="GHEA Grapalat" w:hAnsi="GHEA Grapalat"/>
          <w:color w:val="000000"/>
        </w:rPr>
        <w:t xml:space="preserve">) 32-րդ </w:t>
      </w:r>
      <w:proofErr w:type="spellStart"/>
      <w:r w:rsidRPr="00A26C10">
        <w:rPr>
          <w:rFonts w:ascii="GHEA Grapalat" w:hAnsi="GHEA Grapalat"/>
          <w:color w:val="000000"/>
        </w:rPr>
        <w:t>հոդվածը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լրացնել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հետևյալ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բովանդակությամբ</w:t>
      </w:r>
      <w:proofErr w:type="spellEnd"/>
      <w:r w:rsidRPr="00A26C10">
        <w:rPr>
          <w:rFonts w:ascii="GHEA Grapalat" w:hAnsi="GHEA Grapalat"/>
          <w:color w:val="000000"/>
        </w:rPr>
        <w:t xml:space="preserve"> 2.4-րդ </w:t>
      </w:r>
      <w:proofErr w:type="spellStart"/>
      <w:r w:rsidRPr="00A26C10">
        <w:rPr>
          <w:rFonts w:ascii="GHEA Grapalat" w:hAnsi="GHEA Grapalat"/>
          <w:color w:val="000000"/>
        </w:rPr>
        <w:t>մասով</w:t>
      </w:r>
      <w:proofErr w:type="spellEnd"/>
      <w:r w:rsidRPr="00A26C10">
        <w:rPr>
          <w:rFonts w:ascii="GHEA Grapalat" w:hAnsi="GHEA Grapalat"/>
          <w:color w:val="000000"/>
        </w:rPr>
        <w:t>.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A26C10">
        <w:rPr>
          <w:rFonts w:ascii="GHEA Grapalat" w:hAnsi="GHEA Grapalat"/>
          <w:color w:val="000000"/>
        </w:rPr>
        <w:t xml:space="preserve">«2.4. </w:t>
      </w:r>
      <w:r>
        <w:rPr>
          <w:rFonts w:ascii="GHEA Grapalat" w:hAnsi="GHEA Grapalat"/>
          <w:color w:val="000000"/>
          <w:lang w:val="hy-AM"/>
        </w:rPr>
        <w:t>Ոստիկանության</w:t>
      </w:r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քաղաքացիական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ծառայության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պաշտոնների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անվանացանկի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հաստատման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օրվանից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հետո</w:t>
      </w:r>
      <w:proofErr w:type="spellEnd"/>
      <w:r w:rsidRPr="00A26C10">
        <w:rPr>
          <w:rFonts w:ascii="GHEA Grapalat" w:hAnsi="GHEA Grapalat"/>
          <w:color w:val="000000"/>
        </w:rPr>
        <w:t xml:space="preserve">՝ </w:t>
      </w:r>
      <w:proofErr w:type="spellStart"/>
      <w:r w:rsidRPr="00A26C10">
        <w:rPr>
          <w:rFonts w:ascii="GHEA Grapalat" w:hAnsi="GHEA Grapalat"/>
          <w:color w:val="000000"/>
        </w:rPr>
        <w:t>վեց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ամսվա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ընթացքում</w:t>
      </w:r>
      <w:proofErr w:type="spellEnd"/>
      <w:r w:rsidRPr="00A26C10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  <w:lang w:val="hy-AM"/>
        </w:rPr>
        <w:t>ոստիկանության</w:t>
      </w:r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քաղաքացիական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ծառայության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պաշտոններում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A26C10">
        <w:rPr>
          <w:rFonts w:ascii="GHEA Grapalat" w:hAnsi="GHEA Grapalat"/>
          <w:color w:val="000000"/>
        </w:rPr>
        <w:t>ոստիկանության</w:t>
      </w:r>
      <w:bookmarkStart w:id="0" w:name="_GoBack"/>
      <w:bookmarkEnd w:id="0"/>
      <w:proofErr w:type="spellEnd"/>
      <w:r>
        <w:rPr>
          <w:rFonts w:ascii="GHEA Grapalat" w:hAnsi="GHEA Grapalat"/>
          <w:color w:val="000000"/>
          <w:lang w:val="hy-AM"/>
        </w:rPr>
        <w:t xml:space="preserve">  ծառայողներին</w:t>
      </w:r>
      <w:proofErr w:type="gram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նշանակելու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դեպքում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այդ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ծառայողները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պահպանում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են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իրենց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աշխատավարձը</w:t>
      </w:r>
      <w:proofErr w:type="spellEnd"/>
      <w:r w:rsidRPr="00A26C10">
        <w:rPr>
          <w:rFonts w:ascii="GHEA Grapalat" w:hAnsi="GHEA Grapalat"/>
          <w:color w:val="000000"/>
        </w:rPr>
        <w:t xml:space="preserve"> (</w:t>
      </w:r>
      <w:proofErr w:type="spellStart"/>
      <w:r w:rsidRPr="00A26C10">
        <w:rPr>
          <w:rFonts w:ascii="GHEA Grapalat" w:hAnsi="GHEA Grapalat"/>
          <w:color w:val="000000"/>
        </w:rPr>
        <w:t>հիմնական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աշխատավարձը</w:t>
      </w:r>
      <w:proofErr w:type="spellEnd"/>
      <w:r w:rsidRPr="00A26C10">
        <w:rPr>
          <w:rFonts w:ascii="GHEA Grapalat" w:hAnsi="GHEA Grapalat"/>
          <w:color w:val="000000"/>
        </w:rPr>
        <w:t xml:space="preserve">, </w:t>
      </w:r>
      <w:proofErr w:type="spellStart"/>
      <w:r w:rsidRPr="00A26C10">
        <w:rPr>
          <w:rFonts w:ascii="GHEA Grapalat" w:hAnsi="GHEA Grapalat"/>
          <w:color w:val="000000"/>
        </w:rPr>
        <w:t>հավելումները</w:t>
      </w:r>
      <w:proofErr w:type="spellEnd"/>
      <w:r w:rsidRPr="00A26C10">
        <w:rPr>
          <w:rFonts w:ascii="GHEA Grapalat" w:hAnsi="GHEA Grapalat"/>
          <w:color w:val="000000"/>
        </w:rPr>
        <w:t xml:space="preserve">, </w:t>
      </w:r>
      <w:proofErr w:type="spellStart"/>
      <w:r w:rsidRPr="00A26C10">
        <w:rPr>
          <w:rFonts w:ascii="GHEA Grapalat" w:hAnsi="GHEA Grapalat"/>
          <w:color w:val="000000"/>
        </w:rPr>
        <w:t>լրավճարները</w:t>
      </w:r>
      <w:proofErr w:type="spellEnd"/>
      <w:r w:rsidRPr="00A26C10">
        <w:rPr>
          <w:rFonts w:ascii="GHEA Grapalat" w:hAnsi="GHEA Grapalat"/>
          <w:color w:val="000000"/>
        </w:rPr>
        <w:t xml:space="preserve">), </w:t>
      </w:r>
      <w:proofErr w:type="spellStart"/>
      <w:r w:rsidRPr="00A26C10">
        <w:rPr>
          <w:rFonts w:ascii="GHEA Grapalat" w:hAnsi="GHEA Grapalat"/>
          <w:color w:val="000000"/>
        </w:rPr>
        <w:t>եթե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այն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բարձր</w:t>
      </w:r>
      <w:proofErr w:type="spellEnd"/>
      <w:r w:rsidRPr="00A26C10">
        <w:rPr>
          <w:rFonts w:ascii="GHEA Grapalat" w:hAnsi="GHEA Grapalat"/>
          <w:color w:val="000000"/>
        </w:rPr>
        <w:t xml:space="preserve"> է </w:t>
      </w:r>
      <w:proofErr w:type="spellStart"/>
      <w:r w:rsidRPr="00A26C10">
        <w:rPr>
          <w:rFonts w:ascii="GHEA Grapalat" w:hAnsi="GHEA Grapalat"/>
          <w:color w:val="000000"/>
        </w:rPr>
        <w:t>քաղաքացիական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ծառայության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տվյալ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պաշտոնի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համար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սահմանված</w:t>
      </w:r>
      <w:proofErr w:type="spellEnd"/>
      <w:r w:rsidRPr="00A26C10">
        <w:rPr>
          <w:rFonts w:ascii="GHEA Grapalat" w:hAnsi="GHEA Grapalat"/>
          <w:color w:val="000000"/>
        </w:rPr>
        <w:t xml:space="preserve"> </w:t>
      </w:r>
      <w:proofErr w:type="spellStart"/>
      <w:r w:rsidRPr="00A26C10">
        <w:rPr>
          <w:rFonts w:ascii="GHEA Grapalat" w:hAnsi="GHEA Grapalat"/>
          <w:color w:val="000000"/>
        </w:rPr>
        <w:t>աշխատավարձից</w:t>
      </w:r>
      <w:proofErr w:type="spellEnd"/>
      <w:r w:rsidRPr="00A26C10">
        <w:rPr>
          <w:rFonts w:ascii="GHEA Grapalat" w:hAnsi="GHEA Grapalat"/>
          <w:color w:val="000000"/>
        </w:rPr>
        <w:t>։»։</w:t>
      </w:r>
    </w:p>
    <w:p w:rsidR="00A26C10" w:rsidRPr="00A26C10" w:rsidRDefault="00A26C10" w:rsidP="00A26C1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A26C10">
        <w:rPr>
          <w:rFonts w:ascii="Calibri" w:hAnsi="Calibri" w:cs="Calibri"/>
          <w:color w:val="000000"/>
        </w:rPr>
        <w:t> </w:t>
      </w:r>
    </w:p>
    <w:p w:rsidR="00C86DAD" w:rsidRPr="009445ED" w:rsidRDefault="00C86DAD" w:rsidP="00C86DA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spellStart"/>
      <w:r w:rsidRPr="00A26C10">
        <w:rPr>
          <w:rFonts w:ascii="GHEA Grapalat" w:hAnsi="GHEA Grapalat"/>
          <w:b/>
          <w:bCs/>
          <w:color w:val="000000"/>
          <w:sz w:val="24"/>
          <w:szCs w:val="24"/>
        </w:rPr>
        <w:t>Հոդված</w:t>
      </w:r>
      <w:proofErr w:type="spellEnd"/>
      <w:r w:rsidRPr="00A26C10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906C10">
        <w:rPr>
          <w:rFonts w:ascii="GHEA Grapalat" w:hAnsi="GHEA Grapalat"/>
          <w:b/>
          <w:bCs/>
          <w:color w:val="000000"/>
          <w:sz w:val="24"/>
          <w:szCs w:val="24"/>
        </w:rPr>
        <w:t>2</w:t>
      </w:r>
      <w:r w:rsidRPr="00A26C10">
        <w:rPr>
          <w:rFonts w:ascii="GHEA Grapalat" w:hAnsi="GHEA Grapalat"/>
          <w:b/>
          <w:bCs/>
          <w:color w:val="000000"/>
          <w:sz w:val="24"/>
          <w:szCs w:val="24"/>
        </w:rPr>
        <w:t>.</w:t>
      </w:r>
      <w:r w:rsidRPr="00A26C10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Pr="00944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</w:t>
      </w:r>
      <w:r w:rsidRPr="002032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Pr="00944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ուժի մեջ է մտնում պաշտոնական հրապարակման օրվան հաջորդող տասներորդ օրը:</w:t>
      </w:r>
    </w:p>
    <w:p w:rsidR="00717E2B" w:rsidRPr="00C86DAD" w:rsidRDefault="00717E2B">
      <w:pPr>
        <w:rPr>
          <w:lang w:val="hy-AM"/>
        </w:rPr>
      </w:pPr>
    </w:p>
    <w:sectPr w:rsidR="00717E2B" w:rsidRPr="00C8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4AF1"/>
    <w:multiLevelType w:val="hybridMultilevel"/>
    <w:tmpl w:val="C28AD0BC"/>
    <w:lvl w:ilvl="0" w:tplc="42BEE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AE"/>
    <w:rsid w:val="00552EAE"/>
    <w:rsid w:val="00717E2B"/>
    <w:rsid w:val="00906C10"/>
    <w:rsid w:val="00A26C10"/>
    <w:rsid w:val="00C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041A"/>
  <w15:chartTrackingRefBased/>
  <w15:docId w15:val="{51E31CF7-8D57-4E04-9248-E47794C5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C10"/>
    <w:rPr>
      <w:b/>
      <w:bCs/>
    </w:rPr>
  </w:style>
  <w:style w:type="paragraph" w:styleId="ListParagraph">
    <w:name w:val="List Paragraph"/>
    <w:basedOn w:val="Normal"/>
    <w:uiPriority w:val="34"/>
    <w:qFormat/>
    <w:rsid w:val="00C8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irav15</cp:lastModifiedBy>
  <cp:revision>5</cp:revision>
  <dcterms:created xsi:type="dcterms:W3CDTF">2023-08-19T07:00:00Z</dcterms:created>
  <dcterms:modified xsi:type="dcterms:W3CDTF">2024-03-14T05:44:00Z</dcterms:modified>
</cp:coreProperties>
</file>