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554" w:rsidRPr="00E37554" w:rsidRDefault="00E37554" w:rsidP="0048315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E37554">
        <w:rPr>
          <w:rStyle w:val="a4"/>
          <w:rFonts w:ascii="GHEA Grapalat" w:hAnsi="GHEA Grapalat"/>
          <w:color w:val="000000"/>
        </w:rPr>
        <w:t>ՀԱՅԱՍՏԱՆԻ ՀԱՆՐԱՊԵՏՈՒԹՅԱՆ</w:t>
      </w:r>
    </w:p>
    <w:p w:rsidR="00E37554" w:rsidRPr="00E37554" w:rsidRDefault="00E37554" w:rsidP="0048315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E37554">
        <w:rPr>
          <w:rFonts w:ascii="Calibri" w:hAnsi="Calibri" w:cs="Calibri"/>
          <w:color w:val="000000"/>
        </w:rPr>
        <w:t> </w:t>
      </w:r>
    </w:p>
    <w:p w:rsidR="00E37554" w:rsidRPr="00E37554" w:rsidRDefault="00E37554" w:rsidP="0048315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E37554">
        <w:rPr>
          <w:rFonts w:ascii="GHEA Grapalat" w:hAnsi="GHEA Grapalat"/>
          <w:b/>
          <w:bCs/>
          <w:color w:val="000000"/>
        </w:rPr>
        <w:t>Օ Ր Ե Ն Ք Ը</w:t>
      </w:r>
    </w:p>
    <w:p w:rsidR="00E37554" w:rsidRPr="00E37554" w:rsidRDefault="00E37554" w:rsidP="00483156">
      <w:pPr>
        <w:pStyle w:val="a3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color w:val="000000"/>
        </w:rPr>
      </w:pPr>
      <w:r w:rsidRPr="00E37554">
        <w:rPr>
          <w:rFonts w:ascii="Calibri" w:hAnsi="Calibri" w:cs="Calibri"/>
          <w:color w:val="000000"/>
        </w:rPr>
        <w:t> </w:t>
      </w:r>
    </w:p>
    <w:p w:rsidR="00E37554" w:rsidRPr="00E37554" w:rsidRDefault="00E37554" w:rsidP="00483156">
      <w:pPr>
        <w:pStyle w:val="a3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color w:val="000000"/>
        </w:rPr>
      </w:pPr>
      <w:r w:rsidRPr="00E37554">
        <w:rPr>
          <w:rFonts w:ascii="Calibri" w:hAnsi="Calibri" w:cs="Calibri"/>
          <w:color w:val="000000"/>
        </w:rPr>
        <w:t> </w:t>
      </w:r>
    </w:p>
    <w:p w:rsidR="00E37554" w:rsidRPr="00E37554" w:rsidRDefault="00E37554" w:rsidP="0048315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E37554">
        <w:rPr>
          <w:rStyle w:val="a4"/>
          <w:rFonts w:ascii="GHEA Grapalat" w:hAnsi="GHEA Grapalat"/>
          <w:color w:val="000000"/>
        </w:rPr>
        <w:t>«ՈՍՏԻԿԱՆՈՒԹՅԱՆ ՄԱՍԻՆ» ՕՐԵՆՔՈՒՄ ԼՐԱՑՈՒՄՆԵՐ ԵՎ ՓՈՓՈԽՈՒԹՅՈՒՆՆԵՐ ԿԱՏԱՐԵԼՈՒ ՄԱՍԻՆ</w:t>
      </w:r>
    </w:p>
    <w:p w:rsidR="00E37554" w:rsidRPr="00E37554" w:rsidRDefault="00E37554" w:rsidP="0048315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E37554">
        <w:rPr>
          <w:rFonts w:ascii="Calibri" w:hAnsi="Calibri" w:cs="Calibri"/>
          <w:color w:val="000000"/>
        </w:rPr>
        <w:t> </w:t>
      </w:r>
    </w:p>
    <w:p w:rsidR="00E37554" w:rsidRDefault="00E37554" w:rsidP="00483156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proofErr w:type="spellStart"/>
      <w:r w:rsidRPr="00E37554">
        <w:rPr>
          <w:rStyle w:val="a4"/>
          <w:rFonts w:ascii="GHEA Grapalat" w:hAnsi="GHEA Grapalat"/>
          <w:color w:val="000000"/>
        </w:rPr>
        <w:t>Հոդված</w:t>
      </w:r>
      <w:proofErr w:type="spellEnd"/>
      <w:r w:rsidRPr="00E37554">
        <w:rPr>
          <w:rStyle w:val="a4"/>
          <w:rFonts w:ascii="GHEA Grapalat" w:hAnsi="GHEA Grapalat"/>
          <w:color w:val="000000"/>
        </w:rPr>
        <w:t xml:space="preserve"> 1.</w:t>
      </w:r>
      <w:r w:rsidRPr="00E37554">
        <w:rPr>
          <w:rFonts w:ascii="Calibri" w:hAnsi="Calibri" w:cs="Calibri"/>
          <w:color w:val="000000"/>
        </w:rPr>
        <w:t> </w:t>
      </w:r>
      <w:r w:rsidRPr="00E37554">
        <w:rPr>
          <w:rFonts w:ascii="GHEA Grapalat" w:hAnsi="GHEA Grapalat"/>
          <w:color w:val="000000"/>
        </w:rPr>
        <w:t>«</w:t>
      </w:r>
      <w:proofErr w:type="spellStart"/>
      <w:r w:rsidRPr="00E37554">
        <w:rPr>
          <w:rFonts w:ascii="GHEA Grapalat" w:hAnsi="GHEA Grapalat"/>
          <w:color w:val="000000"/>
        </w:rPr>
        <w:t>Ոստիկանության</w:t>
      </w:r>
      <w:proofErr w:type="spellEnd"/>
      <w:r w:rsidRPr="00E37554">
        <w:rPr>
          <w:rFonts w:ascii="GHEA Grapalat" w:hAnsi="GHEA Grapalat"/>
          <w:color w:val="000000"/>
        </w:rPr>
        <w:t xml:space="preserve"> </w:t>
      </w:r>
      <w:proofErr w:type="spellStart"/>
      <w:r w:rsidRPr="00E37554">
        <w:rPr>
          <w:rFonts w:ascii="GHEA Grapalat" w:hAnsi="GHEA Grapalat"/>
          <w:color w:val="000000"/>
        </w:rPr>
        <w:t>մասին</w:t>
      </w:r>
      <w:proofErr w:type="spellEnd"/>
      <w:r w:rsidRPr="00E37554">
        <w:rPr>
          <w:rFonts w:ascii="GHEA Grapalat" w:hAnsi="GHEA Grapalat"/>
          <w:color w:val="000000"/>
        </w:rPr>
        <w:t xml:space="preserve">» 2001 </w:t>
      </w:r>
      <w:proofErr w:type="spellStart"/>
      <w:r w:rsidRPr="00E37554">
        <w:rPr>
          <w:rFonts w:ascii="GHEA Grapalat" w:hAnsi="GHEA Grapalat"/>
          <w:color w:val="000000"/>
        </w:rPr>
        <w:t>թվականի</w:t>
      </w:r>
      <w:proofErr w:type="spellEnd"/>
      <w:r w:rsidRPr="00E37554">
        <w:rPr>
          <w:rFonts w:ascii="GHEA Grapalat" w:hAnsi="GHEA Grapalat"/>
          <w:color w:val="000000"/>
        </w:rPr>
        <w:t xml:space="preserve"> </w:t>
      </w:r>
      <w:proofErr w:type="spellStart"/>
      <w:r w:rsidRPr="00E37554">
        <w:rPr>
          <w:rFonts w:ascii="GHEA Grapalat" w:hAnsi="GHEA Grapalat"/>
          <w:color w:val="000000"/>
        </w:rPr>
        <w:t>ապրիլի</w:t>
      </w:r>
      <w:proofErr w:type="spellEnd"/>
      <w:r w:rsidRPr="00E37554">
        <w:rPr>
          <w:rFonts w:ascii="GHEA Grapalat" w:hAnsi="GHEA Grapalat"/>
          <w:color w:val="000000"/>
        </w:rPr>
        <w:t xml:space="preserve"> 16-ի ՀՕ-177 </w:t>
      </w:r>
      <w:proofErr w:type="spellStart"/>
      <w:r w:rsidRPr="00E37554">
        <w:rPr>
          <w:rFonts w:ascii="GHEA Grapalat" w:hAnsi="GHEA Grapalat"/>
          <w:color w:val="000000"/>
        </w:rPr>
        <w:t>օրենքի</w:t>
      </w:r>
      <w:proofErr w:type="spellEnd"/>
      <w:r w:rsidRPr="00E37554">
        <w:rPr>
          <w:rFonts w:ascii="GHEA Grapalat" w:hAnsi="GHEA Grapalat"/>
          <w:color w:val="000000"/>
        </w:rPr>
        <w:t xml:space="preserve"> (</w:t>
      </w:r>
      <w:proofErr w:type="spellStart"/>
      <w:r w:rsidRPr="00E37554">
        <w:rPr>
          <w:rFonts w:ascii="GHEA Grapalat" w:hAnsi="GHEA Grapalat"/>
          <w:color w:val="000000"/>
        </w:rPr>
        <w:t>այսուհետ</w:t>
      </w:r>
      <w:proofErr w:type="spellEnd"/>
      <w:r w:rsidRPr="00E37554">
        <w:rPr>
          <w:rFonts w:ascii="GHEA Grapalat" w:hAnsi="GHEA Grapalat"/>
          <w:color w:val="000000"/>
        </w:rPr>
        <w:t xml:space="preserve">՝ </w:t>
      </w:r>
      <w:proofErr w:type="spellStart"/>
      <w:r w:rsidRPr="00E37554">
        <w:rPr>
          <w:rFonts w:ascii="GHEA Grapalat" w:hAnsi="GHEA Grapalat"/>
          <w:color w:val="000000"/>
        </w:rPr>
        <w:t>Օրենք</w:t>
      </w:r>
      <w:proofErr w:type="spellEnd"/>
      <w:r w:rsidRPr="00E37554">
        <w:rPr>
          <w:rFonts w:ascii="GHEA Grapalat" w:hAnsi="GHEA Grapalat"/>
          <w:color w:val="000000"/>
        </w:rPr>
        <w:t xml:space="preserve">) </w:t>
      </w:r>
      <w:r w:rsidR="00C706A7">
        <w:rPr>
          <w:rFonts w:ascii="GHEA Grapalat" w:hAnsi="GHEA Grapalat"/>
          <w:color w:val="000000"/>
        </w:rPr>
        <w:t>37</w:t>
      </w:r>
      <w:r w:rsidRPr="00E37554">
        <w:rPr>
          <w:rFonts w:ascii="GHEA Grapalat" w:hAnsi="GHEA Grapalat"/>
          <w:color w:val="000000"/>
        </w:rPr>
        <w:t>-</w:t>
      </w:r>
      <w:r w:rsidR="00C706A7">
        <w:rPr>
          <w:rFonts w:ascii="GHEA Grapalat" w:hAnsi="GHEA Grapalat"/>
          <w:color w:val="000000"/>
          <w:lang w:val="hy-AM"/>
        </w:rPr>
        <w:t>րդ</w:t>
      </w:r>
      <w:r w:rsidRPr="00E37554">
        <w:rPr>
          <w:rFonts w:ascii="GHEA Grapalat" w:hAnsi="GHEA Grapalat"/>
          <w:color w:val="000000"/>
        </w:rPr>
        <w:t xml:space="preserve"> </w:t>
      </w:r>
      <w:proofErr w:type="spellStart"/>
      <w:r w:rsidRPr="00E37554">
        <w:rPr>
          <w:rFonts w:ascii="GHEA Grapalat" w:hAnsi="GHEA Grapalat"/>
          <w:color w:val="000000"/>
        </w:rPr>
        <w:t>հոդվածը</w:t>
      </w:r>
      <w:proofErr w:type="spellEnd"/>
      <w:r w:rsidRPr="00E37554">
        <w:rPr>
          <w:rFonts w:ascii="GHEA Grapalat" w:hAnsi="GHEA Grapalat"/>
          <w:color w:val="000000"/>
        </w:rPr>
        <w:t xml:space="preserve"> </w:t>
      </w:r>
      <w:r w:rsidR="00C706A7">
        <w:rPr>
          <w:rFonts w:ascii="GHEA Grapalat" w:hAnsi="GHEA Grapalat"/>
          <w:color w:val="000000"/>
          <w:lang w:val="hy-AM"/>
        </w:rPr>
        <w:t>շարադրել նոր խմբագրությամբ՝</w:t>
      </w:r>
    </w:p>
    <w:p w:rsidR="008F3D01" w:rsidRDefault="008F3D01" w:rsidP="00483156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D82B98" w:rsidRPr="008F3D01" w:rsidRDefault="00C706A7" w:rsidP="00483156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F3D01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D82B98" w:rsidRPr="008F3D01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D82B98" w:rsidRPr="008F3D0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D82B98" w:rsidRPr="008F3D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Ոստիկանության խնդիրների և գործառույթների առանձնահատկություններից ելնելով ոստիկանությունում իրականացվում է ոստիկանության ծառայություն՝ ոստիկանության ծառայությունը կանոնակարգող Հայաստանի Հանրապետության օրենսդրության համապատասխան և քաղաքացիական ծառայություն՝ քաղաքացիական ծառայությունը կանոնակարգող Հայաստանի Հանրապետության օրենսդրության համապատասխան։</w:t>
      </w:r>
    </w:p>
    <w:p w:rsidR="00C706A7" w:rsidRPr="008F3D01" w:rsidRDefault="00D82B98" w:rsidP="00483156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8F3D01">
        <w:rPr>
          <w:rFonts w:ascii="GHEA Grapalat" w:hAnsi="GHEA Grapalat"/>
          <w:color w:val="000000"/>
          <w:sz w:val="24"/>
          <w:szCs w:val="24"/>
          <w:lang w:val="hy-AM"/>
        </w:rPr>
        <w:t xml:space="preserve">2. </w:t>
      </w:r>
      <w:r w:rsidR="008F3D01" w:rsidRPr="008F3D01">
        <w:rPr>
          <w:rFonts w:ascii="GHEA Grapalat" w:hAnsi="GHEA Grapalat"/>
          <w:sz w:val="24"/>
          <w:szCs w:val="24"/>
          <w:lang w:val="hy-AM"/>
        </w:rPr>
        <w:t>Ոստիկանությունում տեխնիկական սպասարկման և քաղաքացիական աշխատանք      նախատեսող գործառույթները ապահովում է Ներքին գործերի նախարարությունը։</w:t>
      </w:r>
      <w:r w:rsidR="00C706A7">
        <w:rPr>
          <w:rFonts w:ascii="GHEA Grapalat" w:hAnsi="GHEA Grapalat"/>
          <w:color w:val="000000"/>
          <w:lang w:val="hy-AM"/>
        </w:rPr>
        <w:t>»</w:t>
      </w:r>
    </w:p>
    <w:p w:rsidR="00E37554" w:rsidRPr="002711DF" w:rsidRDefault="00E37554" w:rsidP="00483156">
      <w:pPr>
        <w:pStyle w:val="a3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lang w:val="hy-AM"/>
        </w:rPr>
      </w:pPr>
      <w:r w:rsidRPr="002711DF">
        <w:rPr>
          <w:rFonts w:ascii="Calibri" w:hAnsi="Calibri" w:cs="Calibri"/>
          <w:color w:val="000000"/>
          <w:lang w:val="hy-AM"/>
        </w:rPr>
        <w:t> </w:t>
      </w:r>
    </w:p>
    <w:p w:rsidR="008F3D01" w:rsidRDefault="00E37554" w:rsidP="00483156">
      <w:pPr>
        <w:pStyle w:val="a3"/>
        <w:shd w:val="clear" w:color="auto" w:fill="FFFFFF"/>
        <w:spacing w:before="0" w:beforeAutospacing="0" w:after="0" w:afterAutospacing="0"/>
        <w:rPr>
          <w:rFonts w:ascii="GHEA Grapalat" w:hAnsi="GHEA Grapalat"/>
          <w:b/>
          <w:bCs/>
          <w:color w:val="000000"/>
          <w:lang w:val="hy-AM"/>
        </w:rPr>
      </w:pPr>
      <w:r w:rsidRPr="002711DF">
        <w:rPr>
          <w:rStyle w:val="a4"/>
          <w:rFonts w:ascii="GHEA Grapalat" w:hAnsi="GHEA Grapalat"/>
          <w:color w:val="000000"/>
          <w:lang w:val="hy-AM"/>
        </w:rPr>
        <w:t>Հոդված 2.</w:t>
      </w:r>
      <w:r w:rsidRPr="002711DF">
        <w:rPr>
          <w:rFonts w:ascii="Calibri" w:hAnsi="Calibri" w:cs="Calibri"/>
          <w:color w:val="000000"/>
          <w:lang w:val="hy-AM"/>
        </w:rPr>
        <w:t> </w:t>
      </w:r>
      <w:r w:rsidR="008F3D01" w:rsidRPr="009445ED">
        <w:rPr>
          <w:rFonts w:ascii="GHEA Grapalat" w:hAnsi="GHEA Grapalat"/>
          <w:b/>
          <w:bCs/>
          <w:color w:val="000000"/>
          <w:lang w:val="hy-AM"/>
        </w:rPr>
        <w:t>Եզրափակիչ մաս և անցումային դրույթներ</w:t>
      </w:r>
    </w:p>
    <w:p w:rsidR="00C002F4" w:rsidRDefault="00C002F4" w:rsidP="00483156">
      <w:pPr>
        <w:pStyle w:val="a3"/>
        <w:shd w:val="clear" w:color="auto" w:fill="FFFFFF"/>
        <w:spacing w:before="0" w:beforeAutospacing="0" w:after="0" w:afterAutospacing="0"/>
        <w:rPr>
          <w:rFonts w:ascii="GHEA Grapalat" w:hAnsi="GHEA Grapalat"/>
          <w:b/>
          <w:bCs/>
          <w:color w:val="000000"/>
          <w:lang w:val="hy-AM"/>
        </w:rPr>
      </w:pPr>
    </w:p>
    <w:p w:rsidR="00AA4DE2" w:rsidRPr="009445ED" w:rsidRDefault="00AA4DE2" w:rsidP="0048315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445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օրենք</w:t>
      </w:r>
      <w:r w:rsidRPr="002032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 </w:t>
      </w:r>
      <w:r w:rsidRPr="009445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ուժի մեջ է մտնում պաշտոնական հրապարակման օրվան հաջորդող տասներորդ օրը:</w:t>
      </w:r>
    </w:p>
    <w:p w:rsidR="00AA4DE2" w:rsidRDefault="00AA4DE2" w:rsidP="004831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GHEA Grapalat" w:hAnsi="GHEA Grapalat"/>
          <w:bCs/>
          <w:color w:val="000000"/>
          <w:lang w:val="hy-AM"/>
        </w:rPr>
      </w:pPr>
      <w:r w:rsidRPr="00AA4DE2">
        <w:rPr>
          <w:rFonts w:ascii="GHEA Grapalat" w:hAnsi="GHEA Grapalat"/>
          <w:bCs/>
          <w:color w:val="000000"/>
          <w:lang w:val="hy-AM"/>
        </w:rPr>
        <w:t>Քաղաքացիական ծառայության անցումը իրականացվում է ըստ պաշտոնների</w:t>
      </w:r>
      <w:r w:rsidR="00391B68" w:rsidRPr="00391B68">
        <w:rPr>
          <w:rFonts w:ascii="GHEA Grapalat" w:hAnsi="GHEA Grapalat"/>
          <w:bCs/>
          <w:color w:val="000000"/>
          <w:lang w:val="hy-AM"/>
        </w:rPr>
        <w:t xml:space="preserve">` </w:t>
      </w:r>
      <w:r w:rsidR="00391B68">
        <w:rPr>
          <w:rFonts w:ascii="GHEA Grapalat" w:hAnsi="GHEA Grapalat"/>
          <w:bCs/>
          <w:color w:val="000000"/>
          <w:lang w:val="hy-AM"/>
        </w:rPr>
        <w:t>վեց ամսվա ընթացքում</w:t>
      </w:r>
      <w:bookmarkStart w:id="0" w:name="_GoBack"/>
      <w:bookmarkEnd w:id="0"/>
      <w:r w:rsidRPr="00AA4DE2">
        <w:rPr>
          <w:rFonts w:ascii="GHEA Grapalat" w:hAnsi="GHEA Grapalat"/>
          <w:bCs/>
          <w:color w:val="000000"/>
          <w:lang w:val="hy-AM"/>
        </w:rPr>
        <w:t>։ Այն պաշտոնները, որոնք կներառվեն քաղաքացիական ծառայության պաշտոնների անվանացանկում</w:t>
      </w:r>
      <w:r w:rsidR="00705BFD">
        <w:rPr>
          <w:rFonts w:ascii="GHEA Grapalat" w:hAnsi="GHEA Grapalat"/>
          <w:bCs/>
          <w:color w:val="000000"/>
          <w:lang w:val="hy-AM"/>
        </w:rPr>
        <w:t>,</w:t>
      </w:r>
      <w:r w:rsidRPr="00AA4DE2">
        <w:rPr>
          <w:rFonts w:ascii="GHEA Grapalat" w:hAnsi="GHEA Grapalat"/>
          <w:bCs/>
          <w:color w:val="000000"/>
          <w:lang w:val="hy-AM"/>
        </w:rPr>
        <w:t xml:space="preserve">  այդ պաշտոնները զբաղեցնող ոստիկանության ծառայողները </w:t>
      </w:r>
      <w:r w:rsidR="0095565C">
        <w:rPr>
          <w:rFonts w:ascii="GHEA Grapalat" w:hAnsi="GHEA Grapalat"/>
          <w:bCs/>
          <w:color w:val="000000"/>
          <w:lang w:val="hy-AM"/>
        </w:rPr>
        <w:t>կհամարվեն քաղաքացիական ծառայողներ։</w:t>
      </w:r>
    </w:p>
    <w:p w:rsidR="0095565C" w:rsidRPr="00C002F4" w:rsidRDefault="0095565C" w:rsidP="004831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GHEA Grapalat" w:hAnsi="GHEA Grapalat"/>
          <w:bCs/>
          <w:color w:val="000000"/>
          <w:lang w:val="hy-AM"/>
        </w:rPr>
      </w:pPr>
      <w:r w:rsidRPr="00C002F4">
        <w:rPr>
          <w:rFonts w:ascii="GHEA Grapalat" w:hAnsi="GHEA Grapalat"/>
          <w:bCs/>
          <w:color w:val="000000"/>
          <w:lang w:val="hy-AM"/>
        </w:rPr>
        <w:t>Սույն հոդվածի 2-րդ մասով քաղաքացիական ծառայող համարվ</w:t>
      </w:r>
      <w:r w:rsidR="00C002F4" w:rsidRPr="00C002F4">
        <w:rPr>
          <w:rFonts w:ascii="GHEA Grapalat" w:hAnsi="GHEA Grapalat"/>
          <w:bCs/>
          <w:color w:val="000000"/>
          <w:lang w:val="hy-AM"/>
        </w:rPr>
        <w:t>ող ոստիկանության ծառայող</w:t>
      </w:r>
      <w:r w:rsidRPr="00C002F4">
        <w:rPr>
          <w:rFonts w:ascii="GHEA Grapalat" w:hAnsi="GHEA Grapalat"/>
          <w:bCs/>
          <w:color w:val="000000"/>
          <w:lang w:val="hy-AM"/>
        </w:rPr>
        <w:t xml:space="preserve">ը </w:t>
      </w:r>
      <w:r w:rsidRPr="00C002F4">
        <w:rPr>
          <w:rFonts w:ascii="GHEA Grapalat" w:hAnsi="GHEA Grapalat"/>
          <w:color w:val="000000"/>
          <w:shd w:val="clear" w:color="auto" w:fill="FFFFFF"/>
          <w:lang w:val="hy-AM"/>
        </w:rPr>
        <w:t>քաղաքացիական</w:t>
      </w:r>
      <w:r w:rsidR="00282EA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002F4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C002F4">
        <w:rPr>
          <w:rFonts w:ascii="GHEA Grapalat" w:hAnsi="GHEA Grapalat"/>
          <w:color w:val="000000"/>
          <w:shd w:val="clear" w:color="auto" w:fill="FFFFFF"/>
          <w:lang w:val="hy-AM"/>
        </w:rPr>
        <w:t>ծառայության</w:t>
      </w:r>
      <w:r w:rsidRPr="00C002F4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282EA5">
        <w:rPr>
          <w:rFonts w:ascii="Calibri" w:hAnsi="Calibri" w:cs="Calibri"/>
          <w:color w:val="000000"/>
          <w:shd w:val="clear" w:color="auto" w:fill="FFFFFF"/>
          <w:lang w:val="hy-AM"/>
        </w:rPr>
        <w:t xml:space="preserve"> </w:t>
      </w:r>
      <w:r w:rsidRPr="00C002F4">
        <w:rPr>
          <w:rFonts w:ascii="GHEA Grapalat" w:hAnsi="GHEA Grapalat" w:cs="GHEA Grapalat"/>
          <w:color w:val="000000"/>
          <w:shd w:val="clear" w:color="auto" w:fill="FFFFFF"/>
          <w:lang w:val="hy-AM"/>
        </w:rPr>
        <w:t>պաշտոն</w:t>
      </w:r>
      <w:r w:rsidR="00C002F4" w:rsidRPr="00C002F4">
        <w:rPr>
          <w:rFonts w:ascii="GHEA Grapalat" w:hAnsi="GHEA Grapalat"/>
          <w:color w:val="000000"/>
          <w:shd w:val="clear" w:color="auto" w:fill="FFFFFF"/>
          <w:lang w:val="hy-AM"/>
        </w:rPr>
        <w:t>ում</w:t>
      </w:r>
      <w:r w:rsidRPr="00C002F4">
        <w:rPr>
          <w:rFonts w:ascii="GHEA Grapalat" w:hAnsi="GHEA Grapalat"/>
          <w:color w:val="000000"/>
          <w:shd w:val="clear" w:color="auto" w:fill="FFFFFF"/>
          <w:lang w:val="hy-AM"/>
        </w:rPr>
        <w:t xml:space="preserve">, նշանակվելու օրվանից հետո՝ հինգ տարվա ընթացքում, </w:t>
      </w:r>
      <w:r w:rsidR="00C002F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002F4">
        <w:rPr>
          <w:rFonts w:ascii="GHEA Grapalat" w:hAnsi="GHEA Grapalat"/>
          <w:color w:val="000000"/>
          <w:shd w:val="clear" w:color="auto" w:fill="FFFFFF"/>
          <w:lang w:val="hy-AM"/>
        </w:rPr>
        <w:t xml:space="preserve">օգտվում </w:t>
      </w:r>
      <w:r w:rsidR="00C002F4" w:rsidRPr="00C002F4">
        <w:rPr>
          <w:rFonts w:ascii="GHEA Grapalat" w:hAnsi="GHEA Grapalat"/>
          <w:color w:val="000000"/>
          <w:shd w:val="clear" w:color="auto" w:fill="FFFFFF"/>
          <w:lang w:val="hy-AM"/>
        </w:rPr>
        <w:t>է</w:t>
      </w:r>
      <w:r w:rsidRPr="00C002F4">
        <w:rPr>
          <w:rFonts w:ascii="GHEA Grapalat" w:hAnsi="GHEA Grapalat"/>
          <w:color w:val="000000"/>
          <w:shd w:val="clear" w:color="auto" w:fill="FFFFFF"/>
          <w:lang w:val="hy-AM"/>
        </w:rPr>
        <w:t xml:space="preserve"> «Պետական կենսաթոշակների</w:t>
      </w:r>
      <w:r w:rsidRPr="00C002F4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705BFD">
        <w:rPr>
          <w:rFonts w:ascii="Calibri" w:hAnsi="Calibri" w:cs="Calibri"/>
          <w:color w:val="000000"/>
          <w:shd w:val="clear" w:color="auto" w:fill="FFFFFF"/>
          <w:lang w:val="hy-AM"/>
        </w:rPr>
        <w:t xml:space="preserve"> </w:t>
      </w:r>
      <w:r w:rsidRPr="00C002F4">
        <w:rPr>
          <w:rFonts w:ascii="GHEA Grapalat" w:hAnsi="GHEA Grapalat"/>
          <w:color w:val="000000"/>
          <w:shd w:val="clear" w:color="auto" w:fill="FFFFFF"/>
          <w:lang w:val="hy-AM"/>
        </w:rPr>
        <w:t>մասին» օրենքով սահմանված երկարամյա</w:t>
      </w:r>
      <w:r w:rsidRPr="00C002F4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C002F4">
        <w:rPr>
          <w:rFonts w:ascii="GHEA Grapalat" w:hAnsi="GHEA Grapalat"/>
          <w:color w:val="000000"/>
          <w:shd w:val="clear" w:color="auto" w:fill="FFFFFF"/>
          <w:lang w:val="hy-AM"/>
        </w:rPr>
        <w:t>ծառայության</w:t>
      </w:r>
      <w:r w:rsidRPr="00C002F4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C002F4">
        <w:rPr>
          <w:rFonts w:ascii="GHEA Grapalat" w:hAnsi="GHEA Grapalat" w:cs="GHEA Grapalat"/>
          <w:color w:val="000000"/>
          <w:shd w:val="clear" w:color="auto" w:fill="FFFFFF"/>
          <w:lang w:val="hy-AM"/>
        </w:rPr>
        <w:t>զինվորական</w:t>
      </w:r>
      <w:r w:rsidRPr="00C002F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002F4">
        <w:rPr>
          <w:rFonts w:ascii="GHEA Grapalat" w:hAnsi="GHEA Grapalat" w:cs="GHEA Grapalat"/>
          <w:color w:val="000000"/>
          <w:shd w:val="clear" w:color="auto" w:fill="FFFFFF"/>
          <w:lang w:val="hy-AM"/>
        </w:rPr>
        <w:t>կենսաթոշակ</w:t>
      </w:r>
      <w:r w:rsidRPr="00C002F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002F4">
        <w:rPr>
          <w:rFonts w:ascii="GHEA Grapalat" w:hAnsi="GHEA Grapalat" w:cs="GHEA Grapalat"/>
          <w:color w:val="000000"/>
          <w:shd w:val="clear" w:color="auto" w:fill="FFFFFF"/>
          <w:lang w:val="hy-AM"/>
        </w:rPr>
        <w:t>ստանալու</w:t>
      </w:r>
      <w:r w:rsidRPr="00C002F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002F4">
        <w:rPr>
          <w:rFonts w:ascii="GHEA Grapalat" w:hAnsi="GHEA Grapalat" w:cs="GHEA Grapalat"/>
          <w:color w:val="000000"/>
          <w:shd w:val="clear" w:color="auto" w:fill="FFFFFF"/>
          <w:lang w:val="hy-AM"/>
        </w:rPr>
        <w:t>իրավունքից։</w:t>
      </w:r>
      <w:r w:rsidRPr="00C002F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002F4">
        <w:rPr>
          <w:rFonts w:ascii="GHEA Grapalat" w:hAnsi="GHEA Grapalat" w:cs="GHEA Grapalat"/>
          <w:color w:val="000000"/>
          <w:shd w:val="clear" w:color="auto" w:fill="FFFFFF"/>
          <w:lang w:val="hy-AM"/>
        </w:rPr>
        <w:t>Այս</w:t>
      </w:r>
      <w:r w:rsidRPr="00C002F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002F4">
        <w:rPr>
          <w:rFonts w:ascii="GHEA Grapalat" w:hAnsi="GHEA Grapalat" w:cs="GHEA Grapalat"/>
          <w:color w:val="000000"/>
          <w:shd w:val="clear" w:color="auto" w:fill="FFFFFF"/>
          <w:lang w:val="hy-AM"/>
        </w:rPr>
        <w:t>դեպքում</w:t>
      </w:r>
      <w:r w:rsidRPr="00C002F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002F4">
        <w:rPr>
          <w:rFonts w:ascii="GHEA Grapalat" w:hAnsi="GHEA Grapalat" w:cs="GHEA Grapalat"/>
          <w:color w:val="000000"/>
          <w:shd w:val="clear" w:color="auto" w:fill="FFFFFF"/>
          <w:lang w:val="hy-AM"/>
        </w:rPr>
        <w:t>քաղաքացիական</w:t>
      </w:r>
      <w:r w:rsidRPr="00C002F4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C002F4">
        <w:rPr>
          <w:rFonts w:ascii="Calibri" w:hAnsi="Calibri" w:cs="Calibri"/>
          <w:color w:val="000000"/>
          <w:shd w:val="clear" w:color="auto" w:fill="FFFFFF"/>
          <w:lang w:val="hy-AM"/>
        </w:rPr>
        <w:t xml:space="preserve"> </w:t>
      </w:r>
      <w:r w:rsidRPr="00C002F4">
        <w:rPr>
          <w:rFonts w:ascii="GHEA Grapalat" w:hAnsi="GHEA Grapalat"/>
          <w:color w:val="000000"/>
          <w:shd w:val="clear" w:color="auto" w:fill="FFFFFF"/>
          <w:lang w:val="hy-AM"/>
        </w:rPr>
        <w:t>ծառայության</w:t>
      </w:r>
      <w:r w:rsidRPr="00C002F4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C002F4">
        <w:rPr>
          <w:rFonts w:ascii="Calibri" w:hAnsi="Calibri" w:cs="Calibri"/>
          <w:color w:val="000000"/>
          <w:shd w:val="clear" w:color="auto" w:fill="FFFFFF"/>
          <w:lang w:val="hy-AM"/>
        </w:rPr>
        <w:t xml:space="preserve"> </w:t>
      </w:r>
      <w:r w:rsidRPr="00C002F4">
        <w:rPr>
          <w:rFonts w:ascii="GHEA Grapalat" w:hAnsi="GHEA Grapalat" w:cs="GHEA Grapalat"/>
          <w:color w:val="000000"/>
          <w:shd w:val="clear" w:color="auto" w:fill="FFFFFF"/>
          <w:lang w:val="hy-AM"/>
        </w:rPr>
        <w:t>պաշտոն</w:t>
      </w:r>
      <w:r w:rsidRPr="00C002F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002F4">
        <w:rPr>
          <w:rFonts w:ascii="GHEA Grapalat" w:hAnsi="GHEA Grapalat" w:cs="GHEA Grapalat"/>
          <w:color w:val="000000"/>
          <w:shd w:val="clear" w:color="auto" w:fill="FFFFFF"/>
          <w:lang w:val="hy-AM"/>
        </w:rPr>
        <w:t>զբաղեցրած</w:t>
      </w:r>
      <w:r w:rsidRPr="00C002F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002F4">
        <w:rPr>
          <w:rFonts w:ascii="GHEA Grapalat" w:hAnsi="GHEA Grapalat" w:cs="GHEA Grapalat"/>
          <w:color w:val="000000"/>
          <w:shd w:val="clear" w:color="auto" w:fill="FFFFFF"/>
          <w:lang w:val="hy-AM"/>
        </w:rPr>
        <w:t>ժամանակահատվածը</w:t>
      </w:r>
      <w:r w:rsidRPr="00C002F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002F4">
        <w:rPr>
          <w:rFonts w:ascii="GHEA Grapalat" w:hAnsi="GHEA Grapalat" w:cs="GHEA Grapalat"/>
          <w:color w:val="000000"/>
          <w:shd w:val="clear" w:color="auto" w:fill="FFFFFF"/>
          <w:lang w:val="hy-AM"/>
        </w:rPr>
        <w:t>համարվում</w:t>
      </w:r>
      <w:r w:rsidRPr="00C002F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002F4">
        <w:rPr>
          <w:rFonts w:ascii="GHEA Grapalat" w:hAnsi="GHEA Grapalat" w:cs="GHEA Grapalat"/>
          <w:color w:val="000000"/>
          <w:shd w:val="clear" w:color="auto" w:fill="FFFFFF"/>
          <w:lang w:val="hy-AM"/>
        </w:rPr>
        <w:t>է</w:t>
      </w:r>
      <w:r w:rsidRPr="00C002F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002F4">
        <w:rPr>
          <w:rFonts w:ascii="GHEA Grapalat" w:hAnsi="GHEA Grapalat" w:cs="GHEA Grapalat"/>
          <w:color w:val="000000"/>
          <w:shd w:val="clear" w:color="auto" w:fill="FFFFFF"/>
          <w:lang w:val="hy-AM"/>
        </w:rPr>
        <w:t>զինվորական</w:t>
      </w:r>
      <w:r w:rsidRPr="00C002F4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705BFD">
        <w:rPr>
          <w:rFonts w:ascii="Calibri" w:hAnsi="Calibri" w:cs="Calibri"/>
          <w:color w:val="000000"/>
          <w:shd w:val="clear" w:color="auto" w:fill="FFFFFF"/>
          <w:lang w:val="hy-AM"/>
        </w:rPr>
        <w:t xml:space="preserve"> </w:t>
      </w:r>
      <w:r w:rsidRPr="00C002F4">
        <w:rPr>
          <w:rFonts w:ascii="GHEA Grapalat" w:hAnsi="GHEA Grapalat"/>
          <w:color w:val="000000"/>
          <w:shd w:val="clear" w:color="auto" w:fill="FFFFFF"/>
          <w:lang w:val="hy-AM"/>
        </w:rPr>
        <w:t>ծառայության</w:t>
      </w:r>
      <w:r w:rsidRPr="00C002F4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705BFD">
        <w:rPr>
          <w:rFonts w:ascii="Calibri" w:hAnsi="Calibri" w:cs="Calibri"/>
          <w:color w:val="000000"/>
          <w:shd w:val="clear" w:color="auto" w:fill="FFFFFF"/>
          <w:lang w:val="hy-AM"/>
        </w:rPr>
        <w:t xml:space="preserve"> </w:t>
      </w:r>
      <w:r w:rsidRPr="00C002F4">
        <w:rPr>
          <w:rFonts w:ascii="GHEA Grapalat" w:hAnsi="GHEA Grapalat" w:cs="GHEA Grapalat"/>
          <w:color w:val="000000"/>
          <w:shd w:val="clear" w:color="auto" w:fill="FFFFFF"/>
          <w:lang w:val="hy-AM"/>
        </w:rPr>
        <w:t>ստաժ</w:t>
      </w:r>
      <w:r w:rsidRPr="00C002F4">
        <w:rPr>
          <w:rFonts w:ascii="GHEA Grapalat" w:hAnsi="GHEA Grapalat"/>
          <w:color w:val="000000"/>
          <w:shd w:val="clear" w:color="auto" w:fill="FFFFFF"/>
          <w:lang w:val="hy-AM"/>
        </w:rPr>
        <w:t xml:space="preserve">: </w:t>
      </w:r>
      <w:r w:rsidRPr="00C002F4">
        <w:rPr>
          <w:rFonts w:ascii="GHEA Grapalat" w:hAnsi="GHEA Grapalat" w:cs="GHEA Grapalat"/>
          <w:color w:val="000000"/>
          <w:shd w:val="clear" w:color="auto" w:fill="FFFFFF"/>
          <w:lang w:val="hy-AM"/>
        </w:rPr>
        <w:t>Պետական</w:t>
      </w:r>
      <w:r w:rsidRPr="00C002F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002F4">
        <w:rPr>
          <w:rFonts w:ascii="GHEA Grapalat" w:hAnsi="GHEA Grapalat" w:cs="GHEA Grapalat"/>
          <w:color w:val="000000"/>
          <w:shd w:val="clear" w:color="auto" w:fill="FFFFFF"/>
          <w:lang w:val="hy-AM"/>
        </w:rPr>
        <w:t>կենսաթոշակ</w:t>
      </w:r>
      <w:r w:rsidRPr="00C002F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002F4">
        <w:rPr>
          <w:rFonts w:ascii="GHEA Grapalat" w:hAnsi="GHEA Grapalat" w:cs="GHEA Grapalat"/>
          <w:color w:val="000000"/>
          <w:shd w:val="clear" w:color="auto" w:fill="FFFFFF"/>
          <w:lang w:val="hy-AM"/>
        </w:rPr>
        <w:t>ստանալու</w:t>
      </w:r>
      <w:r w:rsidRPr="00C002F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002F4">
        <w:rPr>
          <w:rFonts w:ascii="GHEA Grapalat" w:hAnsi="GHEA Grapalat" w:cs="GHEA Grapalat"/>
          <w:color w:val="000000"/>
          <w:shd w:val="clear" w:color="auto" w:fill="FFFFFF"/>
          <w:lang w:val="hy-AM"/>
        </w:rPr>
        <w:t>պահից</w:t>
      </w:r>
      <w:r w:rsidRPr="00C002F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002F4">
        <w:rPr>
          <w:rFonts w:ascii="GHEA Grapalat" w:hAnsi="GHEA Grapalat" w:cs="GHEA Grapalat"/>
          <w:color w:val="000000"/>
          <w:shd w:val="clear" w:color="auto" w:fill="FFFFFF"/>
          <w:lang w:val="hy-AM"/>
        </w:rPr>
        <w:t>տվյալ</w:t>
      </w:r>
      <w:r w:rsidRPr="00C002F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002F4">
        <w:rPr>
          <w:rFonts w:ascii="GHEA Grapalat" w:hAnsi="GHEA Grapalat" w:cs="GHEA Grapalat"/>
          <w:color w:val="000000"/>
          <w:shd w:val="clear" w:color="auto" w:fill="FFFFFF"/>
          <w:lang w:val="hy-AM"/>
        </w:rPr>
        <w:t>քաղաքացիական</w:t>
      </w:r>
      <w:r w:rsidRPr="00C002F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002F4">
        <w:rPr>
          <w:rFonts w:ascii="GHEA Grapalat" w:hAnsi="GHEA Grapalat" w:cs="GHEA Grapalat"/>
          <w:color w:val="000000"/>
          <w:shd w:val="clear" w:color="auto" w:fill="FFFFFF"/>
          <w:lang w:val="hy-AM"/>
        </w:rPr>
        <w:t>ծառայողի</w:t>
      </w:r>
      <w:r w:rsidRPr="00C002F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002F4">
        <w:rPr>
          <w:rFonts w:ascii="GHEA Grapalat" w:hAnsi="GHEA Grapalat" w:cs="GHEA Grapalat"/>
          <w:color w:val="000000"/>
          <w:shd w:val="clear" w:color="auto" w:fill="FFFFFF"/>
          <w:lang w:val="hy-AM"/>
        </w:rPr>
        <w:t>աշխատավարձի</w:t>
      </w:r>
      <w:r w:rsidRPr="00C002F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002F4">
        <w:rPr>
          <w:rFonts w:ascii="GHEA Grapalat" w:hAnsi="GHEA Grapalat" w:cs="GHEA Grapalat"/>
          <w:color w:val="000000"/>
          <w:shd w:val="clear" w:color="auto" w:fill="FFFFFF"/>
          <w:lang w:val="hy-AM"/>
        </w:rPr>
        <w:t>հաշվարկն</w:t>
      </w:r>
      <w:r w:rsidRPr="00C002F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002F4">
        <w:rPr>
          <w:rFonts w:ascii="GHEA Grapalat" w:hAnsi="GHEA Grapalat" w:cs="GHEA Grapalat"/>
          <w:color w:val="000000"/>
          <w:shd w:val="clear" w:color="auto" w:fill="FFFFFF"/>
          <w:lang w:val="hy-AM"/>
        </w:rPr>
        <w:t>ի</w:t>
      </w:r>
      <w:r w:rsidRPr="00C002F4">
        <w:rPr>
          <w:rFonts w:ascii="GHEA Grapalat" w:hAnsi="GHEA Grapalat"/>
          <w:color w:val="000000"/>
          <w:shd w:val="clear" w:color="auto" w:fill="FFFFFF"/>
          <w:lang w:val="hy-AM"/>
        </w:rPr>
        <w:t>րականացվում է քաղաքացիական</w:t>
      </w:r>
      <w:r w:rsidRPr="00C002F4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705BFD">
        <w:rPr>
          <w:rFonts w:ascii="Calibri" w:hAnsi="Calibri" w:cs="Calibri"/>
          <w:color w:val="000000"/>
          <w:shd w:val="clear" w:color="auto" w:fill="FFFFFF"/>
          <w:lang w:val="hy-AM"/>
        </w:rPr>
        <w:t xml:space="preserve"> </w:t>
      </w:r>
      <w:r w:rsidRPr="00C002F4">
        <w:rPr>
          <w:rFonts w:ascii="GHEA Grapalat" w:hAnsi="GHEA Grapalat"/>
          <w:color w:val="000000"/>
          <w:shd w:val="clear" w:color="auto" w:fill="FFFFFF"/>
          <w:lang w:val="hy-AM"/>
        </w:rPr>
        <w:t>ծառայության</w:t>
      </w:r>
      <w:r w:rsidRPr="00C002F4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C002F4">
        <w:rPr>
          <w:rFonts w:ascii="GHEA Grapalat" w:hAnsi="GHEA Grapalat" w:cs="GHEA Grapalat"/>
          <w:color w:val="000000"/>
          <w:shd w:val="clear" w:color="auto" w:fill="FFFFFF"/>
          <w:lang w:val="hy-AM"/>
        </w:rPr>
        <w:t>տվյալ</w:t>
      </w:r>
      <w:r w:rsidRPr="00C002F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002F4">
        <w:rPr>
          <w:rFonts w:ascii="GHEA Grapalat" w:hAnsi="GHEA Grapalat" w:cs="GHEA Grapalat"/>
          <w:color w:val="000000"/>
          <w:shd w:val="clear" w:color="auto" w:fill="FFFFFF"/>
          <w:lang w:val="hy-AM"/>
        </w:rPr>
        <w:t>պաշտոնի</w:t>
      </w:r>
      <w:r w:rsidRPr="00C002F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002F4">
        <w:rPr>
          <w:rFonts w:ascii="GHEA Grapalat" w:hAnsi="GHEA Grapalat" w:cs="GHEA Grapalat"/>
          <w:color w:val="000000"/>
          <w:shd w:val="clear" w:color="auto" w:fill="FFFFFF"/>
          <w:lang w:val="hy-AM"/>
        </w:rPr>
        <w:t>համար</w:t>
      </w:r>
      <w:r w:rsidRPr="00C002F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002F4">
        <w:rPr>
          <w:rFonts w:ascii="GHEA Grapalat" w:hAnsi="GHEA Grapalat" w:cs="GHEA Grapalat"/>
          <w:color w:val="000000"/>
          <w:shd w:val="clear" w:color="auto" w:fill="FFFFFF"/>
          <w:lang w:val="hy-AM"/>
        </w:rPr>
        <w:t>օրենքով</w:t>
      </w:r>
      <w:r w:rsidRPr="00C002F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002F4">
        <w:rPr>
          <w:rFonts w:ascii="GHEA Grapalat" w:hAnsi="GHEA Grapalat" w:cs="GHEA Grapalat"/>
          <w:color w:val="000000"/>
          <w:shd w:val="clear" w:color="auto" w:fill="FFFFFF"/>
          <w:lang w:val="hy-AM"/>
        </w:rPr>
        <w:t>սահմանված</w:t>
      </w:r>
      <w:r w:rsidRPr="00C002F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002F4">
        <w:rPr>
          <w:rFonts w:ascii="GHEA Grapalat" w:hAnsi="GHEA Grapalat" w:cs="GHEA Grapalat"/>
          <w:color w:val="000000"/>
          <w:shd w:val="clear" w:color="auto" w:fill="FFFFFF"/>
          <w:lang w:val="hy-AM"/>
        </w:rPr>
        <w:t>կարգով։</w:t>
      </w:r>
      <w:r w:rsidRPr="00C002F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proofErr w:type="spellStart"/>
      <w:r w:rsidRPr="00C002F4">
        <w:rPr>
          <w:rFonts w:ascii="GHEA Grapalat" w:hAnsi="GHEA Grapalat"/>
          <w:color w:val="000000"/>
          <w:shd w:val="clear" w:color="auto" w:fill="FFFFFF"/>
        </w:rPr>
        <w:t>Նախկինում</w:t>
      </w:r>
      <w:proofErr w:type="spellEnd"/>
      <w:r w:rsidRPr="00C002F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C002F4">
        <w:rPr>
          <w:rFonts w:ascii="GHEA Grapalat" w:hAnsi="GHEA Grapalat"/>
          <w:color w:val="000000"/>
          <w:shd w:val="clear" w:color="auto" w:fill="FFFFFF"/>
        </w:rPr>
        <w:t>հաշվարկվող</w:t>
      </w:r>
      <w:proofErr w:type="spellEnd"/>
      <w:r w:rsidRPr="00C002F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C002F4">
        <w:rPr>
          <w:rFonts w:ascii="GHEA Grapalat" w:hAnsi="GHEA Grapalat"/>
          <w:color w:val="000000"/>
          <w:shd w:val="clear" w:color="auto" w:fill="FFFFFF"/>
        </w:rPr>
        <w:t>հավելումները</w:t>
      </w:r>
      <w:proofErr w:type="spellEnd"/>
      <w:r w:rsidRPr="00C002F4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C002F4">
        <w:rPr>
          <w:rFonts w:ascii="GHEA Grapalat" w:hAnsi="GHEA Grapalat"/>
          <w:color w:val="000000"/>
          <w:shd w:val="clear" w:color="auto" w:fill="FFFFFF"/>
        </w:rPr>
        <w:t>լրավճարներն</w:t>
      </w:r>
      <w:proofErr w:type="spellEnd"/>
      <w:r w:rsidRPr="00C002F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C002F4">
        <w:rPr>
          <w:rFonts w:ascii="GHEA Grapalat" w:hAnsi="GHEA Grapalat"/>
          <w:color w:val="000000"/>
          <w:shd w:val="clear" w:color="auto" w:fill="FFFFFF"/>
        </w:rPr>
        <w:t>այլևս</w:t>
      </w:r>
      <w:proofErr w:type="spellEnd"/>
      <w:r w:rsidRPr="00C002F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C002F4">
        <w:rPr>
          <w:rFonts w:ascii="GHEA Grapalat" w:hAnsi="GHEA Grapalat"/>
          <w:color w:val="000000"/>
          <w:shd w:val="clear" w:color="auto" w:fill="FFFFFF"/>
        </w:rPr>
        <w:t>չեն</w:t>
      </w:r>
      <w:proofErr w:type="spellEnd"/>
      <w:r w:rsidRPr="00C002F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C002F4">
        <w:rPr>
          <w:rFonts w:ascii="GHEA Grapalat" w:hAnsi="GHEA Grapalat"/>
          <w:color w:val="000000"/>
          <w:shd w:val="clear" w:color="auto" w:fill="FFFFFF"/>
        </w:rPr>
        <w:t>հաշվարկվում</w:t>
      </w:r>
      <w:proofErr w:type="spellEnd"/>
      <w:r w:rsidRPr="00C002F4">
        <w:rPr>
          <w:rFonts w:ascii="GHEA Grapalat" w:hAnsi="GHEA Grapalat"/>
          <w:color w:val="000000"/>
          <w:shd w:val="clear" w:color="auto" w:fill="FFFFFF"/>
        </w:rPr>
        <w:t>:</w:t>
      </w:r>
    </w:p>
    <w:p w:rsidR="00C002F4" w:rsidRPr="00C002F4" w:rsidRDefault="00C002F4" w:rsidP="004831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GHEA Grapalat" w:hAnsi="GHEA Grapalat"/>
          <w:color w:val="000000"/>
          <w:lang w:val="hy-AM"/>
        </w:rPr>
      </w:pPr>
      <w:r w:rsidRPr="00C002F4">
        <w:rPr>
          <w:rFonts w:ascii="GHEA Grapalat" w:hAnsi="GHEA Grapalat"/>
          <w:color w:val="000000"/>
          <w:lang w:val="hy-AM"/>
        </w:rPr>
        <w:lastRenderedPageBreak/>
        <w:t>Սույն հոդվածի 2-րդ մասով սահմանված կարգով քաղաքացիական</w:t>
      </w:r>
      <w:r w:rsidRPr="00C002F4">
        <w:rPr>
          <w:rFonts w:ascii="Calibri" w:hAnsi="Calibri" w:cs="Calibri"/>
          <w:color w:val="000000"/>
          <w:lang w:val="hy-AM"/>
        </w:rPr>
        <w:t> </w:t>
      </w:r>
      <w:r w:rsidRPr="00C002F4">
        <w:rPr>
          <w:rFonts w:ascii="GHEA Grapalat" w:hAnsi="GHEA Grapalat" w:cs="GHEA Grapalat"/>
          <w:color w:val="000000"/>
          <w:lang w:val="hy-AM"/>
        </w:rPr>
        <w:t>ծառայության</w:t>
      </w:r>
      <w:r w:rsidRPr="00C002F4">
        <w:rPr>
          <w:rFonts w:ascii="Calibri" w:hAnsi="Calibri" w:cs="Calibri"/>
          <w:color w:val="000000"/>
          <w:lang w:val="hy-AM"/>
        </w:rPr>
        <w:t> </w:t>
      </w:r>
      <w:r w:rsidRPr="00C002F4">
        <w:rPr>
          <w:rFonts w:ascii="GHEA Grapalat" w:hAnsi="GHEA Grapalat" w:cs="GHEA Grapalat"/>
          <w:color w:val="000000"/>
          <w:lang w:val="hy-AM"/>
        </w:rPr>
        <w:t>պաշտոնի</w:t>
      </w:r>
      <w:r w:rsidRPr="00C002F4">
        <w:rPr>
          <w:rFonts w:ascii="GHEA Grapalat" w:hAnsi="GHEA Grapalat"/>
          <w:color w:val="000000"/>
          <w:lang w:val="hy-AM"/>
        </w:rPr>
        <w:t xml:space="preserve"> </w:t>
      </w:r>
      <w:r w:rsidRPr="00C002F4">
        <w:rPr>
          <w:rFonts w:ascii="GHEA Grapalat" w:hAnsi="GHEA Grapalat" w:cs="GHEA Grapalat"/>
          <w:color w:val="000000"/>
          <w:lang w:val="hy-AM"/>
        </w:rPr>
        <w:t>նշանակվելու</w:t>
      </w:r>
      <w:r w:rsidRPr="00C002F4">
        <w:rPr>
          <w:rFonts w:ascii="GHEA Grapalat" w:hAnsi="GHEA Grapalat"/>
          <w:color w:val="000000"/>
          <w:lang w:val="hy-AM"/>
        </w:rPr>
        <w:t xml:space="preserve"> </w:t>
      </w:r>
      <w:r w:rsidRPr="00C002F4">
        <w:rPr>
          <w:rFonts w:ascii="GHEA Grapalat" w:hAnsi="GHEA Grapalat" w:cs="GHEA Grapalat"/>
          <w:color w:val="000000"/>
          <w:lang w:val="hy-AM"/>
        </w:rPr>
        <w:t>դեպքում</w:t>
      </w:r>
      <w:r w:rsidRPr="00C002F4">
        <w:rPr>
          <w:rFonts w:ascii="GHEA Grapalat" w:hAnsi="GHEA Grapalat"/>
          <w:color w:val="000000"/>
          <w:lang w:val="hy-AM"/>
        </w:rPr>
        <w:t xml:space="preserve"> </w:t>
      </w:r>
      <w:r w:rsidRPr="00C002F4">
        <w:rPr>
          <w:rFonts w:ascii="GHEA Grapalat" w:hAnsi="GHEA Grapalat" w:cs="GHEA Grapalat"/>
          <w:color w:val="000000"/>
          <w:lang w:val="hy-AM"/>
        </w:rPr>
        <w:t>պահպանվում</w:t>
      </w:r>
      <w:r w:rsidRPr="00C002F4">
        <w:rPr>
          <w:rFonts w:ascii="GHEA Grapalat" w:hAnsi="GHEA Grapalat"/>
          <w:color w:val="000000"/>
          <w:lang w:val="hy-AM"/>
        </w:rPr>
        <w:t xml:space="preserve"> </w:t>
      </w:r>
      <w:r w:rsidRPr="00C002F4">
        <w:rPr>
          <w:rFonts w:ascii="GHEA Grapalat" w:hAnsi="GHEA Grapalat" w:cs="GHEA Grapalat"/>
          <w:color w:val="000000"/>
          <w:lang w:val="hy-AM"/>
        </w:rPr>
        <w:t>և</w:t>
      </w:r>
      <w:r w:rsidRPr="00C002F4">
        <w:rPr>
          <w:rFonts w:ascii="GHEA Grapalat" w:hAnsi="GHEA Grapalat"/>
          <w:color w:val="000000"/>
          <w:lang w:val="hy-AM"/>
        </w:rPr>
        <w:t xml:space="preserve"> </w:t>
      </w:r>
      <w:r w:rsidRPr="00C002F4">
        <w:rPr>
          <w:rFonts w:ascii="GHEA Grapalat" w:hAnsi="GHEA Grapalat" w:cs="GHEA Grapalat"/>
          <w:color w:val="000000"/>
          <w:lang w:val="hy-AM"/>
        </w:rPr>
        <w:t>հաշվի</w:t>
      </w:r>
      <w:r w:rsidRPr="00C002F4">
        <w:rPr>
          <w:rFonts w:ascii="GHEA Grapalat" w:hAnsi="GHEA Grapalat"/>
          <w:color w:val="000000"/>
          <w:lang w:val="hy-AM"/>
        </w:rPr>
        <w:t xml:space="preserve"> </w:t>
      </w:r>
      <w:r w:rsidRPr="00C002F4">
        <w:rPr>
          <w:rFonts w:ascii="GHEA Grapalat" w:hAnsi="GHEA Grapalat" w:cs="GHEA Grapalat"/>
          <w:color w:val="000000"/>
          <w:lang w:val="hy-AM"/>
        </w:rPr>
        <w:t>են</w:t>
      </w:r>
      <w:r w:rsidRPr="00C002F4">
        <w:rPr>
          <w:rFonts w:ascii="GHEA Grapalat" w:hAnsi="GHEA Grapalat"/>
          <w:color w:val="000000"/>
          <w:lang w:val="hy-AM"/>
        </w:rPr>
        <w:t xml:space="preserve"> </w:t>
      </w:r>
      <w:r w:rsidRPr="00C002F4">
        <w:rPr>
          <w:rFonts w:ascii="GHEA Grapalat" w:hAnsi="GHEA Grapalat" w:cs="GHEA Grapalat"/>
          <w:color w:val="000000"/>
          <w:lang w:val="hy-AM"/>
        </w:rPr>
        <w:t>առնվում</w:t>
      </w:r>
      <w:r w:rsidRPr="00C002F4">
        <w:rPr>
          <w:rFonts w:ascii="GHEA Grapalat" w:hAnsi="GHEA Grapalat"/>
          <w:color w:val="000000"/>
          <w:lang w:val="hy-AM"/>
        </w:rPr>
        <w:t xml:space="preserve"> </w:t>
      </w:r>
      <w:r w:rsidRPr="00C002F4">
        <w:rPr>
          <w:rFonts w:ascii="GHEA Grapalat" w:hAnsi="GHEA Grapalat" w:cs="GHEA Grapalat"/>
          <w:color w:val="000000"/>
          <w:lang w:val="hy-AM"/>
        </w:rPr>
        <w:t>նախկինում</w:t>
      </w:r>
      <w:r w:rsidRPr="00C002F4">
        <w:rPr>
          <w:rFonts w:ascii="GHEA Grapalat" w:hAnsi="GHEA Grapalat"/>
          <w:color w:val="000000"/>
          <w:lang w:val="hy-AM"/>
        </w:rPr>
        <w:t xml:space="preserve"> </w:t>
      </w:r>
      <w:r w:rsidRPr="00C002F4">
        <w:rPr>
          <w:rFonts w:ascii="GHEA Grapalat" w:hAnsi="GHEA Grapalat" w:cs="GHEA Grapalat"/>
          <w:color w:val="000000"/>
          <w:lang w:val="hy-AM"/>
        </w:rPr>
        <w:t>կիրառված</w:t>
      </w:r>
      <w:r w:rsidRPr="00C002F4">
        <w:rPr>
          <w:rFonts w:ascii="GHEA Grapalat" w:hAnsi="GHEA Grapalat"/>
          <w:color w:val="000000"/>
          <w:lang w:val="hy-AM"/>
        </w:rPr>
        <w:t xml:space="preserve"> </w:t>
      </w:r>
      <w:r w:rsidRPr="00C002F4">
        <w:rPr>
          <w:rFonts w:ascii="GHEA Grapalat" w:hAnsi="GHEA Grapalat" w:cs="GHEA Grapalat"/>
          <w:color w:val="000000"/>
          <w:lang w:val="hy-AM"/>
        </w:rPr>
        <w:t>կարգապահական</w:t>
      </w:r>
      <w:r w:rsidRPr="00C002F4">
        <w:rPr>
          <w:rFonts w:ascii="GHEA Grapalat" w:hAnsi="GHEA Grapalat"/>
          <w:color w:val="000000"/>
          <w:lang w:val="hy-AM"/>
        </w:rPr>
        <w:t xml:space="preserve"> </w:t>
      </w:r>
      <w:r w:rsidRPr="00C002F4">
        <w:rPr>
          <w:rFonts w:ascii="GHEA Grapalat" w:hAnsi="GHEA Grapalat" w:cs="GHEA Grapalat"/>
          <w:color w:val="000000"/>
          <w:lang w:val="hy-AM"/>
        </w:rPr>
        <w:t>տույժերը</w:t>
      </w:r>
      <w:r w:rsidRPr="00C002F4">
        <w:rPr>
          <w:rFonts w:ascii="GHEA Grapalat" w:hAnsi="GHEA Grapalat"/>
          <w:color w:val="000000"/>
          <w:lang w:val="hy-AM"/>
        </w:rPr>
        <w:t xml:space="preserve">, </w:t>
      </w:r>
      <w:r w:rsidRPr="00C002F4">
        <w:rPr>
          <w:rFonts w:ascii="GHEA Grapalat" w:hAnsi="GHEA Grapalat" w:cs="GHEA Grapalat"/>
          <w:color w:val="000000"/>
          <w:lang w:val="hy-AM"/>
        </w:rPr>
        <w:t>խրախուսանքի</w:t>
      </w:r>
      <w:r w:rsidRPr="00C002F4">
        <w:rPr>
          <w:rFonts w:ascii="GHEA Grapalat" w:hAnsi="GHEA Grapalat"/>
          <w:color w:val="000000"/>
          <w:lang w:val="hy-AM"/>
        </w:rPr>
        <w:t xml:space="preserve"> </w:t>
      </w:r>
      <w:r w:rsidRPr="00C002F4">
        <w:rPr>
          <w:rFonts w:ascii="GHEA Grapalat" w:hAnsi="GHEA Grapalat" w:cs="GHEA Grapalat"/>
          <w:color w:val="000000"/>
          <w:lang w:val="hy-AM"/>
        </w:rPr>
        <w:t>միջոցները</w:t>
      </w:r>
      <w:r w:rsidRPr="00C002F4">
        <w:rPr>
          <w:rFonts w:ascii="GHEA Grapalat" w:hAnsi="GHEA Grapalat"/>
          <w:color w:val="000000"/>
          <w:lang w:val="hy-AM"/>
        </w:rPr>
        <w:t>:</w:t>
      </w:r>
    </w:p>
    <w:p w:rsidR="00C002F4" w:rsidRPr="00C002F4" w:rsidRDefault="00C002F4" w:rsidP="00282EA5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Cs/>
          <w:color w:val="000000"/>
          <w:lang w:val="hy-AM"/>
        </w:rPr>
      </w:pPr>
    </w:p>
    <w:p w:rsidR="002711DF" w:rsidRPr="00AA4DE2" w:rsidRDefault="002711DF" w:rsidP="00483156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</w:p>
    <w:p w:rsidR="004B3D38" w:rsidRDefault="004B3D38" w:rsidP="00483156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</w:p>
    <w:p w:rsidR="00F86240" w:rsidRPr="002711DF" w:rsidRDefault="00F86240" w:rsidP="00483156">
      <w:pPr>
        <w:rPr>
          <w:lang w:val="hy-AM"/>
        </w:rPr>
      </w:pPr>
    </w:p>
    <w:p w:rsidR="002711DF" w:rsidRPr="002711DF" w:rsidRDefault="002711DF" w:rsidP="00483156">
      <w:pPr>
        <w:rPr>
          <w:lang w:val="hy-AM"/>
        </w:rPr>
      </w:pPr>
    </w:p>
    <w:p w:rsidR="008F3D01" w:rsidRDefault="008F3D01" w:rsidP="00483156">
      <w:pPr>
        <w:rPr>
          <w:lang w:val="hy-AM"/>
        </w:rPr>
      </w:pPr>
    </w:p>
    <w:p w:rsidR="002711DF" w:rsidRPr="00D82B98" w:rsidRDefault="002711DF" w:rsidP="00483156">
      <w:pPr>
        <w:rPr>
          <w:lang w:val="hy-AM"/>
        </w:rPr>
      </w:pPr>
    </w:p>
    <w:sectPr w:rsidR="002711DF" w:rsidRPr="00D82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0315C"/>
    <w:multiLevelType w:val="hybridMultilevel"/>
    <w:tmpl w:val="211204F6"/>
    <w:lvl w:ilvl="0" w:tplc="A7D2928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74AF1"/>
    <w:multiLevelType w:val="hybridMultilevel"/>
    <w:tmpl w:val="C28AD0BC"/>
    <w:lvl w:ilvl="0" w:tplc="42BEEB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27"/>
    <w:rsid w:val="002711DF"/>
    <w:rsid w:val="00282EA5"/>
    <w:rsid w:val="00391B68"/>
    <w:rsid w:val="00483156"/>
    <w:rsid w:val="004B3D38"/>
    <w:rsid w:val="00705BFD"/>
    <w:rsid w:val="008F3D01"/>
    <w:rsid w:val="0095565C"/>
    <w:rsid w:val="00AA4DE2"/>
    <w:rsid w:val="00C002F4"/>
    <w:rsid w:val="00C27B27"/>
    <w:rsid w:val="00C706A7"/>
    <w:rsid w:val="00D82B98"/>
    <w:rsid w:val="00E37554"/>
    <w:rsid w:val="00F8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A767E0-D8B4-46A5-9222-2DC8F206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37554"/>
    <w:rPr>
      <w:b/>
      <w:bCs/>
    </w:rPr>
  </w:style>
  <w:style w:type="paragraph" w:styleId="a5">
    <w:name w:val="List Paragraph"/>
    <w:basedOn w:val="a"/>
    <w:uiPriority w:val="34"/>
    <w:qFormat/>
    <w:rsid w:val="00AA4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2023-08-11T05:10:00Z</dcterms:created>
  <dcterms:modified xsi:type="dcterms:W3CDTF">2023-08-20T09:56:00Z</dcterms:modified>
</cp:coreProperties>
</file>