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AF" w:rsidRPr="004638AF" w:rsidRDefault="004638AF" w:rsidP="00E97EA7">
      <w:pPr>
        <w:spacing w:line="360" w:lineRule="auto"/>
        <w:ind w:left="0" w:right="144" w:firstLine="0"/>
        <w:jc w:val="right"/>
        <w:rPr>
          <w:rFonts w:ascii="GHEA Grapalat" w:hAnsi="GHEA Grapalat" w:cs="Arial"/>
          <w:b/>
          <w:bCs/>
          <w:kern w:val="32"/>
          <w:sz w:val="24"/>
          <w:szCs w:val="24"/>
          <w:u w:val="single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u w:val="single"/>
          <w:lang w:val="pt-BR"/>
        </w:rPr>
        <w:t>ՆԱԽԱԳԻԾ</w:t>
      </w:r>
    </w:p>
    <w:p w:rsidR="004638AF" w:rsidRPr="004638AF" w:rsidRDefault="004638AF" w:rsidP="00E97EA7">
      <w:pPr>
        <w:spacing w:line="276" w:lineRule="auto"/>
        <w:ind w:left="0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4638AF" w:rsidRPr="004638AF" w:rsidRDefault="004638AF" w:rsidP="00E97EA7">
      <w:pPr>
        <w:spacing w:line="276" w:lineRule="auto"/>
        <w:ind w:left="0" w:right="144" w:firstLine="0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4638AF" w:rsidRPr="004638AF" w:rsidRDefault="004638AF" w:rsidP="00E97EA7">
      <w:pPr>
        <w:spacing w:line="276" w:lineRule="auto"/>
        <w:ind w:left="0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="00EE054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4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Ա</w:t>
      </w:r>
    </w:p>
    <w:p w:rsidR="00471789" w:rsidRPr="00A9595F" w:rsidRDefault="00471789" w:rsidP="00A9595F">
      <w:pPr>
        <w:shd w:val="clear" w:color="auto" w:fill="FFFFFF"/>
        <w:spacing w:after="0" w:line="360" w:lineRule="auto"/>
        <w:ind w:left="0" w:right="-138" w:firstLine="558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</w:pPr>
      <w:r w:rsidRPr="00A9595F">
        <w:rPr>
          <w:rFonts w:ascii="GHEA Grapalat" w:hAnsi="GHEA Grapalat" w:cs="Arial"/>
          <w:b/>
          <w:bCs/>
          <w:kern w:val="32"/>
          <w:sz w:val="24"/>
          <w:szCs w:val="24"/>
          <w:lang w:val="pt-BR" w:eastAsia="ru-RU"/>
        </w:rPr>
        <w:t xml:space="preserve">ՀԱՅԱՍՏԱՆԻ ՀԱՆՐԱՊԵՏՈՒԹՅԱՆ ՏԱՐԱԾՔԱՅԻՆ ԿԱՌԱՎԱՐՄԱՆ ԵՎ ԵՆԹԱԿԱՌՈՒՑՎԱԾՔՆԵՐԻ ՆԱԽԱՐԱՐՈՒԹՅԱՆ </w:t>
      </w:r>
      <w:r w:rsidRPr="00A9595F"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Պ</w:t>
      </w:r>
      <w:r w:rsidRPr="00A9595F">
        <w:rPr>
          <w:rFonts w:ascii="GHEA Grapalat" w:hAnsi="GHEA Grapalat" w:cs="Sylfaen"/>
          <w:b/>
          <w:bCs/>
          <w:sz w:val="24"/>
          <w:szCs w:val="24"/>
          <w:lang w:val="pt-BR"/>
        </w:rPr>
        <w:t>ԵՏԱԿԱՆ</w:t>
      </w:r>
      <w:r w:rsidRPr="00A9595F">
        <w:rPr>
          <w:rFonts w:ascii="GHEA Grapalat" w:hAnsi="GHEA Grapalat" w:cs="Arial Armenian"/>
          <w:b/>
          <w:bCs/>
          <w:sz w:val="24"/>
          <w:szCs w:val="24"/>
          <w:lang w:val="pt-BR"/>
        </w:rPr>
        <w:t xml:space="preserve"> Գ</w:t>
      </w:r>
      <w:r w:rsidRPr="00A9595F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ՈՒՅՔԻ ԿԱՌԱՎԱՐՄԱՆ </w:t>
      </w:r>
      <w:r w:rsidRPr="00A9595F">
        <w:rPr>
          <w:rFonts w:ascii="GHEA Grapalat" w:hAnsi="GHEA Grapalat" w:cs="Sylfaen"/>
          <w:b/>
          <w:bCs/>
          <w:sz w:val="24"/>
          <w:szCs w:val="24"/>
          <w:lang w:val="hy-AM"/>
        </w:rPr>
        <w:t>ԿՈՄԻՏԵԻՑ</w:t>
      </w:r>
      <w:r w:rsidRPr="00A9595F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A9595F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 w:rsidRPr="00A9595F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A9595F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A9595F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A9595F">
        <w:rPr>
          <w:rFonts w:ascii="GHEA Grapalat" w:hAnsi="GHEA Grapalat" w:cs="Sylfaen"/>
          <w:b/>
          <w:bCs/>
          <w:sz w:val="24"/>
          <w:szCs w:val="24"/>
          <w:lang w:val="hy-AM"/>
        </w:rPr>
        <w:t>ՎԵՐՑՆԵԼՈՒ</w:t>
      </w:r>
      <w:r w:rsidR="00A9595F" w:rsidRPr="00A9595F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F921C9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ՀԱՅԱՍՏԱՆԻ ՀԱՆՐԱՊԵՏՈՒԹՅԱ</w:t>
      </w:r>
      <w:r w:rsidRPr="00A9595F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Ն ԿՐԹՈՒԹՅԱՆ, ԳԻՏՈՒԹՅԱՆ, ՄՇԱԿՈՒՅԹԻ ԵՎ ՍՊՈՐՏԻ ՆԱԽԱՐԱՐՈՒԹՅԱՆԸ ԳՈՒՅՔ ԱՄՐԱՑՆԵԼՈՒ </w:t>
      </w:r>
      <w:r w:rsidR="00A9595F" w:rsidRPr="00A9595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ԵՎ </w:t>
      </w:r>
      <w:r w:rsidR="0008407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="004B0F6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ՍՊՈՐՏԻ ԿԱՌԱՎԱՐՄԱՆ ԿԵՆՏՐՈՆ</w:t>
      </w:r>
      <w:r w:rsidR="0008407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ՓԱԿ ԲԱԺՆԵՏԻՐԱԿԱՆ ԸՆԿԵՐՈՒԹՅԱՆԸ</w:t>
      </w:r>
      <w:r w:rsidR="004B0F6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9595F" w:rsidRPr="00A9595F">
        <w:rPr>
          <w:rFonts w:ascii="GHEA Grapalat" w:hAnsi="GHEA Grapalat"/>
          <w:b/>
          <w:color w:val="000000"/>
          <w:sz w:val="24"/>
          <w:szCs w:val="24"/>
          <w:lang w:val="pt-BR"/>
        </w:rPr>
        <w:t>ԱՆԺԱՄԿԵՏ</w:t>
      </w:r>
      <w:r w:rsidR="00A9595F" w:rsidRPr="00A9595F">
        <w:rPr>
          <w:rFonts w:ascii="GHEA Grapalat" w:hAnsi="GHEA Grapalat"/>
          <w:b/>
          <w:color w:val="000000"/>
          <w:sz w:val="24"/>
          <w:szCs w:val="24"/>
          <w:lang w:val="hy-AM"/>
        </w:rPr>
        <w:t>,</w:t>
      </w:r>
      <w:r w:rsidR="00A9595F" w:rsidRPr="00A9595F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ԱՆՀԱՏՈՒՅՑ ՕԳՏԱԳՈՐԾՄԱՆ ԻՐԱՎՈՒՆՔՈՎ </w:t>
      </w:r>
      <w:r w:rsidR="00A9595F" w:rsidRPr="00A9595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ԳՈՒՅՔ </w:t>
      </w:r>
      <w:r w:rsidR="00A9595F" w:rsidRPr="00A9595F">
        <w:rPr>
          <w:rFonts w:ascii="GHEA Grapalat" w:hAnsi="GHEA Grapalat"/>
          <w:b/>
          <w:color w:val="000000"/>
          <w:sz w:val="24"/>
          <w:szCs w:val="24"/>
          <w:lang w:val="pt-BR"/>
        </w:rPr>
        <w:t>ՀԱՆՁՆԵԼ</w:t>
      </w:r>
      <w:r w:rsidR="00A9595F" w:rsidRPr="00A9595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ՈՒ </w:t>
      </w:r>
      <w:r w:rsidRPr="00A9595F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>ՄԱՍԻՆ</w:t>
      </w:r>
    </w:p>
    <w:p w:rsidR="004638AF" w:rsidRDefault="004638AF" w:rsidP="004A0094">
      <w:pPr>
        <w:tabs>
          <w:tab w:val="left" w:pos="54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D96D4D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r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D96D4D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r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«</w:t>
      </w:r>
      <w:r w:rsidR="00471789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>Կառավարչական</w:t>
      </w:r>
      <w:r w:rsidR="00767C6C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 իրավահարաբերությունների կարգա</w:t>
      </w:r>
      <w:r w:rsidR="00767C6C" w:rsidRPr="00D96D4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</w:t>
      </w:r>
      <w:r w:rsidR="00471789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որման մասին» </w:t>
      </w:r>
      <w:r w:rsidR="00471789" w:rsidRPr="00D96D4D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5-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 5-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>, 6-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7-ր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դ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9C6BC3" w:rsidRPr="00D96D4D">
        <w:rPr>
          <w:rFonts w:ascii="GHEA Grapalat" w:eastAsia="Times New Roman" w:hAnsi="GHEA Grapalat"/>
          <w:color w:val="000000"/>
          <w:sz w:val="24"/>
          <w:szCs w:val="24"/>
        </w:rPr>
        <w:t>մասերը</w:t>
      </w:r>
      <w:r w:rsidR="00D3786B" w:rsidRPr="00D3786B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, </w:t>
      </w:r>
      <w:r w:rsidR="00D3786B" w:rsidRPr="00D3786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D3786B" w:rsidRPr="00D3786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Պետական գույքի անհատույց օգտագործման տրամադրման կարգը և պայմանները սահմանելու մասին</w:t>
      </w:r>
      <w:r w:rsidR="00D3786B" w:rsidRPr="00D3786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="00D3786B" w:rsidRPr="00D3786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</w:t>
      </w:r>
      <w:r w:rsidR="00D3786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N595-Ն որոշման </w:t>
      </w:r>
      <w:r w:rsidR="00D3786B" w:rsidRPr="004A009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N </w:t>
      </w:r>
      <w:r w:rsidR="004A0094" w:rsidRPr="004A009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1 հավելվածի 3-րդ կետը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D378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D378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D96D4D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D378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կառավարությունը</w:t>
      </w:r>
      <w:r w:rsidRPr="00D96D4D">
        <w:rPr>
          <w:rFonts w:eastAsia="Times New Roman" w:cs="Calibri"/>
          <w:color w:val="000000"/>
          <w:sz w:val="24"/>
          <w:szCs w:val="24"/>
          <w:lang w:val="pt-BR"/>
        </w:rPr>
        <w:t> </w:t>
      </w:r>
      <w:r w:rsidRPr="00D3786B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D96D4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D3786B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D96D4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D96D4D" w:rsidRPr="00D96D4D" w:rsidRDefault="00D96D4D" w:rsidP="00D96D4D">
      <w:p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</w:pPr>
    </w:p>
    <w:p w:rsidR="003A144E" w:rsidRPr="000874C1" w:rsidRDefault="00BE5147" w:rsidP="00830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pt-BR"/>
        </w:rPr>
      </w:pPr>
      <w:r w:rsidRPr="000874C1">
        <w:rPr>
          <w:rFonts w:ascii="GHEA Grapalat" w:hAnsi="GHEA Grapalat" w:cs="Arial"/>
          <w:bCs/>
          <w:kern w:val="32"/>
          <w:lang w:val="pt-BR"/>
        </w:rPr>
        <w:t>Հայաստանի Հանրապետության սեփականություն հանդիսացող</w:t>
      </w:r>
      <w:r w:rsidR="000222DD" w:rsidRPr="000874C1">
        <w:rPr>
          <w:rFonts w:ascii="GHEA Grapalat" w:hAnsi="GHEA Grapalat" w:cs="Arial"/>
          <w:bCs/>
          <w:kern w:val="32"/>
          <w:lang w:val="hy-AM"/>
        </w:rPr>
        <w:t xml:space="preserve">՝        </w:t>
      </w:r>
      <w:r w:rsidRPr="000874C1">
        <w:rPr>
          <w:rFonts w:ascii="GHEA Grapalat" w:hAnsi="GHEA Grapalat" w:cs="Tahoma"/>
          <w:lang w:val="hy-AM"/>
        </w:rPr>
        <w:t>Երևան</w:t>
      </w:r>
      <w:r w:rsidRPr="000874C1">
        <w:rPr>
          <w:rFonts w:ascii="GHEA Grapalat" w:hAnsi="GHEA Grapalat"/>
          <w:lang w:val="hy-AM"/>
        </w:rPr>
        <w:t xml:space="preserve"> </w:t>
      </w:r>
      <w:r w:rsidRPr="000874C1">
        <w:rPr>
          <w:rFonts w:ascii="GHEA Grapalat" w:hAnsi="GHEA Grapalat" w:cs="Tahoma"/>
          <w:lang w:val="hy-AM"/>
        </w:rPr>
        <w:t>քաղաքի</w:t>
      </w:r>
      <w:r w:rsidRPr="000874C1">
        <w:rPr>
          <w:rFonts w:ascii="GHEA Grapalat" w:hAnsi="GHEA Grapalat"/>
          <w:lang w:val="hy-AM"/>
        </w:rPr>
        <w:t xml:space="preserve"> </w:t>
      </w:r>
      <w:r w:rsidRPr="000874C1">
        <w:rPr>
          <w:rFonts w:ascii="GHEA Grapalat" w:hAnsi="GHEA Grapalat" w:cs="Tahoma"/>
          <w:lang w:val="hy-AM"/>
        </w:rPr>
        <w:t>Շենգավիթ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վարչական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շրջանի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Հ</w:t>
      </w:r>
      <w:r w:rsidRPr="000874C1">
        <w:rPr>
          <w:rFonts w:ascii="GHEA Grapalat" w:hAnsi="GHEA Grapalat" w:cs="Tahoma"/>
          <w:lang w:val="pt-BR"/>
        </w:rPr>
        <w:t xml:space="preserve">. </w:t>
      </w:r>
      <w:r w:rsidRPr="000874C1">
        <w:rPr>
          <w:rFonts w:ascii="GHEA Grapalat" w:hAnsi="GHEA Grapalat" w:cs="Tahoma"/>
          <w:lang w:val="hy-AM"/>
        </w:rPr>
        <w:t>Մանանդյան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փողոց</w:t>
      </w:r>
      <w:r w:rsidRPr="000874C1">
        <w:rPr>
          <w:rFonts w:ascii="GHEA Grapalat" w:hAnsi="GHEA Grapalat" w:cs="Tahoma"/>
          <w:lang w:val="pt-BR"/>
        </w:rPr>
        <w:t xml:space="preserve"> 41</w:t>
      </w:r>
      <w:r w:rsidRPr="000874C1">
        <w:rPr>
          <w:rFonts w:ascii="GHEA Grapalat" w:hAnsi="GHEA Grapalat"/>
          <w:lang w:val="hy-AM"/>
        </w:rPr>
        <w:t xml:space="preserve"> </w:t>
      </w:r>
      <w:r w:rsidRPr="000874C1">
        <w:rPr>
          <w:rFonts w:ascii="GHEA Grapalat" w:hAnsi="GHEA Grapalat" w:cs="Tahoma"/>
          <w:lang w:val="hy-AM"/>
        </w:rPr>
        <w:t>հասցեում</w:t>
      </w:r>
      <w:r w:rsidRPr="000874C1">
        <w:rPr>
          <w:rFonts w:ascii="GHEA Grapalat" w:hAnsi="GHEA Grapalat"/>
          <w:lang w:val="hy-AM"/>
        </w:rPr>
        <w:t xml:space="preserve"> </w:t>
      </w:r>
      <w:r w:rsidRPr="000874C1">
        <w:rPr>
          <w:rFonts w:ascii="GHEA Grapalat" w:hAnsi="GHEA Grapalat" w:cs="Tahoma"/>
          <w:lang w:val="hy-AM"/>
        </w:rPr>
        <w:t>գտնվող</w:t>
      </w:r>
      <w:r w:rsidRPr="000874C1">
        <w:rPr>
          <w:rFonts w:ascii="GHEA Grapalat" w:hAnsi="GHEA Grapalat" w:cs="Tahoma"/>
          <w:lang w:val="pt-BR"/>
        </w:rPr>
        <w:t xml:space="preserve">  9 169 623 566 </w:t>
      </w:r>
      <w:r w:rsidRPr="000874C1">
        <w:rPr>
          <w:rFonts w:ascii="GHEA Grapalat" w:hAnsi="GHEA Grapalat" w:cs="Tahoma"/>
          <w:lang w:val="hy-AM"/>
        </w:rPr>
        <w:t>ՀՀ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դրամ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սկզբնական</w:t>
      </w:r>
      <w:r w:rsidRPr="000874C1">
        <w:rPr>
          <w:rFonts w:ascii="GHEA Grapalat" w:hAnsi="GHEA Grapalat" w:cs="Tahoma"/>
          <w:lang w:val="pt-BR"/>
        </w:rPr>
        <w:t xml:space="preserve"> </w:t>
      </w:r>
      <w:r w:rsidRPr="000874C1">
        <w:rPr>
          <w:rFonts w:ascii="GHEA Grapalat" w:hAnsi="GHEA Grapalat" w:cs="Tahoma"/>
          <w:lang w:val="hy-AM"/>
        </w:rPr>
        <w:t>արժեքով</w:t>
      </w:r>
      <w:r w:rsidRPr="000874C1">
        <w:rPr>
          <w:rFonts w:ascii="GHEA Grapalat" w:hAnsi="GHEA Grapalat" w:cs="Tahoma"/>
          <w:lang w:val="pt-BR"/>
        </w:rPr>
        <w:t xml:space="preserve"> 3658.9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քառ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մետր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ընդհանուր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մակերեսով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անշարժ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գույքը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/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տարածքում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առկա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նաև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5421,5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քառ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>.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մետր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ընդհանուր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մակերեսով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ինքնակամ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կառուցված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շինություններ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/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դրա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զբաղեցրած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սպասարկման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օգտագործման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համար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անհրաժեշտ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130 500 661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դրամ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կադաստրային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արժեքով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2.88463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հա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հողատարածքը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(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այսուհետ՝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անշարժ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գույք</w:t>
      </w:r>
      <w:r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)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Pr="000874C1">
        <w:rPr>
          <w:rFonts w:ascii="GHEA Grapalat" w:hAnsi="GHEA Grapalat"/>
          <w:bCs/>
          <w:lang w:val="hy-AM"/>
        </w:rPr>
        <w:t>7017110.13</w:t>
      </w:r>
      <w:r w:rsidRPr="000874C1">
        <w:rPr>
          <w:rFonts w:ascii="GHEA Grapalat" w:hAnsi="GHEA Grapalat"/>
          <w:b/>
          <w:bCs/>
          <w:lang w:val="hy-AM"/>
        </w:rPr>
        <w:t xml:space="preserve"> </w:t>
      </w:r>
      <w:r w:rsidRPr="000874C1">
        <w:rPr>
          <w:rFonts w:ascii="GHEA Grapalat" w:hAnsi="GHEA Grapalat"/>
          <w:color w:val="000000"/>
          <w:shd w:val="clear" w:color="auto" w:fill="FFFFFF"/>
          <w:lang w:val="hy-AM"/>
        </w:rPr>
        <w:t>ՀՀ  դրամ սկզբնական արժեքով    30 հատ շարժական գույքը՝ համաձայն հավելվածի</w:t>
      </w:r>
      <w:r w:rsidR="00D96D4D" w:rsidRPr="000874C1">
        <w:rPr>
          <w:rFonts w:ascii="GHEA Grapalat" w:hAnsi="GHEA Grapalat"/>
          <w:color w:val="FF0000"/>
          <w:shd w:val="clear" w:color="auto" w:fill="FFFFFF"/>
          <w:lang w:val="hy-AM"/>
        </w:rPr>
        <w:t xml:space="preserve"> </w:t>
      </w:r>
      <w:r w:rsidR="003A144E" w:rsidRPr="000874C1">
        <w:rPr>
          <w:rFonts w:ascii="GHEA Grapalat" w:hAnsi="GHEA Grapalat"/>
          <w:color w:val="000000"/>
          <w:shd w:val="clear" w:color="auto" w:fill="FFFFFF"/>
          <w:lang w:val="pt-BR"/>
        </w:rPr>
        <w:t xml:space="preserve">հետ վերցնել </w:t>
      </w:r>
      <w:r w:rsidR="003A144E" w:rsidRPr="000874C1">
        <w:rPr>
          <w:rFonts w:ascii="GHEA Grapalat" w:hAnsi="GHEA Grapalat" w:cs="Arial"/>
          <w:bCs/>
          <w:kern w:val="32"/>
          <w:lang w:val="pt-BR" w:eastAsia="ru-RU"/>
        </w:rPr>
        <w:t xml:space="preserve">Հայաստանի Հանրապետության տարածքային կառավարման և ենթակառուցվածքների նախարարության </w:t>
      </w:r>
      <w:r w:rsidR="003A144E" w:rsidRPr="000874C1">
        <w:rPr>
          <w:rFonts w:ascii="GHEA Grapalat" w:hAnsi="GHEA Grapalat" w:cs="Arial"/>
          <w:bCs/>
          <w:kern w:val="32"/>
          <w:lang w:val="hy-AM"/>
        </w:rPr>
        <w:t>Պ</w:t>
      </w:r>
      <w:r w:rsidR="003A144E" w:rsidRPr="000874C1">
        <w:rPr>
          <w:rFonts w:ascii="GHEA Grapalat" w:hAnsi="GHEA Grapalat" w:cs="Sylfaen"/>
          <w:bCs/>
          <w:lang w:val="pt-BR"/>
        </w:rPr>
        <w:t>ետական</w:t>
      </w:r>
      <w:r w:rsidR="003A144E" w:rsidRPr="000874C1">
        <w:rPr>
          <w:rFonts w:ascii="GHEA Grapalat" w:hAnsi="GHEA Grapalat" w:cs="Arial Armenian"/>
          <w:bCs/>
          <w:lang w:val="pt-BR"/>
        </w:rPr>
        <w:t xml:space="preserve"> գ</w:t>
      </w:r>
      <w:r w:rsidR="003A144E" w:rsidRPr="000874C1">
        <w:rPr>
          <w:rFonts w:ascii="GHEA Grapalat" w:hAnsi="GHEA Grapalat" w:cs="Sylfaen"/>
          <w:bCs/>
          <w:lang w:val="pt-BR"/>
        </w:rPr>
        <w:t xml:space="preserve">ույքի </w:t>
      </w:r>
      <w:r w:rsidR="003A144E" w:rsidRPr="000874C1">
        <w:rPr>
          <w:rFonts w:ascii="GHEA Grapalat" w:hAnsi="GHEA Grapalat" w:cs="Sylfaen"/>
          <w:bCs/>
          <w:lang w:val="pt-BR"/>
        </w:rPr>
        <w:lastRenderedPageBreak/>
        <w:t xml:space="preserve">կառավարման </w:t>
      </w:r>
      <w:r w:rsidR="003A144E" w:rsidRPr="000874C1">
        <w:rPr>
          <w:rFonts w:ascii="GHEA Grapalat" w:hAnsi="GHEA Grapalat" w:cs="Sylfaen"/>
          <w:bCs/>
          <w:lang w:val="hy-AM"/>
        </w:rPr>
        <w:t>կոմիտեից</w:t>
      </w:r>
      <w:r w:rsidR="003A144E" w:rsidRPr="000874C1">
        <w:rPr>
          <w:rFonts w:ascii="GHEA Grapalat" w:hAnsi="GHEA Grapalat" w:cs="Sylfaen"/>
          <w:bCs/>
          <w:lang w:val="pt-BR"/>
        </w:rPr>
        <w:t xml:space="preserve"> </w:t>
      </w:r>
      <w:r w:rsidR="003A144E" w:rsidRPr="000874C1">
        <w:rPr>
          <w:rFonts w:ascii="GHEA Grapalat" w:hAnsi="GHEA Grapalat" w:cs="Sylfaen"/>
          <w:bCs/>
          <w:lang w:val="hy-AM"/>
        </w:rPr>
        <w:t>և</w:t>
      </w:r>
      <w:r w:rsidR="003A144E" w:rsidRPr="000874C1">
        <w:rPr>
          <w:rFonts w:ascii="GHEA Grapalat" w:hAnsi="GHEA Grapalat" w:cs="Sylfaen"/>
          <w:bCs/>
          <w:lang w:val="pt-BR"/>
        </w:rPr>
        <w:t xml:space="preserve"> </w:t>
      </w:r>
      <w:r w:rsidR="003A144E" w:rsidRPr="000874C1">
        <w:rPr>
          <w:rFonts w:ascii="GHEA Grapalat" w:hAnsi="GHEA Grapalat" w:cs="Sylfaen"/>
          <w:bCs/>
          <w:lang w:val="hy-AM"/>
        </w:rPr>
        <w:t>ամրացնել</w:t>
      </w:r>
      <w:r w:rsidR="003A144E" w:rsidRPr="000874C1">
        <w:rPr>
          <w:rFonts w:ascii="GHEA Grapalat" w:hAnsi="GHEA Grapalat" w:cs="Sylfaen"/>
          <w:bCs/>
          <w:lang w:val="pt-BR"/>
        </w:rPr>
        <w:t xml:space="preserve"> Հայաստանի Հանրապետության կրթության, գիտության, մշակույթի և սպորտի նախարարությանը</w:t>
      </w:r>
      <w:r w:rsidR="00EE0541" w:rsidRPr="000874C1">
        <w:rPr>
          <w:rFonts w:ascii="GHEA Grapalat" w:hAnsi="GHEA Grapalat" w:cs="Sylfaen"/>
          <w:bCs/>
          <w:lang w:val="hy-AM"/>
        </w:rPr>
        <w:t xml:space="preserve"> (այսուհետ՝ Լազոր մարմին)</w:t>
      </w:r>
      <w:r w:rsidR="003A144E" w:rsidRPr="000874C1">
        <w:rPr>
          <w:rFonts w:ascii="GHEA Grapalat" w:hAnsi="GHEA Grapalat" w:cs="Sylfaen"/>
          <w:bCs/>
          <w:lang w:val="pt-BR"/>
        </w:rPr>
        <w:t xml:space="preserve">: </w:t>
      </w:r>
    </w:p>
    <w:p w:rsidR="00D96D4D" w:rsidRPr="004A0094" w:rsidRDefault="000222DD" w:rsidP="004A00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lang w:val="pt-BR"/>
        </w:rPr>
      </w:pPr>
      <w:r w:rsidRPr="004A0094">
        <w:rPr>
          <w:rFonts w:ascii="GHEA Grapalat" w:hAnsi="GHEA Grapalat" w:cs="Sylfaen"/>
          <w:bCs/>
          <w:lang w:val="pt-BR"/>
        </w:rPr>
        <w:tab/>
      </w:r>
      <w:r w:rsidR="00D96D4D" w:rsidRPr="004A0094">
        <w:rPr>
          <w:rFonts w:ascii="GHEA Grapalat" w:hAnsi="GHEA Grapalat" w:cs="Sylfaen"/>
          <w:bCs/>
          <w:lang w:val="hy-AM"/>
        </w:rPr>
        <w:t xml:space="preserve">2. </w:t>
      </w:r>
      <w:r w:rsidR="00EE0541" w:rsidRPr="004A0094">
        <w:rPr>
          <w:rFonts w:ascii="GHEA Grapalat" w:hAnsi="GHEA Grapalat"/>
          <w:color w:val="000000"/>
          <w:lang w:val="hy-AM"/>
        </w:rPr>
        <w:t xml:space="preserve">Լիազոր մարմնի ղեկավարին </w:t>
      </w:r>
      <w:r w:rsidR="00226A7B" w:rsidRPr="004A0094">
        <w:rPr>
          <w:rFonts w:ascii="GHEA Grapalat" w:hAnsi="GHEA Grapalat"/>
          <w:color w:val="000000"/>
          <w:lang w:val="pt-BR"/>
        </w:rPr>
        <w:t xml:space="preserve">ու </w:t>
      </w:r>
      <w:r w:rsidR="00226A7B" w:rsidRPr="004A0094">
        <w:rPr>
          <w:rFonts w:ascii="GHEA Grapalat" w:hAnsi="GHEA Grapalat" w:cs="Arial"/>
          <w:bCs/>
          <w:kern w:val="32"/>
          <w:lang w:val="pt-BR" w:eastAsia="ru-RU"/>
        </w:rPr>
        <w:t xml:space="preserve">Հայաստանի Հանրապետության տարածքային կառավարման և ենթակառուցվածքների նախարարության </w:t>
      </w:r>
      <w:r w:rsidR="00EE0541" w:rsidRPr="004A0094">
        <w:rPr>
          <w:rFonts w:ascii="GHEA Grapalat" w:hAnsi="GHEA Grapalat" w:cs="Arial"/>
          <w:bCs/>
          <w:kern w:val="32"/>
          <w:lang w:val="hy-AM" w:eastAsia="ru-RU"/>
        </w:rPr>
        <w:t>պ</w:t>
      </w:r>
      <w:r w:rsidR="00226A7B" w:rsidRPr="004A0094">
        <w:rPr>
          <w:rFonts w:ascii="GHEA Grapalat" w:hAnsi="GHEA Grapalat" w:cs="Sylfaen"/>
          <w:bCs/>
          <w:lang w:val="pt-BR"/>
        </w:rPr>
        <w:t>ետական</w:t>
      </w:r>
      <w:r w:rsidR="00226A7B" w:rsidRPr="004A0094">
        <w:rPr>
          <w:rFonts w:ascii="GHEA Grapalat" w:hAnsi="GHEA Grapalat" w:cs="Arial Armenian"/>
          <w:bCs/>
          <w:lang w:val="pt-BR"/>
        </w:rPr>
        <w:t xml:space="preserve"> գ</w:t>
      </w:r>
      <w:r w:rsidR="00226A7B" w:rsidRPr="004A0094">
        <w:rPr>
          <w:rFonts w:ascii="GHEA Grapalat" w:hAnsi="GHEA Grapalat" w:cs="Sylfaen"/>
          <w:bCs/>
          <w:lang w:val="pt-BR"/>
        </w:rPr>
        <w:t xml:space="preserve">ույքի կառավարման </w:t>
      </w:r>
      <w:r w:rsidR="00226A7B" w:rsidRPr="004A0094">
        <w:rPr>
          <w:rFonts w:ascii="GHEA Grapalat" w:hAnsi="GHEA Grapalat" w:cs="Sylfaen"/>
          <w:bCs/>
          <w:lang w:val="hy-AM"/>
        </w:rPr>
        <w:t>կոմիտեի</w:t>
      </w:r>
      <w:r w:rsidR="00226A7B" w:rsidRPr="004A0094">
        <w:rPr>
          <w:rFonts w:ascii="GHEA Grapalat" w:hAnsi="GHEA Grapalat" w:cs="Sylfaen"/>
          <w:bCs/>
          <w:lang w:val="pt-BR"/>
        </w:rPr>
        <w:t xml:space="preserve"> </w:t>
      </w:r>
      <w:r w:rsidR="00226A7B" w:rsidRPr="004A0094">
        <w:rPr>
          <w:rFonts w:ascii="GHEA Grapalat" w:hAnsi="GHEA Grapalat" w:cs="Sylfaen"/>
          <w:bCs/>
          <w:lang w:val="hy-AM"/>
        </w:rPr>
        <w:t>նախագահին՝</w:t>
      </w:r>
      <w:r w:rsidR="00226A7B" w:rsidRPr="004A0094">
        <w:rPr>
          <w:rFonts w:ascii="GHEA Grapalat" w:hAnsi="GHEA Grapalat" w:cs="Sylfaen"/>
          <w:bCs/>
          <w:lang w:val="pt-BR"/>
        </w:rPr>
        <w:t xml:space="preserve"> սույն որոշումն  ուժի մեջ մտնելուց հետո  երկամսյա ժամկետում  </w:t>
      </w:r>
      <w:r w:rsidR="00767C6C" w:rsidRPr="004A0094">
        <w:rPr>
          <w:rFonts w:ascii="GHEA Grapalat" w:hAnsi="GHEA Grapalat" w:cs="Sylfaen"/>
          <w:bCs/>
          <w:lang w:val="pt-BR"/>
        </w:rPr>
        <w:t xml:space="preserve">սահմանված կարգով  </w:t>
      </w:r>
      <w:r w:rsidR="00226A7B" w:rsidRPr="004A0094">
        <w:rPr>
          <w:rFonts w:ascii="GHEA Grapalat" w:hAnsi="GHEA Grapalat" w:cs="Sylfaen"/>
          <w:bCs/>
          <w:lang w:val="pt-BR"/>
        </w:rPr>
        <w:t>ապահովել 1-ին կետում նշված  անշարժ</w:t>
      </w:r>
      <w:r w:rsidR="00BE5147" w:rsidRPr="004A0094">
        <w:rPr>
          <w:rFonts w:ascii="GHEA Grapalat" w:hAnsi="GHEA Grapalat" w:cs="Sylfaen"/>
          <w:bCs/>
          <w:lang w:val="pt-BR"/>
        </w:rPr>
        <w:t xml:space="preserve"> և շարժական </w:t>
      </w:r>
      <w:r w:rsidR="00226A7B" w:rsidRPr="004A0094">
        <w:rPr>
          <w:rFonts w:ascii="GHEA Grapalat" w:hAnsi="GHEA Grapalat" w:cs="Sylfaen"/>
          <w:bCs/>
          <w:lang w:val="pt-BR"/>
        </w:rPr>
        <w:t xml:space="preserve"> գույքի հանձնման-ընդունման աշխատանքները:</w:t>
      </w:r>
    </w:p>
    <w:p w:rsidR="00640C2D" w:rsidRPr="00215133" w:rsidRDefault="004A0094" w:rsidP="00607D4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0082F">
        <w:rPr>
          <w:rFonts w:ascii="GHEA Grapalat" w:hAnsi="GHEA Grapalat" w:cs="Sylfaen"/>
          <w:bCs/>
          <w:lang w:val="pt-BR"/>
        </w:rPr>
        <w:t>3.</w:t>
      </w:r>
      <w:r w:rsidR="000B0063" w:rsidRPr="00C0082F">
        <w:rPr>
          <w:rFonts w:ascii="GHEA Grapalat" w:hAnsi="GHEA Grapalat" w:cs="Sylfaen"/>
          <w:bCs/>
          <w:lang w:val="pt-BR"/>
        </w:rPr>
        <w:t xml:space="preserve"> </w:t>
      </w:r>
      <w:r w:rsidR="00640C2D">
        <w:rPr>
          <w:rFonts w:ascii="GHEA Grapalat" w:hAnsi="GHEA Grapalat" w:cs="Sylfaen"/>
          <w:bCs/>
          <w:lang w:val="pt-BR"/>
        </w:rPr>
        <w:t xml:space="preserve">Սահմանել, որ </w:t>
      </w:r>
      <w:r w:rsidR="00226A7B" w:rsidRPr="004A0094">
        <w:rPr>
          <w:rFonts w:ascii="GHEA Grapalat" w:hAnsi="GHEA Grapalat"/>
          <w:color w:val="000000"/>
          <w:lang w:val="pt-BR"/>
        </w:rPr>
        <w:t xml:space="preserve">սույն որոշման 1-ին կետում նշված անշարժ գույքը </w:t>
      </w:r>
      <w:r w:rsidR="00C47467" w:rsidRPr="004A0094">
        <w:rPr>
          <w:rFonts w:ascii="GHEA Grapalat" w:hAnsi="GHEA Grapalat"/>
          <w:color w:val="000000"/>
          <w:lang w:val="pt-BR"/>
        </w:rPr>
        <w:t>անժամկետ</w:t>
      </w:r>
      <w:r w:rsidR="00716D0A" w:rsidRPr="004A0094">
        <w:rPr>
          <w:rFonts w:ascii="GHEA Grapalat" w:hAnsi="GHEA Grapalat"/>
          <w:color w:val="000000"/>
          <w:lang w:val="hy-AM"/>
        </w:rPr>
        <w:t>,</w:t>
      </w:r>
      <w:r w:rsidR="00C47467" w:rsidRPr="004A0094">
        <w:rPr>
          <w:rFonts w:ascii="GHEA Grapalat" w:hAnsi="GHEA Grapalat"/>
          <w:color w:val="000000"/>
          <w:lang w:val="pt-BR"/>
        </w:rPr>
        <w:t xml:space="preserve"> անհատույց օգտագործման իրավունքով </w:t>
      </w:r>
      <w:r w:rsidR="00607D4D">
        <w:rPr>
          <w:rFonts w:ascii="GHEA Grapalat" w:hAnsi="GHEA Grapalat"/>
          <w:color w:val="000000"/>
          <w:lang w:val="pt-BR"/>
        </w:rPr>
        <w:t xml:space="preserve">հանձնվում է </w:t>
      </w:r>
      <w:r w:rsidR="00CC11DD" w:rsidRPr="004A0094">
        <w:rPr>
          <w:rFonts w:ascii="GHEA Grapalat" w:hAnsi="GHEA Grapalat"/>
          <w:color w:val="000000"/>
          <w:lang w:val="hy-AM"/>
        </w:rPr>
        <w:t xml:space="preserve"> </w:t>
      </w:r>
      <w:r w:rsidR="00084079" w:rsidRPr="004A0094">
        <w:rPr>
          <w:rFonts w:ascii="GHEA Grapalat" w:hAnsi="GHEA Grapalat"/>
          <w:color w:val="000000"/>
          <w:lang w:val="hy-AM"/>
        </w:rPr>
        <w:t>«</w:t>
      </w:r>
      <w:r w:rsidR="004B0F64" w:rsidRPr="004A0094">
        <w:rPr>
          <w:rFonts w:ascii="GHEA Grapalat" w:hAnsi="GHEA Grapalat"/>
          <w:color w:val="000000"/>
          <w:lang w:val="hy-AM"/>
        </w:rPr>
        <w:t>Սպորտի կառավարման կենտրոն</w:t>
      </w:r>
      <w:r w:rsidR="00084079" w:rsidRPr="004A0094">
        <w:rPr>
          <w:rFonts w:ascii="GHEA Grapalat" w:hAnsi="GHEA Grapalat"/>
          <w:color w:val="000000"/>
          <w:lang w:val="hy-AM"/>
        </w:rPr>
        <w:t>» փակ բաժնետիրական ընկերությանը</w:t>
      </w:r>
      <w:r w:rsidR="004B0F64" w:rsidRPr="004A0094">
        <w:rPr>
          <w:rFonts w:ascii="GHEA Grapalat" w:hAnsi="GHEA Grapalat"/>
          <w:color w:val="000000"/>
          <w:lang w:val="hy-AM"/>
        </w:rPr>
        <w:t xml:space="preserve"> </w:t>
      </w:r>
      <w:r w:rsidR="00CC11DD" w:rsidRPr="004A0094">
        <w:rPr>
          <w:rFonts w:ascii="GHEA Grapalat" w:hAnsi="GHEA Grapalat"/>
          <w:color w:val="000000"/>
          <w:lang w:val="pt-BR"/>
        </w:rPr>
        <w:t>(</w:t>
      </w:r>
      <w:r w:rsidR="00CC11DD" w:rsidRPr="004A0094">
        <w:rPr>
          <w:rFonts w:ascii="GHEA Grapalat" w:hAnsi="GHEA Grapalat"/>
          <w:color w:val="000000"/>
          <w:lang w:val="hy-AM"/>
        </w:rPr>
        <w:t xml:space="preserve">այսուհետ՝ </w:t>
      </w:r>
      <w:r w:rsidR="00084079" w:rsidRPr="004A0094">
        <w:rPr>
          <w:rFonts w:ascii="GHEA Grapalat" w:hAnsi="GHEA Grapalat"/>
          <w:color w:val="000000"/>
          <w:lang w:val="hy-AM"/>
        </w:rPr>
        <w:t>Ընկերություն</w:t>
      </w:r>
      <w:r w:rsidR="00CC11DD" w:rsidRPr="004A0094">
        <w:rPr>
          <w:rFonts w:ascii="GHEA Grapalat" w:hAnsi="GHEA Grapalat"/>
          <w:color w:val="000000"/>
          <w:lang w:val="pt-BR"/>
        </w:rPr>
        <w:t>)</w:t>
      </w:r>
      <w:r w:rsidR="00BE5147" w:rsidRPr="004A0094">
        <w:rPr>
          <w:rFonts w:ascii="GHEA Grapalat" w:hAnsi="GHEA Grapalat"/>
          <w:color w:val="000000"/>
          <w:lang w:val="pt-BR"/>
        </w:rPr>
        <w:t>, իսկ շարժական գու</w:t>
      </w:r>
      <w:r w:rsidR="00C47467" w:rsidRPr="004A0094">
        <w:rPr>
          <w:rFonts w:ascii="GHEA Grapalat" w:hAnsi="GHEA Grapalat"/>
          <w:color w:val="000000"/>
          <w:lang w:val="pt-BR"/>
        </w:rPr>
        <w:t xml:space="preserve">յքը </w:t>
      </w:r>
      <w:r w:rsidR="00084079" w:rsidRPr="004A0094">
        <w:rPr>
          <w:rFonts w:ascii="GHEA Grapalat" w:hAnsi="GHEA Grapalat"/>
          <w:color w:val="000000"/>
          <w:lang w:val="hy-AM"/>
        </w:rPr>
        <w:t>Ընկերությանը</w:t>
      </w:r>
      <w:r w:rsidR="00607D4D" w:rsidRPr="00607D4D">
        <w:rPr>
          <w:rFonts w:ascii="GHEA Grapalat" w:hAnsi="GHEA Grapalat"/>
          <w:color w:val="000000"/>
          <w:lang w:val="pt-BR"/>
        </w:rPr>
        <w:t xml:space="preserve"> </w:t>
      </w:r>
      <w:r w:rsidR="00607D4D">
        <w:rPr>
          <w:rFonts w:ascii="GHEA Grapalat" w:hAnsi="GHEA Grapalat"/>
          <w:color w:val="000000"/>
          <w:lang w:val="pt-BR"/>
        </w:rPr>
        <w:t>հանձնվում է</w:t>
      </w:r>
      <w:r w:rsidR="00607D4D" w:rsidRPr="004A0094">
        <w:rPr>
          <w:rFonts w:ascii="GHEA Grapalat" w:hAnsi="GHEA Grapalat"/>
          <w:color w:val="000000"/>
          <w:lang w:val="hy-AM"/>
        </w:rPr>
        <w:t xml:space="preserve"> </w:t>
      </w:r>
      <w:r w:rsidR="00CC11DD" w:rsidRPr="004A0094">
        <w:rPr>
          <w:rFonts w:ascii="GHEA Grapalat" w:hAnsi="GHEA Grapalat"/>
          <w:color w:val="000000"/>
          <w:lang w:val="hy-AM"/>
        </w:rPr>
        <w:t>՝</w:t>
      </w:r>
      <w:r w:rsidR="008C725C" w:rsidRPr="004A0094">
        <w:rPr>
          <w:rFonts w:ascii="GHEA Grapalat" w:hAnsi="GHEA Grapalat"/>
          <w:color w:val="000000"/>
          <w:lang w:val="pt-BR"/>
        </w:rPr>
        <w:t xml:space="preserve"> </w:t>
      </w:r>
      <w:r w:rsidR="00C47467" w:rsidRPr="004A0094">
        <w:rPr>
          <w:rFonts w:ascii="GHEA Grapalat" w:hAnsi="GHEA Grapalat"/>
          <w:color w:val="000000"/>
          <w:lang w:val="pt-BR"/>
        </w:rPr>
        <w:t>սեփականության իրավունքով</w:t>
      </w:r>
      <w:r w:rsidR="00215133">
        <w:rPr>
          <w:rFonts w:ascii="GHEA Grapalat" w:hAnsi="GHEA Grapalat"/>
          <w:color w:val="000000"/>
          <w:lang w:val="hy-AM"/>
        </w:rPr>
        <w:t>:</w:t>
      </w:r>
    </w:p>
    <w:p w:rsidR="00640C2D" w:rsidRPr="00640C2D" w:rsidRDefault="00607D4D" w:rsidP="00607D4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 w:cs="Sylfaen"/>
          <w:bCs/>
          <w:lang w:val="pt-BR"/>
        </w:rPr>
        <w:t xml:space="preserve">  4.</w:t>
      </w:r>
      <w:r w:rsidR="00EE6057">
        <w:rPr>
          <w:rFonts w:ascii="GHEA Grapalat" w:hAnsi="GHEA Grapalat" w:cs="Sylfaen"/>
          <w:bCs/>
          <w:lang w:val="pt-BR"/>
        </w:rPr>
        <w:t xml:space="preserve"> </w:t>
      </w:r>
      <w:r w:rsidR="00640C2D" w:rsidRPr="00640C2D">
        <w:rPr>
          <w:rFonts w:ascii="GHEA Grapalat" w:hAnsi="GHEA Grapalat" w:cs="Sylfaen"/>
          <w:bCs/>
          <w:lang w:val="pt-BR"/>
        </w:rPr>
        <w:t>Լիազոր մարմնի ղեկավարին՝ սույն որոշման 2</w:t>
      </w:r>
      <w:r>
        <w:rPr>
          <w:rFonts w:ascii="GHEA Grapalat" w:hAnsi="GHEA Grapalat" w:cs="Sylfaen"/>
          <w:bCs/>
          <w:lang w:val="pt-BR"/>
        </w:rPr>
        <w:t>-րդ կետի աշխատանքների ավարտից</w:t>
      </w:r>
      <w:r w:rsidR="00640C2D" w:rsidRPr="00640C2D">
        <w:rPr>
          <w:rFonts w:ascii="GHEA Grapalat" w:hAnsi="GHEA Grapalat" w:cs="Sylfaen"/>
          <w:bCs/>
          <w:lang w:val="pt-BR"/>
        </w:rPr>
        <w:t xml:space="preserve"> հետո</w:t>
      </w:r>
      <w:r w:rsidR="000B0063" w:rsidRPr="00640C2D">
        <w:rPr>
          <w:rFonts w:ascii="GHEA Grapalat" w:hAnsi="GHEA Grapalat"/>
          <w:color w:val="000000"/>
          <w:lang w:val="pt-BR"/>
        </w:rPr>
        <w:t xml:space="preserve">  </w:t>
      </w:r>
      <w:r w:rsidR="00C0082F" w:rsidRPr="00640C2D">
        <w:rPr>
          <w:rFonts w:ascii="GHEA Grapalat" w:hAnsi="GHEA Grapalat"/>
          <w:color w:val="000000"/>
          <w:lang w:val="hy-AM"/>
        </w:rPr>
        <w:t xml:space="preserve">Ընկերության </w:t>
      </w:r>
      <w:r w:rsidR="00C0082F" w:rsidRPr="00640C2D">
        <w:rPr>
          <w:rFonts w:ascii="GHEA Grapalat" w:hAnsi="GHEA Grapalat" w:cs="Arial"/>
          <w:bCs/>
          <w:kern w:val="32"/>
          <w:lang w:val="pt-BR"/>
        </w:rPr>
        <w:t xml:space="preserve">հետ </w:t>
      </w:r>
      <w:r w:rsidR="00C0082F" w:rsidRPr="00640C2D">
        <w:rPr>
          <w:rFonts w:ascii="GHEA Grapalat" w:hAnsi="GHEA Grapalat" w:cs="Sylfaen"/>
          <w:bCs/>
          <w:lang w:val="pt-BR"/>
        </w:rPr>
        <w:t>կնքել</w:t>
      </w:r>
      <w:r w:rsidR="00C0082F" w:rsidRPr="00640C2D">
        <w:rPr>
          <w:rFonts w:ascii="GHEA Grapalat" w:hAnsi="GHEA Grapalat" w:cs="Arial Armenian"/>
          <w:bCs/>
          <w:lang w:val="pt-BR"/>
        </w:rPr>
        <w:t xml:space="preserve"> </w:t>
      </w:r>
      <w:r w:rsidR="00C0082F" w:rsidRPr="00640C2D">
        <w:rPr>
          <w:rFonts w:ascii="GHEA Grapalat" w:hAnsi="GHEA Grapalat"/>
          <w:color w:val="000000"/>
          <w:lang w:val="pt-BR"/>
        </w:rPr>
        <w:t>շարժական գու</w:t>
      </w:r>
      <w:r w:rsidR="000874C1">
        <w:rPr>
          <w:rFonts w:ascii="GHEA Grapalat" w:hAnsi="GHEA Grapalat"/>
          <w:color w:val="000000"/>
          <w:lang w:val="pt-BR"/>
        </w:rPr>
        <w:t>յքը</w:t>
      </w:r>
      <w:r w:rsidR="000B0063" w:rsidRPr="00640C2D">
        <w:rPr>
          <w:rFonts w:ascii="GHEA Grapalat" w:hAnsi="GHEA Grapalat"/>
          <w:color w:val="000000"/>
          <w:lang w:val="hy-AM"/>
        </w:rPr>
        <w:t xml:space="preserve"> </w:t>
      </w:r>
      <w:r w:rsidR="000874C1">
        <w:rPr>
          <w:rFonts w:ascii="GHEA Grapalat" w:hAnsi="GHEA Grapalat"/>
          <w:color w:val="000000"/>
          <w:lang w:val="hy-AM"/>
        </w:rPr>
        <w:t>սեփականության իրավունքով</w:t>
      </w:r>
      <w:r w:rsidR="00640C2D">
        <w:rPr>
          <w:rFonts w:ascii="GHEA Grapalat" w:hAnsi="GHEA Grapalat"/>
          <w:color w:val="000000"/>
          <w:lang w:val="hy-AM"/>
        </w:rPr>
        <w:t xml:space="preserve"> </w:t>
      </w:r>
      <w:r w:rsidR="000874C1">
        <w:rPr>
          <w:rFonts w:ascii="GHEA Grapalat" w:hAnsi="GHEA Grapalat"/>
          <w:color w:val="000000"/>
        </w:rPr>
        <w:t>հանձնելու</w:t>
      </w:r>
      <w:r w:rsidR="000874C1" w:rsidRPr="000874C1">
        <w:rPr>
          <w:rFonts w:ascii="GHEA Grapalat" w:hAnsi="GHEA Grapalat"/>
          <w:color w:val="000000"/>
          <w:lang w:val="pt-BR"/>
        </w:rPr>
        <w:t xml:space="preserve"> </w:t>
      </w:r>
      <w:r w:rsidR="000874C1">
        <w:rPr>
          <w:rFonts w:ascii="GHEA Grapalat" w:hAnsi="GHEA Grapalat"/>
          <w:color w:val="000000"/>
        </w:rPr>
        <w:t>մասին</w:t>
      </w:r>
      <w:r w:rsidR="000874C1" w:rsidRPr="000874C1">
        <w:rPr>
          <w:rFonts w:ascii="GHEA Grapalat" w:hAnsi="GHEA Grapalat"/>
          <w:color w:val="000000"/>
          <w:lang w:val="pt-BR"/>
        </w:rPr>
        <w:t xml:space="preserve"> </w:t>
      </w:r>
      <w:r w:rsidR="000874C1">
        <w:rPr>
          <w:rFonts w:ascii="GHEA Grapalat" w:hAnsi="GHEA Grapalat"/>
          <w:color w:val="000000"/>
          <w:lang w:val="hy-AM"/>
        </w:rPr>
        <w:t>պայմանագիր և կատարել հանձնման-</w:t>
      </w:r>
      <w:r w:rsidR="00640C2D">
        <w:rPr>
          <w:rFonts w:ascii="GHEA Grapalat" w:hAnsi="GHEA Grapalat"/>
          <w:color w:val="000000"/>
          <w:lang w:val="hy-AM"/>
        </w:rPr>
        <w:t xml:space="preserve">ընդունման </w:t>
      </w:r>
      <w:r>
        <w:rPr>
          <w:rFonts w:ascii="GHEA Grapalat" w:hAnsi="GHEA Grapalat"/>
          <w:color w:val="000000"/>
        </w:rPr>
        <w:t>աշխատանքներ</w:t>
      </w:r>
      <w:r w:rsidRPr="00607D4D">
        <w:rPr>
          <w:rFonts w:ascii="GHEA Grapalat" w:hAnsi="GHEA Grapalat"/>
          <w:color w:val="000000"/>
          <w:lang w:val="pt-BR"/>
        </w:rPr>
        <w:t>:</w:t>
      </w:r>
    </w:p>
    <w:p w:rsidR="00C47467" w:rsidRPr="004A0094" w:rsidRDefault="00D96D4D" w:rsidP="004A00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lang w:val="pt-BR"/>
        </w:rPr>
      </w:pPr>
      <w:r w:rsidRPr="00EE6057">
        <w:rPr>
          <w:rFonts w:ascii="GHEA Grapalat" w:hAnsi="GHEA Grapalat"/>
          <w:b/>
          <w:color w:val="000000"/>
          <w:lang w:val="hy-AM"/>
        </w:rPr>
        <w:t xml:space="preserve">         </w:t>
      </w:r>
      <w:r w:rsidR="00607D4D" w:rsidRPr="00EE6057">
        <w:rPr>
          <w:rFonts w:ascii="GHEA Grapalat" w:hAnsi="GHEA Grapalat"/>
          <w:b/>
          <w:color w:val="000000"/>
          <w:lang w:val="hy-AM"/>
        </w:rPr>
        <w:t>5</w:t>
      </w:r>
      <w:r w:rsidRPr="00EE6057">
        <w:rPr>
          <w:rFonts w:ascii="GHEA Grapalat" w:hAnsi="GHEA Grapalat"/>
          <w:b/>
          <w:color w:val="000000"/>
          <w:lang w:val="hy-AM"/>
        </w:rPr>
        <w:t>.</w:t>
      </w:r>
      <w:r w:rsidRPr="004A0094">
        <w:rPr>
          <w:rFonts w:ascii="GHEA Grapalat" w:hAnsi="GHEA Grapalat"/>
          <w:color w:val="000000"/>
          <w:lang w:val="hy-AM"/>
        </w:rPr>
        <w:t xml:space="preserve"> </w:t>
      </w:r>
      <w:r w:rsidR="00EE0541" w:rsidRPr="004A0094">
        <w:rPr>
          <w:rFonts w:ascii="GHEA Grapalat" w:hAnsi="GHEA Grapalat" w:cs="Arial"/>
          <w:bCs/>
          <w:kern w:val="32"/>
          <w:lang w:val="hy-AM" w:eastAsia="ru-RU"/>
        </w:rPr>
        <w:t>Տ</w:t>
      </w:r>
      <w:r w:rsidR="00C47467" w:rsidRPr="004A0094">
        <w:rPr>
          <w:rFonts w:ascii="GHEA Grapalat" w:hAnsi="GHEA Grapalat" w:cs="Arial"/>
          <w:bCs/>
          <w:kern w:val="32"/>
          <w:lang w:val="pt-BR" w:eastAsia="ru-RU"/>
        </w:rPr>
        <w:t xml:space="preserve">արածքային կառավարման և ենթակառուցվածքների նախարարության </w:t>
      </w:r>
      <w:r w:rsidR="00EE0541" w:rsidRPr="004A0094">
        <w:rPr>
          <w:rFonts w:ascii="GHEA Grapalat" w:hAnsi="GHEA Grapalat" w:cs="Arial"/>
          <w:bCs/>
          <w:kern w:val="32"/>
          <w:lang w:val="hy-AM"/>
        </w:rPr>
        <w:t>պ</w:t>
      </w:r>
      <w:r w:rsidR="00C47467" w:rsidRPr="004A0094">
        <w:rPr>
          <w:rFonts w:ascii="GHEA Grapalat" w:hAnsi="GHEA Grapalat" w:cs="Sylfaen"/>
          <w:bCs/>
          <w:lang w:val="pt-BR"/>
        </w:rPr>
        <w:t>ետական</w:t>
      </w:r>
      <w:r w:rsidR="00C47467" w:rsidRPr="004A0094">
        <w:rPr>
          <w:rFonts w:ascii="GHEA Grapalat" w:hAnsi="GHEA Grapalat" w:cs="Arial Armenian"/>
          <w:bCs/>
          <w:lang w:val="pt-BR"/>
        </w:rPr>
        <w:t xml:space="preserve"> գ</w:t>
      </w:r>
      <w:r w:rsidR="00C47467" w:rsidRPr="004A0094">
        <w:rPr>
          <w:rFonts w:ascii="GHEA Grapalat" w:hAnsi="GHEA Grapalat" w:cs="Sylfaen"/>
          <w:bCs/>
          <w:lang w:val="pt-BR"/>
        </w:rPr>
        <w:t xml:space="preserve">ույքի կառավարման </w:t>
      </w:r>
      <w:r w:rsidR="00C47467" w:rsidRPr="004A0094">
        <w:rPr>
          <w:rFonts w:ascii="GHEA Grapalat" w:hAnsi="GHEA Grapalat" w:cs="Sylfaen"/>
          <w:bCs/>
          <w:lang w:val="hy-AM"/>
        </w:rPr>
        <w:t>կոմիտեի</w:t>
      </w:r>
      <w:r w:rsidR="00C47467" w:rsidRPr="004A0094">
        <w:rPr>
          <w:rFonts w:ascii="GHEA Grapalat" w:hAnsi="GHEA Grapalat" w:cs="Sylfaen"/>
          <w:bCs/>
          <w:lang w:val="pt-BR"/>
        </w:rPr>
        <w:t xml:space="preserve"> </w:t>
      </w:r>
      <w:r w:rsidR="00C47467" w:rsidRPr="004A0094">
        <w:rPr>
          <w:rFonts w:ascii="GHEA Grapalat" w:hAnsi="GHEA Grapalat" w:cs="Sylfaen"/>
          <w:bCs/>
          <w:lang w:val="hy-AM"/>
        </w:rPr>
        <w:t>նախագահի</w:t>
      </w:r>
      <w:r w:rsidR="00C47467" w:rsidRPr="004A0094">
        <w:rPr>
          <w:rFonts w:ascii="GHEA Grapalat" w:hAnsi="GHEA Grapalat" w:cs="Sylfaen"/>
          <w:bCs/>
          <w:lang w:val="pt-BR"/>
        </w:rPr>
        <w:t>ն</w:t>
      </w:r>
      <w:r w:rsidR="00C47467" w:rsidRPr="004A0094">
        <w:rPr>
          <w:rFonts w:ascii="GHEA Grapalat" w:hAnsi="GHEA Grapalat" w:cs="Sylfaen"/>
          <w:bCs/>
          <w:lang w:val="hy-AM"/>
        </w:rPr>
        <w:t>՝</w:t>
      </w:r>
      <w:r w:rsidR="00C47467" w:rsidRPr="004A0094">
        <w:rPr>
          <w:rFonts w:ascii="GHEA Grapalat" w:hAnsi="GHEA Grapalat" w:cs="Sylfaen"/>
          <w:bCs/>
          <w:lang w:val="pt-BR"/>
        </w:rPr>
        <w:t xml:space="preserve">  սույն որոշումն ուժի մեջ մտնելուց հետո </w:t>
      </w:r>
      <w:r w:rsidR="00C47467" w:rsidRPr="004A0094">
        <w:rPr>
          <w:rFonts w:ascii="GHEA Grapalat" w:hAnsi="GHEA Grapalat" w:cs="Sylfaen"/>
          <w:bCs/>
          <w:lang w:val="hy-AM"/>
        </w:rPr>
        <w:t>երկամսյա</w:t>
      </w:r>
      <w:r w:rsidR="00C47467" w:rsidRPr="004A0094">
        <w:rPr>
          <w:rFonts w:ascii="GHEA Grapalat" w:hAnsi="GHEA Grapalat" w:cs="Sylfaen"/>
          <w:bCs/>
          <w:lang w:val="pt-BR"/>
        </w:rPr>
        <w:t xml:space="preserve"> ժամկետում </w:t>
      </w:r>
      <w:r w:rsidR="00084079" w:rsidRPr="004A0094">
        <w:rPr>
          <w:rFonts w:ascii="GHEA Grapalat" w:hAnsi="GHEA Grapalat"/>
          <w:color w:val="000000"/>
          <w:lang w:val="hy-AM"/>
        </w:rPr>
        <w:t xml:space="preserve">Ընկերության </w:t>
      </w:r>
      <w:r w:rsidR="00C47467" w:rsidRPr="004A0094">
        <w:rPr>
          <w:rFonts w:ascii="GHEA Grapalat" w:hAnsi="GHEA Grapalat" w:cs="Arial"/>
          <w:bCs/>
          <w:kern w:val="32"/>
          <w:lang w:val="pt-BR"/>
        </w:rPr>
        <w:t xml:space="preserve">հետ </w:t>
      </w:r>
      <w:r w:rsidR="00C47467" w:rsidRPr="004A0094">
        <w:rPr>
          <w:rFonts w:ascii="GHEA Grapalat" w:hAnsi="GHEA Grapalat" w:cs="Sylfaen"/>
          <w:bCs/>
          <w:lang w:val="pt-BR"/>
        </w:rPr>
        <w:t>կնքել</w:t>
      </w:r>
      <w:r w:rsidR="00C47467" w:rsidRPr="004A0094">
        <w:rPr>
          <w:rFonts w:ascii="GHEA Grapalat" w:hAnsi="GHEA Grapalat" w:cs="Arial Armenian"/>
          <w:bCs/>
          <w:lang w:val="pt-BR"/>
        </w:rPr>
        <w:t xml:space="preserve"> </w:t>
      </w:r>
      <w:r w:rsidR="00131385" w:rsidRPr="004A0094">
        <w:rPr>
          <w:rFonts w:ascii="GHEA Grapalat" w:hAnsi="GHEA Grapalat" w:cs="Arial Armenian"/>
          <w:bCs/>
          <w:lang w:val="hy-AM"/>
        </w:rPr>
        <w:t xml:space="preserve">գույքի </w:t>
      </w:r>
      <w:r w:rsidR="00C47467" w:rsidRPr="004A0094">
        <w:rPr>
          <w:rFonts w:ascii="GHEA Grapalat" w:hAnsi="GHEA Grapalat"/>
          <w:color w:val="000000"/>
          <w:shd w:val="clear" w:color="auto" w:fill="FFFFFF"/>
          <w:lang w:val="hy-AM"/>
        </w:rPr>
        <w:t>անժամկետ, անհատույց օգտագործման</w:t>
      </w:r>
      <w:r w:rsidR="00C47467" w:rsidRPr="004A0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C47467" w:rsidRPr="004A0094">
        <w:rPr>
          <w:rFonts w:ascii="GHEA Grapalat" w:hAnsi="GHEA Grapalat"/>
          <w:color w:val="000000"/>
          <w:shd w:val="clear" w:color="auto" w:fill="FFFFFF"/>
          <w:lang w:val="hy-AM"/>
        </w:rPr>
        <w:t>իրավունքով</w:t>
      </w:r>
      <w:r w:rsidR="00C47467" w:rsidRPr="004A009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C47467" w:rsidRPr="004A0094">
        <w:rPr>
          <w:rFonts w:ascii="GHEA Grapalat" w:hAnsi="GHEA Grapalat" w:cs="Arial Armenian"/>
          <w:bCs/>
          <w:lang w:val="pt-BR"/>
        </w:rPr>
        <w:t>պայմանագիր (</w:t>
      </w:r>
      <w:r w:rsidR="00C47467" w:rsidRPr="004A0094">
        <w:rPr>
          <w:rFonts w:ascii="GHEA Grapalat" w:hAnsi="GHEA Grapalat" w:cs="Sylfaen"/>
          <w:bCs/>
          <w:kern w:val="32"/>
          <w:lang w:val="pt-BR" w:eastAsia="ru-RU"/>
        </w:rPr>
        <w:t xml:space="preserve">այսուհետ՝ պայմանագիր)՝ </w:t>
      </w:r>
      <w:r w:rsidR="00C47467" w:rsidRPr="004A0094">
        <w:rPr>
          <w:rFonts w:ascii="GHEA Grapalat" w:hAnsi="GHEA Grapalat"/>
          <w:lang w:val="hy-AM"/>
        </w:rPr>
        <w:t>դրանում նախատեսելով</w:t>
      </w:r>
      <w:r w:rsidR="00C47467" w:rsidRPr="004A0094">
        <w:rPr>
          <w:rFonts w:ascii="GHEA Grapalat" w:hAnsi="GHEA Grapalat"/>
          <w:lang w:val="pt-BR"/>
        </w:rPr>
        <w:t xml:space="preserve"> </w:t>
      </w:r>
      <w:r w:rsidR="00C47467" w:rsidRPr="004A0094">
        <w:rPr>
          <w:rFonts w:ascii="GHEA Grapalat" w:hAnsi="GHEA Grapalat"/>
          <w:lang w:val="hy-AM"/>
        </w:rPr>
        <w:t>դրույթ, որ</w:t>
      </w:r>
      <w:r w:rsidR="00C47467" w:rsidRPr="004A0094">
        <w:rPr>
          <w:rFonts w:ascii="GHEA Grapalat" w:hAnsi="GHEA Grapalat"/>
          <w:lang w:val="pt-BR"/>
        </w:rPr>
        <w:t xml:space="preserve"> </w:t>
      </w:r>
      <w:r w:rsidR="000874C1">
        <w:rPr>
          <w:rFonts w:ascii="GHEA Grapalat" w:hAnsi="GHEA Grapalat"/>
          <w:color w:val="000000"/>
          <w:lang w:val="hy-AM"/>
        </w:rPr>
        <w:t>Ընկերությունը</w:t>
      </w:r>
      <w:r w:rsidR="00215133">
        <w:rPr>
          <w:rFonts w:ascii="GHEA Grapalat" w:hAnsi="GHEA Grapalat"/>
          <w:color w:val="000000"/>
          <w:lang w:val="hy-AM"/>
        </w:rPr>
        <w:t>՝</w:t>
      </w:r>
    </w:p>
    <w:p w:rsidR="00C47467" w:rsidRPr="004A0094" w:rsidRDefault="00E1359F" w:rsidP="004A0094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որոշման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>3-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րդ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կետով անհատույց օգտագործման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իրավունքով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հանձնվող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գույքը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EE0541" w:rsidRPr="004A0094">
        <w:rPr>
          <w:rFonts w:ascii="GHEA Grapalat" w:hAnsi="GHEA Grapalat"/>
          <w:color w:val="000000"/>
          <w:sz w:val="24"/>
          <w:szCs w:val="24"/>
          <w:lang w:val="hy-AM"/>
        </w:rPr>
        <w:t xml:space="preserve">Լիազոր մարմնի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համաձայնության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դեպքում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կարող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է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հանձնել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C47467"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վարձակալության</w:t>
      </w:r>
      <w:r w:rsidR="00C47467"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>,</w:t>
      </w:r>
    </w:p>
    <w:p w:rsidR="00C47467" w:rsidRPr="004A0094" w:rsidRDefault="00C47467" w:rsidP="004A0094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07454C"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կարող է </w:t>
      </w:r>
      <w:r w:rsidR="00C50B51"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կազմակեպել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4A00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միջազգային </w:t>
      </w:r>
      <w:r w:rsidR="0021513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մրցաշարեր:</w:t>
      </w:r>
    </w:p>
    <w:p w:rsidR="00C47467" w:rsidRPr="004A0094" w:rsidRDefault="00215133" w:rsidP="00215133">
      <w:pPr>
        <w:pStyle w:val="BodyText3"/>
        <w:tabs>
          <w:tab w:val="left" w:pos="993"/>
        </w:tabs>
        <w:spacing w:after="0" w:line="360" w:lineRule="auto"/>
        <w:ind w:right="144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/>
          <w:color w:val="000000"/>
          <w:sz w:val="24"/>
          <w:szCs w:val="24"/>
          <w:lang w:val="hy-AM"/>
        </w:rPr>
        <w:tab/>
      </w:r>
      <w:r w:rsidR="000874C1" w:rsidRPr="000874C1">
        <w:rPr>
          <w:rFonts w:ascii="GHEA Grapalat" w:eastAsia="Calibri" w:hAnsi="GHEA Grapalat"/>
          <w:color w:val="000000"/>
          <w:sz w:val="24"/>
          <w:szCs w:val="24"/>
          <w:lang w:val="hy-AM"/>
        </w:rPr>
        <w:t>6.</w:t>
      </w:r>
      <w:r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 </w:t>
      </w:r>
      <w:r w:rsidR="000874C1" w:rsidRPr="000874C1">
        <w:rPr>
          <w:rFonts w:ascii="GHEA Grapalat" w:eastAsia="Calibri" w:hAnsi="GHEA Grapalat"/>
          <w:color w:val="000000"/>
          <w:sz w:val="24"/>
          <w:szCs w:val="24"/>
          <w:lang w:val="hy-AM"/>
        </w:rPr>
        <w:t>Պ</w:t>
      </w:r>
      <w:r w:rsidR="00C47467" w:rsidRPr="004A0094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այմանագրի նոտարական վավերացման և համաձայնագրից ծագող գույքային իրավունքների պետական գրանցման ծախսերը ենթակա են իրականացման </w:t>
      </w:r>
      <w:r w:rsidR="00084079" w:rsidRPr="004A0094">
        <w:rPr>
          <w:rFonts w:ascii="GHEA Grapalat" w:eastAsia="Calibri" w:hAnsi="GHEA Grapalat"/>
          <w:color w:val="000000"/>
          <w:sz w:val="24"/>
          <w:szCs w:val="24"/>
          <w:lang w:val="hy-AM"/>
        </w:rPr>
        <w:t>Ընկերության</w:t>
      </w:r>
      <w:r w:rsidR="00C47467" w:rsidRPr="004A0094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 միջոցների հաշվին:</w:t>
      </w:r>
    </w:p>
    <w:p w:rsidR="00507BF5" w:rsidRPr="000B0063" w:rsidRDefault="00E61A16" w:rsidP="00215133">
      <w:pPr>
        <w:pStyle w:val="BodyText3"/>
        <w:spacing w:after="0" w:line="360" w:lineRule="auto"/>
        <w:ind w:right="144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4A0094">
        <w:rPr>
          <w:rFonts w:ascii="GHEA Grapalat" w:eastAsia="Calibri" w:hAnsi="GHEA Grapalat"/>
          <w:color w:val="000000"/>
          <w:sz w:val="24"/>
          <w:szCs w:val="24"/>
          <w:lang w:val="hy-AM"/>
        </w:rPr>
        <w:tab/>
      </w:r>
    </w:p>
    <w:p w:rsidR="004B6199" w:rsidRPr="00A07832" w:rsidRDefault="00E97EA7" w:rsidP="008C725C">
      <w:pPr>
        <w:shd w:val="clear" w:color="auto" w:fill="FFFFFF"/>
        <w:tabs>
          <w:tab w:val="left" w:pos="1350"/>
        </w:tabs>
        <w:spacing w:before="0"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4B6199"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:rsidR="00D3786B" w:rsidRPr="00D3786B" w:rsidRDefault="004B6199">
      <w:pPr>
        <w:tabs>
          <w:tab w:val="left" w:pos="540"/>
        </w:tabs>
        <w:spacing w:before="0" w:after="0" w:line="360" w:lineRule="auto"/>
        <w:ind w:left="709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E97EA7" w:rsidRPr="00E97EA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վարչապետ</w:t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  <w:r w:rsidRPr="00A0783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bookmarkStart w:id="0" w:name="_GoBack"/>
      <w:bookmarkEnd w:id="0"/>
    </w:p>
    <w:sectPr w:rsidR="00D3786B" w:rsidRPr="00D3786B" w:rsidSect="00A9595F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BA" w:rsidRDefault="008F09BA" w:rsidP="00E97EA7">
      <w:pPr>
        <w:spacing w:before="0" w:after="0"/>
      </w:pPr>
      <w:r>
        <w:separator/>
      </w:r>
    </w:p>
  </w:endnote>
  <w:endnote w:type="continuationSeparator" w:id="0">
    <w:p w:rsidR="008F09BA" w:rsidRDefault="008F09BA" w:rsidP="00E97E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BA" w:rsidRDefault="008F09BA" w:rsidP="00E97EA7">
      <w:pPr>
        <w:spacing w:before="0" w:after="0"/>
      </w:pPr>
      <w:r>
        <w:separator/>
      </w:r>
    </w:p>
  </w:footnote>
  <w:footnote w:type="continuationSeparator" w:id="0">
    <w:p w:rsidR="008F09BA" w:rsidRDefault="008F09BA" w:rsidP="00E97EA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69"/>
    <w:multiLevelType w:val="hybridMultilevel"/>
    <w:tmpl w:val="5728073A"/>
    <w:lvl w:ilvl="0" w:tplc="7E82ACCA">
      <w:start w:val="1"/>
      <w:numFmt w:val="decimal"/>
      <w:lvlText w:val="%1)"/>
      <w:lvlJc w:val="left"/>
      <w:pPr>
        <w:ind w:left="167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 w15:restartNumberingAfterBreak="0">
    <w:nsid w:val="27331B43"/>
    <w:multiLevelType w:val="hybridMultilevel"/>
    <w:tmpl w:val="21565240"/>
    <w:lvl w:ilvl="0" w:tplc="357098A2">
      <w:start w:val="4"/>
      <w:numFmt w:val="decimal"/>
      <w:lvlText w:val="%1."/>
      <w:lvlJc w:val="left"/>
      <w:pPr>
        <w:ind w:left="13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9536CDF"/>
    <w:multiLevelType w:val="hybridMultilevel"/>
    <w:tmpl w:val="A4721FE4"/>
    <w:lvl w:ilvl="0" w:tplc="CD442C94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1" w:hanging="360"/>
      </w:pPr>
    </w:lvl>
    <w:lvl w:ilvl="2" w:tplc="0409001B" w:tentative="1">
      <w:start w:val="1"/>
      <w:numFmt w:val="lowerRoman"/>
      <w:lvlText w:val="%3."/>
      <w:lvlJc w:val="right"/>
      <w:pPr>
        <w:ind w:left="2751" w:hanging="180"/>
      </w:pPr>
    </w:lvl>
    <w:lvl w:ilvl="3" w:tplc="0409000F" w:tentative="1">
      <w:start w:val="1"/>
      <w:numFmt w:val="decimal"/>
      <w:lvlText w:val="%4."/>
      <w:lvlJc w:val="left"/>
      <w:pPr>
        <w:ind w:left="3471" w:hanging="360"/>
      </w:pPr>
    </w:lvl>
    <w:lvl w:ilvl="4" w:tplc="04090019" w:tentative="1">
      <w:start w:val="1"/>
      <w:numFmt w:val="lowerLetter"/>
      <w:lvlText w:val="%5."/>
      <w:lvlJc w:val="left"/>
      <w:pPr>
        <w:ind w:left="4191" w:hanging="360"/>
      </w:pPr>
    </w:lvl>
    <w:lvl w:ilvl="5" w:tplc="0409001B" w:tentative="1">
      <w:start w:val="1"/>
      <w:numFmt w:val="lowerRoman"/>
      <w:lvlText w:val="%6."/>
      <w:lvlJc w:val="right"/>
      <w:pPr>
        <w:ind w:left="4911" w:hanging="180"/>
      </w:pPr>
    </w:lvl>
    <w:lvl w:ilvl="6" w:tplc="0409000F" w:tentative="1">
      <w:start w:val="1"/>
      <w:numFmt w:val="decimal"/>
      <w:lvlText w:val="%7."/>
      <w:lvlJc w:val="left"/>
      <w:pPr>
        <w:ind w:left="5631" w:hanging="360"/>
      </w:pPr>
    </w:lvl>
    <w:lvl w:ilvl="7" w:tplc="04090019" w:tentative="1">
      <w:start w:val="1"/>
      <w:numFmt w:val="lowerLetter"/>
      <w:lvlText w:val="%8."/>
      <w:lvlJc w:val="left"/>
      <w:pPr>
        <w:ind w:left="6351" w:hanging="360"/>
      </w:pPr>
    </w:lvl>
    <w:lvl w:ilvl="8" w:tplc="04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" w15:restartNumberingAfterBreak="0">
    <w:nsid w:val="516264C1"/>
    <w:multiLevelType w:val="hybridMultilevel"/>
    <w:tmpl w:val="F620BD30"/>
    <w:lvl w:ilvl="0" w:tplc="F028D56A">
      <w:start w:val="1"/>
      <w:numFmt w:val="decimal"/>
      <w:lvlText w:val="%1)"/>
      <w:lvlJc w:val="left"/>
      <w:pPr>
        <w:ind w:left="1429" w:hanging="360"/>
      </w:pPr>
      <w:rPr>
        <w:rFonts w:eastAsia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D402E3"/>
    <w:multiLevelType w:val="hybridMultilevel"/>
    <w:tmpl w:val="FC26EEA0"/>
    <w:lvl w:ilvl="0" w:tplc="6FA80368">
      <w:start w:val="4"/>
      <w:numFmt w:val="decimal"/>
      <w:lvlText w:val="%1."/>
      <w:lvlJc w:val="left"/>
      <w:pPr>
        <w:ind w:left="203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5" w15:restartNumberingAfterBreak="0">
    <w:nsid w:val="66B90B25"/>
    <w:multiLevelType w:val="hybridMultilevel"/>
    <w:tmpl w:val="C0808D5E"/>
    <w:lvl w:ilvl="0" w:tplc="68E47B54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68AF4610"/>
    <w:multiLevelType w:val="hybridMultilevel"/>
    <w:tmpl w:val="6EDECAE4"/>
    <w:lvl w:ilvl="0" w:tplc="C06ED0D0">
      <w:start w:val="3"/>
      <w:numFmt w:val="decimal"/>
      <w:lvlText w:val="%1."/>
      <w:lvlJc w:val="left"/>
      <w:pPr>
        <w:ind w:left="203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7" w15:restartNumberingAfterBreak="0">
    <w:nsid w:val="77FE0BE9"/>
    <w:multiLevelType w:val="hybridMultilevel"/>
    <w:tmpl w:val="D4A2CD7A"/>
    <w:lvl w:ilvl="0" w:tplc="F32686E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C1F050B"/>
    <w:multiLevelType w:val="hybridMultilevel"/>
    <w:tmpl w:val="7DACC83C"/>
    <w:lvl w:ilvl="0" w:tplc="2B96A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DA18F3"/>
    <w:multiLevelType w:val="hybridMultilevel"/>
    <w:tmpl w:val="14126502"/>
    <w:lvl w:ilvl="0" w:tplc="5B1CC604">
      <w:start w:val="4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85"/>
    <w:rsid w:val="000161BE"/>
    <w:rsid w:val="000222DD"/>
    <w:rsid w:val="000439A9"/>
    <w:rsid w:val="0007454C"/>
    <w:rsid w:val="00084079"/>
    <w:rsid w:val="000874C1"/>
    <w:rsid w:val="000B0063"/>
    <w:rsid w:val="000B4B70"/>
    <w:rsid w:val="00131385"/>
    <w:rsid w:val="00144826"/>
    <w:rsid w:val="00176F02"/>
    <w:rsid w:val="00194A3B"/>
    <w:rsid w:val="002136AA"/>
    <w:rsid w:val="00215133"/>
    <w:rsid w:val="00225672"/>
    <w:rsid w:val="00226A7B"/>
    <w:rsid w:val="00253FD8"/>
    <w:rsid w:val="002E71A0"/>
    <w:rsid w:val="002F4393"/>
    <w:rsid w:val="003070D3"/>
    <w:rsid w:val="003846A4"/>
    <w:rsid w:val="003A144E"/>
    <w:rsid w:val="003B3690"/>
    <w:rsid w:val="003F1129"/>
    <w:rsid w:val="004638AF"/>
    <w:rsid w:val="004655C1"/>
    <w:rsid w:val="00471789"/>
    <w:rsid w:val="004806F8"/>
    <w:rsid w:val="004A0094"/>
    <w:rsid w:val="004B0F64"/>
    <w:rsid w:val="004B6199"/>
    <w:rsid w:val="00507BF5"/>
    <w:rsid w:val="005D5455"/>
    <w:rsid w:val="006050BB"/>
    <w:rsid w:val="00607D4D"/>
    <w:rsid w:val="00613994"/>
    <w:rsid w:val="00640C2D"/>
    <w:rsid w:val="006C15B9"/>
    <w:rsid w:val="006D64B2"/>
    <w:rsid w:val="007151C4"/>
    <w:rsid w:val="00716D0A"/>
    <w:rsid w:val="00767C6C"/>
    <w:rsid w:val="00785099"/>
    <w:rsid w:val="00860C07"/>
    <w:rsid w:val="008C725C"/>
    <w:rsid w:val="008E25A3"/>
    <w:rsid w:val="008F09BA"/>
    <w:rsid w:val="008F3BC2"/>
    <w:rsid w:val="00985FD5"/>
    <w:rsid w:val="009B4387"/>
    <w:rsid w:val="009B5A00"/>
    <w:rsid w:val="009C0543"/>
    <w:rsid w:val="009C6BC3"/>
    <w:rsid w:val="009D682E"/>
    <w:rsid w:val="00A3263E"/>
    <w:rsid w:val="00A43D0D"/>
    <w:rsid w:val="00A53665"/>
    <w:rsid w:val="00A53D07"/>
    <w:rsid w:val="00A9595F"/>
    <w:rsid w:val="00A97FD5"/>
    <w:rsid w:val="00AF55C6"/>
    <w:rsid w:val="00AF583D"/>
    <w:rsid w:val="00BA628F"/>
    <w:rsid w:val="00BE5147"/>
    <w:rsid w:val="00BF7AF6"/>
    <w:rsid w:val="00C0082F"/>
    <w:rsid w:val="00C452D8"/>
    <w:rsid w:val="00C47467"/>
    <w:rsid w:val="00C50B51"/>
    <w:rsid w:val="00C80D72"/>
    <w:rsid w:val="00CA22CA"/>
    <w:rsid w:val="00CC11DD"/>
    <w:rsid w:val="00D05157"/>
    <w:rsid w:val="00D20D14"/>
    <w:rsid w:val="00D3786B"/>
    <w:rsid w:val="00D47485"/>
    <w:rsid w:val="00D96D4D"/>
    <w:rsid w:val="00DC516D"/>
    <w:rsid w:val="00E1359F"/>
    <w:rsid w:val="00E37466"/>
    <w:rsid w:val="00E61A16"/>
    <w:rsid w:val="00E97EA7"/>
    <w:rsid w:val="00EC18E4"/>
    <w:rsid w:val="00EE0541"/>
    <w:rsid w:val="00EE6057"/>
    <w:rsid w:val="00F11E51"/>
    <w:rsid w:val="00F76955"/>
    <w:rsid w:val="00F921C9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74DF"/>
  <w15:chartTrackingRefBased/>
  <w15:docId w15:val="{FB31B0C8-2D54-48B5-98E3-AC24835E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8A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4638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8A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38AF"/>
    <w:rPr>
      <w:i/>
      <w:iCs/>
    </w:rPr>
  </w:style>
  <w:style w:type="paragraph" w:styleId="BodyText3">
    <w:name w:val="Body Text 3"/>
    <w:basedOn w:val="Normal"/>
    <w:link w:val="BodyText3Char"/>
    <w:unhideWhenUsed/>
    <w:rsid w:val="00C80D72"/>
    <w:pPr>
      <w:spacing w:before="0" w:after="120"/>
      <w:ind w:left="0" w:firstLine="0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80D72"/>
    <w:rPr>
      <w:rFonts w:ascii="Arial Armenian" w:eastAsia="Times New Roman" w:hAnsi="Arial Armenian" w:cs="Times New Roman"/>
      <w:sz w:val="16"/>
      <w:szCs w:val="16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4B61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F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0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E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7E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E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7E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5BB8-0B66-4A85-BACC-07166C77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https://mul2-edu.gov.am/tasks/1435268/oneclick/b1cb0a3cd6d68f6ece05799ebfedb1fd86d67ad89e53af9483c3d780245cfcbf.docx?token=d2ac1ed31622dbaf9731fe9694298752</cp:keywords>
  <dc:description/>
  <cp:lastModifiedBy>User</cp:lastModifiedBy>
  <cp:revision>45</cp:revision>
  <cp:lastPrinted>2024-03-19T11:33:00Z</cp:lastPrinted>
  <dcterms:created xsi:type="dcterms:W3CDTF">2022-10-27T18:45:00Z</dcterms:created>
  <dcterms:modified xsi:type="dcterms:W3CDTF">2024-03-20T09:08:00Z</dcterms:modified>
</cp:coreProperties>
</file>