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19" w:rsidRPr="00DB5A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DB5A0B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B95919" w:rsidRPr="001648FA" w:rsidRDefault="00B95919" w:rsidP="001648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both"/>
        <w:rPr>
          <w:rFonts w:ascii="GHEA Grapalat" w:hAnsi="GHEA Grapalat"/>
          <w:b/>
          <w:lang w:val="ru-RU"/>
        </w:rPr>
      </w:pPr>
    </w:p>
    <w:p w:rsidR="00B46F9B" w:rsidRPr="0027146E" w:rsidRDefault="00295915" w:rsidP="00360D46">
      <w:pPr>
        <w:shd w:val="clear" w:color="auto" w:fill="FFFFFF"/>
        <w:spacing w:line="360" w:lineRule="auto"/>
        <w:jc w:val="center"/>
        <w:rPr>
          <w:rFonts w:ascii="GHEA Grapalat" w:hAnsi="GHEA Grapalat"/>
          <w:b/>
          <w:lang w:val="ru-RU"/>
        </w:rPr>
      </w:pPr>
      <w:r w:rsidRPr="00295915">
        <w:rPr>
          <w:rFonts w:ascii="GHEA Grapalat" w:hAnsi="GHEA Grapalat"/>
          <w:b/>
          <w:lang w:val="is-IS"/>
        </w:rPr>
        <w:t>«</w:t>
      </w:r>
      <w:proofErr w:type="spellStart"/>
      <w:r w:rsidR="0027146E" w:rsidRPr="00600498">
        <w:rPr>
          <w:rFonts w:ascii="GHEA Grapalat" w:eastAsia="Arial Unicode" w:hAnsi="GHEA Grapalat" w:cs="Arial Unicode"/>
          <w:b/>
        </w:rPr>
        <w:t>Հայաստանի</w:t>
      </w:r>
      <w:proofErr w:type="spellEnd"/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27146E">
        <w:rPr>
          <w:rFonts w:ascii="GHEA Grapalat" w:eastAsia="Arial Unicode" w:hAnsi="GHEA Grapalat" w:cs="Arial Unicode"/>
          <w:b/>
        </w:rPr>
        <w:t>Հ</w:t>
      </w:r>
      <w:r w:rsidR="0027146E" w:rsidRPr="00600498">
        <w:rPr>
          <w:rFonts w:ascii="GHEA Grapalat" w:eastAsia="Arial Unicode" w:hAnsi="GHEA Grapalat" w:cs="Arial Unicode"/>
          <w:b/>
        </w:rPr>
        <w:t>անրապետության</w:t>
      </w:r>
      <w:proofErr w:type="spellEnd"/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27146E" w:rsidRPr="00600498">
        <w:rPr>
          <w:rFonts w:ascii="GHEA Grapalat" w:eastAsia="Arial Unicode" w:hAnsi="GHEA Grapalat" w:cs="Arial Unicode"/>
          <w:b/>
        </w:rPr>
        <w:t>կրթության</w:t>
      </w:r>
      <w:proofErr w:type="spellEnd"/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r w:rsidR="0027146E">
        <w:rPr>
          <w:rFonts w:ascii="GHEA Grapalat" w:eastAsia="Arial Unicode" w:hAnsi="GHEA Grapalat" w:cs="Arial Unicode"/>
          <w:b/>
        </w:rPr>
        <w:t>և</w:t>
      </w:r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27146E">
        <w:rPr>
          <w:rFonts w:ascii="GHEA Grapalat" w:eastAsia="Arial Unicode" w:hAnsi="GHEA Grapalat" w:cs="Arial Unicode"/>
          <w:b/>
        </w:rPr>
        <w:t>գիտության</w:t>
      </w:r>
      <w:proofErr w:type="spellEnd"/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27146E" w:rsidRPr="00600498">
        <w:rPr>
          <w:rFonts w:ascii="GHEA Grapalat" w:eastAsia="Arial Unicode" w:hAnsi="GHEA Grapalat" w:cs="Arial Unicode"/>
          <w:b/>
        </w:rPr>
        <w:t>նախարարի</w:t>
      </w:r>
      <w:proofErr w:type="spellEnd"/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2010 </w:t>
      </w:r>
      <w:proofErr w:type="spellStart"/>
      <w:r w:rsidR="0027146E" w:rsidRPr="00600498">
        <w:rPr>
          <w:rFonts w:ascii="GHEA Grapalat" w:eastAsia="Arial Unicode" w:hAnsi="GHEA Grapalat" w:cs="Arial Unicode"/>
          <w:b/>
        </w:rPr>
        <w:t>թվականի</w:t>
      </w:r>
      <w:proofErr w:type="spellEnd"/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27146E">
        <w:rPr>
          <w:rFonts w:ascii="GHEA Grapalat" w:eastAsia="Arial Unicode" w:hAnsi="GHEA Grapalat" w:cs="Arial Unicode"/>
          <w:b/>
        </w:rPr>
        <w:t>մարտի</w:t>
      </w:r>
      <w:proofErr w:type="spellEnd"/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18-</w:t>
      </w:r>
      <w:r w:rsidR="0027146E" w:rsidRPr="00600498">
        <w:rPr>
          <w:rFonts w:ascii="GHEA Grapalat" w:eastAsia="Arial Unicode" w:hAnsi="GHEA Grapalat" w:cs="Arial Unicode"/>
          <w:b/>
        </w:rPr>
        <w:t>ի</w:t>
      </w:r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r w:rsidR="0027146E">
        <w:rPr>
          <w:rFonts w:ascii="GHEA Grapalat" w:eastAsia="Arial Unicode" w:hAnsi="GHEA Grapalat" w:cs="Arial Unicode"/>
          <w:b/>
        </w:rPr>
        <w:t>N</w:t>
      </w:r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113-</w:t>
      </w:r>
      <w:r w:rsidR="0027146E" w:rsidRPr="00600498">
        <w:rPr>
          <w:rFonts w:ascii="GHEA Grapalat" w:eastAsia="Arial Unicode" w:hAnsi="GHEA Grapalat" w:cs="Arial Unicode"/>
          <w:b/>
        </w:rPr>
        <w:t>Ն</w:t>
      </w:r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27146E" w:rsidRPr="00600498">
        <w:rPr>
          <w:rFonts w:ascii="GHEA Grapalat" w:eastAsia="Arial Unicode" w:hAnsi="GHEA Grapalat" w:cs="Arial Unicode"/>
          <w:b/>
        </w:rPr>
        <w:t>հրամանում</w:t>
      </w:r>
      <w:proofErr w:type="spellEnd"/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27146E" w:rsidRPr="00FC38E1">
        <w:rPr>
          <w:rFonts w:ascii="GHEA Grapalat" w:eastAsia="Arial Unicode" w:hAnsi="GHEA Grapalat" w:cs="Arial Unicode"/>
          <w:b/>
        </w:rPr>
        <w:t>փոփոխություն</w:t>
      </w:r>
      <w:proofErr w:type="spellEnd"/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27146E" w:rsidRPr="00600498">
        <w:rPr>
          <w:rFonts w:ascii="GHEA Grapalat" w:eastAsia="Arial Unicode" w:hAnsi="GHEA Grapalat" w:cs="Arial Unicode"/>
          <w:b/>
        </w:rPr>
        <w:t>կատարելու</w:t>
      </w:r>
      <w:proofErr w:type="spellEnd"/>
      <w:r w:rsidR="0027146E" w:rsidRPr="0027146E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27146E" w:rsidRPr="00600498">
        <w:rPr>
          <w:rFonts w:ascii="GHEA Grapalat" w:eastAsia="Arial Unicode" w:hAnsi="GHEA Grapalat" w:cs="Arial Unicode"/>
          <w:b/>
        </w:rPr>
        <w:t>մասին</w:t>
      </w:r>
      <w:proofErr w:type="spellEnd"/>
      <w:r w:rsidR="00B46F9B" w:rsidRPr="0027146E">
        <w:rPr>
          <w:rFonts w:ascii="GHEA Grapalat" w:eastAsia="GHEA Grapalat" w:hAnsi="GHEA Grapalat" w:cs="GHEA Grapalat"/>
          <w:b/>
          <w:lang w:val="ru-RU"/>
        </w:rPr>
        <w:t xml:space="preserve">» </w:t>
      </w:r>
      <w:r w:rsidR="00B46F9B">
        <w:rPr>
          <w:rFonts w:ascii="GHEA Grapalat" w:hAnsi="GHEA Grapalat"/>
          <w:b/>
          <w:lang w:val="fr-FR"/>
        </w:rPr>
        <w:t xml:space="preserve">ՀՀ </w:t>
      </w:r>
      <w:proofErr w:type="spellStart"/>
      <w:r w:rsidR="00B46F9B">
        <w:rPr>
          <w:rFonts w:ascii="GHEA Grapalat" w:hAnsi="GHEA Grapalat"/>
          <w:b/>
          <w:lang w:val="fr-FR"/>
        </w:rPr>
        <w:t>կրթության</w:t>
      </w:r>
      <w:proofErr w:type="spellEnd"/>
      <w:r w:rsidR="00B46F9B">
        <w:rPr>
          <w:rFonts w:ascii="GHEA Grapalat" w:hAnsi="GHEA Grapalat"/>
          <w:b/>
          <w:lang w:val="fr-FR"/>
        </w:rPr>
        <w:t xml:space="preserve">, </w:t>
      </w:r>
      <w:proofErr w:type="spellStart"/>
      <w:r w:rsidR="00B46F9B">
        <w:rPr>
          <w:rFonts w:ascii="GHEA Grapalat" w:hAnsi="GHEA Grapalat"/>
          <w:b/>
          <w:lang w:val="fr-FR"/>
        </w:rPr>
        <w:t>գիտության</w:t>
      </w:r>
      <w:proofErr w:type="spellEnd"/>
      <w:r w:rsidR="00B46F9B">
        <w:rPr>
          <w:rFonts w:ascii="GHEA Grapalat" w:hAnsi="GHEA Grapalat"/>
          <w:b/>
          <w:lang w:val="fr-FR"/>
        </w:rPr>
        <w:t xml:space="preserve">, </w:t>
      </w:r>
      <w:proofErr w:type="spellStart"/>
      <w:r w:rsidR="00B46F9B">
        <w:rPr>
          <w:rFonts w:ascii="GHEA Grapalat" w:hAnsi="GHEA Grapalat"/>
          <w:b/>
          <w:lang w:val="fr-FR"/>
        </w:rPr>
        <w:t>մշակույթի</w:t>
      </w:r>
      <w:proofErr w:type="spellEnd"/>
      <w:r w:rsidR="00B46F9B">
        <w:rPr>
          <w:rFonts w:ascii="GHEA Grapalat" w:hAnsi="GHEA Grapalat"/>
          <w:b/>
          <w:lang w:val="fr-FR"/>
        </w:rPr>
        <w:t xml:space="preserve"> և </w:t>
      </w:r>
      <w:proofErr w:type="spellStart"/>
      <w:r w:rsidR="00B46F9B">
        <w:rPr>
          <w:rFonts w:ascii="GHEA Grapalat" w:hAnsi="GHEA Grapalat"/>
          <w:b/>
          <w:lang w:val="fr-FR"/>
        </w:rPr>
        <w:t>սպորտի</w:t>
      </w:r>
      <w:proofErr w:type="spellEnd"/>
      <w:r w:rsidR="00B46F9B">
        <w:rPr>
          <w:rFonts w:ascii="GHEA Grapalat" w:hAnsi="GHEA Grapalat"/>
          <w:b/>
          <w:lang w:val="fr-FR"/>
        </w:rPr>
        <w:t xml:space="preserve"> </w:t>
      </w:r>
      <w:proofErr w:type="spellStart"/>
      <w:r w:rsidR="00B46F9B">
        <w:rPr>
          <w:rFonts w:ascii="GHEA Grapalat" w:hAnsi="GHEA Grapalat"/>
          <w:b/>
          <w:lang w:val="fr-FR"/>
        </w:rPr>
        <w:t>նախարարի</w:t>
      </w:r>
      <w:proofErr w:type="spellEnd"/>
      <w:r w:rsidR="00B46F9B">
        <w:rPr>
          <w:rFonts w:ascii="GHEA Grapalat" w:hAnsi="GHEA Grapalat"/>
          <w:b/>
          <w:lang w:val="fr-FR"/>
        </w:rPr>
        <w:t xml:space="preserve"> </w:t>
      </w:r>
      <w:r w:rsidR="00B46F9B" w:rsidRPr="004B6797">
        <w:rPr>
          <w:rFonts w:ascii="GHEA Grapalat" w:eastAsia="GHEA Grapalat" w:hAnsi="GHEA Grapalat" w:cs="GHEA Grapalat"/>
          <w:b/>
          <w:lang w:val="hy-AM"/>
        </w:rPr>
        <w:t>հրամանի</w:t>
      </w:r>
      <w:r w:rsidR="00B46F9B" w:rsidRPr="004B6797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B46F9B" w:rsidRPr="004B6797">
        <w:rPr>
          <w:rFonts w:ascii="GHEA Grapalat" w:hAnsi="GHEA Grapalat"/>
          <w:b/>
          <w:lang w:val="hy-AM"/>
        </w:rPr>
        <w:t>նախագ</w:t>
      </w:r>
      <w:r w:rsidR="00B46F9B" w:rsidRPr="004B6797">
        <w:rPr>
          <w:rFonts w:ascii="GHEA Grapalat" w:hAnsi="GHEA Grapalat"/>
          <w:b/>
          <w:lang w:val="ru-RU"/>
        </w:rPr>
        <w:t>ծի</w:t>
      </w:r>
    </w:p>
    <w:p w:rsidR="00B95919" w:rsidRPr="00295915" w:rsidRDefault="00B95919" w:rsidP="002959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both"/>
        <w:rPr>
          <w:rFonts w:ascii="GHEA Grapalat" w:hAnsi="GHEA Grapalat"/>
          <w:b/>
          <w:lang w:val="is-IS"/>
        </w:rPr>
      </w:pPr>
    </w:p>
    <w:p w:rsidR="00B95919" w:rsidRPr="001648FA" w:rsidRDefault="00B95919" w:rsidP="001648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142"/>
        <w:contextualSpacing/>
        <w:jc w:val="both"/>
        <w:rPr>
          <w:rFonts w:ascii="GHEA Grapalat" w:hAnsi="GHEA Grapalat"/>
          <w:b/>
          <w:lang w:val="af-ZA"/>
        </w:rPr>
      </w:pPr>
      <w:r w:rsidRPr="001648FA">
        <w:rPr>
          <w:rFonts w:ascii="GHEA Grapalat" w:hAnsi="GHEA Grapalat"/>
          <w:b/>
          <w:lang w:val="hy-AM"/>
        </w:rPr>
        <w:t>Միջոցառման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իրականացման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անհրաժեշտությունը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և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նպատակը</w:t>
      </w:r>
      <w:r w:rsidRPr="001648FA">
        <w:rPr>
          <w:rFonts w:ascii="GHEA Grapalat" w:hAnsi="GHEA Grapalat"/>
          <w:b/>
          <w:lang w:val="af-ZA"/>
        </w:rPr>
        <w:t>.</w:t>
      </w:r>
    </w:p>
    <w:p w:rsidR="00AB6D17" w:rsidRPr="00AB6D17" w:rsidRDefault="00C37FD2" w:rsidP="00C37FD2">
      <w:pPr>
        <w:spacing w:line="360" w:lineRule="auto"/>
        <w:ind w:right="141"/>
        <w:jc w:val="both"/>
        <w:rPr>
          <w:rFonts w:ascii="GHEA Grapalat" w:eastAsia="GHEA Grapalat" w:hAnsi="GHEA Grapalat" w:cs="GHEA Grapalat"/>
          <w:color w:val="000000" w:themeColor="text1"/>
          <w:lang w:val="af-ZA"/>
        </w:rPr>
      </w:pPr>
      <w:r w:rsidRPr="00C37FD2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  </w:t>
      </w:r>
      <w:r w:rsidR="00AB6D17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Հանրակրթական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AB6D17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ուսումնական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AB6D17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հաստատությունների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AB6D17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կառավարման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AB6D17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նոր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AB6D17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մոդելի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AB6D17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ներդրման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AB6D17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գործընթացին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AB6D17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զուգընթաց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AB6D17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վերանայվում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AB6D17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է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AB6D17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կառավարման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AB6D17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խորհուրդների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AB6D17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ձևավորման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AB6D17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կարգը՝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17205A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արդյունավետ</w:t>
      </w:r>
      <w:r w:rsidR="0017205A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17205A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կառավարման</w:t>
      </w:r>
      <w:r w:rsidR="0017205A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, </w:t>
      </w:r>
      <w:r w:rsidR="0017205A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խորհուրդների</w:t>
      </w:r>
      <w:r w:rsidR="0017205A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17205A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անդամների</w:t>
      </w:r>
      <w:r w:rsidR="0017205A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17205A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մասնակցայնության</w:t>
      </w:r>
      <w:r w:rsidR="0017205A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, </w:t>
      </w:r>
      <w:r w:rsidR="0017205A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հաշվետվողականության</w:t>
      </w:r>
      <w:r w:rsidR="0017205A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17205A" w:rsidRPr="00631DA0">
        <w:rPr>
          <w:rFonts w:ascii="GHEA Grapalat" w:eastAsia="GHEA Grapalat" w:hAnsi="GHEA Grapalat" w:cs="GHEA Grapalat"/>
          <w:color w:val="000000" w:themeColor="text1"/>
          <w:lang w:val="hy-AM"/>
        </w:rPr>
        <w:t>և</w:t>
      </w:r>
      <w:r w:rsidR="0017205A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17205A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թափանցիկության</w:t>
      </w:r>
      <w:r w:rsidR="0017205A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17205A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մեխանիզմների</w:t>
      </w:r>
      <w:r w:rsidR="0017205A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17205A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ապահովման</w:t>
      </w:r>
      <w:r w:rsidRPr="00C37FD2">
        <w:rPr>
          <w:rFonts w:ascii="GHEA Grapalat" w:eastAsia="GHEA Grapalat" w:hAnsi="GHEA Grapalat" w:cs="GHEA Grapalat"/>
          <w:color w:val="000000" w:themeColor="text1"/>
          <w:lang w:val="af-ZA"/>
        </w:rPr>
        <w:t xml:space="preserve">, </w:t>
      </w:r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Pr="00631DA0">
        <w:rPr>
          <w:rFonts w:ascii="GHEA Grapalat" w:eastAsia="GHEA Grapalat" w:hAnsi="GHEA Grapalat" w:cs="GHEA Grapalat"/>
          <w:color w:val="000000" w:themeColor="text1"/>
          <w:lang w:val="hy-AM"/>
        </w:rPr>
        <w:t>դաստիարակության</w:t>
      </w:r>
      <w:r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Pr="00631DA0">
        <w:rPr>
          <w:rFonts w:ascii="GHEA Grapalat" w:eastAsia="GHEA Grapalat" w:hAnsi="GHEA Grapalat" w:cs="GHEA Grapalat"/>
          <w:color w:val="000000" w:themeColor="text1"/>
          <w:lang w:val="hy-AM"/>
        </w:rPr>
        <w:t>գործառույթի</w:t>
      </w:r>
      <w:r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Pr="00631DA0">
        <w:rPr>
          <w:rFonts w:ascii="GHEA Grapalat" w:eastAsia="GHEA Grapalat" w:hAnsi="GHEA Grapalat" w:cs="GHEA Grapalat"/>
          <w:color w:val="000000" w:themeColor="text1"/>
          <w:lang w:val="hy-AM"/>
        </w:rPr>
        <w:t>պատշաճ</w:t>
      </w:r>
      <w:r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Pr="00631DA0">
        <w:rPr>
          <w:rFonts w:ascii="GHEA Grapalat" w:eastAsia="GHEA Grapalat" w:hAnsi="GHEA Grapalat" w:cs="GHEA Grapalat"/>
          <w:color w:val="000000" w:themeColor="text1"/>
          <w:lang w:val="hy-AM"/>
        </w:rPr>
        <w:t>իրականացման</w:t>
      </w:r>
      <w:r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</w:rPr>
        <w:t>համար</w:t>
      </w:r>
      <w:proofErr w:type="spellEnd"/>
      <w:r w:rsidRPr="00C37FD2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AB6D17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ծնողներին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AB6D17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կրթական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AB6D17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գործընթացում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AB6D17" w:rsidRPr="00631DA0">
        <w:rPr>
          <w:rFonts w:ascii="GHEA Grapalat" w:eastAsia="GHEA Grapalat" w:hAnsi="GHEA Grapalat" w:cs="GHEA Grapalat"/>
          <w:color w:val="000000" w:themeColor="text1"/>
          <w:lang w:val="hy-AM"/>
        </w:rPr>
        <w:t>ներգրավելու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</w:rPr>
        <w:t>նպատակով</w:t>
      </w:r>
      <w:proofErr w:type="spellEnd"/>
      <w:r w:rsidR="00AB6D17" w:rsidRPr="00631DA0">
        <w:rPr>
          <w:rFonts w:ascii="GHEA Grapalat" w:eastAsia="GHEA Grapalat" w:hAnsi="GHEA Grapalat" w:cs="GHEA Grapalat"/>
          <w:color w:val="000000" w:themeColor="text1"/>
          <w:lang w:val="hy-AM"/>
        </w:rPr>
        <w:t>։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AB6D17" w:rsidRPr="00AB6D17">
        <w:rPr>
          <w:rFonts w:ascii="GHEA Grapalat" w:eastAsia="GHEA Grapalat" w:hAnsi="GHEA Grapalat" w:cs="GHEA Grapalat"/>
          <w:color w:val="000000" w:themeColor="text1"/>
        </w:rPr>
        <w:t>Կառավարման</w:t>
      </w:r>
      <w:proofErr w:type="spellEnd"/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AB6D17" w:rsidRPr="00AB6D17">
        <w:rPr>
          <w:rFonts w:ascii="GHEA Grapalat" w:eastAsia="GHEA Grapalat" w:hAnsi="GHEA Grapalat" w:cs="GHEA Grapalat"/>
          <w:color w:val="000000" w:themeColor="text1"/>
        </w:rPr>
        <w:t>խորհուրդների</w:t>
      </w:r>
      <w:proofErr w:type="spellEnd"/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AB6D17" w:rsidRPr="00AB6D17">
        <w:rPr>
          <w:rFonts w:ascii="GHEA Grapalat" w:eastAsia="GHEA Grapalat" w:hAnsi="GHEA Grapalat" w:cs="GHEA Grapalat"/>
          <w:color w:val="000000" w:themeColor="text1"/>
        </w:rPr>
        <w:t>խոշորացումը</w:t>
      </w:r>
      <w:proofErr w:type="spellEnd"/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 </w:t>
      </w:r>
      <w:proofErr w:type="spellStart"/>
      <w:r w:rsidR="00AB6D17" w:rsidRPr="00AB6D17">
        <w:rPr>
          <w:rFonts w:ascii="GHEA Grapalat" w:eastAsia="GHEA Grapalat" w:hAnsi="GHEA Grapalat" w:cs="GHEA Grapalat"/>
          <w:color w:val="000000" w:themeColor="text1"/>
        </w:rPr>
        <w:t>էականորեն</w:t>
      </w:r>
      <w:proofErr w:type="spellEnd"/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AB6D17" w:rsidRPr="00AB6D17">
        <w:rPr>
          <w:rFonts w:ascii="GHEA Grapalat" w:eastAsia="GHEA Grapalat" w:hAnsi="GHEA Grapalat" w:cs="GHEA Grapalat"/>
          <w:color w:val="000000" w:themeColor="text1"/>
        </w:rPr>
        <w:t>կապված</w:t>
      </w:r>
      <w:proofErr w:type="spellEnd"/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AB6D17" w:rsidRPr="00AB6D17">
        <w:rPr>
          <w:rFonts w:ascii="GHEA Grapalat" w:eastAsia="GHEA Grapalat" w:hAnsi="GHEA Grapalat" w:cs="GHEA Grapalat"/>
          <w:color w:val="000000" w:themeColor="text1"/>
        </w:rPr>
        <w:t>է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AB6D17" w:rsidRPr="00AB6D17">
        <w:rPr>
          <w:rFonts w:ascii="GHEA Grapalat" w:eastAsia="GHEA Grapalat" w:hAnsi="GHEA Grapalat" w:cs="GHEA Grapalat"/>
          <w:color w:val="000000" w:themeColor="text1"/>
        </w:rPr>
        <w:t>համայնքների</w:t>
      </w:r>
      <w:proofErr w:type="spellEnd"/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AB6D17" w:rsidRPr="00AB6D17">
        <w:rPr>
          <w:rFonts w:ascii="GHEA Grapalat" w:eastAsia="GHEA Grapalat" w:hAnsi="GHEA Grapalat" w:cs="GHEA Grapalat"/>
          <w:color w:val="000000" w:themeColor="text1"/>
        </w:rPr>
        <w:t>խոշորացման</w:t>
      </w:r>
      <w:proofErr w:type="spellEnd"/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, </w:t>
      </w:r>
      <w:proofErr w:type="spellStart"/>
      <w:r w:rsidR="00AB6D17" w:rsidRPr="00AB6D17">
        <w:rPr>
          <w:rFonts w:ascii="GHEA Grapalat" w:eastAsia="GHEA Grapalat" w:hAnsi="GHEA Grapalat" w:cs="GHEA Grapalat"/>
          <w:color w:val="000000" w:themeColor="text1"/>
        </w:rPr>
        <w:t>ինչպես</w:t>
      </w:r>
      <w:proofErr w:type="spellEnd"/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AB6D17" w:rsidRPr="00AB6D17">
        <w:rPr>
          <w:rFonts w:ascii="GHEA Grapalat" w:eastAsia="GHEA Grapalat" w:hAnsi="GHEA Grapalat" w:cs="GHEA Grapalat"/>
          <w:color w:val="000000" w:themeColor="text1"/>
        </w:rPr>
        <w:t>նաև</w:t>
      </w:r>
      <w:proofErr w:type="spellEnd"/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AB6D17" w:rsidRPr="00AB6D17">
        <w:rPr>
          <w:rFonts w:ascii="GHEA Grapalat" w:eastAsia="GHEA Grapalat" w:hAnsi="GHEA Grapalat" w:cs="GHEA Grapalat"/>
          <w:color w:val="000000" w:themeColor="text1"/>
        </w:rPr>
        <w:t>կրթական</w:t>
      </w:r>
      <w:proofErr w:type="spellEnd"/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AB6D17" w:rsidRPr="00AB6D17">
        <w:rPr>
          <w:rFonts w:ascii="GHEA Grapalat" w:eastAsia="GHEA Grapalat" w:hAnsi="GHEA Grapalat" w:cs="GHEA Grapalat"/>
          <w:color w:val="000000" w:themeColor="text1"/>
        </w:rPr>
        <w:t>կլաստերների</w:t>
      </w:r>
      <w:proofErr w:type="spellEnd"/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, </w:t>
      </w:r>
      <w:proofErr w:type="spellStart"/>
      <w:r w:rsidR="00AB6D17">
        <w:rPr>
          <w:rFonts w:ascii="GHEA Grapalat" w:eastAsia="GHEA Grapalat" w:hAnsi="GHEA Grapalat" w:cs="GHEA Grapalat"/>
          <w:color w:val="000000" w:themeColor="text1"/>
        </w:rPr>
        <w:t>կրթա</w:t>
      </w:r>
      <w:r w:rsidR="00AB6D17" w:rsidRPr="00AB6D17">
        <w:rPr>
          <w:rFonts w:ascii="GHEA Grapalat" w:eastAsia="GHEA Grapalat" w:hAnsi="GHEA Grapalat" w:cs="GHEA Grapalat"/>
          <w:color w:val="000000" w:themeColor="text1"/>
        </w:rPr>
        <w:t>համալիրների</w:t>
      </w:r>
      <w:proofErr w:type="spellEnd"/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AB6D17" w:rsidRPr="00AB6D17">
        <w:rPr>
          <w:rFonts w:ascii="GHEA Grapalat" w:eastAsia="GHEA Grapalat" w:hAnsi="GHEA Grapalat" w:cs="GHEA Grapalat"/>
          <w:color w:val="000000" w:themeColor="text1"/>
        </w:rPr>
        <w:t>ստեղծման</w:t>
      </w:r>
      <w:proofErr w:type="spellEnd"/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 </w:t>
      </w:r>
      <w:proofErr w:type="spellStart"/>
      <w:r w:rsidR="00AB6D17" w:rsidRPr="00AB6D17">
        <w:rPr>
          <w:rFonts w:ascii="GHEA Grapalat" w:eastAsia="GHEA Grapalat" w:hAnsi="GHEA Grapalat" w:cs="GHEA Grapalat"/>
          <w:color w:val="000000" w:themeColor="text1"/>
        </w:rPr>
        <w:t>գործընթացի</w:t>
      </w:r>
      <w:proofErr w:type="spellEnd"/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AB6D17" w:rsidRPr="00AB6D17">
        <w:rPr>
          <w:rFonts w:ascii="GHEA Grapalat" w:eastAsia="GHEA Grapalat" w:hAnsi="GHEA Grapalat" w:cs="GHEA Grapalat"/>
          <w:color w:val="000000" w:themeColor="text1"/>
        </w:rPr>
        <w:t>հետ</w:t>
      </w:r>
      <w:proofErr w:type="spellEnd"/>
      <w:r w:rsidR="00AB6D17" w:rsidRPr="00AB6D17">
        <w:rPr>
          <w:rFonts w:ascii="GHEA Grapalat" w:eastAsia="GHEA Grapalat" w:hAnsi="GHEA Grapalat" w:cs="GHEA Grapalat"/>
          <w:color w:val="000000" w:themeColor="text1"/>
        </w:rPr>
        <w:t>։</w:t>
      </w:r>
      <w:r w:rsidR="00AB6D17" w:rsidRPr="00AB6D17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 </w:t>
      </w:r>
    </w:p>
    <w:p w:rsidR="00B95919" w:rsidRPr="00DB5A0B" w:rsidRDefault="005359A3" w:rsidP="00C37FD2">
      <w:pPr>
        <w:pBdr>
          <w:bar w:val="none" w:sz="0" w:color="auto"/>
        </w:pBdr>
        <w:tabs>
          <w:tab w:val="left" w:pos="1260"/>
          <w:tab w:val="left" w:pos="1350"/>
        </w:tabs>
        <w:spacing w:line="360" w:lineRule="auto"/>
        <w:ind w:right="-22"/>
        <w:jc w:val="both"/>
        <w:rPr>
          <w:rFonts w:ascii="GHEA Grapalat" w:hAnsi="GHEA Grapalat"/>
          <w:b/>
          <w:color w:val="000000" w:themeColor="text1"/>
          <w:lang w:val="af-ZA"/>
        </w:rPr>
      </w:pPr>
      <w:r>
        <w:rPr>
          <w:rFonts w:ascii="GHEA Grapalat" w:hAnsi="GHEA Grapalat"/>
          <w:b/>
          <w:color w:val="000000" w:themeColor="text1"/>
          <w:lang w:val="af-ZA"/>
        </w:rPr>
        <w:t>2.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DB5A0B">
        <w:rPr>
          <w:rFonts w:ascii="GHEA Grapalat" w:hAnsi="GHEA Grapalat"/>
          <w:b/>
          <w:color w:val="000000" w:themeColor="text1"/>
        </w:rPr>
        <w:t>Կարգավորման</w:t>
      </w:r>
      <w:proofErr w:type="spellEnd"/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DB5A0B">
        <w:rPr>
          <w:rFonts w:ascii="GHEA Grapalat" w:hAnsi="GHEA Grapalat"/>
          <w:b/>
          <w:color w:val="000000" w:themeColor="text1"/>
        </w:rPr>
        <w:t>ընթացիկ</w:t>
      </w:r>
      <w:proofErr w:type="spellEnd"/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proofErr w:type="spellStart"/>
      <w:r w:rsidR="00B95919" w:rsidRPr="00DB5A0B">
        <w:rPr>
          <w:rFonts w:ascii="GHEA Grapalat" w:hAnsi="GHEA Grapalat"/>
          <w:b/>
          <w:color w:val="000000" w:themeColor="text1"/>
        </w:rPr>
        <w:t>վիճակը</w:t>
      </w:r>
      <w:proofErr w:type="spellEnd"/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DB5A0B">
        <w:rPr>
          <w:rFonts w:ascii="GHEA Grapalat" w:hAnsi="GHEA Grapalat"/>
          <w:b/>
          <w:color w:val="000000" w:themeColor="text1"/>
        </w:rPr>
        <w:t>և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DB5A0B">
        <w:rPr>
          <w:rFonts w:ascii="GHEA Grapalat" w:hAnsi="GHEA Grapalat"/>
          <w:b/>
          <w:color w:val="000000" w:themeColor="text1"/>
        </w:rPr>
        <w:t>առկա</w:t>
      </w:r>
      <w:proofErr w:type="spellEnd"/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DB5A0B">
        <w:rPr>
          <w:rFonts w:ascii="GHEA Grapalat" w:hAnsi="GHEA Grapalat"/>
          <w:b/>
          <w:color w:val="000000" w:themeColor="text1"/>
        </w:rPr>
        <w:t>խնդիրները</w:t>
      </w:r>
      <w:proofErr w:type="spellEnd"/>
      <w:r w:rsidR="0017205A">
        <w:rPr>
          <w:rFonts w:ascii="GHEA Grapalat" w:hAnsi="GHEA Grapalat"/>
          <w:b/>
          <w:color w:val="000000" w:themeColor="text1"/>
          <w:lang w:val="af-ZA"/>
        </w:rPr>
        <w:t>, առաջարկվող լուծումներ.</w:t>
      </w:r>
    </w:p>
    <w:p w:rsidR="00C37FD2" w:rsidRDefault="00C37FD2" w:rsidP="00C37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GHEA Grapalat" w:hAnsi="GHEA Grapalat" w:cs="GHEA Grapalat"/>
          <w:color w:val="000000" w:themeColor="text1"/>
          <w:lang w:val="af-ZA"/>
        </w:rPr>
      </w:pPr>
      <w:r w:rsidRPr="00C37FD2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lang w:val="af-ZA"/>
        </w:rPr>
        <w:t xml:space="preserve"> 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Ոլորտում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արվող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հետազոտությունները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,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դպրոցների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գործունեության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պարբերական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C96C78">
        <w:rPr>
          <w:rFonts w:ascii="GHEA Grapalat" w:eastAsia="GHEA Grapalat" w:hAnsi="GHEA Grapalat" w:cs="GHEA Grapalat"/>
          <w:color w:val="000000" w:themeColor="text1"/>
        </w:rPr>
        <w:t>մոնիթ</w:t>
      </w:r>
      <w:r w:rsidR="0017205A" w:rsidRPr="0017205A">
        <w:rPr>
          <w:rFonts w:ascii="GHEA Grapalat" w:eastAsia="GHEA Grapalat" w:hAnsi="GHEA Grapalat" w:cs="GHEA Grapalat"/>
          <w:color w:val="000000" w:themeColor="text1"/>
        </w:rPr>
        <w:t>որինգի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տվյալները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,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ինչպես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նաև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հանրային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լայն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հնչեղություն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ստացող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առանձին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դեպքեր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ցույց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են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տալիս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,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որ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այդ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խորհուրդները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ոչ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միշտ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են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գործում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իբրև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դպրոցի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կոլեգիալ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կառավարման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մարմին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17205A" w:rsidRPr="0017205A">
        <w:rPr>
          <w:rFonts w:ascii="GHEA Grapalat" w:eastAsia="GHEA Grapalat" w:hAnsi="GHEA Grapalat" w:cs="GHEA Grapalat"/>
          <w:color w:val="000000" w:themeColor="text1"/>
        </w:rPr>
        <w:t>և</w:t>
      </w:r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հիմնականում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ձևավորվում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են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մեկ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գլխավոր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նպատակի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</w:rPr>
        <w:t>՝</w:t>
      </w:r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տնօրենի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ընտրության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համար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,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որն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էլ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իր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հերթին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ստվերում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17205A" w:rsidRPr="0017205A">
        <w:rPr>
          <w:rFonts w:ascii="GHEA Grapalat" w:eastAsia="GHEA Grapalat" w:hAnsi="GHEA Grapalat" w:cs="GHEA Grapalat"/>
          <w:color w:val="000000" w:themeColor="text1"/>
        </w:rPr>
        <w:t>է</w:t>
      </w:r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խորհրդի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մյուս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լիազորությունները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</w:rPr>
        <w:t>։</w:t>
      </w:r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Փոքրաթիվ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բնակչությամբ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համայնքների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դեպքում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առանձին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խնդիր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17205A" w:rsidRPr="0017205A">
        <w:rPr>
          <w:rFonts w:ascii="GHEA Grapalat" w:eastAsia="GHEA Grapalat" w:hAnsi="GHEA Grapalat" w:cs="GHEA Grapalat"/>
          <w:color w:val="000000" w:themeColor="text1"/>
        </w:rPr>
        <w:t>է</w:t>
      </w:r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շահերի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բախումը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 w:rsidRPr="0017205A">
        <w:rPr>
          <w:rFonts w:ascii="GHEA Grapalat" w:eastAsia="GHEA Grapalat" w:hAnsi="GHEA Grapalat" w:cs="GHEA Grapalat"/>
          <w:color w:val="000000" w:themeColor="text1"/>
        </w:rPr>
        <w:t>բացառելը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</w:rPr>
        <w:t>։</w:t>
      </w:r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</w:p>
    <w:p w:rsidR="0017205A" w:rsidRPr="0017205A" w:rsidRDefault="00C37FD2" w:rsidP="00C37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GHEA Grapalat" w:hAnsi="GHEA Grapalat" w:cs="GHEA Grapalat"/>
          <w:color w:val="000000" w:themeColor="text1"/>
          <w:lang w:val="af-ZA"/>
        </w:rPr>
      </w:pPr>
      <w:r>
        <w:rPr>
          <w:rFonts w:ascii="GHEA Grapalat" w:eastAsia="GHEA Grapalat" w:hAnsi="GHEA Grapalat" w:cs="GHEA Grapalat"/>
          <w:color w:val="000000" w:themeColor="text1"/>
          <w:lang w:val="af-ZA"/>
        </w:rPr>
        <w:t xml:space="preserve">  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Ներկայում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Հաստատության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տնօրենի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նշանակման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lang w:val="af-ZA"/>
        </w:rPr>
        <w:t>գործառույթը վերապահվել է կրթության պետական կառավարման լիազորված մարմնին, որի արդյունքում</w:t>
      </w:r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դպրոցի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կառավարման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</w:rPr>
        <w:t>խորհրդի</w:t>
      </w:r>
      <w:proofErr w:type="spellEnd"/>
      <w:r w:rsidRPr="00C37FD2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</w:rPr>
        <w:t>կազմում</w:t>
      </w:r>
      <w:proofErr w:type="spellEnd"/>
      <w:r w:rsidRPr="00C37FD2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</w:rPr>
        <w:t>ներգրավվածությունն</w:t>
      </w:r>
      <w:proofErr w:type="spellEnd"/>
      <w:r w:rsidRPr="00C37FD2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</w:rPr>
        <w:t>այլևս</w:t>
      </w:r>
      <w:proofErr w:type="spellEnd"/>
      <w:r w:rsidRPr="00C37FD2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</w:rPr>
        <w:t>գրավիչ</w:t>
      </w:r>
      <w:proofErr w:type="spellEnd"/>
      <w:r w:rsidRPr="00C37FD2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</w:rPr>
        <w:t>չէ</w:t>
      </w:r>
      <w:proofErr w:type="spellEnd"/>
      <w:r w:rsidRPr="00C37FD2">
        <w:rPr>
          <w:rFonts w:ascii="GHEA Grapalat" w:eastAsia="GHEA Grapalat" w:hAnsi="GHEA Grapalat" w:cs="GHEA Grapalat"/>
          <w:color w:val="000000" w:themeColor="text1"/>
          <w:lang w:val="af-ZA"/>
        </w:rPr>
        <w:t>:</w:t>
      </w:r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այլևս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վերապահված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չէ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տնօրենի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D466EC">
        <w:rPr>
          <w:rFonts w:ascii="GHEA Grapalat" w:eastAsia="GHEA Grapalat" w:hAnsi="GHEA Grapalat" w:cs="GHEA Grapalat"/>
          <w:color w:val="000000" w:themeColor="text1"/>
        </w:rPr>
        <w:t>ընտրության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գործառույթ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: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Դպրոցի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խորհրդի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հիմնական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գործառույթը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հանդիսանում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17205A">
        <w:rPr>
          <w:rFonts w:ascii="GHEA Grapalat" w:eastAsia="GHEA Grapalat" w:hAnsi="GHEA Grapalat" w:cs="GHEA Grapalat"/>
          <w:color w:val="000000" w:themeColor="text1"/>
        </w:rPr>
        <w:t>է</w:t>
      </w:r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Հաստատությունում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ուսումնական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գործընթացի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կազմակերպման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խնդիրների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17205A">
        <w:rPr>
          <w:rFonts w:ascii="GHEA Grapalat" w:eastAsia="GHEA Grapalat" w:hAnsi="GHEA Grapalat" w:cs="GHEA Grapalat"/>
          <w:color w:val="000000" w:themeColor="text1"/>
        </w:rPr>
        <w:t>շրջանակը</w:t>
      </w:r>
      <w:proofErr w:type="spellEnd"/>
      <w:r w:rsidR="0017205A" w:rsidRPr="0017205A">
        <w:rPr>
          <w:rFonts w:ascii="GHEA Grapalat" w:eastAsia="GHEA Grapalat" w:hAnsi="GHEA Grapalat" w:cs="GHEA Grapalat"/>
          <w:color w:val="000000" w:themeColor="text1"/>
          <w:lang w:val="af-ZA"/>
        </w:rPr>
        <w:t>:</w:t>
      </w:r>
    </w:p>
    <w:p w:rsidR="00C37FD2" w:rsidRDefault="00C37FD2" w:rsidP="00C37FD2">
      <w:pP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  <w:color w:val="000000" w:themeColor="text1"/>
          <w:lang w:val="af-ZA"/>
        </w:rPr>
      </w:pPr>
      <w:r>
        <w:rPr>
          <w:rFonts w:ascii="GHEA Grapalat" w:eastAsia="GHEA Grapalat" w:hAnsi="GHEA Grapalat" w:cs="GHEA Grapalat"/>
          <w:color w:val="000000" w:themeColor="text1"/>
          <w:lang w:val="af-ZA"/>
        </w:rPr>
        <w:t xml:space="preserve">  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Դպրոցի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կառավարման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</w:rPr>
        <w:t>խորհրդի</w:t>
      </w:r>
      <w:proofErr w:type="spellEnd"/>
      <w:r w:rsidRPr="00C37FD2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</w:rPr>
        <w:t>գործառույթներն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առավել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արդյունավետ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4C37C5" w:rsidRPr="004C37C5">
        <w:rPr>
          <w:rFonts w:ascii="GHEA Grapalat" w:eastAsia="GHEA Grapalat" w:hAnsi="GHEA Grapalat" w:cs="GHEA Grapalat"/>
          <w:color w:val="000000" w:themeColor="text1"/>
        </w:rPr>
        <w:t>և</w:t>
      </w:r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օբյեկտիվ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</w:rPr>
        <w:t>դարձ</w:t>
      </w:r>
      <w:r w:rsidR="004C37C5" w:rsidRPr="004C37C5">
        <w:rPr>
          <w:rFonts w:ascii="GHEA Grapalat" w:eastAsia="GHEA Grapalat" w:hAnsi="GHEA Grapalat" w:cs="GHEA Grapalat"/>
          <w:color w:val="000000" w:themeColor="text1"/>
        </w:rPr>
        <w:t>նելու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,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խորհուրդների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հետագա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անկախ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,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անկաշկանդ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4C37C5" w:rsidRPr="004C37C5">
        <w:rPr>
          <w:rFonts w:ascii="GHEA Grapalat" w:eastAsia="GHEA Grapalat" w:hAnsi="GHEA Grapalat" w:cs="GHEA Grapalat"/>
          <w:color w:val="000000" w:themeColor="text1"/>
        </w:rPr>
        <w:t>և</w:t>
      </w:r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արդյունավետ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գործունեությունն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ապահովելու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նպատակով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D466EC">
        <w:rPr>
          <w:rFonts w:ascii="GHEA Grapalat" w:eastAsia="GHEA Grapalat" w:hAnsi="GHEA Grapalat" w:cs="GHEA Grapalat"/>
          <w:color w:val="000000" w:themeColor="text1"/>
          <w:lang w:val="af-ZA"/>
        </w:rPr>
        <w:t xml:space="preserve">սույն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նախագծով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առաջարկվում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D466EC">
        <w:rPr>
          <w:rFonts w:ascii="GHEA Grapalat" w:eastAsia="GHEA Grapalat" w:hAnsi="GHEA Grapalat" w:cs="GHEA Grapalat"/>
          <w:color w:val="000000" w:themeColor="text1"/>
        </w:rPr>
        <w:t>են</w:t>
      </w:r>
      <w:proofErr w:type="spellEnd"/>
      <w:r w:rsidR="00D466EC" w:rsidRPr="00D466EC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D466EC">
        <w:rPr>
          <w:rFonts w:ascii="GHEA Grapalat" w:eastAsia="GHEA Grapalat" w:hAnsi="GHEA Grapalat" w:cs="GHEA Grapalat"/>
          <w:color w:val="000000" w:themeColor="text1"/>
        </w:rPr>
        <w:t>մի</w:t>
      </w:r>
      <w:proofErr w:type="spellEnd"/>
      <w:r w:rsidR="00D466EC" w:rsidRPr="00D466EC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D466EC">
        <w:rPr>
          <w:rFonts w:ascii="GHEA Grapalat" w:eastAsia="GHEA Grapalat" w:hAnsi="GHEA Grapalat" w:cs="GHEA Grapalat"/>
          <w:color w:val="000000" w:themeColor="text1"/>
        </w:rPr>
        <w:t>շարք</w:t>
      </w:r>
      <w:proofErr w:type="spellEnd"/>
      <w:r w:rsidR="00D466EC" w:rsidRPr="00D466EC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D466EC">
        <w:rPr>
          <w:rFonts w:ascii="GHEA Grapalat" w:eastAsia="GHEA Grapalat" w:hAnsi="GHEA Grapalat" w:cs="GHEA Grapalat"/>
          <w:color w:val="000000" w:themeColor="text1"/>
        </w:rPr>
        <w:t>փոփոխություններ</w:t>
      </w:r>
      <w:proofErr w:type="spellEnd"/>
      <w:r w:rsidR="00D466EC" w:rsidRPr="00D466EC">
        <w:rPr>
          <w:rFonts w:ascii="GHEA Grapalat" w:eastAsia="GHEA Grapalat" w:hAnsi="GHEA Grapalat" w:cs="GHEA Grapalat"/>
          <w:color w:val="000000" w:themeColor="text1"/>
          <w:lang w:val="af-ZA"/>
        </w:rPr>
        <w:t xml:space="preserve">: </w:t>
      </w:r>
      <w:proofErr w:type="spellStart"/>
      <w:r>
        <w:rPr>
          <w:rFonts w:ascii="GHEA Grapalat" w:eastAsia="GHEA Grapalat" w:hAnsi="GHEA Grapalat" w:cs="GHEA Grapalat"/>
          <w:color w:val="000000" w:themeColor="text1"/>
        </w:rPr>
        <w:t>Մասնավորապես</w:t>
      </w:r>
      <w:proofErr w:type="spellEnd"/>
      <w:r w:rsidRPr="00C37FD2">
        <w:rPr>
          <w:rFonts w:ascii="GHEA Grapalat" w:eastAsia="GHEA Grapalat" w:hAnsi="GHEA Grapalat" w:cs="GHEA Grapalat"/>
          <w:color w:val="000000" w:themeColor="text1"/>
          <w:lang w:val="af-ZA"/>
        </w:rPr>
        <w:t>,</w:t>
      </w:r>
      <w:r>
        <w:rPr>
          <w:rFonts w:ascii="GHEA Grapalat" w:eastAsia="GHEA Grapalat" w:hAnsi="GHEA Grapalat" w:cs="GHEA Grapalat"/>
          <w:color w:val="000000" w:themeColor="text1"/>
          <w:lang w:val="af-ZA"/>
        </w:rPr>
        <w:t xml:space="preserve"> եթե</w:t>
      </w:r>
      <w:r w:rsidR="00D466EC" w:rsidRPr="00D466EC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D466EC">
        <w:rPr>
          <w:rFonts w:ascii="GHEA Grapalat" w:eastAsia="GHEA Grapalat" w:hAnsi="GHEA Grapalat" w:cs="GHEA Grapalat"/>
          <w:color w:val="000000" w:themeColor="text1"/>
        </w:rPr>
        <w:t>գործող</w:t>
      </w:r>
      <w:proofErr w:type="spellEnd"/>
      <w:r w:rsidR="00D466EC" w:rsidRPr="00D466EC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D466EC">
        <w:rPr>
          <w:rFonts w:ascii="GHEA Grapalat" w:eastAsia="GHEA Grapalat" w:hAnsi="GHEA Grapalat" w:cs="GHEA Grapalat"/>
          <w:color w:val="000000" w:themeColor="text1"/>
        </w:rPr>
        <w:t>կարգի</w:t>
      </w:r>
      <w:proofErr w:type="spellEnd"/>
      <w:r w:rsidR="00D466EC" w:rsidRPr="00D466EC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D466EC">
        <w:rPr>
          <w:rFonts w:ascii="GHEA Grapalat" w:eastAsia="GHEA Grapalat" w:hAnsi="GHEA Grapalat" w:cs="GHEA Grapalat"/>
          <w:color w:val="000000" w:themeColor="text1"/>
        </w:rPr>
        <w:t>համաձայն</w:t>
      </w:r>
      <w:proofErr w:type="spellEnd"/>
      <w:r>
        <w:rPr>
          <w:rFonts w:ascii="GHEA Grapalat" w:eastAsia="GHEA Grapalat" w:hAnsi="GHEA Grapalat" w:cs="GHEA Grapalat"/>
          <w:color w:val="000000" w:themeColor="text1"/>
        </w:rPr>
        <w:t>՝</w:t>
      </w:r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3000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բնակչություն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ունեցող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բնակավայրերում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lastRenderedPageBreak/>
        <w:t>գործող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հաստատությունների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դեպքում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>
        <w:rPr>
          <w:rFonts w:ascii="GHEA Grapalat" w:eastAsia="GHEA Grapalat" w:hAnsi="GHEA Grapalat" w:cs="GHEA Grapalat"/>
          <w:color w:val="000000" w:themeColor="text1"/>
        </w:rPr>
        <w:t>ձևավորվ</w:t>
      </w:r>
      <w:r w:rsidR="00D466EC">
        <w:rPr>
          <w:rFonts w:ascii="GHEA Grapalat" w:eastAsia="GHEA Grapalat" w:hAnsi="GHEA Grapalat" w:cs="GHEA Grapalat"/>
          <w:color w:val="000000" w:themeColor="text1"/>
        </w:rPr>
        <w:t>ում</w:t>
      </w:r>
      <w:proofErr w:type="spellEnd"/>
      <w:r w:rsidR="00D466EC" w:rsidRPr="00D466EC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D466EC">
        <w:rPr>
          <w:rFonts w:ascii="GHEA Grapalat" w:eastAsia="GHEA Grapalat" w:hAnsi="GHEA Grapalat" w:cs="GHEA Grapalat"/>
          <w:color w:val="000000" w:themeColor="text1"/>
        </w:rPr>
        <w:t>է</w:t>
      </w:r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առանձին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,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իսկ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մինչև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3000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բնակչություն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ունեցող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բնակավայրերում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կամ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համայնքներում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գործող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հաստատությունների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դեպքում</w:t>
      </w:r>
      <w:proofErr w:type="spellEnd"/>
      <w:r w:rsidR="00D466EC">
        <w:rPr>
          <w:rFonts w:ascii="GHEA Grapalat" w:eastAsia="GHEA Grapalat" w:hAnsi="GHEA Grapalat" w:cs="GHEA Grapalat"/>
          <w:color w:val="000000" w:themeColor="text1"/>
        </w:rPr>
        <w:t>՝</w:t>
      </w:r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միացյալ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խորհուրդ</w:t>
      </w:r>
      <w:r w:rsidR="004C37C5">
        <w:rPr>
          <w:rFonts w:ascii="GHEA Grapalat" w:eastAsia="GHEA Grapalat" w:hAnsi="GHEA Grapalat" w:cs="GHEA Grapalat"/>
          <w:color w:val="000000" w:themeColor="text1"/>
        </w:rPr>
        <w:t>ներ</w:t>
      </w:r>
      <w:proofErr w:type="spellEnd"/>
      <w:r>
        <w:rPr>
          <w:rFonts w:ascii="GHEA Grapalat" w:eastAsia="GHEA Grapalat" w:hAnsi="GHEA Grapalat" w:cs="GHEA Grapalat"/>
          <w:color w:val="000000" w:themeColor="text1"/>
          <w:lang w:val="af-ZA"/>
        </w:rPr>
        <w:t>, ապա ս</w:t>
      </w:r>
      <w:proofErr w:type="spellStart"/>
      <w:r w:rsidR="00D466EC">
        <w:rPr>
          <w:rFonts w:ascii="GHEA Grapalat" w:eastAsia="GHEA Grapalat" w:hAnsi="GHEA Grapalat" w:cs="GHEA Grapalat"/>
          <w:color w:val="000000" w:themeColor="text1"/>
        </w:rPr>
        <w:t>ույն</w:t>
      </w:r>
      <w:proofErr w:type="spellEnd"/>
      <w:r w:rsidR="00D466EC" w:rsidRPr="00D466EC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D466EC">
        <w:rPr>
          <w:rFonts w:ascii="GHEA Grapalat" w:eastAsia="GHEA Grapalat" w:hAnsi="GHEA Grapalat" w:cs="GHEA Grapalat"/>
          <w:color w:val="000000" w:themeColor="text1"/>
        </w:rPr>
        <w:t>փոփոխությամբ</w:t>
      </w:r>
      <w:proofErr w:type="spellEnd"/>
      <w:r w:rsidR="00D466EC" w:rsidRPr="00D466EC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D466EC">
        <w:rPr>
          <w:rFonts w:ascii="GHEA Grapalat" w:eastAsia="GHEA Grapalat" w:hAnsi="GHEA Grapalat" w:cs="GHEA Grapalat"/>
          <w:color w:val="000000" w:themeColor="text1"/>
        </w:rPr>
        <w:t>սահմանվում</w:t>
      </w:r>
      <w:proofErr w:type="spellEnd"/>
      <w:r w:rsidR="00D466EC" w:rsidRPr="00D466EC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r w:rsidR="00D466EC">
        <w:rPr>
          <w:rFonts w:ascii="GHEA Grapalat" w:eastAsia="GHEA Grapalat" w:hAnsi="GHEA Grapalat" w:cs="GHEA Grapalat"/>
          <w:color w:val="000000" w:themeColor="text1"/>
        </w:rPr>
        <w:t>է</w:t>
      </w:r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, </w:t>
      </w:r>
      <w:proofErr w:type="spellStart"/>
      <w:r w:rsidR="004C37C5">
        <w:rPr>
          <w:rFonts w:ascii="GHEA Grapalat" w:eastAsia="GHEA Grapalat" w:hAnsi="GHEA Grapalat" w:cs="GHEA Grapalat"/>
          <w:color w:val="000000" w:themeColor="text1"/>
        </w:rPr>
        <w:t>որ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>
        <w:rPr>
          <w:rFonts w:ascii="GHEA Grapalat" w:eastAsia="GHEA Grapalat" w:hAnsi="GHEA Grapalat" w:cs="GHEA Grapalat"/>
          <w:color w:val="000000" w:themeColor="text1"/>
        </w:rPr>
        <w:t>միասնական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>
        <w:rPr>
          <w:rFonts w:ascii="GHEA Grapalat" w:eastAsia="GHEA Grapalat" w:hAnsi="GHEA Grapalat" w:cs="GHEA Grapalat"/>
          <w:color w:val="000000" w:themeColor="text1"/>
        </w:rPr>
        <w:t>խորհուրդները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>
        <w:rPr>
          <w:rFonts w:ascii="GHEA Grapalat" w:eastAsia="GHEA Grapalat" w:hAnsi="GHEA Grapalat" w:cs="GHEA Grapalat"/>
          <w:color w:val="000000" w:themeColor="text1"/>
        </w:rPr>
        <w:t>ձևավորվում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>
        <w:rPr>
          <w:rFonts w:ascii="GHEA Grapalat" w:eastAsia="GHEA Grapalat" w:hAnsi="GHEA Grapalat" w:cs="GHEA Grapalat"/>
          <w:color w:val="000000" w:themeColor="text1"/>
        </w:rPr>
        <w:t>են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</w:rPr>
        <w:t>՝</w:t>
      </w:r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>
        <w:rPr>
          <w:rFonts w:ascii="GHEA Grapalat" w:eastAsia="GHEA Grapalat" w:hAnsi="GHEA Grapalat" w:cs="GHEA Grapalat"/>
          <w:color w:val="000000" w:themeColor="text1"/>
        </w:rPr>
        <w:t>ներառելով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>
        <w:rPr>
          <w:rFonts w:ascii="GHEA Grapalat" w:eastAsia="GHEA Grapalat" w:hAnsi="GHEA Grapalat" w:cs="GHEA Grapalat"/>
          <w:color w:val="000000" w:themeColor="text1"/>
        </w:rPr>
        <w:t>ընդհանուր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>
        <w:rPr>
          <w:rFonts w:ascii="GHEA Grapalat" w:eastAsia="GHEA Grapalat" w:hAnsi="GHEA Grapalat" w:cs="GHEA Grapalat"/>
          <w:color w:val="000000" w:themeColor="text1"/>
        </w:rPr>
        <w:t>թվով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>
        <w:rPr>
          <w:rFonts w:ascii="GHEA Grapalat" w:eastAsia="GHEA Grapalat" w:hAnsi="GHEA Grapalat" w:cs="GHEA Grapalat"/>
          <w:color w:val="000000" w:themeColor="text1"/>
        </w:rPr>
        <w:t>առավելագույնը</w:t>
      </w:r>
      <w:proofErr w:type="spellEnd"/>
      <w:r w:rsidR="00160C60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25</w:t>
      </w:r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00 </w:t>
      </w:r>
      <w:proofErr w:type="spellStart"/>
      <w:r w:rsidR="004C37C5">
        <w:rPr>
          <w:rFonts w:ascii="GHEA Grapalat" w:eastAsia="GHEA Grapalat" w:hAnsi="GHEA Grapalat" w:cs="GHEA Grapalat"/>
          <w:color w:val="000000" w:themeColor="text1"/>
        </w:rPr>
        <w:t>սովորող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>
        <w:rPr>
          <w:rFonts w:ascii="GHEA Grapalat" w:eastAsia="GHEA Grapalat" w:hAnsi="GHEA Grapalat" w:cs="GHEA Grapalat"/>
          <w:color w:val="000000" w:themeColor="text1"/>
        </w:rPr>
        <w:t>ունեցող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>
        <w:rPr>
          <w:rFonts w:ascii="GHEA Grapalat" w:eastAsia="GHEA Grapalat" w:hAnsi="GHEA Grapalat" w:cs="GHEA Grapalat"/>
          <w:color w:val="000000" w:themeColor="text1"/>
        </w:rPr>
        <w:t>Հաստատություններ</w:t>
      </w:r>
      <w:proofErr w:type="spellEnd"/>
      <w:r w:rsidR="004C37C5">
        <w:rPr>
          <w:rFonts w:ascii="GHEA Grapalat" w:eastAsia="GHEA Grapalat" w:hAnsi="GHEA Grapalat" w:cs="GHEA Grapalat"/>
          <w:color w:val="000000" w:themeColor="text1"/>
        </w:rPr>
        <w:t>՝</w:t>
      </w:r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631DA0">
        <w:rPr>
          <w:rFonts w:ascii="GHEA Grapalat" w:eastAsia="GHEA Grapalat" w:hAnsi="GHEA Grapalat" w:cs="GHEA Grapalat"/>
          <w:color w:val="000000" w:themeColor="text1"/>
        </w:rPr>
        <w:t>ընդգրկերով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proofErr w:type="spellStart"/>
      <w:r w:rsidR="004C37C5" w:rsidRPr="004C37C5">
        <w:rPr>
          <w:rFonts w:ascii="GHEA Grapalat" w:eastAsia="GHEA Grapalat" w:hAnsi="GHEA Grapalat" w:cs="GHEA Grapalat"/>
          <w:color w:val="000000" w:themeColor="text1"/>
        </w:rPr>
        <w:t>առավելագույնը</w:t>
      </w:r>
      <w:proofErr w:type="spellEnd"/>
      <w:r w:rsidR="004C37C5" w:rsidRPr="004C37C5">
        <w:rPr>
          <w:rFonts w:ascii="GHEA Grapalat" w:eastAsia="GHEA Grapalat" w:hAnsi="GHEA Grapalat" w:cs="GHEA Grapalat"/>
          <w:color w:val="000000" w:themeColor="text1"/>
          <w:lang w:val="af-ZA"/>
        </w:rPr>
        <w:t xml:space="preserve"> </w:t>
      </w:r>
      <w:bookmarkStart w:id="0" w:name="_GoBack"/>
      <w:bookmarkEnd w:id="0"/>
      <w:r w:rsidR="004C37C5">
        <w:rPr>
          <w:rFonts w:ascii="GHEA Grapalat" w:eastAsia="GHEA Grapalat" w:hAnsi="GHEA Grapalat" w:cs="GHEA Grapalat"/>
          <w:color w:val="000000" w:themeColor="text1"/>
          <w:lang w:val="af-ZA"/>
        </w:rPr>
        <w:t>7 ավագ, հիմնական կամ միջնակարգ դպրոց</w:t>
      </w:r>
      <w:r>
        <w:rPr>
          <w:rFonts w:ascii="GHEA Grapalat" w:eastAsia="GHEA Grapalat" w:hAnsi="GHEA Grapalat" w:cs="GHEA Grapalat"/>
          <w:color w:val="000000" w:themeColor="text1"/>
          <w:lang w:val="af-ZA"/>
        </w:rPr>
        <w:t>, այսինքն՝ միավորումն իրականացվում է ըստ ենթակա հաստատությունների</w:t>
      </w:r>
      <w:r w:rsidR="004C37C5">
        <w:rPr>
          <w:rFonts w:ascii="GHEA Grapalat" w:eastAsia="GHEA Grapalat" w:hAnsi="GHEA Grapalat" w:cs="GHEA Grapalat"/>
          <w:color w:val="000000" w:themeColor="text1"/>
          <w:lang w:val="af-ZA"/>
        </w:rPr>
        <w:t>: Գործող կարգավորման փոխարեն նախագծով առաջարկվում է խորհրդի անդամների առավելագույն թիվը սահմանել 17 անդամ:</w:t>
      </w:r>
    </w:p>
    <w:p w:rsidR="00C96C78" w:rsidRPr="00C96C78" w:rsidRDefault="00C37FD2" w:rsidP="00C37FD2">
      <w:pP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  <w:color w:val="000000"/>
          <w:lang w:val="af-ZA"/>
        </w:rPr>
      </w:pPr>
      <w:r>
        <w:rPr>
          <w:rFonts w:ascii="GHEA Grapalat" w:eastAsia="GHEA Grapalat" w:hAnsi="GHEA Grapalat" w:cs="GHEA Grapalat"/>
          <w:color w:val="000000" w:themeColor="text1"/>
          <w:lang w:val="af-ZA"/>
        </w:rPr>
        <w:t xml:space="preserve">   </w:t>
      </w:r>
      <w:r w:rsidR="00C96C78">
        <w:rPr>
          <w:rFonts w:ascii="GHEA Grapalat" w:eastAsia="GHEA Grapalat" w:hAnsi="GHEA Grapalat" w:cs="GHEA Grapalat"/>
          <w:color w:val="000000" w:themeColor="text1"/>
          <w:lang w:val="af-ZA"/>
        </w:rPr>
        <w:t xml:space="preserve">Նախատեսվում է, որ տվյալ համայնքից խորհրդի կազմում կարող է </w:t>
      </w:r>
      <w:proofErr w:type="spellStart"/>
      <w:r w:rsidR="00C96C78">
        <w:rPr>
          <w:rFonts w:ascii="GHEA Grapalat" w:eastAsia="GHEA Grapalat" w:hAnsi="GHEA Grapalat" w:cs="GHEA Grapalat"/>
          <w:color w:val="000000"/>
        </w:rPr>
        <w:t>ներգրավվել</w:t>
      </w:r>
      <w:proofErr w:type="spellEnd"/>
      <w:r w:rsidR="00C96C78" w:rsidRPr="00C96C78">
        <w:rPr>
          <w:rFonts w:ascii="GHEA Grapalat" w:eastAsia="GHEA Grapalat" w:hAnsi="GHEA Grapalat" w:cs="GHEA Grapalat"/>
          <w:color w:val="000000"/>
          <w:lang w:val="af-ZA"/>
        </w:rPr>
        <w:t xml:space="preserve">  </w:t>
      </w:r>
      <w:r w:rsidR="00C96C78">
        <w:rPr>
          <w:rFonts w:ascii="GHEA Grapalat" w:eastAsia="GHEA Grapalat" w:hAnsi="GHEA Grapalat" w:cs="GHEA Grapalat"/>
          <w:color w:val="000000"/>
          <w:lang w:val="af-ZA"/>
        </w:rPr>
        <w:t xml:space="preserve">նաև </w:t>
      </w:r>
      <w:proofErr w:type="spellStart"/>
      <w:r w:rsidR="00C96C78">
        <w:rPr>
          <w:rFonts w:ascii="GHEA Grapalat" w:eastAsia="GHEA Grapalat" w:hAnsi="GHEA Grapalat" w:cs="GHEA Grapalat"/>
          <w:color w:val="000000"/>
        </w:rPr>
        <w:t>կենսաթոշակի</w:t>
      </w:r>
      <w:proofErr w:type="spellEnd"/>
      <w:r w:rsidR="00C96C78" w:rsidRPr="00C96C78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="00C96C78">
        <w:rPr>
          <w:rFonts w:ascii="GHEA Grapalat" w:eastAsia="GHEA Grapalat" w:hAnsi="GHEA Grapalat" w:cs="GHEA Grapalat"/>
          <w:color w:val="000000"/>
        </w:rPr>
        <w:t>անցած</w:t>
      </w:r>
      <w:proofErr w:type="spellEnd"/>
      <w:r w:rsidR="00C96C78">
        <w:rPr>
          <w:rFonts w:ascii="GHEA Grapalat" w:eastAsia="GHEA Grapalat" w:hAnsi="GHEA Grapalat" w:cs="GHEA Grapalat"/>
          <w:color w:val="000000"/>
        </w:rPr>
        <w:t>՝</w:t>
      </w:r>
      <w:r w:rsidR="00C96C78" w:rsidRPr="00C96C78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="00C96C78">
        <w:rPr>
          <w:rFonts w:ascii="GHEA Grapalat" w:eastAsia="GHEA Grapalat" w:hAnsi="GHEA Grapalat" w:cs="GHEA Grapalat"/>
          <w:color w:val="000000"/>
        </w:rPr>
        <w:t>հանրակրթության</w:t>
      </w:r>
      <w:proofErr w:type="spellEnd"/>
      <w:r w:rsidR="00C96C78" w:rsidRPr="00C96C78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="00C96C78">
        <w:rPr>
          <w:rFonts w:ascii="GHEA Grapalat" w:eastAsia="GHEA Grapalat" w:hAnsi="GHEA Grapalat" w:cs="GHEA Grapalat"/>
          <w:color w:val="000000"/>
        </w:rPr>
        <w:t>ոլորտի</w:t>
      </w:r>
      <w:proofErr w:type="spellEnd"/>
      <w:r w:rsidR="00C96C78" w:rsidRPr="00C96C78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="00C96C78">
        <w:rPr>
          <w:rFonts w:ascii="GHEA Grapalat" w:eastAsia="GHEA Grapalat" w:hAnsi="GHEA Grapalat" w:cs="GHEA Grapalat"/>
          <w:color w:val="000000"/>
        </w:rPr>
        <w:t>փորձառու</w:t>
      </w:r>
      <w:proofErr w:type="spellEnd"/>
      <w:r w:rsidR="00C96C78" w:rsidRPr="00C96C78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="00C96C78">
        <w:rPr>
          <w:rFonts w:ascii="GHEA Grapalat" w:eastAsia="GHEA Grapalat" w:hAnsi="GHEA Grapalat" w:cs="GHEA Grapalat"/>
          <w:color w:val="000000"/>
        </w:rPr>
        <w:t>մասնագետ</w:t>
      </w:r>
      <w:proofErr w:type="spellEnd"/>
      <w:r w:rsidRPr="00C37FD2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կամ</w:t>
      </w:r>
      <w:proofErr w:type="spellEnd"/>
      <w:r w:rsidRPr="00C37FD2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ուսուցչական</w:t>
      </w:r>
      <w:proofErr w:type="spellEnd"/>
      <w:r w:rsidRPr="00C37FD2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արհեստակցական</w:t>
      </w:r>
      <w:proofErr w:type="spellEnd"/>
      <w:r w:rsidRPr="00C37FD2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միության</w:t>
      </w:r>
      <w:proofErr w:type="spellEnd"/>
      <w:r w:rsidRPr="00C37FD2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</w:rPr>
        <w:t>անդամ</w:t>
      </w:r>
      <w:proofErr w:type="spellEnd"/>
      <w:r w:rsidR="00C96C78" w:rsidRPr="00C96C78">
        <w:rPr>
          <w:rFonts w:ascii="GHEA Grapalat" w:eastAsia="GHEA Grapalat" w:hAnsi="GHEA Grapalat" w:cs="GHEA Grapalat"/>
          <w:color w:val="000000"/>
          <w:lang w:val="af-ZA"/>
        </w:rPr>
        <w:t>:</w:t>
      </w:r>
      <w:r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</w:p>
    <w:p w:rsidR="009E5FF9" w:rsidRPr="004C37C5" w:rsidRDefault="00C37FD2" w:rsidP="00C37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GHEA Grapalat" w:hAnsi="GHEA Grapalat" w:cs="GHEA Grapalat"/>
          <w:color w:val="000000" w:themeColor="text1"/>
          <w:lang w:val="af-ZA"/>
        </w:rPr>
      </w:pPr>
      <w:r>
        <w:rPr>
          <w:rFonts w:ascii="GHEA Grapalat" w:eastAsia="GHEA Grapalat" w:hAnsi="GHEA Grapalat" w:cs="GHEA Grapalat"/>
          <w:color w:val="000000"/>
          <w:lang w:val="af-ZA"/>
        </w:rPr>
        <w:t xml:space="preserve">   </w:t>
      </w:r>
      <w:r w:rsidR="00742DD2">
        <w:rPr>
          <w:rFonts w:ascii="GHEA Grapalat" w:eastAsia="GHEA Grapalat" w:hAnsi="GHEA Grapalat" w:cs="GHEA Grapalat"/>
          <w:color w:val="000000"/>
          <w:lang w:val="af-ZA"/>
        </w:rPr>
        <w:t>Հստակ սահմանվում է նաև, թե ով կարող է լինել խորհրդի անդամ և ինչպես է համալրվում խորհուրդը:</w:t>
      </w:r>
    </w:p>
    <w:p w:rsidR="0027146E" w:rsidRDefault="0027146E" w:rsidP="00C37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GHEA Grapalat" w:hAnsi="GHEA Grapalat" w:cs="GHEA Grapalat"/>
          <w:color w:val="000000"/>
          <w:lang w:val="af-ZA"/>
        </w:rPr>
      </w:pPr>
    </w:p>
    <w:p w:rsidR="00B95919" w:rsidRPr="005359A3" w:rsidRDefault="005359A3" w:rsidP="00C37FD2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color w:val="000000" w:themeColor="text1"/>
          <w:lang w:val="af-ZA"/>
        </w:rPr>
      </w:pPr>
      <w:r w:rsidRPr="005359A3">
        <w:rPr>
          <w:rFonts w:ascii="GHEA Grapalat" w:hAnsi="GHEA Grapalat"/>
          <w:b/>
          <w:color w:val="000000" w:themeColor="text1"/>
          <w:lang w:val="af-ZA"/>
        </w:rPr>
        <w:t>3.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Միջոցառման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իրականացումից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ակնկալվող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արդյունքը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>.</w:t>
      </w:r>
      <w:r w:rsidR="00B95919" w:rsidRPr="005359A3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5359A3" w:rsidRPr="00855E06" w:rsidRDefault="00C37FD2" w:rsidP="00C37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C37FD2">
        <w:rPr>
          <w:rFonts w:ascii="GHEA Grapalat" w:hAnsi="GHEA Grapalat"/>
          <w:lang w:val="af-ZA" w:eastAsia="ru-RU"/>
        </w:rPr>
        <w:t xml:space="preserve">   </w:t>
      </w:r>
      <w:proofErr w:type="spellStart"/>
      <w:r w:rsidR="00381712">
        <w:rPr>
          <w:rFonts w:ascii="GHEA Grapalat" w:hAnsi="GHEA Grapalat"/>
          <w:lang w:eastAsia="ru-RU"/>
        </w:rPr>
        <w:t>Ակնկալվում</w:t>
      </w:r>
      <w:proofErr w:type="spellEnd"/>
      <w:r w:rsidR="00381712" w:rsidRPr="00381712">
        <w:rPr>
          <w:rFonts w:ascii="GHEA Grapalat" w:hAnsi="GHEA Grapalat"/>
          <w:lang w:val="af-ZA" w:eastAsia="ru-RU"/>
        </w:rPr>
        <w:t xml:space="preserve"> </w:t>
      </w:r>
      <w:r w:rsidR="00381712">
        <w:rPr>
          <w:rFonts w:ascii="GHEA Grapalat" w:hAnsi="GHEA Grapalat"/>
          <w:lang w:eastAsia="ru-RU"/>
        </w:rPr>
        <w:t>է</w:t>
      </w:r>
      <w:r w:rsidR="00381712" w:rsidRPr="00381712">
        <w:rPr>
          <w:rFonts w:ascii="GHEA Grapalat" w:hAnsi="GHEA Grapalat"/>
          <w:lang w:val="af-ZA" w:eastAsia="ru-RU"/>
        </w:rPr>
        <w:t xml:space="preserve"> </w:t>
      </w:r>
      <w:r w:rsidR="00381712">
        <w:rPr>
          <w:rFonts w:ascii="GHEA Grapalat" w:hAnsi="GHEA Grapalat"/>
          <w:lang w:val="af-ZA" w:eastAsia="ru-RU"/>
        </w:rPr>
        <w:t xml:space="preserve">արդյունքում </w:t>
      </w:r>
      <w:r w:rsidR="00855E06">
        <w:rPr>
          <w:rFonts w:ascii="GHEA Grapalat" w:hAnsi="GHEA Grapalat"/>
          <w:lang w:val="hy-AM" w:eastAsia="ru-RU"/>
        </w:rPr>
        <w:t xml:space="preserve">առավել հստակեցնել </w:t>
      </w:r>
      <w:proofErr w:type="spellStart"/>
      <w:r w:rsidR="0027146E">
        <w:rPr>
          <w:rFonts w:ascii="GHEA Grapalat" w:hAnsi="GHEA Grapalat"/>
          <w:lang w:eastAsia="ru-RU"/>
        </w:rPr>
        <w:t>միասնական</w:t>
      </w:r>
      <w:proofErr w:type="spellEnd"/>
      <w:r w:rsidR="0027146E" w:rsidRPr="0027146E">
        <w:rPr>
          <w:rFonts w:ascii="GHEA Grapalat" w:hAnsi="GHEA Grapalat"/>
          <w:lang w:val="af-ZA" w:eastAsia="ru-RU"/>
        </w:rPr>
        <w:t xml:space="preserve"> </w:t>
      </w:r>
      <w:proofErr w:type="spellStart"/>
      <w:r w:rsidR="0027146E">
        <w:rPr>
          <w:rFonts w:ascii="GHEA Grapalat" w:hAnsi="GHEA Grapalat"/>
          <w:lang w:eastAsia="ru-RU"/>
        </w:rPr>
        <w:t>խորհուրդների</w:t>
      </w:r>
      <w:proofErr w:type="spellEnd"/>
      <w:r w:rsidR="0027146E" w:rsidRPr="0027146E">
        <w:rPr>
          <w:rFonts w:ascii="GHEA Grapalat" w:hAnsi="GHEA Grapalat"/>
          <w:lang w:val="af-ZA" w:eastAsia="ru-RU"/>
        </w:rPr>
        <w:t xml:space="preserve"> </w:t>
      </w:r>
      <w:proofErr w:type="spellStart"/>
      <w:r w:rsidR="0027146E">
        <w:rPr>
          <w:rFonts w:ascii="GHEA Grapalat" w:hAnsi="GHEA Grapalat"/>
          <w:lang w:eastAsia="ru-RU"/>
        </w:rPr>
        <w:t>ձևավորման</w:t>
      </w:r>
      <w:proofErr w:type="spellEnd"/>
      <w:r w:rsidR="0027146E" w:rsidRPr="0027146E">
        <w:rPr>
          <w:rFonts w:ascii="GHEA Grapalat" w:hAnsi="GHEA Grapalat"/>
          <w:lang w:val="af-ZA" w:eastAsia="ru-RU"/>
        </w:rPr>
        <w:t xml:space="preserve"> </w:t>
      </w:r>
      <w:proofErr w:type="spellStart"/>
      <w:r w:rsidR="0027146E">
        <w:rPr>
          <w:rFonts w:ascii="GHEA Grapalat" w:hAnsi="GHEA Grapalat"/>
          <w:lang w:eastAsia="ru-RU"/>
        </w:rPr>
        <w:t>գործընթացը</w:t>
      </w:r>
      <w:proofErr w:type="spellEnd"/>
      <w:r w:rsidR="0027146E" w:rsidRPr="0027146E">
        <w:rPr>
          <w:rFonts w:ascii="GHEA Grapalat" w:hAnsi="GHEA Grapalat"/>
          <w:lang w:val="af-ZA" w:eastAsia="ru-RU"/>
        </w:rPr>
        <w:t xml:space="preserve"> </w:t>
      </w:r>
      <w:r w:rsidR="0027146E">
        <w:rPr>
          <w:rFonts w:ascii="GHEA Grapalat" w:hAnsi="GHEA Grapalat"/>
          <w:lang w:eastAsia="ru-RU"/>
        </w:rPr>
        <w:t>և</w:t>
      </w:r>
      <w:r w:rsidR="0027146E" w:rsidRPr="0027146E">
        <w:rPr>
          <w:rFonts w:ascii="GHEA Grapalat" w:hAnsi="GHEA Grapalat"/>
          <w:lang w:val="af-ZA" w:eastAsia="ru-RU"/>
        </w:rPr>
        <w:t xml:space="preserve"> </w:t>
      </w:r>
      <w:proofErr w:type="spellStart"/>
      <w:r w:rsidR="0027146E">
        <w:rPr>
          <w:rFonts w:ascii="GHEA Grapalat" w:hAnsi="GHEA Grapalat"/>
          <w:lang w:eastAsia="ru-RU"/>
        </w:rPr>
        <w:t>գործունեության</w:t>
      </w:r>
      <w:proofErr w:type="spellEnd"/>
      <w:r w:rsidR="0027146E" w:rsidRPr="0027146E">
        <w:rPr>
          <w:rFonts w:ascii="GHEA Grapalat" w:hAnsi="GHEA Grapalat"/>
          <w:lang w:val="af-ZA" w:eastAsia="ru-RU"/>
        </w:rPr>
        <w:t xml:space="preserve"> </w:t>
      </w:r>
      <w:proofErr w:type="spellStart"/>
      <w:r w:rsidR="0027146E">
        <w:rPr>
          <w:rFonts w:ascii="GHEA Grapalat" w:hAnsi="GHEA Grapalat"/>
          <w:lang w:eastAsia="ru-RU"/>
        </w:rPr>
        <w:t>ընթացակարգը</w:t>
      </w:r>
      <w:proofErr w:type="spellEnd"/>
      <w:r w:rsidR="0027146E" w:rsidRPr="0027146E">
        <w:rPr>
          <w:rFonts w:ascii="GHEA Grapalat" w:hAnsi="GHEA Grapalat"/>
          <w:lang w:val="af-ZA" w:eastAsia="ru-RU"/>
        </w:rPr>
        <w:t xml:space="preserve">: </w:t>
      </w:r>
    </w:p>
    <w:p w:rsidR="009E5FF9" w:rsidRDefault="009E5FF9" w:rsidP="00705908">
      <w:pPr>
        <w:spacing w:line="360" w:lineRule="auto"/>
        <w:jc w:val="both"/>
        <w:rPr>
          <w:rFonts w:ascii="GHEA Grapalat" w:hAnsi="GHEA Grapalat"/>
          <w:lang w:val="af-ZA" w:eastAsia="ru-RU"/>
        </w:rPr>
      </w:pPr>
    </w:p>
    <w:p w:rsidR="00F62FE5" w:rsidRPr="006E2188" w:rsidRDefault="00F62FE5" w:rsidP="009E5FF9">
      <w:pPr>
        <w:spacing w:line="360" w:lineRule="auto"/>
        <w:jc w:val="both"/>
        <w:rPr>
          <w:rFonts w:ascii="GHEA Grapalat" w:eastAsia="Times New Roman" w:hAnsi="GHEA Grapalat"/>
          <w:b/>
          <w:lang w:val="af-ZA"/>
        </w:rPr>
      </w:pPr>
      <w:r w:rsidRPr="006E2188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F62FE5" w:rsidRPr="006E2188" w:rsidRDefault="00F62FE5" w:rsidP="00F62FE5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6E2188">
        <w:rPr>
          <w:rFonts w:ascii="GHEA Grapalat" w:eastAsia="Times New Roman" w:hAnsi="GHEA Grapalat"/>
          <w:lang w:val="ru-RU"/>
        </w:rPr>
        <w:t>ՀՀ</w:t>
      </w:r>
      <w:r w:rsidRPr="006E2188">
        <w:rPr>
          <w:rFonts w:ascii="GHEA Grapalat" w:eastAsia="Times New Roman" w:hAnsi="GHEA Grapalat"/>
          <w:b/>
          <w:lang w:val="af-ZA"/>
        </w:rPr>
        <w:t xml:space="preserve"> </w:t>
      </w:r>
      <w:r w:rsidRPr="006E2188">
        <w:rPr>
          <w:rFonts w:ascii="GHEA Grapalat" w:eastAsia="Times New Roman" w:hAnsi="GHEA Grapalat"/>
          <w:lang w:val="ru-RU"/>
        </w:rPr>
        <w:t>կ</w:t>
      </w:r>
      <w:r w:rsidRPr="006E2188">
        <w:rPr>
          <w:rFonts w:ascii="GHEA Grapalat" w:eastAsia="Times New Roman" w:hAnsi="GHEA Grapalat"/>
          <w:lang w:val="af-ZA"/>
        </w:rPr>
        <w:t>րթության, գիտության, մշակույթի և սպորտի նախարարություն</w:t>
      </w:r>
      <w:r w:rsidR="005359A3">
        <w:rPr>
          <w:rFonts w:ascii="GHEA Grapalat" w:eastAsia="Times New Roman" w:hAnsi="GHEA Grapalat"/>
          <w:lang w:val="af-ZA"/>
        </w:rPr>
        <w:t>:</w:t>
      </w:r>
    </w:p>
    <w:p w:rsidR="00F62FE5" w:rsidRPr="001E6EE1" w:rsidRDefault="00F62FE5" w:rsidP="00705908">
      <w:pPr>
        <w:spacing w:line="360" w:lineRule="auto"/>
        <w:jc w:val="both"/>
        <w:rPr>
          <w:rFonts w:ascii="GHEA Grapalat" w:hAnsi="GHEA Grapalat"/>
          <w:lang w:val="af-ZA" w:eastAsia="ru-RU"/>
        </w:rPr>
      </w:pPr>
    </w:p>
    <w:p w:rsidR="00300A8C" w:rsidRPr="006E2188" w:rsidRDefault="00D466EC" w:rsidP="00D46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b/>
          <w:lang w:val="is-IS"/>
        </w:rPr>
        <w:t xml:space="preserve">   Սույն</w:t>
      </w:r>
      <w:r w:rsidR="00300A8C"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300A8C" w:rsidRPr="006E2188">
        <w:rPr>
          <w:rFonts w:ascii="GHEA Grapalat" w:hAnsi="GHEA Grapalat"/>
          <w:b/>
          <w:lang w:val="hy-AM"/>
        </w:rPr>
        <w:t>նախագծի</w:t>
      </w:r>
      <w:r w:rsidR="00300A8C" w:rsidRPr="006E2188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ընդունումը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չի </w:t>
      </w:r>
      <w:proofErr w:type="spellStart"/>
      <w:r>
        <w:rPr>
          <w:rFonts w:ascii="GHEA Grapalat" w:hAnsi="GHEA Grapalat" w:cs="Sylfaen"/>
          <w:b/>
        </w:rPr>
        <w:t>առաջացնում</w:t>
      </w:r>
      <w:proofErr w:type="spellEnd"/>
      <w:r w:rsidR="00300A8C" w:rsidRPr="006E2188">
        <w:rPr>
          <w:rFonts w:ascii="Calibri" w:hAnsi="Calibri" w:cs="Calibri"/>
          <w:b/>
          <w:lang w:val="af-ZA"/>
        </w:rPr>
        <w:t>  </w:t>
      </w:r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պետական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բյուջեի</w:t>
      </w:r>
      <w:proofErr w:type="spellEnd"/>
      <w:r w:rsidR="00300A8C" w:rsidRPr="006E2188">
        <w:rPr>
          <w:rFonts w:ascii="Calibri" w:hAnsi="Calibri" w:cs="Calibri"/>
          <w:b/>
          <w:lang w:val="af-ZA"/>
        </w:rPr>
        <w:t>  </w:t>
      </w:r>
      <w:proofErr w:type="spellStart"/>
      <w:r w:rsidR="00300A8C" w:rsidRPr="006E2188">
        <w:rPr>
          <w:rFonts w:ascii="GHEA Grapalat" w:hAnsi="GHEA Grapalat" w:cs="Sylfaen"/>
          <w:b/>
        </w:rPr>
        <w:t>ծախսերի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ավելացում</w:t>
      </w:r>
      <w:proofErr w:type="spellEnd"/>
      <w:r>
        <w:rPr>
          <w:rFonts w:ascii="GHEA Grapalat" w:hAnsi="GHEA Grapalat"/>
          <w:b/>
          <w:lang w:val="af-ZA"/>
        </w:rPr>
        <w:t xml:space="preserve"> և </w:t>
      </w:r>
      <w:proofErr w:type="spellStart"/>
      <w:r w:rsidR="00300A8C" w:rsidRPr="006E2188">
        <w:rPr>
          <w:rFonts w:ascii="GHEA Grapalat" w:hAnsi="GHEA Grapalat"/>
          <w:b/>
          <w:lang w:eastAsia="en-GB"/>
        </w:rPr>
        <w:t>այլ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6E2188">
        <w:rPr>
          <w:rFonts w:ascii="GHEA Grapalat" w:hAnsi="GHEA Grapalat"/>
          <w:b/>
          <w:lang w:eastAsia="en-GB"/>
        </w:rPr>
        <w:t>իրավական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6E2188">
        <w:rPr>
          <w:rFonts w:ascii="GHEA Grapalat" w:hAnsi="GHEA Grapalat"/>
          <w:b/>
          <w:lang w:eastAsia="en-GB"/>
        </w:rPr>
        <w:t>ակտերում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6E2188">
        <w:rPr>
          <w:rFonts w:ascii="GHEA Grapalat" w:hAnsi="GHEA Grapalat"/>
          <w:b/>
          <w:lang w:eastAsia="en-GB"/>
        </w:rPr>
        <w:t>փոփոխություն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6E2188">
        <w:rPr>
          <w:rFonts w:ascii="GHEA Grapalat" w:hAnsi="GHEA Grapalat"/>
          <w:b/>
          <w:lang w:eastAsia="en-GB"/>
        </w:rPr>
        <w:t>կատարելու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="00300A8C" w:rsidRPr="006E2188">
        <w:rPr>
          <w:rFonts w:ascii="GHEA Grapalat" w:hAnsi="GHEA Grapalat"/>
          <w:b/>
          <w:lang w:eastAsia="en-GB"/>
        </w:rPr>
        <w:t>անհրաժեշտություն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>:</w:t>
      </w: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D5785" w:rsidRPr="00FE7279" w:rsidRDefault="00FD5785" w:rsidP="004E2666">
      <w:pPr>
        <w:spacing w:line="360" w:lineRule="auto"/>
        <w:jc w:val="both"/>
        <w:rPr>
          <w:rFonts w:ascii="GHEA Grapalat" w:hAnsi="GHEA Grapalat"/>
          <w:lang w:val="pt-BR"/>
        </w:rPr>
      </w:pPr>
    </w:p>
    <w:sectPr w:rsidR="00FD5785" w:rsidRPr="00FE7279" w:rsidSect="00533FD7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7D1"/>
    <w:multiLevelType w:val="multilevel"/>
    <w:tmpl w:val="2B106FCE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GHEA Grapalat" w:hAnsi="GHEA Grapalat" w:cs="GHEA Grapala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474656E"/>
    <w:multiLevelType w:val="hybridMultilevel"/>
    <w:tmpl w:val="FC3C572C"/>
    <w:lvl w:ilvl="0" w:tplc="C8A4BFDE">
      <w:start w:val="1"/>
      <w:numFmt w:val="decimal"/>
      <w:lvlText w:val="%1."/>
      <w:lvlJc w:val="left"/>
      <w:pPr>
        <w:ind w:left="97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9"/>
    <w:rsid w:val="00033605"/>
    <w:rsid w:val="000536E5"/>
    <w:rsid w:val="00054FF1"/>
    <w:rsid w:val="000907B2"/>
    <w:rsid w:val="00160C60"/>
    <w:rsid w:val="001648FA"/>
    <w:rsid w:val="0017205A"/>
    <w:rsid w:val="001B6B1D"/>
    <w:rsid w:val="001E6EE1"/>
    <w:rsid w:val="002166A7"/>
    <w:rsid w:val="00226EE7"/>
    <w:rsid w:val="0027146E"/>
    <w:rsid w:val="002843F9"/>
    <w:rsid w:val="00290C23"/>
    <w:rsid w:val="00295915"/>
    <w:rsid w:val="002A551E"/>
    <w:rsid w:val="00300A8C"/>
    <w:rsid w:val="00360D46"/>
    <w:rsid w:val="00381712"/>
    <w:rsid w:val="003A3DAA"/>
    <w:rsid w:val="0043196E"/>
    <w:rsid w:val="004A4F35"/>
    <w:rsid w:val="004A557C"/>
    <w:rsid w:val="004C37C5"/>
    <w:rsid w:val="004D41BF"/>
    <w:rsid w:val="004E2666"/>
    <w:rsid w:val="0050290F"/>
    <w:rsid w:val="00533FD7"/>
    <w:rsid w:val="005359A3"/>
    <w:rsid w:val="00631DA0"/>
    <w:rsid w:val="006B30C3"/>
    <w:rsid w:val="00705908"/>
    <w:rsid w:val="0071343B"/>
    <w:rsid w:val="00742DD2"/>
    <w:rsid w:val="0079119C"/>
    <w:rsid w:val="007C6E82"/>
    <w:rsid w:val="007D267F"/>
    <w:rsid w:val="008265A5"/>
    <w:rsid w:val="00844964"/>
    <w:rsid w:val="00855E06"/>
    <w:rsid w:val="00883C53"/>
    <w:rsid w:val="009407EF"/>
    <w:rsid w:val="00975247"/>
    <w:rsid w:val="009C6E2C"/>
    <w:rsid w:val="009E5FF9"/>
    <w:rsid w:val="00AB6D17"/>
    <w:rsid w:val="00B06AED"/>
    <w:rsid w:val="00B46F9B"/>
    <w:rsid w:val="00B65D49"/>
    <w:rsid w:val="00B9552B"/>
    <w:rsid w:val="00B95919"/>
    <w:rsid w:val="00C37FD2"/>
    <w:rsid w:val="00C96C78"/>
    <w:rsid w:val="00D329F0"/>
    <w:rsid w:val="00D466EC"/>
    <w:rsid w:val="00D5240F"/>
    <w:rsid w:val="00D674EB"/>
    <w:rsid w:val="00D96133"/>
    <w:rsid w:val="00DB5A0B"/>
    <w:rsid w:val="00DF2F96"/>
    <w:rsid w:val="00E650FB"/>
    <w:rsid w:val="00E86BE1"/>
    <w:rsid w:val="00F62FE5"/>
    <w:rsid w:val="00FA413E"/>
    <w:rsid w:val="00FA490E"/>
    <w:rsid w:val="00FB553E"/>
    <w:rsid w:val="00FD5785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F4EED-2CF5-4A89-858B-B9F99272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ListParagraphChar"/>
    <w:qFormat/>
    <w:rsid w:val="00B95919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B95919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Strong">
    <w:name w:val="Strong"/>
    <w:basedOn w:val="DefaultParagraphFont"/>
    <w:uiPriority w:val="22"/>
    <w:qFormat/>
    <w:rsid w:val="00B95919"/>
    <w:rPr>
      <w:b/>
      <w:bCs/>
    </w:rPr>
  </w:style>
  <w:style w:type="paragraph" w:styleId="NormalWeb">
    <w:name w:val="Normal (Web)"/>
    <w:basedOn w:val="Normal"/>
    <w:uiPriority w:val="99"/>
    <w:unhideWhenUsed/>
    <w:rsid w:val="000536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Header">
    <w:name w:val="header"/>
    <w:aliases w:val="h"/>
    <w:basedOn w:val="Normal"/>
    <w:link w:val="HeaderChar"/>
    <w:uiPriority w:val="99"/>
    <w:rsid w:val="00164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sz w:val="20"/>
      <w:szCs w:val="20"/>
      <w:bdr w:val="none" w:sz="0" w:space="0" w:color="auto"/>
      <w:lang w:val="en-GB" w:eastAsia="ru-RU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1648F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E5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E72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Arial Armenian" w:eastAsia="Times New Roman" w:hAnsi="Arial Armenian"/>
      <w:szCs w:val="20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7279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cp:lastPrinted>2024-02-06T07:05:00Z</cp:lastPrinted>
  <dcterms:created xsi:type="dcterms:W3CDTF">2022-04-04T08:00:00Z</dcterms:created>
  <dcterms:modified xsi:type="dcterms:W3CDTF">2024-03-15T12:13:00Z</dcterms:modified>
</cp:coreProperties>
</file>