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4F41" w:rsidRPr="00D2211C" w:rsidRDefault="00564F41" w:rsidP="00D2211C">
      <w:pPr>
        <w:spacing w:after="0" w:line="276" w:lineRule="auto"/>
        <w:jc w:val="right"/>
        <w:rPr>
          <w:rFonts w:ascii="GHEA Grapalat" w:hAnsi="GHEA Grapalat"/>
          <w:b/>
          <w:sz w:val="24"/>
          <w:szCs w:val="24"/>
          <w:u w:val="single"/>
        </w:rPr>
      </w:pPr>
      <w:bookmarkStart w:id="0" w:name="_GoBack"/>
      <w:bookmarkEnd w:id="0"/>
      <w:r w:rsidRPr="00D2211C">
        <w:rPr>
          <w:rFonts w:ascii="GHEA Grapalat" w:hAnsi="GHEA Grapalat"/>
          <w:b/>
          <w:sz w:val="24"/>
          <w:szCs w:val="24"/>
          <w:u w:val="single"/>
        </w:rPr>
        <w:t>ՆԱԽԱԳԻԾ</w:t>
      </w:r>
    </w:p>
    <w:p w:rsidR="00564F41" w:rsidRPr="00D2211C" w:rsidRDefault="00564F41" w:rsidP="00D2211C">
      <w:pPr>
        <w:spacing w:after="0" w:line="276" w:lineRule="auto"/>
        <w:jc w:val="right"/>
        <w:rPr>
          <w:rFonts w:ascii="GHEA Grapalat" w:hAnsi="GHEA Grapalat"/>
          <w:b/>
          <w:sz w:val="24"/>
          <w:szCs w:val="24"/>
          <w:u w:val="single"/>
        </w:rPr>
      </w:pPr>
    </w:p>
    <w:p w:rsidR="00D23158" w:rsidRPr="00D2211C" w:rsidRDefault="00D23158" w:rsidP="00D2211C">
      <w:pPr>
        <w:spacing w:after="0" w:line="276" w:lineRule="auto"/>
        <w:jc w:val="center"/>
        <w:rPr>
          <w:rFonts w:ascii="GHEA Grapalat" w:hAnsi="GHEA Grapalat"/>
          <w:b/>
          <w:sz w:val="24"/>
          <w:szCs w:val="24"/>
        </w:rPr>
      </w:pPr>
      <w:r w:rsidRPr="00D2211C">
        <w:rPr>
          <w:rFonts w:ascii="GHEA Grapalat" w:hAnsi="GHEA Grapalat"/>
          <w:b/>
          <w:sz w:val="24"/>
          <w:szCs w:val="24"/>
        </w:rPr>
        <w:t>ՀԱՅԱՍՏԱՆԻ ՀԱՆՐԱՊԵՏՈՒԹՅԱՆ</w:t>
      </w:r>
    </w:p>
    <w:p w:rsidR="009176E7" w:rsidRDefault="00D23158" w:rsidP="00D2211C">
      <w:pPr>
        <w:spacing w:after="0" w:line="276" w:lineRule="auto"/>
        <w:jc w:val="center"/>
        <w:rPr>
          <w:rFonts w:ascii="GHEA Grapalat" w:hAnsi="GHEA Grapalat"/>
          <w:b/>
          <w:sz w:val="24"/>
          <w:szCs w:val="24"/>
        </w:rPr>
      </w:pPr>
      <w:r w:rsidRPr="00D2211C">
        <w:rPr>
          <w:rFonts w:ascii="GHEA Grapalat" w:hAnsi="GHEA Grapalat"/>
          <w:b/>
          <w:sz w:val="24"/>
          <w:szCs w:val="24"/>
        </w:rPr>
        <w:t>Օ Ր Ե Ն Ք Ը</w:t>
      </w:r>
    </w:p>
    <w:p w:rsidR="00D2211C" w:rsidRPr="00D2211C" w:rsidRDefault="00D2211C" w:rsidP="00D2211C">
      <w:pPr>
        <w:spacing w:after="0" w:line="276" w:lineRule="auto"/>
        <w:jc w:val="center"/>
        <w:rPr>
          <w:rFonts w:ascii="GHEA Grapalat" w:hAnsi="GHEA Grapalat"/>
          <w:b/>
          <w:sz w:val="24"/>
          <w:szCs w:val="24"/>
        </w:rPr>
      </w:pPr>
    </w:p>
    <w:p w:rsidR="00D23158" w:rsidRPr="00D2211C" w:rsidRDefault="00D23158" w:rsidP="00D2211C">
      <w:pPr>
        <w:spacing w:after="0" w:line="276" w:lineRule="auto"/>
        <w:jc w:val="center"/>
        <w:rPr>
          <w:rFonts w:ascii="GHEA Grapalat" w:hAnsi="GHEA Grapalat"/>
          <w:b/>
          <w:sz w:val="24"/>
          <w:szCs w:val="24"/>
        </w:rPr>
      </w:pPr>
      <w:r w:rsidRPr="00D2211C">
        <w:rPr>
          <w:rFonts w:ascii="GHEA Grapalat" w:hAnsi="GHEA Grapalat"/>
          <w:b/>
          <w:sz w:val="24"/>
          <w:szCs w:val="24"/>
        </w:rPr>
        <w:t xml:space="preserve">«ԱՆՁՆԱԿԱՆ ՏՎՅԱԼՆԵՐԻ ՊԱՇՏՊԱՆՈՒԹՅԱՆ ՄԱՍԻՆ» ՕՐԵՆՔՈՒՄ </w:t>
      </w:r>
      <w:r w:rsidRPr="00D2211C">
        <w:rPr>
          <w:rFonts w:ascii="GHEA Grapalat" w:hAnsi="GHEA Grapalat"/>
          <w:b/>
          <w:sz w:val="24"/>
          <w:szCs w:val="24"/>
          <w:lang w:val="hy-AM"/>
        </w:rPr>
        <w:t>ՓՈՓՈԽՈՒԹՅՈՒՆ</w:t>
      </w:r>
      <w:r w:rsidRPr="00D2211C">
        <w:rPr>
          <w:rFonts w:ascii="GHEA Grapalat" w:hAnsi="GHEA Grapalat"/>
          <w:b/>
          <w:sz w:val="24"/>
          <w:szCs w:val="24"/>
        </w:rPr>
        <w:t xml:space="preserve"> ԿԱՏԱՐԵԼՈՒ ՄԱՍԻՆ</w:t>
      </w:r>
    </w:p>
    <w:p w:rsidR="00D23158" w:rsidRPr="00D2211C" w:rsidRDefault="00D23158" w:rsidP="00D2211C">
      <w:pPr>
        <w:spacing w:after="0" w:line="276" w:lineRule="auto"/>
        <w:jc w:val="center"/>
        <w:rPr>
          <w:rFonts w:ascii="GHEA Grapalat" w:hAnsi="GHEA Grapalat"/>
          <w:b/>
          <w:sz w:val="24"/>
          <w:szCs w:val="24"/>
        </w:rPr>
      </w:pPr>
    </w:p>
    <w:p w:rsidR="00D23158" w:rsidRPr="00D2211C" w:rsidRDefault="00D23158" w:rsidP="00D2211C">
      <w:pPr>
        <w:spacing w:after="0" w:line="276" w:lineRule="auto"/>
        <w:jc w:val="both"/>
        <w:rPr>
          <w:rFonts w:ascii="GHEA Grapalat" w:hAnsi="GHEA Grapalat"/>
          <w:sz w:val="24"/>
          <w:szCs w:val="24"/>
          <w:lang w:val="hy-AM"/>
        </w:rPr>
      </w:pPr>
      <w:proofErr w:type="spellStart"/>
      <w:r w:rsidRPr="00D2211C">
        <w:rPr>
          <w:rFonts w:ascii="GHEA Grapalat" w:hAnsi="GHEA Grapalat"/>
          <w:b/>
          <w:sz w:val="24"/>
          <w:szCs w:val="24"/>
        </w:rPr>
        <w:t>Հոդված</w:t>
      </w:r>
      <w:proofErr w:type="spellEnd"/>
      <w:r w:rsidRPr="00D2211C">
        <w:rPr>
          <w:rFonts w:ascii="GHEA Grapalat" w:hAnsi="GHEA Grapalat"/>
          <w:b/>
          <w:sz w:val="24"/>
          <w:szCs w:val="24"/>
        </w:rPr>
        <w:t xml:space="preserve"> 1.</w:t>
      </w:r>
      <w:r w:rsidRPr="00D2211C">
        <w:rPr>
          <w:rFonts w:ascii="GHEA Grapalat" w:hAnsi="GHEA Grapalat"/>
          <w:b/>
          <w:sz w:val="24"/>
          <w:szCs w:val="24"/>
          <w:lang w:val="hy-AM"/>
        </w:rPr>
        <w:t xml:space="preserve"> </w:t>
      </w:r>
      <w:r w:rsidRPr="00D2211C">
        <w:rPr>
          <w:rFonts w:ascii="GHEA Grapalat" w:hAnsi="GHEA Grapalat"/>
          <w:sz w:val="24"/>
          <w:szCs w:val="24"/>
          <w:lang w:val="hy-AM"/>
        </w:rPr>
        <w:t>«Անձնական</w:t>
      </w:r>
      <w:r w:rsidRPr="00D2211C">
        <w:rPr>
          <w:rFonts w:ascii="Calibri" w:hAnsi="Calibri" w:cs="Calibri"/>
          <w:sz w:val="24"/>
          <w:szCs w:val="24"/>
          <w:lang w:val="hy-AM"/>
        </w:rPr>
        <w:t> </w:t>
      </w:r>
      <w:r w:rsidRPr="00D2211C">
        <w:rPr>
          <w:rFonts w:ascii="GHEA Grapalat" w:hAnsi="GHEA Grapalat"/>
          <w:sz w:val="24"/>
          <w:szCs w:val="24"/>
          <w:lang w:val="hy-AM"/>
        </w:rPr>
        <w:t>տվյալների</w:t>
      </w:r>
      <w:r w:rsidRPr="00D2211C">
        <w:rPr>
          <w:rFonts w:ascii="Calibri" w:hAnsi="Calibri" w:cs="Calibri"/>
          <w:sz w:val="24"/>
          <w:szCs w:val="24"/>
          <w:lang w:val="hy-AM"/>
        </w:rPr>
        <w:t> </w:t>
      </w:r>
      <w:r w:rsidRPr="00D2211C">
        <w:rPr>
          <w:rFonts w:ascii="GHEA Grapalat" w:hAnsi="GHEA Grapalat"/>
          <w:sz w:val="24"/>
          <w:szCs w:val="24"/>
          <w:lang w:val="hy-AM"/>
        </w:rPr>
        <w:t>պաշտպանության մասին» 2015 թվականի մայիսի 18-ի ՀՕ-49-Ն օրենքի 3-րդ հոդվածի 1-ին մասի 8-րդ կետն ուժը կորցրած ճանաչել</w:t>
      </w:r>
      <w:r w:rsidR="00180C08" w:rsidRPr="00D2211C">
        <w:rPr>
          <w:rFonts w:ascii="GHEA Grapalat" w:hAnsi="GHEA Grapalat"/>
          <w:sz w:val="24"/>
          <w:szCs w:val="24"/>
          <w:lang w:val="hy-AM"/>
        </w:rPr>
        <w:t>:</w:t>
      </w:r>
    </w:p>
    <w:p w:rsidR="00D23158" w:rsidRPr="00D2211C" w:rsidRDefault="00D23158" w:rsidP="00D2211C">
      <w:pPr>
        <w:spacing w:after="0" w:line="276" w:lineRule="auto"/>
        <w:jc w:val="both"/>
        <w:rPr>
          <w:rFonts w:ascii="GHEA Grapalat" w:hAnsi="GHEA Grapalat"/>
          <w:sz w:val="24"/>
          <w:szCs w:val="24"/>
          <w:lang w:val="hy-AM"/>
        </w:rPr>
      </w:pPr>
      <w:r w:rsidRPr="00D2211C">
        <w:rPr>
          <w:rFonts w:ascii="Calibri" w:hAnsi="Calibri" w:cs="Calibri"/>
          <w:b/>
          <w:sz w:val="24"/>
          <w:szCs w:val="24"/>
          <w:lang w:val="hy-AM"/>
        </w:rPr>
        <w:t> </w:t>
      </w:r>
      <w:r w:rsidRPr="00D2211C">
        <w:rPr>
          <w:rFonts w:ascii="GHEA Grapalat" w:hAnsi="GHEA Grapalat"/>
          <w:b/>
          <w:bCs/>
          <w:sz w:val="24"/>
          <w:szCs w:val="24"/>
          <w:lang w:val="hy-AM"/>
        </w:rPr>
        <w:t>Հոդված</w:t>
      </w:r>
      <w:r w:rsidRPr="00D2211C">
        <w:rPr>
          <w:rFonts w:ascii="Calibri" w:hAnsi="Calibri" w:cs="Calibri"/>
          <w:b/>
          <w:bCs/>
          <w:sz w:val="24"/>
          <w:szCs w:val="24"/>
          <w:lang w:val="hy-AM"/>
        </w:rPr>
        <w:t> </w:t>
      </w:r>
      <w:r w:rsidRPr="00D2211C">
        <w:rPr>
          <w:rFonts w:ascii="GHEA Grapalat" w:hAnsi="GHEA Grapalat"/>
          <w:b/>
          <w:bCs/>
          <w:sz w:val="24"/>
          <w:szCs w:val="24"/>
          <w:lang w:val="hy-AM"/>
        </w:rPr>
        <w:t>2.</w:t>
      </w:r>
      <w:r w:rsidRPr="00D2211C">
        <w:rPr>
          <w:rFonts w:ascii="Calibri" w:hAnsi="Calibri" w:cs="Calibri"/>
          <w:b/>
          <w:bCs/>
          <w:sz w:val="24"/>
          <w:szCs w:val="24"/>
          <w:lang w:val="hy-AM"/>
        </w:rPr>
        <w:t> </w:t>
      </w:r>
      <w:r w:rsidRPr="00D2211C">
        <w:rPr>
          <w:rFonts w:ascii="GHEA Grapalat" w:hAnsi="GHEA Grapalat"/>
          <w:sz w:val="24"/>
          <w:szCs w:val="24"/>
          <w:lang w:val="hy-AM"/>
        </w:rPr>
        <w:t>Սույն օրենքն ուժի մեջ է մտնում պաշտոնական հրապարակմանը հաջորդող օրվանից:</w:t>
      </w:r>
    </w:p>
    <w:p w:rsidR="00D23158" w:rsidRPr="00D2211C" w:rsidRDefault="00D23158"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jc w:val="right"/>
        <w:rPr>
          <w:rFonts w:ascii="GHEA Grapalat" w:hAnsi="GHEA Grapalat"/>
          <w:b/>
          <w:sz w:val="24"/>
          <w:szCs w:val="24"/>
          <w:u w:val="single"/>
          <w:lang w:val="hy-AM"/>
        </w:rPr>
      </w:pPr>
      <w:r w:rsidRPr="00D2211C">
        <w:rPr>
          <w:rFonts w:ascii="GHEA Grapalat" w:hAnsi="GHEA Grapalat"/>
          <w:b/>
          <w:sz w:val="24"/>
          <w:szCs w:val="24"/>
          <w:u w:val="single"/>
          <w:lang w:val="hy-AM"/>
        </w:rPr>
        <w:t>ՆԱԽԱԳԻԾ</w:t>
      </w:r>
    </w:p>
    <w:p w:rsidR="00B342D3" w:rsidRPr="00D2211C" w:rsidRDefault="00B342D3" w:rsidP="00D2211C">
      <w:pPr>
        <w:spacing w:after="0" w:line="276" w:lineRule="auto"/>
        <w:jc w:val="right"/>
        <w:rPr>
          <w:rFonts w:ascii="GHEA Grapalat" w:hAnsi="GHEA Grapalat"/>
          <w:b/>
          <w:sz w:val="24"/>
          <w:szCs w:val="24"/>
          <w:lang w:val="hy-AM"/>
        </w:rPr>
      </w:pPr>
    </w:p>
    <w:p w:rsidR="00B342D3" w:rsidRPr="00D2211C" w:rsidRDefault="00B342D3" w:rsidP="00D2211C">
      <w:pPr>
        <w:spacing w:after="0" w:line="276" w:lineRule="auto"/>
        <w:jc w:val="center"/>
        <w:rPr>
          <w:rFonts w:ascii="GHEA Grapalat" w:hAnsi="GHEA Grapalat"/>
          <w:b/>
          <w:sz w:val="24"/>
          <w:szCs w:val="24"/>
          <w:lang w:val="hy-AM"/>
        </w:rPr>
      </w:pPr>
      <w:r w:rsidRPr="00D2211C">
        <w:rPr>
          <w:rFonts w:ascii="GHEA Grapalat" w:hAnsi="GHEA Grapalat"/>
          <w:b/>
          <w:sz w:val="24"/>
          <w:szCs w:val="24"/>
          <w:lang w:val="hy-AM"/>
        </w:rPr>
        <w:t>ՀԱՅԱՍՏԱՆԻ ՀԱՆՐԱՊԵՏՈՒԹՅԱՆ</w:t>
      </w:r>
    </w:p>
    <w:p w:rsidR="00B342D3" w:rsidRPr="00D2211C" w:rsidRDefault="00B342D3" w:rsidP="00D2211C">
      <w:pPr>
        <w:spacing w:after="0" w:line="276" w:lineRule="auto"/>
        <w:jc w:val="center"/>
        <w:rPr>
          <w:rFonts w:ascii="GHEA Grapalat" w:hAnsi="GHEA Grapalat"/>
          <w:b/>
          <w:sz w:val="24"/>
          <w:szCs w:val="24"/>
          <w:lang w:val="hy-AM"/>
        </w:rPr>
      </w:pPr>
      <w:r w:rsidRPr="00D2211C">
        <w:rPr>
          <w:rFonts w:ascii="GHEA Grapalat" w:hAnsi="GHEA Grapalat"/>
          <w:b/>
          <w:sz w:val="24"/>
          <w:szCs w:val="24"/>
          <w:lang w:val="hy-AM"/>
        </w:rPr>
        <w:t>Օ Ր Ե Ն Ք Ը</w:t>
      </w: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center"/>
        <w:rPr>
          <w:rFonts w:ascii="GHEA Grapalat" w:hAnsi="GHEA Grapalat"/>
          <w:b/>
          <w:sz w:val="24"/>
          <w:szCs w:val="24"/>
          <w:lang w:val="hy-AM"/>
        </w:rPr>
      </w:pPr>
      <w:r w:rsidRPr="00D2211C">
        <w:rPr>
          <w:rFonts w:ascii="GHEA Grapalat" w:hAnsi="GHEA Grapalat"/>
          <w:b/>
          <w:bCs/>
          <w:sz w:val="24"/>
          <w:szCs w:val="24"/>
          <w:lang w:val="hy-AM"/>
        </w:rPr>
        <w:lastRenderedPageBreak/>
        <w:t>«ԷԼԵԿՏՐՈՆԱՅԻՆ ՓԱՍՏԱԹՂԹԻ ԵՎ ԷԼԵԿՏՐՈՆԱՅԻՆ ԹՎԱՅԻՆ ՍՏՈՐԱԳՐՈՒԹՅԱՆ ՄԱՍԻՆ» ՀԱՅԱՍՏԱՆԻ ՀԱՆՐԱՊԵՏՈՒԹՅԱՆ ՕՐԵՆՔՈՒՄ ՓՈՓՈԽՈՒԹՅՈՒՆ ԿԱՏԱՐԵԼՈՒ ՄԱՍԻՆ</w:t>
      </w:r>
    </w:p>
    <w:p w:rsidR="00B342D3" w:rsidRPr="00D2211C" w:rsidRDefault="00B342D3" w:rsidP="00D2211C">
      <w:pPr>
        <w:spacing w:after="0" w:line="276" w:lineRule="auto"/>
        <w:jc w:val="both"/>
        <w:rPr>
          <w:rFonts w:ascii="GHEA Grapalat" w:hAnsi="GHEA Grapalat"/>
          <w:b/>
          <w:sz w:val="24"/>
          <w:szCs w:val="24"/>
          <w:lang w:val="hy-AM"/>
        </w:rPr>
      </w:pPr>
      <w:r w:rsidRPr="00D2211C">
        <w:rPr>
          <w:rFonts w:ascii="Calibri" w:hAnsi="Calibri" w:cs="Calibri"/>
          <w:b/>
          <w:sz w:val="24"/>
          <w:szCs w:val="24"/>
          <w:lang w:val="hy-AM"/>
        </w:rPr>
        <w:t> </w:t>
      </w:r>
    </w:p>
    <w:p w:rsidR="00B342D3" w:rsidRPr="00D2211C" w:rsidRDefault="00B342D3" w:rsidP="00D2211C">
      <w:pPr>
        <w:spacing w:after="0" w:line="276" w:lineRule="auto"/>
        <w:jc w:val="both"/>
        <w:rPr>
          <w:rFonts w:ascii="GHEA Grapalat" w:hAnsi="GHEA Grapalat"/>
          <w:sz w:val="24"/>
          <w:szCs w:val="24"/>
          <w:lang w:val="hy-AM"/>
        </w:rPr>
      </w:pPr>
      <w:r w:rsidRPr="00D2211C">
        <w:rPr>
          <w:rFonts w:ascii="GHEA Grapalat" w:hAnsi="GHEA Grapalat"/>
          <w:b/>
          <w:bCs/>
          <w:sz w:val="24"/>
          <w:szCs w:val="24"/>
          <w:lang w:val="hy-AM"/>
        </w:rPr>
        <w:t>Հոդված</w:t>
      </w:r>
      <w:r w:rsidRPr="00D2211C">
        <w:rPr>
          <w:rFonts w:ascii="Calibri" w:hAnsi="Calibri" w:cs="Calibri"/>
          <w:b/>
          <w:bCs/>
          <w:sz w:val="24"/>
          <w:szCs w:val="24"/>
          <w:lang w:val="hy-AM"/>
        </w:rPr>
        <w:t> </w:t>
      </w:r>
      <w:r w:rsidRPr="00D2211C">
        <w:rPr>
          <w:rFonts w:ascii="GHEA Grapalat" w:hAnsi="GHEA Grapalat"/>
          <w:b/>
          <w:bCs/>
          <w:sz w:val="24"/>
          <w:szCs w:val="24"/>
          <w:lang w:val="hy-AM"/>
        </w:rPr>
        <w:t>1.</w:t>
      </w:r>
      <w:r w:rsidRPr="00D2211C">
        <w:rPr>
          <w:rFonts w:ascii="Calibri" w:hAnsi="Calibri" w:cs="Calibri"/>
          <w:b/>
          <w:bCs/>
          <w:sz w:val="24"/>
          <w:szCs w:val="24"/>
          <w:lang w:val="hy-AM"/>
        </w:rPr>
        <w:t> </w:t>
      </w:r>
      <w:r w:rsidRPr="00D2211C">
        <w:rPr>
          <w:rFonts w:ascii="GHEA Grapalat" w:hAnsi="GHEA Grapalat"/>
          <w:sz w:val="24"/>
          <w:szCs w:val="24"/>
          <w:lang w:val="hy-AM"/>
        </w:rPr>
        <w:t xml:space="preserve">«Էլեկտրոնային փաստաթղթի և էլեկտրոնային թվային ստորագրության մասին» 2004 թվականի դեկտեմբերի 14-ի ՀՕ-40-Ն օրենքի 2-րդ հոդվածից </w:t>
      </w:r>
      <w:r w:rsidR="00C076F2" w:rsidRPr="00D2211C">
        <w:rPr>
          <w:rFonts w:ascii="GHEA Grapalat" w:hAnsi="GHEA Grapalat"/>
          <w:sz w:val="24"/>
          <w:szCs w:val="24"/>
          <w:lang w:val="hy-AM"/>
        </w:rPr>
        <w:t>հան</w:t>
      </w:r>
      <w:r w:rsidR="00C81F29" w:rsidRPr="00D2211C">
        <w:rPr>
          <w:rFonts w:ascii="GHEA Grapalat" w:hAnsi="GHEA Grapalat"/>
          <w:sz w:val="24"/>
          <w:szCs w:val="24"/>
          <w:lang w:val="hy-AM"/>
        </w:rPr>
        <w:t>ել «տեղեկատվական համակարգ» հասկացությանը տրված սահմանումը:</w:t>
      </w:r>
    </w:p>
    <w:p w:rsidR="00B342D3" w:rsidRPr="00D2211C" w:rsidRDefault="00B342D3" w:rsidP="00D2211C">
      <w:pPr>
        <w:spacing w:after="0" w:line="276" w:lineRule="auto"/>
        <w:jc w:val="both"/>
        <w:rPr>
          <w:rFonts w:ascii="GHEA Grapalat" w:hAnsi="GHEA Grapalat"/>
          <w:sz w:val="24"/>
          <w:szCs w:val="24"/>
          <w:lang w:val="hy-AM"/>
        </w:rPr>
      </w:pPr>
      <w:r w:rsidRPr="00D2211C">
        <w:rPr>
          <w:rFonts w:ascii="Calibri" w:hAnsi="Calibri" w:cs="Calibri"/>
          <w:b/>
          <w:sz w:val="24"/>
          <w:szCs w:val="24"/>
          <w:lang w:val="hy-AM"/>
        </w:rPr>
        <w:t> </w:t>
      </w:r>
      <w:r w:rsidRPr="00D2211C">
        <w:rPr>
          <w:rFonts w:ascii="GHEA Grapalat" w:hAnsi="GHEA Grapalat"/>
          <w:b/>
          <w:bCs/>
          <w:sz w:val="24"/>
          <w:szCs w:val="24"/>
          <w:lang w:val="hy-AM"/>
        </w:rPr>
        <w:t>Հոդված 2.</w:t>
      </w:r>
      <w:r w:rsidRPr="00D2211C">
        <w:rPr>
          <w:rFonts w:ascii="Calibri" w:hAnsi="Calibri" w:cs="Calibri"/>
          <w:b/>
          <w:bCs/>
          <w:sz w:val="24"/>
          <w:szCs w:val="24"/>
          <w:lang w:val="hy-AM"/>
        </w:rPr>
        <w:t> </w:t>
      </w:r>
      <w:r w:rsidRPr="00D2211C">
        <w:rPr>
          <w:rFonts w:ascii="GHEA Grapalat" w:hAnsi="GHEA Grapalat"/>
          <w:sz w:val="24"/>
          <w:szCs w:val="24"/>
          <w:lang w:val="hy-AM"/>
        </w:rPr>
        <w:t>Սույն օրենքն ուժի մեջ է մտնում պաշտոնական հրապարակմանը հաջորդող օրվանից:</w:t>
      </w:r>
    </w:p>
    <w:p w:rsidR="00B342D3" w:rsidRPr="00D2211C" w:rsidRDefault="00B342D3"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EA5CC6" w:rsidRPr="00D2211C" w:rsidRDefault="00EA5CC6" w:rsidP="00D2211C">
      <w:pPr>
        <w:spacing w:after="0" w:line="276" w:lineRule="auto"/>
        <w:jc w:val="both"/>
        <w:rPr>
          <w:rFonts w:ascii="GHEA Grapalat" w:hAnsi="GHEA Grapalat"/>
          <w:b/>
          <w:sz w:val="24"/>
          <w:szCs w:val="24"/>
          <w:lang w:val="hy-AM"/>
        </w:rPr>
      </w:pPr>
    </w:p>
    <w:p w:rsidR="00564F41" w:rsidRPr="00D2211C" w:rsidRDefault="00564F41" w:rsidP="00D2211C">
      <w:pPr>
        <w:spacing w:after="0" w:line="276" w:lineRule="auto"/>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jc w:val="center"/>
        <w:rPr>
          <w:rFonts w:ascii="GHEA Grapalat" w:hAnsi="GHEA Grapalat"/>
          <w:b/>
          <w:bCs/>
          <w:sz w:val="24"/>
          <w:szCs w:val="24"/>
          <w:lang w:val="hy-AM"/>
        </w:rPr>
      </w:pPr>
    </w:p>
    <w:p w:rsidR="00564F41" w:rsidRPr="00D2211C" w:rsidRDefault="00564F41" w:rsidP="00D2211C">
      <w:pPr>
        <w:spacing w:after="0" w:line="276" w:lineRule="auto"/>
        <w:rPr>
          <w:rFonts w:ascii="GHEA Grapalat" w:hAnsi="GHEA Grapalat"/>
          <w:b/>
          <w:bCs/>
          <w:sz w:val="24"/>
          <w:szCs w:val="24"/>
          <w:lang w:val="hy-AM"/>
        </w:rPr>
      </w:pPr>
    </w:p>
    <w:p w:rsidR="00564F41" w:rsidRPr="00D2211C" w:rsidRDefault="00564F41" w:rsidP="00D2211C">
      <w:pPr>
        <w:spacing w:after="0" w:line="276" w:lineRule="auto"/>
        <w:rPr>
          <w:rFonts w:ascii="GHEA Grapalat" w:hAnsi="GHEA Grapalat"/>
          <w:b/>
          <w:bCs/>
          <w:sz w:val="24"/>
          <w:szCs w:val="24"/>
          <w:lang w:val="hy-AM"/>
        </w:rPr>
      </w:pPr>
    </w:p>
    <w:p w:rsidR="00564F41" w:rsidRPr="00D2211C" w:rsidRDefault="00564F41" w:rsidP="00D2211C">
      <w:pPr>
        <w:spacing w:after="0" w:line="276" w:lineRule="auto"/>
        <w:jc w:val="right"/>
        <w:rPr>
          <w:rFonts w:ascii="GHEA Grapalat" w:hAnsi="GHEA Grapalat"/>
          <w:b/>
          <w:bCs/>
          <w:sz w:val="24"/>
          <w:szCs w:val="24"/>
          <w:u w:val="single"/>
          <w:lang w:val="hy-AM"/>
        </w:rPr>
      </w:pPr>
      <w:r w:rsidRPr="00D2211C">
        <w:rPr>
          <w:rFonts w:ascii="GHEA Grapalat" w:hAnsi="GHEA Grapalat"/>
          <w:b/>
          <w:bCs/>
          <w:sz w:val="24"/>
          <w:szCs w:val="24"/>
          <w:u w:val="single"/>
          <w:lang w:val="hy-AM"/>
        </w:rPr>
        <w:t>ՆԱԽԱԳԻԾ</w:t>
      </w:r>
    </w:p>
    <w:p w:rsidR="00564F41" w:rsidRPr="00D2211C" w:rsidRDefault="00564F41" w:rsidP="00D2211C">
      <w:pPr>
        <w:spacing w:after="0" w:line="276" w:lineRule="auto"/>
        <w:jc w:val="center"/>
        <w:rPr>
          <w:rFonts w:ascii="GHEA Grapalat" w:hAnsi="GHEA Grapalat"/>
          <w:b/>
          <w:bCs/>
          <w:sz w:val="24"/>
          <w:szCs w:val="24"/>
          <w:lang w:val="hy-AM"/>
        </w:rPr>
      </w:pPr>
    </w:p>
    <w:p w:rsidR="002D40C7" w:rsidRPr="00D2211C" w:rsidRDefault="002D40C7" w:rsidP="00D2211C">
      <w:pPr>
        <w:spacing w:after="0" w:line="276" w:lineRule="auto"/>
        <w:jc w:val="center"/>
        <w:rPr>
          <w:rFonts w:ascii="GHEA Grapalat" w:hAnsi="GHEA Grapalat"/>
          <w:b/>
          <w:bCs/>
          <w:sz w:val="24"/>
          <w:szCs w:val="24"/>
          <w:lang w:val="hy-AM"/>
        </w:rPr>
      </w:pPr>
      <w:r w:rsidRPr="00D2211C">
        <w:rPr>
          <w:rFonts w:ascii="GHEA Grapalat" w:hAnsi="GHEA Grapalat"/>
          <w:b/>
          <w:bCs/>
          <w:sz w:val="24"/>
          <w:szCs w:val="24"/>
          <w:lang w:val="hy-AM"/>
        </w:rPr>
        <w:t>ՀԱՅԱՍՏԱՆԻ ՀԱՆՐԱՊԵՏՈՒԹՅԱՆ</w:t>
      </w:r>
    </w:p>
    <w:p w:rsidR="002D40C7" w:rsidRPr="00D2211C" w:rsidRDefault="002D40C7" w:rsidP="00D2211C">
      <w:pPr>
        <w:spacing w:after="0" w:line="276" w:lineRule="auto"/>
        <w:jc w:val="center"/>
        <w:rPr>
          <w:rFonts w:ascii="GHEA Grapalat" w:hAnsi="GHEA Grapalat"/>
          <w:b/>
          <w:bCs/>
          <w:sz w:val="24"/>
          <w:szCs w:val="24"/>
          <w:lang w:val="hy-AM"/>
        </w:rPr>
      </w:pPr>
      <w:r w:rsidRPr="00D2211C">
        <w:rPr>
          <w:rFonts w:ascii="GHEA Grapalat" w:hAnsi="GHEA Grapalat"/>
          <w:b/>
          <w:bCs/>
          <w:sz w:val="24"/>
          <w:szCs w:val="24"/>
          <w:lang w:val="hy-AM"/>
        </w:rPr>
        <w:t>Օ Ր Ե Ն Ք Ը</w:t>
      </w:r>
    </w:p>
    <w:p w:rsidR="002D40C7" w:rsidRPr="00D2211C" w:rsidRDefault="002D40C7" w:rsidP="00D2211C">
      <w:pPr>
        <w:spacing w:after="0" w:line="276" w:lineRule="auto"/>
        <w:jc w:val="center"/>
        <w:rPr>
          <w:rFonts w:ascii="GHEA Grapalat" w:hAnsi="GHEA Grapalat"/>
          <w:b/>
          <w:bCs/>
          <w:sz w:val="24"/>
          <w:szCs w:val="24"/>
          <w:lang w:val="hy-AM"/>
        </w:rPr>
      </w:pPr>
    </w:p>
    <w:p w:rsidR="00EA5CC6" w:rsidRPr="00D2211C" w:rsidRDefault="00EA5CC6" w:rsidP="00D2211C">
      <w:pPr>
        <w:spacing w:after="0" w:line="276" w:lineRule="auto"/>
        <w:jc w:val="center"/>
        <w:rPr>
          <w:rFonts w:ascii="GHEA Grapalat" w:hAnsi="GHEA Grapalat"/>
          <w:b/>
          <w:bCs/>
          <w:sz w:val="24"/>
          <w:szCs w:val="24"/>
          <w:lang w:val="hy-AM"/>
        </w:rPr>
      </w:pPr>
      <w:r w:rsidRPr="00D2211C">
        <w:rPr>
          <w:rFonts w:ascii="GHEA Grapalat" w:hAnsi="GHEA Grapalat"/>
          <w:b/>
          <w:bCs/>
          <w:sz w:val="24"/>
          <w:szCs w:val="24"/>
          <w:lang w:val="hy-AM"/>
        </w:rPr>
        <w:t>ՎԱՐՉԱԿԱՆ ԻՐԱՎԱԽԱԽՏՈՒՄՆԵՐԻ ՎԵՐԱԲԵՐՅԱԼ ՀԱՅԱՍՏԱՆԻ ՀԱՆՐԱՊԵՏՈՒԹՅԱՆ ՕՐԵՆՍԳՐՔՈՒՄ ԼՐԱՑՈՒՄ</w:t>
      </w:r>
      <w:r w:rsidR="00FD16E2">
        <w:rPr>
          <w:rFonts w:ascii="GHEA Grapalat" w:hAnsi="GHEA Grapalat"/>
          <w:b/>
          <w:bCs/>
          <w:sz w:val="24"/>
          <w:szCs w:val="24"/>
          <w:lang w:val="hy-AM"/>
        </w:rPr>
        <w:t>ՆԵՐ</w:t>
      </w:r>
      <w:r w:rsidRPr="00D2211C">
        <w:rPr>
          <w:rFonts w:ascii="GHEA Grapalat" w:hAnsi="GHEA Grapalat"/>
          <w:b/>
          <w:bCs/>
          <w:sz w:val="24"/>
          <w:szCs w:val="24"/>
          <w:lang w:val="hy-AM"/>
        </w:rPr>
        <w:t xml:space="preserve"> ԿԱՏԱՐԵԼՈՒ ՄԱՍԻՆ</w:t>
      </w:r>
    </w:p>
    <w:p w:rsidR="00EA5CC6" w:rsidRPr="00D2211C" w:rsidRDefault="00EA5CC6" w:rsidP="00D2211C">
      <w:pPr>
        <w:spacing w:after="0" w:line="276" w:lineRule="auto"/>
        <w:jc w:val="both"/>
        <w:rPr>
          <w:rFonts w:ascii="GHEA Grapalat" w:hAnsi="GHEA Grapalat"/>
          <w:b/>
          <w:sz w:val="24"/>
          <w:szCs w:val="24"/>
          <w:lang w:val="hy-AM"/>
        </w:rPr>
      </w:pPr>
    </w:p>
    <w:p w:rsidR="00EA5CC6" w:rsidRPr="00D2211C" w:rsidRDefault="00EA5CC6" w:rsidP="00D2211C">
      <w:pPr>
        <w:spacing w:after="0" w:line="276" w:lineRule="auto"/>
        <w:jc w:val="both"/>
        <w:rPr>
          <w:rFonts w:ascii="GHEA Grapalat" w:hAnsi="GHEA Grapalat"/>
          <w:bCs/>
          <w:sz w:val="24"/>
          <w:szCs w:val="24"/>
          <w:lang w:val="hy-AM"/>
        </w:rPr>
      </w:pPr>
      <w:r w:rsidRPr="00D2211C">
        <w:rPr>
          <w:rFonts w:ascii="GHEA Grapalat" w:hAnsi="GHEA Grapalat"/>
          <w:b/>
          <w:sz w:val="24"/>
          <w:szCs w:val="24"/>
          <w:lang w:val="hy-AM"/>
        </w:rPr>
        <w:t>Հոդված 1.</w:t>
      </w:r>
      <w:r w:rsidRPr="00D2211C">
        <w:rPr>
          <w:rFonts w:ascii="Calibri" w:hAnsi="Calibri" w:cs="Calibri"/>
          <w:b/>
          <w:bCs/>
          <w:sz w:val="24"/>
          <w:szCs w:val="24"/>
          <w:lang w:val="hy-AM"/>
        </w:rPr>
        <w:t> </w:t>
      </w:r>
      <w:r w:rsidRPr="00D2211C">
        <w:rPr>
          <w:rFonts w:ascii="GHEA Grapalat" w:hAnsi="GHEA Grapalat"/>
          <w:bCs/>
          <w:sz w:val="24"/>
          <w:szCs w:val="24"/>
          <w:lang w:val="hy-AM"/>
        </w:rPr>
        <w:t xml:space="preserve">1985 թվականի դեկտեմբերի 6-ի Վարչական իրավախախտումների վերաբերյալ Հայաստանի </w:t>
      </w:r>
      <w:r w:rsidRPr="00D2211C">
        <w:rPr>
          <w:rFonts w:ascii="GHEA Grapalat" w:hAnsi="GHEA Grapalat"/>
          <w:bCs/>
          <w:sz w:val="24"/>
          <w:szCs w:val="24"/>
          <w:lang w:val="hy-AM"/>
        </w:rPr>
        <w:lastRenderedPageBreak/>
        <w:t xml:space="preserve">Հանրապետության </w:t>
      </w:r>
      <w:r w:rsidR="006E686A" w:rsidRPr="00D2211C">
        <w:rPr>
          <w:rFonts w:ascii="GHEA Grapalat" w:hAnsi="GHEA Grapalat"/>
          <w:bCs/>
          <w:sz w:val="24"/>
          <w:szCs w:val="24"/>
          <w:lang w:val="hy-AM"/>
        </w:rPr>
        <w:t>օրենսգիրքը</w:t>
      </w:r>
      <w:r w:rsidRPr="00D2211C">
        <w:rPr>
          <w:rFonts w:ascii="GHEA Grapalat" w:hAnsi="GHEA Grapalat"/>
          <w:bCs/>
          <w:sz w:val="24"/>
          <w:szCs w:val="24"/>
          <w:lang w:val="hy-AM"/>
        </w:rPr>
        <w:t xml:space="preserve"> (այսուհետ՝ Օրենսգիրք</w:t>
      </w:r>
      <w:r w:rsidR="006E686A" w:rsidRPr="00D2211C">
        <w:rPr>
          <w:rFonts w:ascii="GHEA Grapalat" w:hAnsi="GHEA Grapalat"/>
          <w:bCs/>
          <w:sz w:val="24"/>
          <w:szCs w:val="24"/>
          <w:lang w:val="hy-AM"/>
        </w:rPr>
        <w:t xml:space="preserve">)  լրացնել նոր 193.4-րդ </w:t>
      </w:r>
      <w:r w:rsidRPr="00D2211C">
        <w:rPr>
          <w:rFonts w:ascii="GHEA Grapalat" w:hAnsi="GHEA Grapalat"/>
          <w:bCs/>
          <w:sz w:val="24"/>
          <w:szCs w:val="24"/>
          <w:lang w:val="hy-AM"/>
        </w:rPr>
        <w:t xml:space="preserve"> </w:t>
      </w:r>
      <w:r w:rsidR="006E686A" w:rsidRPr="00D2211C">
        <w:rPr>
          <w:rFonts w:ascii="GHEA Grapalat" w:hAnsi="GHEA Grapalat"/>
          <w:bCs/>
          <w:sz w:val="24"/>
          <w:szCs w:val="24"/>
          <w:lang w:val="hy-AM"/>
        </w:rPr>
        <w:t xml:space="preserve">հոդվածով՝ </w:t>
      </w:r>
      <w:r w:rsidRPr="00D2211C">
        <w:rPr>
          <w:rFonts w:ascii="GHEA Grapalat" w:hAnsi="GHEA Grapalat"/>
          <w:bCs/>
          <w:sz w:val="24"/>
          <w:szCs w:val="24"/>
          <w:lang w:val="hy-AM"/>
        </w:rPr>
        <w:t>հետևյալ</w:t>
      </w:r>
      <w:r w:rsidR="006E686A" w:rsidRPr="00D2211C">
        <w:rPr>
          <w:rFonts w:ascii="GHEA Grapalat" w:hAnsi="GHEA Grapalat"/>
          <w:bCs/>
          <w:sz w:val="24"/>
          <w:szCs w:val="24"/>
          <w:lang w:val="hy-AM"/>
        </w:rPr>
        <w:t xml:space="preserve"> բովանդակությամբ</w:t>
      </w:r>
      <w:r w:rsidRPr="00D2211C">
        <w:rPr>
          <w:rFonts w:ascii="GHEA Grapalat" w:hAnsi="GHEA Grapalat"/>
          <w:bCs/>
          <w:sz w:val="24"/>
          <w:szCs w:val="24"/>
          <w:lang w:val="hy-AM"/>
        </w:rPr>
        <w:t>.</w:t>
      </w:r>
    </w:p>
    <w:p w:rsidR="006E686A" w:rsidRPr="00D2211C" w:rsidRDefault="006E686A" w:rsidP="00D2211C">
      <w:pPr>
        <w:spacing w:after="0" w:line="276" w:lineRule="auto"/>
        <w:jc w:val="both"/>
        <w:rPr>
          <w:rFonts w:ascii="GHEA Grapalat" w:hAnsi="GHEA Grapalat"/>
          <w:b/>
          <w:bCs/>
          <w:sz w:val="24"/>
          <w:szCs w:val="24"/>
          <w:lang w:val="hy-AM"/>
        </w:rPr>
      </w:pPr>
      <w:r w:rsidRPr="00D2211C">
        <w:rPr>
          <w:rFonts w:ascii="GHEA Grapalat" w:hAnsi="GHEA Grapalat"/>
          <w:b/>
          <w:bCs/>
          <w:sz w:val="24"/>
          <w:szCs w:val="24"/>
          <w:lang w:val="hy-AM"/>
        </w:rPr>
        <w:t>«Հոդված 193.4.</w:t>
      </w:r>
      <w:r w:rsidRPr="00D2211C">
        <w:rPr>
          <w:rFonts w:ascii="GHEA Grapalat" w:hAnsi="GHEA Grapalat"/>
          <w:bCs/>
          <w:sz w:val="24"/>
          <w:szCs w:val="24"/>
          <w:lang w:val="hy-AM"/>
        </w:rPr>
        <w:t xml:space="preserve"> </w:t>
      </w:r>
      <w:r w:rsidR="00F047E2" w:rsidRPr="00D2211C">
        <w:rPr>
          <w:rFonts w:ascii="GHEA Grapalat" w:hAnsi="GHEA Grapalat"/>
          <w:bCs/>
          <w:sz w:val="24"/>
          <w:szCs w:val="24"/>
          <w:lang w:val="hy-AM"/>
        </w:rPr>
        <w:t>«</w:t>
      </w:r>
      <w:r w:rsidRPr="00D2211C">
        <w:rPr>
          <w:rFonts w:ascii="GHEA Grapalat" w:hAnsi="GHEA Grapalat"/>
          <w:b/>
          <w:bCs/>
          <w:sz w:val="24"/>
          <w:szCs w:val="24"/>
          <w:lang w:val="hy-AM"/>
        </w:rPr>
        <w:t>Կիբեռանվտանգության մասին</w:t>
      </w:r>
      <w:r w:rsidR="00F047E2" w:rsidRPr="00D2211C">
        <w:rPr>
          <w:rFonts w:ascii="GHEA Grapalat" w:hAnsi="GHEA Grapalat"/>
          <w:b/>
          <w:bCs/>
          <w:sz w:val="24"/>
          <w:szCs w:val="24"/>
          <w:lang w:val="hy-AM"/>
        </w:rPr>
        <w:t>»</w:t>
      </w:r>
      <w:r w:rsidRPr="00D2211C">
        <w:rPr>
          <w:rFonts w:ascii="GHEA Grapalat" w:hAnsi="GHEA Grapalat"/>
          <w:b/>
          <w:bCs/>
          <w:sz w:val="24"/>
          <w:szCs w:val="24"/>
          <w:lang w:val="hy-AM"/>
        </w:rPr>
        <w:t xml:space="preserve"> </w:t>
      </w:r>
      <w:r w:rsidR="004279E1" w:rsidRPr="00D2211C">
        <w:rPr>
          <w:rFonts w:ascii="GHEA Grapalat" w:hAnsi="GHEA Grapalat"/>
          <w:b/>
          <w:bCs/>
          <w:sz w:val="24"/>
          <w:szCs w:val="24"/>
          <w:lang w:val="hy-AM"/>
        </w:rPr>
        <w:t xml:space="preserve">օրենքի </w:t>
      </w:r>
      <w:r w:rsidRPr="00D2211C">
        <w:rPr>
          <w:rFonts w:ascii="GHEA Grapalat" w:hAnsi="GHEA Grapalat"/>
          <w:b/>
          <w:bCs/>
          <w:sz w:val="24"/>
          <w:szCs w:val="24"/>
          <w:lang w:val="hy-AM"/>
        </w:rPr>
        <w:t>պահանջները խախտելը</w:t>
      </w:r>
    </w:p>
    <w:p w:rsidR="00EB4F0A" w:rsidRPr="00D2211C" w:rsidRDefault="006E686A" w:rsidP="00D2211C">
      <w:pPr>
        <w:pStyle w:val="ListParagraph"/>
        <w:numPr>
          <w:ilvl w:val="0"/>
          <w:numId w:val="1"/>
        </w:numPr>
        <w:spacing w:after="0" w:line="276" w:lineRule="auto"/>
        <w:ind w:left="590"/>
        <w:jc w:val="both"/>
        <w:rPr>
          <w:rFonts w:ascii="GHEA Grapalat" w:hAnsi="GHEA Grapalat"/>
          <w:bCs/>
          <w:sz w:val="24"/>
          <w:szCs w:val="24"/>
          <w:lang w:val="hy-AM"/>
        </w:rPr>
      </w:pPr>
      <w:r w:rsidRPr="00D2211C">
        <w:rPr>
          <w:rFonts w:ascii="GHEA Grapalat" w:hAnsi="GHEA Grapalat"/>
          <w:bCs/>
          <w:sz w:val="24"/>
          <w:szCs w:val="24"/>
          <w:lang w:val="hy-AM"/>
        </w:rPr>
        <w:t xml:space="preserve">Ծառայություն մատուցողների կողմից «Կիբեռանվտանգության մասին» օրենքով (սույն հոդվածում այսուհետ` Օրենք) </w:t>
      </w:r>
      <w:r w:rsidR="00EB4F0A" w:rsidRPr="00D2211C">
        <w:rPr>
          <w:rFonts w:ascii="GHEA Grapalat" w:hAnsi="GHEA Grapalat"/>
          <w:bCs/>
          <w:sz w:val="24"/>
          <w:szCs w:val="24"/>
          <w:lang w:val="hy-AM"/>
        </w:rPr>
        <w:t xml:space="preserve">սահմանված կարգով և դեպքերում </w:t>
      </w:r>
      <w:r w:rsidR="00564F41" w:rsidRPr="00D2211C">
        <w:rPr>
          <w:rFonts w:ascii="GHEA Grapalat" w:hAnsi="GHEA Grapalat"/>
          <w:bCs/>
          <w:sz w:val="24"/>
          <w:szCs w:val="24"/>
          <w:lang w:val="hy-AM"/>
        </w:rPr>
        <w:t>լիազոր մարմնին</w:t>
      </w:r>
      <w:r w:rsidR="00EB4F0A" w:rsidRPr="00D2211C">
        <w:rPr>
          <w:rFonts w:ascii="GHEA Grapalat" w:hAnsi="GHEA Grapalat"/>
          <w:bCs/>
          <w:sz w:val="24"/>
          <w:szCs w:val="24"/>
          <w:lang w:val="hy-AM"/>
        </w:rPr>
        <w:t xml:space="preserve"> չծանուցելը, եթե արարքը չի պարունակում հանցագործության հատկանիշներ՝</w:t>
      </w:r>
    </w:p>
    <w:p w:rsidR="00DB5A8A" w:rsidRPr="00D2211C" w:rsidRDefault="006A5BBF" w:rsidP="00D2211C">
      <w:pPr>
        <w:pStyle w:val="ListParagraph"/>
        <w:spacing w:after="0" w:line="276" w:lineRule="auto"/>
        <w:ind w:left="590"/>
        <w:jc w:val="both"/>
        <w:rPr>
          <w:rFonts w:ascii="GHEA Grapalat" w:hAnsi="GHEA Grapalat"/>
          <w:bCs/>
          <w:sz w:val="24"/>
          <w:szCs w:val="24"/>
          <w:lang w:val="hy-AM"/>
        </w:rPr>
      </w:pPr>
      <w:r w:rsidRPr="00D2211C">
        <w:rPr>
          <w:rFonts w:ascii="GHEA Grapalat" w:hAnsi="GHEA Grapalat"/>
          <w:bCs/>
          <w:sz w:val="24"/>
          <w:szCs w:val="24"/>
          <w:lang w:val="hy-AM"/>
        </w:rPr>
        <w:t xml:space="preserve">առաջացնում է տուգանք` </w:t>
      </w:r>
      <w:r w:rsidR="004071F7" w:rsidRPr="00D2211C">
        <w:rPr>
          <w:rFonts w:ascii="GHEA Grapalat" w:hAnsi="GHEA Grapalat"/>
          <w:bCs/>
          <w:sz w:val="24"/>
          <w:szCs w:val="24"/>
          <w:lang w:val="hy-AM"/>
        </w:rPr>
        <w:t xml:space="preserve">սահմանված նվազագույն աշխատավարձի </w:t>
      </w:r>
      <w:r w:rsidR="007B6ACD" w:rsidRPr="00D2211C">
        <w:rPr>
          <w:rFonts w:ascii="GHEA Grapalat" w:hAnsi="GHEA Grapalat"/>
          <w:bCs/>
          <w:sz w:val="24"/>
          <w:szCs w:val="24"/>
          <w:lang w:val="hy-AM"/>
        </w:rPr>
        <w:t>հինգ</w:t>
      </w:r>
      <w:r w:rsidRPr="00D2211C">
        <w:rPr>
          <w:rFonts w:ascii="GHEA Grapalat" w:hAnsi="GHEA Grapalat"/>
          <w:bCs/>
          <w:sz w:val="24"/>
          <w:szCs w:val="24"/>
          <w:lang w:val="hy-AM"/>
        </w:rPr>
        <w:t>հարյուր</w:t>
      </w:r>
      <w:r w:rsidR="004071F7" w:rsidRPr="00D2211C">
        <w:rPr>
          <w:rFonts w:ascii="GHEA Grapalat" w:hAnsi="GHEA Grapalat"/>
          <w:bCs/>
          <w:sz w:val="24"/>
          <w:szCs w:val="24"/>
          <w:lang w:val="hy-AM"/>
        </w:rPr>
        <w:t>ապատիկից</w:t>
      </w:r>
      <w:r w:rsidRPr="00D2211C">
        <w:rPr>
          <w:rFonts w:ascii="GHEA Grapalat" w:hAnsi="GHEA Grapalat"/>
          <w:bCs/>
          <w:sz w:val="24"/>
          <w:szCs w:val="24"/>
          <w:lang w:val="hy-AM"/>
        </w:rPr>
        <w:t xml:space="preserve"> </w:t>
      </w:r>
      <w:r w:rsidR="007B6ACD" w:rsidRPr="00D2211C">
        <w:rPr>
          <w:rFonts w:ascii="GHEA Grapalat" w:hAnsi="GHEA Grapalat"/>
          <w:bCs/>
          <w:sz w:val="24"/>
          <w:szCs w:val="24"/>
          <w:lang w:val="hy-AM"/>
        </w:rPr>
        <w:t>յոթ</w:t>
      </w:r>
      <w:r w:rsidRPr="00D2211C">
        <w:rPr>
          <w:rFonts w:ascii="GHEA Grapalat" w:hAnsi="GHEA Grapalat"/>
          <w:bCs/>
          <w:sz w:val="24"/>
          <w:szCs w:val="24"/>
          <w:lang w:val="hy-AM"/>
        </w:rPr>
        <w:t xml:space="preserve"> հարյուր</w:t>
      </w:r>
      <w:r w:rsidR="004071F7" w:rsidRPr="00D2211C">
        <w:rPr>
          <w:rFonts w:ascii="GHEA Grapalat" w:hAnsi="GHEA Grapalat"/>
          <w:bCs/>
          <w:sz w:val="24"/>
          <w:szCs w:val="24"/>
          <w:lang w:val="hy-AM"/>
        </w:rPr>
        <w:t>ապատիկի</w:t>
      </w:r>
      <w:r w:rsidRPr="00D2211C">
        <w:rPr>
          <w:rFonts w:ascii="GHEA Grapalat" w:hAnsi="GHEA Grapalat"/>
          <w:bCs/>
          <w:sz w:val="24"/>
          <w:szCs w:val="24"/>
          <w:lang w:val="hy-AM"/>
        </w:rPr>
        <w:t xml:space="preserve"> չափով:</w:t>
      </w:r>
    </w:p>
    <w:p w:rsidR="00EB4F0A" w:rsidRPr="00D2211C" w:rsidRDefault="006A5BBF" w:rsidP="00D2211C">
      <w:pPr>
        <w:pStyle w:val="ListParagraph"/>
        <w:numPr>
          <w:ilvl w:val="0"/>
          <w:numId w:val="1"/>
        </w:numPr>
        <w:spacing w:after="0" w:line="276" w:lineRule="auto"/>
        <w:ind w:left="590"/>
        <w:jc w:val="both"/>
        <w:rPr>
          <w:rFonts w:ascii="GHEA Grapalat" w:hAnsi="GHEA Grapalat"/>
          <w:bCs/>
          <w:sz w:val="24"/>
          <w:szCs w:val="24"/>
          <w:lang w:val="hy-AM"/>
        </w:rPr>
      </w:pPr>
      <w:r w:rsidRPr="00D2211C">
        <w:rPr>
          <w:rFonts w:ascii="GHEA Grapalat" w:hAnsi="GHEA Grapalat"/>
          <w:bCs/>
          <w:sz w:val="24"/>
          <w:szCs w:val="24"/>
          <w:lang w:val="hy-AM"/>
        </w:rPr>
        <w:t>Օրենքով սահմանված դեպքերում և կարգով կիբեռմիջադեպի հետևանքով հնարավոր ազդեցության ենթարկված անձանց կամ հանրությանը չծանուցելը</w:t>
      </w:r>
      <w:r w:rsidR="00F673B6" w:rsidRPr="00D2211C">
        <w:rPr>
          <w:rFonts w:ascii="GHEA Grapalat" w:hAnsi="GHEA Grapalat"/>
          <w:bCs/>
          <w:sz w:val="24"/>
          <w:szCs w:val="24"/>
          <w:lang w:val="hy-AM"/>
        </w:rPr>
        <w:t>՝</w:t>
      </w:r>
      <w:r w:rsidRPr="00D2211C">
        <w:rPr>
          <w:rFonts w:ascii="GHEA Grapalat" w:hAnsi="GHEA Grapalat"/>
          <w:bCs/>
          <w:sz w:val="24"/>
          <w:szCs w:val="24"/>
          <w:lang w:val="hy-AM"/>
        </w:rPr>
        <w:t xml:space="preserve"> </w:t>
      </w:r>
    </w:p>
    <w:p w:rsidR="00DB5A8A" w:rsidRPr="00D2211C" w:rsidRDefault="006A5BBF" w:rsidP="00D2211C">
      <w:pPr>
        <w:pStyle w:val="ListParagraph"/>
        <w:spacing w:after="0" w:line="276" w:lineRule="auto"/>
        <w:ind w:left="590"/>
        <w:jc w:val="both"/>
        <w:rPr>
          <w:rFonts w:ascii="GHEA Grapalat" w:hAnsi="GHEA Grapalat"/>
          <w:bCs/>
          <w:sz w:val="24"/>
          <w:szCs w:val="24"/>
          <w:lang w:val="hy-AM"/>
        </w:rPr>
      </w:pPr>
      <w:r w:rsidRPr="00D2211C">
        <w:rPr>
          <w:rFonts w:ascii="GHEA Grapalat" w:hAnsi="GHEA Grapalat"/>
          <w:bCs/>
          <w:sz w:val="24"/>
          <w:szCs w:val="24"/>
          <w:lang w:val="hy-AM"/>
        </w:rPr>
        <w:t>առաջացնում է նախազգուշացում կամ տուգանք</w:t>
      </w:r>
      <w:r w:rsidR="00E73A64" w:rsidRPr="00D2211C">
        <w:rPr>
          <w:rFonts w:ascii="GHEA Grapalat" w:hAnsi="GHEA Grapalat"/>
          <w:bCs/>
          <w:sz w:val="24"/>
          <w:szCs w:val="24"/>
          <w:lang w:val="hy-AM"/>
        </w:rPr>
        <w:t xml:space="preserve">` </w:t>
      </w:r>
      <w:r w:rsidR="004071F7" w:rsidRPr="00D2211C">
        <w:rPr>
          <w:rFonts w:ascii="GHEA Grapalat" w:hAnsi="GHEA Grapalat"/>
          <w:bCs/>
          <w:sz w:val="24"/>
          <w:szCs w:val="24"/>
          <w:lang w:val="hy-AM"/>
        </w:rPr>
        <w:t xml:space="preserve">սահմանված նվազագույն աշխատավարձի </w:t>
      </w:r>
      <w:r w:rsidR="00E73A64" w:rsidRPr="00D2211C">
        <w:rPr>
          <w:rFonts w:ascii="GHEA Grapalat" w:hAnsi="GHEA Grapalat"/>
          <w:bCs/>
          <w:sz w:val="24"/>
          <w:szCs w:val="24"/>
          <w:lang w:val="hy-AM"/>
        </w:rPr>
        <w:t>երկուհարյուր</w:t>
      </w:r>
      <w:r w:rsidR="004071F7" w:rsidRPr="00D2211C">
        <w:rPr>
          <w:rFonts w:ascii="GHEA Grapalat" w:hAnsi="GHEA Grapalat"/>
          <w:bCs/>
          <w:sz w:val="24"/>
          <w:szCs w:val="24"/>
          <w:lang w:val="hy-AM"/>
        </w:rPr>
        <w:t>ապատիկից</w:t>
      </w:r>
      <w:r w:rsidR="00E73A64" w:rsidRPr="00D2211C">
        <w:rPr>
          <w:rFonts w:ascii="GHEA Grapalat" w:hAnsi="GHEA Grapalat"/>
          <w:bCs/>
          <w:sz w:val="24"/>
          <w:szCs w:val="24"/>
          <w:lang w:val="hy-AM"/>
        </w:rPr>
        <w:t xml:space="preserve"> երեքհարյուր</w:t>
      </w:r>
      <w:r w:rsidR="004071F7" w:rsidRPr="00D2211C">
        <w:rPr>
          <w:rFonts w:ascii="GHEA Grapalat" w:hAnsi="GHEA Grapalat"/>
          <w:bCs/>
          <w:sz w:val="24"/>
          <w:szCs w:val="24"/>
          <w:lang w:val="hy-AM"/>
        </w:rPr>
        <w:t>ապատիկի</w:t>
      </w:r>
      <w:r w:rsidR="00E73A64" w:rsidRPr="00D2211C">
        <w:rPr>
          <w:rFonts w:ascii="GHEA Grapalat" w:hAnsi="GHEA Grapalat"/>
          <w:bCs/>
          <w:sz w:val="24"/>
          <w:szCs w:val="24"/>
          <w:lang w:val="hy-AM"/>
        </w:rPr>
        <w:t xml:space="preserve"> չափով:</w:t>
      </w:r>
    </w:p>
    <w:p w:rsidR="00EB4F0A" w:rsidRPr="00D2211C" w:rsidRDefault="00F673B6" w:rsidP="00D2211C">
      <w:pPr>
        <w:pStyle w:val="ListParagraph"/>
        <w:numPr>
          <w:ilvl w:val="0"/>
          <w:numId w:val="1"/>
        </w:numPr>
        <w:spacing w:after="0" w:line="276" w:lineRule="auto"/>
        <w:ind w:left="590"/>
        <w:jc w:val="both"/>
        <w:rPr>
          <w:rFonts w:ascii="GHEA Grapalat" w:hAnsi="GHEA Grapalat"/>
          <w:bCs/>
          <w:sz w:val="24"/>
          <w:szCs w:val="24"/>
          <w:lang w:val="hy-AM"/>
        </w:rPr>
      </w:pPr>
      <w:r w:rsidRPr="00D2211C">
        <w:rPr>
          <w:rFonts w:ascii="GHEA Grapalat" w:hAnsi="GHEA Grapalat"/>
          <w:bCs/>
          <w:sz w:val="24"/>
          <w:szCs w:val="24"/>
          <w:lang w:val="hy-AM"/>
        </w:rPr>
        <w:t xml:space="preserve">Օրենքով սահմանված դեպքերում և կարգով կիբեռմիջադեպի ծանրության, ձեռնարկված միջոցառումների և կիբեռմիջադեպի ունեցած հետևանքների մասին կազմված հաշվետվությունը </w:t>
      </w:r>
      <w:r w:rsidR="00564F41" w:rsidRPr="00D2211C">
        <w:rPr>
          <w:rFonts w:ascii="GHEA Grapalat" w:hAnsi="GHEA Grapalat"/>
          <w:bCs/>
          <w:sz w:val="24"/>
          <w:szCs w:val="24"/>
          <w:lang w:val="hy-AM"/>
        </w:rPr>
        <w:t xml:space="preserve">լիազոր </w:t>
      </w:r>
      <w:r w:rsidR="0005534B" w:rsidRPr="00D2211C">
        <w:rPr>
          <w:rFonts w:ascii="GHEA Grapalat" w:hAnsi="GHEA Grapalat"/>
          <w:bCs/>
          <w:sz w:val="24"/>
          <w:szCs w:val="24"/>
          <w:lang w:val="hy-AM"/>
        </w:rPr>
        <w:t>մարմին</w:t>
      </w:r>
      <w:r w:rsidRPr="00D2211C">
        <w:rPr>
          <w:rFonts w:ascii="GHEA Grapalat" w:hAnsi="GHEA Grapalat"/>
          <w:bCs/>
          <w:sz w:val="24"/>
          <w:szCs w:val="24"/>
          <w:lang w:val="hy-AM"/>
        </w:rPr>
        <w:t xml:space="preserve"> չտրամադրելը՝</w:t>
      </w:r>
    </w:p>
    <w:p w:rsidR="00F673B6" w:rsidRPr="00D2211C" w:rsidRDefault="00F673B6" w:rsidP="00D2211C">
      <w:pPr>
        <w:pStyle w:val="ListParagraph"/>
        <w:spacing w:after="0" w:line="276" w:lineRule="auto"/>
        <w:ind w:left="590"/>
        <w:jc w:val="both"/>
        <w:rPr>
          <w:rFonts w:ascii="GHEA Grapalat" w:hAnsi="GHEA Grapalat"/>
          <w:bCs/>
          <w:sz w:val="24"/>
          <w:szCs w:val="24"/>
          <w:lang w:val="hy-AM"/>
        </w:rPr>
      </w:pPr>
      <w:r w:rsidRPr="00D2211C">
        <w:rPr>
          <w:rFonts w:ascii="GHEA Grapalat" w:hAnsi="GHEA Grapalat"/>
          <w:bCs/>
          <w:sz w:val="24"/>
          <w:szCs w:val="24"/>
          <w:lang w:val="hy-AM"/>
        </w:rPr>
        <w:t xml:space="preserve">առաջացնում է նախազգուշացում կամ տուգանք` </w:t>
      </w:r>
      <w:r w:rsidR="004071F7" w:rsidRPr="00D2211C">
        <w:rPr>
          <w:rFonts w:ascii="GHEA Grapalat" w:hAnsi="GHEA Grapalat"/>
          <w:bCs/>
          <w:sz w:val="24"/>
          <w:szCs w:val="24"/>
          <w:lang w:val="hy-AM"/>
        </w:rPr>
        <w:t xml:space="preserve">սահմանված նվազագույն աշխատավարձի </w:t>
      </w:r>
      <w:r w:rsidRPr="00D2211C">
        <w:rPr>
          <w:rFonts w:ascii="GHEA Grapalat" w:hAnsi="GHEA Grapalat"/>
          <w:bCs/>
          <w:sz w:val="24"/>
          <w:szCs w:val="24"/>
          <w:lang w:val="hy-AM"/>
        </w:rPr>
        <w:t>երեքհարյուր</w:t>
      </w:r>
      <w:r w:rsidR="004071F7" w:rsidRPr="00D2211C">
        <w:rPr>
          <w:rFonts w:ascii="GHEA Grapalat" w:hAnsi="GHEA Grapalat"/>
          <w:bCs/>
          <w:sz w:val="24"/>
          <w:szCs w:val="24"/>
          <w:lang w:val="hy-AM"/>
        </w:rPr>
        <w:t>ապատիկից</w:t>
      </w:r>
      <w:r w:rsidRPr="00D2211C">
        <w:rPr>
          <w:rFonts w:ascii="GHEA Grapalat" w:hAnsi="GHEA Grapalat"/>
          <w:bCs/>
          <w:sz w:val="24"/>
          <w:szCs w:val="24"/>
          <w:lang w:val="hy-AM"/>
        </w:rPr>
        <w:t xml:space="preserve"> հինգհարյուր</w:t>
      </w:r>
      <w:r w:rsidR="004071F7" w:rsidRPr="00D2211C">
        <w:rPr>
          <w:rFonts w:ascii="GHEA Grapalat" w:hAnsi="GHEA Grapalat"/>
          <w:bCs/>
          <w:sz w:val="24"/>
          <w:szCs w:val="24"/>
          <w:lang w:val="hy-AM"/>
        </w:rPr>
        <w:t>ապատիկի</w:t>
      </w:r>
      <w:r w:rsidRPr="00D2211C">
        <w:rPr>
          <w:rFonts w:ascii="GHEA Grapalat" w:hAnsi="GHEA Grapalat"/>
          <w:bCs/>
          <w:sz w:val="24"/>
          <w:szCs w:val="24"/>
          <w:lang w:val="hy-AM"/>
        </w:rPr>
        <w:t xml:space="preserve"> չափով:</w:t>
      </w:r>
    </w:p>
    <w:p w:rsidR="00EB4F0A" w:rsidRPr="00D2211C" w:rsidRDefault="00DB5A8A" w:rsidP="00D2211C">
      <w:pPr>
        <w:pStyle w:val="ListParagraph"/>
        <w:numPr>
          <w:ilvl w:val="0"/>
          <w:numId w:val="1"/>
        </w:numPr>
        <w:spacing w:after="0" w:line="276" w:lineRule="auto"/>
        <w:ind w:left="590"/>
        <w:jc w:val="both"/>
        <w:rPr>
          <w:rFonts w:ascii="GHEA Grapalat" w:hAnsi="GHEA Grapalat"/>
          <w:bCs/>
          <w:sz w:val="24"/>
          <w:szCs w:val="24"/>
          <w:lang w:val="hy-AM"/>
        </w:rPr>
      </w:pPr>
      <w:r w:rsidRPr="00D2211C">
        <w:rPr>
          <w:rFonts w:ascii="GHEA Grapalat" w:hAnsi="GHEA Grapalat"/>
          <w:bCs/>
          <w:sz w:val="24"/>
          <w:szCs w:val="24"/>
          <w:lang w:val="hy-AM"/>
        </w:rPr>
        <w:t>Ծառայություն մատուցողի կողմից տեղեկատվական համակարգերում և կրիտիկական տեղեկատվական ենթակառուցվածքներում Օրենքով և Հայաստանի Հանրապետության կառավարության կողմից սահմանված կիբեռանվտանգության պահանջները չապահովելը՝</w:t>
      </w:r>
    </w:p>
    <w:p w:rsidR="00E73A64" w:rsidRPr="00D2211C" w:rsidRDefault="00DB5A8A" w:rsidP="00D2211C">
      <w:pPr>
        <w:pStyle w:val="ListParagraph"/>
        <w:spacing w:after="0" w:line="276" w:lineRule="auto"/>
        <w:ind w:left="590"/>
        <w:jc w:val="both"/>
        <w:rPr>
          <w:rFonts w:ascii="GHEA Grapalat" w:hAnsi="GHEA Grapalat"/>
          <w:bCs/>
          <w:sz w:val="24"/>
          <w:szCs w:val="24"/>
          <w:lang w:val="hy-AM"/>
        </w:rPr>
      </w:pPr>
      <w:r w:rsidRPr="00D2211C">
        <w:rPr>
          <w:rFonts w:ascii="GHEA Grapalat" w:hAnsi="GHEA Grapalat"/>
          <w:bCs/>
          <w:sz w:val="24"/>
          <w:szCs w:val="24"/>
          <w:lang w:val="hy-AM"/>
        </w:rPr>
        <w:t xml:space="preserve">առաջացնում է տուգանք` </w:t>
      </w:r>
      <w:r w:rsidR="004071F7" w:rsidRPr="00D2211C">
        <w:rPr>
          <w:rFonts w:ascii="GHEA Grapalat" w:hAnsi="GHEA Grapalat"/>
          <w:bCs/>
          <w:sz w:val="24"/>
          <w:szCs w:val="24"/>
          <w:lang w:val="hy-AM"/>
        </w:rPr>
        <w:t xml:space="preserve">սահմանված նվազագույն աշխատավարձի </w:t>
      </w:r>
      <w:r w:rsidRPr="00D2211C">
        <w:rPr>
          <w:rFonts w:ascii="GHEA Grapalat" w:hAnsi="GHEA Grapalat"/>
          <w:bCs/>
          <w:sz w:val="24"/>
          <w:szCs w:val="24"/>
          <w:lang w:val="hy-AM"/>
        </w:rPr>
        <w:t>երեք</w:t>
      </w:r>
      <w:r w:rsidR="004071F7" w:rsidRPr="00D2211C">
        <w:rPr>
          <w:rFonts w:ascii="GHEA Grapalat" w:hAnsi="GHEA Grapalat"/>
          <w:bCs/>
          <w:sz w:val="24"/>
          <w:szCs w:val="24"/>
          <w:lang w:val="hy-AM"/>
        </w:rPr>
        <w:t>հազարապատիկից</w:t>
      </w:r>
      <w:r w:rsidRPr="00D2211C">
        <w:rPr>
          <w:rFonts w:ascii="GHEA Grapalat" w:hAnsi="GHEA Grapalat"/>
          <w:bCs/>
          <w:sz w:val="24"/>
          <w:szCs w:val="24"/>
          <w:lang w:val="hy-AM"/>
        </w:rPr>
        <w:t xml:space="preserve">  հինգ</w:t>
      </w:r>
      <w:r w:rsidR="004071F7" w:rsidRPr="00D2211C">
        <w:rPr>
          <w:rFonts w:ascii="GHEA Grapalat" w:hAnsi="GHEA Grapalat"/>
          <w:bCs/>
          <w:sz w:val="24"/>
          <w:szCs w:val="24"/>
          <w:lang w:val="hy-AM"/>
        </w:rPr>
        <w:t>հազարապատիկի</w:t>
      </w:r>
      <w:r w:rsidRPr="00D2211C">
        <w:rPr>
          <w:rFonts w:ascii="GHEA Grapalat" w:hAnsi="GHEA Grapalat"/>
          <w:bCs/>
          <w:sz w:val="24"/>
          <w:szCs w:val="24"/>
          <w:lang w:val="hy-AM"/>
        </w:rPr>
        <w:t xml:space="preserve"> չափով:</w:t>
      </w:r>
    </w:p>
    <w:p w:rsidR="00DB5A8A" w:rsidRPr="00D2211C" w:rsidRDefault="00DB5A8A" w:rsidP="00D2211C">
      <w:pPr>
        <w:pStyle w:val="ListParagraph"/>
        <w:numPr>
          <w:ilvl w:val="0"/>
          <w:numId w:val="1"/>
        </w:numPr>
        <w:spacing w:after="0" w:line="276" w:lineRule="auto"/>
        <w:jc w:val="both"/>
        <w:rPr>
          <w:rFonts w:ascii="GHEA Grapalat" w:hAnsi="GHEA Grapalat"/>
          <w:bCs/>
          <w:sz w:val="24"/>
          <w:szCs w:val="24"/>
          <w:lang w:val="hy-AM"/>
        </w:rPr>
      </w:pPr>
      <w:r w:rsidRPr="00D2211C">
        <w:rPr>
          <w:rFonts w:ascii="GHEA Grapalat" w:hAnsi="GHEA Grapalat"/>
          <w:bCs/>
          <w:sz w:val="24"/>
          <w:szCs w:val="24"/>
          <w:lang w:val="hy-AM"/>
        </w:rPr>
        <w:t>Կիբեռանվտանգության ոլորտում միջազգային կամ ազգային ստանդարտներով սահմանված չափանիշները և պահանջները չպահպանելը կամ ոչ պատշաճ պահպանելը կամ համապատասխանությունը հավաստող փաստաթուղթ չունենալը</w:t>
      </w:r>
      <w:r w:rsidR="0005534B" w:rsidRPr="00D2211C">
        <w:rPr>
          <w:rFonts w:ascii="GHEA Grapalat" w:hAnsi="GHEA Grapalat"/>
          <w:bCs/>
          <w:sz w:val="24"/>
          <w:szCs w:val="24"/>
          <w:lang w:val="hy-AM"/>
        </w:rPr>
        <w:t>՝</w:t>
      </w:r>
    </w:p>
    <w:p w:rsidR="00DB5A8A" w:rsidRPr="00D2211C" w:rsidRDefault="00DB5A8A" w:rsidP="00D2211C">
      <w:pPr>
        <w:pStyle w:val="ListParagraph"/>
        <w:spacing w:after="0" w:line="276" w:lineRule="auto"/>
        <w:ind w:left="585"/>
        <w:jc w:val="both"/>
        <w:rPr>
          <w:rFonts w:ascii="GHEA Grapalat" w:hAnsi="GHEA Grapalat"/>
          <w:bCs/>
          <w:sz w:val="24"/>
          <w:szCs w:val="24"/>
          <w:lang w:val="hy-AM"/>
        </w:rPr>
      </w:pPr>
      <w:r w:rsidRPr="00D2211C">
        <w:rPr>
          <w:rFonts w:ascii="GHEA Grapalat" w:hAnsi="GHEA Grapalat"/>
          <w:bCs/>
          <w:sz w:val="24"/>
          <w:szCs w:val="24"/>
          <w:lang w:val="hy-AM"/>
        </w:rPr>
        <w:t xml:space="preserve">առաջացնում է տուգանք` </w:t>
      </w:r>
      <w:r w:rsidR="00834356" w:rsidRPr="00D2211C">
        <w:rPr>
          <w:rFonts w:ascii="GHEA Grapalat" w:hAnsi="GHEA Grapalat"/>
          <w:bCs/>
          <w:sz w:val="24"/>
          <w:szCs w:val="24"/>
          <w:lang w:val="hy-AM"/>
        </w:rPr>
        <w:t>սահմանված նվազագույն աշխատավարձի յոթհազարապատիկից</w:t>
      </w:r>
      <w:r w:rsidR="00AE3BC5" w:rsidRPr="00D2211C">
        <w:rPr>
          <w:rFonts w:ascii="GHEA Grapalat" w:hAnsi="GHEA Grapalat"/>
          <w:bCs/>
          <w:sz w:val="24"/>
          <w:szCs w:val="24"/>
          <w:lang w:val="hy-AM"/>
        </w:rPr>
        <w:t xml:space="preserve"> </w:t>
      </w:r>
      <w:r w:rsidR="00834356" w:rsidRPr="00D2211C">
        <w:rPr>
          <w:rFonts w:ascii="GHEA Grapalat" w:hAnsi="GHEA Grapalat"/>
          <w:bCs/>
          <w:sz w:val="24"/>
          <w:szCs w:val="24"/>
          <w:lang w:val="hy-AM"/>
        </w:rPr>
        <w:t>տասհազարապատիկի</w:t>
      </w:r>
      <w:r w:rsidRPr="00D2211C">
        <w:rPr>
          <w:rFonts w:ascii="GHEA Grapalat" w:hAnsi="GHEA Grapalat"/>
          <w:bCs/>
          <w:sz w:val="24"/>
          <w:szCs w:val="24"/>
          <w:lang w:val="hy-AM"/>
        </w:rPr>
        <w:t xml:space="preserve"> չափով:</w:t>
      </w:r>
    </w:p>
    <w:p w:rsidR="00D97451" w:rsidRPr="00A20697" w:rsidRDefault="00D97451" w:rsidP="00D2211C">
      <w:pPr>
        <w:pStyle w:val="ListParagraph"/>
        <w:numPr>
          <w:ilvl w:val="0"/>
          <w:numId w:val="1"/>
        </w:numPr>
        <w:spacing w:after="0" w:line="276" w:lineRule="auto"/>
        <w:jc w:val="both"/>
        <w:rPr>
          <w:rFonts w:ascii="GHEA Grapalat" w:hAnsi="GHEA Grapalat"/>
          <w:bCs/>
          <w:sz w:val="24"/>
          <w:szCs w:val="24"/>
          <w:lang w:val="hy-AM"/>
        </w:rPr>
      </w:pPr>
      <w:r w:rsidRPr="00A20697">
        <w:rPr>
          <w:rFonts w:ascii="GHEA Grapalat" w:hAnsi="GHEA Grapalat"/>
          <w:bCs/>
          <w:sz w:val="24"/>
          <w:szCs w:val="24"/>
          <w:lang w:val="hy-AM"/>
        </w:rPr>
        <w:lastRenderedPageBreak/>
        <w:t>Ծառայություն մատուցողի կողմից Օրենքով սահմանված ժամկետում և պայմաններով կիբեռանվտանգության աուդիտ չանցնելը՝</w:t>
      </w:r>
    </w:p>
    <w:p w:rsidR="00DB5A8A" w:rsidRPr="00A20697" w:rsidRDefault="00D97451" w:rsidP="00D2211C">
      <w:pPr>
        <w:pStyle w:val="ListParagraph"/>
        <w:spacing w:after="0" w:line="276" w:lineRule="auto"/>
        <w:ind w:left="585"/>
        <w:jc w:val="both"/>
        <w:rPr>
          <w:rFonts w:ascii="GHEA Grapalat" w:hAnsi="GHEA Grapalat"/>
          <w:bCs/>
          <w:sz w:val="24"/>
          <w:szCs w:val="24"/>
          <w:lang w:val="hy-AM"/>
        </w:rPr>
      </w:pPr>
      <w:r w:rsidRPr="00A20697">
        <w:rPr>
          <w:rFonts w:ascii="GHEA Grapalat" w:hAnsi="GHEA Grapalat"/>
          <w:bCs/>
          <w:sz w:val="24"/>
          <w:szCs w:val="24"/>
          <w:lang w:val="hy-AM"/>
        </w:rPr>
        <w:t>առաջացնում է տուգանք`</w:t>
      </w:r>
      <w:r w:rsidR="00834356" w:rsidRPr="00A20697">
        <w:rPr>
          <w:rFonts w:ascii="GHEA Grapalat" w:hAnsi="GHEA Grapalat"/>
          <w:bCs/>
          <w:sz w:val="24"/>
          <w:szCs w:val="24"/>
          <w:lang w:val="hy-AM"/>
        </w:rPr>
        <w:t xml:space="preserve"> սահմանված նվազագույն աշխատավարձի</w:t>
      </w:r>
      <w:r w:rsidRPr="00A20697">
        <w:rPr>
          <w:rFonts w:ascii="GHEA Grapalat" w:hAnsi="GHEA Grapalat"/>
          <w:bCs/>
          <w:sz w:val="24"/>
          <w:szCs w:val="24"/>
          <w:lang w:val="hy-AM"/>
        </w:rPr>
        <w:t xml:space="preserve"> </w:t>
      </w:r>
      <w:r w:rsidR="00140757" w:rsidRPr="00A20697">
        <w:rPr>
          <w:rFonts w:ascii="GHEA Grapalat" w:hAnsi="GHEA Grapalat"/>
          <w:bCs/>
          <w:sz w:val="24"/>
          <w:szCs w:val="24"/>
          <w:lang w:val="hy-AM"/>
        </w:rPr>
        <w:t>երկու</w:t>
      </w:r>
      <w:r w:rsidR="00834356" w:rsidRPr="00A20697">
        <w:rPr>
          <w:rFonts w:ascii="GHEA Grapalat" w:hAnsi="GHEA Grapalat"/>
          <w:bCs/>
          <w:sz w:val="24"/>
          <w:szCs w:val="24"/>
          <w:lang w:val="hy-AM"/>
        </w:rPr>
        <w:t>հազարապատիկից</w:t>
      </w:r>
      <w:r w:rsidRPr="00A20697">
        <w:rPr>
          <w:rFonts w:ascii="GHEA Grapalat" w:hAnsi="GHEA Grapalat"/>
          <w:bCs/>
          <w:sz w:val="24"/>
          <w:szCs w:val="24"/>
          <w:lang w:val="hy-AM"/>
        </w:rPr>
        <w:t xml:space="preserve"> </w:t>
      </w:r>
      <w:r w:rsidR="00140757" w:rsidRPr="00A20697">
        <w:rPr>
          <w:rFonts w:ascii="GHEA Grapalat" w:hAnsi="GHEA Grapalat"/>
          <w:bCs/>
          <w:sz w:val="24"/>
          <w:szCs w:val="24"/>
          <w:lang w:val="hy-AM"/>
        </w:rPr>
        <w:t>երեք</w:t>
      </w:r>
      <w:r w:rsidR="00834356" w:rsidRPr="00A20697">
        <w:rPr>
          <w:rFonts w:ascii="GHEA Grapalat" w:hAnsi="GHEA Grapalat"/>
          <w:bCs/>
          <w:sz w:val="24"/>
          <w:szCs w:val="24"/>
          <w:lang w:val="hy-AM"/>
        </w:rPr>
        <w:t xml:space="preserve">հազարապատիկի </w:t>
      </w:r>
      <w:r w:rsidRPr="00A20697">
        <w:rPr>
          <w:rFonts w:ascii="GHEA Grapalat" w:hAnsi="GHEA Grapalat"/>
          <w:bCs/>
          <w:sz w:val="24"/>
          <w:szCs w:val="24"/>
          <w:lang w:val="hy-AM"/>
        </w:rPr>
        <w:t>չափով:</w:t>
      </w:r>
    </w:p>
    <w:p w:rsidR="00D97451" w:rsidRPr="00A20697" w:rsidRDefault="00D97451" w:rsidP="00D2211C">
      <w:pPr>
        <w:pStyle w:val="ListParagraph"/>
        <w:numPr>
          <w:ilvl w:val="0"/>
          <w:numId w:val="1"/>
        </w:numPr>
        <w:spacing w:after="0" w:line="276" w:lineRule="auto"/>
        <w:jc w:val="both"/>
        <w:rPr>
          <w:rFonts w:ascii="GHEA Grapalat" w:hAnsi="GHEA Grapalat"/>
          <w:bCs/>
          <w:sz w:val="24"/>
          <w:szCs w:val="24"/>
          <w:lang w:val="hy-AM"/>
        </w:rPr>
      </w:pPr>
      <w:r w:rsidRPr="00A20697">
        <w:rPr>
          <w:rFonts w:ascii="GHEA Grapalat" w:hAnsi="GHEA Grapalat"/>
          <w:bCs/>
          <w:sz w:val="24"/>
          <w:szCs w:val="24"/>
          <w:lang w:val="hy-AM"/>
        </w:rPr>
        <w:t xml:space="preserve">Ծառայություն մատուցողի կողմից կիբեռանվտանգության աուդիտի արդյունքներով կազմված հաշվետվությունը օրենքով սահմանված ժամկետում </w:t>
      </w:r>
      <w:r w:rsidR="00564F41" w:rsidRPr="00A20697">
        <w:rPr>
          <w:rFonts w:ascii="GHEA Grapalat" w:hAnsi="GHEA Grapalat"/>
          <w:bCs/>
          <w:sz w:val="24"/>
          <w:szCs w:val="24"/>
          <w:lang w:val="hy-AM"/>
        </w:rPr>
        <w:t>լիազոր մարմին</w:t>
      </w:r>
      <w:r w:rsidR="0005534B" w:rsidRPr="00A20697">
        <w:rPr>
          <w:rFonts w:ascii="GHEA Grapalat" w:hAnsi="GHEA Grapalat"/>
          <w:bCs/>
          <w:sz w:val="24"/>
          <w:szCs w:val="24"/>
          <w:lang w:val="hy-AM"/>
        </w:rPr>
        <w:t xml:space="preserve"> </w:t>
      </w:r>
      <w:r w:rsidRPr="00A20697">
        <w:rPr>
          <w:rFonts w:ascii="GHEA Grapalat" w:hAnsi="GHEA Grapalat"/>
          <w:bCs/>
          <w:sz w:val="24"/>
          <w:szCs w:val="24"/>
          <w:lang w:val="hy-AM"/>
        </w:rPr>
        <w:t>չներկայացնելը՝</w:t>
      </w:r>
    </w:p>
    <w:p w:rsidR="00D97451" w:rsidRPr="00D2211C" w:rsidRDefault="003C1E37" w:rsidP="00D2211C">
      <w:pPr>
        <w:pStyle w:val="ListParagraph"/>
        <w:spacing w:after="0" w:line="276" w:lineRule="auto"/>
        <w:ind w:left="585"/>
        <w:jc w:val="both"/>
        <w:rPr>
          <w:rFonts w:ascii="GHEA Grapalat" w:hAnsi="GHEA Grapalat"/>
          <w:bCs/>
          <w:sz w:val="24"/>
          <w:szCs w:val="24"/>
          <w:lang w:val="hy-AM"/>
        </w:rPr>
      </w:pPr>
      <w:r w:rsidRPr="00D2211C">
        <w:rPr>
          <w:rFonts w:ascii="GHEA Grapalat" w:hAnsi="GHEA Grapalat"/>
          <w:bCs/>
          <w:sz w:val="24"/>
          <w:szCs w:val="24"/>
          <w:lang w:val="hy-AM"/>
        </w:rPr>
        <w:t xml:space="preserve"> </w:t>
      </w:r>
      <w:r w:rsidR="00D97451" w:rsidRPr="00D2211C">
        <w:rPr>
          <w:rFonts w:ascii="GHEA Grapalat" w:hAnsi="GHEA Grapalat"/>
          <w:bCs/>
          <w:sz w:val="24"/>
          <w:szCs w:val="24"/>
          <w:lang w:val="hy-AM"/>
        </w:rPr>
        <w:t>առաջացնում է նախազգուշացում կամ տուգանք</w:t>
      </w:r>
      <w:r w:rsidRPr="00D2211C">
        <w:rPr>
          <w:rFonts w:ascii="GHEA Grapalat" w:hAnsi="GHEA Grapalat"/>
          <w:bCs/>
          <w:sz w:val="24"/>
          <w:szCs w:val="24"/>
          <w:lang w:val="hy-AM"/>
        </w:rPr>
        <w:t xml:space="preserve">` </w:t>
      </w:r>
      <w:r w:rsidR="00834356" w:rsidRPr="00D2211C">
        <w:rPr>
          <w:rFonts w:ascii="GHEA Grapalat" w:hAnsi="GHEA Grapalat"/>
          <w:bCs/>
          <w:sz w:val="24"/>
          <w:szCs w:val="24"/>
          <w:lang w:val="hy-AM"/>
        </w:rPr>
        <w:t xml:space="preserve">սահմանված նվազագույն աշխատավարձի </w:t>
      </w:r>
      <w:r w:rsidRPr="00D2211C">
        <w:rPr>
          <w:rFonts w:ascii="GHEA Grapalat" w:hAnsi="GHEA Grapalat"/>
          <w:bCs/>
          <w:sz w:val="24"/>
          <w:szCs w:val="24"/>
          <w:lang w:val="hy-AM"/>
        </w:rPr>
        <w:t>երկու</w:t>
      </w:r>
      <w:r w:rsidR="00D97451" w:rsidRPr="00D2211C">
        <w:rPr>
          <w:rFonts w:ascii="GHEA Grapalat" w:hAnsi="GHEA Grapalat"/>
          <w:bCs/>
          <w:sz w:val="24"/>
          <w:szCs w:val="24"/>
          <w:lang w:val="hy-AM"/>
        </w:rPr>
        <w:t>հարյուր</w:t>
      </w:r>
      <w:r w:rsidR="00834356" w:rsidRPr="00D2211C">
        <w:rPr>
          <w:rFonts w:ascii="GHEA Grapalat" w:hAnsi="GHEA Grapalat"/>
          <w:bCs/>
          <w:sz w:val="24"/>
          <w:szCs w:val="24"/>
          <w:lang w:val="hy-AM"/>
        </w:rPr>
        <w:t>ապատիկից</w:t>
      </w:r>
      <w:r w:rsidR="00D97451" w:rsidRPr="00D2211C">
        <w:rPr>
          <w:rFonts w:ascii="GHEA Grapalat" w:hAnsi="GHEA Grapalat"/>
          <w:bCs/>
          <w:sz w:val="24"/>
          <w:szCs w:val="24"/>
          <w:lang w:val="hy-AM"/>
        </w:rPr>
        <w:t xml:space="preserve"> </w:t>
      </w:r>
      <w:r w:rsidRPr="00D2211C">
        <w:rPr>
          <w:rFonts w:ascii="GHEA Grapalat" w:hAnsi="GHEA Grapalat"/>
          <w:bCs/>
          <w:sz w:val="24"/>
          <w:szCs w:val="24"/>
          <w:lang w:val="hy-AM"/>
        </w:rPr>
        <w:t>երեք</w:t>
      </w:r>
      <w:r w:rsidR="00D97451" w:rsidRPr="00D2211C">
        <w:rPr>
          <w:rFonts w:ascii="GHEA Grapalat" w:hAnsi="GHEA Grapalat"/>
          <w:bCs/>
          <w:sz w:val="24"/>
          <w:szCs w:val="24"/>
          <w:lang w:val="hy-AM"/>
        </w:rPr>
        <w:t>հարյուր</w:t>
      </w:r>
      <w:r w:rsidR="00834356" w:rsidRPr="00D2211C">
        <w:rPr>
          <w:rFonts w:ascii="GHEA Grapalat" w:hAnsi="GHEA Grapalat"/>
          <w:bCs/>
          <w:sz w:val="24"/>
          <w:szCs w:val="24"/>
          <w:lang w:val="hy-AM"/>
        </w:rPr>
        <w:t>ապատիկի</w:t>
      </w:r>
      <w:r w:rsidR="00D97451" w:rsidRPr="00D2211C">
        <w:rPr>
          <w:rFonts w:ascii="GHEA Grapalat" w:hAnsi="GHEA Grapalat"/>
          <w:bCs/>
          <w:sz w:val="24"/>
          <w:szCs w:val="24"/>
          <w:lang w:val="hy-AM"/>
        </w:rPr>
        <w:t xml:space="preserve"> չափով:</w:t>
      </w:r>
    </w:p>
    <w:p w:rsidR="00140757" w:rsidRPr="00D2211C" w:rsidRDefault="00140757" w:rsidP="00D2211C">
      <w:pPr>
        <w:pStyle w:val="ListParagraph"/>
        <w:numPr>
          <w:ilvl w:val="0"/>
          <w:numId w:val="1"/>
        </w:numPr>
        <w:spacing w:after="0" w:line="276" w:lineRule="auto"/>
        <w:jc w:val="both"/>
        <w:rPr>
          <w:rFonts w:ascii="GHEA Grapalat" w:hAnsi="GHEA Grapalat"/>
          <w:bCs/>
          <w:sz w:val="24"/>
          <w:szCs w:val="24"/>
          <w:lang w:val="hy-AM"/>
        </w:rPr>
      </w:pPr>
      <w:r w:rsidRPr="00D2211C">
        <w:rPr>
          <w:rFonts w:ascii="GHEA Grapalat" w:hAnsi="GHEA Grapalat"/>
          <w:bCs/>
          <w:sz w:val="24"/>
          <w:szCs w:val="24"/>
          <w:lang w:val="hy-AM"/>
        </w:rPr>
        <w:t>Ծառայություն մատուցողի կողմից  տեղեկատվական համակարգի և/կամ կրիտիկական տեղեկատվական ենթակառուցվածքի կիբեռանվտանգության ապահովման համար պատասխանատու անձ (կիբերանվտանգության մասնագետ) չնշանակելը՝</w:t>
      </w:r>
    </w:p>
    <w:p w:rsidR="00140757" w:rsidRPr="00D2211C" w:rsidRDefault="00140757" w:rsidP="00D2211C">
      <w:pPr>
        <w:pStyle w:val="ListParagraph"/>
        <w:spacing w:after="0" w:line="276" w:lineRule="auto"/>
        <w:ind w:left="585"/>
        <w:jc w:val="both"/>
        <w:rPr>
          <w:rFonts w:ascii="GHEA Grapalat" w:hAnsi="GHEA Grapalat"/>
          <w:bCs/>
          <w:sz w:val="24"/>
          <w:szCs w:val="24"/>
          <w:lang w:val="hy-AM"/>
        </w:rPr>
      </w:pPr>
      <w:r w:rsidRPr="00D2211C">
        <w:rPr>
          <w:rFonts w:ascii="GHEA Grapalat" w:hAnsi="GHEA Grapalat"/>
          <w:bCs/>
          <w:sz w:val="24"/>
          <w:szCs w:val="24"/>
          <w:lang w:val="hy-AM"/>
        </w:rPr>
        <w:t>առաջացնում է նախազգուշացում կամ տուգանք`</w:t>
      </w:r>
      <w:r w:rsidR="00834356" w:rsidRPr="00D2211C">
        <w:rPr>
          <w:rFonts w:ascii="GHEA Grapalat" w:hAnsi="GHEA Grapalat"/>
          <w:bCs/>
          <w:sz w:val="24"/>
          <w:szCs w:val="24"/>
          <w:lang w:val="hy-AM"/>
        </w:rPr>
        <w:t xml:space="preserve"> սահմանված նվազագույն աշխատավարձի</w:t>
      </w:r>
      <w:r w:rsidRPr="00D2211C">
        <w:rPr>
          <w:rFonts w:ascii="GHEA Grapalat" w:hAnsi="GHEA Grapalat"/>
          <w:bCs/>
          <w:sz w:val="24"/>
          <w:szCs w:val="24"/>
          <w:lang w:val="hy-AM"/>
        </w:rPr>
        <w:t xml:space="preserve"> երկուհարյուր</w:t>
      </w:r>
      <w:r w:rsidR="00834356" w:rsidRPr="00D2211C">
        <w:rPr>
          <w:rFonts w:ascii="GHEA Grapalat" w:hAnsi="GHEA Grapalat"/>
          <w:bCs/>
          <w:sz w:val="24"/>
          <w:szCs w:val="24"/>
          <w:lang w:val="hy-AM"/>
        </w:rPr>
        <w:t xml:space="preserve">ապատիկից </w:t>
      </w:r>
      <w:r w:rsidRPr="00D2211C">
        <w:rPr>
          <w:rFonts w:ascii="GHEA Grapalat" w:hAnsi="GHEA Grapalat"/>
          <w:bCs/>
          <w:sz w:val="24"/>
          <w:szCs w:val="24"/>
          <w:lang w:val="hy-AM"/>
        </w:rPr>
        <w:t xml:space="preserve"> երեքհարյուր</w:t>
      </w:r>
      <w:r w:rsidR="00834356" w:rsidRPr="00D2211C">
        <w:rPr>
          <w:rFonts w:ascii="GHEA Grapalat" w:hAnsi="GHEA Grapalat"/>
          <w:bCs/>
          <w:sz w:val="24"/>
          <w:szCs w:val="24"/>
          <w:lang w:val="hy-AM"/>
        </w:rPr>
        <w:t>ապատիկի</w:t>
      </w:r>
      <w:r w:rsidRPr="00D2211C">
        <w:rPr>
          <w:rFonts w:ascii="GHEA Grapalat" w:hAnsi="GHEA Grapalat"/>
          <w:bCs/>
          <w:sz w:val="24"/>
          <w:szCs w:val="24"/>
          <w:lang w:val="hy-AM"/>
        </w:rPr>
        <w:t xml:space="preserve"> չափով:</w:t>
      </w:r>
    </w:p>
    <w:p w:rsidR="006E686A" w:rsidRPr="00D2211C" w:rsidRDefault="00451E6A" w:rsidP="00D2211C">
      <w:pPr>
        <w:pStyle w:val="ListParagraph"/>
        <w:numPr>
          <w:ilvl w:val="0"/>
          <w:numId w:val="1"/>
        </w:numPr>
        <w:spacing w:after="0" w:line="276" w:lineRule="auto"/>
        <w:jc w:val="both"/>
        <w:rPr>
          <w:rFonts w:ascii="GHEA Grapalat" w:hAnsi="GHEA Grapalat"/>
          <w:bCs/>
          <w:sz w:val="24"/>
          <w:szCs w:val="24"/>
          <w:lang w:val="hy-AM"/>
        </w:rPr>
      </w:pPr>
      <w:r w:rsidRPr="00D2211C">
        <w:rPr>
          <w:rFonts w:ascii="GHEA Grapalat" w:hAnsi="GHEA Grapalat"/>
          <w:bCs/>
          <w:sz w:val="24"/>
          <w:szCs w:val="24"/>
          <w:lang w:val="hy-AM"/>
        </w:rPr>
        <w:t>Լիազոր</w:t>
      </w:r>
      <w:r w:rsidR="0005534B" w:rsidRPr="00D2211C">
        <w:rPr>
          <w:rFonts w:ascii="GHEA Grapalat" w:hAnsi="GHEA Grapalat"/>
          <w:bCs/>
          <w:sz w:val="24"/>
          <w:szCs w:val="24"/>
          <w:lang w:val="hy-AM"/>
        </w:rPr>
        <w:t xml:space="preserve"> </w:t>
      </w:r>
      <w:r w:rsidRPr="00D2211C">
        <w:rPr>
          <w:rFonts w:ascii="GHEA Grapalat" w:hAnsi="GHEA Grapalat"/>
          <w:bCs/>
          <w:sz w:val="24"/>
          <w:szCs w:val="24"/>
          <w:lang w:val="hy-AM"/>
        </w:rPr>
        <w:t>մարմնի</w:t>
      </w:r>
      <w:r w:rsidR="00140757" w:rsidRPr="00D2211C">
        <w:rPr>
          <w:rFonts w:ascii="GHEA Grapalat" w:hAnsi="GHEA Grapalat"/>
          <w:bCs/>
          <w:sz w:val="24"/>
          <w:szCs w:val="24"/>
          <w:lang w:val="hy-AM"/>
        </w:rPr>
        <w:t xml:space="preserve"> կողմից տեղեկատվական համակարգերում և/կամ կրիտիկական տեղեկատվական ենթակառուցվածքներում կիբեռանվտանգության ապահովման միջոցների կիրառման և </w:t>
      </w:r>
      <w:r w:rsidR="00727996" w:rsidRPr="00D2211C">
        <w:rPr>
          <w:rFonts w:ascii="GHEA Grapalat" w:hAnsi="GHEA Grapalat"/>
          <w:bCs/>
          <w:sz w:val="24"/>
          <w:szCs w:val="24"/>
          <w:lang w:val="hy-AM"/>
        </w:rPr>
        <w:t>Օ</w:t>
      </w:r>
      <w:r w:rsidR="00140757" w:rsidRPr="00D2211C">
        <w:rPr>
          <w:rFonts w:ascii="GHEA Grapalat" w:hAnsi="GHEA Grapalat"/>
          <w:bCs/>
          <w:sz w:val="24"/>
          <w:szCs w:val="24"/>
          <w:lang w:val="hy-AM"/>
        </w:rPr>
        <w:t xml:space="preserve">րենքով նախատեսված այլ պահանջների պահպանման նկատմամբ </w:t>
      </w:r>
      <w:r w:rsidR="00834356" w:rsidRPr="00D2211C">
        <w:rPr>
          <w:rFonts w:ascii="GHEA Grapalat" w:hAnsi="GHEA Grapalat"/>
          <w:bCs/>
          <w:sz w:val="24"/>
          <w:szCs w:val="24"/>
          <w:lang w:val="hy-AM"/>
        </w:rPr>
        <w:t xml:space="preserve">հսկողություն կամ վերահսկողություն </w:t>
      </w:r>
      <w:r w:rsidR="00140757" w:rsidRPr="00D2211C">
        <w:rPr>
          <w:rFonts w:ascii="GHEA Grapalat" w:hAnsi="GHEA Grapalat"/>
          <w:bCs/>
          <w:sz w:val="24"/>
          <w:szCs w:val="24"/>
          <w:lang w:val="hy-AM"/>
        </w:rPr>
        <w:t>իրականացնելիս ծառայություն մատուցողից  պահանջված անհրաժեշտ տեղեկատվությունը, տվյալները, փաստաթղթերը վերջինիս կողմից սահմանված ժամկետում չներկայացնելը կամ ոչ հավաստի կամ ոչ ամբողջական ներկայացնելը՝</w:t>
      </w:r>
    </w:p>
    <w:p w:rsidR="006E686A" w:rsidRPr="00D2211C" w:rsidRDefault="006E686A" w:rsidP="00D2211C">
      <w:pPr>
        <w:spacing w:after="0" w:line="276" w:lineRule="auto"/>
        <w:ind w:left="540" w:hanging="540"/>
        <w:jc w:val="both"/>
        <w:rPr>
          <w:rFonts w:ascii="GHEA Grapalat" w:hAnsi="GHEA Grapalat"/>
          <w:bCs/>
          <w:sz w:val="24"/>
          <w:szCs w:val="24"/>
          <w:lang w:val="hy-AM"/>
        </w:rPr>
      </w:pPr>
      <w:r w:rsidRPr="00D2211C">
        <w:rPr>
          <w:rFonts w:ascii="GHEA Grapalat" w:hAnsi="GHEA Grapalat"/>
          <w:bCs/>
          <w:sz w:val="24"/>
          <w:szCs w:val="24"/>
          <w:lang w:val="hy-AM"/>
        </w:rPr>
        <w:t xml:space="preserve">        առաջացնում է նախազգուշացում կամ տուգանք`</w:t>
      </w:r>
      <w:r w:rsidR="004071F7" w:rsidRPr="00D2211C">
        <w:rPr>
          <w:rFonts w:ascii="GHEA Grapalat" w:hAnsi="GHEA Grapalat"/>
          <w:bCs/>
          <w:sz w:val="24"/>
          <w:szCs w:val="24"/>
          <w:lang w:val="hy-AM"/>
        </w:rPr>
        <w:t xml:space="preserve"> սահմանված նվազագույն աշխատավարձի</w:t>
      </w:r>
      <w:r w:rsidRPr="00D2211C">
        <w:rPr>
          <w:rFonts w:ascii="GHEA Grapalat" w:hAnsi="GHEA Grapalat"/>
          <w:bCs/>
          <w:sz w:val="24"/>
          <w:szCs w:val="24"/>
          <w:lang w:val="hy-AM"/>
        </w:rPr>
        <w:t xml:space="preserve"> </w:t>
      </w:r>
      <w:r w:rsidR="00727996" w:rsidRPr="00D2211C">
        <w:rPr>
          <w:rFonts w:ascii="GHEA Grapalat" w:hAnsi="GHEA Grapalat"/>
          <w:bCs/>
          <w:sz w:val="24"/>
          <w:szCs w:val="24"/>
          <w:lang w:val="hy-AM"/>
        </w:rPr>
        <w:t>երկու</w:t>
      </w:r>
      <w:r w:rsidR="00834356" w:rsidRPr="00D2211C">
        <w:rPr>
          <w:rFonts w:ascii="GHEA Grapalat" w:hAnsi="GHEA Grapalat"/>
          <w:bCs/>
          <w:sz w:val="24"/>
          <w:szCs w:val="24"/>
          <w:lang w:val="hy-AM"/>
        </w:rPr>
        <w:t>հարյուրապատիկից</w:t>
      </w:r>
      <w:r w:rsidR="00140757" w:rsidRPr="00D2211C">
        <w:rPr>
          <w:rFonts w:ascii="GHEA Grapalat" w:hAnsi="GHEA Grapalat"/>
          <w:bCs/>
          <w:sz w:val="24"/>
          <w:szCs w:val="24"/>
          <w:lang w:val="hy-AM"/>
        </w:rPr>
        <w:t xml:space="preserve"> </w:t>
      </w:r>
      <w:r w:rsidR="00727996" w:rsidRPr="00D2211C">
        <w:rPr>
          <w:rFonts w:ascii="GHEA Grapalat" w:hAnsi="GHEA Grapalat"/>
          <w:bCs/>
          <w:sz w:val="24"/>
          <w:szCs w:val="24"/>
          <w:lang w:val="hy-AM"/>
        </w:rPr>
        <w:t>երեք</w:t>
      </w:r>
      <w:r w:rsidR="00834356" w:rsidRPr="00D2211C">
        <w:rPr>
          <w:rFonts w:ascii="GHEA Grapalat" w:hAnsi="GHEA Grapalat"/>
          <w:bCs/>
          <w:sz w:val="24"/>
          <w:szCs w:val="24"/>
          <w:lang w:val="hy-AM"/>
        </w:rPr>
        <w:t>հարյուրապատիկի</w:t>
      </w:r>
      <w:r w:rsidR="00140757" w:rsidRPr="00D2211C">
        <w:rPr>
          <w:rFonts w:ascii="GHEA Grapalat" w:hAnsi="GHEA Grapalat"/>
          <w:bCs/>
          <w:sz w:val="24"/>
          <w:szCs w:val="24"/>
          <w:lang w:val="hy-AM"/>
        </w:rPr>
        <w:t xml:space="preserve">  չափով:</w:t>
      </w:r>
    </w:p>
    <w:p w:rsidR="006E686A" w:rsidRPr="00D2211C" w:rsidRDefault="006E686A" w:rsidP="00D2211C">
      <w:pPr>
        <w:pStyle w:val="ListParagraph"/>
        <w:numPr>
          <w:ilvl w:val="0"/>
          <w:numId w:val="1"/>
        </w:numPr>
        <w:spacing w:after="0" w:line="276" w:lineRule="auto"/>
        <w:jc w:val="both"/>
        <w:rPr>
          <w:rFonts w:ascii="GHEA Grapalat" w:hAnsi="GHEA Grapalat"/>
          <w:bCs/>
          <w:sz w:val="24"/>
          <w:szCs w:val="24"/>
          <w:lang w:val="hy-AM"/>
        </w:rPr>
      </w:pPr>
      <w:r w:rsidRPr="00D2211C">
        <w:rPr>
          <w:rFonts w:ascii="GHEA Grapalat" w:hAnsi="GHEA Grapalat"/>
          <w:bCs/>
          <w:sz w:val="24"/>
          <w:szCs w:val="24"/>
          <w:lang w:val="hy-AM"/>
        </w:rPr>
        <w:t xml:space="preserve">Սույն հոդվածի 1-3-րդ, </w:t>
      </w:r>
      <w:r w:rsidR="007B6ACD" w:rsidRPr="00D2211C">
        <w:rPr>
          <w:rFonts w:ascii="GHEA Grapalat" w:hAnsi="GHEA Grapalat"/>
          <w:bCs/>
          <w:sz w:val="24"/>
          <w:szCs w:val="24"/>
          <w:lang w:val="hy-AM"/>
        </w:rPr>
        <w:t>7</w:t>
      </w:r>
      <w:r w:rsidRPr="00D2211C">
        <w:rPr>
          <w:rFonts w:ascii="GHEA Grapalat" w:hAnsi="GHEA Grapalat"/>
          <w:bCs/>
          <w:sz w:val="24"/>
          <w:szCs w:val="24"/>
          <w:lang w:val="hy-AM"/>
        </w:rPr>
        <w:t>-</w:t>
      </w:r>
      <w:r w:rsidR="007B6ACD" w:rsidRPr="00D2211C">
        <w:rPr>
          <w:rFonts w:ascii="GHEA Grapalat" w:hAnsi="GHEA Grapalat"/>
          <w:bCs/>
          <w:sz w:val="24"/>
          <w:szCs w:val="24"/>
          <w:lang w:val="hy-AM"/>
        </w:rPr>
        <w:t>9-րդ</w:t>
      </w:r>
      <w:r w:rsidRPr="00D2211C">
        <w:rPr>
          <w:rFonts w:ascii="GHEA Grapalat" w:hAnsi="GHEA Grapalat"/>
          <w:bCs/>
          <w:sz w:val="24"/>
          <w:szCs w:val="24"/>
          <w:lang w:val="hy-AM"/>
        </w:rPr>
        <w:t xml:space="preserve"> մասերով սահմանված արարքը վարչական տույժ նշանակելու մասին որոշման անբողոքարկելի դառնալուց հետո` մեկ տարվա ընթացքում  կրկին կատարելը`</w:t>
      </w:r>
    </w:p>
    <w:p w:rsidR="006E686A" w:rsidRPr="00D2211C" w:rsidRDefault="006E686A" w:rsidP="00D2211C">
      <w:pPr>
        <w:spacing w:after="0" w:line="276" w:lineRule="auto"/>
        <w:ind w:left="540" w:hanging="540"/>
        <w:jc w:val="both"/>
        <w:rPr>
          <w:rFonts w:ascii="GHEA Grapalat" w:hAnsi="GHEA Grapalat"/>
          <w:bCs/>
          <w:sz w:val="24"/>
          <w:szCs w:val="24"/>
          <w:lang w:val="hy-AM"/>
        </w:rPr>
      </w:pPr>
      <w:r w:rsidRPr="00D2211C">
        <w:rPr>
          <w:rFonts w:ascii="GHEA Grapalat" w:hAnsi="GHEA Grapalat"/>
          <w:bCs/>
          <w:sz w:val="24"/>
          <w:szCs w:val="24"/>
          <w:lang w:val="hy-AM"/>
        </w:rPr>
        <w:t xml:space="preserve"> </w:t>
      </w:r>
      <w:r w:rsidR="007B6ACD" w:rsidRPr="00D2211C">
        <w:rPr>
          <w:rFonts w:ascii="GHEA Grapalat" w:hAnsi="GHEA Grapalat"/>
          <w:bCs/>
          <w:sz w:val="24"/>
          <w:szCs w:val="24"/>
          <w:lang w:val="hy-AM"/>
        </w:rPr>
        <w:t xml:space="preserve">       </w:t>
      </w:r>
      <w:r w:rsidRPr="00D2211C">
        <w:rPr>
          <w:rFonts w:ascii="GHEA Grapalat" w:hAnsi="GHEA Grapalat"/>
          <w:bCs/>
          <w:sz w:val="24"/>
          <w:szCs w:val="24"/>
          <w:lang w:val="hy-AM"/>
        </w:rPr>
        <w:t>առաջացնում է տուգանք՝ տվյալ արարքի համար սույն հոդվածի համապատասխան մասով սահմանված տուգանքի չափի կրկնապատիկի չափով։</w:t>
      </w:r>
    </w:p>
    <w:p w:rsidR="00B44325" w:rsidRPr="00D2211C" w:rsidRDefault="00B44325" w:rsidP="00D2211C">
      <w:pPr>
        <w:pStyle w:val="ListParagraph"/>
        <w:numPr>
          <w:ilvl w:val="0"/>
          <w:numId w:val="1"/>
        </w:numPr>
        <w:spacing w:after="0" w:line="276" w:lineRule="auto"/>
        <w:jc w:val="both"/>
        <w:rPr>
          <w:rFonts w:ascii="GHEA Grapalat" w:hAnsi="GHEA Grapalat"/>
          <w:bCs/>
          <w:sz w:val="24"/>
          <w:szCs w:val="24"/>
          <w:lang w:val="hy-AM"/>
        </w:rPr>
      </w:pPr>
      <w:r w:rsidRPr="00D2211C">
        <w:rPr>
          <w:rFonts w:ascii="GHEA Grapalat" w:hAnsi="GHEA Grapalat"/>
          <w:bCs/>
          <w:sz w:val="24"/>
          <w:szCs w:val="24"/>
          <w:lang w:val="hy-AM"/>
        </w:rPr>
        <w:lastRenderedPageBreak/>
        <w:t>Սույն հոդվածի 4-6-րդ մասերով սահմանված արարքը վարչական տույժ նշանակելու մասին որոշման անբողոքարկելի դառնալուց հետո` մեկ տարվա ընթացքում  կրկին կատարելը`</w:t>
      </w:r>
    </w:p>
    <w:p w:rsidR="004071F7" w:rsidRPr="00D2211C" w:rsidRDefault="00B44325" w:rsidP="00D2211C">
      <w:pPr>
        <w:pStyle w:val="ListParagraph"/>
        <w:spacing w:after="0" w:line="276" w:lineRule="auto"/>
        <w:ind w:left="585"/>
        <w:jc w:val="both"/>
        <w:rPr>
          <w:rFonts w:ascii="GHEA Grapalat" w:hAnsi="GHEA Grapalat"/>
          <w:bCs/>
          <w:sz w:val="24"/>
          <w:szCs w:val="24"/>
          <w:lang w:val="hy-AM"/>
        </w:rPr>
      </w:pPr>
      <w:r w:rsidRPr="00D2211C">
        <w:rPr>
          <w:rFonts w:ascii="GHEA Grapalat" w:hAnsi="GHEA Grapalat"/>
          <w:bCs/>
          <w:sz w:val="24"/>
          <w:szCs w:val="24"/>
          <w:lang w:val="hy-AM"/>
        </w:rPr>
        <w:t>առաջացնում է տուգանք՝ տվյալ արարքի համար սույն հոդվածի համապատասխան մասով սահմանված տուգանքի չափի կրկնապատիկի չափով</w:t>
      </w:r>
      <w:r w:rsidR="004071F7" w:rsidRPr="00D2211C">
        <w:rPr>
          <w:rFonts w:ascii="GHEA Grapalat" w:hAnsi="GHEA Grapalat"/>
          <w:bCs/>
          <w:sz w:val="24"/>
          <w:szCs w:val="24"/>
          <w:lang w:val="hy-AM"/>
        </w:rPr>
        <w:t>՝ լիցենզիայի գործողության կասեցմամբ:</w:t>
      </w:r>
    </w:p>
    <w:p w:rsidR="002D40C7" w:rsidRPr="00D2211C" w:rsidRDefault="002D40C7" w:rsidP="00D2211C">
      <w:pPr>
        <w:spacing w:after="0" w:line="276" w:lineRule="auto"/>
        <w:jc w:val="both"/>
        <w:rPr>
          <w:rFonts w:ascii="GHEA Grapalat" w:hAnsi="GHEA Grapalat"/>
          <w:b/>
          <w:bCs/>
          <w:sz w:val="24"/>
          <w:szCs w:val="24"/>
          <w:lang w:val="hy-AM"/>
        </w:rPr>
      </w:pPr>
    </w:p>
    <w:p w:rsidR="004279E1" w:rsidRPr="00D2211C" w:rsidRDefault="002D40C7" w:rsidP="00D2211C">
      <w:pPr>
        <w:spacing w:after="0" w:line="276" w:lineRule="auto"/>
        <w:jc w:val="both"/>
        <w:rPr>
          <w:rFonts w:ascii="GHEA Grapalat" w:hAnsi="GHEA Grapalat"/>
          <w:bCs/>
          <w:sz w:val="24"/>
          <w:szCs w:val="24"/>
          <w:lang w:val="hy-AM"/>
        </w:rPr>
      </w:pPr>
      <w:r w:rsidRPr="00D2211C">
        <w:rPr>
          <w:rFonts w:ascii="GHEA Grapalat" w:hAnsi="GHEA Grapalat"/>
          <w:b/>
          <w:bCs/>
          <w:sz w:val="24"/>
          <w:szCs w:val="24"/>
          <w:lang w:val="hy-AM"/>
        </w:rPr>
        <w:t>Հոդված 2.</w:t>
      </w:r>
      <w:r w:rsidR="00BA18F3" w:rsidRPr="00D2211C">
        <w:rPr>
          <w:rFonts w:ascii="GHEA Grapalat" w:hAnsi="GHEA Grapalat"/>
          <w:lang w:val="hy-AM"/>
        </w:rPr>
        <w:t xml:space="preserve"> </w:t>
      </w:r>
      <w:r w:rsidR="00BA18F3" w:rsidRPr="00D2211C">
        <w:rPr>
          <w:rFonts w:ascii="GHEA Grapalat" w:hAnsi="GHEA Grapalat"/>
          <w:bCs/>
          <w:sz w:val="24"/>
          <w:szCs w:val="24"/>
          <w:lang w:val="hy-AM"/>
        </w:rPr>
        <w:t>Օրենսգրքի 243-րդ հոդվածի</w:t>
      </w:r>
      <w:r w:rsidR="004279E1" w:rsidRPr="00D2211C">
        <w:rPr>
          <w:rFonts w:ascii="GHEA Grapalat" w:hAnsi="GHEA Grapalat"/>
          <w:bCs/>
          <w:sz w:val="24"/>
          <w:szCs w:val="24"/>
          <w:lang w:val="hy-AM"/>
        </w:rPr>
        <w:t>ց հետո լրացնել  նոր՝ 243.</w:t>
      </w:r>
      <w:r w:rsidR="00BA18F3" w:rsidRPr="00D2211C">
        <w:rPr>
          <w:rFonts w:ascii="GHEA Grapalat" w:hAnsi="GHEA Grapalat"/>
          <w:bCs/>
          <w:sz w:val="24"/>
          <w:szCs w:val="24"/>
          <w:lang w:val="hy-AM"/>
        </w:rPr>
        <w:t>1-</w:t>
      </w:r>
      <w:r w:rsidR="004279E1" w:rsidRPr="00D2211C">
        <w:rPr>
          <w:rFonts w:ascii="GHEA Grapalat" w:hAnsi="GHEA Grapalat"/>
          <w:bCs/>
          <w:sz w:val="24"/>
          <w:szCs w:val="24"/>
          <w:lang w:val="hy-AM"/>
        </w:rPr>
        <w:t>ին հոդվածով՝ հետևյալ բովանդակությամբ.</w:t>
      </w:r>
    </w:p>
    <w:p w:rsidR="00451E6A" w:rsidRDefault="004279E1" w:rsidP="00D2211C">
      <w:pPr>
        <w:pStyle w:val="ListParagraph"/>
        <w:spacing w:line="276" w:lineRule="auto"/>
        <w:ind w:left="585"/>
        <w:jc w:val="both"/>
        <w:rPr>
          <w:rFonts w:ascii="GHEA Grapalat" w:hAnsi="GHEA Grapalat"/>
          <w:b/>
          <w:bCs/>
          <w:sz w:val="24"/>
          <w:szCs w:val="24"/>
          <w:lang w:val="hy-AM"/>
        </w:rPr>
      </w:pPr>
      <w:r w:rsidRPr="00D2211C">
        <w:rPr>
          <w:rFonts w:ascii="GHEA Grapalat" w:hAnsi="GHEA Grapalat"/>
          <w:b/>
          <w:bCs/>
          <w:sz w:val="24"/>
          <w:szCs w:val="24"/>
          <w:lang w:val="hy-AM"/>
        </w:rPr>
        <w:t xml:space="preserve">«Հոդված 243.1 </w:t>
      </w:r>
      <w:r w:rsidR="00F047E2" w:rsidRPr="00D2211C">
        <w:rPr>
          <w:rFonts w:ascii="GHEA Grapalat" w:hAnsi="GHEA Grapalat"/>
          <w:b/>
          <w:bCs/>
          <w:sz w:val="24"/>
          <w:szCs w:val="24"/>
          <w:lang w:val="hy-AM"/>
        </w:rPr>
        <w:t>«</w:t>
      </w:r>
      <w:r w:rsidRPr="00D2211C">
        <w:rPr>
          <w:rFonts w:ascii="GHEA Grapalat" w:hAnsi="GHEA Grapalat"/>
          <w:b/>
          <w:bCs/>
          <w:sz w:val="24"/>
          <w:szCs w:val="24"/>
          <w:lang w:val="hy-AM"/>
        </w:rPr>
        <w:t>Կիբեռանվտանգության մասին</w:t>
      </w:r>
      <w:r w:rsidR="00F047E2" w:rsidRPr="00D2211C">
        <w:rPr>
          <w:rFonts w:ascii="GHEA Grapalat" w:hAnsi="GHEA Grapalat"/>
          <w:b/>
          <w:bCs/>
          <w:sz w:val="24"/>
          <w:szCs w:val="24"/>
          <w:lang w:val="hy-AM"/>
        </w:rPr>
        <w:t>»</w:t>
      </w:r>
      <w:r w:rsidRPr="00D2211C">
        <w:rPr>
          <w:rFonts w:ascii="GHEA Grapalat" w:hAnsi="GHEA Grapalat"/>
          <w:b/>
          <w:bCs/>
          <w:sz w:val="24"/>
          <w:szCs w:val="24"/>
          <w:lang w:val="hy-AM"/>
        </w:rPr>
        <w:t xml:space="preserve"> օրենքի պահանջների խախտման համար վարչական տույժեր նշանակելու իրավասություն ունեցող մարմինը</w:t>
      </w:r>
    </w:p>
    <w:p w:rsidR="00A20697" w:rsidRPr="00D2211C" w:rsidRDefault="00A20697" w:rsidP="00D2211C">
      <w:pPr>
        <w:pStyle w:val="ListParagraph"/>
        <w:spacing w:line="276" w:lineRule="auto"/>
        <w:ind w:left="585"/>
        <w:jc w:val="both"/>
        <w:rPr>
          <w:rFonts w:ascii="GHEA Grapalat" w:hAnsi="GHEA Grapalat"/>
          <w:b/>
          <w:bCs/>
          <w:sz w:val="24"/>
          <w:szCs w:val="24"/>
          <w:lang w:val="hy-AM"/>
        </w:rPr>
      </w:pPr>
    </w:p>
    <w:p w:rsidR="004279E1" w:rsidRPr="00D2211C" w:rsidRDefault="00F047E2" w:rsidP="00D2211C">
      <w:pPr>
        <w:pStyle w:val="ListParagraph"/>
        <w:numPr>
          <w:ilvl w:val="0"/>
          <w:numId w:val="5"/>
        </w:numPr>
        <w:spacing w:line="276" w:lineRule="auto"/>
        <w:jc w:val="both"/>
        <w:rPr>
          <w:rFonts w:ascii="GHEA Grapalat" w:hAnsi="GHEA Grapalat"/>
          <w:bCs/>
          <w:sz w:val="24"/>
          <w:szCs w:val="24"/>
          <w:lang w:val="hy-AM"/>
        </w:rPr>
      </w:pPr>
      <w:r w:rsidRPr="00D2211C">
        <w:rPr>
          <w:rFonts w:ascii="GHEA Grapalat" w:hAnsi="GHEA Grapalat"/>
          <w:bCs/>
          <w:sz w:val="24"/>
          <w:szCs w:val="24"/>
          <w:lang w:val="hy-AM"/>
        </w:rPr>
        <w:t>«Կիբեռանվտանգության մասին» օրենքով անհատ ձեռնարկատեր կամ իրավաբանական անձ համարվող ծառայություն մատուցողի կողմից  նշված օրենքի պահանջների խախտման  գործերը քննում են համապատասխան վերահսկող մարմինները, որոնց անունից վարչական տույժեր նշանակում է վերահսկող մարմնի ղեկավարը:</w:t>
      </w:r>
      <w:r w:rsidRPr="00D2211C">
        <w:rPr>
          <w:rFonts w:ascii="Calibri" w:hAnsi="Calibri" w:cs="Calibri"/>
          <w:bCs/>
          <w:sz w:val="24"/>
          <w:szCs w:val="24"/>
          <w:lang w:val="hy-AM"/>
        </w:rPr>
        <w:t> </w:t>
      </w:r>
    </w:p>
    <w:p w:rsidR="00F047E2" w:rsidRPr="00A20697" w:rsidRDefault="00F047E2" w:rsidP="00D2211C">
      <w:pPr>
        <w:pStyle w:val="ListParagraph"/>
        <w:numPr>
          <w:ilvl w:val="0"/>
          <w:numId w:val="5"/>
        </w:numPr>
        <w:spacing w:line="276" w:lineRule="auto"/>
        <w:jc w:val="both"/>
        <w:rPr>
          <w:rFonts w:ascii="GHEA Grapalat" w:hAnsi="GHEA Grapalat"/>
          <w:bCs/>
          <w:sz w:val="24"/>
          <w:szCs w:val="24"/>
          <w:lang w:val="hy-AM"/>
        </w:rPr>
      </w:pPr>
      <w:r w:rsidRPr="00D2211C">
        <w:rPr>
          <w:rFonts w:ascii="GHEA Grapalat" w:hAnsi="GHEA Grapalat"/>
          <w:bCs/>
          <w:sz w:val="24"/>
          <w:szCs w:val="24"/>
          <w:lang w:val="hy-AM"/>
        </w:rPr>
        <w:t xml:space="preserve">«Կիբեռանվտանգության մասին» օրենքով անհատ ձեռնարկատեր կամ իրավաբանական անձ համարվող ծառայություն մատուցողի նկատմամբ վերահսկող մարմին առկա չլինելու կամ վերահսկող մարմնին՝ կիբեռանվտանգության ոլորտում վերապահված գործառույթների իրականացման իրավական կարգավորման բացակայության դեպքում «Կիբեռանվտանգության մասին» օրենքի պահանջների խախտման </w:t>
      </w:r>
      <w:r w:rsidRPr="00A20697">
        <w:rPr>
          <w:rFonts w:ascii="GHEA Grapalat" w:hAnsi="GHEA Grapalat"/>
          <w:bCs/>
          <w:sz w:val="24"/>
          <w:szCs w:val="24"/>
          <w:lang w:val="hy-AM"/>
        </w:rPr>
        <w:t xml:space="preserve">գործերը քննում է </w:t>
      </w:r>
      <w:r w:rsidR="00A20697" w:rsidRPr="00A20697">
        <w:rPr>
          <w:rFonts w:ascii="GHEA Grapalat" w:hAnsi="GHEA Grapalat"/>
          <w:bCs/>
          <w:sz w:val="24"/>
          <w:szCs w:val="24"/>
          <w:lang w:val="hy-AM"/>
        </w:rPr>
        <w:t xml:space="preserve">իրավասու </w:t>
      </w:r>
      <w:r w:rsidR="0059086C" w:rsidRPr="00A20697">
        <w:rPr>
          <w:rFonts w:ascii="GHEA Grapalat" w:hAnsi="GHEA Grapalat"/>
          <w:bCs/>
          <w:sz w:val="24"/>
          <w:szCs w:val="24"/>
          <w:lang w:val="hy-AM"/>
        </w:rPr>
        <w:t>մարմինը:</w:t>
      </w:r>
    </w:p>
    <w:p w:rsidR="00552BB0" w:rsidRPr="00D2211C" w:rsidRDefault="00552BB0" w:rsidP="00D2211C">
      <w:pPr>
        <w:pStyle w:val="ListParagraph"/>
        <w:numPr>
          <w:ilvl w:val="0"/>
          <w:numId w:val="5"/>
        </w:numPr>
        <w:spacing w:line="276" w:lineRule="auto"/>
        <w:jc w:val="both"/>
        <w:rPr>
          <w:rFonts w:ascii="GHEA Grapalat" w:hAnsi="GHEA Grapalat"/>
          <w:bCs/>
          <w:sz w:val="24"/>
          <w:szCs w:val="24"/>
          <w:lang w:val="hy-AM"/>
        </w:rPr>
      </w:pPr>
      <w:r w:rsidRPr="00A20697">
        <w:rPr>
          <w:rFonts w:ascii="GHEA Grapalat" w:hAnsi="GHEA Grapalat"/>
          <w:bCs/>
          <w:sz w:val="24"/>
          <w:szCs w:val="24"/>
          <w:lang w:val="hy-AM"/>
        </w:rPr>
        <w:t xml:space="preserve">Պաշտպանության, ազգային անվտանգության և արտաքին հարաբերությունների ոլորտներում, ինչպես նաև «Կիբեռանվտանգության մասին» օրենքի համաձայն՝ Կառավարության կողմից սահմանված ցանկով հաստատված և լիազորված մարմնին վերապահված տեղեկատվական համակարգերի և կրիտիկական տեղեկատվական ենթակառուցվածքների նկատմամբ «Կիբեռանվտանգության մասին» օրենքի պահանջների </w:t>
      </w:r>
      <w:r w:rsidRPr="00D2211C">
        <w:rPr>
          <w:rFonts w:ascii="GHEA Grapalat" w:hAnsi="GHEA Grapalat"/>
          <w:bCs/>
          <w:sz w:val="24"/>
          <w:szCs w:val="24"/>
          <w:lang w:val="hy-AM"/>
        </w:rPr>
        <w:t>խախտման գործերը քննում է ՀՀ ազգային անվտանգության ծառայությանը։</w:t>
      </w:r>
    </w:p>
    <w:p w:rsidR="0059086C" w:rsidRPr="00D2211C" w:rsidRDefault="0059086C" w:rsidP="00D2211C">
      <w:pPr>
        <w:pStyle w:val="ListParagraph"/>
        <w:numPr>
          <w:ilvl w:val="0"/>
          <w:numId w:val="5"/>
        </w:numPr>
        <w:spacing w:line="276" w:lineRule="auto"/>
        <w:jc w:val="both"/>
        <w:rPr>
          <w:rFonts w:ascii="GHEA Grapalat" w:hAnsi="GHEA Grapalat"/>
          <w:bCs/>
          <w:sz w:val="24"/>
          <w:szCs w:val="24"/>
          <w:lang w:val="hy-AM"/>
        </w:rPr>
      </w:pPr>
      <w:r w:rsidRPr="00D2211C">
        <w:rPr>
          <w:rFonts w:ascii="GHEA Grapalat" w:hAnsi="GHEA Grapalat"/>
          <w:bCs/>
          <w:sz w:val="24"/>
          <w:szCs w:val="24"/>
          <w:lang w:val="hy-AM"/>
        </w:rPr>
        <w:t>Պետական մարմինների պաշտոնատար անձանց կողմից «Կիբեռանվտանգության մասին» օրենքի պահանջների խախտման գործերը քննում են համապատասխան պետական մարմինները, որոնց անունից վարչական տույժեր նշանակում է պետական մարմնի ղեկավարը:»:</w:t>
      </w:r>
    </w:p>
    <w:p w:rsidR="009B77E8" w:rsidRPr="00D2211C" w:rsidRDefault="009B77E8" w:rsidP="00D2211C">
      <w:pPr>
        <w:spacing w:after="0" w:line="276" w:lineRule="auto"/>
        <w:jc w:val="both"/>
        <w:rPr>
          <w:rFonts w:ascii="GHEA Grapalat" w:hAnsi="GHEA Grapalat"/>
          <w:b/>
          <w:sz w:val="24"/>
          <w:szCs w:val="24"/>
          <w:lang w:val="hy-AM"/>
        </w:rPr>
      </w:pPr>
      <w:r w:rsidRPr="00D2211C">
        <w:rPr>
          <w:rFonts w:ascii="GHEA Grapalat" w:hAnsi="GHEA Grapalat"/>
          <w:b/>
          <w:sz w:val="24"/>
          <w:szCs w:val="24"/>
          <w:lang w:val="hy-AM"/>
        </w:rPr>
        <w:lastRenderedPageBreak/>
        <w:t>Հոդված</w:t>
      </w:r>
      <w:r w:rsidR="002D40C7" w:rsidRPr="00D2211C">
        <w:rPr>
          <w:rFonts w:ascii="GHEA Grapalat" w:hAnsi="GHEA Grapalat"/>
          <w:b/>
          <w:sz w:val="24"/>
          <w:szCs w:val="24"/>
          <w:lang w:val="hy-AM"/>
        </w:rPr>
        <w:t xml:space="preserve"> 3</w:t>
      </w:r>
      <w:r w:rsidRPr="00D2211C">
        <w:rPr>
          <w:rFonts w:ascii="GHEA Grapalat" w:hAnsi="GHEA Grapalat"/>
          <w:b/>
          <w:sz w:val="24"/>
          <w:szCs w:val="24"/>
          <w:lang w:val="hy-AM"/>
        </w:rPr>
        <w:t xml:space="preserve">. </w:t>
      </w:r>
      <w:r w:rsidRPr="00D2211C">
        <w:rPr>
          <w:rFonts w:ascii="GHEA Grapalat" w:hAnsi="GHEA Grapalat"/>
          <w:sz w:val="24"/>
          <w:szCs w:val="24"/>
          <w:lang w:val="hy-AM"/>
        </w:rPr>
        <w:t>Սույն օրենքն ուժի մեջ է մտնում պաշտոնական հրապարակմանը հաջորդող օրվանից:</w:t>
      </w:r>
    </w:p>
    <w:p w:rsidR="00EA5CC6" w:rsidRPr="00D2211C" w:rsidRDefault="00EA5CC6" w:rsidP="00D2211C">
      <w:pPr>
        <w:spacing w:after="0" w:line="276" w:lineRule="auto"/>
        <w:jc w:val="both"/>
        <w:rPr>
          <w:rFonts w:ascii="GHEA Grapalat" w:hAnsi="GHEA Grapalat"/>
          <w:b/>
          <w:sz w:val="24"/>
          <w:szCs w:val="24"/>
          <w:lang w:val="hy-AM"/>
        </w:rPr>
      </w:pPr>
    </w:p>
    <w:p w:rsidR="00B342D3" w:rsidRPr="00D2211C" w:rsidRDefault="00B342D3" w:rsidP="00D2211C">
      <w:pPr>
        <w:spacing w:after="0" w:line="276" w:lineRule="auto"/>
        <w:jc w:val="both"/>
        <w:rPr>
          <w:rFonts w:ascii="GHEA Grapalat" w:hAnsi="GHEA Grapalat"/>
          <w:b/>
          <w:sz w:val="24"/>
          <w:szCs w:val="24"/>
          <w:lang w:val="hy-AM"/>
        </w:rPr>
      </w:pPr>
    </w:p>
    <w:p w:rsidR="0059086C" w:rsidRPr="00D2211C" w:rsidRDefault="0059086C" w:rsidP="00D2211C">
      <w:pPr>
        <w:spacing w:after="0" w:line="276" w:lineRule="auto"/>
        <w:jc w:val="both"/>
        <w:rPr>
          <w:rFonts w:ascii="GHEA Grapalat" w:hAnsi="GHEA Grapalat"/>
          <w:b/>
          <w:sz w:val="24"/>
          <w:szCs w:val="24"/>
          <w:lang w:val="hy-AM"/>
        </w:rPr>
      </w:pPr>
    </w:p>
    <w:p w:rsidR="0059086C" w:rsidRPr="00D2211C" w:rsidRDefault="0059086C" w:rsidP="00D2211C">
      <w:pPr>
        <w:spacing w:after="0" w:line="276" w:lineRule="auto"/>
        <w:jc w:val="both"/>
        <w:rPr>
          <w:rFonts w:ascii="GHEA Grapalat" w:hAnsi="GHEA Grapalat"/>
          <w:b/>
          <w:sz w:val="24"/>
          <w:szCs w:val="24"/>
          <w:lang w:val="hy-AM"/>
        </w:rPr>
      </w:pPr>
    </w:p>
    <w:p w:rsidR="0059086C" w:rsidRPr="00D2211C" w:rsidRDefault="0059086C" w:rsidP="00D2211C">
      <w:pPr>
        <w:spacing w:after="0" w:line="276" w:lineRule="auto"/>
        <w:jc w:val="both"/>
        <w:rPr>
          <w:rFonts w:ascii="GHEA Grapalat" w:hAnsi="GHEA Grapalat"/>
          <w:b/>
          <w:sz w:val="24"/>
          <w:szCs w:val="24"/>
          <w:lang w:val="hy-AM"/>
        </w:rPr>
      </w:pPr>
    </w:p>
    <w:p w:rsidR="0059086C" w:rsidRPr="00D2211C" w:rsidRDefault="0059086C" w:rsidP="00D2211C">
      <w:pPr>
        <w:spacing w:after="0" w:line="276" w:lineRule="auto"/>
        <w:jc w:val="both"/>
        <w:rPr>
          <w:rFonts w:ascii="GHEA Grapalat" w:hAnsi="GHEA Grapalat"/>
          <w:b/>
          <w:sz w:val="24"/>
          <w:szCs w:val="24"/>
          <w:lang w:val="hy-AM"/>
        </w:rPr>
      </w:pPr>
    </w:p>
    <w:p w:rsidR="0059086C" w:rsidRPr="00D2211C" w:rsidRDefault="0059086C" w:rsidP="00D2211C">
      <w:pPr>
        <w:spacing w:after="0" w:line="276" w:lineRule="auto"/>
        <w:jc w:val="both"/>
        <w:rPr>
          <w:rFonts w:ascii="GHEA Grapalat" w:hAnsi="GHEA Grapalat"/>
          <w:b/>
          <w:sz w:val="24"/>
          <w:szCs w:val="24"/>
          <w:lang w:val="hy-AM"/>
        </w:rPr>
      </w:pPr>
    </w:p>
    <w:p w:rsidR="0059086C" w:rsidRPr="00D2211C" w:rsidRDefault="0059086C" w:rsidP="00D2211C">
      <w:pPr>
        <w:spacing w:after="0" w:line="276" w:lineRule="auto"/>
        <w:jc w:val="both"/>
        <w:rPr>
          <w:rFonts w:ascii="GHEA Grapalat" w:hAnsi="GHEA Grapalat"/>
          <w:b/>
          <w:sz w:val="24"/>
          <w:szCs w:val="24"/>
          <w:lang w:val="hy-AM"/>
        </w:rPr>
      </w:pPr>
    </w:p>
    <w:p w:rsidR="0059086C" w:rsidRPr="00D2211C" w:rsidRDefault="0059086C" w:rsidP="00D2211C">
      <w:pPr>
        <w:spacing w:after="0" w:line="276" w:lineRule="auto"/>
        <w:jc w:val="both"/>
        <w:rPr>
          <w:rFonts w:ascii="GHEA Grapalat" w:hAnsi="GHEA Grapalat"/>
          <w:b/>
          <w:sz w:val="24"/>
          <w:szCs w:val="24"/>
          <w:lang w:val="hy-AM"/>
        </w:rPr>
      </w:pPr>
    </w:p>
    <w:p w:rsidR="0059086C" w:rsidRPr="00D2211C" w:rsidRDefault="0059086C" w:rsidP="00D2211C">
      <w:pPr>
        <w:spacing w:after="0" w:line="276" w:lineRule="auto"/>
        <w:jc w:val="both"/>
        <w:rPr>
          <w:rFonts w:ascii="GHEA Grapalat" w:hAnsi="GHEA Grapalat"/>
          <w:b/>
          <w:sz w:val="24"/>
          <w:szCs w:val="24"/>
          <w:lang w:val="hy-AM"/>
        </w:rPr>
      </w:pPr>
    </w:p>
    <w:p w:rsidR="0059086C" w:rsidRPr="00D2211C" w:rsidRDefault="0059086C" w:rsidP="00D2211C">
      <w:pPr>
        <w:spacing w:after="0" w:line="276" w:lineRule="auto"/>
        <w:jc w:val="both"/>
        <w:rPr>
          <w:rFonts w:ascii="GHEA Grapalat" w:hAnsi="GHEA Grapalat"/>
          <w:b/>
          <w:sz w:val="24"/>
          <w:szCs w:val="24"/>
          <w:lang w:val="hy-AM"/>
        </w:rPr>
      </w:pPr>
    </w:p>
    <w:p w:rsidR="0059086C" w:rsidRDefault="0059086C" w:rsidP="00D2211C">
      <w:pPr>
        <w:spacing w:after="0" w:line="276" w:lineRule="auto"/>
        <w:jc w:val="both"/>
        <w:rPr>
          <w:rFonts w:ascii="GHEA Grapalat" w:hAnsi="GHEA Grapalat"/>
          <w:b/>
          <w:sz w:val="24"/>
          <w:szCs w:val="24"/>
          <w:lang w:val="hy-AM"/>
        </w:rPr>
      </w:pPr>
    </w:p>
    <w:p w:rsidR="00A20697" w:rsidRPr="00D2211C" w:rsidRDefault="00A20697" w:rsidP="00D2211C">
      <w:pPr>
        <w:spacing w:after="0" w:line="276" w:lineRule="auto"/>
        <w:jc w:val="both"/>
        <w:rPr>
          <w:rFonts w:ascii="GHEA Grapalat" w:hAnsi="GHEA Grapalat"/>
          <w:b/>
          <w:sz w:val="24"/>
          <w:szCs w:val="24"/>
          <w:lang w:val="hy-AM"/>
        </w:rPr>
      </w:pPr>
    </w:p>
    <w:p w:rsidR="0059086C" w:rsidRPr="00D2211C" w:rsidRDefault="0059086C" w:rsidP="00D2211C">
      <w:pPr>
        <w:spacing w:after="0" w:line="276" w:lineRule="auto"/>
        <w:jc w:val="both"/>
        <w:rPr>
          <w:rFonts w:ascii="GHEA Grapalat" w:hAnsi="GHEA Grapalat"/>
          <w:b/>
          <w:sz w:val="24"/>
          <w:szCs w:val="24"/>
          <w:lang w:val="hy-AM"/>
        </w:rPr>
      </w:pPr>
    </w:p>
    <w:p w:rsidR="0056168A" w:rsidRPr="00D2211C" w:rsidRDefault="0056168A" w:rsidP="00D2211C">
      <w:pPr>
        <w:spacing w:line="276" w:lineRule="auto"/>
        <w:ind w:firstLine="180"/>
        <w:jc w:val="right"/>
        <w:rPr>
          <w:rFonts w:ascii="GHEA Grapalat" w:hAnsi="GHEA Grapalat"/>
          <w:b/>
          <w:bCs/>
          <w:sz w:val="24"/>
          <w:szCs w:val="24"/>
          <w:u w:val="single"/>
          <w:lang w:val="hy-AM"/>
        </w:rPr>
      </w:pPr>
      <w:r w:rsidRPr="00D2211C">
        <w:rPr>
          <w:rFonts w:ascii="GHEA Grapalat" w:hAnsi="GHEA Grapalat"/>
          <w:b/>
          <w:sz w:val="24"/>
          <w:szCs w:val="24"/>
          <w:u w:val="single"/>
          <w:lang w:val="hy-AM"/>
        </w:rPr>
        <w:t>ՆԱԽԱԳԻԾ</w:t>
      </w:r>
    </w:p>
    <w:p w:rsidR="0056168A" w:rsidRPr="00D2211C" w:rsidRDefault="0056168A" w:rsidP="00D2211C">
      <w:pPr>
        <w:spacing w:line="276" w:lineRule="auto"/>
        <w:ind w:firstLine="180"/>
        <w:jc w:val="center"/>
        <w:rPr>
          <w:rFonts w:ascii="GHEA Grapalat" w:hAnsi="GHEA Grapalat"/>
          <w:b/>
          <w:bCs/>
          <w:sz w:val="24"/>
          <w:szCs w:val="24"/>
          <w:lang w:val="hy-AM"/>
        </w:rPr>
      </w:pPr>
      <w:r w:rsidRPr="00D2211C">
        <w:rPr>
          <w:rFonts w:ascii="GHEA Grapalat" w:hAnsi="GHEA Grapalat"/>
          <w:b/>
          <w:sz w:val="24"/>
          <w:szCs w:val="24"/>
          <w:lang w:val="hy-AM"/>
        </w:rPr>
        <w:t>ՀԱՅԱՍՏԱՆԻ ՀԱՆՐԱՊԵՏՈՒԹՅԱՆ</w:t>
      </w:r>
    </w:p>
    <w:p w:rsidR="0056168A" w:rsidRPr="00D2211C" w:rsidRDefault="0056168A" w:rsidP="00D2211C">
      <w:pPr>
        <w:spacing w:line="276" w:lineRule="auto"/>
        <w:ind w:firstLine="180"/>
        <w:jc w:val="center"/>
        <w:rPr>
          <w:rFonts w:ascii="GHEA Grapalat" w:hAnsi="GHEA Grapalat"/>
          <w:b/>
          <w:bCs/>
          <w:sz w:val="24"/>
          <w:szCs w:val="24"/>
          <w:lang w:val="hy-AM"/>
        </w:rPr>
      </w:pPr>
      <w:r w:rsidRPr="00D2211C">
        <w:rPr>
          <w:rFonts w:ascii="GHEA Grapalat" w:hAnsi="GHEA Grapalat"/>
          <w:b/>
          <w:sz w:val="24"/>
          <w:szCs w:val="24"/>
          <w:lang w:val="hy-AM"/>
        </w:rPr>
        <w:t>ՕՐԵՆՔԸ</w:t>
      </w:r>
    </w:p>
    <w:p w:rsidR="0056168A" w:rsidRPr="00D2211C" w:rsidRDefault="0056168A" w:rsidP="00D2211C">
      <w:pPr>
        <w:spacing w:line="276" w:lineRule="auto"/>
        <w:ind w:firstLine="180"/>
        <w:jc w:val="center"/>
        <w:rPr>
          <w:rFonts w:ascii="GHEA Grapalat" w:hAnsi="GHEA Grapalat"/>
          <w:b/>
          <w:bCs/>
          <w:sz w:val="24"/>
          <w:szCs w:val="24"/>
          <w:lang w:val="hy-AM"/>
        </w:rPr>
      </w:pPr>
    </w:p>
    <w:p w:rsidR="0056168A" w:rsidRPr="00D2211C" w:rsidRDefault="0056168A" w:rsidP="00D2211C">
      <w:pPr>
        <w:spacing w:line="276" w:lineRule="auto"/>
        <w:ind w:firstLine="180"/>
        <w:jc w:val="center"/>
        <w:rPr>
          <w:rFonts w:ascii="GHEA Grapalat" w:hAnsi="GHEA Grapalat"/>
          <w:b/>
          <w:bCs/>
          <w:sz w:val="24"/>
          <w:szCs w:val="24"/>
          <w:lang w:val="hy-AM"/>
        </w:rPr>
      </w:pPr>
      <w:r w:rsidRPr="00D2211C">
        <w:rPr>
          <w:rFonts w:ascii="GHEA Grapalat" w:hAnsi="GHEA Grapalat"/>
          <w:b/>
          <w:sz w:val="24"/>
          <w:szCs w:val="24"/>
          <w:lang w:val="hy-AM"/>
        </w:rPr>
        <w:t>«ԱԶԳԱՅԻՆ ԱՆՎՏԱՆԳՈՒԹՅԱՆ ՄԱՐՄԻՆՆԵՐԻ ՄԱՍԻՆ» ՕՐԵՆՔՈՒՄ ՓՈՓՈԽՈԻԹՅՈՒՆՆԵՐ ԵՎ ԼՐԱՑՈՒՄՆԵՐ ԿԱՏԱՐԵԼՈՒ ՄԱՍԻՆ</w:t>
      </w:r>
    </w:p>
    <w:p w:rsidR="0056168A" w:rsidRPr="00D2211C" w:rsidRDefault="0056168A" w:rsidP="00D2211C">
      <w:pPr>
        <w:spacing w:after="0" w:line="276" w:lineRule="auto"/>
        <w:ind w:firstLine="720"/>
        <w:jc w:val="both"/>
        <w:rPr>
          <w:rFonts w:ascii="GHEA Grapalat" w:hAnsi="GHEA Grapalat" w:cs="Times New Roman"/>
          <w:sz w:val="24"/>
          <w:szCs w:val="24"/>
          <w:lang w:val="hy-AM"/>
        </w:rPr>
      </w:pPr>
      <w:r w:rsidRPr="00D2211C">
        <w:rPr>
          <w:rFonts w:ascii="GHEA Grapalat" w:hAnsi="GHEA Grapalat"/>
          <w:b/>
          <w:sz w:val="24"/>
          <w:szCs w:val="24"/>
          <w:lang w:val="hy-AM"/>
        </w:rPr>
        <w:t>Հոդված 1</w:t>
      </w:r>
      <w:r w:rsidRPr="00D2211C">
        <w:rPr>
          <w:rFonts w:ascii="Cambria Math" w:hAnsi="Cambria Math" w:cs="Cambria Math"/>
          <w:b/>
          <w:sz w:val="24"/>
          <w:szCs w:val="24"/>
          <w:lang w:val="hy-AM"/>
        </w:rPr>
        <w:t>․</w:t>
      </w:r>
      <w:r w:rsidRPr="00D2211C">
        <w:rPr>
          <w:rFonts w:ascii="GHEA Grapalat" w:hAnsi="GHEA Grapalat" w:cs="Times New Roman"/>
          <w:b/>
          <w:sz w:val="24"/>
          <w:szCs w:val="24"/>
          <w:lang w:val="hy-AM"/>
        </w:rPr>
        <w:t xml:space="preserve"> </w:t>
      </w:r>
      <w:r w:rsidRPr="00D2211C">
        <w:rPr>
          <w:rFonts w:ascii="GHEA Grapalat" w:hAnsi="GHEA Grapalat" w:cs="Times New Roman"/>
          <w:sz w:val="24"/>
          <w:szCs w:val="24"/>
          <w:lang w:val="hy-AM"/>
        </w:rPr>
        <w:t>«Ազգային անվտանգության մարմինների մասին» 2001 թվականի դեկտեմբերի 28-ի ՀՕ-294 օրենքի (այսուհետ՝ օրենք) 15-րդ հոդվածի</w:t>
      </w:r>
      <w:r w:rsidRPr="00D2211C">
        <w:rPr>
          <w:rFonts w:ascii="Cambria Math" w:hAnsi="Cambria Math" w:cs="Cambria Math"/>
          <w:sz w:val="24"/>
          <w:szCs w:val="24"/>
          <w:lang w:val="hy-AM"/>
        </w:rPr>
        <w:t>․</w:t>
      </w:r>
    </w:p>
    <w:p w:rsidR="0056168A" w:rsidRPr="00D2211C" w:rsidRDefault="0056168A" w:rsidP="00D2211C">
      <w:pPr>
        <w:pStyle w:val="ListParagraph"/>
        <w:numPr>
          <w:ilvl w:val="0"/>
          <w:numId w:val="4"/>
        </w:numPr>
        <w:spacing w:after="0" w:line="276" w:lineRule="auto"/>
        <w:jc w:val="both"/>
        <w:rPr>
          <w:rFonts w:ascii="GHEA Grapalat" w:hAnsi="GHEA Grapalat" w:cs="Times New Roman"/>
          <w:sz w:val="24"/>
          <w:szCs w:val="24"/>
          <w:lang w:val="hy-AM"/>
        </w:rPr>
      </w:pPr>
      <w:r w:rsidRPr="00D2211C">
        <w:rPr>
          <w:rFonts w:ascii="GHEA Grapalat" w:hAnsi="GHEA Grapalat" w:cs="Times New Roman"/>
          <w:sz w:val="24"/>
          <w:szCs w:val="24"/>
          <w:lang w:val="hy-AM"/>
        </w:rPr>
        <w:t>1-ին մասի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1-ին կետը շարադրել հետևյալ խմբագրությամբ</w:t>
      </w:r>
      <w:r w:rsidRPr="00D2211C">
        <w:rPr>
          <w:rFonts w:ascii="Cambria Math" w:hAnsi="Cambria Math" w:cs="Cambria Math"/>
          <w:sz w:val="24"/>
          <w:szCs w:val="24"/>
          <w:lang w:val="hy-AM"/>
        </w:rPr>
        <w:t>․</w:t>
      </w:r>
    </w:p>
    <w:p w:rsidR="0056168A" w:rsidRPr="00D2211C" w:rsidRDefault="0056168A" w:rsidP="00D2211C">
      <w:pPr>
        <w:pStyle w:val="ListParagraph"/>
        <w:spacing w:after="0" w:line="276" w:lineRule="auto"/>
        <w:ind w:left="1080"/>
        <w:jc w:val="both"/>
        <w:rPr>
          <w:rFonts w:ascii="GHEA Grapalat" w:hAnsi="GHEA Grapalat" w:cs="Times New Roman"/>
          <w:sz w:val="24"/>
          <w:szCs w:val="24"/>
          <w:lang w:val="hy-AM"/>
        </w:rPr>
      </w:pPr>
      <w:r w:rsidRPr="00D2211C">
        <w:rPr>
          <w:rFonts w:ascii="GHEA Grapalat" w:hAnsi="GHEA Grapalat" w:cs="Times New Roman"/>
          <w:sz w:val="24"/>
          <w:szCs w:val="24"/>
          <w:lang w:val="hy-AM"/>
        </w:rPr>
        <w:t>իրենց իրավասության սահմաններում իրականացնում են պետական մարմինների կայքերի, էլեկտրոնային հարթակների և այլ տեղեկատվական համակարգերի և կրիտիկական տեղեկատվական ենթակառուցվածքների տեղեկատվական անվտանգության (այդ թվում՝ կիբեռանվտանգության) ապահովումը.</w:t>
      </w:r>
    </w:p>
    <w:p w:rsidR="0056168A" w:rsidRPr="00D2211C" w:rsidRDefault="0056168A" w:rsidP="00D2211C">
      <w:pPr>
        <w:pStyle w:val="ListParagraph"/>
        <w:numPr>
          <w:ilvl w:val="0"/>
          <w:numId w:val="4"/>
        </w:numPr>
        <w:spacing w:after="0" w:line="276" w:lineRule="auto"/>
        <w:jc w:val="both"/>
        <w:rPr>
          <w:rFonts w:ascii="GHEA Grapalat" w:hAnsi="GHEA Grapalat" w:cs="Times New Roman"/>
          <w:sz w:val="24"/>
          <w:szCs w:val="24"/>
          <w:lang w:val="hy-AM"/>
        </w:rPr>
      </w:pPr>
      <w:r w:rsidRPr="00D2211C">
        <w:rPr>
          <w:rFonts w:ascii="GHEA Grapalat" w:hAnsi="GHEA Grapalat" w:cs="Times New Roman"/>
          <w:sz w:val="24"/>
          <w:szCs w:val="24"/>
          <w:lang w:val="hy-AM"/>
        </w:rPr>
        <w:t>1-ին մասի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2-րդ կետը շարադրել հետևյալ խմբագրությամբ</w:t>
      </w:r>
      <w:r w:rsidRPr="00D2211C">
        <w:rPr>
          <w:rFonts w:ascii="Cambria Math" w:hAnsi="Cambria Math" w:cs="Cambria Math"/>
          <w:sz w:val="24"/>
          <w:szCs w:val="24"/>
          <w:lang w:val="hy-AM"/>
        </w:rPr>
        <w:t>․</w:t>
      </w:r>
    </w:p>
    <w:p w:rsidR="0056168A" w:rsidRPr="00D2211C" w:rsidRDefault="0056168A" w:rsidP="00D2211C">
      <w:pPr>
        <w:spacing w:after="0" w:line="276" w:lineRule="auto"/>
        <w:ind w:left="1134"/>
        <w:jc w:val="both"/>
        <w:rPr>
          <w:rFonts w:ascii="GHEA Grapalat" w:hAnsi="GHEA Grapalat" w:cs="Times New Roman"/>
          <w:sz w:val="24"/>
          <w:szCs w:val="24"/>
          <w:lang w:val="hy-AM"/>
        </w:rPr>
      </w:pPr>
      <w:r w:rsidRPr="00D2211C">
        <w:rPr>
          <w:rFonts w:ascii="GHEA Grapalat" w:hAnsi="GHEA Grapalat" w:cs="Times New Roman"/>
          <w:sz w:val="24"/>
          <w:szCs w:val="24"/>
          <w:lang w:val="hy-AM"/>
        </w:rPr>
        <w:t>«օրենսդրությամբ սահմանված կարգով համակարգում են տեղեկատվական համակարգերի և կրիտիկական տեղեկատվական ենթակառուցվածքների կիբեռմիջադեպերին արձագանքելու աշխատանքները.»,</w:t>
      </w:r>
    </w:p>
    <w:p w:rsidR="0056168A" w:rsidRPr="00D2211C" w:rsidRDefault="0056168A" w:rsidP="00D2211C">
      <w:pPr>
        <w:pStyle w:val="ListParagraph"/>
        <w:numPr>
          <w:ilvl w:val="0"/>
          <w:numId w:val="4"/>
        </w:numPr>
        <w:spacing w:after="0" w:line="276" w:lineRule="auto"/>
        <w:jc w:val="both"/>
        <w:rPr>
          <w:rFonts w:ascii="GHEA Grapalat" w:hAnsi="GHEA Grapalat" w:cs="Times New Roman"/>
          <w:sz w:val="24"/>
          <w:szCs w:val="24"/>
          <w:lang w:val="hy-AM"/>
        </w:rPr>
      </w:pPr>
      <w:r w:rsidRPr="00D2211C">
        <w:rPr>
          <w:rFonts w:ascii="GHEA Grapalat" w:hAnsi="GHEA Grapalat" w:cs="Times New Roman"/>
          <w:sz w:val="24"/>
          <w:szCs w:val="24"/>
          <w:lang w:val="hy-AM"/>
        </w:rPr>
        <w:lastRenderedPageBreak/>
        <w:t>1-ին մասի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4-րդ կետում «իրականացնում են» բառերը փոխարինել «իրենց իրավասությունների սահմաններում իրականացնում են» բառերով,</w:t>
      </w:r>
    </w:p>
    <w:p w:rsidR="0056168A" w:rsidRPr="00D2211C" w:rsidRDefault="0056168A" w:rsidP="00D2211C">
      <w:pPr>
        <w:pStyle w:val="ListParagraph"/>
        <w:numPr>
          <w:ilvl w:val="0"/>
          <w:numId w:val="4"/>
        </w:numPr>
        <w:spacing w:after="0" w:line="276" w:lineRule="auto"/>
        <w:jc w:val="both"/>
        <w:rPr>
          <w:rFonts w:ascii="GHEA Grapalat" w:hAnsi="GHEA Grapalat" w:cs="Times New Roman"/>
          <w:sz w:val="24"/>
          <w:szCs w:val="24"/>
          <w:lang w:val="hy-AM"/>
        </w:rPr>
      </w:pPr>
      <w:r w:rsidRPr="00D2211C">
        <w:rPr>
          <w:rFonts w:ascii="GHEA Grapalat" w:hAnsi="GHEA Grapalat" w:cs="Times New Roman"/>
          <w:sz w:val="24"/>
          <w:szCs w:val="24"/>
          <w:lang w:val="hy-AM"/>
        </w:rPr>
        <w:t>1-ին մասը լրացնել հետևյալ բովանդակությամբ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7-րդ և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8-րդ կետով</w:t>
      </w:r>
      <w:r w:rsidRPr="00D2211C">
        <w:rPr>
          <w:rFonts w:ascii="Cambria Math" w:hAnsi="Cambria Math" w:cs="Cambria Math"/>
          <w:sz w:val="24"/>
          <w:szCs w:val="24"/>
          <w:lang w:val="hy-AM"/>
        </w:rPr>
        <w:t>․</w:t>
      </w:r>
    </w:p>
    <w:p w:rsidR="0056168A" w:rsidRPr="00D2211C" w:rsidRDefault="0056168A" w:rsidP="00D2211C">
      <w:pPr>
        <w:pStyle w:val="ListParagraph"/>
        <w:spacing w:after="0" w:line="276" w:lineRule="auto"/>
        <w:ind w:left="1080"/>
        <w:jc w:val="both"/>
        <w:rPr>
          <w:rFonts w:ascii="GHEA Grapalat" w:hAnsi="GHEA Grapalat" w:cs="Times New Roman"/>
          <w:sz w:val="24"/>
          <w:szCs w:val="24"/>
          <w:lang w:val="hy-AM"/>
        </w:rPr>
      </w:pPr>
      <w:r w:rsidRPr="00D2211C">
        <w:rPr>
          <w:rFonts w:ascii="GHEA Grapalat" w:hAnsi="GHEA Grapalat" w:cs="Times New Roman"/>
          <w:sz w:val="24"/>
          <w:szCs w:val="24"/>
          <w:lang w:val="hy-AM"/>
        </w:rPr>
        <w:t>«5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7) իրականացնում են պաշտպանության, ազգային անվտանգության և արտաքին հարաբերությունների ոլորտներում, ինչպես նաև «Կիբեռանվտանգության մասին» օրենքի համաձայն՝ Կառավարության կողմից սահմանված ցանկով հաստատված և լիազորված մարմնին վերապահված տեղեկատվական համակարգերի և կրիտիկական տեղեկատվական ենթակառուցվածքների նկատմամբ «Կիբեռանվտանգության մասին» օրենքով սահմանված լիազոր մարմնի լիազորություններն ու գործառույթները</w:t>
      </w:r>
      <w:r w:rsidR="0059086C" w:rsidRPr="00A20697">
        <w:rPr>
          <w:rFonts w:ascii="GHEA Grapalat" w:hAnsi="GHEA Grapalat" w:cs="Cambria Math"/>
          <w:sz w:val="24"/>
          <w:szCs w:val="24"/>
          <w:lang w:val="hy-AM"/>
        </w:rPr>
        <w:t>, այդ թվում՝ «Կիբեռանվտանգության մասին» օրենքով սահմանված պահանջների (չափորոշիչների) համաձայն։</w:t>
      </w:r>
    </w:p>
    <w:p w:rsidR="0056168A" w:rsidRPr="00D2211C" w:rsidRDefault="0056168A" w:rsidP="00D2211C">
      <w:pPr>
        <w:spacing w:after="0" w:line="276" w:lineRule="auto"/>
        <w:ind w:left="1134" w:firstLine="3"/>
        <w:jc w:val="both"/>
        <w:rPr>
          <w:rFonts w:ascii="GHEA Grapalat" w:hAnsi="GHEA Grapalat" w:cs="Times New Roman"/>
          <w:sz w:val="24"/>
          <w:szCs w:val="24"/>
          <w:lang w:val="hy-AM"/>
        </w:rPr>
      </w:pPr>
      <w:r w:rsidRPr="00D2211C">
        <w:rPr>
          <w:rFonts w:ascii="GHEA Grapalat" w:hAnsi="GHEA Grapalat" w:cs="Times New Roman"/>
          <w:sz w:val="24"/>
          <w:szCs w:val="24"/>
          <w:lang w:val="hy-AM"/>
        </w:rPr>
        <w:t>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8) պետական մարմինների՝ համացանցում տեղակայված տեղեկատվության (այդ թվում՝ պետական մարմինների կայքերի) պաշտպանության, ինչպես նաև համացանցին պետական մարմինների անվտանգ համակցումն ապահովելու համար շահագործում են տեղեկատվական համակարգեր</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w:t>
      </w:r>
    </w:p>
    <w:p w:rsidR="0056168A" w:rsidRPr="00D2211C" w:rsidRDefault="0056168A" w:rsidP="00D2211C">
      <w:pPr>
        <w:spacing w:after="0" w:line="276" w:lineRule="auto"/>
        <w:ind w:firstLine="720"/>
        <w:jc w:val="both"/>
        <w:rPr>
          <w:rFonts w:ascii="GHEA Grapalat" w:hAnsi="GHEA Grapalat" w:cs="Times New Roman"/>
          <w:sz w:val="24"/>
          <w:szCs w:val="24"/>
          <w:lang w:val="hy-AM"/>
        </w:rPr>
      </w:pPr>
      <w:r w:rsidRPr="00D2211C">
        <w:rPr>
          <w:rFonts w:ascii="GHEA Grapalat" w:hAnsi="GHEA Grapalat" w:cs="Times New Roman"/>
          <w:b/>
          <w:sz w:val="24"/>
          <w:szCs w:val="24"/>
          <w:lang w:val="hy-AM"/>
        </w:rPr>
        <w:t xml:space="preserve">Հոդված 2. </w:t>
      </w:r>
      <w:r w:rsidRPr="00D2211C">
        <w:rPr>
          <w:rFonts w:ascii="GHEA Grapalat" w:hAnsi="GHEA Grapalat" w:cs="Times New Roman"/>
          <w:sz w:val="24"/>
          <w:szCs w:val="24"/>
          <w:lang w:val="hy-AM"/>
        </w:rPr>
        <w:t>Օրենքի 15-րդ հոդվածը լրացնել հետևյալ բովանդակությամբ 1</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1-ին և 1</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2-րդ մասերով</w:t>
      </w:r>
      <w:r w:rsidRPr="00D2211C">
        <w:rPr>
          <w:rFonts w:ascii="Cambria Math" w:hAnsi="Cambria Math" w:cs="Cambria Math"/>
          <w:sz w:val="24"/>
          <w:szCs w:val="24"/>
          <w:lang w:val="hy-AM"/>
        </w:rPr>
        <w:t>․</w:t>
      </w:r>
    </w:p>
    <w:p w:rsidR="0056168A" w:rsidRPr="00D2211C" w:rsidRDefault="0056168A" w:rsidP="00D2211C">
      <w:pPr>
        <w:spacing w:after="0" w:line="276" w:lineRule="auto"/>
        <w:ind w:firstLine="720"/>
        <w:jc w:val="both"/>
        <w:rPr>
          <w:rFonts w:ascii="GHEA Grapalat" w:hAnsi="GHEA Grapalat" w:cs="Times New Roman"/>
          <w:sz w:val="24"/>
          <w:szCs w:val="24"/>
          <w:lang w:val="hy-AM"/>
        </w:rPr>
      </w:pPr>
      <w:r w:rsidRPr="00D2211C">
        <w:rPr>
          <w:rFonts w:ascii="GHEA Grapalat" w:hAnsi="GHEA Grapalat" w:cs="Times New Roman"/>
          <w:sz w:val="24"/>
          <w:szCs w:val="24"/>
          <w:lang w:val="hy-AM"/>
        </w:rPr>
        <w:t>«1</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1</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 xml:space="preserve"> Սույն հոդվածի 1-ին մասի 5-րդ,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1-ին,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2-րդ,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3-րդ,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4-րդ,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7-րդ և 5</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8-րդ կետերով նախատեսված լիազորություններն ու գործառույթներն իրականացնելու համար լիազորված մարմնի համակարգում ձևավորվում է Կիբեռպաշտպանության ազգային կենտրոնը (National Cyber Defense Center), որպես կառուցվածքային ստորաբաժանում:</w:t>
      </w:r>
    </w:p>
    <w:p w:rsidR="0056168A" w:rsidRPr="00D2211C" w:rsidRDefault="0056168A" w:rsidP="00D2211C">
      <w:pPr>
        <w:spacing w:after="0" w:line="276" w:lineRule="auto"/>
        <w:ind w:firstLine="720"/>
        <w:jc w:val="both"/>
        <w:rPr>
          <w:rFonts w:ascii="GHEA Grapalat" w:hAnsi="GHEA Grapalat" w:cs="Times New Roman"/>
          <w:sz w:val="24"/>
          <w:szCs w:val="24"/>
          <w:lang w:val="hy-AM"/>
        </w:rPr>
      </w:pPr>
      <w:r w:rsidRPr="00D2211C">
        <w:rPr>
          <w:rFonts w:ascii="GHEA Grapalat" w:hAnsi="GHEA Grapalat" w:cs="Times New Roman"/>
          <w:sz w:val="24"/>
          <w:szCs w:val="24"/>
          <w:lang w:val="hy-AM"/>
        </w:rPr>
        <w:t>1.2</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 xml:space="preserve"> Լիազորված մարմնի Կիբեռպաշտպանության ազգային կենտրոնի և «Կիբեռանվտանգության մասին» օրենքի համաձայն ձևավորված համակարգչային արտակարգ իրավիճակների արձագանքման թիմերի միջև տեղեկատվության փոխանակման, ինչպես նաև փոխգործակցության կարգը սահմանվում է Կառավարության որոշմամբ։</w:t>
      </w:r>
    </w:p>
    <w:p w:rsidR="00D2211C" w:rsidRPr="00D2211C" w:rsidRDefault="00D2211C" w:rsidP="00D2211C">
      <w:pPr>
        <w:spacing w:after="0" w:line="276" w:lineRule="auto"/>
        <w:ind w:firstLine="720"/>
        <w:jc w:val="both"/>
        <w:rPr>
          <w:rFonts w:ascii="GHEA Grapalat" w:hAnsi="GHEA Grapalat" w:cs="Times New Roman"/>
          <w:sz w:val="24"/>
          <w:szCs w:val="24"/>
          <w:lang w:val="hy-AM"/>
        </w:rPr>
      </w:pPr>
    </w:p>
    <w:p w:rsidR="0056168A" w:rsidRPr="00D2211C" w:rsidRDefault="0056168A" w:rsidP="00D2211C">
      <w:pPr>
        <w:spacing w:after="0" w:line="276" w:lineRule="auto"/>
        <w:ind w:firstLine="720"/>
        <w:jc w:val="both"/>
        <w:rPr>
          <w:rFonts w:ascii="GHEA Grapalat" w:hAnsi="GHEA Grapalat" w:cs="Times New Roman"/>
          <w:b/>
          <w:bCs/>
          <w:sz w:val="24"/>
          <w:szCs w:val="24"/>
          <w:lang w:val="hy-AM"/>
        </w:rPr>
      </w:pPr>
      <w:r w:rsidRPr="00D2211C">
        <w:rPr>
          <w:rFonts w:ascii="GHEA Grapalat" w:hAnsi="GHEA Grapalat" w:cs="Times New Roman"/>
          <w:b/>
          <w:sz w:val="24"/>
          <w:szCs w:val="24"/>
          <w:lang w:val="hy-AM"/>
        </w:rPr>
        <w:t>Հոդված 3</w:t>
      </w:r>
      <w:r w:rsidRPr="00D2211C">
        <w:rPr>
          <w:rFonts w:ascii="Cambria Math" w:hAnsi="Cambria Math" w:cs="Cambria Math"/>
          <w:b/>
          <w:sz w:val="24"/>
          <w:szCs w:val="24"/>
          <w:lang w:val="hy-AM"/>
        </w:rPr>
        <w:t>․</w:t>
      </w:r>
    </w:p>
    <w:p w:rsidR="0056168A" w:rsidRPr="00D2211C" w:rsidRDefault="0056168A" w:rsidP="00D2211C">
      <w:pPr>
        <w:spacing w:after="0" w:line="276" w:lineRule="auto"/>
        <w:ind w:firstLine="720"/>
        <w:jc w:val="both"/>
        <w:rPr>
          <w:rFonts w:ascii="GHEA Grapalat" w:hAnsi="GHEA Grapalat" w:cs="Times New Roman"/>
          <w:sz w:val="24"/>
          <w:szCs w:val="24"/>
          <w:lang w:val="hy-AM"/>
        </w:rPr>
      </w:pPr>
      <w:r w:rsidRPr="00D2211C">
        <w:rPr>
          <w:rFonts w:ascii="GHEA Grapalat" w:hAnsi="GHEA Grapalat" w:cs="Times New Roman"/>
          <w:sz w:val="24"/>
          <w:szCs w:val="24"/>
          <w:lang w:val="hy-AM"/>
        </w:rPr>
        <w:t>1</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 xml:space="preserve"> Սույն օրենքն ուժի մեջ է մտնում «Կիբեռանվտանգության մասին» օրենքի ուժի մեջ մտնելու օրվանից։ </w:t>
      </w:r>
    </w:p>
    <w:p w:rsidR="0056168A" w:rsidRPr="00D2211C" w:rsidRDefault="0056168A" w:rsidP="00D2211C">
      <w:pPr>
        <w:spacing w:after="0" w:line="276" w:lineRule="auto"/>
        <w:ind w:firstLine="720"/>
        <w:jc w:val="both"/>
        <w:rPr>
          <w:rFonts w:ascii="GHEA Grapalat" w:hAnsi="GHEA Grapalat"/>
          <w:color w:val="000000"/>
          <w:sz w:val="24"/>
          <w:szCs w:val="24"/>
          <w:shd w:val="clear" w:color="auto" w:fill="FFFFFF"/>
          <w:lang w:val="hy-AM"/>
        </w:rPr>
      </w:pPr>
      <w:r w:rsidRPr="00D2211C">
        <w:rPr>
          <w:rFonts w:ascii="GHEA Grapalat" w:hAnsi="GHEA Grapalat" w:cs="Times New Roman"/>
          <w:sz w:val="24"/>
          <w:szCs w:val="24"/>
          <w:lang w:val="hy-AM"/>
        </w:rPr>
        <w:lastRenderedPageBreak/>
        <w:t>2</w:t>
      </w:r>
      <w:r w:rsidRPr="00D2211C">
        <w:rPr>
          <w:rFonts w:ascii="Cambria Math" w:hAnsi="Cambria Math" w:cs="Cambria Math"/>
          <w:sz w:val="24"/>
          <w:szCs w:val="24"/>
          <w:lang w:val="hy-AM"/>
        </w:rPr>
        <w:t>․</w:t>
      </w:r>
      <w:r w:rsidRPr="00D2211C">
        <w:rPr>
          <w:rFonts w:ascii="GHEA Grapalat" w:hAnsi="GHEA Grapalat" w:cs="Times New Roman"/>
          <w:sz w:val="24"/>
          <w:szCs w:val="24"/>
          <w:lang w:val="hy-AM"/>
        </w:rPr>
        <w:t xml:space="preserve"> Սույն օրենքի 2-րդ հոդվածից բխող Կառավարության որոշումն ընդունվում է</w:t>
      </w:r>
      <w:r w:rsidRPr="00D2211C">
        <w:rPr>
          <w:rFonts w:ascii="GHEA Grapalat" w:hAnsi="GHEA Grapalat" w:cs="Times New Roman"/>
          <w:b/>
          <w:sz w:val="24"/>
          <w:szCs w:val="24"/>
          <w:lang w:val="hy-AM"/>
        </w:rPr>
        <w:t xml:space="preserve"> </w:t>
      </w:r>
      <w:r w:rsidRPr="00D2211C">
        <w:rPr>
          <w:rFonts w:ascii="GHEA Grapalat" w:hAnsi="GHEA Grapalat"/>
          <w:color w:val="000000"/>
          <w:sz w:val="24"/>
          <w:szCs w:val="24"/>
          <w:shd w:val="clear" w:color="auto" w:fill="FFFFFF"/>
          <w:lang w:val="hy-AM"/>
        </w:rPr>
        <w:t>սույն օրենքի պաշտոնական հրապարակմանը հաջորդող 6 ամսվա ընթացքում:</w:t>
      </w:r>
    </w:p>
    <w:p w:rsidR="0056168A" w:rsidRPr="00D2211C" w:rsidRDefault="0056168A" w:rsidP="00D2211C">
      <w:pPr>
        <w:spacing w:after="0" w:line="276" w:lineRule="auto"/>
        <w:ind w:firstLine="720"/>
        <w:jc w:val="both"/>
        <w:rPr>
          <w:rFonts w:ascii="GHEA Grapalat" w:hAnsi="GHEA Grapalat" w:cs="Times New Roman"/>
          <w:b/>
          <w:bCs/>
          <w:sz w:val="24"/>
          <w:szCs w:val="24"/>
          <w:lang w:val="hy-AM"/>
        </w:rPr>
      </w:pPr>
      <w:r w:rsidRPr="00D2211C">
        <w:rPr>
          <w:rFonts w:ascii="GHEA Grapalat" w:hAnsi="GHEA Grapalat" w:cs="Times New Roman"/>
          <w:sz w:val="24"/>
          <w:szCs w:val="24"/>
          <w:lang w:val="hy-AM"/>
        </w:rPr>
        <w:t>3</w:t>
      </w:r>
      <w:r w:rsidRPr="00A20697">
        <w:rPr>
          <w:rFonts w:ascii="Cambria Math" w:hAnsi="Cambria Math" w:cs="Cambria Math"/>
          <w:sz w:val="24"/>
          <w:szCs w:val="24"/>
          <w:lang w:val="hy-AM"/>
        </w:rPr>
        <w:t>․</w:t>
      </w:r>
      <w:r w:rsidRPr="00A20697">
        <w:rPr>
          <w:rFonts w:ascii="GHEA Grapalat" w:hAnsi="GHEA Grapalat" w:cs="Times New Roman"/>
          <w:b/>
          <w:sz w:val="24"/>
          <w:szCs w:val="24"/>
          <w:lang w:val="hy-AM"/>
        </w:rPr>
        <w:t xml:space="preserve"> </w:t>
      </w:r>
      <w:r w:rsidRPr="00A20697">
        <w:rPr>
          <w:rFonts w:ascii="Calibri" w:hAnsi="Calibri" w:cs="Calibri"/>
          <w:color w:val="000000"/>
          <w:sz w:val="24"/>
          <w:szCs w:val="24"/>
          <w:shd w:val="clear" w:color="auto" w:fill="FFFFFF"/>
          <w:lang w:val="hy-AM"/>
        </w:rPr>
        <w:t> </w:t>
      </w:r>
      <w:r w:rsidR="002D40C7" w:rsidRPr="00A20697">
        <w:rPr>
          <w:rFonts w:ascii="GHEA Grapalat" w:hAnsi="GHEA Grapalat" w:cs="Calibri"/>
          <w:color w:val="000000"/>
          <w:sz w:val="24"/>
          <w:szCs w:val="24"/>
          <w:shd w:val="clear" w:color="auto" w:fill="FFFFFF"/>
          <w:lang w:val="hy-AM"/>
        </w:rPr>
        <w:t>Մինչև սույն օրենքից բխող Կառավարության որոշման ընդունումը</w:t>
      </w:r>
      <w:r w:rsidR="002D40C7" w:rsidRPr="00D2211C">
        <w:rPr>
          <w:rFonts w:ascii="GHEA Grapalat" w:hAnsi="GHEA Grapalat" w:cs="Calibri"/>
          <w:color w:val="000000"/>
          <w:sz w:val="24"/>
          <w:szCs w:val="24"/>
          <w:shd w:val="clear" w:color="auto" w:fill="FFFFFF"/>
          <w:lang w:val="hy-AM"/>
        </w:rPr>
        <w:t xml:space="preserve"> </w:t>
      </w:r>
      <w:r w:rsidRPr="00D2211C">
        <w:rPr>
          <w:rFonts w:ascii="GHEA Grapalat" w:hAnsi="GHEA Grapalat"/>
          <w:color w:val="000000"/>
          <w:sz w:val="24"/>
          <w:szCs w:val="24"/>
          <w:shd w:val="clear" w:color="auto" w:fill="FFFFFF"/>
          <w:lang w:val="hy-AM"/>
        </w:rPr>
        <w:t xml:space="preserve">լիազորված մարմնի </w:t>
      </w:r>
      <w:r w:rsidRPr="00D2211C">
        <w:rPr>
          <w:rFonts w:ascii="GHEA Grapalat" w:hAnsi="GHEA Grapalat" w:cs="Times New Roman"/>
          <w:sz w:val="24"/>
          <w:szCs w:val="24"/>
          <w:lang w:val="hy-AM"/>
        </w:rPr>
        <w:t>կիբեռանվտանգության պաշտպանության ազգային կենտրոնի և համակարգչային արտակարգ իրավիճակների արձագանքման թիմերի միջև տեղեկատվության փոխանակումն, ինչպես նաև փոխգործակցությունն</w:t>
      </w:r>
      <w:r w:rsidRPr="00D2211C">
        <w:rPr>
          <w:rFonts w:ascii="GHEA Grapalat" w:hAnsi="GHEA Grapalat"/>
          <w:color w:val="000000"/>
          <w:sz w:val="24"/>
          <w:szCs w:val="24"/>
          <w:shd w:val="clear" w:color="auto" w:fill="FFFFFF"/>
          <w:lang w:val="hy-AM"/>
        </w:rPr>
        <w:t xml:space="preserve"> իրականացնում է միայն օրենքներով սահմանված կարգավորումների շրջանակում:</w:t>
      </w:r>
    </w:p>
    <w:p w:rsidR="00B342D3" w:rsidRPr="00D2211C" w:rsidRDefault="00B342D3" w:rsidP="00D2211C">
      <w:pPr>
        <w:spacing w:after="0" w:line="276" w:lineRule="auto"/>
        <w:jc w:val="both"/>
        <w:rPr>
          <w:rFonts w:ascii="GHEA Grapalat" w:hAnsi="GHEA Grapalat"/>
          <w:b/>
          <w:sz w:val="24"/>
          <w:szCs w:val="24"/>
          <w:lang w:val="hy-AM"/>
        </w:rPr>
      </w:pPr>
    </w:p>
    <w:sectPr w:rsidR="00B342D3" w:rsidRPr="00D2211C" w:rsidSect="002D40C7">
      <w:pgSz w:w="12240" w:h="15840"/>
      <w:pgMar w:top="568" w:right="63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6633"/>
    <w:multiLevelType w:val="hybridMultilevel"/>
    <w:tmpl w:val="A4A85C9A"/>
    <w:lvl w:ilvl="0" w:tplc="0B086F98">
      <w:start w:val="1"/>
      <w:numFmt w:val="decimal"/>
      <w:lvlText w:val="%1."/>
      <w:lvlJc w:val="left"/>
      <w:pPr>
        <w:ind w:left="945" w:hanging="360"/>
      </w:pPr>
      <w:rPr>
        <w:rFonts w:hint="default"/>
        <w:b w:val="0"/>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 w15:restartNumberingAfterBreak="0">
    <w:nsid w:val="30196BF3"/>
    <w:multiLevelType w:val="hybridMultilevel"/>
    <w:tmpl w:val="F36E8426"/>
    <w:lvl w:ilvl="0" w:tplc="1F566BD0">
      <w:start w:val="1"/>
      <w:numFmt w:val="decimal"/>
      <w:lvlText w:val="%1)"/>
      <w:lvlJc w:val="left"/>
      <w:pPr>
        <w:ind w:left="1080" w:hanging="360"/>
      </w:pPr>
      <w:rPr>
        <w:rFonts w:ascii="GHEA Grapalat" w:eastAsiaTheme="minorHAnsi" w:hAnsi="GHEA Grapalat"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AA10A2"/>
    <w:multiLevelType w:val="hybridMultilevel"/>
    <w:tmpl w:val="B6626F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F54A7"/>
    <w:multiLevelType w:val="hybridMultilevel"/>
    <w:tmpl w:val="EBACAFEE"/>
    <w:lvl w:ilvl="0" w:tplc="580AC9F2">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 w15:restartNumberingAfterBreak="0">
    <w:nsid w:val="6E04634A"/>
    <w:multiLevelType w:val="hybridMultilevel"/>
    <w:tmpl w:val="B55C1C3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F5A"/>
    <w:rsid w:val="0005534B"/>
    <w:rsid w:val="00140757"/>
    <w:rsid w:val="00180C08"/>
    <w:rsid w:val="002D40C7"/>
    <w:rsid w:val="003A68BC"/>
    <w:rsid w:val="003C1E37"/>
    <w:rsid w:val="003E4503"/>
    <w:rsid w:val="004071F7"/>
    <w:rsid w:val="004279E1"/>
    <w:rsid w:val="00451E6A"/>
    <w:rsid w:val="00452F5A"/>
    <w:rsid w:val="004C1D64"/>
    <w:rsid w:val="00552BB0"/>
    <w:rsid w:val="0056168A"/>
    <w:rsid w:val="00564F41"/>
    <w:rsid w:val="0059086C"/>
    <w:rsid w:val="006A5BBF"/>
    <w:rsid w:val="006E686A"/>
    <w:rsid w:val="00715364"/>
    <w:rsid w:val="00727996"/>
    <w:rsid w:val="007B6ACD"/>
    <w:rsid w:val="007F6942"/>
    <w:rsid w:val="00834356"/>
    <w:rsid w:val="009176E7"/>
    <w:rsid w:val="009B77E8"/>
    <w:rsid w:val="009C3ED9"/>
    <w:rsid w:val="00A20697"/>
    <w:rsid w:val="00A34EE7"/>
    <w:rsid w:val="00AC1CD0"/>
    <w:rsid w:val="00AC3C25"/>
    <w:rsid w:val="00AD001E"/>
    <w:rsid w:val="00AE3BC5"/>
    <w:rsid w:val="00AE6097"/>
    <w:rsid w:val="00B342D3"/>
    <w:rsid w:val="00B44325"/>
    <w:rsid w:val="00BA18F3"/>
    <w:rsid w:val="00BE002B"/>
    <w:rsid w:val="00C076F2"/>
    <w:rsid w:val="00C81F29"/>
    <w:rsid w:val="00D2211C"/>
    <w:rsid w:val="00D23158"/>
    <w:rsid w:val="00D82CAA"/>
    <w:rsid w:val="00D97451"/>
    <w:rsid w:val="00DB5A8A"/>
    <w:rsid w:val="00DF3A1A"/>
    <w:rsid w:val="00E73A64"/>
    <w:rsid w:val="00EA5CC6"/>
    <w:rsid w:val="00EB4F0A"/>
    <w:rsid w:val="00F047E2"/>
    <w:rsid w:val="00F13FC3"/>
    <w:rsid w:val="00F20593"/>
    <w:rsid w:val="00F673B6"/>
    <w:rsid w:val="00FD16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08DC7F-1E98-48AD-850E-01B48233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23158"/>
    <w:rPr>
      <w:rFonts w:ascii="Times New Roman" w:hAnsi="Times New Roman" w:cs="Times New Roman"/>
      <w:sz w:val="24"/>
      <w:szCs w:val="24"/>
    </w:rPr>
  </w:style>
  <w:style w:type="paragraph" w:styleId="ListParagraph">
    <w:name w:val="List Paragraph"/>
    <w:basedOn w:val="Normal"/>
    <w:uiPriority w:val="34"/>
    <w:qFormat/>
    <w:rsid w:val="00EB4F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978712">
      <w:bodyDiv w:val="1"/>
      <w:marLeft w:val="0"/>
      <w:marRight w:val="0"/>
      <w:marTop w:val="0"/>
      <w:marBottom w:val="0"/>
      <w:divBdr>
        <w:top w:val="none" w:sz="0" w:space="0" w:color="auto"/>
        <w:left w:val="none" w:sz="0" w:space="0" w:color="auto"/>
        <w:bottom w:val="none" w:sz="0" w:space="0" w:color="auto"/>
        <w:right w:val="none" w:sz="0" w:space="0" w:color="auto"/>
      </w:divBdr>
    </w:div>
    <w:div w:id="582447173">
      <w:bodyDiv w:val="1"/>
      <w:marLeft w:val="0"/>
      <w:marRight w:val="0"/>
      <w:marTop w:val="0"/>
      <w:marBottom w:val="0"/>
      <w:divBdr>
        <w:top w:val="none" w:sz="0" w:space="0" w:color="auto"/>
        <w:left w:val="none" w:sz="0" w:space="0" w:color="auto"/>
        <w:bottom w:val="none" w:sz="0" w:space="0" w:color="auto"/>
        <w:right w:val="none" w:sz="0" w:space="0" w:color="auto"/>
      </w:divBdr>
    </w:div>
    <w:div w:id="1248615946">
      <w:bodyDiv w:val="1"/>
      <w:marLeft w:val="0"/>
      <w:marRight w:val="0"/>
      <w:marTop w:val="0"/>
      <w:marBottom w:val="0"/>
      <w:divBdr>
        <w:top w:val="none" w:sz="0" w:space="0" w:color="auto"/>
        <w:left w:val="none" w:sz="0" w:space="0" w:color="auto"/>
        <w:bottom w:val="none" w:sz="0" w:space="0" w:color="auto"/>
        <w:right w:val="none" w:sz="0" w:space="0" w:color="auto"/>
      </w:divBdr>
    </w:div>
    <w:div w:id="1779327359">
      <w:bodyDiv w:val="1"/>
      <w:marLeft w:val="0"/>
      <w:marRight w:val="0"/>
      <w:marTop w:val="0"/>
      <w:marBottom w:val="0"/>
      <w:divBdr>
        <w:top w:val="none" w:sz="0" w:space="0" w:color="auto"/>
        <w:left w:val="none" w:sz="0" w:space="0" w:color="auto"/>
        <w:bottom w:val="none" w:sz="0" w:space="0" w:color="auto"/>
        <w:right w:val="none" w:sz="0" w:space="0" w:color="auto"/>
      </w:divBdr>
    </w:div>
    <w:div w:id="192683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Artyom Mesropyan</dc:creator>
  <cp:keywords>https:/mul2-mtc.gov.am/tasks/1045247/oneclick/Harakic kiber.docx?token=e19af533d98741e65e29beb68ea2a87d</cp:keywords>
  <dc:description/>
  <cp:lastModifiedBy>User</cp:lastModifiedBy>
  <cp:revision>2</cp:revision>
  <dcterms:created xsi:type="dcterms:W3CDTF">2024-03-07T23:17:00Z</dcterms:created>
  <dcterms:modified xsi:type="dcterms:W3CDTF">2024-03-07T23:17:00Z</dcterms:modified>
</cp:coreProperties>
</file>