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53E8" w14:textId="77777777" w:rsidR="00260446" w:rsidRPr="00990F72" w:rsidRDefault="00260446" w:rsidP="005451F1">
      <w:pPr>
        <w:spacing w:after="0"/>
        <w:jc w:val="right"/>
        <w:rPr>
          <w:rFonts w:ascii="GHEA Grapalat" w:hAnsi="GHEA Grapalat"/>
          <w:b/>
          <w:sz w:val="24"/>
          <w:szCs w:val="24"/>
          <w:lang w:val="hy-AM"/>
        </w:rPr>
      </w:pPr>
      <w:r w:rsidRPr="00990F72">
        <w:rPr>
          <w:rFonts w:ascii="GHEA Grapalat" w:hAnsi="GHEA Grapalat" w:cs="Sylfaen"/>
          <w:b/>
          <w:sz w:val="24"/>
          <w:szCs w:val="24"/>
          <w:lang w:val="hy-AM"/>
        </w:rPr>
        <w:t>ՆԱԽԱԳԻԾ</w:t>
      </w:r>
    </w:p>
    <w:p w14:paraId="2FB3F826" w14:textId="77777777" w:rsidR="00260446" w:rsidRPr="00990F72" w:rsidRDefault="00260446" w:rsidP="005451F1">
      <w:pPr>
        <w:spacing w:after="0"/>
        <w:jc w:val="center"/>
        <w:rPr>
          <w:rFonts w:ascii="GHEA Grapalat" w:hAnsi="GHEA Grapalat"/>
          <w:b/>
          <w:sz w:val="24"/>
          <w:szCs w:val="24"/>
          <w:lang w:val="hy-AM"/>
        </w:rPr>
      </w:pPr>
      <w:r w:rsidRPr="00990F72">
        <w:rPr>
          <w:rFonts w:ascii="GHEA Grapalat" w:hAnsi="GHEA Grapalat"/>
          <w:b/>
          <w:sz w:val="24"/>
          <w:szCs w:val="24"/>
          <w:lang w:val="hy-AM"/>
        </w:rPr>
        <w:t>ՀԱՅԱՍՏԱՆԻ ՀԱՆՐԱՊԵՏՈՒԹՅԱՆ</w:t>
      </w:r>
    </w:p>
    <w:p w14:paraId="26438FDD" w14:textId="77777777" w:rsidR="00260446" w:rsidRPr="00990F72" w:rsidRDefault="00260446" w:rsidP="005451F1">
      <w:pPr>
        <w:spacing w:after="0"/>
        <w:jc w:val="center"/>
        <w:rPr>
          <w:rFonts w:ascii="GHEA Grapalat" w:hAnsi="GHEA Grapalat"/>
          <w:b/>
          <w:sz w:val="24"/>
          <w:szCs w:val="24"/>
          <w:lang w:val="hy-AM"/>
        </w:rPr>
      </w:pPr>
      <w:r w:rsidRPr="00990F72">
        <w:rPr>
          <w:rFonts w:ascii="GHEA Grapalat" w:hAnsi="GHEA Grapalat"/>
          <w:b/>
          <w:sz w:val="24"/>
          <w:szCs w:val="24"/>
          <w:lang w:val="hy-AM"/>
        </w:rPr>
        <w:t>Օ Ր Ե Ն Ք Ը</w:t>
      </w:r>
    </w:p>
    <w:p w14:paraId="08F2E4C2" w14:textId="77777777" w:rsidR="00260446" w:rsidRPr="00990F72" w:rsidRDefault="00260446" w:rsidP="005451F1">
      <w:pPr>
        <w:shd w:val="clear" w:color="auto" w:fill="FFFFFF"/>
        <w:spacing w:after="0"/>
        <w:jc w:val="center"/>
        <w:rPr>
          <w:rFonts w:ascii="GHEA Grapalat" w:hAnsi="GHEA Grapalat"/>
          <w:b/>
          <w:bCs/>
          <w:sz w:val="24"/>
          <w:szCs w:val="24"/>
          <w:lang w:val="hy-AM"/>
        </w:rPr>
      </w:pPr>
      <w:r w:rsidRPr="00990F72">
        <w:rPr>
          <w:rFonts w:ascii="GHEA Grapalat" w:hAnsi="GHEA Grapalat"/>
          <w:b/>
          <w:bCs/>
          <w:sz w:val="24"/>
          <w:szCs w:val="24"/>
          <w:lang w:val="hy-AM"/>
        </w:rPr>
        <w:t>«ՀԱՅԱՍՏԱՆԻ ՀԱՆՐԱՊԵՏՈՒԹՅԱՆ ԲՆԱԿՉՈՒԹՅԱՆ ՍԱՆԻՏԱՐԱՀԱՄԱՃԱՐԱԿԱՅԻՆ ԱՆՎՏԱՆԳՈՒԹՅԱՆ ԱՊԱՀՈՎՄԱՆ ՄԱՍԻՆ» ՕՐԵՆՔՈՒՄ ՓՈՓՈԽՈՒԹՅՈՒՆ ԵՎ ԼՐԱՑՈՒՄՆԵՐ ԿԱՏԱՐԵԼՈՒ ՄԱՍԻՆ</w:t>
      </w:r>
    </w:p>
    <w:p w14:paraId="693EA74A" w14:textId="28915C44" w:rsidR="00260446" w:rsidRDefault="00260446" w:rsidP="005451F1">
      <w:pPr>
        <w:spacing w:after="0"/>
        <w:ind w:left="-990" w:firstLine="1260"/>
        <w:jc w:val="both"/>
        <w:rPr>
          <w:rFonts w:ascii="GHEA Grapalat" w:hAnsi="GHEA Grapalat"/>
          <w:b/>
          <w:sz w:val="24"/>
          <w:szCs w:val="24"/>
          <w:lang w:val="hy-AM"/>
        </w:rPr>
      </w:pPr>
    </w:p>
    <w:p w14:paraId="6B8D56EC" w14:textId="77777777" w:rsidR="00990F72" w:rsidRPr="00990F72" w:rsidRDefault="00990F72" w:rsidP="005451F1">
      <w:pPr>
        <w:spacing w:after="0"/>
        <w:ind w:left="-990" w:firstLine="1260"/>
        <w:jc w:val="both"/>
        <w:rPr>
          <w:rFonts w:ascii="GHEA Grapalat" w:hAnsi="GHEA Grapalat"/>
          <w:b/>
          <w:sz w:val="24"/>
          <w:szCs w:val="24"/>
          <w:lang w:val="hy-AM"/>
        </w:rPr>
      </w:pPr>
    </w:p>
    <w:p w14:paraId="23A4A04B" w14:textId="11D6F286" w:rsidR="00260446" w:rsidRPr="00990F72" w:rsidRDefault="00260446" w:rsidP="005451F1">
      <w:pPr>
        <w:spacing w:after="0"/>
        <w:ind w:left="-990" w:right="175" w:firstLine="900"/>
        <w:jc w:val="both"/>
        <w:rPr>
          <w:rFonts w:ascii="GHEA Grapalat" w:hAnsi="GHEA Grapalat"/>
          <w:b/>
          <w:sz w:val="24"/>
          <w:szCs w:val="24"/>
          <w:lang w:val="hy-AM"/>
        </w:rPr>
      </w:pPr>
      <w:r w:rsidRPr="00990F72">
        <w:rPr>
          <w:rFonts w:ascii="GHEA Grapalat" w:hAnsi="GHEA Grapalat"/>
          <w:b/>
          <w:sz w:val="24"/>
          <w:szCs w:val="24"/>
          <w:lang w:val="hy-AM"/>
        </w:rPr>
        <w:t>Հոդված</w:t>
      </w:r>
      <w:r w:rsidR="005451F1" w:rsidRPr="00990F72">
        <w:rPr>
          <w:rFonts w:ascii="GHEA Grapalat" w:hAnsi="GHEA Grapalat"/>
          <w:b/>
          <w:sz w:val="24"/>
          <w:szCs w:val="24"/>
          <w:lang w:val="hy-AM"/>
        </w:rPr>
        <w:t xml:space="preserve"> </w:t>
      </w:r>
      <w:r w:rsidRPr="00990F72">
        <w:rPr>
          <w:rFonts w:ascii="GHEA Grapalat" w:hAnsi="GHEA Grapalat"/>
          <w:b/>
          <w:sz w:val="24"/>
          <w:szCs w:val="24"/>
          <w:lang w:val="hy-AM"/>
        </w:rPr>
        <w:t xml:space="preserve">1. </w:t>
      </w:r>
      <w:r w:rsidRPr="00990F72">
        <w:rPr>
          <w:rFonts w:ascii="GHEA Grapalat" w:hAnsi="GHEA Grapalat"/>
          <w:sz w:val="24"/>
          <w:szCs w:val="24"/>
          <w:lang w:val="hy-AM"/>
        </w:rPr>
        <w:t>«Հայաստանի Հանրապետության բնակչության սանիտարահամաճարակային անվտանգության ապահովման մասին» 1992 թվականի նոյեմբերի 16-ի ՀՕ-43 օրենքի (այսուհետ՝ Օրենք) 20.3-րդ հոդվածի 4-րդ մասն ուժը կորցրած ճանաչել:</w:t>
      </w:r>
    </w:p>
    <w:p w14:paraId="7DA631FD" w14:textId="77777777" w:rsidR="00260446" w:rsidRPr="00990F72" w:rsidRDefault="00260446" w:rsidP="005451F1">
      <w:pPr>
        <w:spacing w:after="0"/>
        <w:ind w:left="-990" w:firstLine="900"/>
        <w:jc w:val="both"/>
        <w:rPr>
          <w:rStyle w:val="Strong"/>
          <w:rFonts w:ascii="GHEA Grapalat" w:eastAsia="Calibri" w:hAnsi="GHEA Grapalat"/>
          <w:sz w:val="24"/>
          <w:szCs w:val="24"/>
          <w:shd w:val="clear" w:color="auto" w:fill="FFFFFF"/>
          <w:lang w:val="hy-AM"/>
        </w:rPr>
      </w:pPr>
      <w:r w:rsidRPr="00990F72">
        <w:rPr>
          <w:rFonts w:ascii="GHEA Grapalat" w:hAnsi="GHEA Grapalat"/>
          <w:b/>
          <w:sz w:val="24"/>
          <w:szCs w:val="24"/>
          <w:lang w:val="hy-AM"/>
        </w:rPr>
        <w:t xml:space="preserve">Հոդված 2. </w:t>
      </w:r>
      <w:r w:rsidRPr="00990F72">
        <w:rPr>
          <w:rFonts w:ascii="GHEA Grapalat" w:hAnsi="GHEA Grapalat"/>
          <w:sz w:val="24"/>
          <w:szCs w:val="24"/>
          <w:lang w:val="hy-AM"/>
        </w:rPr>
        <w:t>Օրենքում լրացնել նոր 4</w:t>
      </w:r>
      <w:r w:rsidRPr="00990F72">
        <w:rPr>
          <w:rFonts w:ascii="Cambria Math" w:hAnsi="Cambria Math" w:cs="Cambria Math"/>
          <w:sz w:val="24"/>
          <w:szCs w:val="24"/>
          <w:lang w:val="hy-AM"/>
        </w:rPr>
        <w:t>․</w:t>
      </w:r>
      <w:r w:rsidRPr="00990F72">
        <w:rPr>
          <w:rFonts w:ascii="GHEA Grapalat" w:hAnsi="GHEA Grapalat"/>
          <w:sz w:val="24"/>
          <w:szCs w:val="24"/>
          <w:lang w:val="hy-AM"/>
        </w:rPr>
        <w:t>1-</w:t>
      </w:r>
      <w:r w:rsidRPr="00990F72">
        <w:rPr>
          <w:rFonts w:ascii="GHEA Grapalat" w:hAnsi="GHEA Grapalat" w:cs="GHEA Grapalat"/>
          <w:sz w:val="24"/>
          <w:szCs w:val="24"/>
          <w:lang w:val="hy-AM"/>
        </w:rPr>
        <w:t>ին</w:t>
      </w:r>
      <w:r w:rsidRPr="00990F72">
        <w:rPr>
          <w:rFonts w:ascii="GHEA Grapalat" w:hAnsi="GHEA Grapalat"/>
          <w:sz w:val="24"/>
          <w:szCs w:val="24"/>
          <w:lang w:val="hy-AM"/>
        </w:rPr>
        <w:t xml:space="preserve"> </w:t>
      </w:r>
      <w:r w:rsidRPr="00990F72">
        <w:rPr>
          <w:rFonts w:ascii="GHEA Grapalat" w:hAnsi="GHEA Grapalat"/>
          <w:bCs/>
          <w:sz w:val="24"/>
          <w:szCs w:val="24"/>
          <w:lang w:val="hy-AM"/>
        </w:rPr>
        <w:t xml:space="preserve">գլուխ՝ </w:t>
      </w:r>
      <w:proofErr w:type="spellStart"/>
      <w:r w:rsidRPr="00990F72">
        <w:rPr>
          <w:rFonts w:ascii="GHEA Grapalat" w:hAnsi="GHEA Grapalat"/>
          <w:bCs/>
          <w:sz w:val="24"/>
          <w:szCs w:val="24"/>
          <w:lang w:val="hy-AM"/>
        </w:rPr>
        <w:t>հետևյալ</w:t>
      </w:r>
      <w:proofErr w:type="spellEnd"/>
      <w:r w:rsidRPr="00990F72">
        <w:rPr>
          <w:rFonts w:ascii="GHEA Grapalat" w:hAnsi="GHEA Grapalat"/>
          <w:bCs/>
          <w:sz w:val="24"/>
          <w:szCs w:val="24"/>
          <w:lang w:val="hy-AM"/>
        </w:rPr>
        <w:t xml:space="preserve"> բովանդակությամբ</w:t>
      </w:r>
      <w:r w:rsidRPr="00990F72">
        <w:rPr>
          <w:rFonts w:ascii="Cambria Math" w:hAnsi="Cambria Math" w:cs="Cambria Math"/>
          <w:bCs/>
          <w:sz w:val="24"/>
          <w:szCs w:val="24"/>
          <w:lang w:val="hy-AM"/>
        </w:rPr>
        <w:t>․</w:t>
      </w:r>
    </w:p>
    <w:p w14:paraId="0EE8532B" w14:textId="77777777" w:rsidR="005451F1" w:rsidRPr="00990F72" w:rsidRDefault="005451F1" w:rsidP="005451F1">
      <w:pPr>
        <w:shd w:val="clear" w:color="auto" w:fill="FFFFFF"/>
        <w:tabs>
          <w:tab w:val="left" w:pos="0"/>
        </w:tabs>
        <w:spacing w:after="0"/>
        <w:ind w:left="-990" w:firstLine="1260"/>
        <w:jc w:val="center"/>
        <w:rPr>
          <w:rFonts w:ascii="GHEA Grapalat" w:hAnsi="GHEA Grapalat" w:cs="Sylfaen"/>
          <w:b/>
          <w:bCs/>
          <w:sz w:val="24"/>
          <w:szCs w:val="24"/>
          <w:lang w:val="hy-AM"/>
        </w:rPr>
      </w:pPr>
    </w:p>
    <w:p w14:paraId="5ACF61C1" w14:textId="7E22B154" w:rsidR="00770A71" w:rsidRPr="00990F72" w:rsidRDefault="005451F1" w:rsidP="005451F1">
      <w:pPr>
        <w:shd w:val="clear" w:color="auto" w:fill="FFFFFF"/>
        <w:tabs>
          <w:tab w:val="left" w:pos="0"/>
        </w:tabs>
        <w:spacing w:after="0"/>
        <w:ind w:left="-990" w:firstLine="1260"/>
        <w:jc w:val="center"/>
        <w:rPr>
          <w:rFonts w:ascii="GHEA Grapalat" w:hAnsi="GHEA Grapalat" w:cs="Sylfaen"/>
          <w:b/>
          <w:bCs/>
          <w:sz w:val="24"/>
          <w:szCs w:val="24"/>
          <w:lang w:val="hy-AM"/>
        </w:rPr>
      </w:pPr>
      <w:r w:rsidRPr="00990F72">
        <w:rPr>
          <w:rFonts w:ascii="GHEA Grapalat" w:hAnsi="GHEA Grapalat" w:cs="Sylfaen"/>
          <w:b/>
          <w:bCs/>
          <w:sz w:val="24"/>
          <w:szCs w:val="24"/>
          <w:lang w:val="hy-AM"/>
        </w:rPr>
        <w:t>«</w:t>
      </w:r>
      <w:r w:rsidR="00260446" w:rsidRPr="00990F72">
        <w:rPr>
          <w:rFonts w:ascii="GHEA Grapalat" w:hAnsi="GHEA Grapalat" w:cs="Sylfaen"/>
          <w:b/>
          <w:bCs/>
          <w:sz w:val="24"/>
          <w:szCs w:val="24"/>
          <w:lang w:val="hy-AM"/>
        </w:rPr>
        <w:t>ԳԼՈՒԽ 4</w:t>
      </w:r>
      <w:r w:rsidR="00260446" w:rsidRPr="00990F72">
        <w:rPr>
          <w:rFonts w:ascii="Cambria Math" w:hAnsi="Cambria Math" w:cs="Cambria Math"/>
          <w:b/>
          <w:bCs/>
          <w:sz w:val="24"/>
          <w:szCs w:val="24"/>
          <w:lang w:val="hy-AM"/>
        </w:rPr>
        <w:t>․</w:t>
      </w:r>
      <w:r w:rsidR="00260446" w:rsidRPr="00990F72">
        <w:rPr>
          <w:rFonts w:ascii="GHEA Grapalat" w:hAnsi="GHEA Grapalat" w:cs="Sylfaen"/>
          <w:b/>
          <w:bCs/>
          <w:sz w:val="24"/>
          <w:szCs w:val="24"/>
          <w:lang w:val="hy-AM"/>
        </w:rPr>
        <w:t>1</w:t>
      </w:r>
    </w:p>
    <w:p w14:paraId="70B6EABB" w14:textId="385BAEA5" w:rsidR="00260446" w:rsidRPr="00990F72" w:rsidRDefault="00260446" w:rsidP="005451F1">
      <w:pPr>
        <w:shd w:val="clear" w:color="auto" w:fill="FFFFFF"/>
        <w:tabs>
          <w:tab w:val="left" w:pos="0"/>
        </w:tabs>
        <w:spacing w:after="0"/>
        <w:ind w:left="-360" w:firstLine="630"/>
        <w:jc w:val="center"/>
        <w:rPr>
          <w:rFonts w:ascii="GHEA Grapalat" w:hAnsi="GHEA Grapalat" w:cs="Sylfaen"/>
          <w:b/>
          <w:bCs/>
          <w:sz w:val="24"/>
          <w:szCs w:val="24"/>
          <w:lang w:val="hy-AM"/>
        </w:rPr>
      </w:pPr>
      <w:r w:rsidRPr="00990F72">
        <w:rPr>
          <w:rFonts w:ascii="GHEA Grapalat" w:hAnsi="GHEA Grapalat" w:cs="Sylfaen"/>
          <w:b/>
          <w:bCs/>
          <w:sz w:val="24"/>
          <w:szCs w:val="24"/>
          <w:lang w:val="hy-AM"/>
        </w:rPr>
        <w:t>ԱՐՏԱԿԱՐԳ</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ԻՐԱՎԻՃԱԿԻ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ՀԻՄՔ</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ՀԱՆԴԻՍԱՑՈՂ</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ՀԱՄԱՃԱՐԱԿՈՎ</w:t>
      </w:r>
      <w:r w:rsidRPr="00990F72">
        <w:rPr>
          <w:rFonts w:ascii="GHEA Grapalat" w:hAnsi="GHEA Grapalat"/>
          <w:b/>
          <w:bCs/>
          <w:sz w:val="24"/>
          <w:szCs w:val="24"/>
          <w:lang w:val="hy-AM"/>
        </w:rPr>
        <w:t xml:space="preserve"> </w:t>
      </w:r>
      <w:r w:rsidR="00770A71"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ՊԱՅՄԱՆԱՎՈՐՎԱԾ</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ԿԱՐԱՆՏԻՆ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ՍԱՀՄԱՆԵԼՈՒ</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ԴԵՊՔՈՒՄ</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ԲՆԱԿՉՈՒԹՅԱՆ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ՊԱՇՏՊԱՆՈՒԹՅԱՆ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ԱՌԱՆՁՆԱՀԱՏԿՈՒԹՅՈՒՆՆԵՐԸ</w:t>
      </w:r>
    </w:p>
    <w:p w14:paraId="3457F10F" w14:textId="77777777" w:rsidR="00260446" w:rsidRPr="00990F72" w:rsidRDefault="00260446" w:rsidP="005451F1">
      <w:pPr>
        <w:tabs>
          <w:tab w:val="left" w:pos="851"/>
        </w:tabs>
        <w:spacing w:after="0"/>
        <w:ind w:left="-990" w:right="-185" w:firstLine="1260"/>
        <w:jc w:val="center"/>
        <w:rPr>
          <w:rFonts w:ascii="GHEA Grapalat" w:hAnsi="GHEA Grapalat"/>
          <w:sz w:val="24"/>
          <w:szCs w:val="24"/>
          <w:lang w:val="hy-AM"/>
        </w:rPr>
      </w:pPr>
    </w:p>
    <w:p w14:paraId="2CC7A04C" w14:textId="77777777" w:rsidR="00260446" w:rsidRPr="00990F72" w:rsidRDefault="00260446" w:rsidP="005451F1">
      <w:pPr>
        <w:tabs>
          <w:tab w:val="left" w:pos="851"/>
        </w:tabs>
        <w:spacing w:after="0"/>
        <w:ind w:left="-990" w:firstLine="900"/>
        <w:jc w:val="both"/>
        <w:rPr>
          <w:rFonts w:ascii="GHEA Grapalat" w:hAnsi="GHEA Grapalat"/>
          <w:sz w:val="24"/>
          <w:szCs w:val="24"/>
          <w:lang w:val="hy-AM"/>
        </w:rPr>
      </w:pPr>
      <w:r w:rsidRPr="00990F72">
        <w:rPr>
          <w:rFonts w:ascii="GHEA Grapalat" w:hAnsi="GHEA Grapalat" w:cs="Sylfaen"/>
          <w:b/>
          <w:bCs/>
          <w:sz w:val="24"/>
          <w:szCs w:val="24"/>
          <w:lang w:val="hy-AM"/>
        </w:rPr>
        <w:t>Հոդված</w:t>
      </w:r>
      <w:r w:rsidRPr="00990F72">
        <w:rPr>
          <w:rFonts w:ascii="GHEA Grapalat" w:hAnsi="GHEA Grapalat"/>
          <w:b/>
          <w:bCs/>
          <w:sz w:val="24"/>
          <w:szCs w:val="24"/>
          <w:lang w:val="hy-AM"/>
        </w:rPr>
        <w:t xml:space="preserve"> 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1.</w:t>
      </w:r>
      <w:r w:rsidRPr="00990F72">
        <w:rPr>
          <w:rFonts w:ascii="GHEA Grapalat" w:hAnsi="GHEA Grapalat" w:cs="Sylfaen"/>
          <w:b/>
          <w:bCs/>
          <w:sz w:val="24"/>
          <w:szCs w:val="24"/>
          <w:lang w:val="hy-AM"/>
        </w:rPr>
        <w:t xml:space="preserve"> Սույն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գլխի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կիրառման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շրջանակները</w:t>
      </w:r>
    </w:p>
    <w:p w14:paraId="015D40E8" w14:textId="77777777" w:rsidR="00260446" w:rsidRPr="00990F72" w:rsidRDefault="00260446" w:rsidP="005451F1">
      <w:pPr>
        <w:numPr>
          <w:ilvl w:val="0"/>
          <w:numId w:val="2"/>
        </w:numPr>
        <w:spacing w:after="0"/>
        <w:ind w:left="-990" w:firstLine="450"/>
        <w:jc w:val="both"/>
        <w:rPr>
          <w:rFonts w:ascii="GHEA Grapalat" w:hAnsi="GHEA Grapalat"/>
          <w:sz w:val="24"/>
          <w:szCs w:val="24"/>
          <w:lang w:val="hy-AM"/>
        </w:rPr>
      </w:pPr>
      <w:r w:rsidRPr="00990F72">
        <w:rPr>
          <w:rFonts w:ascii="GHEA Grapalat" w:hAnsi="GHEA Grapalat" w:cs="Sylfaen"/>
          <w:sz w:val="24"/>
          <w:szCs w:val="24"/>
          <w:lang w:val="hy-AM"/>
        </w:rPr>
        <w:t>Արտակարգ</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իրավիճակի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հիմք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հանդիսացող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համաճարակով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պայմանավորված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 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պայմաններում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բնակչության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պաշտպանության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ապահովման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առանձնահատկությունները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ցանկը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իրավասու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կարգն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առանձնահատկությունները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գլխով</w:t>
      </w:r>
      <w:r w:rsidRPr="00990F72">
        <w:rPr>
          <w:rFonts w:ascii="GHEA Grapalat" w:hAnsi="GHEA Grapalat"/>
          <w:sz w:val="24"/>
          <w:szCs w:val="24"/>
          <w:lang w:val="hy-AM"/>
        </w:rPr>
        <w:t>:</w:t>
      </w:r>
    </w:p>
    <w:p w14:paraId="718FA7B8" w14:textId="77777777" w:rsidR="00260446" w:rsidRPr="00990F72" w:rsidRDefault="00260446" w:rsidP="005451F1">
      <w:pPr>
        <w:tabs>
          <w:tab w:val="left" w:pos="851"/>
        </w:tabs>
        <w:spacing w:after="0"/>
        <w:ind w:left="-990" w:firstLine="1260"/>
        <w:jc w:val="both"/>
        <w:rPr>
          <w:rFonts w:ascii="GHEA Grapalat" w:hAnsi="GHEA Grapalat" w:cs="Sylfaen"/>
          <w:b/>
          <w:bCs/>
          <w:sz w:val="24"/>
          <w:szCs w:val="24"/>
          <w:lang w:val="hy-AM"/>
        </w:rPr>
      </w:pPr>
    </w:p>
    <w:p w14:paraId="2F223AD4" w14:textId="77777777" w:rsidR="00260446" w:rsidRPr="00990F72" w:rsidRDefault="00260446" w:rsidP="005451F1">
      <w:pPr>
        <w:tabs>
          <w:tab w:val="left" w:pos="851"/>
        </w:tabs>
        <w:spacing w:after="0"/>
        <w:ind w:left="-990" w:firstLine="990"/>
        <w:jc w:val="both"/>
        <w:rPr>
          <w:rFonts w:ascii="GHEA Grapalat" w:hAnsi="GHEA Grapalat"/>
          <w:sz w:val="24"/>
          <w:szCs w:val="24"/>
          <w:lang w:val="hy-AM"/>
        </w:rPr>
      </w:pPr>
      <w:r w:rsidRPr="00990F72">
        <w:rPr>
          <w:rFonts w:ascii="GHEA Grapalat" w:hAnsi="GHEA Grapalat" w:cs="Sylfaen"/>
          <w:b/>
          <w:bCs/>
          <w:sz w:val="24"/>
          <w:szCs w:val="24"/>
          <w:lang w:val="hy-AM"/>
        </w:rPr>
        <w:t>Հոդված</w:t>
      </w:r>
      <w:r w:rsidRPr="00990F72">
        <w:rPr>
          <w:rFonts w:ascii="GHEA Grapalat" w:hAnsi="GHEA Grapalat"/>
          <w:b/>
          <w:bCs/>
          <w:sz w:val="24"/>
          <w:szCs w:val="24"/>
          <w:lang w:val="hy-AM"/>
        </w:rPr>
        <w:t xml:space="preserve"> 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2.</w:t>
      </w:r>
      <w:r w:rsidRPr="00990F72">
        <w:rPr>
          <w:rFonts w:ascii="GHEA Grapalat" w:hAnsi="GHEA Grapalat" w:cs="Sylfaen"/>
          <w:b/>
          <w:bCs/>
          <w:sz w:val="24"/>
          <w:szCs w:val="24"/>
          <w:lang w:val="hy-AM"/>
        </w:rPr>
        <w:t xml:space="preserve"> Արտակարգ</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իրավիճակի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հիմք</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հանդիսացող</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համաճարակով</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պայմանավորված</w:t>
      </w:r>
      <w:r w:rsidRPr="00990F72">
        <w:rPr>
          <w:rFonts w:ascii="GHEA Grapalat" w:hAnsi="GHEA Grapalat"/>
          <w:sz w:val="24"/>
          <w:szCs w:val="24"/>
          <w:lang w:val="hy-AM"/>
        </w:rPr>
        <w:t xml:space="preserve"> </w:t>
      </w:r>
      <w:r w:rsidRPr="00990F72">
        <w:rPr>
          <w:rFonts w:ascii="GHEA Grapalat" w:hAnsi="GHEA Grapalat" w:cs="Sylfaen"/>
          <w:b/>
          <w:bCs/>
          <w:sz w:val="24"/>
          <w:szCs w:val="24"/>
          <w:lang w:val="hy-AM"/>
        </w:rPr>
        <w:t>կարանտին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սահմանելու</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դեպքում</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կիրառվող</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միջոցառումները</w:t>
      </w:r>
    </w:p>
    <w:p w14:paraId="4F379521" w14:textId="77777777" w:rsidR="00260446" w:rsidRPr="00990F72" w:rsidRDefault="00260446" w:rsidP="005451F1">
      <w:pPr>
        <w:numPr>
          <w:ilvl w:val="0"/>
          <w:numId w:val="3"/>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Արտակարգ</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իրավիճակի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հիմք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հանդիսացող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համաճարակով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պայմանավորված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հետևյալ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միջոցառումները</w:t>
      </w:r>
      <w:r w:rsidRPr="00990F72">
        <w:rPr>
          <w:rFonts w:ascii="GHEA Grapalat" w:hAnsi="GHEA Grapalat"/>
          <w:sz w:val="24"/>
          <w:szCs w:val="24"/>
          <w:lang w:val="hy-AM"/>
        </w:rPr>
        <w:t>՝</w:t>
      </w:r>
    </w:p>
    <w:p w14:paraId="22610315" w14:textId="77777777"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sz w:val="24"/>
          <w:szCs w:val="24"/>
          <w:lang w:val="hy-AM"/>
        </w:rPr>
      </w:pPr>
      <w:r w:rsidRPr="00990F72">
        <w:rPr>
          <w:rFonts w:ascii="GHEA Grapalat" w:hAnsi="GHEA Grapalat"/>
          <w:sz w:val="24"/>
          <w:szCs w:val="24"/>
          <w:lang w:val="hy-AM"/>
        </w:rPr>
        <w:t xml:space="preserve">սույն </w:t>
      </w:r>
      <w:r w:rsidRPr="00990F72">
        <w:rPr>
          <w:rFonts w:ascii="GHEA Grapalat" w:hAnsi="GHEA Grapalat" w:cs="Sylfaen"/>
          <w:sz w:val="24"/>
          <w:szCs w:val="24"/>
          <w:lang w:val="hy-AM"/>
        </w:rPr>
        <w:t>օրենքով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գլխով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առանձնահատկությունների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հաշվառմամբ</w:t>
      </w:r>
      <w:r w:rsidRPr="00990F72">
        <w:rPr>
          <w:rFonts w:ascii="GHEA Grapalat" w:hAnsi="GHEA Grapalat"/>
          <w:sz w:val="24"/>
          <w:szCs w:val="24"/>
          <w:lang w:val="hy-AM"/>
        </w:rPr>
        <w:t>.</w:t>
      </w:r>
    </w:p>
    <w:p w14:paraId="7EC00C46" w14:textId="77777777"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հավաքներ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անցկացնելու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w:t>
      </w:r>
      <w:r w:rsidRPr="00990F72">
        <w:rPr>
          <w:rFonts w:ascii="GHEA Grapalat" w:hAnsi="GHEA Grapalat"/>
          <w:sz w:val="24"/>
          <w:szCs w:val="24"/>
          <w:lang w:val="hy-AM"/>
        </w:rPr>
        <w:t>.</w:t>
      </w:r>
    </w:p>
    <w:p w14:paraId="28A3DCDB" w14:textId="1BB0E43F"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իրավաբանական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անձանց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 կանոնների սահմանում</w:t>
      </w:r>
      <w:r w:rsidR="00C3347C" w:rsidRPr="00990F72">
        <w:rPr>
          <w:rFonts w:ascii="GHEA Grapalat" w:hAnsi="GHEA Grapalat" w:cs="Sylfaen"/>
          <w:sz w:val="24"/>
          <w:szCs w:val="24"/>
          <w:lang w:val="hy-AM"/>
        </w:rPr>
        <w:t xml:space="preserve"> կամ կիրառում</w:t>
      </w:r>
      <w:r w:rsidRPr="00990F72">
        <w:rPr>
          <w:rFonts w:ascii="GHEA Grapalat" w:hAnsi="GHEA Grapalat" w:cs="Sylfaen"/>
          <w:sz w:val="24"/>
          <w:szCs w:val="24"/>
          <w:lang w:val="hy-AM"/>
        </w:rPr>
        <w:t>.</w:t>
      </w:r>
    </w:p>
    <w:p w14:paraId="315C881D" w14:textId="77777777"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lastRenderedPageBreak/>
        <w:t>ապրանքների փոխադրման սահմանափակումներ.</w:t>
      </w:r>
    </w:p>
    <w:p w14:paraId="45DE901C" w14:textId="77777777"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ուսումնական հաստատությունների գործունեության սահմանափակումներ.</w:t>
      </w:r>
    </w:p>
    <w:p w14:paraId="064B5845" w14:textId="77777777" w:rsidR="00260446" w:rsidRPr="00990F72" w:rsidRDefault="00260446" w:rsidP="005451F1">
      <w:pPr>
        <w:pStyle w:val="ListParagraph"/>
        <w:numPr>
          <w:ilvl w:val="0"/>
          <w:numId w:val="1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հանրային իշխանության մարմիններում և այլ հաստատություններում սահմանափակումներ։</w:t>
      </w:r>
    </w:p>
    <w:p w14:paraId="1385F73B" w14:textId="77777777" w:rsidR="00260446" w:rsidRPr="00990F72" w:rsidRDefault="00260446" w:rsidP="005451F1">
      <w:pPr>
        <w:numPr>
          <w:ilvl w:val="0"/>
          <w:numId w:val="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Սույն հոդվածով սահմանված միջոցառումները կիրառվում են բացառապես կարանտին սահմանելու հիմք հանդիսացած հանգամանքները, ներառյալ՝ հանրության համար վտանգավոր վարակիչ հիվանդությունների տարածումը կանխելու, դրանց հետևանքները վերացնելու, անձանց և հանրության առողջությունը պահպանելու նպատակով և պետք է համաչափ լինեն այդ նպատակին: Կարանտինի պայմաններում պետական և տեղական ինքնակառավարման մարմինների գործողությունները պետք է համարժեք լինեն կարանտին սահմանելու հիմք հանդիսացած հանգամանքներով պայմանավորված իրավիճակին։</w:t>
      </w:r>
    </w:p>
    <w:p w14:paraId="156A53B3" w14:textId="77777777" w:rsidR="00260446" w:rsidRPr="00990F72" w:rsidRDefault="00260446" w:rsidP="005451F1">
      <w:pPr>
        <w:numPr>
          <w:ilvl w:val="0"/>
          <w:numId w:val="3"/>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 կիրառումը չի կարող խոչընդոտել Ազգային ժողովի, Սահմանադրական դատարանի, դատարանների, Մարդու իրավունքների պաշտպանի, համայնքի ավագանու, զինված ուժերի, այլ զորքերի, քաղաքացիական պաշտպանության և փրկարարական ստորաբաժանումների բնականոն գործունեությունը:</w:t>
      </w:r>
    </w:p>
    <w:p w14:paraId="2B19B586" w14:textId="77777777" w:rsidR="00260446" w:rsidRPr="00990F72" w:rsidRDefault="00260446" w:rsidP="005451F1">
      <w:pPr>
        <w:tabs>
          <w:tab w:val="left" w:pos="851"/>
        </w:tabs>
        <w:spacing w:after="0"/>
        <w:ind w:left="-990" w:firstLine="1260"/>
        <w:jc w:val="both"/>
        <w:rPr>
          <w:rFonts w:ascii="GHEA Grapalat" w:hAnsi="GHEA Grapalat"/>
          <w:sz w:val="24"/>
          <w:szCs w:val="24"/>
          <w:lang w:val="hy-AM"/>
        </w:rPr>
      </w:pPr>
    </w:p>
    <w:p w14:paraId="145591B3" w14:textId="77777777" w:rsidR="00260446" w:rsidRPr="00990F72" w:rsidRDefault="00260446" w:rsidP="005451F1">
      <w:p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b/>
          <w:bCs/>
          <w:sz w:val="24"/>
          <w:szCs w:val="24"/>
          <w:lang w:val="hy-AM"/>
        </w:rPr>
        <w:t>Հոդված</w:t>
      </w:r>
      <w:r w:rsidRPr="00990F72">
        <w:rPr>
          <w:rFonts w:ascii="GHEA Grapalat" w:hAnsi="GHEA Grapalat"/>
          <w:b/>
          <w:bCs/>
          <w:sz w:val="24"/>
          <w:szCs w:val="24"/>
          <w:lang w:val="hy-AM"/>
        </w:rPr>
        <w:t xml:space="preserve"> 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3.</w:t>
      </w:r>
      <w:r w:rsidRPr="00990F72">
        <w:rPr>
          <w:rFonts w:ascii="GHEA Grapalat" w:hAnsi="GHEA Grapalat" w:cs="Sylfaen"/>
          <w:b/>
          <w:bCs/>
          <w:sz w:val="24"/>
          <w:szCs w:val="24"/>
          <w:lang w:val="hy-AM"/>
        </w:rPr>
        <w:t xml:space="preserve"> Կարանտինային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և</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այլ</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սանիտարահամաճարակային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միջոցառումների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կիրառման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առանձնահատկություններն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արտակարգ</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իրավիճակի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հիմք</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հանդիսացող</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համաճարակի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դեպքում</w:t>
      </w:r>
    </w:p>
    <w:p w14:paraId="31C34676" w14:textId="77777777" w:rsidR="00260446" w:rsidRPr="00990F72" w:rsidRDefault="00260446" w:rsidP="005451F1">
      <w:pPr>
        <w:numPr>
          <w:ilvl w:val="0"/>
          <w:numId w:val="4"/>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Կ</w:t>
      </w:r>
      <w:r w:rsidRPr="00990F72">
        <w:rPr>
          <w:rFonts w:ascii="GHEA Grapalat" w:hAnsi="GHEA Grapalat"/>
          <w:bCs/>
          <w:sz w:val="24"/>
          <w:szCs w:val="24"/>
          <w:lang w:val="hy-AM"/>
        </w:rPr>
        <w:t>առավարության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այսուհետ</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գլխում՝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մուտքի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ելքի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հատուկ</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ռեժիմ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ամբողջ</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առանձին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տարածքներում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արգելվել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քաղաքացիություն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չունեցող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անձանց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մուտքը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քաղաքացիների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ելքը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տարածքից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ինչպես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 տարածք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մուտքի հատուկ</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կանոններ</w:t>
      </w:r>
      <w:r w:rsidRPr="00990F72">
        <w:rPr>
          <w:rFonts w:ascii="GHEA Grapalat" w:hAnsi="GHEA Grapalat"/>
          <w:sz w:val="24"/>
          <w:szCs w:val="24"/>
          <w:lang w:val="hy-AM"/>
        </w:rPr>
        <w:t>:</w:t>
      </w:r>
    </w:p>
    <w:p w14:paraId="72F3E07E" w14:textId="586FB4FE" w:rsidR="00260446" w:rsidRPr="00990F72" w:rsidRDefault="00260446" w:rsidP="005451F1">
      <w:pPr>
        <w:numPr>
          <w:ilvl w:val="0"/>
          <w:numId w:val="4"/>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մուտք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անձանց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Հայաստանի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Հանրապետության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տարածք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մուտք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գործելուց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անմիջապես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հետո</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կարգով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առողջապահության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ոլորտում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բժշկասանիտարական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հսկիչ</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կետերում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հոդվածի</w:t>
      </w:r>
      <w:r w:rsidRPr="00990F72">
        <w:rPr>
          <w:rFonts w:ascii="GHEA Grapalat" w:hAnsi="GHEA Grapalat"/>
          <w:sz w:val="24"/>
          <w:szCs w:val="24"/>
          <w:lang w:val="hy-AM"/>
        </w:rPr>
        <w:t xml:space="preserve"> 1-</w:t>
      </w:r>
      <w:r w:rsidRPr="00990F72">
        <w:rPr>
          <w:rFonts w:ascii="GHEA Grapalat" w:hAnsi="GHEA Grapalat" w:cs="Sylfaen"/>
          <w:sz w:val="24"/>
          <w:szCs w:val="24"/>
          <w:lang w:val="hy-AM"/>
        </w:rPr>
        <w:t>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w:t>
      </w:r>
      <w:r w:rsidR="005E32CA" w:rsidRPr="00990F72">
        <w:rPr>
          <w:rFonts w:ascii="GHEA Grapalat" w:hAnsi="GHEA Grapalat" w:cs="Sylfaen"/>
          <w:sz w:val="24"/>
          <w:szCs w:val="24"/>
          <w:lang w:val="hy-AM"/>
        </w:rPr>
        <w:t>բանական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միջոցառումները։</w:t>
      </w:r>
      <w:r w:rsidRPr="00990F72">
        <w:rPr>
          <w:rFonts w:ascii="GHEA Grapalat" w:hAnsi="GHEA Grapalat"/>
          <w:sz w:val="24"/>
          <w:szCs w:val="24"/>
          <w:lang w:val="hy-AM"/>
        </w:rPr>
        <w:t xml:space="preserve"> </w:t>
      </w:r>
    </w:p>
    <w:p w14:paraId="10F8486C" w14:textId="77777777" w:rsidR="00260446" w:rsidRPr="00990F72" w:rsidRDefault="00260446" w:rsidP="005451F1">
      <w:p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b/>
          <w:bCs/>
          <w:sz w:val="24"/>
          <w:szCs w:val="24"/>
          <w:lang w:val="hy-AM"/>
        </w:rPr>
        <w:t>Հոդված</w:t>
      </w:r>
      <w:r w:rsidRPr="00990F72">
        <w:rPr>
          <w:rFonts w:ascii="GHEA Grapalat" w:hAnsi="GHEA Grapalat"/>
          <w:b/>
          <w:bCs/>
          <w:sz w:val="24"/>
          <w:szCs w:val="24"/>
          <w:lang w:val="hy-AM"/>
        </w:rPr>
        <w:t xml:space="preserve"> 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4</w:t>
      </w:r>
      <w:r w:rsidRPr="00990F72">
        <w:rPr>
          <w:rFonts w:ascii="GHEA Grapalat" w:hAnsi="GHEA Grapalat"/>
          <w:sz w:val="24"/>
          <w:szCs w:val="24"/>
          <w:lang w:val="hy-AM"/>
        </w:rPr>
        <w:t>.</w:t>
      </w:r>
      <w:r w:rsidRPr="00990F72">
        <w:rPr>
          <w:rFonts w:ascii="GHEA Grapalat" w:hAnsi="GHEA Grapalat" w:cs="Sylfaen"/>
          <w:b/>
          <w:bCs/>
          <w:sz w:val="24"/>
          <w:szCs w:val="24"/>
          <w:lang w:val="hy-AM"/>
        </w:rPr>
        <w:t xml:space="preserve"> Հավաքներ</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կամ</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հանրային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միջոցառումներ</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կազմակերպելու</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անցկացնելու</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կամ</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դրանց</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մասնակցելու</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սահմանափակումները</w:t>
      </w:r>
    </w:p>
    <w:p w14:paraId="1FFF1A73" w14:textId="77777777" w:rsidR="00260446" w:rsidRPr="00990F72" w:rsidRDefault="00260446" w:rsidP="005451F1">
      <w:pPr>
        <w:numPr>
          <w:ilvl w:val="0"/>
          <w:numId w:val="5"/>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հավաքներ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անցկացնելու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ինչպես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lastRenderedPageBreak/>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անցկացնելու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արգելքներ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w:t>
      </w:r>
      <w:r w:rsidRPr="00990F72">
        <w:rPr>
          <w:rFonts w:ascii="GHEA Grapalat" w:hAnsi="GHEA Grapalat"/>
          <w:sz w:val="24"/>
          <w:szCs w:val="24"/>
          <w:lang w:val="hy-AM"/>
        </w:rPr>
        <w:t>:</w:t>
      </w:r>
    </w:p>
    <w:p w14:paraId="18A65EA2" w14:textId="77777777" w:rsidR="00260446" w:rsidRPr="00990F72" w:rsidRDefault="00260446" w:rsidP="005451F1">
      <w:pPr>
        <w:numPr>
          <w:ilvl w:val="0"/>
          <w:numId w:val="5"/>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իմաստով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համարվում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անձանց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սոցիալական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մշակութային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կրթական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մարզական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ժամանցային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կարիքների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բավարարմանն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ուղղված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թվում՝</w:t>
      </w:r>
      <w:r w:rsidRPr="00990F72">
        <w:rPr>
          <w:rFonts w:ascii="GHEA Grapalat" w:hAnsi="GHEA Grapalat"/>
          <w:sz w:val="24"/>
          <w:szCs w:val="24"/>
          <w:lang w:val="hy-AM"/>
        </w:rPr>
        <w:t xml:space="preserve"> </w:t>
      </w:r>
    </w:p>
    <w:p w14:paraId="418930D0" w14:textId="77777777" w:rsidR="00260446" w:rsidRPr="00990F72" w:rsidRDefault="00260446" w:rsidP="005451F1">
      <w:pPr>
        <w:numPr>
          <w:ilvl w:val="0"/>
          <w:numId w:val="1"/>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համերգները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ցուցահանդեսները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ցուցադրությունները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թատերական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ներկայացումները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կրթական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w:t>
      </w:r>
      <w:r w:rsidRPr="00990F72">
        <w:rPr>
          <w:rFonts w:ascii="GHEA Grapalat" w:hAnsi="GHEA Grapalat"/>
          <w:sz w:val="24"/>
          <w:szCs w:val="24"/>
          <w:lang w:val="hy-AM"/>
        </w:rPr>
        <w:t>.</w:t>
      </w:r>
    </w:p>
    <w:p w14:paraId="47226BBC" w14:textId="77777777" w:rsidR="00260446" w:rsidRPr="00990F72" w:rsidRDefault="00260446" w:rsidP="005451F1">
      <w:pPr>
        <w:numPr>
          <w:ilvl w:val="0"/>
          <w:numId w:val="1"/>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տոնական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հիշատակի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ներառյալ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ծննդյան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տարեդարձի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հարսանյաց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նշանադրության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հոգեհանգստի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հուղարկավորության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արարողությունները</w:t>
      </w:r>
      <w:r w:rsidRPr="00990F72">
        <w:rPr>
          <w:rFonts w:ascii="GHEA Grapalat" w:hAnsi="GHEA Grapalat"/>
          <w:sz w:val="24"/>
          <w:szCs w:val="24"/>
          <w:lang w:val="hy-AM"/>
        </w:rPr>
        <w:t>:</w:t>
      </w:r>
    </w:p>
    <w:p w14:paraId="0E8BF2C7" w14:textId="77777777" w:rsidR="00260446" w:rsidRPr="00990F72" w:rsidRDefault="00260446" w:rsidP="005451F1">
      <w:pPr>
        <w:numPr>
          <w:ilvl w:val="0"/>
          <w:numId w:val="5"/>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Սույն հոդվածի 1-ին մասով սահմանվող սահմանափակումների կիրառման նկատմամբ հսկողությունն իրականացնում են Ոստիկանությունը, տեղական ինքնակառավարման մարմինները, ինչպես նաև կարանտին սահմանելու մասին որոշմամբ նախատեսված տեսչական մարմինները:</w:t>
      </w:r>
    </w:p>
    <w:p w14:paraId="29ED69DA" w14:textId="77777777" w:rsidR="00260446" w:rsidRPr="00990F72" w:rsidRDefault="00260446" w:rsidP="005451F1">
      <w:pPr>
        <w:numPr>
          <w:ilvl w:val="0"/>
          <w:numId w:val="5"/>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Հավաքներ և հանրային միջոցառումներ կազմակերպելու, անցկացնելու կամ դրանց մասնակցելու սահմանափակումների կամ արգելքների պահանջների խախտումներ հայտնաբերելու դեպքում կիրառվում են Հայաստանի Հանրապետության օրենսդրությամբ սահմանված պատասխանատվության միջոցներ:</w:t>
      </w:r>
    </w:p>
    <w:p w14:paraId="42061230" w14:textId="53DC54D3" w:rsidR="00260446" w:rsidRPr="00990F72" w:rsidRDefault="00260446" w:rsidP="005451F1">
      <w:pPr>
        <w:numPr>
          <w:ilvl w:val="0"/>
          <w:numId w:val="5"/>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անցկացնելու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արգելքների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պահանջների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հայտնաբերելու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Ոստիկանությունը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անցկացնելու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արգելքների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պահանջներին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համապատասխանեցնելու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դադարեցնելու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պահանջով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դիմում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կազմակերպչին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պարտավոր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անմիջապես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տեղեկացնել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մասնակիցներին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կազմակերպչի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բացակայության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մասնակիցների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կողմից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պահանջը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չկատարելու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ներկայացուցիչը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մասնակիցներից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պահանջում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դադարեցնել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ողջամիտ</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ժամկետ։</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Միաժամանակ,</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ներկայացուցիչը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մասնակիցներին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նախազգուշացնում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ժամկետում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կամովին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չդադարեցնելու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ցրելու</w:t>
      </w:r>
      <w:r w:rsidRPr="00990F72">
        <w:rPr>
          <w:rFonts w:ascii="GHEA Grapalat" w:hAnsi="GHEA Grapalat"/>
          <w:sz w:val="24"/>
          <w:szCs w:val="24"/>
          <w:lang w:val="hy-AM"/>
        </w:rPr>
        <w:t>, «</w:t>
      </w:r>
      <w:r w:rsidRPr="00990F72">
        <w:rPr>
          <w:rFonts w:ascii="GHEA Grapalat" w:hAnsi="GHEA Grapalat" w:cs="Sylfaen"/>
          <w:sz w:val="24"/>
          <w:szCs w:val="24"/>
          <w:lang w:val="hy-AM"/>
        </w:rPr>
        <w:t>Ոստիկանության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օրենքով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նախատեսված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հատուկ</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ինչպես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վարչական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պատասխանատվության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լիազորության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p>
    <w:p w14:paraId="7DF4926D" w14:textId="03BA34E5" w:rsidR="00260446" w:rsidRPr="00990F72" w:rsidRDefault="00260446" w:rsidP="005451F1">
      <w:pPr>
        <w:tabs>
          <w:tab w:val="left" w:pos="851"/>
        </w:tabs>
        <w:spacing w:after="0"/>
        <w:ind w:left="-990" w:firstLine="1260"/>
        <w:jc w:val="both"/>
        <w:rPr>
          <w:rFonts w:ascii="GHEA Grapalat" w:hAnsi="GHEA Grapalat" w:cs="Sylfaen"/>
          <w:b/>
          <w:bCs/>
          <w:sz w:val="24"/>
          <w:szCs w:val="24"/>
          <w:lang w:val="hy-AM"/>
        </w:rPr>
      </w:pPr>
      <w:r w:rsidRPr="00990F72">
        <w:rPr>
          <w:rFonts w:ascii="GHEA Grapalat" w:hAnsi="GHEA Grapalat" w:cs="Sylfaen"/>
          <w:b/>
          <w:bCs/>
          <w:sz w:val="24"/>
          <w:szCs w:val="24"/>
          <w:lang w:val="hy-AM"/>
        </w:rPr>
        <w:t>Հոդված</w:t>
      </w:r>
      <w:r w:rsidRPr="00990F72">
        <w:rPr>
          <w:rFonts w:ascii="GHEA Grapalat" w:hAnsi="GHEA Grapalat"/>
          <w:b/>
          <w:bCs/>
          <w:sz w:val="24"/>
          <w:szCs w:val="24"/>
          <w:lang w:val="hy-AM"/>
        </w:rPr>
        <w:t xml:space="preserve"> 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5.</w:t>
      </w:r>
      <w:r w:rsidRPr="00990F72">
        <w:rPr>
          <w:rFonts w:ascii="GHEA Grapalat" w:hAnsi="GHEA Grapalat" w:cs="Sylfaen"/>
          <w:b/>
          <w:bCs/>
          <w:sz w:val="24"/>
          <w:szCs w:val="24"/>
          <w:lang w:val="hy-AM"/>
        </w:rPr>
        <w:t xml:space="preserve"> Տնտեսական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գործունեության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և</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ծառայությունների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մատուցման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ինչպես</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նաև</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այլ</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կազմակերպությունների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գործունեության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սանիտարահամաճարակային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անվտանգության</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կանոնների</w:t>
      </w:r>
      <w:r w:rsidRPr="00990F72">
        <w:rPr>
          <w:rFonts w:ascii="GHEA Grapalat" w:hAnsi="GHEA Grapalat"/>
          <w:b/>
          <w:bCs/>
          <w:sz w:val="24"/>
          <w:szCs w:val="24"/>
          <w:lang w:val="hy-AM"/>
        </w:rPr>
        <w:t xml:space="preserve"> </w:t>
      </w:r>
      <w:r w:rsidRPr="00990F72">
        <w:rPr>
          <w:rFonts w:ascii="GHEA Grapalat" w:hAnsi="GHEA Grapalat" w:cs="Sylfaen"/>
          <w:b/>
          <w:bCs/>
          <w:sz w:val="24"/>
          <w:szCs w:val="24"/>
          <w:lang w:val="hy-AM"/>
        </w:rPr>
        <w:t>սահմանումը</w:t>
      </w:r>
      <w:r w:rsidR="00C3347C" w:rsidRPr="00990F72">
        <w:rPr>
          <w:rFonts w:ascii="GHEA Grapalat" w:hAnsi="GHEA Grapalat" w:cs="Sylfaen"/>
          <w:b/>
          <w:bCs/>
          <w:sz w:val="24"/>
          <w:szCs w:val="24"/>
          <w:lang w:val="hy-AM"/>
        </w:rPr>
        <w:t xml:space="preserve"> և կիրառումը</w:t>
      </w:r>
    </w:p>
    <w:p w14:paraId="2AA25B61" w14:textId="0BC5319A"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00C3347C" w:rsidRPr="00990F72">
        <w:rPr>
          <w:rFonts w:ascii="GHEA Grapalat" w:eastAsia="Calibri" w:hAnsi="GHEA Grapalat" w:cs="Arial"/>
          <w:sz w:val="24"/>
          <w:szCs w:val="24"/>
          <w:lang w:val="hy-AM" w:eastAsia="ru-RU"/>
        </w:rPr>
        <w:t>նախատեսվել</w:t>
      </w:r>
      <w:r w:rsidR="00C3347C" w:rsidRPr="00990F72">
        <w:rPr>
          <w:rFonts w:ascii="GHEA Grapalat" w:hAnsi="GHEA Grapalat" w:cs="Sylfaen"/>
          <w:sz w:val="24"/>
          <w:szCs w:val="24"/>
          <w:lang w:val="hy-AM"/>
        </w:rPr>
        <w:t xml:space="preserve"> </w:t>
      </w:r>
      <w:r w:rsidRPr="00990F72">
        <w:rPr>
          <w:rFonts w:ascii="GHEA Grapalat" w:hAnsi="GHEA Grapalat" w:cs="Sylfaen"/>
          <w:sz w:val="24"/>
          <w:szCs w:val="24"/>
          <w:lang w:val="hy-AM"/>
        </w:rPr>
        <w:t>տնտեսական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առանձին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տեսակների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ծառայությունների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մատուցման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ինչպես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նաև այդ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չզբաղվող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կազմակերպությունների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lastRenderedPageBreak/>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w:t>
      </w:r>
      <w:r w:rsidR="00C3347C" w:rsidRPr="00990F72">
        <w:rPr>
          <w:rFonts w:ascii="GHEA Grapalat" w:eastAsia="Calibri" w:hAnsi="GHEA Grapalat" w:cs="Sylfaen"/>
          <w:sz w:val="24"/>
          <w:szCs w:val="24"/>
          <w:lang w:val="hy-AM" w:eastAsia="ru-RU"/>
        </w:rPr>
        <w:t xml:space="preserve"> </w:t>
      </w:r>
      <w:r w:rsidR="00C3347C" w:rsidRPr="00990F72">
        <w:rPr>
          <w:rFonts w:ascii="GHEA Grapalat" w:hAnsi="GHEA Grapalat" w:cs="Sylfaen"/>
          <w:sz w:val="24"/>
          <w:szCs w:val="24"/>
          <w:lang w:val="hy-AM"/>
        </w:rPr>
        <w:t>կանոնների կիրառման վերաբերյալ պահանջներ</w:t>
      </w:r>
      <w:r w:rsidRPr="00990F72">
        <w:rPr>
          <w:rFonts w:ascii="GHEA Grapalat" w:hAnsi="GHEA Grapalat"/>
          <w:sz w:val="24"/>
          <w:szCs w:val="24"/>
          <w:lang w:val="hy-AM"/>
        </w:rPr>
        <w:t>:</w:t>
      </w:r>
    </w:p>
    <w:p w14:paraId="319874C7" w14:textId="77777777"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նախատեսվել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տնտեսական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տեսակներով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զբաղվող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ծառայություններ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մատուցող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տնտեսավարող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սուբյեկտների և այդ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գործունեությամբ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չզբաղվող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կազմակերպությունների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այսուհետ</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կազմակերպություններ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կողմից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կանոնների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իրականացում</w:t>
      </w:r>
      <w:r w:rsidRPr="00990F72">
        <w:rPr>
          <w:rFonts w:ascii="GHEA Grapalat" w:hAnsi="GHEA Grapalat"/>
          <w:sz w:val="24"/>
          <w:szCs w:val="24"/>
          <w:lang w:val="hy-AM"/>
        </w:rPr>
        <w:t>:</w:t>
      </w:r>
    </w:p>
    <w:p w14:paraId="40C4B648" w14:textId="2ACF05BA"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նախատեսված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պահպանման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առողջապահության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ոլորտում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բացառությամբ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սննդամթերքի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վաճառքով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զբաղվող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առևտրի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օբյեկտների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սննդամթերք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արտադրող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տնտեսավարող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սուբյեկտների</w:t>
      </w:r>
      <w:r w:rsidRPr="00990F72">
        <w:rPr>
          <w:rFonts w:ascii="GHEA Grapalat" w:hAnsi="GHEA Grapalat"/>
          <w:sz w:val="24"/>
          <w:szCs w:val="24"/>
          <w:lang w:val="hy-AM"/>
        </w:rPr>
        <w:t xml:space="preserve"> </w:t>
      </w:r>
      <w:r w:rsidR="005E32CA"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հանրային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սննդի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օբյեկտների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նախատեսված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պահպանման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սննդամթերքի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ոլորտում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մարմինը</w:t>
      </w:r>
      <w:r w:rsidRPr="00990F72">
        <w:rPr>
          <w:rFonts w:ascii="GHEA Grapalat" w:hAnsi="GHEA Grapalat"/>
          <w:sz w:val="24"/>
          <w:szCs w:val="24"/>
          <w:lang w:val="hy-AM"/>
        </w:rPr>
        <w:t>:</w:t>
      </w:r>
    </w:p>
    <w:p w14:paraId="5591C6A4" w14:textId="77777777"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հոդվածի</w:t>
      </w:r>
      <w:r w:rsidRPr="00990F72">
        <w:rPr>
          <w:rFonts w:ascii="GHEA Grapalat" w:hAnsi="GHEA Grapalat"/>
          <w:sz w:val="24"/>
          <w:szCs w:val="24"/>
          <w:lang w:val="hy-AM"/>
        </w:rPr>
        <w:t xml:space="preserve"> 3-</w:t>
      </w:r>
      <w:r w:rsidRPr="00990F72">
        <w:rPr>
          <w:rFonts w:ascii="GHEA Grapalat" w:hAnsi="GHEA Grapalat" w:cs="Sylfaen"/>
          <w:sz w:val="24"/>
          <w:szCs w:val="24"/>
          <w:lang w:val="hy-AM"/>
        </w:rPr>
        <w:t>րդ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կազմակերպություններ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ստուգայցերի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տվյալ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ղեկավարի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գրավոր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հանձնարարությամբ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փոխօգնության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շրջանակներում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ներգրավվել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ոլորտային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ստուգայցերի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վարչապետի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աշխատակազմի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աշխատանքների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համակարգման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գրասենյակի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ղեկավարի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հրամանով</w:t>
      </w:r>
      <w:r w:rsidRPr="00990F72">
        <w:rPr>
          <w:rFonts w:ascii="GHEA Grapalat" w:hAnsi="GHEA Grapalat"/>
          <w:sz w:val="24"/>
          <w:szCs w:val="24"/>
          <w:lang w:val="hy-AM"/>
        </w:rPr>
        <w:t>:</w:t>
      </w:r>
    </w:p>
    <w:p w14:paraId="547E5D4A" w14:textId="77777777"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Ստուգայցն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իրականացվում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առանց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նախնական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ծանուցման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Ստուգայցի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նպատակը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տարբերվել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ինչպես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ստուգայցն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ներկայացուցչի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գործողությունները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չեն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դուրս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գալ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գլխով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պահպանման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նպատակից</w:t>
      </w:r>
      <w:r w:rsidRPr="00990F72">
        <w:rPr>
          <w:rFonts w:ascii="GHEA Grapalat" w:hAnsi="GHEA Grapalat"/>
          <w:sz w:val="24"/>
          <w:szCs w:val="24"/>
          <w:lang w:val="hy-AM"/>
        </w:rPr>
        <w:t>:</w:t>
      </w:r>
    </w:p>
    <w:p w14:paraId="0ECDC650" w14:textId="64EC3B56"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Ստուգայցի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ընթացքում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հայտնաբերելու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ներկայացուցիչը</w:t>
      </w:r>
      <w:r w:rsidR="005E32CA" w:rsidRPr="00990F72">
        <w:rPr>
          <w:rFonts w:ascii="GHEA Grapalat" w:hAnsi="GHEA Grapalat"/>
          <w:sz w:val="24"/>
          <w:szCs w:val="24"/>
          <w:lang w:val="hy-AM"/>
        </w:rPr>
        <w:t xml:space="preserve"> </w:t>
      </w:r>
      <w:r w:rsidRPr="00990F72">
        <w:rPr>
          <w:rFonts w:ascii="GHEA Grapalat" w:hAnsi="GHEA Grapalat" w:cs="Sylfaen"/>
          <w:sz w:val="24"/>
          <w:szCs w:val="24"/>
          <w:lang w:val="hy-AM"/>
        </w:rPr>
        <w:t>տալիս</w:t>
      </w:r>
      <w:r w:rsidR="00C3347C" w:rsidRPr="00990F72">
        <w:rPr>
          <w:rFonts w:ascii="GHEA Grapalat" w:hAnsi="GHEA Grapalat" w:cs="Sylfaen"/>
          <w:sz w:val="24"/>
          <w:szCs w:val="24"/>
          <w:lang w:val="hy-AM"/>
        </w:rPr>
        <w:t xml:space="preserve"> 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հանձնարարականներ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բացահայտված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վերաբերյալ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կատարման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ժամկետներ</w:t>
      </w:r>
      <w:r w:rsidRPr="00990F72">
        <w:rPr>
          <w:rFonts w:ascii="GHEA Grapalat" w:hAnsi="GHEA Grapalat"/>
          <w:sz w:val="24"/>
          <w:szCs w:val="24"/>
          <w:lang w:val="hy-AM"/>
        </w:rPr>
        <w:t>:</w:t>
      </w:r>
    </w:p>
    <w:p w14:paraId="073DAA28" w14:textId="77777777"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Ստուգայցի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արդյունքներով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սահմանափակումների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հայտնաբերելու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վարչական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պատասխանատվության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միջոցներ</w:t>
      </w:r>
      <w:r w:rsidRPr="00990F72">
        <w:rPr>
          <w:rFonts w:ascii="GHEA Grapalat" w:hAnsi="GHEA Grapalat"/>
          <w:sz w:val="24"/>
          <w:szCs w:val="24"/>
          <w:lang w:val="hy-AM"/>
        </w:rPr>
        <w:t>:</w:t>
      </w:r>
    </w:p>
    <w:p w14:paraId="63B571C2" w14:textId="270C8F8D" w:rsidR="00260446" w:rsidRPr="00990F72" w:rsidRDefault="00260446" w:rsidP="005451F1">
      <w:pPr>
        <w:numPr>
          <w:ilvl w:val="0"/>
          <w:numId w:val="6"/>
        </w:numPr>
        <w:tabs>
          <w:tab w:val="left" w:pos="851"/>
        </w:tabs>
        <w:spacing w:after="0"/>
        <w:ind w:left="-990" w:firstLine="1260"/>
        <w:jc w:val="both"/>
        <w:rPr>
          <w:rFonts w:ascii="GHEA Grapalat" w:hAnsi="GHEA Grapalat" w:cs="Sylfaen"/>
          <w:sz w:val="24"/>
          <w:szCs w:val="24"/>
          <w:lang w:val="hy-AM"/>
        </w:rPr>
      </w:pPr>
      <w:r w:rsidRPr="00990F72">
        <w:rPr>
          <w:rFonts w:ascii="GHEA Grapalat" w:hAnsi="GHEA Grapalat" w:cs="Sylfaen"/>
          <w:sz w:val="24"/>
          <w:szCs w:val="24"/>
          <w:lang w:val="hy-AM"/>
        </w:rPr>
        <w:t xml:space="preserve">Կարանտինի ընթացքում տնտեսական գործունեության առանձին տեսակների իրականացման և ծառայությունների մատուցման, ինչպես նաև տնտեսական գործունեությամբ չզբաղվող այլ կազմակերպությունների, </w:t>
      </w:r>
      <w:r w:rsidR="00C3347C" w:rsidRPr="00990F72">
        <w:rPr>
          <w:rFonts w:ascii="GHEA Grapalat" w:hAnsi="GHEA Grapalat" w:cs="Sylfaen"/>
          <w:sz w:val="24"/>
          <w:szCs w:val="24"/>
          <w:lang w:val="hy-AM"/>
        </w:rPr>
        <w:t xml:space="preserve">ուսումնական հաստատությունների </w:t>
      </w:r>
      <w:r w:rsidRPr="00990F72">
        <w:rPr>
          <w:rFonts w:ascii="GHEA Grapalat" w:hAnsi="GHEA Grapalat" w:cs="Sylfaen"/>
          <w:sz w:val="24"/>
          <w:szCs w:val="24"/>
          <w:lang w:val="hy-AM"/>
        </w:rPr>
        <w:t xml:space="preserve">գործունեության սահմանափակումների խախտումներ հայտնաբերելու դեպքում </w:t>
      </w:r>
      <w:r w:rsidRPr="00990F72">
        <w:rPr>
          <w:rFonts w:ascii="GHEA Grapalat" w:hAnsi="GHEA Grapalat" w:cs="Sylfaen"/>
          <w:sz w:val="24"/>
          <w:szCs w:val="24"/>
          <w:lang w:val="hy-AM"/>
        </w:rPr>
        <w:lastRenderedPageBreak/>
        <w:t>հայտնաբերված խախտումների վերաբերյալ կազմված արձանագրության առթիվ խախտում թույլ տված անձանց կողմից դիտողություն չներկայացվելու պարագայում վերահսկողություն իրականացնող համապատասխան տեսչական մարմնի ստուգայց իրականացնող պաշտոնատար անձը տեղում կիրառում է պատասխանատվության միջոցներ՝ օրենքով սահմանված կարգով: Հայտնաբերված խախտումների վերաբերյալ կազմված արձանագրության առթիվ խախտում թույլ տված անձանց կողմից դիտողություն ներկայացվելու պարագայում վարույթն իրականացվում է Հայաստանի Հանրապետության օրենսդրությամբ սահմանված կարգով:</w:t>
      </w:r>
    </w:p>
    <w:p w14:paraId="42DA0647" w14:textId="77777777"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կազմակերպությունների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նկատմամբ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հսկողության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իրականացմանը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մասնակցել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Ոստիկանությունը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մարմիններ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որոնք</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միջոցառումների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հայտնաբերելու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պարտավոր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արձանագրել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խախտումները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անմիջապես</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այդ</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տեղեկացնել</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համապատասխան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տեսչական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4-ից 7-րդ մասերով սահմանված կարգով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վերահսկողություն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իրականացնելու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համար</w:t>
      </w:r>
      <w:r w:rsidRPr="00990F72">
        <w:rPr>
          <w:rFonts w:ascii="GHEA Grapalat" w:hAnsi="GHEA Grapalat"/>
          <w:sz w:val="24"/>
          <w:szCs w:val="24"/>
          <w:lang w:val="hy-AM"/>
        </w:rPr>
        <w:t>:</w:t>
      </w:r>
    </w:p>
    <w:p w14:paraId="5E0EA98E" w14:textId="75B39AA1" w:rsidR="00260446" w:rsidRPr="00990F72" w:rsidRDefault="00260446" w:rsidP="005451F1">
      <w:pPr>
        <w:numPr>
          <w:ilvl w:val="0"/>
          <w:numId w:val="6"/>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հոդվածով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նախատեսված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սանիտարահամաճարակային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անվտանգության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կանոնները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լիազոր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ղեկավարը</w:t>
      </w:r>
      <w:r w:rsidRPr="00990F72">
        <w:rPr>
          <w:rFonts w:ascii="GHEA Grapalat" w:hAnsi="GHEA Grapalat"/>
          <w:sz w:val="24"/>
          <w:szCs w:val="24"/>
          <w:lang w:val="hy-AM"/>
        </w:rPr>
        <w:t>:</w:t>
      </w:r>
    </w:p>
    <w:p w14:paraId="738B9542" w14:textId="77777777" w:rsidR="00260446" w:rsidRPr="00990F72" w:rsidRDefault="00260446" w:rsidP="005451F1">
      <w:p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b/>
          <w:bCs/>
          <w:sz w:val="24"/>
          <w:szCs w:val="24"/>
        </w:rPr>
        <w:t>Հոդված</w:t>
      </w:r>
      <w:proofErr w:type="spellEnd"/>
      <w:r w:rsidRPr="00990F72">
        <w:rPr>
          <w:rFonts w:ascii="GHEA Grapalat" w:hAnsi="GHEA Grapalat"/>
          <w:b/>
          <w:bCs/>
          <w:sz w:val="24"/>
          <w:szCs w:val="24"/>
        </w:rPr>
        <w:t xml:space="preserve"> </w:t>
      </w:r>
      <w:r w:rsidRPr="00990F72">
        <w:rPr>
          <w:rFonts w:ascii="GHEA Grapalat" w:hAnsi="GHEA Grapalat"/>
          <w:b/>
          <w:bCs/>
          <w:sz w:val="24"/>
          <w:szCs w:val="24"/>
          <w:lang w:val="hy-AM"/>
        </w:rPr>
        <w:t>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6</w:t>
      </w:r>
      <w:r w:rsidRPr="00990F72">
        <w:rPr>
          <w:rFonts w:ascii="GHEA Grapalat" w:hAnsi="GHEA Grapalat"/>
          <w:sz w:val="24"/>
          <w:szCs w:val="24"/>
        </w:rPr>
        <w:t>.</w:t>
      </w:r>
      <w:r w:rsidRPr="00990F72">
        <w:rPr>
          <w:rFonts w:ascii="GHEA Grapalat" w:hAnsi="GHEA Grapalat" w:cs="Sylfaen"/>
          <w:b/>
          <w:bCs/>
          <w:sz w:val="24"/>
          <w:szCs w:val="24"/>
        </w:rPr>
        <w:t xml:space="preserve"> </w:t>
      </w:r>
      <w:proofErr w:type="spellStart"/>
      <w:r w:rsidRPr="00990F72">
        <w:rPr>
          <w:rFonts w:ascii="GHEA Grapalat" w:hAnsi="GHEA Grapalat" w:cs="Sylfaen"/>
          <w:b/>
          <w:bCs/>
          <w:sz w:val="24"/>
          <w:szCs w:val="24"/>
        </w:rPr>
        <w:t>Ապրանքների</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փոխադրման</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սահմանափակումները</w:t>
      </w:r>
      <w:proofErr w:type="spellEnd"/>
    </w:p>
    <w:p w14:paraId="476877CF" w14:textId="26C55A41" w:rsidR="00260446" w:rsidRPr="00990F72" w:rsidRDefault="00260446" w:rsidP="005451F1">
      <w:pPr>
        <w:numPr>
          <w:ilvl w:val="0"/>
          <w:numId w:val="7"/>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որոշակի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ապրանքների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դրանց</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առանձին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խմբաքանակների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արտահանման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ներմուծման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սահմանափակումներ</w:t>
      </w:r>
      <w:proofErr w:type="spellEnd"/>
      <w:r w:rsidRPr="00990F72">
        <w:rPr>
          <w:rFonts w:ascii="GHEA Grapalat" w:hAnsi="GHEA Grapalat" w:cs="Sylfaen"/>
          <w:sz w:val="24"/>
          <w:szCs w:val="24"/>
        </w:rPr>
        <w:t>։</w:t>
      </w:r>
    </w:p>
    <w:p w14:paraId="0DC90BE1" w14:textId="736AB1C8" w:rsidR="00260446" w:rsidRPr="00990F72" w:rsidRDefault="00260446" w:rsidP="005451F1">
      <w:p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b/>
          <w:bCs/>
          <w:sz w:val="24"/>
          <w:szCs w:val="24"/>
        </w:rPr>
        <w:t>Հոդված</w:t>
      </w:r>
      <w:proofErr w:type="spellEnd"/>
      <w:r w:rsidRPr="00990F72">
        <w:rPr>
          <w:rFonts w:ascii="GHEA Grapalat" w:hAnsi="GHEA Grapalat"/>
          <w:b/>
          <w:bCs/>
          <w:sz w:val="24"/>
          <w:szCs w:val="24"/>
        </w:rPr>
        <w:t xml:space="preserve"> </w:t>
      </w:r>
      <w:r w:rsidRPr="00990F72">
        <w:rPr>
          <w:rFonts w:ascii="GHEA Grapalat" w:hAnsi="GHEA Grapalat"/>
          <w:b/>
          <w:bCs/>
          <w:sz w:val="24"/>
          <w:szCs w:val="24"/>
          <w:lang w:val="hy-AM"/>
        </w:rPr>
        <w:t>23</w:t>
      </w:r>
      <w:r w:rsidRPr="00990F72">
        <w:rPr>
          <w:rFonts w:ascii="Cambria Math" w:hAnsi="Cambria Math" w:cs="Cambria Math"/>
          <w:b/>
          <w:bCs/>
          <w:sz w:val="24"/>
          <w:szCs w:val="24"/>
          <w:lang w:val="hy-AM"/>
        </w:rPr>
        <w:t>․</w:t>
      </w:r>
      <w:r w:rsidRPr="00990F72">
        <w:rPr>
          <w:rFonts w:ascii="GHEA Grapalat" w:hAnsi="GHEA Grapalat"/>
          <w:b/>
          <w:bCs/>
          <w:sz w:val="24"/>
          <w:szCs w:val="24"/>
          <w:lang w:val="hy-AM"/>
        </w:rPr>
        <w:t>7</w:t>
      </w:r>
      <w:r w:rsidRPr="00990F72">
        <w:rPr>
          <w:rFonts w:ascii="GHEA Grapalat" w:hAnsi="GHEA Grapalat"/>
          <w:b/>
          <w:bCs/>
          <w:sz w:val="24"/>
          <w:szCs w:val="24"/>
        </w:rPr>
        <w:t>.</w:t>
      </w:r>
      <w:r w:rsidRPr="00990F72">
        <w:rPr>
          <w:rFonts w:ascii="GHEA Grapalat" w:hAnsi="GHEA Grapalat" w:cs="Sylfaen"/>
          <w:b/>
          <w:bCs/>
          <w:sz w:val="24"/>
          <w:szCs w:val="24"/>
        </w:rPr>
        <w:t xml:space="preserve"> Ո</w:t>
      </w:r>
      <w:r w:rsidR="004B05DA" w:rsidRPr="00990F72">
        <w:rPr>
          <w:rFonts w:ascii="GHEA Grapalat" w:hAnsi="GHEA Grapalat" w:cs="Sylfaen"/>
          <w:b/>
          <w:bCs/>
          <w:sz w:val="24"/>
          <w:szCs w:val="24"/>
          <w:lang w:val="hy-AM"/>
        </w:rPr>
        <w:t>ւ</w:t>
      </w:r>
      <w:proofErr w:type="spellStart"/>
      <w:r w:rsidRPr="00990F72">
        <w:rPr>
          <w:rFonts w:ascii="GHEA Grapalat" w:hAnsi="GHEA Grapalat" w:cs="Sylfaen"/>
          <w:b/>
          <w:bCs/>
          <w:sz w:val="24"/>
          <w:szCs w:val="24"/>
        </w:rPr>
        <w:t>սումնական</w:t>
      </w:r>
      <w:proofErr w:type="spellEnd"/>
      <w:r w:rsidRPr="00990F72">
        <w:rPr>
          <w:rFonts w:ascii="GHEA Grapalat" w:hAnsi="GHEA Grapalat" w:cs="Sylfaen"/>
          <w:b/>
          <w:bCs/>
          <w:sz w:val="24"/>
          <w:szCs w:val="24"/>
        </w:rPr>
        <w:t xml:space="preserve"> </w:t>
      </w:r>
      <w:proofErr w:type="spellStart"/>
      <w:r w:rsidRPr="00990F72">
        <w:rPr>
          <w:rFonts w:ascii="GHEA Grapalat" w:hAnsi="GHEA Grapalat" w:cs="Sylfaen"/>
          <w:b/>
          <w:bCs/>
          <w:sz w:val="24"/>
          <w:szCs w:val="24"/>
        </w:rPr>
        <w:t>հաստատությունների</w:t>
      </w:r>
      <w:proofErr w:type="spellEnd"/>
      <w:r w:rsidRPr="00990F72">
        <w:rPr>
          <w:rFonts w:ascii="GHEA Grapalat" w:hAnsi="GHEA Grapalat" w:cs="Sylfaen"/>
          <w:b/>
          <w:bCs/>
          <w:sz w:val="24"/>
          <w:szCs w:val="24"/>
        </w:rPr>
        <w:t xml:space="preserve"> </w:t>
      </w:r>
      <w:proofErr w:type="spellStart"/>
      <w:r w:rsidRPr="00990F72">
        <w:rPr>
          <w:rFonts w:ascii="GHEA Grapalat" w:hAnsi="GHEA Grapalat" w:cs="Sylfaen"/>
          <w:b/>
          <w:bCs/>
          <w:sz w:val="24"/>
          <w:szCs w:val="24"/>
        </w:rPr>
        <w:t>գործունեության</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սահմանափակումները</w:t>
      </w:r>
      <w:proofErr w:type="spellEnd"/>
    </w:p>
    <w:p w14:paraId="74D97BBF" w14:textId="6FC5FB47"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r w:rsidRPr="00990F72">
        <w:rPr>
          <w:rFonts w:ascii="GHEA Grapalat" w:hAnsi="GHEA Grapalat" w:cs="Sylfaen"/>
          <w:sz w:val="24"/>
          <w:szCs w:val="24"/>
        </w:rPr>
        <w:t>է</w:t>
      </w:r>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պետական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համայնքային</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ոչ</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պետական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հանրակրթական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այդ</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թվում</w:t>
      </w:r>
      <w:proofErr w:type="spellEnd"/>
      <w:r w:rsidRPr="00990F72">
        <w:rPr>
          <w:rFonts w:ascii="GHEA Grapalat" w:hAnsi="GHEA Grapalat" w:cs="Sylfaen"/>
          <w:sz w:val="24"/>
          <w:szCs w:val="24"/>
        </w:rPr>
        <w:t>՝</w:t>
      </w:r>
      <w:r w:rsidRPr="00990F72">
        <w:rPr>
          <w:rFonts w:ascii="GHEA Grapalat" w:hAnsi="GHEA Grapalat"/>
          <w:sz w:val="24"/>
          <w:szCs w:val="24"/>
        </w:rPr>
        <w:t xml:space="preserve"> </w:t>
      </w:r>
      <w:proofErr w:type="spellStart"/>
      <w:r w:rsidRPr="00990F72">
        <w:rPr>
          <w:rFonts w:ascii="GHEA Grapalat" w:hAnsi="GHEA Grapalat" w:cs="Sylfaen"/>
          <w:sz w:val="24"/>
          <w:szCs w:val="24"/>
        </w:rPr>
        <w:t>նախադպրոցական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նախնական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մասնագիտական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արհեստագործական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մասնագիտական</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բարձրագույն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ուսումնական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հաստատություններում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արտադպրոցական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դաստիարակություն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իրականացնող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մանկապատանեկան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ստեղծագործական</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գեղագիտական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կենտրոններ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երաժշտական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նկարչական</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արվեստի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դպրոցներ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ակումբներ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մարզադպրոցներ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առողջարարական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ճամբարներ</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արտադպրոցական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դաստիարակություն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իրականացնող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այլ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կազմակերպություններ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կազմակերպություններում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ինչպես</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նաև</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Հայաստանի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Հանրապետությունում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գործող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միջազգային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ուսումնական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հաստատություններում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ուսումնական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գործընթացը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r w:rsidRPr="00990F72">
        <w:rPr>
          <w:rFonts w:ascii="GHEA Grapalat" w:hAnsi="GHEA Grapalat" w:cs="Sylfaen"/>
          <w:sz w:val="24"/>
          <w:szCs w:val="24"/>
        </w:rPr>
        <w:t>է</w:t>
      </w:r>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իրականացվել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միայն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առողջապահության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բնագավառում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պետական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կառավարման</w:t>
      </w:r>
      <w:proofErr w:type="spellEnd"/>
      <w:r w:rsidRPr="00990F72">
        <w:rPr>
          <w:rFonts w:ascii="GHEA Grapalat" w:hAnsi="GHEA Grapalat"/>
          <w:sz w:val="24"/>
          <w:szCs w:val="24"/>
        </w:rPr>
        <w:t xml:space="preserve"> </w:t>
      </w:r>
      <w:r w:rsidRPr="00990F72">
        <w:rPr>
          <w:rFonts w:ascii="GHEA Grapalat" w:hAnsi="GHEA Grapalat"/>
          <w:sz w:val="24"/>
          <w:szCs w:val="24"/>
          <w:lang w:val="hy-AM"/>
        </w:rPr>
        <w:t>համակարգի</w:t>
      </w:r>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լիազոր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ղեկավարի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ենթաօրենսդրական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նորմատիվ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իրավական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ակտով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սանիտարահամաճարակային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անվտանգության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կանոնների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պահպանմամբ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կետով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չի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տարածվում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հեռավար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դիստանցիոն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կրթական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ծրագրի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ինչպես</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նաև</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ռազմական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ուսումնական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հաստատությունների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վրա</w:t>
      </w:r>
      <w:proofErr w:type="spellEnd"/>
      <w:r w:rsidRPr="00990F72">
        <w:rPr>
          <w:rFonts w:ascii="GHEA Grapalat" w:hAnsi="GHEA Grapalat"/>
          <w:sz w:val="24"/>
          <w:szCs w:val="24"/>
        </w:rPr>
        <w:t>:</w:t>
      </w:r>
    </w:p>
    <w:p w14:paraId="566D3364" w14:textId="144E5968"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r w:rsidRPr="00990F72">
        <w:rPr>
          <w:rFonts w:ascii="GHEA Grapalat" w:hAnsi="GHEA Grapalat" w:cs="Sylfaen"/>
          <w:sz w:val="24"/>
          <w:szCs w:val="24"/>
        </w:rPr>
        <w:lastRenderedPageBreak/>
        <w:t>Ո</w:t>
      </w:r>
      <w:r w:rsidR="00DD5E1B" w:rsidRPr="00990F72">
        <w:rPr>
          <w:rFonts w:ascii="GHEA Grapalat" w:hAnsi="GHEA Grapalat" w:cs="Sylfaen"/>
          <w:sz w:val="24"/>
          <w:szCs w:val="24"/>
          <w:lang w:val="hy-AM"/>
        </w:rPr>
        <w:t>ւ</w:t>
      </w:r>
      <w:proofErr w:type="spellStart"/>
      <w:r w:rsidRPr="00990F72">
        <w:rPr>
          <w:rFonts w:ascii="GHEA Grapalat" w:hAnsi="GHEA Grapalat" w:cs="Sylfaen"/>
          <w:sz w:val="24"/>
          <w:szCs w:val="24"/>
        </w:rPr>
        <w:t>սումնական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հաստատությունների</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գործունեության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սահմանափակումների</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նկատմամբ</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վերահսկողությունն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իրականացնում</w:t>
      </w:r>
      <w:proofErr w:type="spellEnd"/>
      <w:r w:rsidRPr="00990F72">
        <w:rPr>
          <w:rFonts w:ascii="GHEA Grapalat" w:hAnsi="GHEA Grapalat"/>
          <w:sz w:val="24"/>
          <w:szCs w:val="24"/>
        </w:rPr>
        <w:t xml:space="preserve"> </w:t>
      </w:r>
      <w:r w:rsidRPr="00990F72">
        <w:rPr>
          <w:rFonts w:ascii="GHEA Grapalat" w:hAnsi="GHEA Grapalat" w:cs="Sylfaen"/>
          <w:sz w:val="24"/>
          <w:szCs w:val="24"/>
        </w:rPr>
        <w:t>է</w:t>
      </w:r>
      <w:r w:rsidRPr="00990F72">
        <w:rPr>
          <w:rFonts w:ascii="GHEA Grapalat" w:hAnsi="GHEA Grapalat"/>
          <w:sz w:val="24"/>
          <w:szCs w:val="24"/>
        </w:rPr>
        <w:t xml:space="preserve"> </w:t>
      </w:r>
      <w:proofErr w:type="spellStart"/>
      <w:r w:rsidRPr="00990F72">
        <w:rPr>
          <w:rFonts w:ascii="GHEA Grapalat" w:hAnsi="GHEA Grapalat" w:cs="Sylfaen"/>
          <w:sz w:val="24"/>
          <w:szCs w:val="24"/>
        </w:rPr>
        <w:t>առողջապահության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ոլորտում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վերահսկողություն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իրականացնող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մարմինը</w:t>
      </w:r>
      <w:proofErr w:type="spellEnd"/>
      <w:r w:rsidRPr="00990F72">
        <w:rPr>
          <w:rFonts w:ascii="GHEA Grapalat" w:hAnsi="GHEA Grapalat"/>
          <w:sz w:val="24"/>
          <w:szCs w:val="24"/>
        </w:rPr>
        <w:t>:</w:t>
      </w:r>
    </w:p>
    <w:p w14:paraId="36595779" w14:textId="77777777"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հոդվածի</w:t>
      </w:r>
      <w:proofErr w:type="spellEnd"/>
      <w:r w:rsidRPr="00990F72">
        <w:rPr>
          <w:rFonts w:ascii="GHEA Grapalat" w:hAnsi="GHEA Grapalat"/>
          <w:sz w:val="24"/>
          <w:szCs w:val="24"/>
        </w:rPr>
        <w:t xml:space="preserve"> 2-</w:t>
      </w:r>
      <w:r w:rsidRPr="00990F72">
        <w:rPr>
          <w:rFonts w:ascii="GHEA Grapalat" w:hAnsi="GHEA Grapalat" w:cs="Sylfaen"/>
          <w:sz w:val="24"/>
          <w:szCs w:val="24"/>
        </w:rPr>
        <w:t>րդ</w:t>
      </w:r>
      <w:r w:rsidRPr="00990F72">
        <w:rPr>
          <w:rFonts w:ascii="GHEA Grapalat" w:hAnsi="GHEA Grapalat"/>
          <w:sz w:val="24"/>
          <w:szCs w:val="24"/>
        </w:rPr>
        <w:t xml:space="preserve"> </w:t>
      </w:r>
      <w:proofErr w:type="spellStart"/>
      <w:r w:rsidRPr="00990F72">
        <w:rPr>
          <w:rFonts w:ascii="GHEA Grapalat" w:hAnsi="GHEA Grapalat" w:cs="Sylfaen"/>
          <w:sz w:val="24"/>
          <w:szCs w:val="24"/>
        </w:rPr>
        <w:t>մասով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վերահսկողությունը</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մարմինն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իրականացնում</w:t>
      </w:r>
      <w:proofErr w:type="spellEnd"/>
      <w:r w:rsidRPr="00990F72">
        <w:rPr>
          <w:rFonts w:ascii="GHEA Grapalat" w:hAnsi="GHEA Grapalat" w:cs="Sylfaen"/>
          <w:sz w:val="24"/>
          <w:szCs w:val="24"/>
        </w:rPr>
        <w:t xml:space="preserve"> է </w:t>
      </w:r>
      <w:proofErr w:type="spellStart"/>
      <w:r w:rsidRPr="00990F72">
        <w:rPr>
          <w:rFonts w:ascii="GHEA Grapalat" w:hAnsi="GHEA Grapalat" w:cs="Sylfaen"/>
          <w:sz w:val="24"/>
          <w:szCs w:val="24"/>
        </w:rPr>
        <w:t>ուսումնական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հաստատություններ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ստուգայցերի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միջոցով</w:t>
      </w:r>
      <w:proofErr w:type="spellEnd"/>
      <w:r w:rsidRPr="00990F72">
        <w:rPr>
          <w:rFonts w:ascii="GHEA Grapalat" w:hAnsi="GHEA Grapalat" w:cs="Sylfaen"/>
          <w:sz w:val="24"/>
          <w:szCs w:val="24"/>
        </w:rPr>
        <w:t>՝</w:t>
      </w:r>
      <w:r w:rsidRPr="00990F72">
        <w:rPr>
          <w:rFonts w:ascii="GHEA Grapalat" w:hAnsi="GHEA Grapalat"/>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ղեկավարի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գրավոր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հանձնարարությամբ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Ստուգայցի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նպատակը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չի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տարբերվել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ինչպես</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նաև</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ստուգայցն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իրականացնող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ներկայացուցչի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գործողությունները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չեն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դուրս</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գալ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գլխով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կազմակերպման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իրականացման</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պահպանման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նկատմամբ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վերահսկողության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նպատակից</w:t>
      </w:r>
      <w:proofErr w:type="spellEnd"/>
      <w:r w:rsidRPr="00990F72">
        <w:rPr>
          <w:rFonts w:ascii="GHEA Grapalat" w:hAnsi="GHEA Grapalat"/>
          <w:sz w:val="24"/>
          <w:szCs w:val="24"/>
        </w:rPr>
        <w:t>:</w:t>
      </w:r>
    </w:p>
    <w:p w14:paraId="1C7D9620" w14:textId="2714A824"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Ստուգայցի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ընթացքում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խախտումներ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հայտնաբերելու</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դեպքում</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մարմնի</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ներկայացուցիչը</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տալիս</w:t>
      </w:r>
      <w:proofErr w:type="spellEnd"/>
      <w:r w:rsidR="00C3347C" w:rsidRPr="00990F72">
        <w:rPr>
          <w:rFonts w:ascii="GHEA Grapalat" w:hAnsi="GHEA Grapalat" w:cs="Sylfaen"/>
          <w:sz w:val="24"/>
          <w:szCs w:val="24"/>
          <w:lang w:val="hy-AM"/>
        </w:rPr>
        <w:t xml:space="preserve"> է</w:t>
      </w:r>
      <w:r w:rsidRPr="00990F72">
        <w:rPr>
          <w:rFonts w:ascii="GHEA Grapalat" w:hAnsi="GHEA Grapalat"/>
          <w:sz w:val="24"/>
          <w:szCs w:val="24"/>
        </w:rPr>
        <w:t xml:space="preserve"> </w:t>
      </w:r>
      <w:proofErr w:type="spellStart"/>
      <w:r w:rsidRPr="00990F72">
        <w:rPr>
          <w:rFonts w:ascii="GHEA Grapalat" w:hAnsi="GHEA Grapalat" w:cs="Sylfaen"/>
          <w:sz w:val="24"/>
          <w:szCs w:val="24"/>
        </w:rPr>
        <w:t>հանձնարարականներ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բացահայտված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խախտումները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վերացնելու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վերաբերյալ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դրանց</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կատարման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համար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ժամկետներ</w:t>
      </w:r>
      <w:proofErr w:type="spellEnd"/>
      <w:r w:rsidRPr="00990F72">
        <w:rPr>
          <w:rFonts w:ascii="GHEA Grapalat" w:hAnsi="GHEA Grapalat"/>
          <w:sz w:val="24"/>
          <w:szCs w:val="24"/>
        </w:rPr>
        <w:t>:</w:t>
      </w:r>
    </w:p>
    <w:p w14:paraId="18F502F3" w14:textId="77777777"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Ստուգայցի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արդյունքներով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խախտումներ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հայտնաբերելու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դեպքում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վարչական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պատասխանատվության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միջոցներ</w:t>
      </w:r>
      <w:proofErr w:type="spellEnd"/>
      <w:r w:rsidRPr="00990F72">
        <w:rPr>
          <w:rFonts w:ascii="GHEA Grapalat" w:hAnsi="GHEA Grapalat"/>
          <w:sz w:val="24"/>
          <w:szCs w:val="24"/>
        </w:rPr>
        <w:t>:</w:t>
      </w:r>
    </w:p>
    <w:p w14:paraId="0A7ED609" w14:textId="77777777" w:rsidR="00260446" w:rsidRPr="00990F72" w:rsidRDefault="00260446" w:rsidP="005451F1">
      <w:pPr>
        <w:numPr>
          <w:ilvl w:val="0"/>
          <w:numId w:val="8"/>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դեպքում</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ուսումնական</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հաստատության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գործունեության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նկատմամբ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վերահսկողության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իրականացմանը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r w:rsidRPr="00990F72">
        <w:rPr>
          <w:rFonts w:ascii="GHEA Grapalat" w:hAnsi="GHEA Grapalat" w:cs="Sylfaen"/>
          <w:sz w:val="24"/>
          <w:szCs w:val="24"/>
        </w:rPr>
        <w:t>է</w:t>
      </w:r>
      <w:r w:rsidRPr="00990F72">
        <w:rPr>
          <w:rFonts w:ascii="GHEA Grapalat" w:hAnsi="GHEA Grapalat"/>
          <w:sz w:val="24"/>
          <w:szCs w:val="24"/>
        </w:rPr>
        <w:t xml:space="preserve"> </w:t>
      </w:r>
      <w:proofErr w:type="spellStart"/>
      <w:r w:rsidRPr="00990F72">
        <w:rPr>
          <w:rFonts w:ascii="GHEA Grapalat" w:hAnsi="GHEA Grapalat" w:cs="Sylfaen"/>
          <w:sz w:val="24"/>
          <w:szCs w:val="24"/>
        </w:rPr>
        <w:t>մասնակցել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նաև</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կրթության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ոլորտի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մարմինը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սահմանափակումների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խախտումներ</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հայտնաբերելու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դեպքում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պարտավոր</w:t>
      </w:r>
      <w:proofErr w:type="spellEnd"/>
      <w:r w:rsidRPr="00990F72">
        <w:rPr>
          <w:rFonts w:ascii="GHEA Grapalat" w:hAnsi="GHEA Grapalat"/>
          <w:sz w:val="24"/>
          <w:szCs w:val="24"/>
        </w:rPr>
        <w:t xml:space="preserve"> </w:t>
      </w:r>
      <w:r w:rsidRPr="00990F72">
        <w:rPr>
          <w:rFonts w:ascii="GHEA Grapalat" w:hAnsi="GHEA Grapalat" w:cs="Sylfaen"/>
          <w:sz w:val="24"/>
          <w:szCs w:val="24"/>
        </w:rPr>
        <w:t>է</w:t>
      </w:r>
      <w:r w:rsidRPr="00990F72">
        <w:rPr>
          <w:rFonts w:ascii="GHEA Grapalat" w:hAnsi="GHEA Grapalat"/>
          <w:sz w:val="24"/>
          <w:szCs w:val="24"/>
        </w:rPr>
        <w:t xml:space="preserve"> </w:t>
      </w:r>
      <w:proofErr w:type="spellStart"/>
      <w:r w:rsidRPr="00990F72">
        <w:rPr>
          <w:rFonts w:ascii="GHEA Grapalat" w:hAnsi="GHEA Grapalat" w:cs="Sylfaen"/>
          <w:sz w:val="24"/>
          <w:szCs w:val="24"/>
        </w:rPr>
        <w:t>արձանագրել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համապատասխան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խախտումները</w:t>
      </w:r>
      <w:proofErr w:type="spellEnd"/>
      <w:r w:rsidRPr="00990F72">
        <w:rPr>
          <w:rFonts w:ascii="GHEA Grapalat" w:hAnsi="GHEA Grapalat"/>
          <w:sz w:val="24"/>
          <w:szCs w:val="24"/>
        </w:rPr>
        <w:t xml:space="preserve"> </w:t>
      </w:r>
      <w:r w:rsidRPr="00990F72">
        <w:rPr>
          <w:rFonts w:ascii="GHEA Grapalat" w:hAnsi="GHEA Grapalat" w:cs="Sylfaen"/>
          <w:sz w:val="24"/>
          <w:szCs w:val="24"/>
        </w:rPr>
        <w:t>և</w:t>
      </w:r>
      <w:r w:rsidRPr="00990F72">
        <w:rPr>
          <w:rFonts w:ascii="GHEA Grapalat" w:hAnsi="GHEA Grapalat"/>
          <w:sz w:val="24"/>
          <w:szCs w:val="24"/>
        </w:rPr>
        <w:t xml:space="preserve"> </w:t>
      </w:r>
      <w:proofErr w:type="spellStart"/>
      <w:r w:rsidRPr="00990F72">
        <w:rPr>
          <w:rFonts w:ascii="GHEA Grapalat" w:hAnsi="GHEA Grapalat" w:cs="Sylfaen"/>
          <w:sz w:val="24"/>
          <w:szCs w:val="24"/>
        </w:rPr>
        <w:t>անմիջապես</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այդ</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տեղեկացնել</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առողջապահության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ոլորտում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վերահսկողություն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իրականացնող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տեսչական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մարմնին</w:t>
      </w:r>
      <w:proofErr w:type="spellEnd"/>
      <w:r w:rsidRPr="00990F72">
        <w:rPr>
          <w:rFonts w:ascii="GHEA Grapalat" w:hAnsi="GHEA Grapalat"/>
          <w:sz w:val="24"/>
          <w:szCs w:val="24"/>
        </w:rPr>
        <w:t>:</w:t>
      </w:r>
    </w:p>
    <w:p w14:paraId="1D70FCDC" w14:textId="3622354B" w:rsidR="00260446" w:rsidRPr="00990F72" w:rsidRDefault="00260446" w:rsidP="005451F1">
      <w:p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b/>
          <w:bCs/>
          <w:sz w:val="24"/>
          <w:szCs w:val="24"/>
        </w:rPr>
        <w:t>Հոդված</w:t>
      </w:r>
      <w:proofErr w:type="spellEnd"/>
      <w:r w:rsidRPr="00990F72">
        <w:rPr>
          <w:rFonts w:ascii="GHEA Grapalat" w:hAnsi="GHEA Grapalat"/>
          <w:b/>
          <w:bCs/>
          <w:sz w:val="24"/>
          <w:szCs w:val="24"/>
        </w:rPr>
        <w:t xml:space="preserve"> </w:t>
      </w:r>
      <w:r w:rsidRPr="00990F72">
        <w:rPr>
          <w:rFonts w:ascii="GHEA Grapalat" w:hAnsi="GHEA Grapalat"/>
          <w:b/>
          <w:bCs/>
          <w:sz w:val="24"/>
          <w:szCs w:val="24"/>
          <w:lang w:val="hy-AM"/>
        </w:rPr>
        <w:t>23</w:t>
      </w:r>
      <w:r w:rsidRPr="00990F72">
        <w:rPr>
          <w:rFonts w:ascii="Cambria Math" w:hAnsi="Cambria Math" w:cs="Cambria Math"/>
          <w:b/>
          <w:bCs/>
          <w:sz w:val="24"/>
          <w:szCs w:val="24"/>
          <w:lang w:val="hy-AM"/>
        </w:rPr>
        <w:t>․</w:t>
      </w:r>
      <w:r w:rsidR="006321F4" w:rsidRPr="00990F72">
        <w:rPr>
          <w:rFonts w:ascii="GHEA Grapalat" w:hAnsi="GHEA Grapalat"/>
          <w:b/>
          <w:bCs/>
          <w:sz w:val="24"/>
          <w:szCs w:val="24"/>
          <w:lang w:val="hy-AM"/>
        </w:rPr>
        <w:t>8</w:t>
      </w:r>
      <w:r w:rsidRPr="00990F72">
        <w:rPr>
          <w:rFonts w:ascii="GHEA Grapalat" w:hAnsi="GHEA Grapalat"/>
          <w:b/>
          <w:bCs/>
          <w:sz w:val="24"/>
          <w:szCs w:val="24"/>
        </w:rPr>
        <w:t>.</w:t>
      </w:r>
      <w:r w:rsidRPr="00990F72">
        <w:rPr>
          <w:rFonts w:ascii="GHEA Grapalat" w:hAnsi="GHEA Grapalat" w:cs="Sylfaen"/>
          <w:b/>
          <w:bCs/>
          <w:sz w:val="24"/>
          <w:szCs w:val="24"/>
        </w:rPr>
        <w:t xml:space="preserve"> </w:t>
      </w:r>
      <w:proofErr w:type="spellStart"/>
      <w:r w:rsidRPr="00990F72">
        <w:rPr>
          <w:rFonts w:ascii="GHEA Grapalat" w:hAnsi="GHEA Grapalat" w:cs="Sylfaen"/>
          <w:b/>
          <w:bCs/>
          <w:sz w:val="24"/>
          <w:szCs w:val="24"/>
        </w:rPr>
        <w:t>Սույն</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գլխով</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նախատեսված</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ակտերի</w:t>
      </w:r>
      <w:proofErr w:type="spellEnd"/>
      <w:r w:rsidRPr="00990F72">
        <w:rPr>
          <w:rFonts w:ascii="GHEA Grapalat" w:hAnsi="GHEA Grapalat"/>
          <w:b/>
          <w:bCs/>
          <w:sz w:val="24"/>
          <w:szCs w:val="24"/>
        </w:rPr>
        <w:t xml:space="preserve"> </w:t>
      </w:r>
      <w:r w:rsidRPr="00990F72">
        <w:rPr>
          <w:rFonts w:ascii="GHEA Grapalat" w:hAnsi="GHEA Grapalat" w:cs="Sylfaen"/>
          <w:b/>
          <w:bCs/>
          <w:sz w:val="24"/>
          <w:szCs w:val="24"/>
        </w:rPr>
        <w:t>և</w:t>
      </w:r>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գործողությունների</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անգործության</w:t>
      </w:r>
      <w:proofErr w:type="spellEnd"/>
      <w:r w:rsidRPr="00990F72">
        <w:rPr>
          <w:rFonts w:ascii="GHEA Grapalat" w:hAnsi="GHEA Grapalat"/>
          <w:b/>
          <w:bCs/>
          <w:sz w:val="24"/>
          <w:szCs w:val="24"/>
        </w:rPr>
        <w:t xml:space="preserve">) </w:t>
      </w:r>
      <w:proofErr w:type="spellStart"/>
      <w:r w:rsidRPr="00990F72">
        <w:rPr>
          <w:rFonts w:ascii="GHEA Grapalat" w:hAnsi="GHEA Grapalat" w:cs="Sylfaen"/>
          <w:b/>
          <w:bCs/>
          <w:sz w:val="24"/>
          <w:szCs w:val="24"/>
        </w:rPr>
        <w:t>բողոքարկումը</w:t>
      </w:r>
      <w:proofErr w:type="spellEnd"/>
    </w:p>
    <w:p w14:paraId="12A1371A" w14:textId="77777777" w:rsidR="00260446" w:rsidRPr="00990F72" w:rsidRDefault="00260446" w:rsidP="005451F1">
      <w:pPr>
        <w:numPr>
          <w:ilvl w:val="0"/>
          <w:numId w:val="9"/>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Կարանտինի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պայմաններում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գլխով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շրջանակներում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գլխով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նախատեսված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մարմինների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կայացրած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ակտերը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ենթակա</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անհապաղ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կատարման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բացառությամբ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դեպքում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կայացված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ակտերի</w:t>
      </w:r>
      <w:proofErr w:type="spellEnd"/>
      <w:r w:rsidRPr="00990F72">
        <w:rPr>
          <w:rFonts w:ascii="GHEA Grapalat" w:hAnsi="GHEA Grapalat"/>
          <w:sz w:val="24"/>
          <w:szCs w:val="24"/>
        </w:rPr>
        <w:t>:</w:t>
      </w:r>
    </w:p>
    <w:p w14:paraId="164FB266" w14:textId="36F34D1D" w:rsidR="00260446" w:rsidRPr="00990F72" w:rsidRDefault="00260446" w:rsidP="005451F1">
      <w:pPr>
        <w:numPr>
          <w:ilvl w:val="0"/>
          <w:numId w:val="9"/>
        </w:numPr>
        <w:tabs>
          <w:tab w:val="left" w:pos="851"/>
        </w:tabs>
        <w:spacing w:after="0"/>
        <w:ind w:left="-990" w:firstLine="1260"/>
        <w:jc w:val="both"/>
        <w:rPr>
          <w:rFonts w:ascii="GHEA Grapalat" w:hAnsi="GHEA Grapalat"/>
          <w:sz w:val="24"/>
          <w:szCs w:val="24"/>
        </w:rPr>
      </w:pPr>
      <w:proofErr w:type="spellStart"/>
      <w:r w:rsidRPr="00990F72">
        <w:rPr>
          <w:rFonts w:ascii="GHEA Grapalat" w:hAnsi="GHEA Grapalat" w:cs="Sylfaen"/>
          <w:sz w:val="24"/>
          <w:szCs w:val="24"/>
        </w:rPr>
        <w:t>Կարանտինի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պայմաններում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գլխով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շրջանակներում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գլխով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նախատեսված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մարմինների</w:t>
      </w:r>
      <w:proofErr w:type="spellEnd"/>
      <w:r w:rsidR="00C3347C" w:rsidRPr="00990F72">
        <w:rPr>
          <w:rFonts w:ascii="GHEA Grapalat" w:eastAsia="Calibri" w:hAnsi="GHEA Grapalat" w:cs="Sylfaen"/>
          <w:sz w:val="24"/>
          <w:szCs w:val="24"/>
          <w:lang w:val="hy-AM" w:eastAsia="ru-RU"/>
        </w:rPr>
        <w:t xml:space="preserve"> </w:t>
      </w:r>
      <w:proofErr w:type="spellStart"/>
      <w:r w:rsidRPr="00990F72">
        <w:rPr>
          <w:rFonts w:ascii="GHEA Grapalat" w:hAnsi="GHEA Grapalat" w:cs="Sylfaen"/>
          <w:sz w:val="24"/>
          <w:szCs w:val="24"/>
        </w:rPr>
        <w:t>կայացրած</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ակտերը</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գործողությունները</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անգործությունը</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կարող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են</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բողոքարկվել</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վարչական</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կամ</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դատական</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կարգով</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օրենքով</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սահմանված</w:t>
      </w:r>
      <w:proofErr w:type="spellEnd"/>
      <w:r w:rsidR="009C0711" w:rsidRPr="00990F72">
        <w:rPr>
          <w:rFonts w:ascii="GHEA Grapalat" w:hAnsi="GHEA Grapalat" w:cs="Sylfaen"/>
          <w:sz w:val="24"/>
          <w:szCs w:val="24"/>
        </w:rPr>
        <w:t xml:space="preserve"> </w:t>
      </w:r>
      <w:proofErr w:type="spellStart"/>
      <w:r w:rsidR="009C0711" w:rsidRPr="00990F72">
        <w:rPr>
          <w:rFonts w:ascii="GHEA Grapalat" w:hAnsi="GHEA Grapalat" w:cs="Sylfaen"/>
          <w:sz w:val="24"/>
          <w:szCs w:val="24"/>
        </w:rPr>
        <w:t>ժամկետներում</w:t>
      </w:r>
      <w:proofErr w:type="spellEnd"/>
      <w:r w:rsidRPr="00990F72">
        <w:rPr>
          <w:rFonts w:ascii="GHEA Grapalat" w:hAnsi="GHEA Grapalat" w:cs="Sylfaen"/>
          <w:sz w:val="24"/>
          <w:szCs w:val="24"/>
        </w:rPr>
        <w:t xml:space="preserve">: </w:t>
      </w:r>
      <w:proofErr w:type="spellStart"/>
      <w:r w:rsidRPr="00990F72">
        <w:rPr>
          <w:rFonts w:ascii="GHEA Grapalat" w:hAnsi="GHEA Grapalat" w:cs="Sylfaen"/>
          <w:sz w:val="24"/>
          <w:szCs w:val="24"/>
        </w:rPr>
        <w:t>Սույն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մասով</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նախատեսված</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բողոքարկումը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չի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կասեցնում</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համապատասխան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ակտի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կատարումը</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բացառությամբ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կարանտին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սահմանելու</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մասին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որոշմամբ</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կիրառվող</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միջոցառումների</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խախտման</w:t>
      </w:r>
      <w:proofErr w:type="spellEnd"/>
      <w:r w:rsidRPr="00990F72">
        <w:rPr>
          <w:rFonts w:ascii="GHEA Grapalat" w:hAnsi="GHEA Grapalat"/>
          <w:sz w:val="24"/>
          <w:szCs w:val="24"/>
        </w:rPr>
        <w:t xml:space="preserve"> </w:t>
      </w:r>
      <w:proofErr w:type="spellStart"/>
      <w:r w:rsidRPr="00990F72">
        <w:rPr>
          <w:rFonts w:ascii="GHEA Grapalat" w:hAnsi="GHEA Grapalat" w:cs="Sylfaen"/>
          <w:sz w:val="24"/>
          <w:szCs w:val="24"/>
        </w:rPr>
        <w:t>դեպքում</w:t>
      </w:r>
      <w:proofErr w:type="spellEnd"/>
      <w:r w:rsidR="00C3347C" w:rsidRPr="00990F72">
        <w:rPr>
          <w:rFonts w:ascii="GHEA Grapalat" w:hAnsi="GHEA Grapalat" w:cs="Sylfaen"/>
          <w:sz w:val="24"/>
          <w:szCs w:val="24"/>
        </w:rPr>
        <w:t xml:space="preserve"> </w:t>
      </w:r>
      <w:proofErr w:type="spellStart"/>
      <w:r w:rsidR="00C3347C" w:rsidRPr="00990F72">
        <w:rPr>
          <w:rFonts w:ascii="GHEA Grapalat" w:hAnsi="GHEA Grapalat" w:cs="Sylfaen"/>
          <w:sz w:val="24"/>
          <w:szCs w:val="24"/>
        </w:rPr>
        <w:t>կիրառվող</w:t>
      </w:r>
      <w:proofErr w:type="spellEnd"/>
      <w:r w:rsidR="00C3347C" w:rsidRPr="00990F72">
        <w:rPr>
          <w:rFonts w:ascii="GHEA Grapalat" w:hAnsi="GHEA Grapalat" w:cs="Sylfaen"/>
          <w:sz w:val="24"/>
          <w:szCs w:val="24"/>
        </w:rPr>
        <w:t xml:space="preserve"> </w:t>
      </w:r>
      <w:proofErr w:type="spellStart"/>
      <w:r w:rsidR="00C3347C" w:rsidRPr="00990F72">
        <w:rPr>
          <w:rFonts w:ascii="GHEA Grapalat" w:hAnsi="GHEA Grapalat" w:cs="Sylfaen"/>
          <w:sz w:val="24"/>
          <w:szCs w:val="24"/>
        </w:rPr>
        <w:t>պատասխանատվության</w:t>
      </w:r>
      <w:proofErr w:type="spellEnd"/>
      <w:r w:rsidR="00C3347C" w:rsidRPr="00990F72">
        <w:rPr>
          <w:rFonts w:ascii="GHEA Grapalat" w:hAnsi="GHEA Grapalat" w:cs="Sylfaen"/>
          <w:sz w:val="24"/>
          <w:szCs w:val="24"/>
        </w:rPr>
        <w:t xml:space="preserve"> </w:t>
      </w:r>
      <w:proofErr w:type="spellStart"/>
      <w:r w:rsidR="00C3347C" w:rsidRPr="00990F72">
        <w:rPr>
          <w:rFonts w:ascii="GHEA Grapalat" w:hAnsi="GHEA Grapalat" w:cs="Sylfaen"/>
          <w:sz w:val="24"/>
          <w:szCs w:val="24"/>
        </w:rPr>
        <w:t>միջոցների</w:t>
      </w:r>
      <w:proofErr w:type="spellEnd"/>
      <w:r w:rsidRPr="00990F72">
        <w:rPr>
          <w:rFonts w:ascii="GHEA Grapalat" w:hAnsi="GHEA Grapalat"/>
          <w:sz w:val="24"/>
          <w:szCs w:val="24"/>
        </w:rPr>
        <w:t>:</w:t>
      </w:r>
    </w:p>
    <w:p w14:paraId="0A7BBFC9" w14:textId="0F6AFB2D" w:rsidR="00260446" w:rsidRPr="00990F72" w:rsidRDefault="00260446" w:rsidP="005451F1">
      <w:pPr>
        <w:tabs>
          <w:tab w:val="left" w:pos="851"/>
        </w:tabs>
        <w:spacing w:after="0"/>
        <w:ind w:left="-990" w:firstLine="630"/>
        <w:jc w:val="both"/>
        <w:rPr>
          <w:rFonts w:ascii="GHEA Grapalat" w:hAnsi="GHEA Grapalat" w:cs="Sylfaen"/>
          <w:b/>
          <w:sz w:val="24"/>
          <w:szCs w:val="24"/>
          <w:lang w:val="hy-AM"/>
        </w:rPr>
      </w:pPr>
      <w:proofErr w:type="spellStart"/>
      <w:r w:rsidRPr="00990F72">
        <w:rPr>
          <w:rFonts w:ascii="GHEA Grapalat" w:hAnsi="GHEA Grapalat" w:cs="Sylfaen"/>
          <w:b/>
          <w:bCs/>
          <w:sz w:val="24"/>
          <w:szCs w:val="24"/>
        </w:rPr>
        <w:lastRenderedPageBreak/>
        <w:t>Հոդված</w:t>
      </w:r>
      <w:proofErr w:type="spellEnd"/>
      <w:r w:rsidRPr="00990F72">
        <w:rPr>
          <w:rFonts w:ascii="GHEA Grapalat" w:hAnsi="GHEA Grapalat"/>
          <w:b/>
          <w:bCs/>
          <w:sz w:val="24"/>
          <w:szCs w:val="24"/>
        </w:rPr>
        <w:t xml:space="preserve"> </w:t>
      </w:r>
      <w:r w:rsidRPr="00990F72">
        <w:rPr>
          <w:rFonts w:ascii="GHEA Grapalat" w:hAnsi="GHEA Grapalat"/>
          <w:b/>
          <w:bCs/>
          <w:sz w:val="24"/>
          <w:szCs w:val="24"/>
          <w:lang w:val="hy-AM"/>
        </w:rPr>
        <w:t>23</w:t>
      </w:r>
      <w:r w:rsidRPr="00990F72">
        <w:rPr>
          <w:rFonts w:ascii="Cambria Math" w:hAnsi="Cambria Math" w:cs="Cambria Math"/>
          <w:b/>
          <w:bCs/>
          <w:sz w:val="24"/>
          <w:szCs w:val="24"/>
          <w:lang w:val="hy-AM"/>
        </w:rPr>
        <w:t>․</w:t>
      </w:r>
      <w:r w:rsidR="006321F4" w:rsidRPr="00990F72">
        <w:rPr>
          <w:rFonts w:ascii="GHEA Grapalat" w:hAnsi="GHEA Grapalat" w:cs="Cambria Math"/>
          <w:b/>
          <w:bCs/>
          <w:sz w:val="24"/>
          <w:szCs w:val="24"/>
          <w:lang w:val="hy-AM"/>
        </w:rPr>
        <w:t>9</w:t>
      </w:r>
      <w:r w:rsidRPr="00990F72">
        <w:rPr>
          <w:rFonts w:ascii="GHEA Grapalat" w:hAnsi="GHEA Grapalat"/>
          <w:b/>
          <w:bCs/>
          <w:sz w:val="24"/>
          <w:szCs w:val="24"/>
        </w:rPr>
        <w:t>.</w:t>
      </w:r>
      <w:r w:rsidRPr="00990F72">
        <w:rPr>
          <w:rFonts w:ascii="GHEA Grapalat" w:hAnsi="GHEA Grapalat" w:cs="Sylfaen"/>
          <w:b/>
          <w:bCs/>
          <w:sz w:val="24"/>
          <w:szCs w:val="24"/>
        </w:rPr>
        <w:t xml:space="preserve"> </w:t>
      </w:r>
      <w:r w:rsidRPr="00990F72">
        <w:rPr>
          <w:rFonts w:ascii="GHEA Grapalat" w:hAnsi="GHEA Grapalat" w:cs="Sylfaen"/>
          <w:b/>
          <w:sz w:val="24"/>
          <w:szCs w:val="24"/>
          <w:lang w:val="hy-AM"/>
        </w:rPr>
        <w:t>Կարանտին սահմանելու դեպքում բնակչության անհատական պաշտպանության միջոցների կիրառումը</w:t>
      </w:r>
    </w:p>
    <w:p w14:paraId="4879357F" w14:textId="77777777" w:rsidR="00260446" w:rsidRPr="00990F72" w:rsidRDefault="00260446" w:rsidP="005451F1">
      <w:pPr>
        <w:numPr>
          <w:ilvl w:val="0"/>
          <w:numId w:val="10"/>
        </w:numPr>
        <w:tabs>
          <w:tab w:val="left" w:pos="851"/>
        </w:tabs>
        <w:spacing w:after="0"/>
        <w:ind w:left="-990" w:firstLine="1260"/>
        <w:jc w:val="both"/>
        <w:rPr>
          <w:rFonts w:ascii="GHEA Grapalat" w:hAnsi="GHEA Grapalat"/>
          <w:sz w:val="24"/>
          <w:szCs w:val="24"/>
          <w:lang w:val="hy-AM"/>
        </w:rPr>
      </w:pPr>
      <w:r w:rsidRPr="00990F72">
        <w:rPr>
          <w:rFonts w:ascii="GHEA Grapalat" w:hAnsi="GHEA Grapalat" w:cs="Sylfaen"/>
          <w:sz w:val="24"/>
          <w:szCs w:val="24"/>
          <w:lang w:val="hy-AM"/>
        </w:rPr>
        <w:t>Սույն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գլխով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սահմանված</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բնակչության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անհատական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պաշտպանության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անհրաժեշտությունը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սահմանվում</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է</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կարանտին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սահմանելու</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մասին</w:t>
      </w:r>
      <w:r w:rsidRPr="00990F72">
        <w:rPr>
          <w:rFonts w:ascii="GHEA Grapalat" w:hAnsi="GHEA Grapalat"/>
          <w:sz w:val="24"/>
          <w:szCs w:val="24"/>
          <w:lang w:val="hy-AM"/>
        </w:rPr>
        <w:t xml:space="preserve"> Կ</w:t>
      </w:r>
      <w:r w:rsidRPr="00990F72">
        <w:rPr>
          <w:rFonts w:ascii="GHEA Grapalat" w:hAnsi="GHEA Grapalat" w:cs="Sylfaen"/>
          <w:sz w:val="24"/>
          <w:szCs w:val="24"/>
          <w:lang w:val="hy-AM"/>
        </w:rPr>
        <w:t>առավարության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որոշմամբ</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իսկ</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կիրառվող</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անհատական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պաշտպանության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միջոցների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ցանկը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դրանց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կիրառման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դեպքերը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և</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կարգը՝</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լիազոր</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մարմնի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ղեկավարի</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կողմից՝</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ենթաօրենսդրական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նորմատիվ</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իրավական</w:t>
      </w:r>
      <w:r w:rsidRPr="00990F72">
        <w:rPr>
          <w:rFonts w:ascii="GHEA Grapalat" w:hAnsi="GHEA Grapalat"/>
          <w:sz w:val="24"/>
          <w:szCs w:val="24"/>
          <w:lang w:val="hy-AM"/>
        </w:rPr>
        <w:t xml:space="preserve"> </w:t>
      </w:r>
      <w:r w:rsidRPr="00990F72">
        <w:rPr>
          <w:rFonts w:ascii="GHEA Grapalat" w:hAnsi="GHEA Grapalat" w:cs="Sylfaen"/>
          <w:sz w:val="24"/>
          <w:szCs w:val="24"/>
          <w:lang w:val="hy-AM"/>
        </w:rPr>
        <w:t>ակտով</w:t>
      </w:r>
      <w:r w:rsidRPr="00990F72">
        <w:rPr>
          <w:rFonts w:ascii="GHEA Grapalat" w:hAnsi="GHEA Grapalat"/>
          <w:sz w:val="24"/>
          <w:szCs w:val="24"/>
          <w:lang w:val="hy-AM"/>
        </w:rPr>
        <w:t xml:space="preserve">:»։ </w:t>
      </w:r>
    </w:p>
    <w:p w14:paraId="559AD7B3" w14:textId="2FEFFBBF" w:rsidR="00E7782B" w:rsidRPr="00990F72" w:rsidRDefault="00260446" w:rsidP="005451F1">
      <w:pPr>
        <w:shd w:val="clear" w:color="auto" w:fill="FFFFFF"/>
        <w:spacing w:after="0"/>
        <w:ind w:left="-990" w:firstLine="810"/>
        <w:jc w:val="both"/>
        <w:rPr>
          <w:rFonts w:ascii="GHEA Grapalat" w:hAnsi="GHEA Grapalat" w:cs="Arial"/>
          <w:sz w:val="24"/>
          <w:szCs w:val="24"/>
          <w:lang w:val="hy-AM" w:eastAsia="ru-RU"/>
        </w:rPr>
      </w:pPr>
      <w:r w:rsidRPr="00990F72">
        <w:rPr>
          <w:rFonts w:ascii="GHEA Grapalat" w:hAnsi="GHEA Grapalat" w:cs="Arial"/>
          <w:b/>
          <w:sz w:val="24"/>
          <w:szCs w:val="24"/>
          <w:lang w:val="hy-AM"/>
        </w:rPr>
        <w:t>Հոդված</w:t>
      </w:r>
      <w:r w:rsidRPr="00990F72">
        <w:rPr>
          <w:rFonts w:ascii="GHEA Grapalat" w:hAnsi="GHEA Grapalat"/>
          <w:b/>
          <w:sz w:val="24"/>
          <w:szCs w:val="24"/>
          <w:lang w:val="hy-AM"/>
        </w:rPr>
        <w:t xml:space="preserve"> 3</w:t>
      </w:r>
      <w:r w:rsidRPr="00990F72">
        <w:rPr>
          <w:rFonts w:ascii="Cambria Math" w:hAnsi="Cambria Math" w:cs="Cambria Math"/>
          <w:b/>
          <w:sz w:val="24"/>
          <w:szCs w:val="24"/>
          <w:lang w:val="hy-AM"/>
        </w:rPr>
        <w:t>․</w:t>
      </w:r>
      <w:r w:rsidRPr="00990F72">
        <w:rPr>
          <w:rFonts w:ascii="GHEA Grapalat" w:hAnsi="GHEA Grapalat"/>
          <w:sz w:val="24"/>
          <w:szCs w:val="24"/>
          <w:lang w:val="hy-AM"/>
        </w:rPr>
        <w:t xml:space="preserve"> </w:t>
      </w:r>
      <w:r w:rsidR="00E7782B" w:rsidRPr="00990F72">
        <w:rPr>
          <w:rFonts w:ascii="GHEA Grapalat" w:hAnsi="GHEA Grapalat" w:cs="Arial"/>
          <w:sz w:val="24"/>
          <w:szCs w:val="24"/>
          <w:lang w:val="hy-AM" w:eastAsia="ru-RU"/>
        </w:rPr>
        <w:t>Սույն օրենքն ուժի մեջ մտնելու պահից ուժը կորցրած ճանաչել «Արտակարգ իրավիճակներում բնակչության պաշտպանության մասին» Հայաստանի Հանրապետության 1998 թվականի դեկտեմբերի 2-ի ՀՕ-265 օրենքի 4.1-րդ գլուխը:</w:t>
      </w:r>
    </w:p>
    <w:p w14:paraId="6D061ACE" w14:textId="360B377A" w:rsidR="00260446" w:rsidRPr="00990F72" w:rsidRDefault="00202D8F" w:rsidP="005451F1">
      <w:pPr>
        <w:spacing w:after="0"/>
        <w:ind w:left="-990" w:firstLine="810"/>
        <w:jc w:val="both"/>
        <w:rPr>
          <w:rFonts w:ascii="GHEA Grapalat" w:hAnsi="GHEA Grapalat"/>
          <w:sz w:val="24"/>
          <w:szCs w:val="24"/>
          <w:lang w:val="hy-AM"/>
        </w:rPr>
      </w:pPr>
      <w:r w:rsidRPr="00990F72">
        <w:rPr>
          <w:rFonts w:ascii="GHEA Grapalat" w:hAnsi="GHEA Grapalat"/>
          <w:b/>
          <w:sz w:val="24"/>
          <w:szCs w:val="24"/>
          <w:lang w:val="hy-AM"/>
        </w:rPr>
        <w:t>Հոդված 4</w:t>
      </w:r>
      <w:r w:rsidRPr="00990F72">
        <w:rPr>
          <w:rFonts w:ascii="Cambria Math" w:hAnsi="Cambria Math" w:cs="Cambria Math"/>
          <w:b/>
          <w:sz w:val="24"/>
          <w:szCs w:val="24"/>
          <w:lang w:val="hy-AM"/>
        </w:rPr>
        <w:t>․</w:t>
      </w:r>
      <w:r w:rsidRPr="00990F72">
        <w:rPr>
          <w:rFonts w:ascii="GHEA Grapalat" w:hAnsi="GHEA Grapalat" w:cs="Tahoma"/>
          <w:b/>
          <w:sz w:val="24"/>
          <w:szCs w:val="24"/>
          <w:lang w:val="hy-AM"/>
        </w:rPr>
        <w:t xml:space="preserve"> </w:t>
      </w:r>
      <w:r w:rsidR="00260446" w:rsidRPr="00990F72">
        <w:rPr>
          <w:rFonts w:ascii="GHEA Grapalat" w:hAnsi="GHEA Grapalat"/>
          <w:sz w:val="24"/>
          <w:szCs w:val="24"/>
          <w:lang w:val="hy-AM"/>
        </w:rPr>
        <w:t>Սույն օրենքն ուժի մեջ է մտնում պաշտոնական հրապարակման օրվան հաջորդող տասներորդ օրը:</w:t>
      </w:r>
      <w:r w:rsidR="005451F1" w:rsidRPr="00990F72">
        <w:rPr>
          <w:rFonts w:ascii="GHEA Grapalat" w:hAnsi="GHEA Grapalat"/>
          <w:sz w:val="24"/>
          <w:szCs w:val="24"/>
          <w:lang w:val="hy-AM"/>
        </w:rPr>
        <w:t>»։</w:t>
      </w:r>
    </w:p>
    <w:sectPr w:rsidR="00260446" w:rsidRPr="00990F72" w:rsidSect="005451F1">
      <w:pgSz w:w="11906" w:h="16838"/>
      <w:pgMar w:top="851" w:right="850" w:bottom="993" w:left="17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6E79"/>
    <w:multiLevelType w:val="hybridMultilevel"/>
    <w:tmpl w:val="D4F2E1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A1F3FF0"/>
    <w:multiLevelType w:val="hybridMultilevel"/>
    <w:tmpl w:val="5156D526"/>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1A876B49"/>
    <w:multiLevelType w:val="hybridMultilevel"/>
    <w:tmpl w:val="30B60E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664107B"/>
    <w:multiLevelType w:val="hybridMultilevel"/>
    <w:tmpl w:val="1A966C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DD73E2A"/>
    <w:multiLevelType w:val="hybridMultilevel"/>
    <w:tmpl w:val="A64AF0E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3B5641A"/>
    <w:multiLevelType w:val="hybridMultilevel"/>
    <w:tmpl w:val="E94A5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501556"/>
    <w:multiLevelType w:val="hybridMultilevel"/>
    <w:tmpl w:val="B89CC2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C0D1F96"/>
    <w:multiLevelType w:val="hybridMultilevel"/>
    <w:tmpl w:val="D14A7A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DA0194C"/>
    <w:multiLevelType w:val="hybridMultilevel"/>
    <w:tmpl w:val="21C25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FE1C7E"/>
    <w:multiLevelType w:val="hybridMultilevel"/>
    <w:tmpl w:val="E5AA45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4293FF9"/>
    <w:multiLevelType w:val="hybridMultilevel"/>
    <w:tmpl w:val="25B4BC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DA64CB7"/>
    <w:multiLevelType w:val="hybridMultilevel"/>
    <w:tmpl w:val="3EFCC4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564092"/>
    <w:multiLevelType w:val="hybridMultilevel"/>
    <w:tmpl w:val="B4804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1C2D87"/>
    <w:multiLevelType w:val="hybridMultilevel"/>
    <w:tmpl w:val="1F822F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9"/>
  </w:num>
  <w:num w:numId="3">
    <w:abstractNumId w:val="6"/>
  </w:num>
  <w:num w:numId="4">
    <w:abstractNumId w:val="7"/>
  </w:num>
  <w:num w:numId="5">
    <w:abstractNumId w:val="3"/>
  </w:num>
  <w:num w:numId="6">
    <w:abstractNumId w:val="10"/>
  </w:num>
  <w:num w:numId="7">
    <w:abstractNumId w:val="11"/>
  </w:num>
  <w:num w:numId="8">
    <w:abstractNumId w:val="13"/>
  </w:num>
  <w:num w:numId="9">
    <w:abstractNumId w:val="2"/>
  </w:num>
  <w:num w:numId="10">
    <w:abstractNumId w:val="4"/>
  </w:num>
  <w:num w:numId="11">
    <w:abstractNumId w:val="0"/>
  </w:num>
  <w:num w:numId="12">
    <w:abstractNumId w:val="12"/>
  </w:num>
  <w:num w:numId="13">
    <w:abstractNumId w:val="1"/>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696"/>
    <w:rsid w:val="000225C1"/>
    <w:rsid w:val="000C297E"/>
    <w:rsid w:val="0012423A"/>
    <w:rsid w:val="00200D9A"/>
    <w:rsid w:val="00202D8F"/>
    <w:rsid w:val="00260446"/>
    <w:rsid w:val="00286DCF"/>
    <w:rsid w:val="002C04C0"/>
    <w:rsid w:val="00401136"/>
    <w:rsid w:val="00407BE2"/>
    <w:rsid w:val="0046724E"/>
    <w:rsid w:val="00492796"/>
    <w:rsid w:val="004B05DA"/>
    <w:rsid w:val="005451F1"/>
    <w:rsid w:val="005E32CA"/>
    <w:rsid w:val="005E5CE4"/>
    <w:rsid w:val="00622D7A"/>
    <w:rsid w:val="006321F4"/>
    <w:rsid w:val="00713365"/>
    <w:rsid w:val="00770A71"/>
    <w:rsid w:val="00810107"/>
    <w:rsid w:val="0085625B"/>
    <w:rsid w:val="00990F72"/>
    <w:rsid w:val="009C0711"/>
    <w:rsid w:val="00A44DEC"/>
    <w:rsid w:val="00C3347C"/>
    <w:rsid w:val="00C5408C"/>
    <w:rsid w:val="00D50F03"/>
    <w:rsid w:val="00DD23B1"/>
    <w:rsid w:val="00DD5E1B"/>
    <w:rsid w:val="00E20696"/>
    <w:rsid w:val="00E37FD7"/>
    <w:rsid w:val="00E7782B"/>
    <w:rsid w:val="00ED7AA0"/>
    <w:rsid w:val="00EE2197"/>
    <w:rsid w:val="00F5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288E"/>
  <w15:docId w15:val="{45A0BEF2-028E-4A20-A1BD-45A480E8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46"/>
    <w:pPr>
      <w:spacing w:after="200" w:line="276" w:lineRule="auto"/>
    </w:pPr>
    <w:rPr>
      <w:rFonts w:ascii="Calibri" w:eastAsia="Times New Roman" w:hAnsi="Calibri" w:cs="Times New Roman"/>
      <w:lang w:val="en-US"/>
    </w:rPr>
  </w:style>
  <w:style w:type="paragraph" w:styleId="Heading1">
    <w:name w:val="heading 1"/>
    <w:basedOn w:val="Normal"/>
    <w:link w:val="Heading1Char"/>
    <w:uiPriority w:val="9"/>
    <w:qFormat/>
    <w:rsid w:val="00260446"/>
    <w:pPr>
      <w:spacing w:before="100" w:beforeAutospacing="1" w:after="100" w:afterAutospacing="1" w:line="240" w:lineRule="auto"/>
      <w:outlineLvl w:val="0"/>
    </w:pPr>
    <w:rPr>
      <w:rFonts w:eastAsia="Calibri"/>
      <w:b/>
      <w:bCs/>
      <w:kern w:val="36"/>
      <w:sz w:val="48"/>
      <w:szCs w:val="48"/>
    </w:rPr>
  </w:style>
  <w:style w:type="paragraph" w:styleId="Heading2">
    <w:name w:val="heading 2"/>
    <w:basedOn w:val="Normal"/>
    <w:next w:val="Normal"/>
    <w:link w:val="Heading2Char"/>
    <w:uiPriority w:val="9"/>
    <w:unhideWhenUsed/>
    <w:qFormat/>
    <w:rsid w:val="002604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46"/>
    <w:rPr>
      <w:rFonts w:ascii="Calibri" w:eastAsia="Calibri" w:hAnsi="Calibri" w:cs="Times New Roman"/>
      <w:b/>
      <w:bCs/>
      <w:kern w:val="36"/>
      <w:sz w:val="48"/>
      <w:szCs w:val="48"/>
      <w:lang w:val="en-US"/>
    </w:rPr>
  </w:style>
  <w:style w:type="character" w:customStyle="1" w:styleId="Heading2Char">
    <w:name w:val="Heading 2 Char"/>
    <w:basedOn w:val="DefaultParagraphFont"/>
    <w:link w:val="Heading2"/>
    <w:uiPriority w:val="9"/>
    <w:rsid w:val="00260446"/>
    <w:rPr>
      <w:rFonts w:ascii="Cambria" w:eastAsia="Times New Roman" w:hAnsi="Cambria" w:cs="Times New Roman"/>
      <w:b/>
      <w:bCs/>
      <w:i/>
      <w:iCs/>
      <w:sz w:val="28"/>
      <w:szCs w:val="28"/>
      <w:lang w:val="en-US"/>
    </w:rPr>
  </w:style>
  <w:style w:type="character" w:styleId="Strong">
    <w:name w:val="Strong"/>
    <w:uiPriority w:val="22"/>
    <w:qFormat/>
    <w:rsid w:val="00260446"/>
    <w:rPr>
      <w:b/>
      <w:bCs/>
    </w:rPr>
  </w:style>
  <w:style w:type="character" w:styleId="Emphasis">
    <w:name w:val="Emphasis"/>
    <w:uiPriority w:val="20"/>
    <w:qFormat/>
    <w:rsid w:val="00260446"/>
    <w:rPr>
      <w:i/>
      <w:iCs/>
    </w:rPr>
  </w:style>
  <w:style w:type="paragraph" w:styleId="BalloonText">
    <w:name w:val="Balloon Text"/>
    <w:basedOn w:val="Normal"/>
    <w:link w:val="BalloonTextChar"/>
    <w:uiPriority w:val="99"/>
    <w:semiHidden/>
    <w:unhideWhenUsed/>
    <w:rsid w:val="0026044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60446"/>
    <w:rPr>
      <w:rFonts w:ascii="Tahoma" w:eastAsia="Times New Roman" w:hAnsi="Tahoma" w:cs="Times New Roman"/>
      <w:sz w:val="16"/>
      <w:szCs w:val="16"/>
      <w:lang w:val="en-US"/>
    </w:rPr>
  </w:style>
  <w:style w:type="paragraph" w:styleId="ListParagraph">
    <w:name w:val="List Paragraph"/>
    <w:aliases w:val="Akapit z listą BS,List Paragraph 1,List_Paragraph,Multilevel para_II,Paragraphe de liste PBLH,Bullets,References,List Paragraph (numbered (a)),IBL List Paragraph,List Paragraph nowy,Numbered List Paragraph,OBC Bullet,Абзац списка2,Bullet1"/>
    <w:basedOn w:val="Normal"/>
    <w:link w:val="ListParagraphChar"/>
    <w:uiPriority w:val="34"/>
    <w:qFormat/>
    <w:rsid w:val="00260446"/>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qFormat/>
    <w:rsid w:val="00260446"/>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260446"/>
    <w:rPr>
      <w:sz w:val="16"/>
      <w:szCs w:val="16"/>
    </w:rPr>
  </w:style>
  <w:style w:type="paragraph" w:styleId="CommentText">
    <w:name w:val="annotation text"/>
    <w:basedOn w:val="Normal"/>
    <w:link w:val="CommentTextChar"/>
    <w:uiPriority w:val="99"/>
    <w:unhideWhenUsed/>
    <w:rsid w:val="00260446"/>
    <w:pPr>
      <w:spacing w:line="240" w:lineRule="auto"/>
    </w:pPr>
    <w:rPr>
      <w:sz w:val="20"/>
      <w:szCs w:val="20"/>
    </w:rPr>
  </w:style>
  <w:style w:type="character" w:customStyle="1" w:styleId="CommentTextChar">
    <w:name w:val="Comment Text Char"/>
    <w:basedOn w:val="DefaultParagraphFont"/>
    <w:link w:val="CommentText"/>
    <w:uiPriority w:val="99"/>
    <w:rsid w:val="0026044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60446"/>
    <w:rPr>
      <w:b/>
      <w:bCs/>
    </w:rPr>
  </w:style>
  <w:style w:type="character" w:customStyle="1" w:styleId="CommentSubjectChar">
    <w:name w:val="Comment Subject Char"/>
    <w:basedOn w:val="CommentTextChar"/>
    <w:link w:val="CommentSubject"/>
    <w:uiPriority w:val="99"/>
    <w:semiHidden/>
    <w:rsid w:val="00260446"/>
    <w:rPr>
      <w:rFonts w:ascii="Calibri" w:eastAsia="Times New Roman" w:hAnsi="Calibri" w:cs="Times New Roman"/>
      <w:b/>
      <w:bCs/>
      <w:sz w:val="20"/>
      <w:szCs w:val="20"/>
      <w:lang w:val="en-US"/>
    </w:rPr>
  </w:style>
  <w:style w:type="paragraph" w:styleId="Revision">
    <w:name w:val="Revision"/>
    <w:hidden/>
    <w:uiPriority w:val="99"/>
    <w:semiHidden/>
    <w:rsid w:val="00260446"/>
    <w:pPr>
      <w:spacing w:after="0" w:line="240" w:lineRule="auto"/>
    </w:pPr>
    <w:rPr>
      <w:rFonts w:ascii="Calibri" w:eastAsia="Times New Roman" w:hAnsi="Calibri" w:cs="Times New Roman"/>
      <w:lang w:val="en-US"/>
    </w:rPr>
  </w:style>
  <w:style w:type="character" w:customStyle="1" w:styleId="showhide">
    <w:name w:val="showhide"/>
    <w:basedOn w:val="DefaultParagraphFont"/>
    <w:rsid w:val="00260446"/>
  </w:style>
  <w:style w:type="paragraph" w:styleId="NoSpacing">
    <w:name w:val="No Spacing"/>
    <w:uiPriority w:val="1"/>
    <w:qFormat/>
    <w:rsid w:val="00260446"/>
    <w:pPr>
      <w:spacing w:after="0" w:line="240" w:lineRule="auto"/>
    </w:pPr>
    <w:rPr>
      <w:rFonts w:ascii="Calibri" w:eastAsia="Calibri" w:hAnsi="Calibri" w:cs="Times New Roman"/>
      <w:lang w:val="en-US"/>
    </w:rPr>
  </w:style>
  <w:style w:type="character" w:customStyle="1" w:styleId="ListParagraphChar">
    <w:name w:val="List Paragraph Char"/>
    <w:aliases w:val="Akapit z listą BS Char,List Paragraph 1 Char,List_Paragraph Char,Multilevel para_II Char,Paragraphe de liste PBLH Char,Bullets Char,References Char,List Paragraph (numbered (a)) Char,IBL List Paragraph Char,List Paragraph nowy Char"/>
    <w:link w:val="ListParagraph"/>
    <w:uiPriority w:val="34"/>
    <w:qFormat/>
    <w:locked/>
    <w:rsid w:val="00260446"/>
    <w:rPr>
      <w:rFonts w:ascii="Calibri" w:eastAsia="Times New Roman" w:hAnsi="Calibri" w:cs="Times New Roman"/>
      <w:lang w:val="en-US"/>
    </w:rPr>
  </w:style>
  <w:style w:type="paragraph" w:styleId="Header">
    <w:name w:val="header"/>
    <w:basedOn w:val="Normal"/>
    <w:link w:val="HeaderChar"/>
    <w:uiPriority w:val="99"/>
    <w:unhideWhenUsed/>
    <w:rsid w:val="00260446"/>
    <w:pPr>
      <w:tabs>
        <w:tab w:val="center" w:pos="4677"/>
        <w:tab w:val="right" w:pos="9355"/>
      </w:tabs>
      <w:spacing w:after="0" w:line="240" w:lineRule="auto"/>
    </w:pPr>
    <w:rPr>
      <w:rFonts w:ascii="GHEA Grapalat" w:eastAsia="Calibri" w:hAnsi="GHEA Grapalat"/>
      <w:lang w:val="ru-RU"/>
    </w:rPr>
  </w:style>
  <w:style w:type="character" w:customStyle="1" w:styleId="HeaderChar">
    <w:name w:val="Header Char"/>
    <w:basedOn w:val="DefaultParagraphFont"/>
    <w:link w:val="Header"/>
    <w:uiPriority w:val="99"/>
    <w:rsid w:val="00260446"/>
    <w:rPr>
      <w:rFonts w:ascii="GHEA Grapalat" w:eastAsia="Calibri" w:hAnsi="GHEA Grapalat" w:cs="Times New Roman"/>
    </w:rPr>
  </w:style>
  <w:style w:type="character" w:customStyle="1" w:styleId="layout">
    <w:name w:val="layout"/>
    <w:basedOn w:val="DefaultParagraphFont"/>
    <w:rsid w:val="00260446"/>
  </w:style>
  <w:style w:type="character" w:styleId="Hyperlink">
    <w:name w:val="Hyperlink"/>
    <w:basedOn w:val="DefaultParagraphFont"/>
    <w:uiPriority w:val="99"/>
    <w:semiHidden/>
    <w:unhideWhenUsed/>
    <w:rsid w:val="00260446"/>
    <w:rPr>
      <w:color w:val="0000FF"/>
      <w:u w:val="singl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260446"/>
    <w:rPr>
      <w:rFonts w:ascii="Times New Roman" w:eastAsia="Times New Roman" w:hAnsi="Times New Roman" w:cs="Times New Roman"/>
      <w:sz w:val="24"/>
      <w:szCs w:val="24"/>
      <w:lang w:val="en-US"/>
    </w:rPr>
  </w:style>
  <w:style w:type="table" w:customStyle="1" w:styleId="GridTable4-Accent11">
    <w:name w:val="Grid Table 4 - Accent 11"/>
    <w:basedOn w:val="TableNormal"/>
    <w:uiPriority w:val="49"/>
    <w:rsid w:val="00260446"/>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2181</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BPV</dc:creator>
  <cp:keywords>https://mul2-mia.gov.am/tasks/2128206/oneclick/Bnakchutyan sanitarahamacharakayin anvtangutyan apahovman masdin orenqi naxagic.docx?token=529bc642fc27c4be3c6172921b629439</cp:keywords>
  <dc:description/>
  <cp:lastModifiedBy>Viktoria Ratevosyan</cp:lastModifiedBy>
  <cp:revision>35</cp:revision>
  <dcterms:created xsi:type="dcterms:W3CDTF">2022-05-05T08:46:00Z</dcterms:created>
  <dcterms:modified xsi:type="dcterms:W3CDTF">2024-03-04T11:07:00Z</dcterms:modified>
</cp:coreProperties>
</file>