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6B2F8" w14:textId="04D28BE0" w:rsidR="00E90B3E" w:rsidRPr="00D91AFA" w:rsidRDefault="00E90B3E" w:rsidP="00716733">
      <w:pPr>
        <w:spacing w:line="276" w:lineRule="auto"/>
        <w:ind w:left="7920" w:hanging="1683"/>
        <w:jc w:val="right"/>
        <w:rPr>
          <w:rFonts w:ascii="GHEA Grapalat" w:hAnsi="GHEA Grapalat" w:cstheme="minorHAnsi"/>
          <w:b/>
          <w:sz w:val="24"/>
          <w:szCs w:val="24"/>
          <w:u w:val="single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u w:val="single"/>
          <w:lang w:val="hy-AM"/>
        </w:rPr>
        <w:t>ՆԱԽԱԳԻԾ</w:t>
      </w:r>
    </w:p>
    <w:p w14:paraId="3F579245" w14:textId="77777777" w:rsidR="00267683" w:rsidRPr="00D91AFA" w:rsidRDefault="00267683" w:rsidP="00E90B3E">
      <w:pPr>
        <w:spacing w:line="276" w:lineRule="auto"/>
        <w:ind w:left="7920"/>
        <w:jc w:val="both"/>
        <w:rPr>
          <w:rFonts w:ascii="GHEA Grapalat" w:hAnsi="GHEA Grapalat" w:cstheme="minorHAnsi"/>
          <w:b/>
          <w:sz w:val="24"/>
          <w:szCs w:val="24"/>
          <w:u w:val="single"/>
          <w:lang w:val="hy-AM"/>
        </w:rPr>
      </w:pPr>
    </w:p>
    <w:p w14:paraId="2E30C4E4" w14:textId="6D20E6EF" w:rsidR="00267683" w:rsidRPr="00D91AFA" w:rsidRDefault="00267683" w:rsidP="00716733">
      <w:pPr>
        <w:spacing w:line="276" w:lineRule="auto"/>
        <w:ind w:left="7920"/>
        <w:jc w:val="center"/>
        <w:rPr>
          <w:rFonts w:ascii="GHEA Grapalat" w:hAnsi="GHEA Grapalat" w:cstheme="minorHAnsi"/>
          <w:b/>
          <w:sz w:val="24"/>
          <w:szCs w:val="24"/>
          <w:u w:val="single"/>
          <w:lang w:val="hy-AM"/>
        </w:rPr>
      </w:pPr>
    </w:p>
    <w:p w14:paraId="495090E2" w14:textId="77777777" w:rsidR="00716733" w:rsidRPr="00D91AFA" w:rsidRDefault="00716733" w:rsidP="00716733">
      <w:pPr>
        <w:spacing w:line="276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ՀԱՅԱՍՏԱՆԻ ՀԱՆՐԱՊԵՏՈՒԹՅԱՆ</w:t>
      </w:r>
    </w:p>
    <w:p w14:paraId="32D2FC7A" w14:textId="77777777" w:rsidR="00716733" w:rsidRPr="00D91AFA" w:rsidRDefault="00716733" w:rsidP="00716733">
      <w:pPr>
        <w:spacing w:line="276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ՕՐԵՆՔԸ</w:t>
      </w:r>
    </w:p>
    <w:p w14:paraId="632CAE02" w14:textId="77777777" w:rsidR="00716733" w:rsidRPr="00D91AFA" w:rsidRDefault="00716733" w:rsidP="00716733">
      <w:pPr>
        <w:spacing w:line="276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«ՀԱՆՐԱՅԻՆ ՏԵՂԵԿՈՒԹՅՈՒՆՆԵՐԻ ՄԱՍԻՆ» </w:t>
      </w:r>
    </w:p>
    <w:p w14:paraId="79A21DDA" w14:textId="20A8AC76" w:rsidR="00267683" w:rsidRPr="00D91AFA" w:rsidRDefault="00267683" w:rsidP="00716733">
      <w:pPr>
        <w:spacing w:line="276" w:lineRule="auto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529B8A05" w14:textId="4FC54436" w:rsidR="00776B19" w:rsidRPr="00D91AFA" w:rsidRDefault="00E90B3E" w:rsidP="00776B19">
      <w:pPr>
        <w:spacing w:after="0"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205A67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1. </w:t>
      </w:r>
      <w:r w:rsidR="00B64949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64949" w:rsidRPr="00D91AFA">
        <w:rPr>
          <w:rFonts w:ascii="GHEA Grapalat" w:hAnsi="GHEA Grapalat" w:cstheme="minorHAnsi"/>
          <w:b/>
          <w:sz w:val="24"/>
          <w:szCs w:val="24"/>
          <w:lang w:val="hy-AM"/>
        </w:rPr>
        <w:t>Օրենքի կարգավորման առարկան և գործողության ոլորտը</w:t>
      </w:r>
    </w:p>
    <w:p w14:paraId="5DD6A681" w14:textId="77777777" w:rsidR="00716733" w:rsidRPr="00D91AFA" w:rsidRDefault="00716733" w:rsidP="00776B19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6476C356" w14:textId="57F792BD" w:rsidR="00B64949" w:rsidRPr="00D91AFA" w:rsidRDefault="00B64949" w:rsidP="00776B19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Սույն օրենքը կարգավորում է հանրությանը և յուրաքանչյուր անձի </w:t>
      </w:r>
      <w:r w:rsidR="00A10E5D" w:rsidRPr="00D91AFA">
        <w:rPr>
          <w:rFonts w:ascii="GHEA Grapalat" w:hAnsi="GHEA Grapalat" w:cstheme="minorHAnsi"/>
          <w:sz w:val="24"/>
          <w:szCs w:val="24"/>
          <w:lang w:val="hy-AM"/>
        </w:rPr>
        <w:t xml:space="preserve">բաց տվյալների քաղաքականության իրականացման միջոցով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արդյունավետ ու որակյալ ծառայություններ մատուց</w:t>
      </w:r>
      <w:r w:rsidR="00A10E5D" w:rsidRPr="00D91AFA">
        <w:rPr>
          <w:rFonts w:ascii="GHEA Grapalat" w:hAnsi="GHEA Grapalat" w:cstheme="minorHAnsi"/>
          <w:sz w:val="24"/>
          <w:szCs w:val="24"/>
          <w:lang w:val="hy-AM"/>
        </w:rPr>
        <w:t>ելու հետ կապված հարաբերությունները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716733" w:rsidRPr="00D91AFA">
        <w:rPr>
          <w:rFonts w:ascii="GHEA Grapalat" w:hAnsi="GHEA Grapalat" w:cstheme="minorHAnsi"/>
          <w:sz w:val="24"/>
          <w:szCs w:val="24"/>
          <w:lang w:val="hy-AM"/>
        </w:rPr>
        <w:t>որն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ապահովում է նաև  հանրային հսկողություն պետական և տեղական ինքնակառավարման մարմինների կողմից իրենց պարտականությունների կատարման նկատմամբ, ինչպես նաև սահմանում է հանրային տեղեկություններ տրամադրելու պայմանները և կարգը, հանրային տեղեկության հասանելիության ապահովման, այդ տեղեկությունների օգտագործման նկատմամբ հսկողություն իրականացնելու  եղանակները։</w:t>
      </w:r>
    </w:p>
    <w:p w14:paraId="3B30B400" w14:textId="0EB3D815" w:rsidR="00B64949" w:rsidRPr="00D91AFA" w:rsidRDefault="00B64949" w:rsidP="00B64949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Սույն օրենքի գործողությունը տարածվում է սույն օրենքով սահմանված տեղեկությունների հավաքագրման, մշակման, օգտագործման, տվյալների շտեմարանների ստեղծման, դրանց  կառավարման, տեղեկությունները հասանելի դարձնելու հետ կապված հարաբերությունների վրա, բացառությամբ </w:t>
      </w:r>
      <w:r w:rsidR="00716733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Հայաստանի Հանրապետության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միջազգային պայմանագրերով կամ այլ օրենքներով պաշտպանվող, հասանելիության հատուկ պայմաններ կամ եղանակներ, հասանելիության սահմանափակումներ ունեցող տեղեկությունների և տվյալների շտեմարանների:</w:t>
      </w:r>
    </w:p>
    <w:p w14:paraId="4706A86C" w14:textId="76D2BC41" w:rsidR="00151D90" w:rsidRPr="00D91AFA" w:rsidRDefault="00151D90" w:rsidP="0084143A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584531A5" w14:textId="2C45525E" w:rsidR="00B64949" w:rsidRPr="00D91AFA" w:rsidRDefault="00A37F5E" w:rsidP="00716733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 w:rsidR="00205A67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2. </w:t>
      </w:r>
      <w:r w:rsidR="00B64949" w:rsidRPr="00D91AFA">
        <w:rPr>
          <w:rFonts w:ascii="GHEA Grapalat" w:hAnsi="GHEA Grapalat" w:cstheme="minorHAnsi"/>
          <w:b/>
          <w:sz w:val="24"/>
          <w:szCs w:val="24"/>
          <w:lang w:val="hy-AM"/>
        </w:rPr>
        <w:t>Հանրային տեղեկությունների մասին օրենսդրությունը</w:t>
      </w:r>
    </w:p>
    <w:p w14:paraId="718E71C9" w14:textId="63C1C22B" w:rsidR="00B64949" w:rsidRPr="00D91AFA" w:rsidRDefault="00B64949" w:rsidP="00B64949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ab/>
      </w:r>
      <w:r w:rsidR="004E2324"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. Հանրային տեղեկությունների մասին օրենսդրությունը բաղկացած է Հայաստանի Հանրապետության Սահմանադրությունից, սույն օրենքից և իրավական այլ ակտերից:</w:t>
      </w:r>
    </w:p>
    <w:p w14:paraId="00B02CFA" w14:textId="70A4F822" w:rsidR="00B64949" w:rsidRPr="00D91AFA" w:rsidRDefault="004E2324" w:rsidP="00B64949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="00B64949" w:rsidRPr="00D91AFA">
        <w:rPr>
          <w:rFonts w:ascii="GHEA Grapalat" w:hAnsi="GHEA Grapalat" w:cstheme="minorHAnsi"/>
          <w:sz w:val="24"/>
          <w:szCs w:val="24"/>
          <w:lang w:val="hy-AM"/>
        </w:rPr>
        <w:t>. Եթե Հայաստանի Հանրապետության միջազգային պայմանագրերով սահմանված են այլ նորմեր, քան նախատեսված են սույն օրենքով, ապա կիրառվում են միջազգային պայմանագրի նորմերը։</w:t>
      </w:r>
    </w:p>
    <w:p w14:paraId="34DDE91B" w14:textId="3114C95A" w:rsidR="004E2324" w:rsidRPr="00D91AFA" w:rsidRDefault="004E2324" w:rsidP="004E2324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Սույն օրենքում նշված տեղեկություններին հասանելիությունը կարող է սահմանափակվել միայն օրենքով։ </w:t>
      </w:r>
    </w:p>
    <w:p w14:paraId="641BFF05" w14:textId="77777777" w:rsidR="004E2324" w:rsidRPr="00D91AFA" w:rsidRDefault="004E2324" w:rsidP="00B64949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4A7CDA6B" w14:textId="32D40A5F" w:rsidR="00603706" w:rsidRPr="00D91AFA" w:rsidRDefault="00603706" w:rsidP="00ED1489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6D0495F1" w14:textId="44142636" w:rsidR="00AC7181" w:rsidRPr="00D91AFA" w:rsidRDefault="00516D4E" w:rsidP="00AC7181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205A67" w:rsidRPr="00D91AFA">
        <w:rPr>
          <w:rFonts w:ascii="GHEA Grapalat" w:hAnsi="GHEA Grapalat" w:cstheme="minorHAnsi"/>
          <w:b/>
          <w:sz w:val="24"/>
          <w:szCs w:val="24"/>
          <w:lang w:val="hy-AM"/>
        </w:rPr>
        <w:t>3.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A3D76" w:rsidRPr="00D91AFA">
        <w:rPr>
          <w:rFonts w:ascii="GHEA Grapalat" w:hAnsi="GHEA Grapalat" w:cstheme="minorHAnsi"/>
          <w:b/>
          <w:sz w:val="24"/>
          <w:szCs w:val="24"/>
          <w:lang w:val="hy-AM"/>
        </w:rPr>
        <w:t>Սույն օրենքում օգտագործվող հիմնական հասկացությունները</w:t>
      </w:r>
    </w:p>
    <w:p w14:paraId="540AD077" w14:textId="6ECA5283" w:rsidR="00716733" w:rsidRPr="00D91AFA" w:rsidRDefault="00716733" w:rsidP="00716733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       1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Սույն օրենքում օգտագործվում են հետևյալ հիմնական հասկացությունները.</w:t>
      </w:r>
    </w:p>
    <w:p w14:paraId="7EE3ED92" w14:textId="15658963" w:rsidR="00B45E1B" w:rsidRPr="00D91AFA" w:rsidRDefault="00716733" w:rsidP="00716733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հ</w:t>
      </w:r>
      <w:r w:rsidR="00A52D22" w:rsidRPr="00D91AFA">
        <w:rPr>
          <w:rFonts w:ascii="GHEA Grapalat" w:hAnsi="GHEA Grapalat" w:cstheme="minorHAnsi"/>
          <w:b/>
          <w:sz w:val="24"/>
          <w:szCs w:val="24"/>
          <w:lang w:val="hy-AM"/>
        </w:rPr>
        <w:t>անրային տ</w:t>
      </w:r>
      <w:r w:rsidR="004271AB" w:rsidRPr="00D91AFA">
        <w:rPr>
          <w:rFonts w:ascii="GHEA Grapalat" w:hAnsi="GHEA Grapalat" w:cstheme="minorHAnsi"/>
          <w:b/>
          <w:sz w:val="24"/>
          <w:szCs w:val="24"/>
          <w:lang w:val="hy-AM"/>
        </w:rPr>
        <w:t>եղեկություն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4271AB" w:rsidRPr="00D91AFA">
        <w:rPr>
          <w:rFonts w:ascii="GHEA Grapalat" w:hAnsi="GHEA Grapalat" w:cstheme="minorHAnsi"/>
          <w:sz w:val="24"/>
          <w:szCs w:val="24"/>
          <w:lang w:val="hy-AM"/>
        </w:rPr>
        <w:t xml:space="preserve">- </w:t>
      </w:r>
      <w:bookmarkStart w:id="0" w:name="_Hlk144940055"/>
      <w:r w:rsidR="007E5498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պետական տեղեկատվական համակարգի տվյալների շտեմարաններում </w:t>
      </w:r>
      <w:r w:rsidR="004271AB" w:rsidRPr="00D91AFA">
        <w:rPr>
          <w:rFonts w:ascii="GHEA Grapalat" w:hAnsi="GHEA Grapalat" w:cstheme="minorHAnsi"/>
          <w:sz w:val="24"/>
          <w:szCs w:val="24"/>
          <w:lang w:val="hy-AM"/>
        </w:rPr>
        <w:t>պետական և տեղական ինքնակառավարման մարմինների և պաշտոնատար անձանց օրենքով նախատեսված գործառույթների (այսուհետ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և</w:t>
      </w:r>
      <w:r w:rsidR="004271AB" w:rsidRPr="00D91AFA">
        <w:rPr>
          <w:rFonts w:ascii="GHEA Grapalat" w:hAnsi="GHEA Grapalat" w:cstheme="minorHAnsi"/>
          <w:sz w:val="24"/>
          <w:szCs w:val="24"/>
          <w:lang w:val="hy-AM"/>
        </w:rPr>
        <w:t xml:space="preserve">՝ պետական գործառույթ) իրականացման նպատակով և ընթացքում </w:t>
      </w:r>
      <w:r w:rsidR="00420D1A" w:rsidRPr="00D91AFA">
        <w:rPr>
          <w:rFonts w:ascii="GHEA Grapalat" w:hAnsi="GHEA Grapalat" w:cstheme="minorHAnsi"/>
          <w:sz w:val="24"/>
          <w:szCs w:val="24"/>
          <w:lang w:val="hy-AM"/>
        </w:rPr>
        <w:t>օրեն</w:t>
      </w:r>
      <w:r w:rsidR="00A52D22" w:rsidRPr="00D91AFA">
        <w:rPr>
          <w:rFonts w:ascii="GHEA Grapalat" w:hAnsi="GHEA Grapalat" w:cstheme="minorHAnsi"/>
          <w:sz w:val="24"/>
          <w:szCs w:val="24"/>
          <w:lang w:val="hy-AM"/>
        </w:rPr>
        <w:t xml:space="preserve">քով </w:t>
      </w:r>
      <w:r w:rsidR="00420D1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սահմանված </w:t>
      </w:r>
      <w:r w:rsidR="00A52D22" w:rsidRPr="00D91AFA">
        <w:rPr>
          <w:rFonts w:ascii="GHEA Grapalat" w:hAnsi="GHEA Grapalat" w:cstheme="minorHAnsi"/>
          <w:sz w:val="24"/>
          <w:szCs w:val="24"/>
          <w:lang w:val="hy-AM"/>
        </w:rPr>
        <w:t xml:space="preserve">չափով և </w:t>
      </w:r>
      <w:r w:rsidR="00420D1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կարգով </w:t>
      </w:r>
      <w:r w:rsidR="004271AB" w:rsidRPr="00D91AFA">
        <w:rPr>
          <w:rFonts w:ascii="GHEA Grapalat" w:hAnsi="GHEA Grapalat" w:cstheme="minorHAnsi"/>
          <w:sz w:val="24"/>
          <w:szCs w:val="24"/>
          <w:lang w:val="hy-AM"/>
        </w:rPr>
        <w:t>ձեռք բերված, գրանցված և</w:t>
      </w:r>
      <w:r w:rsidR="00D54173" w:rsidRPr="00D91AFA">
        <w:rPr>
          <w:rFonts w:ascii="GHEA Grapalat" w:hAnsi="GHEA Grapalat" w:cstheme="minorHAnsi"/>
          <w:sz w:val="24"/>
          <w:szCs w:val="24"/>
          <w:lang w:val="hy-AM"/>
        </w:rPr>
        <w:t>/կամ</w:t>
      </w:r>
      <w:r w:rsidR="004271AB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54173" w:rsidRPr="00D91AFA">
        <w:rPr>
          <w:rFonts w:ascii="GHEA Grapalat" w:hAnsi="GHEA Grapalat" w:cstheme="minorHAnsi"/>
          <w:sz w:val="24"/>
          <w:szCs w:val="24"/>
          <w:lang w:val="hy-AM"/>
        </w:rPr>
        <w:t xml:space="preserve">ցանկացած եղանակով </w:t>
      </w:r>
      <w:r w:rsidR="004271AB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մշակված </w:t>
      </w:r>
      <w:bookmarkEnd w:id="0"/>
      <w:r w:rsidR="004271AB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ամբողջություն, </w:t>
      </w:r>
      <w:r w:rsidR="00D54173" w:rsidRPr="00D91AFA">
        <w:rPr>
          <w:rFonts w:ascii="GHEA Grapalat" w:hAnsi="GHEA Grapalat" w:cstheme="minorHAnsi"/>
          <w:sz w:val="24"/>
          <w:szCs w:val="24"/>
          <w:lang w:val="hy-AM"/>
        </w:rPr>
        <w:t>անկախ նյութական կրիչից</w:t>
      </w:r>
      <w:bookmarkStart w:id="1" w:name="_Hlk156937129"/>
      <w:r w:rsidRPr="00D91AFA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3AF98E18" w14:textId="0765B34B" w:rsidR="00BD66B0" w:rsidRPr="00D91AFA" w:rsidRDefault="00716733" w:rsidP="00716733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բ</w:t>
      </w:r>
      <w:r w:rsidR="0000677E" w:rsidRPr="00D91AFA">
        <w:rPr>
          <w:rFonts w:ascii="GHEA Grapalat" w:hAnsi="GHEA Grapalat" w:cstheme="minorHAnsi"/>
          <w:b/>
          <w:sz w:val="24"/>
          <w:szCs w:val="24"/>
          <w:lang w:val="hy-AM"/>
        </w:rPr>
        <w:t>աց տվյալներ</w:t>
      </w:r>
      <w:r w:rsidR="00334BE7" w:rsidRPr="00D91AFA">
        <w:rPr>
          <w:rFonts w:ascii="GHEA Grapalat" w:hAnsi="GHEA Grapalat" w:cstheme="minorHAnsi"/>
          <w:b/>
          <w:sz w:val="24"/>
          <w:szCs w:val="24"/>
          <w:lang w:val="hy-AM"/>
        </w:rPr>
        <w:t>ի քաղաքականություն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0677E" w:rsidRPr="00D91AFA">
        <w:rPr>
          <w:rFonts w:ascii="GHEA Grapalat" w:hAnsi="GHEA Grapalat" w:cstheme="minorHAnsi"/>
          <w:sz w:val="24"/>
          <w:szCs w:val="24"/>
          <w:lang w:val="hy-AM"/>
        </w:rPr>
        <w:t xml:space="preserve">- </w:t>
      </w:r>
      <w:r w:rsidR="00B4685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այն </w:t>
      </w:r>
      <w:r w:rsidR="009733EA" w:rsidRPr="00D91AFA">
        <w:rPr>
          <w:rFonts w:ascii="GHEA Grapalat" w:hAnsi="GHEA Grapalat" w:cstheme="minorHAnsi"/>
          <w:sz w:val="24"/>
          <w:szCs w:val="24"/>
          <w:lang w:val="hy-AM"/>
        </w:rPr>
        <w:t>տվյալներ</w:t>
      </w:r>
      <w:r w:rsidR="00B46850" w:rsidRPr="00D91AFA">
        <w:rPr>
          <w:rFonts w:ascii="GHEA Grapalat" w:hAnsi="GHEA Grapalat" w:cstheme="minorHAnsi"/>
          <w:sz w:val="24"/>
          <w:szCs w:val="24"/>
          <w:lang w:val="hy-AM"/>
        </w:rPr>
        <w:t>ի նկատմամբ</w:t>
      </w:r>
      <w:r w:rsidR="009733EA" w:rsidRPr="00D91AFA">
        <w:rPr>
          <w:rFonts w:ascii="GHEA Grapalat" w:hAnsi="GHEA Grapalat" w:cstheme="minorHAnsi"/>
          <w:sz w:val="24"/>
          <w:szCs w:val="24"/>
          <w:lang w:val="hy-AM"/>
        </w:rPr>
        <w:t>, որոն</w:t>
      </w:r>
      <w:r w:rsidR="00BD66B0" w:rsidRPr="00D91AFA">
        <w:rPr>
          <w:rFonts w:ascii="GHEA Grapalat" w:hAnsi="GHEA Grapalat" w:cstheme="minorHAnsi"/>
          <w:sz w:val="24"/>
          <w:szCs w:val="24"/>
          <w:lang w:val="hy-AM"/>
        </w:rPr>
        <w:t xml:space="preserve">ց հասանելիությունը սահմանափակված չէ  օրենքով սահմանված կարգով, </w:t>
      </w:r>
      <w:r w:rsidR="00B46850" w:rsidRPr="00D91AFA">
        <w:rPr>
          <w:rFonts w:ascii="GHEA Grapalat" w:hAnsi="GHEA Grapalat" w:cstheme="minorHAnsi"/>
          <w:sz w:val="24"/>
          <w:szCs w:val="24"/>
          <w:lang w:val="hy-AM"/>
        </w:rPr>
        <w:t>պետք է ապահովվի հանրային հասանելիություն</w:t>
      </w:r>
      <w:r w:rsidR="001106DD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թվային տիրույթում</w:t>
      </w:r>
      <w:bookmarkEnd w:id="1"/>
      <w:r w:rsidRPr="00D91AFA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3F67B7A4" w14:textId="6A9CFA7E" w:rsidR="007677A7" w:rsidRPr="00D91AFA" w:rsidRDefault="00716733" w:rsidP="00716733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հ</w:t>
      </w:r>
      <w:r w:rsidR="007677A7" w:rsidRPr="00D91AFA">
        <w:rPr>
          <w:rFonts w:ascii="GHEA Grapalat" w:hAnsi="GHEA Grapalat" w:cstheme="minorHAnsi"/>
          <w:b/>
          <w:sz w:val="24"/>
          <w:szCs w:val="24"/>
          <w:lang w:val="hy-AM"/>
        </w:rPr>
        <w:t>իմնարար (սկզբնաղբյուր) տվյա</w:t>
      </w:r>
      <w:r w:rsidR="007677A7" w:rsidRPr="00D91AFA">
        <w:rPr>
          <w:rFonts w:ascii="GHEA Grapalat" w:hAnsi="GHEA Grapalat" w:cstheme="minorHAnsi"/>
          <w:sz w:val="24"/>
          <w:szCs w:val="24"/>
          <w:lang w:val="hy-AM"/>
        </w:rPr>
        <w:t>լ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7677A7" w:rsidRPr="00D91AFA">
        <w:rPr>
          <w:rFonts w:ascii="GHEA Grapalat" w:hAnsi="GHEA Grapalat" w:cstheme="minorHAnsi"/>
          <w:sz w:val="24"/>
          <w:szCs w:val="24"/>
          <w:lang w:val="hy-AM"/>
        </w:rPr>
        <w:t>- պետական տեղեկատվական համակարգում գրանցված  տվյալների շտեմարաններում հավաքագրված եզակի, չկրկնվող տվյալներ, որոնք հավաքագրվել են տվյալների շտեմարան</w:t>
      </w:r>
      <w:r w:rsidR="00C4692D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ում </w:t>
      </w:r>
      <w:r w:rsidR="007677A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օրենքով և/կամ պայմանագրով նախատեսված պարտականությունների  կատարման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ընթացքում.</w:t>
      </w:r>
    </w:p>
    <w:p w14:paraId="48DE7C4E" w14:textId="0392E37D" w:rsidR="00DD2015" w:rsidRPr="00D91AFA" w:rsidRDefault="00716733" w:rsidP="00716733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տ</w:t>
      </w:r>
      <w:r w:rsidR="00DD2015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եղեկության </w:t>
      </w:r>
      <w:r w:rsidR="00A74F5C" w:rsidRPr="00D91AFA">
        <w:rPr>
          <w:rFonts w:ascii="GHEA Grapalat" w:hAnsi="GHEA Grapalat" w:cstheme="minorHAnsi"/>
          <w:b/>
          <w:sz w:val="24"/>
          <w:szCs w:val="24"/>
          <w:lang w:val="hy-AM"/>
        </w:rPr>
        <w:t>բազմակի</w:t>
      </w:r>
      <w:r w:rsidR="00DD2015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օգտագործում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DD2015" w:rsidRPr="00D91AFA">
        <w:rPr>
          <w:rFonts w:ascii="GHEA Grapalat" w:hAnsi="GHEA Grapalat" w:cstheme="minorHAnsi"/>
          <w:sz w:val="24"/>
          <w:szCs w:val="24"/>
          <w:lang w:val="hy-AM"/>
        </w:rPr>
        <w:t>-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D2015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պետական գործառույթների իրականացման նպատակով և ընթացքում ձեռք բերված ու մշակված տեղեկությունների ստացում ու օգտագործում իրավաբանական և ֆիզիկական անձանց կողմից օրենքով չարգելված ցանկացած նպատակի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համար.</w:t>
      </w:r>
    </w:p>
    <w:p w14:paraId="6EF0FB47" w14:textId="5A5CAF44" w:rsidR="00813192" w:rsidRPr="00D91AFA" w:rsidRDefault="00716733" w:rsidP="00716733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տ</w:t>
      </w:r>
      <w:r w:rsidR="00813192" w:rsidRPr="00D91AFA">
        <w:rPr>
          <w:rFonts w:ascii="GHEA Grapalat" w:hAnsi="GHEA Grapalat" w:cstheme="minorHAnsi"/>
          <w:b/>
          <w:sz w:val="24"/>
          <w:szCs w:val="24"/>
          <w:lang w:val="hy-AM"/>
        </w:rPr>
        <w:t>եղեկատվական մուտքի հարթակ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813192" w:rsidRPr="00D91AFA">
        <w:rPr>
          <w:rFonts w:ascii="GHEA Grapalat" w:hAnsi="GHEA Grapalat" w:cstheme="minorHAnsi"/>
          <w:sz w:val="24"/>
          <w:szCs w:val="24"/>
          <w:lang w:val="hy-AM"/>
        </w:rPr>
        <w:t>- վեբ-կայք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813192" w:rsidRPr="00D91AFA">
        <w:rPr>
          <w:rFonts w:ascii="GHEA Grapalat" w:hAnsi="GHEA Grapalat" w:cstheme="minorHAnsi"/>
          <w:sz w:val="24"/>
          <w:szCs w:val="24"/>
          <w:lang w:val="hy-AM"/>
        </w:rPr>
        <w:t>որն ապահովում է հասանելիություն տեղեկատվություն տնօրինողների գործունեությանը և նրանց կողմից մատուցվող ծառայություններին առնչվող հանրային տեղեկություններին, ինչպես նաև էլեկտրոնային ծառայություններին</w:t>
      </w:r>
      <w:r w:rsidR="006843AA" w:rsidRPr="00D91AFA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4906D6D1" w14:textId="7D4698A3" w:rsidR="00E546DE" w:rsidRPr="00D91AFA" w:rsidRDefault="006843AA" w:rsidP="00205A67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տ</w:t>
      </w:r>
      <w:r w:rsidR="004E2324" w:rsidRPr="00D91AFA">
        <w:rPr>
          <w:rFonts w:ascii="GHEA Grapalat" w:hAnsi="GHEA Grapalat" w:cstheme="minorHAnsi"/>
          <w:b/>
          <w:sz w:val="24"/>
          <w:szCs w:val="24"/>
          <w:lang w:val="hy-AM"/>
        </w:rPr>
        <w:t>վյալների փոխանակման շերտ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4E2324" w:rsidRPr="00D91AFA">
        <w:rPr>
          <w:rFonts w:ascii="GHEA Grapalat" w:hAnsi="GHEA Grapalat" w:cstheme="minorHAnsi"/>
          <w:sz w:val="24"/>
          <w:szCs w:val="24"/>
          <w:lang w:val="hy-AM"/>
        </w:rPr>
        <w:t xml:space="preserve">- ծրագրային ապահովում, որը հնարավորություն է տալիս պետական տեղեկատվական համակարգին միացած շտեմարանների միջև ապահովել ցանցային կապ և փոխանակել տեղեկություններ անվտանգ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միջավայրում:</w:t>
      </w:r>
    </w:p>
    <w:p w14:paraId="185AAF89" w14:textId="77777777" w:rsidR="006843AA" w:rsidRPr="00D91AFA" w:rsidRDefault="006843AA" w:rsidP="006843AA">
      <w:pPr>
        <w:pStyle w:val="ListParagraph"/>
        <w:spacing w:after="0" w:line="276" w:lineRule="auto"/>
        <w:ind w:left="108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266BD9E2" w14:textId="42EDF686" w:rsidR="00205A67" w:rsidRPr="00D91AFA" w:rsidRDefault="00E546DE" w:rsidP="00817D8D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 w:rsidR="00927C91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4</w:t>
      </w:r>
      <w:r w:rsidRPr="00D91AF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D92310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93F65" w:rsidRPr="00D91AFA">
        <w:rPr>
          <w:rFonts w:ascii="GHEA Grapalat" w:hAnsi="GHEA Grapalat" w:cstheme="minorHAnsi"/>
          <w:b/>
          <w:sz w:val="24"/>
          <w:szCs w:val="24"/>
          <w:lang w:val="hy-AM"/>
        </w:rPr>
        <w:t>Տ</w:t>
      </w:r>
      <w:r w:rsidR="00205A67" w:rsidRPr="00D91AFA">
        <w:rPr>
          <w:rFonts w:ascii="GHEA Grapalat" w:hAnsi="GHEA Grapalat" w:cstheme="minorHAnsi"/>
          <w:b/>
          <w:sz w:val="24"/>
          <w:szCs w:val="24"/>
          <w:lang w:val="hy-AM"/>
        </w:rPr>
        <w:t>եղե</w:t>
      </w:r>
      <w:r w:rsidR="00A93F65" w:rsidRPr="00D91AFA">
        <w:rPr>
          <w:rFonts w:ascii="GHEA Grapalat" w:hAnsi="GHEA Grapalat" w:cstheme="minorHAnsi"/>
          <w:b/>
          <w:sz w:val="24"/>
          <w:szCs w:val="24"/>
          <w:lang w:val="hy-AM"/>
        </w:rPr>
        <w:t>կ</w:t>
      </w:r>
      <w:r w:rsidR="00205A67" w:rsidRPr="00D91AFA">
        <w:rPr>
          <w:rFonts w:ascii="GHEA Grapalat" w:hAnsi="GHEA Grapalat" w:cstheme="minorHAnsi"/>
          <w:b/>
          <w:sz w:val="24"/>
          <w:szCs w:val="24"/>
          <w:lang w:val="hy-AM"/>
        </w:rPr>
        <w:t>ությ</w:t>
      </w:r>
      <w:r w:rsidR="00A93F65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ունների </w:t>
      </w:r>
      <w:r w:rsidR="00A74F5C" w:rsidRPr="00D91AFA">
        <w:rPr>
          <w:rFonts w:ascii="GHEA Grapalat" w:hAnsi="GHEA Grapalat" w:cstheme="minorHAnsi"/>
          <w:b/>
          <w:sz w:val="24"/>
          <w:szCs w:val="24"/>
          <w:lang w:val="hy-AM"/>
        </w:rPr>
        <w:t>բազմակի</w:t>
      </w:r>
      <w:r w:rsidR="00776B19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օգտագործում</w:t>
      </w:r>
    </w:p>
    <w:p w14:paraId="393E7AD4" w14:textId="47CDC0DE" w:rsidR="00C114B1" w:rsidRPr="00D91AFA" w:rsidRDefault="00C114B1" w:rsidP="00C114B1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Բազմակի օգտագործման կարող է տրվել միայն այն տեղեկությունը, որը չի պարունակում օրենքով պաշտպանված տեղեկություն։ Եթե օրենքով պաշտպանված է հանդիսանում տեղեկության մի մասը, ապա բազմակի օգտագործման կարող է տրամադրվել տեղեկության այն մասը, որը չի պարունակում օրենքով պաշտպանված տեղեկություն կամ տեղեկության բազմակի օգտագործումը հնարավոր է, եթե այն չի պարունակում օրենքով պաշտպանված տեղեկության բացահայտման վտանգ։  </w:t>
      </w:r>
    </w:p>
    <w:p w14:paraId="66C9A97C" w14:textId="1BA4A029" w:rsidR="00163EFC" w:rsidRPr="00D91AFA" w:rsidRDefault="0099093D" w:rsidP="00FB4AE7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lastRenderedPageBreak/>
        <w:t>2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>Տեղեկութ</w:t>
      </w:r>
      <w:r w:rsidR="005D6EF3" w:rsidRPr="00D91AFA">
        <w:rPr>
          <w:rFonts w:ascii="GHEA Grapalat" w:hAnsi="GHEA Grapalat" w:cstheme="minorHAnsi"/>
          <w:sz w:val="24"/>
          <w:szCs w:val="24"/>
          <w:lang w:val="hy-AM"/>
        </w:rPr>
        <w:t>յունների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փոխանակում</w:t>
      </w:r>
      <w:r w:rsidR="0072584E" w:rsidRPr="00D91AF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62EA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պետական մարմինների 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>միջև</w:t>
      </w:r>
      <w:r w:rsidR="00E546DE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իրենց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պետական գործառույթների իրականացման նպատակով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չի հանդիսանում տեղեկության </w:t>
      </w:r>
      <w:r w:rsidR="00A74F5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բազմակի 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>օգտագործում։</w:t>
      </w:r>
      <w:r w:rsidR="0072584E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6177E74A" w14:textId="365C54FC" w:rsidR="00FB4AE7" w:rsidRPr="00D91AFA" w:rsidRDefault="00163EFC" w:rsidP="00FB4AE7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3. </w:t>
      </w:r>
      <w:r w:rsidR="002C3827" w:rsidRPr="00D91AFA">
        <w:rPr>
          <w:rFonts w:ascii="GHEA Grapalat" w:hAnsi="GHEA Grapalat" w:cstheme="minorHAnsi"/>
          <w:sz w:val="24"/>
          <w:szCs w:val="24"/>
          <w:lang w:val="hy-AM"/>
        </w:rPr>
        <w:t>Ա</w:t>
      </w:r>
      <w:r w:rsidR="009B28B8" w:rsidRPr="00D91AFA">
        <w:rPr>
          <w:rFonts w:ascii="GHEA Grapalat" w:hAnsi="GHEA Grapalat" w:cstheme="minorHAnsi"/>
          <w:sz w:val="24"/>
          <w:szCs w:val="24"/>
          <w:lang w:val="hy-AM"/>
        </w:rPr>
        <w:t>րգելվում է</w:t>
      </w:r>
      <w:r w:rsidR="00905700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կնքել պայմանագրեր, որոնք պայմանագրի մյուս կողմին տալիս են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տեղեկության </w:t>
      </w:r>
      <w:r w:rsidR="00A74F5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բազմակի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օգտագործման 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բացառիկ </w:t>
      </w:r>
      <w:r w:rsidR="00905700" w:rsidRPr="00D91AFA">
        <w:rPr>
          <w:rFonts w:ascii="GHEA Grapalat" w:hAnsi="GHEA Grapalat" w:cstheme="minorHAnsi"/>
          <w:sz w:val="24"/>
          <w:szCs w:val="24"/>
          <w:lang w:val="hy-AM"/>
        </w:rPr>
        <w:t>իրավունք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։ </w:t>
      </w:r>
      <w:r w:rsidR="00905700" w:rsidRPr="00D91AFA">
        <w:rPr>
          <w:rFonts w:ascii="GHEA Grapalat" w:hAnsi="GHEA Grapalat" w:cstheme="minorHAnsi"/>
          <w:sz w:val="24"/>
          <w:szCs w:val="24"/>
          <w:lang w:val="hy-AM"/>
        </w:rPr>
        <w:t>Նման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պայմանագիր կնքելու թույլտվություն կարող է տալ ՀՀ կառավարությունը, 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ելնելով </w:t>
      </w:r>
      <w:r w:rsidR="00FD4B08" w:rsidRPr="00D91AFA">
        <w:rPr>
          <w:rFonts w:ascii="GHEA Grapalat" w:hAnsi="GHEA Grapalat" w:cstheme="minorHAnsi"/>
          <w:sz w:val="24"/>
          <w:szCs w:val="24"/>
          <w:lang w:val="hy-AM"/>
        </w:rPr>
        <w:t>պետական անվտանգության, հանցագործությունների կանխման կամ բացահայտման, ինչպես նաև այլ հանրային շահերի պաշտպանության նպատակով</w:t>
      </w:r>
      <w:r w:rsidR="006843AA" w:rsidRPr="00D91AFA"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  <w:r w:rsidR="00905700" w:rsidRPr="00D91AFA">
        <w:rPr>
          <w:rFonts w:ascii="GHEA Grapalat" w:hAnsi="GHEA Grapalat" w:cstheme="minorHAnsi"/>
          <w:sz w:val="24"/>
          <w:szCs w:val="24"/>
          <w:lang w:val="hy-AM"/>
        </w:rPr>
        <w:t>Այդ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պայմանագր</w:t>
      </w:r>
      <w:r w:rsidR="00905700" w:rsidRPr="00D91AFA">
        <w:rPr>
          <w:rFonts w:ascii="GHEA Grapalat" w:hAnsi="GHEA Grapalat" w:cstheme="minorHAnsi"/>
          <w:sz w:val="24"/>
          <w:szCs w:val="24"/>
          <w:lang w:val="hy-AM"/>
        </w:rPr>
        <w:t>երի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4AE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կնքման 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>հիմնավոր</w:t>
      </w:r>
      <w:r w:rsidR="00FB4AE7" w:rsidRPr="00D91AFA">
        <w:rPr>
          <w:rFonts w:ascii="GHEA Grapalat" w:hAnsi="GHEA Grapalat" w:cstheme="minorHAnsi"/>
          <w:sz w:val="24"/>
          <w:szCs w:val="24"/>
          <w:lang w:val="hy-AM"/>
        </w:rPr>
        <w:t>ումները և դր</w:t>
      </w:r>
      <w:r w:rsidR="00CA72DA" w:rsidRPr="00D91AFA">
        <w:rPr>
          <w:rFonts w:ascii="GHEA Grapalat" w:hAnsi="GHEA Grapalat" w:cstheme="minorHAnsi"/>
          <w:sz w:val="24"/>
          <w:szCs w:val="24"/>
          <w:lang w:val="hy-AM"/>
        </w:rPr>
        <w:t>ա</w:t>
      </w:r>
      <w:r w:rsidR="00FB4AE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նց արդիականությունը </w:t>
      </w:r>
      <w:r w:rsidR="0025528D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 տեղեկատվությունը տնօրինողի կողմից </w:t>
      </w:r>
      <w:r w:rsidR="00FB4AE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ենթակա է վերանայման 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>առնվազն երեք տարին մեկ</w:t>
      </w:r>
      <w:r w:rsidR="00FB4AE7" w:rsidRPr="00D91AFA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26F0131B" w14:textId="7CBAF65D" w:rsidR="00DE1B86" w:rsidRPr="00D91AFA" w:rsidRDefault="00C114B1" w:rsidP="00130ED2">
      <w:pPr>
        <w:spacing w:after="0" w:line="276" w:lineRule="auto"/>
        <w:ind w:firstLine="720"/>
        <w:jc w:val="both"/>
        <w:rPr>
          <w:rFonts w:ascii="GHEA Grapalat" w:hAnsi="GHEA Grapalat" w:cstheme="minorHAnsi"/>
          <w:color w:val="C00000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4</w:t>
      </w:r>
      <w:r w:rsidR="001D51AE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A85582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Եթե </w:t>
      </w:r>
      <w:r w:rsidR="00C25830" w:rsidRPr="00D91AFA">
        <w:rPr>
          <w:rFonts w:ascii="GHEA Grapalat" w:hAnsi="GHEA Grapalat" w:cstheme="minorHAnsi"/>
          <w:sz w:val="24"/>
          <w:szCs w:val="24"/>
          <w:lang w:val="hy-AM"/>
        </w:rPr>
        <w:t>տեղեկությ</w:t>
      </w:r>
      <w:r w:rsidR="00D02DB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ան </w:t>
      </w:r>
      <w:r w:rsidR="00A74F5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բազմակի </w:t>
      </w:r>
      <w:r w:rsidR="001D51AE" w:rsidRPr="00D91AFA">
        <w:rPr>
          <w:rFonts w:ascii="GHEA Grapalat" w:hAnsi="GHEA Grapalat" w:cstheme="minorHAnsi"/>
          <w:sz w:val="24"/>
          <w:szCs w:val="24"/>
          <w:lang w:val="hy-AM"/>
        </w:rPr>
        <w:t xml:space="preserve">օգտագործման </w:t>
      </w:r>
      <w:r w:rsidR="00C25830" w:rsidRPr="00D91AFA">
        <w:rPr>
          <w:rFonts w:ascii="GHEA Grapalat" w:hAnsi="GHEA Grapalat" w:cstheme="minorHAnsi"/>
          <w:sz w:val="24"/>
          <w:szCs w:val="24"/>
          <w:lang w:val="hy-AM"/>
        </w:rPr>
        <w:t>տրամադրումը</w:t>
      </w:r>
      <w:r w:rsidR="00BC25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E1B8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խախտում է անձի </w:t>
      </w:r>
      <w:r w:rsidR="00B508D2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մասնավոր </w:t>
      </w:r>
      <w:r w:rsidR="00E51CBE" w:rsidRPr="00D91AFA">
        <w:rPr>
          <w:rFonts w:ascii="GHEA Grapalat" w:hAnsi="GHEA Grapalat" w:cstheme="minorHAnsi"/>
          <w:sz w:val="24"/>
          <w:szCs w:val="24"/>
          <w:lang w:val="hy-AM"/>
        </w:rPr>
        <w:t xml:space="preserve">և ընտանեկան </w:t>
      </w:r>
      <w:r w:rsidR="00DE1B86" w:rsidRPr="00D91AFA">
        <w:rPr>
          <w:rFonts w:ascii="GHEA Grapalat" w:hAnsi="GHEA Grapalat" w:cstheme="minorHAnsi"/>
          <w:sz w:val="24"/>
          <w:szCs w:val="24"/>
          <w:lang w:val="hy-AM"/>
        </w:rPr>
        <w:t>կյանքի անձեռնմխելիությունը, ապա այդ տեղեկություն</w:t>
      </w:r>
      <w:r w:rsidR="00BC2567" w:rsidRPr="00D91AFA">
        <w:rPr>
          <w:rFonts w:ascii="GHEA Grapalat" w:hAnsi="GHEA Grapalat" w:cstheme="minorHAnsi"/>
          <w:sz w:val="24"/>
          <w:szCs w:val="24"/>
          <w:lang w:val="hy-AM"/>
        </w:rPr>
        <w:t>ն արգելվում է տրամադրել</w:t>
      </w:r>
      <w:r w:rsidR="00DE1B8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74F5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բազմակի </w:t>
      </w:r>
      <w:r w:rsidR="00DE1B86" w:rsidRPr="00D91AFA">
        <w:rPr>
          <w:rFonts w:ascii="GHEA Grapalat" w:hAnsi="GHEA Grapalat" w:cstheme="minorHAnsi"/>
          <w:sz w:val="24"/>
          <w:szCs w:val="24"/>
          <w:lang w:val="hy-AM"/>
        </w:rPr>
        <w:t>օգտագործման</w:t>
      </w:r>
      <w:r w:rsidR="00A85582" w:rsidRPr="00D91AFA">
        <w:rPr>
          <w:rFonts w:ascii="GHEA Grapalat" w:hAnsi="GHEA Grapalat" w:cstheme="minorHAnsi"/>
          <w:sz w:val="24"/>
          <w:szCs w:val="24"/>
          <w:lang w:val="hy-AM"/>
        </w:rPr>
        <w:t xml:space="preserve">։ Այդ դեպքում </w:t>
      </w:r>
      <w:r w:rsidR="00DE1B8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85582" w:rsidRPr="00D91AFA">
        <w:rPr>
          <w:rFonts w:ascii="GHEA Grapalat" w:hAnsi="GHEA Grapalat" w:cstheme="minorHAnsi"/>
          <w:sz w:val="24"/>
          <w:szCs w:val="24"/>
          <w:lang w:val="hy-AM"/>
        </w:rPr>
        <w:t>կարող է տրամադրվել տեղեկության այն մասը, որը</w:t>
      </w:r>
      <w:r w:rsidR="00DE1B8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չի խախտում անձի </w:t>
      </w:r>
      <w:r w:rsidR="00E51CBE" w:rsidRPr="00D91AFA">
        <w:rPr>
          <w:rFonts w:ascii="GHEA Grapalat" w:hAnsi="GHEA Grapalat" w:cstheme="minorHAnsi"/>
          <w:sz w:val="24"/>
          <w:szCs w:val="24"/>
          <w:lang w:val="hy-AM"/>
        </w:rPr>
        <w:t>մասնավոր և ընտանեկան</w:t>
      </w:r>
      <w:r w:rsidR="00DE1B8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կյանքի անձեռնմխելիությունը կամ տեղեկությունը պետք է տր</w:t>
      </w:r>
      <w:r w:rsidR="00A85582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ամադրվի </w:t>
      </w:r>
      <w:r w:rsidR="00DE1B86" w:rsidRPr="00D91AFA">
        <w:rPr>
          <w:rFonts w:ascii="GHEA Grapalat" w:hAnsi="GHEA Grapalat" w:cstheme="minorHAnsi"/>
          <w:sz w:val="24"/>
          <w:szCs w:val="24"/>
          <w:lang w:val="hy-AM"/>
        </w:rPr>
        <w:t>օգտագործման այնպես, որ</w:t>
      </w:r>
      <w:r w:rsidR="00A85582" w:rsidRPr="00D91AFA">
        <w:rPr>
          <w:rFonts w:ascii="GHEA Grapalat" w:hAnsi="GHEA Grapalat" w:cstheme="minorHAnsi"/>
          <w:sz w:val="24"/>
          <w:szCs w:val="24"/>
          <w:lang w:val="hy-AM"/>
        </w:rPr>
        <w:t>պեսզի</w:t>
      </w:r>
      <w:r w:rsidR="00DE1B8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չխախտի անձի </w:t>
      </w:r>
      <w:r w:rsidR="00E51CBE" w:rsidRPr="00D91AFA">
        <w:rPr>
          <w:rFonts w:ascii="GHEA Grapalat" w:hAnsi="GHEA Grapalat" w:cstheme="minorHAnsi"/>
          <w:sz w:val="24"/>
          <w:szCs w:val="24"/>
          <w:lang w:val="hy-AM"/>
        </w:rPr>
        <w:t>մասնավոր և ընտանեկան</w:t>
      </w:r>
      <w:r w:rsidR="00DE1B8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կյանքի անձեռնմխելիությունը:</w:t>
      </w:r>
    </w:p>
    <w:p w14:paraId="7D8D1213" w14:textId="33B25F87" w:rsidR="00F90D46" w:rsidRPr="00D91AFA" w:rsidRDefault="00C114B1" w:rsidP="005C5A56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5</w:t>
      </w:r>
      <w:r w:rsidR="0005075C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05075C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Հեղինակային իրավունքի և հարակից իրավունքների մասին տեղեկությունը </w:t>
      </w:r>
      <w:r w:rsidR="00A74F5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բազմակի </w:t>
      </w:r>
      <w:r w:rsidR="00140B5C" w:rsidRPr="00D91AFA">
        <w:rPr>
          <w:rFonts w:ascii="GHEA Grapalat" w:hAnsi="GHEA Grapalat" w:cstheme="minorHAnsi"/>
          <w:sz w:val="24"/>
          <w:szCs w:val="24"/>
          <w:lang w:val="hy-AM"/>
        </w:rPr>
        <w:t xml:space="preserve">օգտագործման համար </w:t>
      </w:r>
      <w:r w:rsidR="0005075C" w:rsidRPr="00D91AFA">
        <w:rPr>
          <w:rFonts w:ascii="GHEA Grapalat" w:hAnsi="GHEA Grapalat" w:cstheme="minorHAnsi"/>
          <w:sz w:val="24"/>
          <w:szCs w:val="24"/>
          <w:lang w:val="hy-AM"/>
        </w:rPr>
        <w:t>տրամադրվում է «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Հեղինակային իրավունքի </w:t>
      </w:r>
      <w:r w:rsidR="005C5A56" w:rsidRPr="00D91AFA">
        <w:rPr>
          <w:rFonts w:ascii="GHEA Grapalat" w:hAnsi="GHEA Grapalat" w:cstheme="minorHAnsi"/>
          <w:sz w:val="24"/>
          <w:szCs w:val="24"/>
          <w:lang w:val="hy-AM"/>
        </w:rPr>
        <w:t xml:space="preserve">և հարակից իրավունքների 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>մասին</w:t>
      </w:r>
      <w:r w:rsidR="0005075C" w:rsidRPr="00D91AFA">
        <w:rPr>
          <w:rFonts w:ascii="GHEA Grapalat" w:hAnsi="GHEA Grapalat" w:cstheme="minorHAnsi"/>
          <w:sz w:val="24"/>
          <w:szCs w:val="24"/>
          <w:lang w:val="hy-AM"/>
        </w:rPr>
        <w:t>«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5075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ՀՀ 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օրենքով նախատեսված </w:t>
      </w:r>
      <w:r w:rsidR="0005075C" w:rsidRPr="00D91AFA">
        <w:rPr>
          <w:rFonts w:ascii="GHEA Grapalat" w:hAnsi="GHEA Grapalat" w:cstheme="minorHAnsi"/>
          <w:sz w:val="24"/>
          <w:szCs w:val="24"/>
          <w:lang w:val="hy-AM"/>
        </w:rPr>
        <w:t>կարգով և չափով</w:t>
      </w:r>
      <w:r w:rsidR="005C5A56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2120AC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C5A56" w:rsidRPr="00D91AFA">
        <w:rPr>
          <w:rFonts w:ascii="GHEA Grapalat" w:hAnsi="GHEA Grapalat" w:cstheme="minorHAnsi"/>
          <w:sz w:val="24"/>
          <w:szCs w:val="24"/>
          <w:lang w:val="hy-AM"/>
        </w:rPr>
        <w:t>լիցենզային պայմանագրի հիման վրա</w:t>
      </w:r>
      <w:r w:rsidR="0005075C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  <w:r w:rsidR="005C5A5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2" w:name="_Hlk149853836"/>
      <w:r w:rsidR="005C5A56" w:rsidRPr="00D91AFA">
        <w:rPr>
          <w:rFonts w:ascii="GHEA Grapalat" w:hAnsi="GHEA Grapalat" w:cstheme="minorHAnsi"/>
          <w:sz w:val="24"/>
          <w:szCs w:val="24"/>
          <w:lang w:val="hy-AM"/>
        </w:rPr>
        <w:t>Լիցենզային պայմանագիրը չպետք է չհիմնավորված կերպով սահմանափակի  տեղեկության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74F5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բազմակի 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օգտագործման հնարավորությունը և </w:t>
      </w:r>
      <w:r w:rsidR="00763D3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ազատ տնտեսական </w:t>
      </w:r>
      <w:r w:rsidR="00491F11" w:rsidRPr="00D91AFA">
        <w:rPr>
          <w:rFonts w:ascii="GHEA Grapalat" w:hAnsi="GHEA Grapalat" w:cstheme="minorHAnsi"/>
          <w:sz w:val="24"/>
          <w:szCs w:val="24"/>
          <w:lang w:val="hy-AM"/>
        </w:rPr>
        <w:t>մրցակցությունը։</w:t>
      </w:r>
      <w:r w:rsidR="003259D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D6EF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Լ</w:t>
      </w:r>
      <w:r w:rsidR="003259D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իցենզային պայմանագիրը  </w:t>
      </w:r>
      <w:r w:rsidR="00D33A77" w:rsidRPr="00D91AFA">
        <w:rPr>
          <w:rFonts w:ascii="GHEA Grapalat" w:hAnsi="GHEA Grapalat" w:cstheme="minorHAnsi"/>
          <w:sz w:val="24"/>
          <w:szCs w:val="24"/>
          <w:lang w:val="hy-AM"/>
        </w:rPr>
        <w:t>տեղադրում</w:t>
      </w:r>
      <w:r w:rsidR="003259D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է իր</w:t>
      </w:r>
      <w:r w:rsidR="0034565F" w:rsidRPr="00D91AFA">
        <w:rPr>
          <w:rFonts w:ascii="GHEA Grapalat" w:hAnsi="GHEA Grapalat" w:cstheme="minorHAnsi"/>
          <w:sz w:val="24"/>
          <w:szCs w:val="24"/>
          <w:lang w:val="hy-AM"/>
        </w:rPr>
        <w:t>ավատիրոջ</w:t>
      </w:r>
      <w:r w:rsidR="003259D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կայքում:</w:t>
      </w:r>
      <w:bookmarkEnd w:id="2"/>
    </w:p>
    <w:p w14:paraId="59E3C006" w14:textId="1100D039" w:rsidR="00662EA6" w:rsidRPr="00D91AFA" w:rsidRDefault="00C114B1" w:rsidP="005C5A56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6</w:t>
      </w:r>
      <w:r w:rsidR="00662EA6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662EA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Տեղեկությունների  օրենքով սահմանված կարգով տրամադրումը ներառում է նաև այդ տեղեկության բազմակի օգտագործման իրավունքը: Եթե տեղեկատվություն տնօրինողը լիցենզային պայմանագրի միջոցով պայմաններ է սահմանել տեղեկության օգտագործման համար, ապա այդ տեղեկությունն օգտագործվում է լիցենզային պայմանագրի պայմաններին համապատասխան:</w:t>
      </w:r>
    </w:p>
    <w:p w14:paraId="2C08F337" w14:textId="4D7DACC8" w:rsidR="00C17CF0" w:rsidRPr="00D91AFA" w:rsidRDefault="00DE68E2" w:rsidP="005C5A56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7</w:t>
      </w:r>
      <w:r w:rsidR="00C17CF0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D22DE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Պետական տեղեկատվական համակարգ</w:t>
      </w:r>
      <w:r w:rsidR="00A74F5C" w:rsidRPr="00D91AFA">
        <w:rPr>
          <w:rFonts w:ascii="GHEA Grapalat" w:hAnsi="GHEA Grapalat" w:cstheme="minorHAnsi"/>
          <w:sz w:val="24"/>
          <w:szCs w:val="24"/>
          <w:lang w:val="hy-AM"/>
        </w:rPr>
        <w:t>ի տվյալների շտեմարանի</w:t>
      </w:r>
      <w:r w:rsidR="003504A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74F5C" w:rsidRPr="00D91AFA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 w:rsidR="00C17CF0" w:rsidRPr="00D91AFA">
        <w:rPr>
          <w:rFonts w:ascii="GHEA Grapalat" w:hAnsi="GHEA Grapalat" w:cstheme="minorHAnsi"/>
          <w:sz w:val="24"/>
          <w:szCs w:val="24"/>
          <w:lang w:val="hy-AM"/>
        </w:rPr>
        <w:t>տեղեկությ</w:t>
      </w:r>
      <w:r w:rsidR="003A2299" w:rsidRPr="00D91AFA">
        <w:rPr>
          <w:rFonts w:ascii="GHEA Grapalat" w:hAnsi="GHEA Grapalat" w:cstheme="minorHAnsi"/>
          <w:sz w:val="24"/>
          <w:szCs w:val="24"/>
          <w:lang w:val="hy-AM"/>
        </w:rPr>
        <w:t>ունների</w:t>
      </w:r>
      <w:r w:rsidR="00C17CF0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77964" w:rsidRPr="00D91AFA">
        <w:rPr>
          <w:rFonts w:ascii="GHEA Grapalat" w:hAnsi="GHEA Grapalat" w:cstheme="minorHAnsi"/>
          <w:sz w:val="24"/>
          <w:szCs w:val="24"/>
          <w:lang w:val="hy-AM"/>
        </w:rPr>
        <w:t>կրկնօրինակումը</w:t>
      </w:r>
      <w:r w:rsidR="00C17CF0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ցանկացած կրիչի վրա</w:t>
      </w:r>
      <w:r w:rsidR="00A74F5C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հետագայում որպես </w:t>
      </w:r>
      <w:r w:rsidR="00C17CF0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74F5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ճշգրիտ, արդիական և հասանելի տվյալ </w:t>
      </w:r>
      <w:r w:rsidR="00380188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կամ տեղեկություն </w:t>
      </w:r>
      <w:r w:rsidR="003A332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տեղեկատվական համակարգերի միջոցով ծառայություններ մատուցելու </w:t>
      </w:r>
      <w:r w:rsidR="00A74F5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համար, </w:t>
      </w:r>
      <w:r w:rsidR="00C17CF0" w:rsidRPr="00D91AFA">
        <w:rPr>
          <w:rFonts w:ascii="GHEA Grapalat" w:hAnsi="GHEA Grapalat" w:cstheme="minorHAnsi"/>
          <w:sz w:val="24"/>
          <w:szCs w:val="24"/>
          <w:lang w:val="hy-AM"/>
        </w:rPr>
        <w:t>արգելվում է։</w:t>
      </w:r>
      <w:r w:rsidR="00A74F5C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6E673F93" w14:textId="77777777" w:rsidR="00F959F8" w:rsidRPr="00D91AFA" w:rsidRDefault="00F959F8" w:rsidP="0005075C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09FEDCE5" w14:textId="566F924C" w:rsidR="00140B5C" w:rsidRPr="00D91AFA" w:rsidRDefault="00140B5C" w:rsidP="00140B5C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927C91" w:rsidRPr="00D91AFA">
        <w:rPr>
          <w:rFonts w:ascii="GHEA Grapalat" w:hAnsi="GHEA Grapalat" w:cstheme="minorHAnsi"/>
          <w:b/>
          <w:sz w:val="24"/>
          <w:szCs w:val="24"/>
          <w:lang w:val="hy-AM"/>
        </w:rPr>
        <w:t>5</w:t>
      </w:r>
      <w:r w:rsidR="00205A67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85896" w:rsidRPr="00D91AFA">
        <w:rPr>
          <w:rFonts w:ascii="GHEA Grapalat" w:hAnsi="GHEA Grapalat" w:cstheme="minorHAnsi"/>
          <w:b/>
          <w:sz w:val="24"/>
          <w:szCs w:val="24"/>
          <w:lang w:val="hy-AM"/>
        </w:rPr>
        <w:t>Տեղեկություններին հասանելիության ապահովումը</w:t>
      </w:r>
    </w:p>
    <w:p w14:paraId="0DF46257" w14:textId="44F8A478" w:rsidR="00D53EAC" w:rsidRPr="00D91AFA" w:rsidRDefault="00D53EAC" w:rsidP="00D53EAC">
      <w:pPr>
        <w:spacing w:after="0" w:line="276" w:lineRule="auto"/>
        <w:ind w:firstLine="720"/>
        <w:jc w:val="both"/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</w:pPr>
      <w:bookmarkStart w:id="3" w:name="_Hlk156942767"/>
      <w:r w:rsidRPr="00D91AFA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1</w:t>
      </w:r>
      <w:r w:rsidRPr="00D91AFA">
        <w:rPr>
          <w:rFonts w:ascii="Cambria Math" w:eastAsia="Times New Roman" w:hAnsi="Cambria Math" w:cs="Cambria Math"/>
          <w:color w:val="202124"/>
          <w:sz w:val="24"/>
          <w:szCs w:val="24"/>
          <w:lang w:val="hy-AM"/>
        </w:rPr>
        <w:t>․</w:t>
      </w:r>
      <w:r w:rsidRPr="00D91AFA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D91AFA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Տեղեկատվություն</w:t>
      </w:r>
      <w:r w:rsidRPr="00D91AFA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D91AFA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տնօրինողը</w:t>
      </w:r>
      <w:r w:rsidRPr="00D91AFA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D91AFA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պարտավոր</w:t>
      </w:r>
      <w:r w:rsidRPr="00D91AFA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D91AFA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է</w:t>
      </w:r>
      <w:r w:rsidRPr="00D91AFA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D91AFA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ապահովել</w:t>
      </w:r>
      <w:r w:rsidRPr="00D91AFA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տեղեկություններին հասանելություն (մուտք գործել) թվային ձևաչափով՝ կիրառվելով ծրագրային հավելվածներ, հարթակներ, որոնք պետք է հնարավորություն տան անմիջապես բացահայտել, </w:t>
      </w:r>
      <w:r w:rsidRPr="00D91AFA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lastRenderedPageBreak/>
        <w:t xml:space="preserve">նույնականացնել և վերծանել կոնկրետ տվյալներ, ներառյալ առանձին փաստեր կամ դրանց ներքին կառուցվածքը (այսուհետ՝ մեքենայաընթեռնելի ձևաչափ)։  </w:t>
      </w:r>
    </w:p>
    <w:p w14:paraId="75A49385" w14:textId="49618BE3" w:rsidR="00D207DE" w:rsidRPr="00D91AFA" w:rsidRDefault="00925EFC" w:rsidP="00D207DE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="00AA42BC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73361" w:rsidRPr="00D91AFA">
        <w:rPr>
          <w:rFonts w:ascii="GHEA Grapalat" w:hAnsi="GHEA Grapalat" w:cstheme="minorHAnsi"/>
          <w:sz w:val="24"/>
          <w:szCs w:val="24"/>
          <w:lang w:val="hy-AM"/>
        </w:rPr>
        <w:t>Տ</w:t>
      </w:r>
      <w:r w:rsidR="00AA42BC" w:rsidRPr="00D91AFA">
        <w:rPr>
          <w:rFonts w:ascii="GHEA Grapalat" w:hAnsi="GHEA Grapalat" w:cstheme="minorHAnsi"/>
          <w:sz w:val="24"/>
          <w:szCs w:val="24"/>
          <w:lang w:val="hy-AM"/>
        </w:rPr>
        <w:t>եղեկության</w:t>
      </w:r>
      <w:r w:rsidR="005C69FD" w:rsidRPr="00D91AF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AA42BC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C69FD" w:rsidRPr="00D91AFA">
        <w:rPr>
          <w:rFonts w:ascii="GHEA Grapalat" w:hAnsi="GHEA Grapalat" w:cstheme="minorHAnsi"/>
          <w:sz w:val="24"/>
          <w:szCs w:val="24"/>
          <w:lang w:val="hy-AM"/>
        </w:rPr>
        <w:t>հասանելիությու</w:t>
      </w:r>
      <w:r w:rsidR="00AA42B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ն </w:t>
      </w:r>
      <w:r w:rsidR="005C69FD" w:rsidRPr="00D91AFA">
        <w:rPr>
          <w:rFonts w:ascii="GHEA Grapalat" w:hAnsi="GHEA Grapalat" w:cstheme="minorHAnsi"/>
          <w:sz w:val="24"/>
          <w:szCs w:val="24"/>
          <w:lang w:val="hy-AM"/>
        </w:rPr>
        <w:t>ապահովելու</w:t>
      </w:r>
      <w:r w:rsidR="00D207DE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A42B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հետ կապված </w:t>
      </w:r>
      <w:r w:rsidR="0037650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ողջամիտ </w:t>
      </w:r>
      <w:r w:rsidR="00AA42BC" w:rsidRPr="00D91AFA">
        <w:rPr>
          <w:rFonts w:ascii="GHEA Grapalat" w:hAnsi="GHEA Grapalat" w:cstheme="minorHAnsi"/>
          <w:sz w:val="24"/>
          <w:szCs w:val="24"/>
          <w:lang w:val="hy-AM"/>
        </w:rPr>
        <w:t>ծախսեր</w:t>
      </w:r>
      <w:r w:rsidR="00D207DE" w:rsidRPr="00D91AF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C73361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ենթակա են փոխհատուցման</w:t>
      </w:r>
      <w:r w:rsidR="00D207DE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  <w:r w:rsidR="00F15669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73BA4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7650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Նշված գումարի ձևավորման </w:t>
      </w:r>
      <w:r w:rsidR="00F742FB" w:rsidRPr="00D91AFA">
        <w:rPr>
          <w:rFonts w:ascii="GHEA Grapalat" w:hAnsi="GHEA Grapalat" w:cstheme="minorHAnsi"/>
          <w:sz w:val="24"/>
          <w:szCs w:val="24"/>
          <w:lang w:val="hy-AM"/>
        </w:rPr>
        <w:t>(</w:t>
      </w:r>
      <w:r w:rsidR="0037650A" w:rsidRPr="00D91AFA">
        <w:rPr>
          <w:rFonts w:ascii="GHEA Grapalat" w:hAnsi="GHEA Grapalat" w:cstheme="minorHAnsi"/>
          <w:sz w:val="24"/>
          <w:szCs w:val="24"/>
          <w:lang w:val="hy-AM"/>
        </w:rPr>
        <w:t>հաշվարկի</w:t>
      </w:r>
      <w:r w:rsidR="00F742FB" w:rsidRPr="00D91AFA">
        <w:rPr>
          <w:rFonts w:ascii="GHEA Grapalat" w:hAnsi="GHEA Grapalat" w:cstheme="minorHAnsi"/>
          <w:sz w:val="24"/>
          <w:szCs w:val="24"/>
          <w:lang w:val="hy-AM"/>
        </w:rPr>
        <w:t>)</w:t>
      </w:r>
      <w:r w:rsidR="0037650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1566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կարգը և </w:t>
      </w:r>
      <w:r w:rsidR="0037650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առավելագույն </w:t>
      </w:r>
      <w:r w:rsidR="00F1566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չափը </w:t>
      </w:r>
      <w:r w:rsidR="0037650A" w:rsidRPr="00D91AFA">
        <w:rPr>
          <w:rFonts w:ascii="GHEA Grapalat" w:hAnsi="GHEA Grapalat" w:cstheme="minorHAnsi"/>
          <w:sz w:val="24"/>
          <w:szCs w:val="24"/>
          <w:lang w:val="hy-AM"/>
        </w:rPr>
        <w:t>սահմանում</w:t>
      </w:r>
      <w:r w:rsidR="00F15669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է կառավարությունը։</w:t>
      </w:r>
      <w:r w:rsidR="005D179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87023" w:rsidRPr="00D91AFA">
        <w:rPr>
          <w:rFonts w:ascii="GHEA Grapalat" w:hAnsi="GHEA Grapalat" w:cstheme="minorHAnsi"/>
          <w:sz w:val="24"/>
          <w:szCs w:val="24"/>
          <w:lang w:val="hy-AM"/>
        </w:rPr>
        <w:t>Տեղեկության տրամադրման համար</w:t>
      </w:r>
      <w:r w:rsidR="006843A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«</w:t>
      </w:r>
      <w:r w:rsidR="00587023" w:rsidRPr="00D91AFA">
        <w:rPr>
          <w:rFonts w:ascii="GHEA Grapalat" w:hAnsi="GHEA Grapalat" w:cstheme="minorHAnsi"/>
          <w:sz w:val="24"/>
          <w:szCs w:val="24"/>
          <w:lang w:val="hy-AM"/>
        </w:rPr>
        <w:t>Պետական տուրքի մասին</w:t>
      </w:r>
      <w:r w:rsidR="006843AA" w:rsidRPr="00D91AFA">
        <w:rPr>
          <w:rFonts w:ascii="GHEA Grapalat" w:hAnsi="GHEA Grapalat" w:cstheme="minorHAnsi"/>
          <w:sz w:val="24"/>
          <w:szCs w:val="24"/>
          <w:lang w:val="hy-AM"/>
        </w:rPr>
        <w:t>»</w:t>
      </w:r>
      <w:r w:rsidR="0058702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71AC9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6843AA" w:rsidRPr="00D91AFA">
        <w:rPr>
          <w:rFonts w:ascii="GHEA Grapalat" w:hAnsi="GHEA Grapalat" w:cstheme="minorHAnsi"/>
          <w:sz w:val="24"/>
          <w:szCs w:val="24"/>
          <w:lang w:val="hy-AM"/>
        </w:rPr>
        <w:t>«</w:t>
      </w:r>
      <w:r w:rsidR="00587023" w:rsidRPr="00D91AFA">
        <w:rPr>
          <w:rFonts w:ascii="GHEA Grapalat" w:hAnsi="GHEA Grapalat" w:cstheme="minorHAnsi"/>
          <w:sz w:val="24"/>
          <w:szCs w:val="24"/>
          <w:lang w:val="hy-AM"/>
        </w:rPr>
        <w:t>Տեղական տուրքերի և վճարների մասին</w:t>
      </w:r>
      <w:r w:rsidR="006843AA" w:rsidRPr="00D91AFA">
        <w:rPr>
          <w:rFonts w:ascii="GHEA Grapalat" w:hAnsi="GHEA Grapalat" w:cstheme="minorHAnsi"/>
          <w:sz w:val="24"/>
          <w:szCs w:val="24"/>
          <w:lang w:val="hy-AM"/>
        </w:rPr>
        <w:t>»</w:t>
      </w:r>
      <w:r w:rsidR="0058702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 օրենքներով </w:t>
      </w:r>
      <w:r w:rsidR="00471AC9" w:rsidRPr="00D91AFA">
        <w:rPr>
          <w:rFonts w:ascii="GHEA Grapalat" w:hAnsi="GHEA Grapalat" w:cstheme="minorHAnsi"/>
          <w:sz w:val="24"/>
          <w:szCs w:val="24"/>
          <w:lang w:val="hy-AM"/>
        </w:rPr>
        <w:t xml:space="preserve">և այլ օրենքներով </w:t>
      </w:r>
      <w:r w:rsidR="00587023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սահմանված կարգով </w:t>
      </w:r>
      <w:r w:rsidR="00471AC9" w:rsidRPr="00D91AFA">
        <w:rPr>
          <w:rFonts w:ascii="GHEA Grapalat" w:hAnsi="GHEA Grapalat" w:cstheme="minorHAnsi"/>
          <w:sz w:val="24"/>
          <w:szCs w:val="24"/>
          <w:lang w:val="hy-AM"/>
        </w:rPr>
        <w:t>ու</w:t>
      </w:r>
      <w:r w:rsidR="0058702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չափով կարող է գանձվել տուրք կամ վճար։</w:t>
      </w:r>
    </w:p>
    <w:p w14:paraId="45BC3FB7" w14:textId="3E406EC3" w:rsidR="00F15669" w:rsidRPr="00D91AFA" w:rsidRDefault="00925EFC" w:rsidP="00F15669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</w:t>
      </w:r>
      <w:r w:rsidR="00D207DE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D207DE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Տեղեկատվություն տնօրինողը </w:t>
      </w:r>
      <w:r w:rsidR="00D207DE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պարտավոր է իր պաշտոնական կայքում </w:t>
      </w:r>
      <w:r w:rsidR="00D33A7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տեղադրել </w:t>
      </w:r>
      <w:r w:rsidR="00D207DE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տեղեկության հասանելիության ապահովման փոխհատուցման </w:t>
      </w:r>
      <w:r w:rsidR="009A16D0" w:rsidRPr="00D91AFA">
        <w:rPr>
          <w:rFonts w:ascii="GHEA Grapalat" w:hAnsi="GHEA Grapalat" w:cstheme="minorHAnsi"/>
          <w:sz w:val="24"/>
          <w:szCs w:val="24"/>
          <w:lang w:val="hy-AM"/>
        </w:rPr>
        <w:t>և</w:t>
      </w:r>
      <w:r w:rsidR="006843A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A16D0" w:rsidRPr="00D91AFA">
        <w:rPr>
          <w:rFonts w:ascii="GHEA Grapalat" w:hAnsi="GHEA Grapalat" w:cstheme="minorHAnsi"/>
          <w:sz w:val="24"/>
          <w:szCs w:val="24"/>
          <w:lang w:val="hy-AM"/>
        </w:rPr>
        <w:t xml:space="preserve">օրենքով սահմանված կարգով ու չափով գանձվող տուրքի կամ վճարի </w:t>
      </w:r>
      <w:r w:rsidR="00205A67" w:rsidRPr="00D91AFA">
        <w:rPr>
          <w:rFonts w:ascii="GHEA Grapalat" w:hAnsi="GHEA Grapalat" w:cstheme="minorHAnsi"/>
          <w:sz w:val="24"/>
          <w:szCs w:val="24"/>
          <w:lang w:val="hy-AM"/>
        </w:rPr>
        <w:t>չափը</w:t>
      </w:r>
      <w:r w:rsidR="00D207DE" w:rsidRPr="00D91AFA">
        <w:rPr>
          <w:rFonts w:ascii="GHEA Grapalat" w:hAnsi="GHEA Grapalat" w:cstheme="minorHAnsi"/>
          <w:sz w:val="24"/>
          <w:szCs w:val="24"/>
          <w:lang w:val="hy-AM"/>
        </w:rPr>
        <w:t xml:space="preserve">։ </w:t>
      </w:r>
    </w:p>
    <w:p w14:paraId="4974C6E2" w14:textId="5E8EA823" w:rsidR="00925EFC" w:rsidRPr="00D91AFA" w:rsidRDefault="00925EFC" w:rsidP="00925EFC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4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շտեմարանների բաց տվյալներին հասանելիություն ապահովվում է, եթե դա հնարավոր է և ողջամիտ, արդիական տարբերակով և այն միջոցով ու ձևաչափով, որը թույլ է տալիս ներբեռնել տվյալների շտեմարանի բաց տվյալները որպես տվյալների ամբողջական փաթեթ, մետատվյալների հետ միասին, մեքենայաընթեռնելի ձևաչափով: Եթե տվյալների շտեմարանի բաց տվյալների վերափոխումը մեքենայաընթեռնելի ձևաչափի անհնար է կամ անհամաչափ մեծ ջանք կպահանջի, ապա տեղեկատվություն տնօրինողը պետք է ապահովի տվյալների շտեմարանի բաց տվյալների բացահայտումն իրենց սկզբնական ձևաչափով կամ ցանկացած այլ ձևաչափով։</w:t>
      </w:r>
    </w:p>
    <w:p w14:paraId="015664F5" w14:textId="0385673C" w:rsidR="00147ACC" w:rsidRPr="00D91AFA" w:rsidRDefault="00147ACC" w:rsidP="00925EFC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5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Եթե անձը պահանջում է տեղեկություն, որը պարունակում է իր վերաբերյալ օրենքով պաշտպանված տեղեկություն կամ որպես օրինական ներկայացուցիչ կամ լիազորագրի հիման վրա պահանջում է տեղեկություն երրորդ անձի վերաբերյալ, ապա տեղեկատվությ</w:t>
      </w:r>
      <w:r w:rsidR="00802885" w:rsidRPr="00D91AFA">
        <w:rPr>
          <w:rFonts w:ascii="GHEA Grapalat" w:hAnsi="GHEA Grapalat" w:cstheme="minorHAnsi"/>
          <w:sz w:val="24"/>
          <w:szCs w:val="24"/>
          <w:lang w:val="hy-AM"/>
        </w:rPr>
        <w:t>ու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ն տնօրինողը պարտավոր է նույնականացնել հարցում կատարող անձին</w:t>
      </w:r>
      <w:r w:rsidR="007E7CED" w:rsidRPr="00D91AFA">
        <w:rPr>
          <w:rFonts w:ascii="GHEA Grapalat" w:hAnsi="GHEA Grapalat" w:cstheme="minorHAnsi"/>
          <w:sz w:val="24"/>
          <w:szCs w:val="24"/>
          <w:lang w:val="hy-AM"/>
        </w:rPr>
        <w:t>, այդ թվում էլեկտրոնային նույնականացման միջոցով, եթե տեղեկությունը հավաքագրվում և մշակվում է  տվյալների շտեմարանում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</w:p>
    <w:p w14:paraId="08519922" w14:textId="41F74735" w:rsidR="00925EFC" w:rsidRPr="00D91AFA" w:rsidRDefault="00147ACC" w:rsidP="00925EFC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6</w:t>
      </w:r>
      <w:r w:rsidR="00925EFC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925EFC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Սույն հոդվածում նշված տեղեկություններին (այդ թվում՝ բաց տվյալներին) հասանելիություն ապահովվում է տեղեկատվական մուտքի հարթակի միջոցով:</w:t>
      </w:r>
    </w:p>
    <w:p w14:paraId="3D6C5C42" w14:textId="77777777" w:rsidR="00925EFC" w:rsidRPr="00D91AFA" w:rsidRDefault="00925EFC" w:rsidP="00925EFC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bookmarkEnd w:id="3"/>
    <w:p w14:paraId="5467BEA7" w14:textId="5937950C" w:rsidR="00946EB2" w:rsidRPr="00D91AFA" w:rsidRDefault="00946EB2" w:rsidP="0080544E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8069F2" w:rsidRPr="00D91AFA">
        <w:rPr>
          <w:rFonts w:ascii="GHEA Grapalat" w:hAnsi="GHEA Grapalat" w:cstheme="minorHAnsi"/>
          <w:b/>
          <w:sz w:val="24"/>
          <w:szCs w:val="24"/>
          <w:lang w:val="hy-AM"/>
        </w:rPr>
        <w:t>6</w:t>
      </w:r>
      <w:r w:rsidR="009D5174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9D5174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24498" w:rsidRPr="00D91AFA">
        <w:rPr>
          <w:rFonts w:ascii="GHEA Grapalat" w:hAnsi="GHEA Grapalat" w:cstheme="minorHAnsi"/>
          <w:b/>
          <w:sz w:val="24"/>
          <w:szCs w:val="24"/>
          <w:lang w:val="hy-AM"/>
        </w:rPr>
        <w:t>Փ</w:t>
      </w:r>
      <w:r w:rsidR="009D5174" w:rsidRPr="00D91AFA">
        <w:rPr>
          <w:rFonts w:ascii="GHEA Grapalat" w:hAnsi="GHEA Grapalat" w:cstheme="minorHAnsi"/>
          <w:b/>
          <w:sz w:val="24"/>
          <w:szCs w:val="24"/>
          <w:lang w:val="hy-AM"/>
        </w:rPr>
        <w:t>աստաթղթ</w:t>
      </w:r>
      <w:r w:rsidR="00906AF5" w:rsidRPr="00D91AFA">
        <w:rPr>
          <w:rFonts w:ascii="GHEA Grapalat" w:hAnsi="GHEA Grapalat" w:cstheme="minorHAnsi"/>
          <w:b/>
          <w:sz w:val="24"/>
          <w:szCs w:val="24"/>
          <w:lang w:val="hy-AM"/>
        </w:rPr>
        <w:t>երի</w:t>
      </w:r>
      <w:r w:rsidR="009D5174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BC2328" w:rsidRPr="00D91AFA">
        <w:rPr>
          <w:rFonts w:ascii="GHEA Grapalat" w:hAnsi="GHEA Grapalat" w:cstheme="minorHAnsi"/>
          <w:b/>
          <w:sz w:val="24"/>
          <w:szCs w:val="24"/>
          <w:lang w:val="hy-AM"/>
        </w:rPr>
        <w:t>գրանցամատյանը</w:t>
      </w:r>
      <w:r w:rsidR="006843AA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(ռեգիստր)</w:t>
      </w:r>
    </w:p>
    <w:p w14:paraId="2B09E9BB" w14:textId="37E6C8F8" w:rsidR="00BC2328" w:rsidRPr="00D91AFA" w:rsidRDefault="00946EB2" w:rsidP="00BC2328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9D5174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C232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Փաստաթղթերի</w:t>
      </w:r>
      <w:r w:rsidR="006843A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գրանցամատյանը (ռեգիստրը) </w:t>
      </w:r>
      <w:r w:rsidR="00BC2328" w:rsidRPr="00D91AFA">
        <w:rPr>
          <w:rFonts w:ascii="GHEA Grapalat" w:hAnsi="GHEA Grapalat" w:cstheme="minorHAnsi"/>
          <w:sz w:val="24"/>
          <w:szCs w:val="24"/>
          <w:lang w:val="hy-AM"/>
        </w:rPr>
        <w:t>թվային տ</w:t>
      </w:r>
      <w:r w:rsidR="007E160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եղեկությունների </w:t>
      </w:r>
      <w:r w:rsidR="009A16D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շտեմարան </w:t>
      </w:r>
      <w:r w:rsidR="00BC232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է, որը վարում է պետական </w:t>
      </w:r>
      <w:r w:rsidR="00BC2328" w:rsidRPr="00D91AFA">
        <w:rPr>
          <w:rFonts w:ascii="Cambria Math" w:hAnsi="Cambria Math" w:cs="Cambria Math"/>
          <w:sz w:val="24"/>
          <w:szCs w:val="24"/>
          <w:lang w:val="hy-AM"/>
        </w:rPr>
        <w:t>​​</w:t>
      </w:r>
      <w:r w:rsidR="00BC2328" w:rsidRPr="00D91AFA">
        <w:rPr>
          <w:rFonts w:ascii="GHEA Grapalat" w:hAnsi="GHEA Grapalat" w:cstheme="minorHAnsi"/>
          <w:sz w:val="24"/>
          <w:szCs w:val="24"/>
          <w:lang w:val="hy-AM"/>
        </w:rPr>
        <w:t>կամ տեղական ինքնակառավարման մարմինը կամ իրավաբանական անձը` ստացված և/կամ իր կողմից պատրաստված փաստաթղթերը գրանցելու և հասանելիություն ապահովելու նպատակով:</w:t>
      </w:r>
      <w:r w:rsidR="00FF7548" w:rsidRPr="00D91AFA">
        <w:rPr>
          <w:rFonts w:ascii="GHEA Grapalat" w:hAnsi="GHEA Grapalat" w:cstheme="minorHAnsi"/>
          <w:lang w:val="hy-AM"/>
        </w:rPr>
        <w:t xml:space="preserve"> </w:t>
      </w:r>
      <w:r w:rsidR="00291055" w:rsidRPr="00D91AFA">
        <w:rPr>
          <w:rFonts w:ascii="GHEA Grapalat" w:hAnsi="GHEA Grapalat" w:cstheme="minorHAnsi"/>
          <w:sz w:val="24"/>
          <w:szCs w:val="24"/>
          <w:lang w:val="hy-AM"/>
        </w:rPr>
        <w:t xml:space="preserve">Փաստաթղթերի </w:t>
      </w:r>
      <w:r w:rsidR="006843A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գրանցամատյանում </w:t>
      </w:r>
      <w:r w:rsidR="00291055" w:rsidRPr="00D91AFA">
        <w:rPr>
          <w:rFonts w:ascii="GHEA Grapalat" w:hAnsi="GHEA Grapalat" w:cstheme="minorHAnsi"/>
          <w:sz w:val="24"/>
          <w:szCs w:val="24"/>
          <w:lang w:val="hy-AM"/>
        </w:rPr>
        <w:t>(</w:t>
      </w:r>
      <w:r w:rsidR="006843AA" w:rsidRPr="00D91AFA">
        <w:rPr>
          <w:rFonts w:ascii="GHEA Grapalat" w:hAnsi="GHEA Grapalat" w:cstheme="minorHAnsi"/>
          <w:sz w:val="24"/>
          <w:szCs w:val="24"/>
          <w:lang w:val="hy-AM"/>
        </w:rPr>
        <w:t>ռեգիստրում</w:t>
      </w:r>
      <w:r w:rsidR="00291055" w:rsidRPr="00D91AFA">
        <w:rPr>
          <w:rFonts w:ascii="GHEA Grapalat" w:hAnsi="GHEA Grapalat" w:cstheme="minorHAnsi"/>
          <w:sz w:val="24"/>
          <w:szCs w:val="24"/>
          <w:lang w:val="hy-AM"/>
        </w:rPr>
        <w:t>) հասանելիություն չի ապահովվում ա</w:t>
      </w:r>
      <w:r w:rsidR="00FD0D18" w:rsidRPr="00D91AFA">
        <w:rPr>
          <w:rFonts w:ascii="GHEA Grapalat" w:hAnsi="GHEA Grapalat" w:cstheme="minorHAnsi"/>
          <w:sz w:val="24"/>
          <w:szCs w:val="24"/>
          <w:lang w:val="hy-AM"/>
        </w:rPr>
        <w:t>յն փաստաթղթեր</w:t>
      </w:r>
      <w:r w:rsidR="00291055" w:rsidRPr="00D91AFA">
        <w:rPr>
          <w:rFonts w:ascii="GHEA Grapalat" w:hAnsi="GHEA Grapalat" w:cstheme="minorHAnsi"/>
          <w:sz w:val="24"/>
          <w:szCs w:val="24"/>
          <w:lang w:val="hy-AM"/>
        </w:rPr>
        <w:t>ին</w:t>
      </w:r>
      <w:r w:rsidR="00FD0D18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որոնք պարունակում են </w:t>
      </w:r>
      <w:r w:rsidR="00267902" w:rsidRPr="00D91AFA">
        <w:rPr>
          <w:rFonts w:ascii="GHEA Grapalat" w:hAnsi="GHEA Grapalat" w:cstheme="minorHAnsi"/>
          <w:sz w:val="24"/>
          <w:szCs w:val="24"/>
          <w:lang w:val="hy-AM"/>
        </w:rPr>
        <w:t>օրենքով պաշտպանված տեղեկություն</w:t>
      </w:r>
      <w:r w:rsidR="00FF2C79" w:rsidRPr="00D91AFA">
        <w:rPr>
          <w:rFonts w:ascii="GHEA Grapalat" w:hAnsi="GHEA Grapalat" w:cstheme="minorHAnsi"/>
          <w:sz w:val="24"/>
          <w:szCs w:val="24"/>
          <w:lang w:val="hy-AM"/>
        </w:rPr>
        <w:t>ներ</w:t>
      </w:r>
      <w:r w:rsidR="00267902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FD0D18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այդ թվում՝ </w:t>
      </w:r>
      <w:r w:rsidR="00083CFC" w:rsidRPr="00D91AFA">
        <w:rPr>
          <w:rFonts w:ascii="GHEA Grapalat" w:hAnsi="GHEA Grapalat" w:cstheme="minorHAnsi"/>
          <w:sz w:val="24"/>
          <w:szCs w:val="24"/>
          <w:lang w:val="hy-AM"/>
        </w:rPr>
        <w:t>անձի մասնավոր և ընտանեկան կյանքի անձեռնմխելիությանը</w:t>
      </w:r>
      <w:r w:rsidR="00FF754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83CFC" w:rsidRPr="00D91AFA">
        <w:rPr>
          <w:rFonts w:ascii="GHEA Grapalat" w:hAnsi="GHEA Grapalat" w:cstheme="minorHAnsi"/>
          <w:sz w:val="24"/>
          <w:szCs w:val="24"/>
          <w:lang w:val="hy-AM"/>
        </w:rPr>
        <w:t>վերաբերող</w:t>
      </w:r>
      <w:r w:rsidR="00FF7548" w:rsidRPr="00D91AFA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36587557" w14:textId="3DF01914" w:rsidR="004E5ECE" w:rsidRPr="00D91AFA" w:rsidRDefault="004E5ECE" w:rsidP="00BC2328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4" w:name="_Hlk131714571"/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Փաստաթղթերի </w:t>
      </w:r>
      <w:r w:rsidR="006843AA" w:rsidRPr="00D91AFA">
        <w:rPr>
          <w:rFonts w:ascii="GHEA Grapalat" w:hAnsi="GHEA Grapalat" w:cstheme="minorHAnsi"/>
          <w:sz w:val="24"/>
          <w:szCs w:val="24"/>
          <w:lang w:val="hy-AM"/>
        </w:rPr>
        <w:t>գրանցամատյանը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պետք է ապահովի փաստաթղթերի համակարգչային որոնման մատչելի հնարավորություն</w:t>
      </w:r>
      <w:r w:rsidR="00686A70" w:rsidRPr="00D91AFA">
        <w:rPr>
          <w:rFonts w:ascii="GHEA Grapalat" w:hAnsi="GHEA Grapalat" w:cstheme="minorHAnsi"/>
          <w:sz w:val="24"/>
          <w:szCs w:val="24"/>
          <w:lang w:val="hy-AM"/>
        </w:rPr>
        <w:t xml:space="preserve">։ Փաստաթղթերի </w:t>
      </w:r>
      <w:r w:rsidR="000D224F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համակարգչային </w:t>
      </w:r>
      <w:r w:rsidR="000D224F" w:rsidRPr="00D91AFA">
        <w:rPr>
          <w:rFonts w:ascii="GHEA Grapalat" w:hAnsi="GHEA Grapalat" w:cstheme="minorHAnsi"/>
          <w:sz w:val="24"/>
          <w:szCs w:val="24"/>
          <w:lang w:val="hy-AM"/>
        </w:rPr>
        <w:lastRenderedPageBreak/>
        <w:t>որոնման համակարգին, ռեգիստրում մուտքագրվող փաստաթղթերին և գրանցամատյաններին ներկայացվող պահանջները, ինչպես նաև որոնման համակարգի ուղեցույցը սահմանում է</w:t>
      </w:r>
      <w:r w:rsidR="00686A70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լիազոր մարմինը։ </w:t>
      </w:r>
      <w:bookmarkEnd w:id="4"/>
    </w:p>
    <w:p w14:paraId="7A9A4C3D" w14:textId="76999948" w:rsidR="009D5174" w:rsidRPr="00D91AFA" w:rsidRDefault="00686A70" w:rsidP="00BC2328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</w:t>
      </w:r>
      <w:r w:rsidR="00946EB2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403B5D" w:rsidRPr="00D91AFA">
        <w:rPr>
          <w:rFonts w:ascii="GHEA Grapalat" w:hAnsi="GHEA Grapalat" w:cstheme="minorHAnsi"/>
          <w:sz w:val="24"/>
          <w:szCs w:val="24"/>
          <w:lang w:val="hy-AM"/>
        </w:rPr>
        <w:t>Փաստաթղթերի ռեգիստր</w:t>
      </w:r>
      <w:r w:rsidR="00B705AC" w:rsidRPr="00D91AF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403B5D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A7D1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ստեղծում և </w:t>
      </w:r>
      <w:r w:rsidR="00403B5D" w:rsidRPr="00D91AFA">
        <w:rPr>
          <w:rFonts w:ascii="GHEA Grapalat" w:hAnsi="GHEA Grapalat" w:cstheme="minorHAnsi"/>
          <w:sz w:val="24"/>
          <w:szCs w:val="24"/>
          <w:lang w:val="hy-AM"/>
        </w:rPr>
        <w:t>վարման կարգը</w:t>
      </w:r>
      <w:r w:rsidR="000D224F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հաստատում</w:t>
      </w:r>
      <w:r w:rsidR="00403B5D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է </w:t>
      </w:r>
      <w:r w:rsidR="000D224F" w:rsidRPr="00D91AFA">
        <w:rPr>
          <w:rFonts w:ascii="GHEA Grapalat" w:hAnsi="GHEA Grapalat" w:cstheme="minorHAnsi"/>
          <w:sz w:val="24"/>
          <w:szCs w:val="24"/>
          <w:lang w:val="hy-AM"/>
        </w:rPr>
        <w:t>կառավարությունը</w:t>
      </w:r>
      <w:r w:rsidR="009D5174" w:rsidRPr="00D91AFA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0C6BC4DD" w14:textId="77777777" w:rsidR="00403B5D" w:rsidRPr="00D91AFA" w:rsidRDefault="00403B5D" w:rsidP="009D5174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2DB3A507" w14:textId="63CDE4FA" w:rsidR="00E01884" w:rsidRPr="00D91AFA" w:rsidRDefault="00E01884" w:rsidP="00E01884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8069F2" w:rsidRPr="00D91AFA">
        <w:rPr>
          <w:rFonts w:ascii="GHEA Grapalat" w:hAnsi="GHEA Grapalat" w:cstheme="minorHAnsi"/>
          <w:b/>
          <w:sz w:val="24"/>
          <w:szCs w:val="24"/>
          <w:lang w:val="hy-AM"/>
        </w:rPr>
        <w:t>7</w:t>
      </w:r>
      <w:r w:rsidR="004C4785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4C478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Տեղեկատվություն տնօրինողների պաշտոնական կ</w:t>
      </w:r>
      <w:r w:rsidR="004C4785" w:rsidRPr="00D91AFA">
        <w:rPr>
          <w:rFonts w:ascii="GHEA Grapalat" w:hAnsi="GHEA Grapalat" w:cstheme="minorHAnsi"/>
          <w:b/>
          <w:sz w:val="24"/>
          <w:szCs w:val="24"/>
          <w:lang w:val="hy-AM"/>
        </w:rPr>
        <w:t>այք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էջը</w:t>
      </w:r>
    </w:p>
    <w:p w14:paraId="5FCECE77" w14:textId="79FF552E" w:rsidR="00007B79" w:rsidRPr="00D91AFA" w:rsidRDefault="004C4785" w:rsidP="00727D44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="00E01884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07B7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Հանրապետության </w:t>
      </w:r>
      <w:r w:rsidR="00EF0706" w:rsidRPr="00D91AFA">
        <w:rPr>
          <w:rFonts w:ascii="GHEA Grapalat" w:hAnsi="GHEA Grapalat" w:cstheme="minorHAnsi"/>
          <w:sz w:val="24"/>
          <w:szCs w:val="24"/>
          <w:lang w:val="hy-AM"/>
        </w:rPr>
        <w:t>ն</w:t>
      </w:r>
      <w:r w:rsidR="00007B79" w:rsidRPr="00D91AFA">
        <w:rPr>
          <w:rFonts w:ascii="GHEA Grapalat" w:hAnsi="GHEA Grapalat" w:cstheme="minorHAnsi"/>
          <w:sz w:val="24"/>
          <w:szCs w:val="24"/>
          <w:lang w:val="hy-AM"/>
        </w:rPr>
        <w:t>ախագահի</w:t>
      </w:r>
      <w:r w:rsidR="00EF0706" w:rsidRPr="00D91AFA">
        <w:rPr>
          <w:rFonts w:ascii="GHEA Grapalat" w:hAnsi="GHEA Grapalat" w:cstheme="minorHAnsi"/>
          <w:sz w:val="24"/>
          <w:szCs w:val="24"/>
          <w:lang w:val="hy-AM"/>
        </w:rPr>
        <w:t>,</w:t>
      </w:r>
      <w:r w:rsidR="00007B79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F070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Ազգային ժողովի և վարչապետի </w:t>
      </w:r>
      <w:r w:rsidR="00007B7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աշխատակազմերը, պետական կառավարման համակարգի մարմինները, </w:t>
      </w:r>
      <w:r w:rsidR="00F0338D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անկախ և ինքնավար պետական մարմինները, </w:t>
      </w:r>
      <w:r w:rsidR="00B34CB5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տարածքային կառավարման մարմինները, օրենքով սահմանված կարգով խոշորացված </w:t>
      </w:r>
      <w:r w:rsidR="00007B79" w:rsidRPr="00D91AFA">
        <w:rPr>
          <w:rFonts w:ascii="GHEA Grapalat" w:hAnsi="GHEA Grapalat" w:cstheme="minorHAnsi"/>
          <w:sz w:val="24"/>
          <w:szCs w:val="24"/>
          <w:lang w:val="hy-AM"/>
        </w:rPr>
        <w:t>տեղական ինքնակառավարման մարմինները</w:t>
      </w:r>
      <w:r w:rsidR="004A17C4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07B7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պարտավոր են </w:t>
      </w:r>
      <w:r w:rsidR="00EF0706" w:rsidRPr="00D91AFA">
        <w:rPr>
          <w:rFonts w:ascii="GHEA Grapalat" w:hAnsi="GHEA Grapalat" w:cstheme="minorHAnsi"/>
          <w:sz w:val="24"/>
          <w:szCs w:val="24"/>
          <w:lang w:val="hy-AM"/>
        </w:rPr>
        <w:t>իրենց գործունեության լուսաբանման և տեղեկությ</w:t>
      </w:r>
      <w:r w:rsidR="00B97143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ունների </w:t>
      </w:r>
      <w:r w:rsidR="00204F36" w:rsidRPr="00D91AFA">
        <w:rPr>
          <w:rFonts w:ascii="GHEA Grapalat" w:hAnsi="GHEA Grapalat" w:cstheme="minorHAnsi"/>
          <w:sz w:val="24"/>
          <w:szCs w:val="24"/>
          <w:lang w:val="hy-AM"/>
        </w:rPr>
        <w:t>բացահայտման</w:t>
      </w:r>
      <w:r w:rsidR="00EF070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համար </w:t>
      </w:r>
      <w:r w:rsidR="00007B79" w:rsidRPr="00D91AFA">
        <w:rPr>
          <w:rFonts w:ascii="GHEA Grapalat" w:hAnsi="GHEA Grapalat" w:cstheme="minorHAnsi"/>
          <w:sz w:val="24"/>
          <w:szCs w:val="24"/>
          <w:lang w:val="hy-AM"/>
        </w:rPr>
        <w:t>ունենալ և սպասարկել պաշտոնական կայքէջեր</w:t>
      </w:r>
      <w:r w:rsidR="00727D44" w:rsidRPr="00D91AFA">
        <w:rPr>
          <w:rFonts w:ascii="GHEA Grapalat" w:hAnsi="GHEA Grapalat" w:cstheme="minorHAnsi"/>
          <w:sz w:val="24"/>
          <w:szCs w:val="24"/>
          <w:lang w:val="hy-AM"/>
        </w:rPr>
        <w:t>, ապահովել դրանց անվտանգությունը</w:t>
      </w:r>
      <w:r w:rsidR="00007B79" w:rsidRPr="00D91AFA">
        <w:rPr>
          <w:rFonts w:ascii="GHEA Grapalat" w:hAnsi="GHEA Grapalat" w:cstheme="minorHAnsi"/>
          <w:sz w:val="24"/>
          <w:szCs w:val="24"/>
          <w:lang w:val="hy-AM"/>
        </w:rPr>
        <w:t xml:space="preserve">։ </w:t>
      </w:r>
      <w:r w:rsidR="002B6F8E" w:rsidRPr="00D91AFA">
        <w:rPr>
          <w:rFonts w:ascii="GHEA Grapalat" w:hAnsi="GHEA Grapalat" w:cstheme="minorHAnsi"/>
          <w:sz w:val="24"/>
          <w:szCs w:val="24"/>
          <w:lang w:val="hy-AM"/>
        </w:rPr>
        <w:t>Սույն մասում նշված</w:t>
      </w:r>
      <w:r w:rsidR="00007B79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մարմինների կայքէջերին</w:t>
      </w:r>
      <w:r w:rsidR="008A2C98" w:rsidRPr="00D91AFA">
        <w:rPr>
          <w:rFonts w:ascii="GHEA Grapalat" w:hAnsi="GHEA Grapalat" w:cstheme="minorHAnsi"/>
          <w:sz w:val="24"/>
          <w:szCs w:val="24"/>
          <w:lang w:val="hy-AM"/>
        </w:rPr>
        <w:t>, դրանց սպասարկմանը և անվտանգությանը</w:t>
      </w:r>
      <w:r w:rsidR="00007B79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ներկայացվող պահանջները սահմանում է վարչապետը։</w:t>
      </w:r>
    </w:p>
    <w:p w14:paraId="1BD38BAA" w14:textId="109F58C2" w:rsidR="004C4785" w:rsidRPr="00D91AFA" w:rsidRDefault="00007B79" w:rsidP="00727D44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727D4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Պաշտոնական կայքէջերի սպասարկումը և անվտանգության ապահովումն իրականացվում է համապատասխանաբար պետական կամ համայնքային բյուջեի միջոցների հաշվին։ </w:t>
      </w:r>
    </w:p>
    <w:p w14:paraId="1DA1C9D5" w14:textId="77777777" w:rsidR="008A2C98" w:rsidRPr="00D91AFA" w:rsidRDefault="008A2C98" w:rsidP="004C4785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62C8B862" w14:textId="0F93D2EC" w:rsidR="00971120" w:rsidRPr="00D91AFA" w:rsidRDefault="00971120" w:rsidP="00971120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8069F2" w:rsidRPr="00D91AFA">
        <w:rPr>
          <w:rFonts w:ascii="GHEA Grapalat" w:hAnsi="GHEA Grapalat" w:cstheme="minorHAnsi"/>
          <w:b/>
          <w:sz w:val="24"/>
          <w:szCs w:val="24"/>
          <w:lang w:val="hy-AM"/>
        </w:rPr>
        <w:t>8</w:t>
      </w:r>
      <w:r w:rsidR="00F424AB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Տ</w:t>
      </w:r>
      <w:r w:rsidR="00EF03D8" w:rsidRPr="00D91AFA">
        <w:rPr>
          <w:rFonts w:ascii="GHEA Grapalat" w:hAnsi="GHEA Grapalat" w:cstheme="minorHAnsi"/>
          <w:b/>
          <w:sz w:val="24"/>
          <w:szCs w:val="24"/>
          <w:lang w:val="hy-AM"/>
        </w:rPr>
        <w:t>եղեկատվական</w:t>
      </w:r>
      <w:r w:rsidR="00220D55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220D55" w:rsidRPr="00D91AFA">
        <w:rPr>
          <w:rFonts w:ascii="GHEA Grapalat" w:hAnsi="GHEA Grapalat" w:cstheme="minorHAnsi"/>
          <w:b/>
          <w:iCs/>
          <w:sz w:val="24"/>
          <w:szCs w:val="24"/>
          <w:lang w:val="hy-AM"/>
        </w:rPr>
        <w:t>մուտքի</w:t>
      </w:r>
      <w:r w:rsidR="00EF03D8" w:rsidRPr="00D91AFA">
        <w:rPr>
          <w:rFonts w:ascii="GHEA Grapalat" w:hAnsi="GHEA Grapalat" w:cstheme="minorHAnsi"/>
          <w:b/>
          <w:iCs/>
          <w:sz w:val="24"/>
          <w:szCs w:val="24"/>
          <w:lang w:val="hy-AM"/>
        </w:rPr>
        <w:t xml:space="preserve"> </w:t>
      </w:r>
      <w:r w:rsidR="003E5F46" w:rsidRPr="00D91AFA">
        <w:rPr>
          <w:rFonts w:ascii="GHEA Grapalat" w:hAnsi="GHEA Grapalat" w:cstheme="minorHAnsi"/>
          <w:b/>
          <w:iCs/>
          <w:sz w:val="24"/>
          <w:szCs w:val="24"/>
          <w:lang w:val="hy-AM"/>
        </w:rPr>
        <w:t>հարթակ</w:t>
      </w:r>
      <w:r w:rsidR="003E5F46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164B9F" w:rsidRPr="00D91AFA">
        <w:rPr>
          <w:rFonts w:ascii="GHEA Grapalat" w:hAnsi="GHEA Grapalat" w:cstheme="minorHAnsi"/>
          <w:b/>
          <w:sz w:val="24"/>
          <w:szCs w:val="24"/>
          <w:lang w:val="hy-AM"/>
        </w:rPr>
        <w:t>(</w:t>
      </w:r>
      <w:r w:rsidR="009328F1" w:rsidRPr="00D91AFA">
        <w:rPr>
          <w:rFonts w:ascii="GHEA Grapalat" w:hAnsi="GHEA Grapalat" w:cstheme="minorHAnsi"/>
          <w:b/>
          <w:sz w:val="24"/>
          <w:szCs w:val="24"/>
          <w:lang w:val="hy-AM"/>
        </w:rPr>
        <w:t>պորտալ</w:t>
      </w:r>
      <w:r w:rsidR="00164B9F" w:rsidRPr="00D91AFA">
        <w:rPr>
          <w:rFonts w:ascii="GHEA Grapalat" w:hAnsi="GHEA Grapalat" w:cstheme="minorHAnsi"/>
          <w:b/>
          <w:sz w:val="24"/>
          <w:szCs w:val="24"/>
          <w:lang w:val="hy-AM"/>
        </w:rPr>
        <w:t>)</w:t>
      </w:r>
    </w:p>
    <w:p w14:paraId="151838DE" w14:textId="7554A625" w:rsidR="00F908F8" w:rsidRPr="00D91AFA" w:rsidRDefault="004A17C4" w:rsidP="0086223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="00F908F8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F908F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եղեկատվական </w:t>
      </w:r>
      <w:r w:rsidR="009328F1" w:rsidRPr="00D91AFA">
        <w:rPr>
          <w:rFonts w:ascii="GHEA Grapalat" w:hAnsi="GHEA Grapalat" w:cstheme="minorHAnsi"/>
          <w:sz w:val="24"/>
          <w:szCs w:val="24"/>
          <w:lang w:val="hy-AM"/>
        </w:rPr>
        <w:t>մուտքի հարթակի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կառավարումն ու զարգացումն </w:t>
      </w:r>
      <w:r w:rsidR="00F908F8" w:rsidRPr="00D91AFA">
        <w:rPr>
          <w:rFonts w:ascii="GHEA Grapalat" w:hAnsi="GHEA Grapalat" w:cstheme="minorHAnsi"/>
          <w:sz w:val="24"/>
          <w:szCs w:val="24"/>
          <w:lang w:val="hy-AM"/>
        </w:rPr>
        <w:t>ապահով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ում է </w:t>
      </w:r>
      <w:r w:rsidR="005256F6" w:rsidRPr="00D91AFA">
        <w:rPr>
          <w:rFonts w:ascii="GHEA Grapalat" w:hAnsi="GHEA Grapalat" w:cstheme="minorHAnsi"/>
          <w:sz w:val="24"/>
          <w:szCs w:val="24"/>
          <w:lang w:val="hy-AM"/>
        </w:rPr>
        <w:t>լիազոր</w:t>
      </w:r>
      <w:r w:rsidR="00F908F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մարմինը՝ պետական բյուջեի միջոցների հաշվին։</w:t>
      </w:r>
    </w:p>
    <w:p w14:paraId="642FD77B" w14:textId="1EEDF05D" w:rsidR="0068354A" w:rsidRPr="00D91AFA" w:rsidRDefault="004A17C4" w:rsidP="0086223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="00F908F8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F908F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8354A" w:rsidRPr="00D91AFA">
        <w:rPr>
          <w:rFonts w:ascii="GHEA Grapalat" w:hAnsi="GHEA Grapalat" w:cstheme="minorHAnsi"/>
          <w:sz w:val="24"/>
          <w:szCs w:val="24"/>
          <w:lang w:val="hy-AM"/>
        </w:rPr>
        <w:t>Լիազոր մարմինը, համագործակցելով համապատասխան մարմինների հետ, ապահովում է տեղեկատվական</w:t>
      </w:r>
      <w:r w:rsidR="00BC260F">
        <w:rPr>
          <w:rFonts w:ascii="GHEA Grapalat" w:hAnsi="GHEA Grapalat" w:cstheme="minorHAnsi"/>
          <w:sz w:val="24"/>
          <w:szCs w:val="24"/>
          <w:lang w:val="hy-AM"/>
        </w:rPr>
        <w:t xml:space="preserve"> միասնական</w:t>
      </w:r>
      <w:r w:rsidR="0068354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մուտքի հարթակի օգտատերերի հարմարավետությանը միտված աշխատանք՝ թվային ծառայությունների ստեղծմամբ: Թվային ծառայություններին ներկայացվող սկզբունքները սահմանում է կառավարությունը:</w:t>
      </w:r>
    </w:p>
    <w:p w14:paraId="432095DE" w14:textId="5C97226F" w:rsidR="004432B5" w:rsidRPr="00D91AFA" w:rsidRDefault="004A17C4" w:rsidP="0086223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</w:t>
      </w:r>
      <w:r w:rsidR="001755E4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42DBD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Համապատասխան մարմինները ծառայությունների մատուցման ընթացքում </w:t>
      </w:r>
      <w:r w:rsidR="001755E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պարտավոր </w:t>
      </w:r>
      <w:r w:rsidR="00042DBD" w:rsidRPr="00D91AFA">
        <w:rPr>
          <w:rFonts w:ascii="GHEA Grapalat" w:hAnsi="GHEA Grapalat" w:cstheme="minorHAnsi"/>
          <w:sz w:val="24"/>
          <w:szCs w:val="24"/>
          <w:lang w:val="hy-AM"/>
        </w:rPr>
        <w:t>են</w:t>
      </w:r>
      <w:r w:rsidR="001755E4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ապահովել </w:t>
      </w:r>
      <w:r w:rsidR="00A274F3" w:rsidRPr="00D91AFA">
        <w:rPr>
          <w:rFonts w:ascii="GHEA Grapalat" w:hAnsi="GHEA Grapalat" w:cstheme="minorHAnsi"/>
          <w:sz w:val="24"/>
          <w:szCs w:val="24"/>
          <w:lang w:val="hy-AM"/>
        </w:rPr>
        <w:t>տեղեկատվական մուտքի հարթակում իրեն</w:t>
      </w:r>
      <w:r w:rsidR="00042DBD" w:rsidRPr="00D91AFA">
        <w:rPr>
          <w:rFonts w:ascii="GHEA Grapalat" w:hAnsi="GHEA Grapalat" w:cstheme="minorHAnsi"/>
          <w:sz w:val="24"/>
          <w:szCs w:val="24"/>
          <w:lang w:val="hy-AM"/>
        </w:rPr>
        <w:t>ց</w:t>
      </w:r>
      <w:r w:rsidR="00DC076C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վերաբերող 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>տեղեկությ</w:t>
      </w:r>
      <w:r w:rsidR="00946D2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ունների </w:t>
      </w:r>
      <w:bookmarkStart w:id="5" w:name="_Hlk158281471"/>
      <w:r w:rsidR="006C7E78" w:rsidRPr="00D91AFA">
        <w:rPr>
          <w:rFonts w:ascii="GHEA Grapalat" w:hAnsi="GHEA Grapalat" w:cstheme="minorHAnsi"/>
          <w:sz w:val="24"/>
          <w:szCs w:val="24"/>
          <w:lang w:val="hy-AM"/>
        </w:rPr>
        <w:t>ճշգրտություն</w:t>
      </w:r>
      <w:r w:rsidR="00DC076C" w:rsidRPr="00D91AF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6C7E78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01556D" w:rsidRPr="00D91AFA">
        <w:rPr>
          <w:rFonts w:ascii="GHEA Grapalat" w:hAnsi="GHEA Grapalat" w:cstheme="minorHAnsi"/>
          <w:sz w:val="24"/>
          <w:szCs w:val="24"/>
          <w:lang w:val="hy-AM"/>
        </w:rPr>
        <w:t>արդիականությունը</w:t>
      </w:r>
      <w:r w:rsidR="00A274F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և 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>հ</w:t>
      </w:r>
      <w:r w:rsidR="004E05C3" w:rsidRPr="00D91AFA">
        <w:rPr>
          <w:rFonts w:ascii="GHEA Grapalat" w:hAnsi="GHEA Grapalat" w:cstheme="minorHAnsi"/>
          <w:sz w:val="24"/>
          <w:szCs w:val="24"/>
          <w:lang w:val="hy-AM"/>
        </w:rPr>
        <w:t>ասանելիությունը</w:t>
      </w:r>
      <w:bookmarkEnd w:id="5"/>
      <w:r w:rsidR="006C7E78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  <w:r w:rsidR="00FD3E42" w:rsidRPr="00D91AFA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</w:p>
    <w:p w14:paraId="20BE171E" w14:textId="3D92D09E" w:rsidR="005774BE" w:rsidRPr="00D91AFA" w:rsidRDefault="004A17C4" w:rsidP="0086223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4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. </w:t>
      </w:r>
      <w:r w:rsidR="006C7E78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Տեղեկատվական </w:t>
      </w:r>
      <w:r w:rsidR="00114078" w:rsidRPr="00D91AFA">
        <w:rPr>
          <w:rFonts w:ascii="GHEA Grapalat" w:hAnsi="GHEA Grapalat" w:cstheme="minorHAnsi"/>
          <w:sz w:val="24"/>
          <w:szCs w:val="24"/>
          <w:lang w:val="hy-AM"/>
        </w:rPr>
        <w:t>մուտքի հարթակի</w:t>
      </w:r>
      <w:r w:rsidR="006C7E7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միջոցով էլեկտրոնային ծառայությունների մատուցման</w:t>
      </w:r>
      <w:r w:rsidR="009D0671" w:rsidRPr="00D91AFA">
        <w:rPr>
          <w:rFonts w:ascii="GHEA Grapalat" w:hAnsi="GHEA Grapalat" w:cstheme="minorHAnsi"/>
          <w:sz w:val="24"/>
          <w:szCs w:val="24"/>
          <w:lang w:val="hy-AM"/>
        </w:rPr>
        <w:t>, այդ թվում՝ էլեկտրոնային գործարքների և էլեկտրոնային նույնականացման</w:t>
      </w:r>
      <w:r w:rsidR="007F1C39" w:rsidRPr="00D91AFA">
        <w:rPr>
          <w:rFonts w:ascii="GHEA Grapalat" w:hAnsi="GHEA Grapalat" w:cstheme="minorHAnsi"/>
          <w:sz w:val="24"/>
          <w:szCs w:val="24"/>
          <w:lang w:val="hy-AM"/>
        </w:rPr>
        <w:t>,</w:t>
      </w:r>
      <w:r w:rsidR="006C7E7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7F1C39" w:rsidRPr="00D91AFA">
        <w:rPr>
          <w:rFonts w:ascii="GHEA Grapalat" w:hAnsi="GHEA Grapalat" w:cstheme="minorHAnsi"/>
          <w:sz w:val="24"/>
          <w:szCs w:val="24"/>
          <w:lang w:val="hy-AM"/>
        </w:rPr>
        <w:t>այդ ծառայությունների մատուցման</w:t>
      </w:r>
      <w:r w:rsidR="006C7E7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համար օգտագործվող էլեկտրոնային համակարգերի անվտանգության, փոխգործելիության </w:t>
      </w:r>
      <w:r w:rsidR="009D0671" w:rsidRPr="00D91AFA">
        <w:rPr>
          <w:rFonts w:ascii="GHEA Grapalat" w:hAnsi="GHEA Grapalat" w:cstheme="minorHAnsi"/>
          <w:sz w:val="24"/>
          <w:szCs w:val="24"/>
          <w:lang w:val="hy-AM"/>
        </w:rPr>
        <w:t xml:space="preserve">և այլ </w:t>
      </w:r>
      <w:r w:rsidR="006C7E78" w:rsidRPr="00D91AFA">
        <w:rPr>
          <w:rFonts w:ascii="GHEA Grapalat" w:hAnsi="GHEA Grapalat" w:cstheme="minorHAnsi"/>
          <w:sz w:val="24"/>
          <w:szCs w:val="24"/>
          <w:lang w:val="hy-AM"/>
        </w:rPr>
        <w:t>տեխնիկական ընդհանուր պահանջներ</w:t>
      </w:r>
      <w:r w:rsidR="009D0671" w:rsidRPr="00D91AF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6C7E78" w:rsidRPr="00D91AFA">
        <w:rPr>
          <w:rFonts w:ascii="GHEA Grapalat" w:hAnsi="GHEA Grapalat" w:cstheme="minorHAnsi"/>
          <w:sz w:val="24"/>
          <w:szCs w:val="24"/>
          <w:lang w:val="hy-AM"/>
        </w:rPr>
        <w:t>, այդ թվում՝ ֆիզիկական ու իրավաբանական անձանց կողմից այդ համակարգերին միանալու համար անհրաժեշտ տեխնիկական պահանջներ</w:t>
      </w:r>
      <w:r w:rsidR="005774BE" w:rsidRPr="00D91AFA">
        <w:rPr>
          <w:rFonts w:ascii="GHEA Grapalat" w:hAnsi="GHEA Grapalat" w:cstheme="minorHAnsi"/>
          <w:sz w:val="24"/>
          <w:szCs w:val="24"/>
          <w:lang w:val="hy-AM"/>
        </w:rPr>
        <w:t xml:space="preserve">ը սահմանում է կառավարությունը։  </w:t>
      </w:r>
    </w:p>
    <w:p w14:paraId="3789A2F4" w14:textId="77777777" w:rsidR="00862233" w:rsidRPr="00D91AFA" w:rsidRDefault="005774BE" w:rsidP="00EF03D8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680B8DC2" w14:textId="2CF5D26F" w:rsidR="00EF03D8" w:rsidRPr="00D91AFA" w:rsidRDefault="00834EF7" w:rsidP="00834EF7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lastRenderedPageBreak/>
        <w:t xml:space="preserve">ՀՈԴՎԱԾ </w:t>
      </w:r>
      <w:r w:rsidR="008069F2" w:rsidRPr="00D91AFA">
        <w:rPr>
          <w:rFonts w:ascii="GHEA Grapalat" w:hAnsi="GHEA Grapalat" w:cstheme="minorHAnsi"/>
          <w:b/>
          <w:sz w:val="24"/>
          <w:szCs w:val="24"/>
          <w:lang w:val="hy-AM"/>
        </w:rPr>
        <w:t>9</w:t>
      </w:r>
      <w:r w:rsidR="00EF03D8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F03D8" w:rsidRPr="00D91AFA">
        <w:rPr>
          <w:rFonts w:ascii="GHEA Grapalat" w:hAnsi="GHEA Grapalat" w:cstheme="minorHAnsi"/>
          <w:b/>
          <w:sz w:val="24"/>
          <w:szCs w:val="24"/>
          <w:lang w:val="hy-AM"/>
        </w:rPr>
        <w:t>Տվյալների հաղորդակցման ցանցի</w:t>
      </w:r>
      <w:r w:rsidR="00052F61" w:rsidRPr="00D91AFA">
        <w:rPr>
          <w:rFonts w:ascii="GHEA Grapalat" w:hAnsi="GHEA Grapalat" w:cstheme="minorHAnsi"/>
          <w:b/>
          <w:sz w:val="24"/>
          <w:szCs w:val="24"/>
          <w:lang w:val="hy-AM"/>
        </w:rPr>
        <w:t>ն</w:t>
      </w:r>
      <w:r w:rsidR="00EF03D8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հասանելիություն</w:t>
      </w:r>
      <w:r w:rsidR="00052F61" w:rsidRPr="00D91AFA">
        <w:rPr>
          <w:rFonts w:ascii="GHEA Grapalat" w:hAnsi="GHEA Grapalat" w:cstheme="minorHAnsi"/>
          <w:b/>
          <w:sz w:val="24"/>
          <w:szCs w:val="24"/>
          <w:lang w:val="hy-AM"/>
        </w:rPr>
        <w:t>ը</w:t>
      </w:r>
    </w:p>
    <w:p w14:paraId="5575CA2F" w14:textId="014DF7AC" w:rsidR="00813192" w:rsidRPr="00D91AFA" w:rsidRDefault="00813192" w:rsidP="00776B19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4A17C4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34EF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Յուրաքանչյուր անձի պետք է հնարավորություն ընձեռվի </w:t>
      </w:r>
      <w:r w:rsidR="00D51984" w:rsidRPr="00D91AFA">
        <w:rPr>
          <w:rFonts w:ascii="GHEA Grapalat" w:hAnsi="GHEA Grapalat" w:cstheme="minorHAnsi"/>
          <w:sz w:val="24"/>
          <w:szCs w:val="24"/>
          <w:lang w:val="hy-AM"/>
        </w:rPr>
        <w:t>«Գրադարանների և գրադարանային գործի մասին</w:t>
      </w:r>
      <w:r w:rsidR="004A17C4" w:rsidRPr="00D91AFA">
        <w:rPr>
          <w:rFonts w:ascii="GHEA Grapalat" w:hAnsi="GHEA Grapalat" w:cstheme="minorHAnsi"/>
          <w:sz w:val="24"/>
          <w:szCs w:val="24"/>
          <w:lang w:val="hy-AM"/>
        </w:rPr>
        <w:t xml:space="preserve">» </w:t>
      </w:r>
      <w:r w:rsidR="00D51984" w:rsidRPr="00D91AFA">
        <w:rPr>
          <w:rFonts w:ascii="GHEA Grapalat" w:hAnsi="GHEA Grapalat" w:cstheme="minorHAnsi"/>
          <w:sz w:val="24"/>
          <w:szCs w:val="24"/>
          <w:lang w:val="hy-AM"/>
        </w:rPr>
        <w:t xml:space="preserve">օրենքով նախատեսված պետական կամ համայնքային </w:t>
      </w:r>
      <w:r w:rsidR="00834EF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գրադարաններում ինտերնետի միջոցով անվճար օգտվելու հանրային տեղեկություն</w:t>
      </w:r>
      <w:r w:rsidR="0014199F" w:rsidRPr="00D91AFA">
        <w:rPr>
          <w:rFonts w:ascii="GHEA Grapalat" w:hAnsi="GHEA Grapalat" w:cstheme="minorHAnsi"/>
          <w:sz w:val="24"/>
          <w:szCs w:val="24"/>
          <w:lang w:val="hy-AM"/>
        </w:rPr>
        <w:t>ներից</w:t>
      </w:r>
      <w:r w:rsidR="00D51984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1E4A38E0" w14:textId="59B1C1EA" w:rsidR="005774BE" w:rsidRPr="00D91AFA" w:rsidRDefault="00813192" w:rsidP="00776B19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Պետական կամ համայնքային գրադարաններում ինտերնետի միջոցով անվճար հանրային տեղեկություններից օգտվելու ապահովման կարգը սահմանում է կառավարությունը։</w:t>
      </w:r>
      <w:r w:rsidR="00834EF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729A4537" w14:textId="77777777" w:rsidR="007F39BC" w:rsidRPr="00D91AFA" w:rsidRDefault="007F39BC" w:rsidP="007F39BC">
      <w:pPr>
        <w:rPr>
          <w:rFonts w:ascii="GHEA Grapalat" w:hAnsi="GHEA Grapalat" w:cstheme="minorHAnsi"/>
          <w:lang w:val="hy-AM"/>
        </w:rPr>
      </w:pPr>
    </w:p>
    <w:p w14:paraId="3D8BEBAF" w14:textId="1B37228C" w:rsidR="0010289E" w:rsidRPr="00D91AFA" w:rsidRDefault="0010289E" w:rsidP="004A17C4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8069F2" w:rsidRPr="00D91AFA">
        <w:rPr>
          <w:rFonts w:ascii="GHEA Grapalat" w:hAnsi="GHEA Grapalat" w:cstheme="minorHAnsi"/>
          <w:b/>
          <w:sz w:val="24"/>
          <w:szCs w:val="24"/>
          <w:lang w:val="hy-AM"/>
        </w:rPr>
        <w:t>10</w:t>
      </w:r>
      <w:r w:rsidR="00EF03D8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F03D8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Տվյալների </w:t>
      </w:r>
      <w:r w:rsidR="00851910" w:rsidRPr="00D91AFA">
        <w:rPr>
          <w:rFonts w:ascii="GHEA Grapalat" w:hAnsi="GHEA Grapalat" w:cstheme="minorHAnsi"/>
          <w:b/>
          <w:sz w:val="24"/>
          <w:szCs w:val="24"/>
          <w:lang w:val="hy-AM"/>
        </w:rPr>
        <w:t>շտեմարան</w:t>
      </w:r>
    </w:p>
    <w:p w14:paraId="3BDD7A6E" w14:textId="4DE93C38" w:rsidR="00CA043E" w:rsidRPr="00D91AFA" w:rsidRDefault="00EF03D8" w:rsidP="004A17C4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="0010289E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</w:t>
      </w:r>
      <w:r w:rsidR="00851910" w:rsidRPr="00D91AFA">
        <w:rPr>
          <w:rFonts w:ascii="GHEA Grapalat" w:hAnsi="GHEA Grapalat" w:cstheme="minorHAnsi"/>
          <w:sz w:val="24"/>
          <w:szCs w:val="24"/>
          <w:lang w:val="hy-AM"/>
        </w:rPr>
        <w:t>շտեմարանը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</w:t>
      </w:r>
      <w:r w:rsidR="0085191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համակարգված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542BC" w:rsidRPr="00D91AFA">
        <w:rPr>
          <w:rFonts w:ascii="GHEA Grapalat" w:hAnsi="GHEA Grapalat" w:cstheme="minorHAnsi"/>
          <w:sz w:val="24"/>
          <w:szCs w:val="24"/>
          <w:lang w:val="hy-AM"/>
        </w:rPr>
        <w:t>ամբողջություն</w:t>
      </w:r>
      <w:r w:rsidR="00851910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է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, որը </w:t>
      </w:r>
      <w:r w:rsidR="001542B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ստեղծվում և/կամ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մշակվում է պետական, տեղական </w:t>
      </w:r>
      <w:r w:rsidR="0085191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ինքնակառավարման մարմինների կամ իրավաբանական կամ ֆիզիկական անձանց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տեղեկատվական համակարգ</w:t>
      </w:r>
      <w:r w:rsidR="0058117F" w:rsidRPr="00D91AFA">
        <w:rPr>
          <w:rFonts w:ascii="GHEA Grapalat" w:hAnsi="GHEA Grapalat" w:cstheme="minorHAnsi"/>
          <w:sz w:val="24"/>
          <w:szCs w:val="24"/>
          <w:lang w:val="hy-AM"/>
        </w:rPr>
        <w:t>եր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ում</w:t>
      </w:r>
      <w:r w:rsidR="001542BC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և որն օգտագործվում է </w:t>
      </w:r>
      <w:r w:rsidR="00CA043E" w:rsidRPr="00D91AFA">
        <w:rPr>
          <w:rFonts w:ascii="GHEA Grapalat" w:hAnsi="GHEA Grapalat" w:cstheme="minorHAnsi"/>
          <w:sz w:val="24"/>
          <w:szCs w:val="24"/>
          <w:lang w:val="hy-AM"/>
        </w:rPr>
        <w:t xml:space="preserve">օրենքով, </w:t>
      </w:r>
      <w:r w:rsidR="00E45C56" w:rsidRPr="00D91AFA">
        <w:rPr>
          <w:rFonts w:ascii="GHEA Grapalat" w:hAnsi="GHEA Grapalat" w:cstheme="minorHAnsi"/>
          <w:sz w:val="24"/>
          <w:szCs w:val="24"/>
          <w:lang w:val="hy-AM"/>
        </w:rPr>
        <w:t>Հ</w:t>
      </w:r>
      <w:r w:rsidR="004A17C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այաստանի </w:t>
      </w:r>
      <w:r w:rsidR="00E45C56" w:rsidRPr="00D91AFA">
        <w:rPr>
          <w:rFonts w:ascii="GHEA Grapalat" w:hAnsi="GHEA Grapalat" w:cstheme="minorHAnsi"/>
          <w:sz w:val="24"/>
          <w:szCs w:val="24"/>
          <w:lang w:val="hy-AM"/>
        </w:rPr>
        <w:t>Հ</w:t>
      </w:r>
      <w:r w:rsidR="004A17C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անրապետության </w:t>
      </w:r>
      <w:r w:rsidR="00CA043E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միջազգային պայմանագրերով կամ դրանց հիման վրա ընդունված այլ </w:t>
      </w:r>
      <w:r w:rsidR="0038018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նորմատիվ </w:t>
      </w:r>
      <w:r w:rsidR="00CA043E" w:rsidRPr="00D91AFA">
        <w:rPr>
          <w:rFonts w:ascii="GHEA Grapalat" w:hAnsi="GHEA Grapalat" w:cstheme="minorHAnsi"/>
          <w:sz w:val="24"/>
          <w:szCs w:val="24"/>
          <w:lang w:val="hy-AM"/>
        </w:rPr>
        <w:t>իրավական ակտերով սահմանված գործառույթներ</w:t>
      </w:r>
      <w:r w:rsidR="002877BA" w:rsidRPr="00D91AFA">
        <w:rPr>
          <w:rFonts w:ascii="GHEA Grapalat" w:hAnsi="GHEA Grapalat" w:cstheme="minorHAnsi"/>
          <w:sz w:val="24"/>
          <w:szCs w:val="24"/>
          <w:lang w:val="hy-AM"/>
        </w:rPr>
        <w:t>ի</w:t>
      </w:r>
      <w:r w:rsidR="0058117F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իրականաց</w:t>
      </w:r>
      <w:r w:rsidR="007B18E9" w:rsidRPr="00D91AFA">
        <w:rPr>
          <w:rFonts w:ascii="GHEA Grapalat" w:hAnsi="GHEA Grapalat" w:cstheme="minorHAnsi"/>
          <w:sz w:val="24"/>
          <w:szCs w:val="24"/>
          <w:lang w:val="hy-AM"/>
        </w:rPr>
        <w:t>մամբ</w:t>
      </w:r>
      <w:r w:rsidR="002A0269" w:rsidRPr="002A0269">
        <w:rPr>
          <w:rFonts w:cstheme="minorHAnsi"/>
          <w:sz w:val="24"/>
          <w:szCs w:val="24"/>
          <w:lang w:val="hy-AM"/>
        </w:rPr>
        <w:t xml:space="preserve"> </w:t>
      </w:r>
      <w:r w:rsidR="003706AD" w:rsidRPr="00D91AFA">
        <w:rPr>
          <w:rFonts w:ascii="GHEA Grapalat" w:hAnsi="GHEA Grapalat" w:cstheme="minorHAnsi"/>
          <w:sz w:val="24"/>
          <w:szCs w:val="24"/>
          <w:lang w:val="hy-AM"/>
        </w:rPr>
        <w:t xml:space="preserve">ծառայություններ մատուցելու </w:t>
      </w:r>
      <w:r w:rsidR="0058117F" w:rsidRPr="00D91AFA">
        <w:rPr>
          <w:rFonts w:ascii="GHEA Grapalat" w:hAnsi="GHEA Grapalat" w:cstheme="minorHAnsi"/>
          <w:sz w:val="24"/>
          <w:szCs w:val="24"/>
          <w:lang w:val="hy-AM"/>
        </w:rPr>
        <w:t>համար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3AAEB058" w14:textId="70A1B31E" w:rsidR="00117181" w:rsidRPr="00D91AFA" w:rsidRDefault="00EF03D8" w:rsidP="004A17C4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="00CA043E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</w:t>
      </w:r>
      <w:r w:rsidR="0058117F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համակարգված </w:t>
      </w:r>
      <w:r w:rsidR="00117181" w:rsidRPr="00D91AFA">
        <w:rPr>
          <w:rFonts w:ascii="GHEA Grapalat" w:hAnsi="GHEA Grapalat" w:cstheme="minorHAnsi"/>
          <w:sz w:val="24"/>
          <w:szCs w:val="24"/>
          <w:lang w:val="hy-AM"/>
        </w:rPr>
        <w:t>ամբողջությունը</w:t>
      </w:r>
      <w:r w:rsidR="00CA043E" w:rsidRPr="00D91AFA">
        <w:rPr>
          <w:rFonts w:ascii="GHEA Grapalat" w:hAnsi="GHEA Grapalat" w:cstheme="minorHAnsi"/>
          <w:sz w:val="24"/>
          <w:szCs w:val="24"/>
          <w:lang w:val="hy-AM"/>
        </w:rPr>
        <w:t>,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որը մշակվում է տվյալների </w:t>
      </w:r>
      <w:r w:rsidR="00CA043E" w:rsidRPr="00D91AFA">
        <w:rPr>
          <w:rFonts w:ascii="GHEA Grapalat" w:hAnsi="GHEA Grapalat" w:cstheme="minorHAnsi"/>
          <w:sz w:val="24"/>
          <w:szCs w:val="24"/>
          <w:lang w:val="hy-AM"/>
        </w:rPr>
        <w:t>շտեմարանում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, կարող է բաղկացած լինել </w:t>
      </w:r>
      <w:r w:rsidR="0058117F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միայն </w:t>
      </w:r>
      <w:r w:rsidR="003C2B50" w:rsidRPr="00D91AFA">
        <w:rPr>
          <w:rFonts w:ascii="GHEA Grapalat" w:hAnsi="GHEA Grapalat" w:cstheme="minorHAnsi"/>
          <w:sz w:val="24"/>
          <w:szCs w:val="24"/>
          <w:lang w:val="hy-AM"/>
        </w:rPr>
        <w:t>հիմնարար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22DE6" w:rsidRPr="00D91AFA">
        <w:rPr>
          <w:rFonts w:ascii="GHEA Grapalat" w:hAnsi="GHEA Grapalat" w:cstheme="minorHAnsi"/>
          <w:sz w:val="24"/>
          <w:szCs w:val="24"/>
          <w:lang w:val="hy-AM"/>
        </w:rPr>
        <w:t xml:space="preserve">(սկզբնաղբյուր)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տվյալներից</w:t>
      </w:r>
      <w:r w:rsidR="00D22DE6" w:rsidRPr="00D91AFA">
        <w:rPr>
          <w:rFonts w:ascii="GHEA Grapalat" w:hAnsi="GHEA Grapalat" w:cstheme="minorHAnsi"/>
          <w:sz w:val="24"/>
          <w:szCs w:val="24"/>
          <w:lang w:val="hy-AM"/>
        </w:rPr>
        <w:t>, որոնք պարունակվում են այլ շտեմարաններում</w:t>
      </w:r>
      <w:r w:rsidR="00117181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  <w:r w:rsidR="00D22DE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5AAFE666" w14:textId="6C3F05FC" w:rsidR="00EF03D8" w:rsidRPr="00D91AFA" w:rsidRDefault="00EF03D8" w:rsidP="004A17C4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</w:t>
      </w:r>
      <w:r w:rsidR="00117181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հավաքագրումը տվյալների </w:t>
      </w:r>
      <w:r w:rsidR="00117181" w:rsidRPr="00D91AFA">
        <w:rPr>
          <w:rFonts w:ascii="GHEA Grapalat" w:hAnsi="GHEA Grapalat" w:cstheme="minorHAnsi"/>
          <w:sz w:val="24"/>
          <w:szCs w:val="24"/>
          <w:lang w:val="hy-AM"/>
        </w:rPr>
        <w:t>շտեմարան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8117F" w:rsidRPr="00D91AFA">
        <w:rPr>
          <w:rFonts w:ascii="GHEA Grapalat" w:hAnsi="GHEA Grapalat" w:cstheme="minorHAnsi"/>
          <w:sz w:val="24"/>
          <w:szCs w:val="24"/>
          <w:lang w:val="hy-AM"/>
        </w:rPr>
        <w:t>իրականացվ</w:t>
      </w:r>
      <w:r w:rsidR="00D13A83" w:rsidRPr="00D91AFA">
        <w:rPr>
          <w:rFonts w:ascii="GHEA Grapalat" w:hAnsi="GHEA Grapalat" w:cstheme="minorHAnsi"/>
          <w:sz w:val="24"/>
          <w:szCs w:val="24"/>
          <w:lang w:val="hy-AM"/>
        </w:rPr>
        <w:t>ում է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միայն մեկ </w:t>
      </w:r>
      <w:r w:rsidR="0058117F" w:rsidRPr="00D91AFA">
        <w:rPr>
          <w:rFonts w:ascii="GHEA Grapalat" w:hAnsi="GHEA Grapalat" w:cstheme="minorHAnsi"/>
          <w:sz w:val="24"/>
          <w:szCs w:val="24"/>
          <w:lang w:val="hy-AM"/>
        </w:rPr>
        <w:t>հարցման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սկզբունքի </w:t>
      </w:r>
      <w:r w:rsidR="0058117F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հիման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վրա:</w:t>
      </w:r>
    </w:p>
    <w:p w14:paraId="73D59844" w14:textId="3F6C93D7" w:rsidR="005F7A1C" w:rsidRPr="00D91AFA" w:rsidRDefault="005F7A1C" w:rsidP="00210F1B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4.</w:t>
      </w:r>
      <w:r w:rsidRPr="00D91AFA">
        <w:rPr>
          <w:rFonts w:ascii="GHEA Grapalat" w:hAnsi="GHEA Grapalat"/>
          <w:kern w:val="2"/>
          <w:sz w:val="24"/>
          <w:lang w:val="hy-AM"/>
          <w14:ligatures w14:val="standardContextual"/>
        </w:rPr>
        <w:t xml:space="preserve">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Սույն հոդվածի</w:t>
      </w:r>
      <w:r w:rsidR="00F857F5">
        <w:rPr>
          <w:rFonts w:ascii="GHEA Grapalat" w:hAnsi="GHEA Grapalat" w:cstheme="minorHAnsi"/>
          <w:sz w:val="24"/>
          <w:szCs w:val="24"/>
          <w:lang w:val="hy-AM"/>
        </w:rPr>
        <w:t xml:space="preserve"> 1-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3-րդ մասերով նախատեսված դրույթները </w:t>
      </w:r>
      <w:r w:rsidR="00C5091E">
        <w:rPr>
          <w:rFonts w:ascii="GHEA Grapalat" w:hAnsi="GHEA Grapalat" w:cstheme="minorHAnsi"/>
          <w:sz w:val="24"/>
          <w:szCs w:val="24"/>
          <w:lang w:val="hy-AM"/>
        </w:rPr>
        <w:t>չեն տարածվում</w:t>
      </w:r>
      <w:bookmarkStart w:id="6" w:name="_GoBack"/>
      <w:bookmarkEnd w:id="6"/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ազգային անվտանգության մարմինների և զինված ուժերի՝ </w:t>
      </w:r>
      <w:r w:rsidRPr="002A0269">
        <w:rPr>
          <w:rFonts w:ascii="GHEA Grapalat" w:hAnsi="GHEA Grapalat" w:cstheme="minorHAnsi"/>
          <w:sz w:val="24"/>
          <w:szCs w:val="24"/>
          <w:lang w:val="hy-AM"/>
        </w:rPr>
        <w:t xml:space="preserve">իրենց գործառույթների իրականացման նպատակով ստեղծված </w:t>
      </w:r>
      <w:r w:rsidR="00210F1B" w:rsidRPr="002A0269">
        <w:rPr>
          <w:rFonts w:ascii="GHEA Grapalat" w:hAnsi="GHEA Grapalat" w:cstheme="minorHAnsi"/>
          <w:sz w:val="24"/>
          <w:szCs w:val="24"/>
          <w:lang w:val="hy-AM"/>
        </w:rPr>
        <w:t>այն</w:t>
      </w:r>
      <w:r w:rsidR="00210F1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տվյալների շտեմարանների վրա</w:t>
      </w:r>
      <w:r w:rsidR="00210F1B">
        <w:rPr>
          <w:rFonts w:ascii="GHEA Grapalat" w:hAnsi="GHEA Grapalat" w:cstheme="minorHAnsi"/>
          <w:sz w:val="24"/>
          <w:szCs w:val="24"/>
          <w:lang w:val="hy-AM"/>
        </w:rPr>
        <w:t>,</w:t>
      </w:r>
      <w:r w:rsidR="00210F1B" w:rsidRPr="00210F1B">
        <w:rPr>
          <w:rFonts w:cstheme="minorHAnsi"/>
          <w:sz w:val="24"/>
          <w:szCs w:val="24"/>
          <w:lang w:val="hy-AM"/>
        </w:rPr>
        <w:t xml:space="preserve"> </w:t>
      </w:r>
      <w:r w:rsidR="00210F1B" w:rsidRPr="00210F1B">
        <w:rPr>
          <w:rFonts w:ascii="GHEA Grapalat" w:hAnsi="GHEA Grapalat" w:cstheme="minorHAnsi"/>
          <w:sz w:val="24"/>
          <w:szCs w:val="24"/>
          <w:lang w:val="hy-AM"/>
        </w:rPr>
        <w:t xml:space="preserve">որոնց միջոցով իրավաբանական և ֆիզիկական անձանց ծառայություններ չեն </w:t>
      </w:r>
      <w:r w:rsidR="00210F1B">
        <w:rPr>
          <w:rFonts w:ascii="GHEA Grapalat" w:hAnsi="GHEA Grapalat" w:cstheme="minorHAnsi"/>
          <w:sz w:val="24"/>
          <w:szCs w:val="24"/>
          <w:lang w:val="hy-AM"/>
        </w:rPr>
        <w:t>մատուցվում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48D57641" w14:textId="1DA5BE20" w:rsidR="005F7A1C" w:rsidRPr="00F857F5" w:rsidRDefault="005F7A1C" w:rsidP="004A17C4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2926CD5E" w14:textId="77777777" w:rsidR="00117181" w:rsidRPr="00D91AFA" w:rsidRDefault="00117181" w:rsidP="004A17C4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50A161B8" w14:textId="2D3510A7" w:rsidR="00117181" w:rsidRPr="00D91AFA" w:rsidRDefault="00117181" w:rsidP="00E45C56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8069F2" w:rsidRPr="00D91AFA">
        <w:rPr>
          <w:rFonts w:ascii="GHEA Grapalat" w:hAnsi="GHEA Grapalat" w:cstheme="minorHAnsi"/>
          <w:b/>
          <w:sz w:val="24"/>
          <w:szCs w:val="24"/>
          <w:lang w:val="hy-AM"/>
        </w:rPr>
        <w:t>11</w:t>
      </w:r>
      <w:r w:rsidR="00EF03D8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F03D8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Պետական </w:t>
      </w:r>
      <w:r w:rsidR="00EF03D8" w:rsidRPr="00D91AFA">
        <w:rPr>
          <w:rFonts w:ascii="Cambria Math" w:hAnsi="Cambria Math" w:cs="Cambria Math"/>
          <w:b/>
          <w:sz w:val="24"/>
          <w:szCs w:val="24"/>
          <w:lang w:val="hy-AM"/>
        </w:rPr>
        <w:t>​​</w:t>
      </w:r>
      <w:r w:rsidR="00EF03D8" w:rsidRPr="00D91AFA">
        <w:rPr>
          <w:rFonts w:ascii="GHEA Grapalat" w:hAnsi="GHEA Grapalat" w:cstheme="minorHAnsi"/>
          <w:b/>
          <w:sz w:val="24"/>
          <w:szCs w:val="24"/>
          <w:lang w:val="hy-AM"/>
        </w:rPr>
        <w:t>տեղեկատվական համակարգ</w:t>
      </w:r>
    </w:p>
    <w:p w14:paraId="5A2EB020" w14:textId="167A4667" w:rsidR="007C6661" w:rsidRPr="00D91AFA" w:rsidRDefault="00F657FD" w:rsidP="00E45C56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17181"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="00117181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Պետական </w:t>
      </w:r>
      <w:r w:rsidR="00EF03D8" w:rsidRPr="00D91AFA">
        <w:rPr>
          <w:rFonts w:ascii="Cambria Math" w:hAnsi="Cambria Math" w:cs="Cambria Math"/>
          <w:sz w:val="24"/>
          <w:szCs w:val="24"/>
          <w:lang w:val="hy-AM"/>
        </w:rPr>
        <w:t>​​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տեղեկատվական համակարգը բաղկացած է </w:t>
      </w:r>
      <w:r w:rsidR="007C6661" w:rsidRPr="00D91AFA">
        <w:rPr>
          <w:rFonts w:ascii="GHEA Grapalat" w:hAnsi="GHEA Grapalat" w:cstheme="minorHAnsi"/>
          <w:sz w:val="24"/>
          <w:szCs w:val="24"/>
          <w:lang w:val="hy-AM"/>
        </w:rPr>
        <w:t>պետական տեղեկատվական համակարգում գրանցված</w:t>
      </w:r>
      <w:r w:rsidR="003D1DEE" w:rsidRPr="00D91AFA">
        <w:rPr>
          <w:rFonts w:ascii="GHEA Grapalat" w:hAnsi="GHEA Grapalat" w:cstheme="minorHAnsi"/>
          <w:sz w:val="24"/>
          <w:szCs w:val="24"/>
          <w:lang w:val="hy-AM"/>
        </w:rPr>
        <w:t>,</w:t>
      </w:r>
      <w:r w:rsidR="007C6661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D1DEE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փոխանակման շերտին միացված 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</w:t>
      </w:r>
      <w:r w:rsidR="00117181" w:rsidRPr="00D91AFA">
        <w:rPr>
          <w:rFonts w:ascii="GHEA Grapalat" w:hAnsi="GHEA Grapalat" w:cstheme="minorHAnsi"/>
          <w:sz w:val="24"/>
          <w:szCs w:val="24"/>
          <w:lang w:val="hy-AM"/>
        </w:rPr>
        <w:t>շտեմարաններից</w:t>
      </w:r>
      <w:r w:rsidR="00514C39" w:rsidRPr="00D91AFA">
        <w:rPr>
          <w:rFonts w:ascii="GHEA Grapalat" w:hAnsi="GHEA Grapalat" w:cstheme="minorHAnsi"/>
          <w:sz w:val="24"/>
          <w:szCs w:val="24"/>
          <w:lang w:val="hy-AM"/>
        </w:rPr>
        <w:t>,</w:t>
      </w:r>
      <w:r w:rsidR="00117181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14C3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այդ թվում՝ </w:t>
      </w:r>
      <w:r w:rsidR="0099630B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սույն օրենքով նախատեսված աջակցող </w:t>
      </w:r>
      <w:r w:rsidR="00514C39" w:rsidRPr="00D91AFA">
        <w:rPr>
          <w:rFonts w:ascii="GHEA Grapalat" w:hAnsi="GHEA Grapalat" w:cstheme="minorHAnsi"/>
          <w:sz w:val="24"/>
          <w:szCs w:val="24"/>
          <w:lang w:val="hy-AM"/>
        </w:rPr>
        <w:t>համակարգերից</w:t>
      </w:r>
      <w:r w:rsidR="00067FC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9630B" w:rsidRPr="00D91AFA">
        <w:rPr>
          <w:rFonts w:ascii="GHEA Grapalat" w:hAnsi="GHEA Grapalat" w:cstheme="minorHAnsi"/>
          <w:sz w:val="24"/>
          <w:szCs w:val="24"/>
          <w:lang w:val="hy-AM"/>
        </w:rPr>
        <w:t xml:space="preserve">և ապահովում է </w:t>
      </w:r>
      <w:r w:rsidR="000B1AD6" w:rsidRPr="00D91AFA">
        <w:rPr>
          <w:rFonts w:ascii="GHEA Grapalat" w:hAnsi="GHEA Grapalat" w:cstheme="minorHAnsi"/>
          <w:sz w:val="24"/>
          <w:szCs w:val="24"/>
          <w:lang w:val="hy-AM"/>
        </w:rPr>
        <w:t>պետ</w:t>
      </w:r>
      <w:r w:rsidR="0099630B" w:rsidRPr="00D91AFA">
        <w:rPr>
          <w:rFonts w:ascii="GHEA Grapalat" w:hAnsi="GHEA Grapalat" w:cstheme="minorHAnsi"/>
          <w:sz w:val="24"/>
          <w:szCs w:val="24"/>
          <w:lang w:val="hy-AM"/>
        </w:rPr>
        <w:t>ական</w:t>
      </w:r>
      <w:r w:rsidR="000B1AD6" w:rsidRPr="00D91AFA">
        <w:rPr>
          <w:rFonts w:ascii="GHEA Grapalat" w:hAnsi="GHEA Grapalat" w:cstheme="minorHAnsi"/>
          <w:sz w:val="24"/>
          <w:szCs w:val="24"/>
          <w:lang w:val="hy-AM"/>
        </w:rPr>
        <w:t>, տեղական ինքնակառավարման մարմինների</w:t>
      </w:r>
      <w:r w:rsidR="00BD7B8E" w:rsidRPr="00D91AFA">
        <w:rPr>
          <w:rFonts w:ascii="GHEA Grapalat" w:hAnsi="GHEA Grapalat" w:cstheme="minorHAnsi"/>
          <w:sz w:val="24"/>
          <w:szCs w:val="24"/>
          <w:lang w:val="hy-AM"/>
        </w:rPr>
        <w:t>,</w:t>
      </w:r>
      <w:r w:rsidR="000B1AD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9630B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սույն օրենքով, այլ օրենքներով նախատեսված դեպքերում նաև իրավաբանական անձանց </w:t>
      </w:r>
      <w:r w:rsidR="000B1AD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</w:t>
      </w:r>
      <w:r w:rsidR="0099630B" w:rsidRPr="00D91AFA"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 w:rsidR="000B1AD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փոխգործ</w:t>
      </w:r>
      <w:r w:rsidR="0099630B" w:rsidRPr="00D91AFA">
        <w:rPr>
          <w:rFonts w:ascii="GHEA Grapalat" w:hAnsi="GHEA Grapalat" w:cstheme="minorHAnsi"/>
          <w:sz w:val="24"/>
          <w:szCs w:val="24"/>
          <w:lang w:val="hy-AM"/>
        </w:rPr>
        <w:t>ելիություն</w:t>
      </w:r>
      <w:r w:rsidR="000B1AD6" w:rsidRPr="00D91AF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7C6661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4C27A520" w14:textId="09986E8D" w:rsidR="00EF03D8" w:rsidRPr="00D91AFA" w:rsidRDefault="00EF03D8" w:rsidP="00E45C56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2. </w:t>
      </w:r>
      <w:bookmarkStart w:id="7" w:name="_Hlk131714657"/>
      <w:r w:rsidR="005256F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Լիազոր </w:t>
      </w:r>
      <w:r w:rsidR="007C666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մարմինը սահմանում է պետական տեղեկատվական համակարգի </w:t>
      </w:r>
      <w:r w:rsidR="00091FD6" w:rsidRPr="00D91AFA">
        <w:rPr>
          <w:rFonts w:ascii="GHEA Grapalat" w:hAnsi="GHEA Grapalat" w:cstheme="minorHAnsi"/>
          <w:sz w:val="24"/>
          <w:szCs w:val="24"/>
          <w:lang w:val="hy-AM"/>
        </w:rPr>
        <w:t>տեղեկատվական տեխնոլոգիաների</w:t>
      </w:r>
      <w:r w:rsidR="00623A6B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7C6661" w:rsidRPr="00D91AFA">
        <w:rPr>
          <w:rFonts w:ascii="GHEA Grapalat" w:hAnsi="GHEA Grapalat" w:cstheme="minorHAnsi"/>
          <w:sz w:val="24"/>
          <w:szCs w:val="24"/>
          <w:lang w:val="hy-AM"/>
        </w:rPr>
        <w:t>աուդիտի վարման</w:t>
      </w:r>
      <w:r w:rsidR="0005295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և շտեմարանները պետական տեղեկատվական համակարգում գրանցելու</w:t>
      </w:r>
      <w:r w:rsidR="007C6661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300CE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ու համակարգին միացման </w:t>
      </w:r>
      <w:r w:rsidR="007C6661" w:rsidRPr="00D91AFA">
        <w:rPr>
          <w:rFonts w:ascii="GHEA Grapalat" w:hAnsi="GHEA Grapalat" w:cstheme="minorHAnsi"/>
          <w:sz w:val="24"/>
          <w:szCs w:val="24"/>
          <w:lang w:val="hy-AM"/>
        </w:rPr>
        <w:t>կարգը։</w:t>
      </w:r>
      <w:r w:rsidR="008A5F61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End w:id="7"/>
      <w:r w:rsidR="0014422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Պետական </w:t>
      </w:r>
      <w:r w:rsidR="00144229" w:rsidRPr="00D91AFA">
        <w:rPr>
          <w:rFonts w:ascii="GHEA Grapalat" w:hAnsi="GHEA Grapalat" w:cstheme="minorHAnsi"/>
          <w:sz w:val="24"/>
          <w:szCs w:val="24"/>
          <w:lang w:val="hy-AM"/>
        </w:rPr>
        <w:lastRenderedPageBreak/>
        <w:t>տեղեկատվական համակարգի կառավարման լիազոր մարմին հանդիսանում է սույն օրենքով նախատեսված լիազոր մարմինը։</w:t>
      </w:r>
    </w:p>
    <w:p w14:paraId="27F68CE0" w14:textId="738AECA0" w:rsidR="00D4362A" w:rsidRPr="00D91AFA" w:rsidRDefault="00D4362A" w:rsidP="00E45C56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3. Պետական տեղեկատվական համակարգը պետք է ապահովի տեղեկատվական տեխնոլոգիաների կիրառման միջոցով լուծումներ, որոնք հնարավորություն կտան ցանկացած ժամանակ ստույգ պարզել,</w:t>
      </w:r>
      <w:r w:rsidR="009E517B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այդ թվում՝ տվյալների սուբյեկտին,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թե ում, ինչ նպատակով, երբ, ինչ ձևով և ինչ տեղեկությունից օգտվելու հնարավորություն է տրվել </w:t>
      </w:r>
      <w:r w:rsidR="00F55AE8" w:rsidRPr="00D91AFA">
        <w:rPr>
          <w:rFonts w:ascii="GHEA Grapalat" w:hAnsi="GHEA Grapalat" w:cstheme="minorHAnsi"/>
          <w:sz w:val="24"/>
          <w:szCs w:val="24"/>
          <w:lang w:val="hy-AM"/>
        </w:rPr>
        <w:t>(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հասանելի</w:t>
      </w:r>
      <w:r w:rsidR="00133805" w:rsidRPr="00D91AFA">
        <w:rPr>
          <w:rFonts w:ascii="GHEA Grapalat" w:hAnsi="GHEA Grapalat" w:cstheme="minorHAnsi"/>
          <w:sz w:val="24"/>
          <w:szCs w:val="24"/>
          <w:lang w:val="hy-AM"/>
        </w:rPr>
        <w:t>ություն է ապահովվել</w:t>
      </w:r>
      <w:r w:rsidR="00F55AE8" w:rsidRPr="00D91AFA">
        <w:rPr>
          <w:rFonts w:ascii="GHEA Grapalat" w:hAnsi="GHEA Grapalat" w:cstheme="minorHAnsi"/>
          <w:sz w:val="24"/>
          <w:szCs w:val="24"/>
          <w:lang w:val="hy-AM"/>
        </w:rPr>
        <w:t>)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կամ փոխանցվել, որը  պարունակում է անձնական տվյալներ։</w:t>
      </w:r>
    </w:p>
    <w:p w14:paraId="361A994E" w14:textId="0A77D33D" w:rsidR="00613D42" w:rsidRPr="00D91AFA" w:rsidRDefault="00613D42" w:rsidP="00E45C56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357809F9" w14:textId="4C86096B" w:rsidR="003D1DEE" w:rsidRPr="00D91AFA" w:rsidRDefault="003D1DEE" w:rsidP="003D1DEE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8069F2" w:rsidRPr="00D91AFA">
        <w:rPr>
          <w:rFonts w:ascii="GHEA Grapalat" w:hAnsi="GHEA Grapalat" w:cstheme="minorHAnsi"/>
          <w:b/>
          <w:sz w:val="24"/>
          <w:szCs w:val="24"/>
          <w:lang w:val="hy-AM"/>
        </w:rPr>
        <w:t>12</w:t>
      </w:r>
      <w:r w:rsidRPr="00D91AF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 w:rsidR="00EF03D8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Տվյալների 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շտեմարանների </w:t>
      </w:r>
      <w:r w:rsidR="00EF03D8" w:rsidRPr="00D91AFA">
        <w:rPr>
          <w:rFonts w:ascii="GHEA Grapalat" w:hAnsi="GHEA Grapalat" w:cstheme="minorHAnsi"/>
          <w:b/>
          <w:sz w:val="24"/>
          <w:szCs w:val="24"/>
          <w:lang w:val="hy-AM"/>
        </w:rPr>
        <w:t>ստեղծում</w:t>
      </w:r>
    </w:p>
    <w:p w14:paraId="5923579E" w14:textId="33AFE58E" w:rsidR="003D1DEE" w:rsidRPr="00D91AFA" w:rsidRDefault="00EF03D8" w:rsidP="00415D41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="003D1DEE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</w:t>
      </w:r>
      <w:r w:rsidR="008468F1" w:rsidRPr="00D91AFA">
        <w:rPr>
          <w:rFonts w:ascii="GHEA Grapalat" w:hAnsi="GHEA Grapalat" w:cstheme="minorHAnsi"/>
          <w:sz w:val="24"/>
          <w:szCs w:val="24"/>
          <w:lang w:val="hy-AM"/>
        </w:rPr>
        <w:t>շտեմարանը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ստեղծվում </w:t>
      </w:r>
      <w:r w:rsidR="00052953" w:rsidRPr="00D91AFA">
        <w:rPr>
          <w:rFonts w:ascii="GHEA Grapalat" w:hAnsi="GHEA Grapalat" w:cstheme="minorHAnsi"/>
          <w:sz w:val="24"/>
          <w:szCs w:val="24"/>
          <w:lang w:val="hy-AM"/>
        </w:rPr>
        <w:t xml:space="preserve">և/կամ ներդրվում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է</w:t>
      </w:r>
      <w:r w:rsidR="004078F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կառավարության որոշմամբ՝ օրենքի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կամ դրա </w:t>
      </w:r>
      <w:r w:rsidR="0063203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հիման վրա ընդունված նորմատիվ իրավական ակտի </w:t>
      </w:r>
      <w:r w:rsidR="003D1DEE" w:rsidRPr="00D91AFA">
        <w:rPr>
          <w:rFonts w:ascii="GHEA Grapalat" w:hAnsi="GHEA Grapalat" w:cstheme="minorHAnsi"/>
          <w:sz w:val="24"/>
          <w:szCs w:val="24"/>
          <w:lang w:val="hy-AM"/>
        </w:rPr>
        <w:t>կիրարկումն ապահավելու նպատակով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3BE53126" w14:textId="77777777" w:rsidR="003D1DEE" w:rsidRPr="00D91AFA" w:rsidRDefault="00EF03D8" w:rsidP="00415D41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="003D1DEE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Արգելվում է նույն տվյալների հավաքագրման</w:t>
      </w:r>
      <w:r w:rsidR="003D1DEE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և մշակման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համար առանձին տվյալների </w:t>
      </w:r>
      <w:r w:rsidR="005045EE" w:rsidRPr="00D91AFA"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ստեղծումը</w:t>
      </w:r>
      <w:r w:rsidR="003921F7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այդ թվում՝ </w:t>
      </w:r>
      <w:r w:rsidR="00345EC1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921F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պետական մարմինների օրենքով նախատեսված գործառույթների իրականացման համար։ </w:t>
      </w:r>
    </w:p>
    <w:p w14:paraId="629B5618" w14:textId="66DA17D0" w:rsidR="00EF03D8" w:rsidRPr="00D91AFA" w:rsidRDefault="00EF03D8" w:rsidP="00415D41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</w:t>
      </w:r>
      <w:r w:rsidR="003D1DEE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8" w:name="_Hlk131714860"/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Մինչև տվյալների </w:t>
      </w:r>
      <w:r w:rsidR="003D1DEE" w:rsidRPr="00D91AFA">
        <w:rPr>
          <w:rFonts w:ascii="GHEA Grapalat" w:hAnsi="GHEA Grapalat" w:cstheme="minorHAnsi"/>
          <w:sz w:val="24"/>
          <w:szCs w:val="24"/>
          <w:lang w:val="hy-AM"/>
        </w:rPr>
        <w:t xml:space="preserve">շտեմարանի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ստեղծումը</w:t>
      </w:r>
      <w:r w:rsidR="000E55E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52953" w:rsidRPr="00D91AFA">
        <w:rPr>
          <w:rFonts w:ascii="GHEA Grapalat" w:hAnsi="GHEA Grapalat" w:cstheme="minorHAnsi"/>
          <w:sz w:val="24"/>
          <w:szCs w:val="24"/>
          <w:lang w:val="hy-AM"/>
        </w:rPr>
        <w:t>և/</w:t>
      </w:r>
      <w:r w:rsidR="000E55E8" w:rsidRPr="00D91AFA">
        <w:rPr>
          <w:rFonts w:ascii="GHEA Grapalat" w:hAnsi="GHEA Grapalat" w:cstheme="minorHAnsi"/>
          <w:sz w:val="24"/>
          <w:szCs w:val="24"/>
          <w:lang w:val="hy-AM"/>
        </w:rPr>
        <w:t>կամ ներդրումը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կամ տվյալների </w:t>
      </w:r>
      <w:r w:rsidR="003D1DEE" w:rsidRPr="00D91AFA">
        <w:rPr>
          <w:rFonts w:ascii="GHEA Grapalat" w:hAnsi="GHEA Grapalat" w:cstheme="minorHAnsi"/>
          <w:sz w:val="24"/>
          <w:szCs w:val="24"/>
          <w:lang w:val="hy-AM"/>
        </w:rPr>
        <w:t xml:space="preserve">շտեմարանում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հավաքագրված տվյալների կազմ</w:t>
      </w:r>
      <w:r w:rsidR="003D1DEE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ում փոփոխություններ կամ լրացումներ կատարելը </w:t>
      </w:r>
      <w:r w:rsidR="000E55E8" w:rsidRPr="00D91AFA">
        <w:rPr>
          <w:rFonts w:ascii="GHEA Grapalat" w:hAnsi="GHEA Grapalat" w:cstheme="minorHAnsi"/>
          <w:sz w:val="24"/>
          <w:szCs w:val="24"/>
          <w:lang w:val="hy-AM"/>
        </w:rPr>
        <w:t>կամ տվյալների շտեմարանի աշխատանքի դադարեց</w:t>
      </w:r>
      <w:r w:rsidR="00661AB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ումը </w:t>
      </w:r>
      <w:r w:rsidR="000E55E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լիազոր մարմինը պարտավոր է հաստատել անհրաժեշտ բոլոր տեխնիկական փաստաթղթերը։</w:t>
      </w:r>
      <w:bookmarkEnd w:id="8"/>
    </w:p>
    <w:p w14:paraId="7C42C802" w14:textId="53A095DD" w:rsidR="00F6034A" w:rsidRPr="00D91AFA" w:rsidRDefault="00C311F1" w:rsidP="00415D41">
      <w:pPr>
        <w:spacing w:after="0" w:line="276" w:lineRule="auto"/>
        <w:ind w:firstLine="720"/>
        <w:jc w:val="both"/>
        <w:rPr>
          <w:rFonts w:ascii="GHEA Grapalat" w:hAnsi="GHEA Grapalat" w:cstheme="minorHAnsi"/>
          <w:color w:val="FF0000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4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6034A" w:rsidRPr="00D91AFA">
        <w:rPr>
          <w:rFonts w:ascii="GHEA Grapalat" w:hAnsi="GHEA Grapalat" w:cstheme="minorHAnsi"/>
          <w:sz w:val="24"/>
          <w:szCs w:val="24"/>
          <w:lang w:val="hy-AM"/>
        </w:rPr>
        <w:t>Սույն հոդվածի 3-րդ մասով սահմանված փաստաթղթերը չեն հաստատվում պ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ետական </w:t>
      </w:r>
      <w:r w:rsidR="00EF03D8" w:rsidRPr="00D91AFA">
        <w:rPr>
          <w:rFonts w:ascii="Cambria Math" w:hAnsi="Cambria Math" w:cs="Cambria Math"/>
          <w:sz w:val="24"/>
          <w:szCs w:val="24"/>
          <w:lang w:val="hy-AM"/>
        </w:rPr>
        <w:t>​​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>տեղեկատվական համակարգ</w:t>
      </w:r>
      <w:r w:rsidR="005045EE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ում չգրանցված </w:t>
      </w:r>
      <w:r w:rsidR="00F6034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այն 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</w:t>
      </w:r>
      <w:r w:rsidR="005045EE" w:rsidRPr="00D91AFA">
        <w:rPr>
          <w:rFonts w:ascii="GHEA Grapalat" w:hAnsi="GHEA Grapalat" w:cstheme="minorHAnsi"/>
          <w:sz w:val="24"/>
          <w:szCs w:val="24"/>
          <w:lang w:val="hy-AM"/>
        </w:rPr>
        <w:t>շտեմարան</w:t>
      </w:r>
      <w:r w:rsidR="00F6034A" w:rsidRPr="00D91AFA">
        <w:rPr>
          <w:rFonts w:ascii="GHEA Grapalat" w:hAnsi="GHEA Grapalat" w:cstheme="minorHAnsi"/>
          <w:sz w:val="24"/>
          <w:szCs w:val="24"/>
          <w:lang w:val="hy-AM"/>
        </w:rPr>
        <w:t>ների համար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>, որ</w:t>
      </w:r>
      <w:r w:rsidR="00F6034A" w:rsidRPr="00D91AFA">
        <w:rPr>
          <w:rFonts w:ascii="GHEA Grapalat" w:hAnsi="GHEA Grapalat" w:cstheme="minorHAnsi"/>
          <w:sz w:val="24"/>
          <w:szCs w:val="24"/>
          <w:lang w:val="hy-AM"/>
        </w:rPr>
        <w:t>ոնք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045EE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ապահովում </w:t>
      </w:r>
      <w:r w:rsidR="00E45C5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են </w:t>
      </w:r>
      <w:r w:rsidR="00F6034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միայն </w:t>
      </w:r>
      <w:r w:rsidR="005045EE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համապատասխան մարմնի կառավարման 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ներքին </w:t>
      </w:r>
      <w:r w:rsidR="005045EE" w:rsidRPr="00D91AFA">
        <w:rPr>
          <w:rFonts w:ascii="GHEA Grapalat" w:hAnsi="GHEA Grapalat" w:cstheme="minorHAnsi"/>
          <w:sz w:val="24"/>
          <w:szCs w:val="24"/>
          <w:lang w:val="hy-AM"/>
        </w:rPr>
        <w:t>կարիքներ</w:t>
      </w:r>
      <w:r w:rsidR="00A10164" w:rsidRPr="00D91AF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5045EE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կամ 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 xml:space="preserve">փաստաթղթերի </w:t>
      </w:r>
      <w:r w:rsidR="00991002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միջգերատեսչական </w:t>
      </w:r>
      <w:r w:rsidR="005045EE" w:rsidRPr="00D91AFA">
        <w:rPr>
          <w:rFonts w:ascii="GHEA Grapalat" w:hAnsi="GHEA Grapalat" w:cstheme="minorHAnsi"/>
          <w:sz w:val="24"/>
          <w:szCs w:val="24"/>
          <w:lang w:val="hy-AM"/>
        </w:rPr>
        <w:t>շրջանառություն</w:t>
      </w:r>
      <w:r w:rsidR="00E45C56" w:rsidRPr="00D91AF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EF03D8" w:rsidRPr="00D91AFA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11AC031C" w14:textId="66CD86F0" w:rsidR="00E45C56" w:rsidRPr="00D91AFA" w:rsidRDefault="00B34AC7" w:rsidP="00415D41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5</w:t>
      </w:r>
      <w:r w:rsidR="00F6034A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9" w:name="_Hlk136692655"/>
      <w:r w:rsidR="00BE52B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շտեմարանների </w:t>
      </w:r>
      <w:bookmarkEnd w:id="9"/>
      <w:r w:rsidR="00BE52BC" w:rsidRPr="00D91AFA">
        <w:rPr>
          <w:rFonts w:ascii="GHEA Grapalat" w:hAnsi="GHEA Grapalat" w:cstheme="minorHAnsi"/>
          <w:sz w:val="24"/>
          <w:szCs w:val="24"/>
          <w:lang w:val="hy-AM"/>
        </w:rPr>
        <w:t>ստեղծման և ներդրման, պահպանման</w:t>
      </w:r>
      <w:r w:rsidR="00F6034A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անհրաժեշտության դեպքում նաև տեխնիկական և կազմակերպչական </w:t>
      </w:r>
      <w:r w:rsidR="00BE52B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այլ </w:t>
      </w:r>
      <w:r w:rsidR="00F6034A" w:rsidRPr="00D91AFA">
        <w:rPr>
          <w:rFonts w:ascii="GHEA Grapalat" w:hAnsi="GHEA Grapalat" w:cstheme="minorHAnsi"/>
          <w:sz w:val="24"/>
          <w:szCs w:val="24"/>
          <w:lang w:val="hy-AM"/>
        </w:rPr>
        <w:t>պայմանները և կարգը հաստատվում է</w:t>
      </w:r>
      <w:r w:rsidR="00E45C5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E52BC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կառավարության</w:t>
      </w:r>
      <w:r w:rsidR="00E45C5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առանձին</w:t>
      </w:r>
      <w:r w:rsidR="00BE52BC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45C56" w:rsidRPr="00D91AFA">
        <w:rPr>
          <w:rFonts w:ascii="GHEA Grapalat" w:hAnsi="GHEA Grapalat" w:cstheme="minorHAnsi"/>
          <w:sz w:val="24"/>
          <w:szCs w:val="24"/>
          <w:lang w:val="hy-AM"/>
        </w:rPr>
        <w:t>որոշումներով</w:t>
      </w:r>
      <w:r w:rsidR="00BE52BC" w:rsidRPr="00D91AFA">
        <w:rPr>
          <w:rFonts w:ascii="GHEA Grapalat" w:hAnsi="GHEA Grapalat" w:cstheme="minorHAnsi"/>
          <w:sz w:val="24"/>
          <w:szCs w:val="24"/>
          <w:lang w:val="hy-AM"/>
        </w:rPr>
        <w:t xml:space="preserve">։ </w:t>
      </w:r>
    </w:p>
    <w:p w14:paraId="28FFE725" w14:textId="53CC4D40" w:rsidR="00B34AC7" w:rsidRPr="00D91AFA" w:rsidRDefault="00E45C56" w:rsidP="00415D41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6. </w:t>
      </w:r>
      <w:r w:rsidR="008300CE" w:rsidRPr="00D91AFA">
        <w:rPr>
          <w:rFonts w:ascii="GHEA Grapalat" w:hAnsi="GHEA Grapalat" w:cstheme="minorHAnsi"/>
          <w:sz w:val="24"/>
          <w:szCs w:val="24"/>
          <w:lang w:val="hy-AM"/>
        </w:rPr>
        <w:t>Տվյալների շտեմարանների տվյալների պաշտպանության աուդիտի իրականացման կարգը հաստատում է լիազոր մարմինը։</w:t>
      </w:r>
    </w:p>
    <w:p w14:paraId="7C533800" w14:textId="77777777" w:rsidR="00415D41" w:rsidRPr="00D91AFA" w:rsidRDefault="00415D41" w:rsidP="00415D41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1F9855BB" w14:textId="29976C6B" w:rsidR="00BE52BC" w:rsidRPr="00D91AFA" w:rsidRDefault="00BE52BC" w:rsidP="00BE52BC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8069F2" w:rsidRPr="00D91AFA">
        <w:rPr>
          <w:rFonts w:ascii="GHEA Grapalat" w:hAnsi="GHEA Grapalat" w:cstheme="minorHAnsi"/>
          <w:b/>
          <w:sz w:val="24"/>
          <w:szCs w:val="24"/>
          <w:lang w:val="hy-AM"/>
        </w:rPr>
        <w:t>13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Տվյալների 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շտեմարանի </w:t>
      </w:r>
      <w:r w:rsidR="00003F1B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կառավարիչը </w:t>
      </w:r>
      <w:r w:rsidR="0081485C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և մշակողը 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</w:p>
    <w:p w14:paraId="321DB8FB" w14:textId="41FC5983" w:rsidR="000A1105" w:rsidRPr="00D91AFA" w:rsidRDefault="00BE52BC" w:rsidP="0093180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շտեմարանի </w:t>
      </w:r>
      <w:r w:rsidR="00003F1B" w:rsidRPr="00D91AFA">
        <w:rPr>
          <w:rFonts w:ascii="GHEA Grapalat" w:hAnsi="GHEA Grapalat" w:cstheme="minorHAnsi"/>
          <w:sz w:val="24"/>
          <w:szCs w:val="24"/>
          <w:lang w:val="hy-AM"/>
        </w:rPr>
        <w:t>կառավարիչը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պետական </w:t>
      </w:r>
      <w:r w:rsidR="00B34AC7" w:rsidRPr="00D91AFA">
        <w:rPr>
          <w:rFonts w:ascii="Cambria Math" w:hAnsi="Cambria Math" w:cs="Cambria Math"/>
          <w:sz w:val="24"/>
          <w:szCs w:val="24"/>
          <w:lang w:val="hy-AM"/>
        </w:rPr>
        <w:t>​​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կամ տեղական ինքնակառավարման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մարմին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է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կամ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իրավաբանական անձ</w:t>
      </w:r>
      <w:r w:rsidR="0081485C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որը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կազմակերպում է տվյալների </w:t>
      </w:r>
      <w:r w:rsidR="00613D42" w:rsidRPr="00D91AFA"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 w:rsidR="0005295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ստեղծումը,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ներդրումը</w:t>
      </w:r>
      <w:r w:rsidR="00EE51D6" w:rsidRPr="00D91AFA">
        <w:rPr>
          <w:rFonts w:ascii="GHEA Grapalat" w:hAnsi="GHEA Grapalat" w:cstheme="minorHAnsi"/>
          <w:sz w:val="24"/>
          <w:szCs w:val="24"/>
          <w:lang w:val="hy-AM"/>
        </w:rPr>
        <w:t>,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</w:t>
      </w:r>
      <w:r w:rsidR="000A110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շտեմարանի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A1105" w:rsidRPr="00D91AFA">
        <w:rPr>
          <w:rFonts w:ascii="GHEA Grapalat" w:hAnsi="GHEA Grapalat" w:cstheme="minorHAnsi"/>
          <w:sz w:val="24"/>
          <w:szCs w:val="24"/>
          <w:lang w:val="hy-AM"/>
        </w:rPr>
        <w:t>կառավարումը</w:t>
      </w:r>
      <w:r w:rsidR="002C3DDE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ու ծառայությունների մատուցումը</w:t>
      </w:r>
      <w:r w:rsidR="000A1105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  <w:r w:rsidR="00BA614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 w:rsidR="002C3DDE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շտեմարանի </w:t>
      </w:r>
      <w:r w:rsidR="00003F1B" w:rsidRPr="00D91AFA">
        <w:rPr>
          <w:rFonts w:ascii="GHEA Grapalat" w:hAnsi="GHEA Grapalat" w:cstheme="minorHAnsi"/>
          <w:sz w:val="24"/>
          <w:szCs w:val="24"/>
          <w:lang w:val="hy-AM"/>
        </w:rPr>
        <w:t>կառավարիչը</w:t>
      </w:r>
      <w:r w:rsidR="002C3DDE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պատասխանատու է տվյալների շտեմարանի կառավարման օրինականության </w:t>
      </w:r>
      <w:r w:rsidR="00805297" w:rsidRPr="00D91AFA">
        <w:rPr>
          <w:rFonts w:ascii="GHEA Grapalat" w:hAnsi="GHEA Grapalat" w:cstheme="minorHAnsi"/>
          <w:sz w:val="24"/>
          <w:szCs w:val="24"/>
          <w:lang w:val="hy-AM"/>
        </w:rPr>
        <w:t>և</w:t>
      </w:r>
      <w:r w:rsidR="002C3DDE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շտեմարանի զարգացման</w:t>
      </w:r>
      <w:r w:rsidR="0080529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ու</w:t>
      </w:r>
      <w:r w:rsidR="002C3DDE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կատարելագործման համար:</w:t>
      </w:r>
    </w:p>
    <w:p w14:paraId="0BA211B6" w14:textId="43ECD80A" w:rsidR="00613D42" w:rsidRPr="00D91AFA" w:rsidRDefault="00437E97" w:rsidP="00931803">
      <w:pPr>
        <w:spacing w:after="0" w:line="276" w:lineRule="auto"/>
        <w:ind w:firstLine="720"/>
        <w:jc w:val="both"/>
        <w:rPr>
          <w:rFonts w:ascii="GHEA Grapalat" w:hAnsi="GHEA Grapalat" w:cstheme="minorHAnsi"/>
          <w:color w:val="FF0000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lastRenderedPageBreak/>
        <w:t>2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15D4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</w:t>
      </w:r>
      <w:r w:rsidR="0008200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շտեմարնների </w:t>
      </w:r>
      <w:r w:rsidR="00415D4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կառավարման ոլորտը համակարգում է </w:t>
      </w:r>
      <w:r w:rsidR="005256F6" w:rsidRPr="00D91AFA">
        <w:rPr>
          <w:rFonts w:ascii="GHEA Grapalat" w:hAnsi="GHEA Grapalat" w:cstheme="minorHAnsi"/>
          <w:sz w:val="24"/>
          <w:szCs w:val="24"/>
          <w:lang w:val="hy-AM"/>
        </w:rPr>
        <w:t>լիազոր</w:t>
      </w:r>
      <w:r w:rsidR="004913E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մարմինը։ </w:t>
      </w:r>
    </w:p>
    <w:p w14:paraId="638E1A61" w14:textId="0E205B39" w:rsidR="00495C95" w:rsidRPr="00D91AFA" w:rsidRDefault="00437E97" w:rsidP="0093180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</w:t>
      </w:r>
      <w:r w:rsidR="00415D41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10" w:name="_Hlk131714937"/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</w:t>
      </w:r>
      <w:r w:rsidR="00FF1E52" w:rsidRPr="00D91AFA">
        <w:rPr>
          <w:rFonts w:ascii="GHEA Grapalat" w:hAnsi="GHEA Grapalat" w:cstheme="minorHAnsi"/>
          <w:sz w:val="24"/>
          <w:szCs w:val="24"/>
          <w:lang w:val="hy-AM"/>
        </w:rPr>
        <w:t xml:space="preserve">շտեմարանների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կառավարման պահանջներն ու պայմանները </w:t>
      </w:r>
      <w:r w:rsidR="00415D4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սահմանում է </w:t>
      </w:r>
      <w:r w:rsidR="00D338D8" w:rsidRPr="00D91AFA">
        <w:rPr>
          <w:rFonts w:ascii="GHEA Grapalat" w:hAnsi="GHEA Grapalat" w:cstheme="minorHAnsi"/>
          <w:sz w:val="24"/>
          <w:szCs w:val="24"/>
          <w:lang w:val="hy-AM"/>
        </w:rPr>
        <w:t>կառավարությունը</w:t>
      </w:r>
      <w:r w:rsidR="002054DF" w:rsidRPr="00D91AFA">
        <w:rPr>
          <w:rFonts w:ascii="GHEA Grapalat" w:hAnsi="GHEA Grapalat" w:cstheme="minorHAnsi"/>
          <w:sz w:val="24"/>
          <w:szCs w:val="24"/>
          <w:lang w:val="hy-AM"/>
        </w:rPr>
        <w:t>՝ տվյալների շտեմարանի կանոնակարգով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</w:p>
    <w:bookmarkEnd w:id="10"/>
    <w:p w14:paraId="5D96DBF8" w14:textId="50C7CFB5" w:rsidR="00A62C50" w:rsidRPr="00D91AFA" w:rsidRDefault="00437E97" w:rsidP="0093180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4</w:t>
      </w:r>
      <w:r w:rsidR="00495C95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4446F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շտեմարանի </w:t>
      </w:r>
      <w:r w:rsidR="00003F1B" w:rsidRPr="00D91AFA">
        <w:rPr>
          <w:rFonts w:ascii="GHEA Grapalat" w:hAnsi="GHEA Grapalat" w:cstheme="minorHAnsi"/>
          <w:sz w:val="24"/>
          <w:szCs w:val="24"/>
          <w:lang w:val="hy-AM"/>
        </w:rPr>
        <w:t>կառավարիչը</w:t>
      </w:r>
      <w:r w:rsidR="00F825F7" w:rsidRPr="00D91AFA">
        <w:rPr>
          <w:rFonts w:ascii="GHEA Grapalat" w:hAnsi="GHEA Grapalat" w:cstheme="minorHAnsi"/>
          <w:sz w:val="24"/>
          <w:szCs w:val="24"/>
          <w:lang w:val="hy-AM"/>
        </w:rPr>
        <w:t>,</w:t>
      </w:r>
      <w:r w:rsidR="0094446F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64C52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շտեմարանի կանոնակարգով սահմանված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լիազորությունների շրջանակում</w:t>
      </w:r>
      <w:r w:rsidR="00F825F7" w:rsidRPr="00D91AFA">
        <w:rPr>
          <w:rFonts w:ascii="GHEA Grapalat" w:hAnsi="GHEA Grapalat" w:cstheme="minorHAnsi"/>
          <w:sz w:val="24"/>
          <w:szCs w:val="24"/>
          <w:lang w:val="hy-AM"/>
        </w:rPr>
        <w:t>,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4446F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կարող է </w:t>
      </w:r>
      <w:r w:rsidR="002054DF" w:rsidRPr="00D91AFA">
        <w:rPr>
          <w:rFonts w:ascii="GHEA Grapalat" w:hAnsi="GHEA Grapalat" w:cstheme="minorHAnsi"/>
          <w:sz w:val="24"/>
          <w:szCs w:val="24"/>
          <w:lang w:val="hy-AM"/>
        </w:rPr>
        <w:t xml:space="preserve">գնումների մասին օրենսդրությամբ սահմանված կարգով, </w:t>
      </w:r>
      <w:r w:rsidR="0026648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պայմանագրի հիման վրա </w:t>
      </w:r>
      <w:r w:rsidR="0094446F" w:rsidRPr="00D91AFA">
        <w:rPr>
          <w:rFonts w:ascii="GHEA Grapalat" w:hAnsi="GHEA Grapalat" w:cstheme="minorHAnsi"/>
          <w:sz w:val="24"/>
          <w:szCs w:val="24"/>
          <w:lang w:val="hy-AM"/>
        </w:rPr>
        <w:t xml:space="preserve">լիազորել </w:t>
      </w:r>
      <w:bookmarkStart w:id="11" w:name="_Hlk144933915"/>
      <w:r w:rsidR="00003F1B" w:rsidRPr="00D91AFA">
        <w:rPr>
          <w:rFonts w:ascii="GHEA Grapalat" w:hAnsi="GHEA Grapalat" w:cstheme="minorHAnsi"/>
          <w:sz w:val="24"/>
          <w:szCs w:val="24"/>
          <w:lang w:val="hy-AM"/>
        </w:rPr>
        <w:t xml:space="preserve">իրավաբանական </w:t>
      </w:r>
      <w:r w:rsidR="0094446F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անձի կատարել </w:t>
      </w:r>
      <w:r w:rsidR="001F4C32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շտեմարանի ներդրման, </w:t>
      </w:r>
      <w:r w:rsidR="0094446F" w:rsidRPr="00D91AFA">
        <w:rPr>
          <w:rFonts w:ascii="GHEA Grapalat" w:hAnsi="GHEA Grapalat" w:cstheme="minorHAnsi"/>
          <w:sz w:val="24"/>
          <w:szCs w:val="24"/>
          <w:lang w:val="hy-AM"/>
        </w:rPr>
        <w:t>տվյալների մշակման և տվյալների շտեմարանի թարմացման աշխատանքներ</w:t>
      </w:r>
      <w:bookmarkEnd w:id="11"/>
      <w:r w:rsidR="00E45C5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F6943" w:rsidRPr="00D91AFA">
        <w:rPr>
          <w:rFonts w:ascii="GHEA Grapalat" w:hAnsi="GHEA Grapalat" w:cstheme="minorHAnsi"/>
          <w:sz w:val="24"/>
          <w:szCs w:val="24"/>
          <w:lang w:val="hy-AM"/>
        </w:rPr>
        <w:t>(</w:t>
      </w:r>
      <w:r w:rsidR="00684895" w:rsidRPr="00D91AFA">
        <w:rPr>
          <w:rFonts w:ascii="GHEA Grapalat" w:hAnsi="GHEA Grapalat" w:cstheme="minorHAnsi"/>
          <w:sz w:val="24"/>
          <w:szCs w:val="24"/>
          <w:lang w:val="hy-AM"/>
        </w:rPr>
        <w:t>այսուհետև՝ մ</w:t>
      </w:r>
      <w:r w:rsidR="002F6943" w:rsidRPr="00D91AFA">
        <w:rPr>
          <w:rFonts w:ascii="GHEA Grapalat" w:hAnsi="GHEA Grapalat" w:cstheme="minorHAnsi"/>
          <w:sz w:val="24"/>
          <w:szCs w:val="24"/>
          <w:lang w:val="hy-AM"/>
        </w:rPr>
        <w:t>շակող</w:t>
      </w:r>
      <w:r w:rsidR="00E45C56" w:rsidRPr="00D91AFA">
        <w:rPr>
          <w:rFonts w:ascii="GHEA Grapalat" w:hAnsi="GHEA Grapalat" w:cstheme="minorHAnsi"/>
          <w:sz w:val="24"/>
          <w:szCs w:val="24"/>
          <w:lang w:val="hy-AM"/>
        </w:rPr>
        <w:t>)</w:t>
      </w:r>
      <w:r w:rsidR="0094446F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7F81A609" w14:textId="67621A81" w:rsidR="008D1E8D" w:rsidRPr="00D91AFA" w:rsidRDefault="00437E97" w:rsidP="0093180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5</w:t>
      </w:r>
      <w:r w:rsidR="00A62C50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303C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Սույն հոդվածի 4-րդ մասում նշված իրավաբանական անձը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պարտավոր է հետևել </w:t>
      </w:r>
      <w:r w:rsidR="00730333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կառավարիչի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ցուցումներին </w:t>
      </w:r>
      <w:r w:rsidR="005303C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շտեմարանի ներդրման,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տվյալների մշակման և</w:t>
      </w:r>
      <w:r w:rsidR="008D1E8D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</w:t>
      </w:r>
      <w:r w:rsidR="000D378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շտեմարանի </w:t>
      </w:r>
      <w:r w:rsidR="003557D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թարմացման </w:t>
      </w:r>
      <w:r w:rsidR="008D1E8D" w:rsidRPr="00D91AFA">
        <w:rPr>
          <w:rFonts w:ascii="GHEA Grapalat" w:hAnsi="GHEA Grapalat" w:cstheme="minorHAnsi"/>
          <w:sz w:val="24"/>
          <w:szCs w:val="24"/>
          <w:lang w:val="hy-AM"/>
        </w:rPr>
        <w:t xml:space="preserve">ընթացքում, ինչպես նաև պարտավոր է ապահովել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</w:t>
      </w:r>
      <w:r w:rsidR="008D1E8D" w:rsidRPr="00D91AFA"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անվտանգությունը:</w:t>
      </w:r>
    </w:p>
    <w:p w14:paraId="2BCBAB85" w14:textId="7C8697CA" w:rsidR="00B34AC7" w:rsidRPr="00D91AFA" w:rsidRDefault="00437E97" w:rsidP="0093180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6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. Տվյալների </w:t>
      </w:r>
      <w:r w:rsidR="008D1E8D" w:rsidRPr="00D91AFA">
        <w:rPr>
          <w:rFonts w:ascii="GHEA Grapalat" w:hAnsi="GHEA Grapalat" w:cstheme="minorHAnsi"/>
          <w:sz w:val="24"/>
          <w:szCs w:val="24"/>
          <w:lang w:val="hy-AM"/>
        </w:rPr>
        <w:t xml:space="preserve">շտեմարանի </w:t>
      </w:r>
      <w:r w:rsidR="00730333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կառավարիչը </w:t>
      </w:r>
      <w:r w:rsidR="00931803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ապահովում է </w:t>
      </w:r>
      <w:r w:rsidR="002B6928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շտեմարանի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կենտրոնա</w:t>
      </w:r>
      <w:r w:rsidR="00931803" w:rsidRPr="00D91AFA">
        <w:rPr>
          <w:rFonts w:ascii="GHEA Grapalat" w:hAnsi="GHEA Grapalat" w:cstheme="minorHAnsi"/>
          <w:sz w:val="24"/>
          <w:szCs w:val="24"/>
          <w:lang w:val="hy-AM"/>
        </w:rPr>
        <w:t>ցված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տեխնոլոգիական </w:t>
      </w:r>
      <w:r w:rsidR="00622612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միջավայրի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ստեղծումն ու կառավարումը</w:t>
      </w:r>
      <w:r w:rsidR="00622612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268395D9" w14:textId="77777777" w:rsidR="003557D9" w:rsidRPr="00D91AFA" w:rsidRDefault="003557D9" w:rsidP="00931803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21185DCE" w14:textId="527A20E2" w:rsidR="00931803" w:rsidRPr="00D91AFA" w:rsidRDefault="00931803" w:rsidP="00931803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8069F2" w:rsidRPr="00D91AFA">
        <w:rPr>
          <w:rFonts w:ascii="GHEA Grapalat" w:hAnsi="GHEA Grapalat" w:cstheme="minorHAnsi"/>
          <w:b/>
          <w:sz w:val="24"/>
          <w:szCs w:val="24"/>
          <w:lang w:val="hy-AM"/>
        </w:rPr>
        <w:t>14</w:t>
      </w:r>
      <w:r w:rsidR="00380187" w:rsidRPr="00D91AF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EA149A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Տվյալների 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շտեմարանի 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կանոնա</w:t>
      </w:r>
      <w:r w:rsidR="00396950" w:rsidRPr="00D91AFA">
        <w:rPr>
          <w:rFonts w:ascii="GHEA Grapalat" w:hAnsi="GHEA Grapalat" w:cstheme="minorHAnsi"/>
          <w:b/>
          <w:sz w:val="24"/>
          <w:szCs w:val="24"/>
          <w:lang w:val="hy-AM"/>
        </w:rPr>
        <w:t>կարգը</w:t>
      </w:r>
    </w:p>
    <w:p w14:paraId="3ED3759D" w14:textId="70C663A9" w:rsidR="005774A1" w:rsidRPr="00D91AFA" w:rsidRDefault="00B34AC7" w:rsidP="005774A1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="00931803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</w:t>
      </w:r>
      <w:r w:rsidR="00931803" w:rsidRPr="00D91AFA">
        <w:rPr>
          <w:rFonts w:ascii="GHEA Grapalat" w:hAnsi="GHEA Grapalat" w:cstheme="minorHAnsi"/>
          <w:sz w:val="24"/>
          <w:szCs w:val="24"/>
          <w:lang w:val="hy-AM"/>
        </w:rPr>
        <w:t xml:space="preserve">շտեմարանի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կանոնա</w:t>
      </w:r>
      <w:r w:rsidR="003557D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կարգը </w:t>
      </w:r>
      <w:r w:rsidR="00F61D4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պետք է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նախատես</w:t>
      </w:r>
      <w:r w:rsidR="00F61D40" w:rsidRPr="00D91AFA">
        <w:rPr>
          <w:rFonts w:ascii="GHEA Grapalat" w:hAnsi="GHEA Grapalat" w:cstheme="minorHAnsi"/>
          <w:sz w:val="24"/>
          <w:szCs w:val="24"/>
          <w:lang w:val="hy-AM"/>
        </w:rPr>
        <w:t>ի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</w:t>
      </w:r>
      <w:r w:rsidR="00931803" w:rsidRPr="00D91AFA"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 w:rsidR="00F61D40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կառավարման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,</w:t>
      </w:r>
      <w:r w:rsidR="0093180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F6578" w:rsidRPr="00D91AFA">
        <w:rPr>
          <w:rFonts w:ascii="GHEA Grapalat" w:hAnsi="GHEA Grapalat" w:cstheme="minorHAnsi"/>
          <w:sz w:val="24"/>
          <w:szCs w:val="24"/>
          <w:lang w:val="hy-AM"/>
        </w:rPr>
        <w:t xml:space="preserve">շահագործման, օգտագործման, պահպանման, վերակազմավորման և դադարեցման, </w:t>
      </w:r>
      <w:r w:rsidR="00B64C52" w:rsidRPr="00D91AFA">
        <w:rPr>
          <w:rFonts w:ascii="GHEA Grapalat" w:hAnsi="GHEA Grapalat" w:cstheme="minorHAnsi"/>
          <w:sz w:val="24"/>
          <w:szCs w:val="24"/>
          <w:lang w:val="hy-AM"/>
        </w:rPr>
        <w:t>այլ պետական կամ տեղական ինքնակառավարման մարմի</w:t>
      </w:r>
      <w:r w:rsidR="004F6578" w:rsidRPr="00D91AFA">
        <w:rPr>
          <w:rFonts w:ascii="GHEA Grapalat" w:hAnsi="GHEA Grapalat" w:cstheme="minorHAnsi"/>
          <w:sz w:val="24"/>
          <w:szCs w:val="24"/>
          <w:lang w:val="hy-AM"/>
        </w:rPr>
        <w:t>նների</w:t>
      </w:r>
      <w:r w:rsidR="00B64C52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կամ </w:t>
      </w:r>
      <w:r w:rsidR="002F6943" w:rsidRPr="00D91AFA">
        <w:rPr>
          <w:rFonts w:ascii="GHEA Grapalat" w:hAnsi="GHEA Grapalat" w:cstheme="minorHAnsi"/>
          <w:sz w:val="24"/>
          <w:szCs w:val="24"/>
          <w:lang w:val="hy-AM"/>
        </w:rPr>
        <w:t>մշակողի</w:t>
      </w:r>
      <w:r w:rsidR="00B64C52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կողմից տվյալների մշակման և տվյալների շտեմարանի թարմացման, </w:t>
      </w:r>
      <w:r w:rsidR="00F61D4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շտեմարան հավաքագրվող տվյալների կազմի, պահպանության, </w:t>
      </w:r>
      <w:r w:rsidR="005774A1" w:rsidRPr="00D91AFA">
        <w:rPr>
          <w:rFonts w:ascii="GHEA Grapalat" w:hAnsi="GHEA Grapalat" w:cstheme="minorHAnsi"/>
          <w:sz w:val="24"/>
          <w:szCs w:val="24"/>
          <w:lang w:val="hy-AM"/>
        </w:rPr>
        <w:t>դրանք ներկայացնողների և</w:t>
      </w:r>
      <w:r w:rsidR="00F61D40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ներկայացման, անհրաժեշտության դեպքում նաև շտեմարանի կառավարման այլ կազմակերպչական հարցերի վերաբերյալ դրույթներ։</w:t>
      </w:r>
      <w:r w:rsidR="005774A1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078F3" w:rsidRPr="00D91AFA">
        <w:rPr>
          <w:rFonts w:ascii="GHEA Grapalat" w:hAnsi="GHEA Grapalat" w:cstheme="minorHAnsi"/>
          <w:sz w:val="24"/>
          <w:szCs w:val="24"/>
          <w:lang w:val="hy-AM"/>
        </w:rPr>
        <w:t>Տվյալների շտեմարանի կանոնակարգը հաստատվում է տվյալների շտեմարանի ստեղծման մասին կառավարության որոշմամբ։</w:t>
      </w:r>
    </w:p>
    <w:p w14:paraId="5153D057" w14:textId="6AE44493" w:rsidR="005774A1" w:rsidRPr="00D91AFA" w:rsidRDefault="00B34AC7" w:rsidP="005774A1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="005774A1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85FDF" w:rsidRPr="00D91AFA">
        <w:rPr>
          <w:rFonts w:ascii="GHEA Grapalat" w:hAnsi="GHEA Grapalat" w:cstheme="minorHAnsi"/>
          <w:sz w:val="24"/>
          <w:szCs w:val="24"/>
          <w:lang w:val="hy-AM"/>
        </w:rPr>
        <w:t>Տվյալների շտեմարան տ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վյալներ ներկայացնող անձինք </w:t>
      </w:r>
      <w:r w:rsidR="005774A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են՝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պետական 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կամ տեղական ինքնակառավարման մարմիններ</w:t>
      </w:r>
      <w:r w:rsidR="005774A1" w:rsidRPr="00D91AFA">
        <w:rPr>
          <w:rFonts w:ascii="GHEA Grapalat" w:hAnsi="GHEA Grapalat" w:cstheme="minorHAnsi"/>
          <w:sz w:val="24"/>
          <w:szCs w:val="24"/>
          <w:lang w:val="hy-AM"/>
        </w:rPr>
        <w:t>ը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կամ </w:t>
      </w:r>
      <w:r w:rsidR="005774A1" w:rsidRPr="00D91AFA">
        <w:rPr>
          <w:rFonts w:ascii="GHEA Grapalat" w:hAnsi="GHEA Grapalat" w:cstheme="minorHAnsi"/>
          <w:sz w:val="24"/>
          <w:szCs w:val="24"/>
          <w:lang w:val="hy-AM"/>
        </w:rPr>
        <w:t>իրավաբան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ա</w:t>
      </w:r>
      <w:r w:rsidR="005774A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կան </w:t>
      </w:r>
      <w:r w:rsidR="002B715B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կամ ֆիզիկական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անձինք</w:t>
      </w:r>
      <w:r w:rsidR="005774A1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որոնք </w:t>
      </w:r>
      <w:r w:rsidR="003921F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պարտավոր են տվյալներ ներկայացնել </w:t>
      </w:r>
      <w:r w:rsidR="005774A1" w:rsidRPr="00D91AFA">
        <w:rPr>
          <w:rFonts w:ascii="GHEA Grapalat" w:hAnsi="GHEA Grapalat" w:cstheme="minorHAnsi"/>
          <w:sz w:val="24"/>
          <w:szCs w:val="24"/>
          <w:lang w:val="hy-AM"/>
        </w:rPr>
        <w:t>օրենքով կամ իրավական այլ ակտով</w:t>
      </w:r>
      <w:r w:rsidR="003921F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կամ</w:t>
      </w:r>
      <w:r w:rsidR="005774A1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կնքված պայմանագրով </w:t>
      </w:r>
      <w:r w:rsidR="006D4AE2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սահմանված կարգով </w:t>
      </w:r>
      <w:r w:rsidR="005774A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կամ </w:t>
      </w:r>
      <w:r w:rsidR="003921F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 ներկայացնում են </w:t>
      </w:r>
      <w:r w:rsidR="005774A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կամավոր հիմունքներով։ </w:t>
      </w:r>
    </w:p>
    <w:p w14:paraId="176C7E50" w14:textId="77777777" w:rsidR="005774A1" w:rsidRPr="00D91AFA" w:rsidRDefault="005774A1" w:rsidP="005774A1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38367B56" w14:textId="7521A405" w:rsidR="009A79C1" w:rsidRPr="00D91AFA" w:rsidRDefault="005774A1" w:rsidP="009A79C1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8069F2" w:rsidRPr="00D91AFA">
        <w:rPr>
          <w:rFonts w:ascii="GHEA Grapalat" w:hAnsi="GHEA Grapalat" w:cstheme="minorHAnsi"/>
          <w:b/>
          <w:sz w:val="24"/>
          <w:szCs w:val="24"/>
          <w:lang w:val="hy-AM"/>
        </w:rPr>
        <w:t>15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F6943" w:rsidRPr="00D91AFA">
        <w:rPr>
          <w:rFonts w:ascii="GHEA Grapalat" w:hAnsi="GHEA Grapalat" w:cstheme="minorHAnsi"/>
          <w:b/>
          <w:sz w:val="24"/>
          <w:szCs w:val="24"/>
          <w:lang w:val="hy-AM"/>
        </w:rPr>
        <w:t>Տվյալների հավաքագրումը և մշակումը</w:t>
      </w:r>
      <w:r w:rsidR="004234C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62ABFA3A" w14:textId="0BAF27D9" w:rsidR="006100AB" w:rsidRPr="00D91AFA" w:rsidRDefault="009A79C1" w:rsidP="007F75EB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bookmarkStart w:id="12" w:name="_Hlk156936031"/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End w:id="12"/>
      <w:r w:rsidR="006100AB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Պետական </w:t>
      </w:r>
      <w:r w:rsidR="006100AB" w:rsidRPr="00D91AFA">
        <w:rPr>
          <w:rFonts w:ascii="Cambria Math" w:hAnsi="Cambria Math" w:cs="Cambria Math"/>
          <w:sz w:val="24"/>
          <w:szCs w:val="24"/>
          <w:lang w:val="hy-AM"/>
        </w:rPr>
        <w:t>​​</w:t>
      </w:r>
      <w:r w:rsidR="006100AB" w:rsidRPr="00D91AFA">
        <w:rPr>
          <w:rFonts w:ascii="GHEA Grapalat" w:hAnsi="GHEA Grapalat" w:cstheme="minorHAnsi"/>
          <w:sz w:val="24"/>
          <w:szCs w:val="24"/>
          <w:lang w:val="hy-AM"/>
        </w:rPr>
        <w:t>տեղեկատվական համակար</w:t>
      </w:r>
      <w:r w:rsidR="00382AC6" w:rsidRPr="00D91AFA">
        <w:rPr>
          <w:rFonts w:ascii="GHEA Grapalat" w:hAnsi="GHEA Grapalat" w:cstheme="minorHAnsi"/>
          <w:sz w:val="24"/>
          <w:szCs w:val="24"/>
          <w:lang w:val="hy-AM"/>
        </w:rPr>
        <w:t>գում</w:t>
      </w:r>
      <w:r w:rsidR="006100AB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82AC6" w:rsidRPr="00D91AFA">
        <w:rPr>
          <w:rFonts w:ascii="GHEA Grapalat" w:hAnsi="GHEA Grapalat" w:cstheme="minorHAnsi"/>
          <w:sz w:val="24"/>
          <w:szCs w:val="24"/>
          <w:lang w:val="hy-AM"/>
        </w:rPr>
        <w:t>գրանցված</w:t>
      </w:r>
      <w:r w:rsidR="006100AB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շտեմարանի կողմից տվյալների </w:t>
      </w:r>
      <w:r w:rsidR="00382AC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հավաքագրումը և </w:t>
      </w:r>
      <w:r w:rsidR="006100AB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մշակումը որպես </w:t>
      </w:r>
      <w:r w:rsidR="009F4BFA" w:rsidRPr="00D91AFA">
        <w:rPr>
          <w:rFonts w:ascii="GHEA Grapalat" w:hAnsi="GHEA Grapalat" w:cstheme="minorHAnsi"/>
          <w:sz w:val="24"/>
          <w:szCs w:val="24"/>
          <w:lang w:val="hy-AM"/>
        </w:rPr>
        <w:t>սկզբնաղբյուր</w:t>
      </w:r>
      <w:r w:rsidR="006100AB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 կարող է </w:t>
      </w:r>
      <w:r w:rsidR="00382AC6" w:rsidRPr="00D91AFA">
        <w:rPr>
          <w:rFonts w:ascii="GHEA Grapalat" w:hAnsi="GHEA Grapalat" w:cstheme="minorHAnsi"/>
          <w:sz w:val="24"/>
          <w:szCs w:val="24"/>
          <w:lang w:val="hy-AM"/>
        </w:rPr>
        <w:t>իրականացվել</w:t>
      </w:r>
      <w:r w:rsidR="006100AB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միայն </w:t>
      </w:r>
      <w:r w:rsidR="007A6017" w:rsidRPr="00D91AFA">
        <w:rPr>
          <w:rFonts w:ascii="GHEA Grapalat" w:hAnsi="GHEA Grapalat" w:cstheme="minorHAnsi"/>
          <w:sz w:val="24"/>
          <w:szCs w:val="24"/>
          <w:lang w:val="hy-AM"/>
        </w:rPr>
        <w:t xml:space="preserve">օրենքով սահմանված գործառույթների և </w:t>
      </w:r>
      <w:r w:rsidR="006100AB" w:rsidRPr="00D91AFA">
        <w:rPr>
          <w:rFonts w:ascii="GHEA Grapalat" w:hAnsi="GHEA Grapalat" w:cstheme="minorHAnsi"/>
          <w:sz w:val="24"/>
          <w:szCs w:val="24"/>
          <w:lang w:val="hy-AM"/>
        </w:rPr>
        <w:t>մյուս տվյալների շտեմարնների սկզբնաղբյուր տվյալների հիման վրա:</w:t>
      </w:r>
    </w:p>
    <w:p w14:paraId="7AAB6945" w14:textId="4928FCB6" w:rsidR="004234C6" w:rsidRPr="00D91AFA" w:rsidRDefault="007F75EB" w:rsidP="004234C6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lastRenderedPageBreak/>
        <w:t>2</w:t>
      </w:r>
      <w:r w:rsidR="00AE335D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70251" w:rsidRPr="00D91AFA">
        <w:rPr>
          <w:rFonts w:ascii="GHEA Grapalat" w:hAnsi="GHEA Grapalat" w:cstheme="minorHAnsi"/>
          <w:sz w:val="24"/>
          <w:szCs w:val="24"/>
          <w:lang w:val="hy-AM"/>
        </w:rPr>
        <w:t>Պետական տեղեկատվական համակարգում տ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վյալների </w:t>
      </w:r>
      <w:r w:rsidR="00AE335D" w:rsidRPr="00D91AFA">
        <w:rPr>
          <w:rFonts w:ascii="GHEA Grapalat" w:hAnsi="GHEA Grapalat" w:cstheme="minorHAnsi"/>
          <w:sz w:val="24"/>
          <w:szCs w:val="24"/>
          <w:lang w:val="hy-AM"/>
        </w:rPr>
        <w:t>սկզբնաղբյուր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լինելը որոշվում է </w:t>
      </w:r>
      <w:r w:rsidR="005C42CC" w:rsidRPr="00D91AFA">
        <w:rPr>
          <w:rFonts w:ascii="GHEA Grapalat" w:hAnsi="GHEA Grapalat" w:cstheme="minorHAnsi"/>
          <w:sz w:val="24"/>
          <w:szCs w:val="24"/>
          <w:lang w:val="hy-AM"/>
        </w:rPr>
        <w:t>սույն օրենքի</w:t>
      </w:r>
      <w:r w:rsidR="0080544E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A78A2" w:rsidRPr="00D91AFA">
        <w:rPr>
          <w:rFonts w:ascii="GHEA Grapalat" w:hAnsi="GHEA Grapalat" w:cstheme="minorHAnsi"/>
          <w:sz w:val="24"/>
          <w:szCs w:val="24"/>
          <w:lang w:val="hy-AM"/>
        </w:rPr>
        <w:t>12</w:t>
      </w:r>
      <w:r w:rsidR="00A473B6" w:rsidRPr="00D91AFA">
        <w:rPr>
          <w:rFonts w:ascii="GHEA Grapalat" w:hAnsi="GHEA Grapalat" w:cstheme="minorHAnsi"/>
          <w:sz w:val="24"/>
          <w:szCs w:val="24"/>
          <w:lang w:val="hy-AM"/>
        </w:rPr>
        <w:t>-րդ</w:t>
      </w:r>
      <w:r w:rsidR="005C42CC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հոդվածի 3-րդ մասում նախատեսված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տեխնիկական փաստաթղթերի հիման վրա</w:t>
      </w:r>
      <w:r w:rsidR="001216C2" w:rsidRPr="00D91AFA"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</w:t>
      </w:r>
      <w:r w:rsidR="005C42C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շտեմարանի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ստեղծ</w:t>
      </w:r>
      <w:r w:rsidR="001216C2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ման նպատակը համարվում է հիմնավորված, եթե </w:t>
      </w:r>
      <w:r w:rsidR="00801495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մշակվող տվյալները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հանդիսանում </w:t>
      </w:r>
      <w:r w:rsidR="00801495" w:rsidRPr="00D91AFA">
        <w:rPr>
          <w:rFonts w:ascii="GHEA Grapalat" w:hAnsi="GHEA Grapalat" w:cstheme="minorHAnsi"/>
          <w:sz w:val="24"/>
          <w:szCs w:val="24"/>
          <w:lang w:val="hy-AM"/>
        </w:rPr>
        <w:t xml:space="preserve">են </w:t>
      </w:r>
      <w:r w:rsidR="004234C6" w:rsidRPr="00D91AFA">
        <w:rPr>
          <w:rFonts w:ascii="GHEA Grapalat" w:hAnsi="GHEA Grapalat" w:cstheme="minorHAnsi"/>
          <w:sz w:val="24"/>
          <w:szCs w:val="24"/>
          <w:lang w:val="hy-AM"/>
        </w:rPr>
        <w:t>սկզբնաղբյուր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տվյալներ։</w:t>
      </w:r>
    </w:p>
    <w:p w14:paraId="447DC2CA" w14:textId="21A312FA" w:rsidR="00776B19" w:rsidRPr="00D91AFA" w:rsidRDefault="007F75EB" w:rsidP="00EF6227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</w:t>
      </w:r>
      <w:r w:rsidR="004234C6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</w:t>
      </w:r>
      <w:r w:rsidR="00E151D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ն ունեն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իրավական ուժ</w:t>
      </w:r>
      <w:r w:rsidR="00E151D4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եթե հավաքագրվել, մշակվել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151D4" w:rsidRPr="00D91AFA">
        <w:rPr>
          <w:rFonts w:ascii="GHEA Grapalat" w:hAnsi="GHEA Grapalat" w:cstheme="minorHAnsi"/>
          <w:sz w:val="24"/>
          <w:szCs w:val="24"/>
          <w:lang w:val="hy-AM"/>
        </w:rPr>
        <w:t xml:space="preserve">և օգտագործվել են </w:t>
      </w:r>
      <w:r w:rsidR="006B1B8E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օրենքով</w:t>
      </w:r>
      <w:r w:rsidR="00E151D4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սահմանված կարգով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3C59A57B" w14:textId="7FB100EF" w:rsidR="00C311F1" w:rsidRPr="00D91AFA" w:rsidRDefault="00C311F1" w:rsidP="00C311F1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8069F2" w:rsidRPr="00D91AFA">
        <w:rPr>
          <w:rFonts w:ascii="GHEA Grapalat" w:hAnsi="GHEA Grapalat" w:cstheme="minorHAnsi"/>
          <w:b/>
          <w:sz w:val="24"/>
          <w:szCs w:val="24"/>
          <w:lang w:val="hy-AM"/>
        </w:rPr>
        <w:t>16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Տվյալների 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շտեմարանի 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գրանցում</w:t>
      </w:r>
    </w:p>
    <w:p w14:paraId="562E21B2" w14:textId="7673FBEF" w:rsidR="00C311F1" w:rsidRPr="00D91AFA" w:rsidRDefault="00131339" w:rsidP="00131339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311F1" w:rsidRPr="00D91AFA">
        <w:rPr>
          <w:rFonts w:ascii="GHEA Grapalat" w:hAnsi="GHEA Grapalat" w:cstheme="minorHAnsi"/>
          <w:sz w:val="24"/>
          <w:szCs w:val="24"/>
          <w:lang w:val="hy-AM"/>
        </w:rPr>
        <w:t>Տվյալների շտեմարանը պ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ետական </w:t>
      </w:r>
      <w:r w:rsidR="00B34AC7" w:rsidRPr="00D91AFA">
        <w:rPr>
          <w:rFonts w:ascii="Cambria Math" w:hAnsi="Cambria Math" w:cs="Cambria Math"/>
          <w:sz w:val="24"/>
          <w:szCs w:val="24"/>
          <w:lang w:val="hy-AM"/>
        </w:rPr>
        <w:t>​​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տեղեկատվական համակարգում </w:t>
      </w:r>
      <w:r w:rsidR="00C311F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գրանցվում է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մինչև տվյալների </w:t>
      </w:r>
      <w:r w:rsidR="00C311F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շտեմարանի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ներդրում</w:t>
      </w:r>
      <w:r w:rsidR="00C311F1" w:rsidRPr="00D91AF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:</w:t>
      </w:r>
      <w:r w:rsidR="00C311F1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42CF847A" w14:textId="2B7A6B30" w:rsidR="00B34AC7" w:rsidRPr="00D91AFA" w:rsidRDefault="00B34AC7" w:rsidP="00131339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="00C311F1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Մինչ</w:t>
      </w:r>
      <w:r w:rsidR="00266484" w:rsidRPr="00D91AFA">
        <w:rPr>
          <w:rFonts w:ascii="GHEA Grapalat" w:hAnsi="GHEA Grapalat" w:cstheme="minorHAnsi"/>
          <w:sz w:val="24"/>
          <w:szCs w:val="24"/>
          <w:lang w:val="hy-AM"/>
        </w:rPr>
        <w:t>և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C21A8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պետական տեղեկատվական համակարգում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</w:t>
      </w:r>
      <w:r w:rsidR="0013133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շտեմարանի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գրանցումը</w:t>
      </w:r>
      <w:r w:rsidR="005C21A8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լիազոր մարմինը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3133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պարտավոր է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ստուգ</w:t>
      </w:r>
      <w:r w:rsidR="0013133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ել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և ներդաշնակեցն</w:t>
      </w:r>
      <w:r w:rsidR="0013133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ել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</w:t>
      </w:r>
      <w:r w:rsidR="00131339" w:rsidRPr="00D91AFA"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տեխնիկական համապատասխանությունը և հավաքվող տվյալների</w:t>
      </w:r>
      <w:r w:rsidR="00131339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ու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դրանց աղբյուրների համապատասխանությունը</w:t>
      </w:r>
      <w:r w:rsidR="00131339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օրենքով կամ դրա հիման վրա ընդունված </w:t>
      </w:r>
      <w:r w:rsidR="00BB1ACF" w:rsidRPr="00D91AFA">
        <w:rPr>
          <w:rFonts w:ascii="GHEA Grapalat" w:hAnsi="GHEA Grapalat" w:cstheme="minorHAnsi"/>
          <w:sz w:val="24"/>
          <w:szCs w:val="24"/>
          <w:lang w:val="hy-AM"/>
        </w:rPr>
        <w:t xml:space="preserve">իրավական ակտերով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սահմանված </w:t>
      </w:r>
      <w:r w:rsidR="008468F1" w:rsidRPr="00D91AFA">
        <w:rPr>
          <w:rFonts w:ascii="GHEA Grapalat" w:hAnsi="GHEA Grapalat" w:cstheme="minorHAnsi"/>
          <w:sz w:val="24"/>
          <w:szCs w:val="24"/>
          <w:lang w:val="hy-AM"/>
        </w:rPr>
        <w:t>պահանջներին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2E1A1BDB" w14:textId="77777777" w:rsidR="00131339" w:rsidRPr="00D91AFA" w:rsidRDefault="00131339" w:rsidP="00B34AC7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3AAB6ABD" w14:textId="126EDF57" w:rsidR="00131339" w:rsidRPr="00D91AFA" w:rsidRDefault="00131339" w:rsidP="00131339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8069F2" w:rsidRPr="00D91AFA">
        <w:rPr>
          <w:rFonts w:ascii="GHEA Grapalat" w:hAnsi="GHEA Grapalat" w:cstheme="minorHAnsi"/>
          <w:b/>
          <w:sz w:val="24"/>
          <w:szCs w:val="24"/>
          <w:lang w:val="hy-AM"/>
        </w:rPr>
        <w:t>17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. Տվյալների </w:t>
      </w:r>
      <w:r w:rsidR="00A15436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շտեմարանների 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հասանելիություն</w:t>
      </w:r>
    </w:p>
    <w:p w14:paraId="0CB423B3" w14:textId="645E8962" w:rsidR="007A6017" w:rsidRPr="00D91AFA" w:rsidRDefault="00B34AC7" w:rsidP="00EF6B4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="00131339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13" w:name="_Hlk157562447"/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</w:t>
      </w:r>
      <w:r w:rsidR="00A15436" w:rsidRPr="00D91AFA">
        <w:rPr>
          <w:rFonts w:ascii="GHEA Grapalat" w:hAnsi="GHEA Grapalat" w:cstheme="minorHAnsi"/>
          <w:sz w:val="24"/>
          <w:szCs w:val="24"/>
          <w:lang w:val="hy-AM"/>
        </w:rPr>
        <w:t>շտեմարան</w:t>
      </w:r>
      <w:r w:rsidR="00036363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ում առկա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մշակված տ</w:t>
      </w:r>
      <w:r w:rsidR="007E160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եղեկություններին </w:t>
      </w:r>
      <w:bookmarkEnd w:id="13"/>
      <w:r w:rsidR="007E160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հասանելիություն </w:t>
      </w:r>
      <w:r w:rsidR="00133805" w:rsidRPr="00D91AFA">
        <w:rPr>
          <w:rFonts w:ascii="GHEA Grapalat" w:hAnsi="GHEA Grapalat" w:cstheme="minorHAnsi"/>
          <w:sz w:val="24"/>
          <w:szCs w:val="24"/>
          <w:lang w:val="hy-AM"/>
        </w:rPr>
        <w:t>ապահովվում է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, եթե </w:t>
      </w:r>
      <w:r w:rsidR="007D3EE5" w:rsidRPr="00D91AFA">
        <w:rPr>
          <w:rFonts w:ascii="GHEA Grapalat" w:hAnsi="GHEA Grapalat" w:cstheme="minorHAnsi"/>
          <w:sz w:val="24"/>
          <w:szCs w:val="24"/>
          <w:lang w:val="hy-AM"/>
        </w:rPr>
        <w:t>այն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սահմանափակված չէ օրենք</w:t>
      </w:r>
      <w:r w:rsidR="00A15436" w:rsidRPr="00D91AFA">
        <w:rPr>
          <w:rFonts w:ascii="GHEA Grapalat" w:hAnsi="GHEA Grapalat" w:cstheme="minorHAnsi"/>
          <w:sz w:val="24"/>
          <w:szCs w:val="24"/>
          <w:lang w:val="hy-AM"/>
        </w:rPr>
        <w:t>ով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1FC08C6D" w14:textId="7A0E15F9" w:rsidR="00952801" w:rsidRPr="00D91AFA" w:rsidRDefault="00437E97" w:rsidP="00952801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="00A15436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25BE7" w:rsidRPr="00D91AFA">
        <w:rPr>
          <w:rFonts w:ascii="GHEA Grapalat" w:hAnsi="GHEA Grapalat" w:cstheme="minorHAnsi"/>
          <w:sz w:val="24"/>
          <w:szCs w:val="24"/>
          <w:lang w:val="hy-AM"/>
        </w:rPr>
        <w:t>Իրավաբանական և ֆիզիկական անձ</w:t>
      </w:r>
      <w:r w:rsidR="008E536E" w:rsidRPr="00D91AFA">
        <w:rPr>
          <w:rFonts w:ascii="GHEA Grapalat" w:hAnsi="GHEA Grapalat" w:cstheme="minorHAnsi"/>
          <w:sz w:val="24"/>
          <w:szCs w:val="24"/>
          <w:lang w:val="hy-AM"/>
        </w:rPr>
        <w:t>անց</w:t>
      </w:r>
      <w:r w:rsidR="00225BE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շտեմարանի կողմից մշակված տեղեկություններ</w:t>
      </w:r>
      <w:r w:rsidR="008E536E" w:rsidRPr="00D91AFA">
        <w:rPr>
          <w:rFonts w:ascii="GHEA Grapalat" w:hAnsi="GHEA Grapalat" w:cstheme="minorHAnsi"/>
          <w:sz w:val="24"/>
          <w:szCs w:val="24"/>
          <w:lang w:val="hy-AM"/>
        </w:rPr>
        <w:t>ին հասանելիություն կարող է տրամադրվել</w:t>
      </w:r>
      <w:r w:rsidR="00225BE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C0AC1" w:rsidRPr="00D91AFA">
        <w:rPr>
          <w:rFonts w:ascii="GHEA Grapalat" w:hAnsi="GHEA Grapalat" w:cstheme="minorHAnsi"/>
          <w:sz w:val="24"/>
          <w:szCs w:val="24"/>
          <w:lang w:val="hy-AM"/>
        </w:rPr>
        <w:t>առևտրային</w:t>
      </w:r>
      <w:r w:rsidR="008E536E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կամ օրենքով նախատեսված նպատակներով օգտագործելու համար</w:t>
      </w:r>
      <w:r w:rsidR="006C0AC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՝ լիազոր մարմնի հետ կնքվող պայմանագրի հիման վրա։ </w:t>
      </w:r>
      <w:r w:rsidR="00952801" w:rsidRPr="00D91AFA">
        <w:rPr>
          <w:rFonts w:ascii="GHEA Grapalat" w:hAnsi="GHEA Grapalat" w:cstheme="minorHAnsi"/>
          <w:sz w:val="24"/>
          <w:szCs w:val="24"/>
          <w:lang w:val="hy-AM"/>
        </w:rPr>
        <w:t>Սույն մասում նշված պայմանագիրը կարող է կնքվել, եթե իրավաբանական և ֆիզիկական անձ</w:t>
      </w:r>
      <w:r w:rsidR="003729C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ը </w:t>
      </w:r>
      <w:r w:rsidR="0095280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բավարում է պետական տեղեկատվական համակարգին միանալու սույն օրենքով և </w:t>
      </w:r>
      <w:r w:rsidR="003729C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նորմատիվ իրավական ակտերով </w:t>
      </w:r>
      <w:r w:rsidR="00952801" w:rsidRPr="00D91AFA">
        <w:rPr>
          <w:rFonts w:ascii="GHEA Grapalat" w:hAnsi="GHEA Grapalat" w:cstheme="minorHAnsi"/>
          <w:sz w:val="24"/>
          <w:szCs w:val="24"/>
          <w:lang w:val="hy-AM"/>
        </w:rPr>
        <w:t>նախատեսված պահանջները։</w:t>
      </w:r>
      <w:r w:rsidR="003729C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Նշված պայմանագրի օրինակելի ձևը հաստատում է լիազոր մարմինը։</w:t>
      </w:r>
    </w:p>
    <w:p w14:paraId="487281D0" w14:textId="5F63BE08" w:rsidR="00B34AC7" w:rsidRPr="00D91AFA" w:rsidRDefault="006C0AC1" w:rsidP="00A15436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Ա</w:t>
      </w:r>
      <w:r w:rsidR="00C330F4" w:rsidRPr="00D91AFA">
        <w:rPr>
          <w:rFonts w:ascii="GHEA Grapalat" w:hAnsi="GHEA Grapalat" w:cstheme="minorHAnsi"/>
          <w:sz w:val="24"/>
          <w:szCs w:val="24"/>
          <w:lang w:val="hy-AM"/>
        </w:rPr>
        <w:t>զգային ա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նվտանգության մարմիններին </w:t>
      </w:r>
      <w:r w:rsidR="00A1543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կամ զինված ուժերին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վերաբերող</w:t>
      </w:r>
      <w:r w:rsidR="00A15436" w:rsidRPr="00D91AFA">
        <w:rPr>
          <w:rFonts w:ascii="GHEA Grapalat" w:hAnsi="GHEA Grapalat" w:cstheme="minorHAnsi"/>
          <w:sz w:val="24"/>
          <w:szCs w:val="24"/>
          <w:lang w:val="hy-AM"/>
        </w:rPr>
        <w:t>,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</w:t>
      </w:r>
      <w:r w:rsidR="00A15436" w:rsidRPr="00D91AFA">
        <w:rPr>
          <w:rFonts w:ascii="GHEA Grapalat" w:hAnsi="GHEA Grapalat" w:cstheme="minorHAnsi"/>
          <w:sz w:val="24"/>
          <w:szCs w:val="24"/>
          <w:lang w:val="hy-AM"/>
        </w:rPr>
        <w:t>շտեմարան մուտքագրված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տեղեկություն</w:t>
      </w:r>
      <w:r w:rsidR="00A10164" w:rsidRPr="00D91AFA">
        <w:rPr>
          <w:rFonts w:ascii="GHEA Grapalat" w:hAnsi="GHEA Grapalat" w:cstheme="minorHAnsi"/>
          <w:sz w:val="24"/>
          <w:szCs w:val="24"/>
          <w:lang w:val="hy-AM"/>
        </w:rPr>
        <w:t>ներ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ը կարող </w:t>
      </w:r>
      <w:r w:rsidR="00A10164" w:rsidRPr="00D91AFA">
        <w:rPr>
          <w:rFonts w:ascii="GHEA Grapalat" w:hAnsi="GHEA Grapalat" w:cstheme="minorHAnsi"/>
          <w:sz w:val="24"/>
          <w:szCs w:val="24"/>
          <w:lang w:val="hy-AM"/>
        </w:rPr>
        <w:t>են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օգտագործվել </w:t>
      </w:r>
      <w:r w:rsidR="00A1543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միայն  </w:t>
      </w:r>
      <w:r w:rsidR="00892F82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կառավարության </w:t>
      </w:r>
      <w:r w:rsidR="00A15436" w:rsidRPr="00D91AFA">
        <w:rPr>
          <w:rFonts w:ascii="GHEA Grapalat" w:hAnsi="GHEA Grapalat" w:cstheme="minorHAnsi"/>
          <w:sz w:val="24"/>
          <w:szCs w:val="24"/>
          <w:lang w:val="hy-AM"/>
        </w:rPr>
        <w:t>կողմից սահմանված կարգով և դեպքերում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6BEAD536" w14:textId="77777777" w:rsidR="00A15436" w:rsidRPr="00D91AFA" w:rsidRDefault="00A15436" w:rsidP="00B34AC7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17D68E24" w14:textId="4B7C9270" w:rsidR="008111F3" w:rsidRPr="00D91AFA" w:rsidRDefault="00A15436" w:rsidP="008111F3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8069F2" w:rsidRPr="00D91AFA">
        <w:rPr>
          <w:rFonts w:ascii="GHEA Grapalat" w:hAnsi="GHEA Grapalat" w:cstheme="minorHAnsi"/>
          <w:b/>
          <w:sz w:val="24"/>
          <w:szCs w:val="24"/>
          <w:lang w:val="hy-AM"/>
        </w:rPr>
        <w:t>18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111F3" w:rsidRPr="00D91AFA">
        <w:rPr>
          <w:rFonts w:ascii="GHEA Grapalat" w:hAnsi="GHEA Grapalat" w:cstheme="minorHAnsi"/>
          <w:b/>
          <w:sz w:val="24"/>
          <w:szCs w:val="24"/>
          <w:lang w:val="hy-AM"/>
        </w:rPr>
        <w:t>Պ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ետական </w:t>
      </w:r>
      <w:r w:rsidR="00B34AC7" w:rsidRPr="00D91AFA">
        <w:rPr>
          <w:rFonts w:ascii="Cambria Math" w:hAnsi="Cambria Math" w:cs="Cambria Math"/>
          <w:b/>
          <w:sz w:val="24"/>
          <w:szCs w:val="24"/>
          <w:lang w:val="hy-AM"/>
        </w:rPr>
        <w:t>​​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տեղեկատվական համակարգին</w:t>
      </w:r>
      <w:r w:rsidR="008111F3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աջակցող համակարգեր</w:t>
      </w:r>
    </w:p>
    <w:p w14:paraId="1D17BBAB" w14:textId="40993570" w:rsidR="008111F3" w:rsidRPr="00D91AFA" w:rsidRDefault="00B34AC7" w:rsidP="0066060D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="008111F3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</w:t>
      </w:r>
      <w:r w:rsidR="008111F3" w:rsidRPr="00D91AFA">
        <w:rPr>
          <w:rFonts w:ascii="GHEA Grapalat" w:hAnsi="GHEA Grapalat" w:cstheme="minorHAnsi"/>
          <w:sz w:val="24"/>
          <w:szCs w:val="24"/>
          <w:lang w:val="hy-AM"/>
        </w:rPr>
        <w:t>շտեմարան</w:t>
      </w:r>
      <w:r w:rsidR="00122635" w:rsidRPr="00D91AFA">
        <w:rPr>
          <w:rFonts w:ascii="GHEA Grapalat" w:hAnsi="GHEA Grapalat" w:cstheme="minorHAnsi"/>
          <w:sz w:val="24"/>
          <w:szCs w:val="24"/>
          <w:lang w:val="hy-AM"/>
        </w:rPr>
        <w:t>ների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111F3" w:rsidRPr="00D91AFA">
        <w:rPr>
          <w:rFonts w:ascii="GHEA Grapalat" w:hAnsi="GHEA Grapalat" w:cstheme="minorHAnsi"/>
          <w:sz w:val="24"/>
          <w:szCs w:val="24"/>
          <w:lang w:val="hy-AM"/>
        </w:rPr>
        <w:t>անխափան</w:t>
      </w:r>
      <w:r w:rsidR="00212AEE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և անվտանգ</w:t>
      </w:r>
      <w:r w:rsidR="008111F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աշխատանք</w:t>
      </w:r>
      <w:r w:rsidR="00C16812" w:rsidRPr="00D91AFA">
        <w:rPr>
          <w:rFonts w:ascii="GHEA Grapalat" w:hAnsi="GHEA Grapalat" w:cstheme="minorHAnsi"/>
          <w:sz w:val="24"/>
          <w:szCs w:val="24"/>
          <w:lang w:val="hy-AM"/>
        </w:rPr>
        <w:t>ն</w:t>
      </w:r>
      <w:r w:rsidR="0012263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111F3" w:rsidRPr="00D91AFA">
        <w:rPr>
          <w:rFonts w:ascii="GHEA Grapalat" w:hAnsi="GHEA Grapalat" w:cstheme="minorHAnsi"/>
          <w:sz w:val="24"/>
          <w:szCs w:val="24"/>
          <w:lang w:val="hy-AM"/>
        </w:rPr>
        <w:t>ապահով</w:t>
      </w:r>
      <w:r w:rsidR="00122635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ում են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հետևյալ </w:t>
      </w:r>
      <w:r w:rsidR="00E50A1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աջակցող </w:t>
      </w:r>
      <w:r w:rsidR="008111F3" w:rsidRPr="00D91AFA">
        <w:rPr>
          <w:rFonts w:ascii="GHEA Grapalat" w:hAnsi="GHEA Grapalat" w:cstheme="minorHAnsi"/>
          <w:sz w:val="24"/>
          <w:szCs w:val="24"/>
          <w:lang w:val="hy-AM"/>
        </w:rPr>
        <w:t>համակարգերը.</w:t>
      </w:r>
    </w:p>
    <w:p w14:paraId="328758A0" w14:textId="77777777" w:rsidR="008111F3" w:rsidRPr="00D91AFA" w:rsidRDefault="00B34AC7" w:rsidP="0066060D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1) դասակարգման համակարգը</w:t>
      </w:r>
      <w:r w:rsidR="008111F3" w:rsidRPr="00D91AFA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0D5FD33C" w14:textId="77777777" w:rsidR="008111F3" w:rsidRPr="00D91AFA" w:rsidRDefault="00B34AC7" w:rsidP="0066060D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2) գեոդեզիական համակարգը</w:t>
      </w:r>
      <w:r w:rsidR="008111F3" w:rsidRPr="00D91AFA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303767DC" w14:textId="77777777" w:rsidR="009A2EA0" w:rsidRPr="00D91AFA" w:rsidRDefault="00B34AC7" w:rsidP="0066060D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3) հասցեների համակարգը</w:t>
      </w:r>
      <w:r w:rsidR="009A2EA0" w:rsidRPr="00D91AFA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58982C33" w14:textId="77777777" w:rsidR="009A2EA0" w:rsidRPr="00D91AFA" w:rsidRDefault="00B34AC7" w:rsidP="0066060D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4) տեղեկատվական համակարգերի անվտանգության միջոցառումների համակարգը</w:t>
      </w:r>
      <w:r w:rsidR="009A2EA0" w:rsidRPr="00D91AFA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60E49317" w14:textId="77777777" w:rsidR="009A2EA0" w:rsidRPr="00D91AFA" w:rsidRDefault="00B34AC7" w:rsidP="0066060D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lastRenderedPageBreak/>
        <w:t>5) տեղեկատվական համակարգերի տվյալների փոխանակման շերտը</w:t>
      </w:r>
      <w:r w:rsidR="009A2EA0" w:rsidRPr="00D91AFA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3BEBCF25" w14:textId="62AFB0B5" w:rsidR="009A2EA0" w:rsidRPr="00D91AFA" w:rsidRDefault="00B34AC7" w:rsidP="0066060D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6) պետական 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տեղեկատվական համակարգի կառավար</w:t>
      </w:r>
      <w:r w:rsidR="00851E0A" w:rsidRPr="00D91AFA">
        <w:rPr>
          <w:rFonts w:ascii="GHEA Grapalat" w:hAnsi="GHEA Grapalat" w:cstheme="minorHAnsi"/>
          <w:sz w:val="24"/>
          <w:szCs w:val="24"/>
          <w:lang w:val="hy-AM"/>
        </w:rPr>
        <w:t>չական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համակարգը</w:t>
      </w:r>
      <w:r w:rsidR="00290AFE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60768698" w14:textId="39727570" w:rsidR="009A2EA0" w:rsidRPr="00D91AFA" w:rsidRDefault="00B34AC7" w:rsidP="0066060D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2. </w:t>
      </w:r>
      <w:bookmarkStart w:id="14" w:name="_Hlk136691466"/>
      <w:r w:rsidR="00122635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Սույն հոդվածի 1-ին մասում նշված աջակցող համակարգերը ստեղծվում են </w:t>
      </w:r>
      <w:bookmarkEnd w:id="14"/>
      <w:r w:rsidR="00122635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կառավարության որոշմամբ։ </w:t>
      </w:r>
      <w:r w:rsidR="009A2EA0" w:rsidRPr="00D91AFA">
        <w:rPr>
          <w:rFonts w:ascii="GHEA Grapalat" w:hAnsi="GHEA Grapalat" w:cstheme="minorHAnsi"/>
          <w:sz w:val="24"/>
          <w:szCs w:val="24"/>
          <w:lang w:val="hy-AM"/>
        </w:rPr>
        <w:t>Կ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առավարությունը </w:t>
      </w:r>
      <w:r w:rsidR="009A2EA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սույն հոդվածի 1-ին մասում նշված աջակցող համակարգերի </w:t>
      </w:r>
      <w:r w:rsidR="00122635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ստեղծման </w:t>
      </w:r>
      <w:r w:rsidR="00A8660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որոշման հետ միաժամանակ հաստատում է նաև </w:t>
      </w:r>
      <w:r w:rsidR="009A2EA0" w:rsidRPr="00D91AFA">
        <w:rPr>
          <w:rFonts w:ascii="GHEA Grapalat" w:hAnsi="GHEA Grapalat" w:cstheme="minorHAnsi"/>
          <w:sz w:val="24"/>
          <w:szCs w:val="24"/>
          <w:lang w:val="hy-AM"/>
        </w:rPr>
        <w:t>այդ համակարգերի կիրառաման</w:t>
      </w:r>
      <w:r w:rsidR="00E50A19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A2EA0" w:rsidRPr="00D91AFA">
        <w:rPr>
          <w:rFonts w:ascii="GHEA Grapalat" w:hAnsi="GHEA Grapalat" w:cstheme="minorHAnsi"/>
          <w:sz w:val="24"/>
          <w:szCs w:val="24"/>
          <w:lang w:val="hy-AM"/>
        </w:rPr>
        <w:t>կարգ</w:t>
      </w:r>
      <w:r w:rsidR="00D27742" w:rsidRPr="00D91AFA">
        <w:rPr>
          <w:rFonts w:ascii="GHEA Grapalat" w:hAnsi="GHEA Grapalat" w:cstheme="minorHAnsi"/>
          <w:sz w:val="24"/>
          <w:szCs w:val="24"/>
          <w:lang w:val="hy-AM"/>
        </w:rPr>
        <w:t>եր</w:t>
      </w:r>
      <w:r w:rsidR="009A2EA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ը </w:t>
      </w:r>
      <w:r w:rsidR="00D27742" w:rsidRPr="00D91AFA">
        <w:rPr>
          <w:rFonts w:ascii="GHEA Grapalat" w:hAnsi="GHEA Grapalat" w:cstheme="minorHAnsi"/>
          <w:sz w:val="24"/>
          <w:szCs w:val="24"/>
          <w:lang w:val="hy-AM"/>
        </w:rPr>
        <w:t>(կանոնակարգերը)</w:t>
      </w:r>
      <w:r w:rsidR="009A2EA0" w:rsidRPr="00D91AFA">
        <w:rPr>
          <w:rFonts w:ascii="GHEA Grapalat" w:hAnsi="GHEA Grapalat" w:cstheme="minorHAnsi"/>
          <w:sz w:val="24"/>
          <w:szCs w:val="24"/>
          <w:lang w:val="hy-AM"/>
        </w:rPr>
        <w:t xml:space="preserve">։ </w:t>
      </w:r>
    </w:p>
    <w:p w14:paraId="032209DB" w14:textId="7D256175" w:rsidR="00122635" w:rsidRPr="00D91AFA" w:rsidRDefault="009A2EA0" w:rsidP="0066060D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1822F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07B96" w:rsidRPr="00D91AFA">
        <w:rPr>
          <w:rFonts w:ascii="GHEA Grapalat" w:hAnsi="GHEA Grapalat" w:cstheme="minorHAnsi"/>
          <w:sz w:val="24"/>
          <w:szCs w:val="24"/>
          <w:lang w:val="hy-AM"/>
        </w:rPr>
        <w:t>Պետական տեղեկատվական համակարգի ս</w:t>
      </w:r>
      <w:r w:rsidR="00122635" w:rsidRPr="00D91AFA">
        <w:rPr>
          <w:rFonts w:ascii="GHEA Grapalat" w:hAnsi="GHEA Grapalat" w:cstheme="minorHAnsi"/>
          <w:sz w:val="24"/>
          <w:szCs w:val="24"/>
          <w:lang w:val="hy-AM"/>
        </w:rPr>
        <w:t>ույն հոդվածի 1-ին մասում նշված աջակցող համակարգեր</w:t>
      </w:r>
      <w:r w:rsidR="00E07B96" w:rsidRPr="00D91AFA">
        <w:rPr>
          <w:rFonts w:ascii="GHEA Grapalat" w:hAnsi="GHEA Grapalat" w:cstheme="minorHAnsi"/>
          <w:sz w:val="24"/>
          <w:szCs w:val="24"/>
          <w:lang w:val="hy-AM"/>
        </w:rPr>
        <w:t>ը կարող են ապահովվել մասնավոր հատվածից օրենքով սահմանված կարգով ծառայությունների ձեռքբերման միջոցով՝ կառավարության որոշմա</w:t>
      </w:r>
      <w:r w:rsidR="00A06745" w:rsidRPr="00D91AFA">
        <w:rPr>
          <w:rFonts w:ascii="GHEA Grapalat" w:hAnsi="GHEA Grapalat" w:cstheme="minorHAnsi"/>
          <w:sz w:val="24"/>
          <w:szCs w:val="24"/>
          <w:lang w:val="hy-AM"/>
        </w:rPr>
        <w:t>մբ</w:t>
      </w:r>
      <w:r w:rsidR="00E07B96" w:rsidRPr="00D91AFA">
        <w:rPr>
          <w:rFonts w:ascii="GHEA Grapalat" w:hAnsi="GHEA Grapalat" w:cstheme="minorHAnsi"/>
          <w:sz w:val="24"/>
          <w:szCs w:val="24"/>
          <w:lang w:val="hy-AM"/>
        </w:rPr>
        <w:t xml:space="preserve">։ </w:t>
      </w:r>
      <w:r w:rsidR="00A06745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Աջակցող համակարգերը ծառայությունների ձեռքբերման միջոցով ապահովելու դեպքում </w:t>
      </w:r>
      <w:r w:rsidR="004137C7" w:rsidRPr="00D91AFA">
        <w:rPr>
          <w:rFonts w:ascii="GHEA Grapalat" w:hAnsi="GHEA Grapalat" w:cstheme="minorHAnsi"/>
          <w:sz w:val="24"/>
          <w:szCs w:val="24"/>
          <w:lang w:val="hy-AM"/>
        </w:rPr>
        <w:t>դրանց</w:t>
      </w:r>
      <w:r w:rsidR="00A0674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137C7" w:rsidRPr="00D91AFA">
        <w:rPr>
          <w:rFonts w:ascii="GHEA Grapalat" w:hAnsi="GHEA Grapalat" w:cstheme="minorHAnsi"/>
          <w:sz w:val="24"/>
          <w:szCs w:val="24"/>
          <w:lang w:val="hy-AM"/>
        </w:rPr>
        <w:t>ներկայացվող</w:t>
      </w:r>
      <w:r w:rsidR="00A0674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պահանջները մշակում և կառավարության հաստատմանն է ներկայացնում լիազոր մարմինը։ </w:t>
      </w:r>
      <w:r w:rsidR="0012263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3E167259" w14:textId="4F6DA355" w:rsidR="00B34AC7" w:rsidRPr="00D91AFA" w:rsidRDefault="00A06745" w:rsidP="0066060D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4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1048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Պետական </w:t>
      </w:r>
      <w:r w:rsidR="00010480" w:rsidRPr="00D91AFA">
        <w:rPr>
          <w:rFonts w:ascii="Cambria Math" w:hAnsi="Cambria Math" w:cs="Cambria Math"/>
          <w:sz w:val="24"/>
          <w:szCs w:val="24"/>
          <w:lang w:val="hy-AM"/>
        </w:rPr>
        <w:t>​​</w:t>
      </w:r>
      <w:r w:rsidR="00010480" w:rsidRPr="00D91AFA">
        <w:rPr>
          <w:rFonts w:ascii="GHEA Grapalat" w:hAnsi="GHEA Grapalat" w:cstheme="minorHAnsi"/>
          <w:sz w:val="24"/>
          <w:szCs w:val="24"/>
          <w:lang w:val="hy-AM"/>
        </w:rPr>
        <w:t>տեղեկատվական համակարգի</w:t>
      </w:r>
      <w:r w:rsidR="00267CE4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ինչպես նաև պետական </w:t>
      </w:r>
      <w:r w:rsidR="00267CE4" w:rsidRPr="00D91AFA">
        <w:rPr>
          <w:rFonts w:ascii="Cambria Math" w:hAnsi="Cambria Math" w:cs="Cambria Math"/>
          <w:sz w:val="24"/>
          <w:szCs w:val="24"/>
          <w:lang w:val="hy-AM"/>
        </w:rPr>
        <w:t>​​</w:t>
      </w:r>
      <w:r w:rsidR="00267CE4" w:rsidRPr="00D91AFA">
        <w:rPr>
          <w:rFonts w:ascii="GHEA Grapalat" w:hAnsi="GHEA Grapalat" w:cstheme="minorHAnsi"/>
          <w:sz w:val="24"/>
          <w:szCs w:val="24"/>
          <w:lang w:val="hy-AM"/>
        </w:rPr>
        <w:t xml:space="preserve">և տեղական ինքնակառավարման մարմինների տվյալների շտեմարանների </w:t>
      </w:r>
      <w:r w:rsidR="008468F1" w:rsidRPr="00D91AFA">
        <w:rPr>
          <w:rFonts w:ascii="GHEA Grapalat" w:hAnsi="GHEA Grapalat" w:cstheme="minorHAnsi"/>
          <w:sz w:val="24"/>
          <w:szCs w:val="24"/>
          <w:lang w:val="hy-AM"/>
        </w:rPr>
        <w:t>սպասարկման/</w:t>
      </w:r>
      <w:r w:rsidR="00010480" w:rsidRPr="00D91AFA">
        <w:rPr>
          <w:rFonts w:ascii="GHEA Grapalat" w:hAnsi="GHEA Grapalat" w:cstheme="minorHAnsi"/>
          <w:sz w:val="24"/>
          <w:szCs w:val="24"/>
          <w:lang w:val="hy-AM"/>
        </w:rPr>
        <w:t>շահագործման համար աջակցող համակարգերի կիրառումը պարտադիր է</w:t>
      </w:r>
      <w:r w:rsidR="00171F07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  <w:r w:rsidR="00267CE4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822F5" w:rsidRPr="00D91AFA">
        <w:rPr>
          <w:rFonts w:ascii="GHEA Grapalat" w:hAnsi="GHEA Grapalat" w:cstheme="minorHAnsi"/>
          <w:sz w:val="24"/>
          <w:szCs w:val="24"/>
          <w:lang w:val="hy-AM"/>
        </w:rPr>
        <w:t>Սույն</w:t>
      </w:r>
      <w:r w:rsidR="0053385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46713" w:rsidRPr="00D91AFA">
        <w:rPr>
          <w:rFonts w:ascii="GHEA Grapalat" w:hAnsi="GHEA Grapalat" w:cstheme="minorHAnsi"/>
          <w:sz w:val="24"/>
          <w:szCs w:val="24"/>
          <w:lang w:val="hy-AM"/>
        </w:rPr>
        <w:t>հոդվածի</w:t>
      </w:r>
      <w:r w:rsidR="001822F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1</w:t>
      </w:r>
      <w:r w:rsidR="00533855" w:rsidRPr="00D91AFA">
        <w:rPr>
          <w:rFonts w:ascii="GHEA Grapalat" w:hAnsi="GHEA Grapalat" w:cstheme="minorHAnsi"/>
          <w:sz w:val="24"/>
          <w:szCs w:val="24"/>
          <w:lang w:val="hy-AM"/>
        </w:rPr>
        <w:t xml:space="preserve">-ին մասի </w:t>
      </w:r>
      <w:r w:rsidR="001822F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1</w:t>
      </w:r>
      <w:r w:rsidR="00533855" w:rsidRPr="00D91AFA">
        <w:rPr>
          <w:rFonts w:ascii="GHEA Grapalat" w:hAnsi="GHEA Grapalat" w:cstheme="minorHAnsi"/>
          <w:sz w:val="24"/>
          <w:szCs w:val="24"/>
          <w:lang w:val="hy-AM"/>
        </w:rPr>
        <w:t>-ին</w:t>
      </w:r>
      <w:r w:rsidR="001822F5" w:rsidRPr="00D91AFA">
        <w:rPr>
          <w:rFonts w:ascii="GHEA Grapalat" w:hAnsi="GHEA Grapalat" w:cstheme="minorHAnsi"/>
          <w:sz w:val="24"/>
          <w:szCs w:val="24"/>
          <w:lang w:val="hy-AM"/>
        </w:rPr>
        <w:t>, 2</w:t>
      </w:r>
      <w:r w:rsidR="00533855" w:rsidRPr="00D91AFA">
        <w:rPr>
          <w:rFonts w:ascii="GHEA Grapalat" w:hAnsi="GHEA Grapalat" w:cstheme="minorHAnsi"/>
          <w:sz w:val="24"/>
          <w:szCs w:val="24"/>
          <w:lang w:val="hy-AM"/>
        </w:rPr>
        <w:t>-րդ</w:t>
      </w:r>
      <w:r w:rsidR="001822F5" w:rsidRPr="00D91AFA">
        <w:rPr>
          <w:rFonts w:ascii="GHEA Grapalat" w:hAnsi="GHEA Grapalat" w:cstheme="minorHAnsi"/>
          <w:sz w:val="24"/>
          <w:szCs w:val="24"/>
          <w:lang w:val="hy-AM"/>
        </w:rPr>
        <w:t>, 4</w:t>
      </w:r>
      <w:r w:rsidR="00533855" w:rsidRPr="00D91AFA">
        <w:rPr>
          <w:rFonts w:ascii="GHEA Grapalat" w:hAnsi="GHEA Grapalat" w:cstheme="minorHAnsi"/>
          <w:sz w:val="24"/>
          <w:szCs w:val="24"/>
          <w:lang w:val="hy-AM"/>
        </w:rPr>
        <w:t>-րդ</w:t>
      </w:r>
      <w:r w:rsidR="001822F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և 6</w:t>
      </w:r>
      <w:r w:rsidR="00533855" w:rsidRPr="00D91AFA">
        <w:rPr>
          <w:rFonts w:ascii="GHEA Grapalat" w:hAnsi="GHEA Grapalat" w:cstheme="minorHAnsi"/>
          <w:sz w:val="24"/>
          <w:szCs w:val="24"/>
          <w:lang w:val="hy-AM"/>
        </w:rPr>
        <w:t>-րդ</w:t>
      </w:r>
      <w:r w:rsidR="001822F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կետերում նշված </w:t>
      </w:r>
      <w:r w:rsidR="00533855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աջակցող </w:t>
      </w:r>
      <w:r w:rsidR="001822F5" w:rsidRPr="00D91AFA">
        <w:rPr>
          <w:rFonts w:ascii="GHEA Grapalat" w:hAnsi="GHEA Grapalat" w:cstheme="minorHAnsi"/>
          <w:sz w:val="24"/>
          <w:szCs w:val="24"/>
          <w:lang w:val="hy-AM"/>
        </w:rPr>
        <w:t>համակարգերը</w:t>
      </w:r>
      <w:r w:rsidR="00E23A24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պարտադիր են </w:t>
      </w:r>
      <w:r w:rsidR="00BB1ACF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սույն օրենքի </w:t>
      </w:r>
      <w:r w:rsidR="008069F2" w:rsidRPr="00D91AFA">
        <w:rPr>
          <w:rFonts w:ascii="GHEA Grapalat" w:hAnsi="GHEA Grapalat" w:cstheme="minorHAnsi"/>
          <w:sz w:val="24"/>
          <w:szCs w:val="24"/>
          <w:lang w:val="hy-AM"/>
        </w:rPr>
        <w:t>12</w:t>
      </w:r>
      <w:r w:rsidR="001822F5" w:rsidRPr="00D91AFA">
        <w:rPr>
          <w:rFonts w:ascii="GHEA Grapalat" w:hAnsi="GHEA Grapalat" w:cstheme="minorHAnsi"/>
          <w:sz w:val="24"/>
          <w:szCs w:val="24"/>
          <w:lang w:val="hy-AM"/>
        </w:rPr>
        <w:t xml:space="preserve">-րդ </w:t>
      </w:r>
      <w:r w:rsidR="00E23A2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հեդվածի 4-րդ </w:t>
      </w:r>
      <w:r w:rsidR="008008EC" w:rsidRPr="00D91AFA">
        <w:rPr>
          <w:rFonts w:ascii="GHEA Grapalat" w:hAnsi="GHEA Grapalat" w:cstheme="minorHAnsi"/>
          <w:sz w:val="24"/>
          <w:szCs w:val="24"/>
          <w:lang w:val="hy-AM"/>
        </w:rPr>
        <w:t>մասում</w:t>
      </w:r>
      <w:r w:rsidR="00E23A24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նշված </w:t>
      </w:r>
      <w:r w:rsidR="001822F5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</w:t>
      </w:r>
      <w:r w:rsidR="00E23A2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շտեմարանների շահագործման </w:t>
      </w:r>
      <w:r w:rsidR="001822F5" w:rsidRPr="00D91AFA">
        <w:rPr>
          <w:rFonts w:ascii="GHEA Grapalat" w:hAnsi="GHEA Grapalat" w:cstheme="minorHAnsi"/>
          <w:sz w:val="24"/>
          <w:szCs w:val="24"/>
          <w:lang w:val="hy-AM"/>
        </w:rPr>
        <w:t>համար:</w:t>
      </w:r>
      <w:r w:rsidR="008468F1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7E2DA735" w14:textId="1F0082CF" w:rsidR="00B34AC7" w:rsidRPr="00D91AFA" w:rsidRDefault="00A06745" w:rsidP="0066060D">
      <w:pPr>
        <w:spacing w:after="0" w:line="276" w:lineRule="auto"/>
        <w:ind w:firstLine="720"/>
        <w:jc w:val="both"/>
        <w:rPr>
          <w:rFonts w:ascii="GHEA Grapalat" w:hAnsi="GHEA Grapalat" w:cstheme="minorHAnsi"/>
          <w:i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5</w:t>
      </w:r>
      <w:r w:rsidR="00267CE4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67CE4" w:rsidRPr="00D91AFA">
        <w:rPr>
          <w:rFonts w:ascii="GHEA Grapalat" w:hAnsi="GHEA Grapalat" w:cstheme="minorHAnsi"/>
          <w:sz w:val="24"/>
          <w:szCs w:val="24"/>
          <w:lang w:val="hy-AM"/>
        </w:rPr>
        <w:t>Ա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ջակցող համակարգերի </w:t>
      </w:r>
      <w:r w:rsidR="00267CE4" w:rsidRPr="00D91AFA">
        <w:rPr>
          <w:rFonts w:ascii="GHEA Grapalat" w:hAnsi="GHEA Grapalat" w:cstheme="minorHAnsi"/>
          <w:sz w:val="24"/>
          <w:szCs w:val="24"/>
          <w:lang w:val="hy-AM"/>
        </w:rPr>
        <w:t>շահագործման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67CE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պարտադիր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պահանջից բացառություն կարող է արվել</w:t>
      </w:r>
      <w:r w:rsidR="00267CE4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F622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Հայաստանի Հանրապետության </w:t>
      </w:r>
      <w:r w:rsidR="00267CE4" w:rsidRPr="00D91AFA">
        <w:rPr>
          <w:rFonts w:ascii="GHEA Grapalat" w:hAnsi="GHEA Grapalat" w:cstheme="minorHAnsi"/>
          <w:sz w:val="24"/>
          <w:szCs w:val="24"/>
          <w:lang w:val="hy-AM"/>
        </w:rPr>
        <w:t>միջազգային պա</w:t>
      </w:r>
      <w:r w:rsidR="004E5CA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յմանագրերից </w:t>
      </w:r>
      <w:r w:rsidR="00267CE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բխող պարտավորությունների կատարման </w:t>
      </w:r>
      <w:r w:rsidR="004E5CA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նպատակով </w:t>
      </w:r>
      <w:r w:rsidR="00267CE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ձևավորված տվյալների շտեմարանների </w:t>
      </w:r>
      <w:r w:rsidR="004E5CA0" w:rsidRPr="00D91AFA">
        <w:rPr>
          <w:rFonts w:ascii="GHEA Grapalat" w:hAnsi="GHEA Grapalat" w:cstheme="minorHAnsi"/>
          <w:sz w:val="24"/>
          <w:szCs w:val="24"/>
          <w:lang w:val="hy-AM"/>
        </w:rPr>
        <w:t>համար</w:t>
      </w:r>
      <w:r w:rsidR="0066060D" w:rsidRPr="00D91AFA">
        <w:rPr>
          <w:rFonts w:ascii="GHEA Grapalat" w:hAnsi="GHEA Grapalat" w:cstheme="minorHAnsi"/>
          <w:sz w:val="24"/>
          <w:szCs w:val="24"/>
          <w:lang w:val="hy-AM"/>
        </w:rPr>
        <w:t>՝ կառավարության որոշմամբ</w:t>
      </w:r>
      <w:r w:rsidR="004E5CA0" w:rsidRPr="00D91AFA">
        <w:rPr>
          <w:rFonts w:ascii="GHEA Grapalat" w:hAnsi="GHEA Grapalat" w:cstheme="minorHAnsi"/>
          <w:sz w:val="24"/>
          <w:szCs w:val="24"/>
          <w:lang w:val="hy-AM"/>
        </w:rPr>
        <w:t xml:space="preserve">։ </w:t>
      </w:r>
    </w:p>
    <w:p w14:paraId="38748528" w14:textId="497F3C89" w:rsidR="0066060D" w:rsidRPr="00D91AFA" w:rsidRDefault="00A06745" w:rsidP="0066060D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6</w:t>
      </w:r>
      <w:r w:rsidR="004E5CA0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E5CA0" w:rsidRPr="00D91AFA">
        <w:rPr>
          <w:rFonts w:ascii="GHEA Grapalat" w:hAnsi="GHEA Grapalat" w:cstheme="minorHAnsi"/>
          <w:sz w:val="24"/>
          <w:szCs w:val="24"/>
          <w:lang w:val="hy-AM"/>
        </w:rPr>
        <w:t>Տ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վյալների փոխանակում պետական </w:t>
      </w:r>
      <w:r w:rsidR="00B34AC7" w:rsidRPr="00D91AFA">
        <w:rPr>
          <w:rFonts w:ascii="Cambria Math" w:hAnsi="Cambria Math" w:cs="Cambria Math"/>
          <w:sz w:val="24"/>
          <w:szCs w:val="24"/>
          <w:lang w:val="hy-AM"/>
        </w:rPr>
        <w:t>​​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տեղեկատվական համակարգին պատկանող տվյալների </w:t>
      </w:r>
      <w:r w:rsidR="004E5CA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շտեմարնների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հետ և</w:t>
      </w:r>
      <w:r w:rsidR="0066060D" w:rsidRPr="00D91AFA">
        <w:rPr>
          <w:rFonts w:ascii="GHEA Grapalat" w:hAnsi="GHEA Grapalat" w:cstheme="minorHAnsi"/>
          <w:sz w:val="24"/>
          <w:szCs w:val="24"/>
          <w:lang w:val="hy-AM"/>
        </w:rPr>
        <w:t>/կամ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</w:t>
      </w:r>
      <w:r w:rsidR="004E5CA0" w:rsidRPr="00D91AFA"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միջև</w:t>
      </w:r>
      <w:r w:rsidR="004E5CA0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իրականացվում է </w:t>
      </w:r>
      <w:r w:rsidR="0066060D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պետական տեղեկատվական համակարգի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տվյալների փոխանակման շերտի միջոցով</w:t>
      </w:r>
      <w:r w:rsidR="000469D7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69250E65" w14:textId="54DF1432" w:rsidR="00437E97" w:rsidRPr="00D91AFA" w:rsidRDefault="00A06745" w:rsidP="0066060D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7</w:t>
      </w:r>
      <w:r w:rsidR="0066060D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Սույն </w:t>
      </w:r>
      <w:r w:rsidR="0066060D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հոդվածի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5</w:t>
      </w:r>
      <w:r w:rsidR="0066060D" w:rsidRPr="00D91AFA">
        <w:rPr>
          <w:rFonts w:ascii="GHEA Grapalat" w:hAnsi="GHEA Grapalat" w:cstheme="minorHAnsi"/>
          <w:sz w:val="24"/>
          <w:szCs w:val="24"/>
          <w:lang w:val="hy-AM"/>
        </w:rPr>
        <w:t>-րդ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6060D" w:rsidRPr="00D91AFA">
        <w:rPr>
          <w:rFonts w:ascii="GHEA Grapalat" w:hAnsi="GHEA Grapalat" w:cstheme="minorHAnsi"/>
          <w:sz w:val="24"/>
          <w:szCs w:val="24"/>
          <w:lang w:val="hy-AM"/>
        </w:rPr>
        <w:t>մասի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դրույթները չեն սահմանափակում </w:t>
      </w:r>
      <w:r w:rsidR="0066060D" w:rsidRPr="00D91AFA">
        <w:rPr>
          <w:rFonts w:ascii="GHEA Grapalat" w:hAnsi="GHEA Grapalat" w:cstheme="minorHAnsi"/>
          <w:sz w:val="24"/>
          <w:szCs w:val="24"/>
          <w:lang w:val="hy-AM"/>
        </w:rPr>
        <w:t xml:space="preserve">իրավաբանական անձանց </w:t>
      </w:r>
      <w:r w:rsidR="00A73C20" w:rsidRPr="00D91AFA">
        <w:rPr>
          <w:rFonts w:ascii="GHEA Grapalat" w:hAnsi="GHEA Grapalat" w:cstheme="minorHAnsi"/>
          <w:sz w:val="24"/>
          <w:szCs w:val="24"/>
          <w:lang w:val="hy-AM"/>
        </w:rPr>
        <w:t>միջև տվյալների փոխանակումը տվյալների փոխանակման շերտի միջոցով</w:t>
      </w:r>
      <w:r w:rsidR="00AE3580" w:rsidRPr="00D91AFA">
        <w:rPr>
          <w:rFonts w:ascii="GHEA Grapalat" w:hAnsi="GHEA Grapalat" w:cstheme="minorHAnsi"/>
          <w:sz w:val="24"/>
          <w:szCs w:val="24"/>
          <w:lang w:val="hy-AM"/>
        </w:rPr>
        <w:t>՝ լիազոր մարմնի կողմից սահմանված կարգով</w:t>
      </w:r>
      <w:r w:rsidR="0066060D" w:rsidRPr="00D91AFA">
        <w:rPr>
          <w:rFonts w:ascii="GHEA Grapalat" w:hAnsi="GHEA Grapalat" w:cstheme="minorHAnsi"/>
          <w:sz w:val="24"/>
          <w:szCs w:val="24"/>
          <w:lang w:val="hy-AM"/>
        </w:rPr>
        <w:t xml:space="preserve">։ </w:t>
      </w:r>
    </w:p>
    <w:p w14:paraId="4DA621BE" w14:textId="1E18B826" w:rsidR="00B34AC7" w:rsidRPr="00D91AFA" w:rsidRDefault="00A06745" w:rsidP="0066060D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8</w:t>
      </w:r>
      <w:r w:rsidR="00437E97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437E97" w:rsidRPr="00D91AFA">
        <w:rPr>
          <w:rFonts w:ascii="GHEA Grapalat" w:hAnsi="GHEA Grapalat" w:cstheme="minorHAnsi"/>
          <w:sz w:val="24"/>
          <w:szCs w:val="24"/>
          <w:lang w:val="hy-AM"/>
        </w:rPr>
        <w:t>Արգելվում է պատական տեղեկատվական համակարգում առկա տվյալների պատճենահանումը և</w:t>
      </w:r>
      <w:r w:rsidR="005B02CF" w:rsidRPr="00D91AFA">
        <w:rPr>
          <w:rFonts w:ascii="GHEA Grapalat" w:hAnsi="GHEA Grapalat" w:cstheme="minorHAnsi"/>
          <w:sz w:val="24"/>
          <w:szCs w:val="24"/>
          <w:lang w:val="hy-AM"/>
        </w:rPr>
        <w:t>/կամ</w:t>
      </w:r>
      <w:r w:rsidR="00437E9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B02CF" w:rsidRPr="00D91AFA">
        <w:rPr>
          <w:rFonts w:ascii="GHEA Grapalat" w:hAnsi="GHEA Grapalat" w:cstheme="minorHAnsi"/>
          <w:sz w:val="24"/>
          <w:szCs w:val="24"/>
          <w:lang w:val="hy-AM"/>
        </w:rPr>
        <w:t>օգտագործումը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B02CF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տվյալների փոխանակման </w:t>
      </w:r>
      <w:r w:rsidR="00EA67CF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սույն օրենքով չնախատեսված </w:t>
      </w:r>
      <w:r w:rsidR="005B02CF" w:rsidRPr="00D91AFA">
        <w:rPr>
          <w:rFonts w:ascii="GHEA Grapalat" w:hAnsi="GHEA Grapalat" w:cstheme="minorHAnsi"/>
          <w:sz w:val="24"/>
          <w:szCs w:val="24"/>
          <w:lang w:val="hy-AM"/>
        </w:rPr>
        <w:t>շերտերի միջոցով։</w:t>
      </w:r>
    </w:p>
    <w:p w14:paraId="796942D2" w14:textId="0E50D72E" w:rsidR="00817D8D" w:rsidRPr="00D91AFA" w:rsidRDefault="00817D8D" w:rsidP="00B34AC7">
      <w:pPr>
        <w:spacing w:line="276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6CE8EFA2" w14:textId="73B41541" w:rsidR="0066060D" w:rsidRPr="00D91AFA" w:rsidRDefault="0066060D" w:rsidP="0066060D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8069F2" w:rsidRPr="00D91AFA">
        <w:rPr>
          <w:rFonts w:ascii="GHEA Grapalat" w:hAnsi="GHEA Grapalat" w:cstheme="minorHAnsi"/>
          <w:b/>
          <w:sz w:val="24"/>
          <w:szCs w:val="24"/>
          <w:lang w:val="hy-AM"/>
        </w:rPr>
        <w:t>19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87B2E" w:rsidRPr="00D91AFA">
        <w:rPr>
          <w:rFonts w:ascii="GHEA Grapalat" w:hAnsi="GHEA Grapalat" w:cstheme="minorHAnsi"/>
          <w:b/>
          <w:sz w:val="24"/>
          <w:szCs w:val="24"/>
          <w:lang w:val="hy-AM"/>
        </w:rPr>
        <w:t>Լիազոր մարմինը</w:t>
      </w:r>
    </w:p>
    <w:p w14:paraId="56F7F76C" w14:textId="0DD6D113" w:rsidR="00012F53" w:rsidRPr="00D91AFA" w:rsidRDefault="00EF6227" w:rsidP="005F7A1C">
      <w:pPr>
        <w:numPr>
          <w:ilvl w:val="0"/>
          <w:numId w:val="2"/>
        </w:numPr>
        <w:spacing w:after="0" w:line="276" w:lineRule="auto"/>
        <w:ind w:left="142" w:firstLine="720"/>
        <w:contextualSpacing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Սույն օրենքով լիազոր մարմին հանդիսանում է թվայնացման և կիբեռանվտանգության ոլորտների քաղաքականությունը մշակող և  իրականացնող «Կառավարության կառուցվածքի և գործունեության մասին» օրենքով սահմանված իրավասու մարմինը՝ իր ներքո գործող Հայաստանի տեղեկատվական համակարգերի գործակալության միջոցով:</w:t>
      </w:r>
    </w:p>
    <w:p w14:paraId="6A3119B7" w14:textId="77777777" w:rsidR="00012F53" w:rsidRPr="00D91AFA" w:rsidRDefault="00012F53" w:rsidP="00B07A64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51DCD447" w14:textId="5EA05A8B" w:rsidR="00012F53" w:rsidRPr="00D91AFA" w:rsidRDefault="00012F53" w:rsidP="00012F5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ՀՈԴՎԱԾ </w:t>
      </w:r>
      <w:r w:rsidR="008069F2" w:rsidRPr="00D91AFA">
        <w:rPr>
          <w:rFonts w:ascii="GHEA Grapalat" w:hAnsi="GHEA Grapalat" w:cstheme="minorHAnsi"/>
          <w:b/>
          <w:bCs/>
          <w:sz w:val="24"/>
          <w:szCs w:val="24"/>
          <w:lang w:val="hy-AM"/>
        </w:rPr>
        <w:t>20</w:t>
      </w:r>
      <w:r w:rsidRPr="00D91AFA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b/>
          <w:bCs/>
          <w:sz w:val="24"/>
          <w:szCs w:val="24"/>
          <w:lang w:val="hy-AM"/>
        </w:rPr>
        <w:tab/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Լիազոր մարմնի հիմնական խնդիրները</w:t>
      </w:r>
    </w:p>
    <w:p w14:paraId="139E11F8" w14:textId="77777777" w:rsidR="00012F53" w:rsidRPr="00D91AFA" w:rsidRDefault="00012F53" w:rsidP="00012F5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1FC87F89" w14:textId="77777777" w:rsidR="00012F53" w:rsidRPr="00D91AFA" w:rsidRDefault="00012F53" w:rsidP="00012F5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1. Լիազոր մարմնի հիմնական խնդիրներն են`</w:t>
      </w:r>
    </w:p>
    <w:p w14:paraId="69D17924" w14:textId="17B1ECEB" w:rsidR="00012F53" w:rsidRPr="00D91AFA" w:rsidRDefault="00012F53" w:rsidP="00EF6227">
      <w:pPr>
        <w:pStyle w:val="ListParagraph"/>
        <w:numPr>
          <w:ilvl w:val="0"/>
          <w:numId w:val="3"/>
        </w:numPr>
        <w:spacing w:after="0" w:line="276" w:lineRule="auto"/>
        <w:ind w:left="142"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Հայաստանի Հանրապետության միասնական թվայնացված միջավայրի և թվային տնտեսության ձևավորման խթանման և պաշտպանվածության ապահովումը.</w:t>
      </w:r>
    </w:p>
    <w:p w14:paraId="24215A22" w14:textId="1D396217" w:rsidR="00012F53" w:rsidRPr="00D91AFA" w:rsidRDefault="00012F53" w:rsidP="00EF6227">
      <w:pPr>
        <w:pStyle w:val="ListParagraph"/>
        <w:numPr>
          <w:ilvl w:val="0"/>
          <w:numId w:val="3"/>
        </w:numPr>
        <w:spacing w:after="0" w:line="276" w:lineRule="auto"/>
        <w:ind w:left="142"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սույն օրենքի, այլ օրենքների և դրանց հիման վրա ընդունված ենթաօրենսդրական իրավական ակտերի կիրառման ապահովումը, դրանցով սահմանված պահանջների խախտումների կանխարգելումը և կատարման նկատմամբ վերահսկողության իրականացումը.</w:t>
      </w:r>
    </w:p>
    <w:p w14:paraId="2E8B8E17" w14:textId="7B528765" w:rsidR="00012F53" w:rsidRPr="00D91AFA" w:rsidRDefault="00012F53" w:rsidP="00EF6227">
      <w:pPr>
        <w:pStyle w:val="ListParagraph"/>
        <w:numPr>
          <w:ilvl w:val="0"/>
          <w:numId w:val="3"/>
        </w:numPr>
        <w:spacing w:after="0" w:line="276" w:lineRule="auto"/>
        <w:ind w:left="142"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Հայաստանի Հանրապետությունում պետական տեղեկատվական համակարգի միջոցով  ծառայություններ մատուցելու խթանմանը նպաստող պայմանների ստեղծումը.</w:t>
      </w:r>
    </w:p>
    <w:p w14:paraId="3AD6C3A0" w14:textId="0160CBF0" w:rsidR="00012F53" w:rsidRPr="00D91AFA" w:rsidRDefault="00012F53" w:rsidP="00EF6227">
      <w:pPr>
        <w:pStyle w:val="ListParagraph"/>
        <w:numPr>
          <w:ilvl w:val="0"/>
          <w:numId w:val="3"/>
        </w:numPr>
        <w:spacing w:after="0" w:line="276" w:lineRule="auto"/>
        <w:ind w:left="142"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օտարերկրյա պետական տեղեկատվական համակարգերի և միջազգային կազմակերպությունների հետ համագործակցության ապահովումը և միջազգային պայմանագրերով նախատեսված Հայաստանի Հանրապետության պարտավորությունների կատարումը.</w:t>
      </w:r>
    </w:p>
    <w:p w14:paraId="5C1B9E99" w14:textId="1EB6C223" w:rsidR="00012F53" w:rsidRPr="00D91AFA" w:rsidRDefault="00012F53" w:rsidP="00EF6227">
      <w:pPr>
        <w:pStyle w:val="ListParagraph"/>
        <w:numPr>
          <w:ilvl w:val="0"/>
          <w:numId w:val="3"/>
        </w:numPr>
        <w:spacing w:after="0" w:line="276" w:lineRule="auto"/>
        <w:ind w:left="142"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կիբեռանվտանգության, էլեկտրոնային ծառայությունների և էլեկտրոնային կառավարման համակարգի ներդրման և զարգացման, թվայնացման գործընթացների համակարգման, միասնական թվայնացված միջավայրի և թվային տնտեսության ձևավորման նպատակով Կառավարության քաղաքականության մշակմանը</w:t>
      </w:r>
      <w:r w:rsidR="002E5730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մասնակցելը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AA04CBE" w14:textId="6E898B4C" w:rsidR="00012F53" w:rsidRPr="00D91AFA" w:rsidRDefault="00012F53" w:rsidP="00EF6227">
      <w:pPr>
        <w:pStyle w:val="ListParagraph"/>
        <w:numPr>
          <w:ilvl w:val="0"/>
          <w:numId w:val="3"/>
        </w:numPr>
        <w:spacing w:after="0" w:line="276" w:lineRule="auto"/>
        <w:ind w:left="142"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օրենքով նախատեսված այլ խնդիրների իրականացումը: </w:t>
      </w:r>
    </w:p>
    <w:p w14:paraId="4A35B6F5" w14:textId="62ACE3D9" w:rsidR="0063522E" w:rsidRPr="00D91AFA" w:rsidRDefault="00012F53" w:rsidP="00012F5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2. Լիազոր մարմինն օրենքով իրեն վերապահված իրավասությունների սահմաններում ընդունում է ենթաօրենսդրական իրավական ակտեր, որոնց կատարումը պարտադիր է պետական և տեղական ինքնակառավարման մարմինների, իրավաբանական և ֆիզիկական անձանց համար:</w:t>
      </w:r>
    </w:p>
    <w:p w14:paraId="09B8A9D4" w14:textId="77777777" w:rsidR="00B07A64" w:rsidRPr="00D91AFA" w:rsidRDefault="00B07A64" w:rsidP="00B34AC7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0C57CECF" w14:textId="4ED07AB3" w:rsidR="00B07A64" w:rsidRPr="00D91AFA" w:rsidRDefault="00B07A64" w:rsidP="00B07A64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D310F1" w:rsidRPr="00D91AFA">
        <w:rPr>
          <w:rFonts w:ascii="GHEA Grapalat" w:hAnsi="GHEA Grapalat" w:cstheme="minorHAnsi"/>
          <w:b/>
          <w:sz w:val="24"/>
          <w:szCs w:val="24"/>
          <w:lang w:val="hy-AM"/>
        </w:rPr>
        <w:t>21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B02CF" w:rsidRPr="00D91AFA">
        <w:rPr>
          <w:rFonts w:ascii="GHEA Grapalat" w:hAnsi="GHEA Grapalat" w:cstheme="minorHAnsi"/>
          <w:b/>
          <w:sz w:val="24"/>
          <w:szCs w:val="24"/>
          <w:lang w:val="hy-AM"/>
        </w:rPr>
        <w:t>Լ</w:t>
      </w:r>
      <w:r w:rsidR="0063522E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իազոր մարմնի 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EC46A7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հսկողական 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լիազորությունները</w:t>
      </w:r>
    </w:p>
    <w:p w14:paraId="1FA595CC" w14:textId="77777777" w:rsidR="00B07A64" w:rsidRPr="00D91AFA" w:rsidRDefault="00B34AC7" w:rsidP="006176D2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="00B07A64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3522E" w:rsidRPr="00D91AFA">
        <w:rPr>
          <w:rFonts w:ascii="GHEA Grapalat" w:hAnsi="GHEA Grapalat" w:cstheme="minorHAnsi"/>
          <w:sz w:val="24"/>
          <w:szCs w:val="24"/>
          <w:lang w:val="hy-AM"/>
        </w:rPr>
        <w:t>Լիազոր մարմինը</w:t>
      </w:r>
      <w:r w:rsidR="0005038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հսկողություն է իրականացնում </w:t>
      </w:r>
      <w:r w:rsidR="00B07A64" w:rsidRPr="00D91AF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E70683C" w14:textId="5D973C79" w:rsidR="00B07A64" w:rsidRPr="00D91AFA" w:rsidRDefault="00B07A64" w:rsidP="006176D2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3F2D5B" w:rsidRPr="00D91AFA">
        <w:rPr>
          <w:rFonts w:ascii="GHEA Grapalat" w:hAnsi="GHEA Grapalat" w:cstheme="minorHAnsi"/>
          <w:sz w:val="24"/>
          <w:szCs w:val="24"/>
          <w:lang w:val="hy-AM"/>
        </w:rPr>
        <w:t xml:space="preserve">օրենքով նախատեսված դեպքերում և կարգով տեղեկատվական համակարգերի անվտանգության միջոցների կիրառման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3522E" w:rsidRPr="00D91AFA">
        <w:rPr>
          <w:rFonts w:ascii="GHEA Grapalat" w:hAnsi="GHEA Grapalat" w:cstheme="minorHAnsi"/>
          <w:sz w:val="24"/>
          <w:szCs w:val="24"/>
          <w:lang w:val="hy-AM"/>
        </w:rPr>
        <w:t>նկատմամբ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95B9752" w14:textId="77777777" w:rsidR="00B07A64" w:rsidRPr="00D91AFA" w:rsidRDefault="005B02CF" w:rsidP="006176D2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05038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պաշտոնական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կայքերի </w:t>
      </w:r>
      <w:r w:rsidR="00F424AB" w:rsidRPr="00D91AFA">
        <w:rPr>
          <w:rFonts w:ascii="GHEA Grapalat" w:hAnsi="GHEA Grapalat" w:cstheme="minorHAnsi"/>
          <w:sz w:val="24"/>
          <w:szCs w:val="24"/>
          <w:lang w:val="hy-AM"/>
        </w:rPr>
        <w:t>կամ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բջջային հավելվածների սպասարկման </w:t>
      </w:r>
      <w:r w:rsidR="00050387" w:rsidRPr="00D91AFA">
        <w:rPr>
          <w:rFonts w:ascii="GHEA Grapalat" w:hAnsi="GHEA Grapalat" w:cstheme="minorHAnsi"/>
          <w:sz w:val="24"/>
          <w:szCs w:val="24"/>
          <w:lang w:val="hy-AM"/>
        </w:rPr>
        <w:t>սույ</w:t>
      </w:r>
      <w:r w:rsidR="0063522E" w:rsidRPr="00D91AFA">
        <w:rPr>
          <w:rFonts w:ascii="GHEA Grapalat" w:hAnsi="GHEA Grapalat" w:cstheme="minorHAnsi"/>
          <w:sz w:val="24"/>
          <w:szCs w:val="24"/>
          <w:lang w:val="hy-AM"/>
        </w:rPr>
        <w:t xml:space="preserve">ն օրենքի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պահանջներին համապատասխան</w:t>
      </w:r>
      <w:r w:rsidR="00B07A64" w:rsidRPr="00D91AFA">
        <w:rPr>
          <w:rFonts w:ascii="GHEA Grapalat" w:hAnsi="GHEA Grapalat" w:cstheme="minorHAnsi"/>
          <w:sz w:val="24"/>
          <w:szCs w:val="24"/>
          <w:lang w:val="hy-AM"/>
        </w:rPr>
        <w:t>ության նկատմամբ.</w:t>
      </w:r>
    </w:p>
    <w:p w14:paraId="39C8F03E" w14:textId="0B9D28AA" w:rsidR="006176D2" w:rsidRPr="00D91AFA" w:rsidRDefault="005B02CF" w:rsidP="006176D2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02395F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տեղեկ</w:t>
      </w:r>
      <w:r w:rsidR="00A322DD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ությունների </w:t>
      </w:r>
      <w:r w:rsidR="0002395F" w:rsidRPr="00D91AFA">
        <w:rPr>
          <w:rFonts w:ascii="GHEA Grapalat" w:hAnsi="GHEA Grapalat" w:cstheme="minorHAnsi"/>
          <w:sz w:val="24"/>
          <w:szCs w:val="24"/>
          <w:lang w:val="hy-AM"/>
        </w:rPr>
        <w:t xml:space="preserve">օրենքով սահմանված կարգով օգտագործման և </w:t>
      </w:r>
      <w:r w:rsidR="006176D2" w:rsidRPr="00D91AFA">
        <w:rPr>
          <w:rFonts w:ascii="GHEA Grapalat" w:hAnsi="GHEA Grapalat" w:cstheme="minorHAnsi"/>
          <w:sz w:val="24"/>
          <w:szCs w:val="24"/>
          <w:lang w:val="hy-AM"/>
        </w:rPr>
        <w:t>պա</w:t>
      </w:r>
      <w:r w:rsidR="00A322DD" w:rsidRPr="00D91AFA">
        <w:rPr>
          <w:rFonts w:ascii="GHEA Grapalat" w:hAnsi="GHEA Grapalat" w:cstheme="minorHAnsi"/>
          <w:sz w:val="24"/>
          <w:szCs w:val="24"/>
          <w:lang w:val="hy-AM"/>
        </w:rPr>
        <w:t>հ</w:t>
      </w:r>
      <w:r w:rsidR="006176D2" w:rsidRPr="00D91AFA">
        <w:rPr>
          <w:rFonts w:ascii="GHEA Grapalat" w:hAnsi="GHEA Grapalat" w:cstheme="minorHAnsi"/>
          <w:sz w:val="24"/>
          <w:szCs w:val="24"/>
          <w:lang w:val="hy-AM"/>
        </w:rPr>
        <w:t>պանությա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ն</w:t>
      </w:r>
      <w:r w:rsidR="006176D2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նկատմամբ.</w:t>
      </w:r>
    </w:p>
    <w:p w14:paraId="6CB550FD" w14:textId="003C781A" w:rsidR="006176D2" w:rsidRPr="00D91AFA" w:rsidRDefault="005B02CF" w:rsidP="006176D2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4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F424AB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տեղեկատվական </w:t>
      </w:r>
      <w:r w:rsidR="00BB1ACF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մուտքի </w:t>
      </w:r>
      <w:r w:rsidR="00F424AB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հարթակի, </w:t>
      </w:r>
      <w:r w:rsidR="00027563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տեղեկատվական համակարգերի տվյալների փոխանակման շերտի,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</w:t>
      </w:r>
      <w:r w:rsidR="006176D2" w:rsidRPr="00D91AFA"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ստեղծ</w:t>
      </w:r>
      <w:r w:rsidR="006176D2" w:rsidRPr="00D91AFA">
        <w:rPr>
          <w:rFonts w:ascii="GHEA Grapalat" w:hAnsi="GHEA Grapalat" w:cstheme="minorHAnsi"/>
          <w:sz w:val="24"/>
          <w:szCs w:val="24"/>
          <w:lang w:val="hy-AM"/>
        </w:rPr>
        <w:t>ման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, ներդր</w:t>
      </w:r>
      <w:r w:rsidR="006176D2" w:rsidRPr="00D91AFA">
        <w:rPr>
          <w:rFonts w:ascii="GHEA Grapalat" w:hAnsi="GHEA Grapalat" w:cstheme="minorHAnsi"/>
          <w:sz w:val="24"/>
          <w:szCs w:val="24"/>
          <w:lang w:val="hy-AM"/>
        </w:rPr>
        <w:t>ման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F424AB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կառավարման, </w:t>
      </w:r>
      <w:r w:rsidR="006176D2" w:rsidRPr="00D91AFA"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շահագործման, </w:t>
      </w:r>
      <w:r w:rsidR="00741F46" w:rsidRPr="00D91AFA">
        <w:rPr>
          <w:rFonts w:ascii="GHEA Grapalat" w:hAnsi="GHEA Grapalat" w:cstheme="minorHAnsi"/>
          <w:sz w:val="24"/>
          <w:szCs w:val="24"/>
          <w:lang w:val="hy-AM"/>
        </w:rPr>
        <w:t xml:space="preserve">օգտագործման,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պահպան</w:t>
      </w:r>
      <w:r w:rsidR="006176D2" w:rsidRPr="00D91AFA">
        <w:rPr>
          <w:rFonts w:ascii="GHEA Grapalat" w:hAnsi="GHEA Grapalat" w:cstheme="minorHAnsi"/>
          <w:sz w:val="24"/>
          <w:szCs w:val="24"/>
          <w:lang w:val="hy-AM"/>
        </w:rPr>
        <w:t>ման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, վերակազմավոր</w:t>
      </w:r>
      <w:r w:rsidR="006176D2" w:rsidRPr="00D91AFA">
        <w:rPr>
          <w:rFonts w:ascii="GHEA Grapalat" w:hAnsi="GHEA Grapalat" w:cstheme="minorHAnsi"/>
          <w:sz w:val="24"/>
          <w:szCs w:val="24"/>
          <w:lang w:val="hy-AM"/>
        </w:rPr>
        <w:t>ման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և դադարեց</w:t>
      </w:r>
      <w:r w:rsidR="006176D2" w:rsidRPr="00D91AFA">
        <w:rPr>
          <w:rFonts w:ascii="GHEA Grapalat" w:hAnsi="GHEA Grapalat" w:cstheme="minorHAnsi"/>
          <w:sz w:val="24"/>
          <w:szCs w:val="24"/>
          <w:lang w:val="hy-AM"/>
        </w:rPr>
        <w:t>ման նկատմամբ.</w:t>
      </w:r>
    </w:p>
    <w:p w14:paraId="02F0EB48" w14:textId="77777777" w:rsidR="00C01DE4" w:rsidRPr="00D91AFA" w:rsidRDefault="005B02CF" w:rsidP="00486DBA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5</w:t>
      </w:r>
      <w:r w:rsidR="00486DBA" w:rsidRPr="00D91AFA">
        <w:rPr>
          <w:rFonts w:ascii="GHEA Grapalat" w:hAnsi="GHEA Grapalat" w:cstheme="minorHAnsi"/>
          <w:sz w:val="24"/>
          <w:szCs w:val="24"/>
          <w:lang w:val="hy-AM"/>
        </w:rPr>
        <w:t>)</w:t>
      </w:r>
      <w:r w:rsidR="00BC3E3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86DB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կառավարման, տեղեկատվական համակարգերի անվտանգության միջոցների կիրառման և </w:t>
      </w:r>
      <w:bookmarkStart w:id="15" w:name="_Hlk130077314"/>
      <w:r w:rsidR="00486DBA" w:rsidRPr="00D91AFA">
        <w:rPr>
          <w:rFonts w:ascii="GHEA Grapalat" w:hAnsi="GHEA Grapalat" w:cstheme="minorHAnsi"/>
          <w:sz w:val="24"/>
          <w:szCs w:val="24"/>
          <w:lang w:val="hy-AM"/>
        </w:rPr>
        <w:t>տեղեկատվական համակարգերի տվյալների փոխանակման</w:t>
      </w:r>
      <w:bookmarkEnd w:id="15"/>
      <w:r w:rsidR="00486DB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շերտի սույն օրենքի և այլ իրավական ակտերի պահանջներին համապատասխանության նկատմամբ</w:t>
      </w:r>
      <w:r w:rsidR="00C01DE4" w:rsidRPr="00D91AF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F7ED5E3" w14:textId="3443A67D" w:rsidR="00486DBA" w:rsidRPr="00D91AFA" w:rsidRDefault="005B02CF" w:rsidP="00C01DE4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6</w:t>
      </w:r>
      <w:r w:rsidR="00C01DE4" w:rsidRPr="00D91AFA">
        <w:rPr>
          <w:rFonts w:ascii="GHEA Grapalat" w:hAnsi="GHEA Grapalat" w:cstheme="minorHAnsi"/>
          <w:sz w:val="24"/>
          <w:szCs w:val="24"/>
          <w:lang w:val="hy-AM"/>
        </w:rPr>
        <w:t>) իր կողմից կնքված</w:t>
      </w:r>
      <w:r w:rsidR="008C432C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պայմանագրերի</w:t>
      </w:r>
      <w:r w:rsidR="00C01DE4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այդ թվում՝ </w:t>
      </w:r>
      <w:r w:rsidR="00EC46A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սույն օրենքով նախատեսված տեղեկատվական համակարգերի </w:t>
      </w:r>
      <w:r w:rsidR="00C01DE4" w:rsidRPr="00D91AFA">
        <w:rPr>
          <w:rFonts w:ascii="GHEA Grapalat" w:hAnsi="GHEA Grapalat" w:cstheme="minorHAnsi"/>
          <w:sz w:val="24"/>
          <w:szCs w:val="24"/>
          <w:lang w:val="hy-AM"/>
        </w:rPr>
        <w:t>ստեղծման, ներդրման, կառավարման, շահագործման,</w:t>
      </w:r>
      <w:r w:rsidR="00741F4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օգտագործման,</w:t>
      </w:r>
      <w:r w:rsidR="00C01DE4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պահպանման, վերակազմավորման</w:t>
      </w:r>
      <w:r w:rsidR="00EC46A7" w:rsidRPr="00D91AFA">
        <w:rPr>
          <w:rFonts w:ascii="GHEA Grapalat" w:hAnsi="GHEA Grapalat" w:cstheme="minorHAnsi"/>
          <w:sz w:val="24"/>
          <w:szCs w:val="24"/>
          <w:lang w:val="hy-AM"/>
        </w:rPr>
        <w:t>,</w:t>
      </w:r>
      <w:r w:rsidR="00C01DE4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դադարեցման,  անվտանգության միջոցների կիրառման</w:t>
      </w:r>
      <w:r w:rsidR="00EC46A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C432C" w:rsidRPr="00D91AFA">
        <w:rPr>
          <w:rFonts w:ascii="GHEA Grapalat" w:hAnsi="GHEA Grapalat" w:cstheme="minorHAnsi"/>
          <w:sz w:val="24"/>
          <w:szCs w:val="24"/>
          <w:lang w:val="hy-AM"/>
        </w:rPr>
        <w:t xml:space="preserve">և պայմանագրով նախատեսված այլ </w:t>
      </w:r>
      <w:r w:rsidR="00C01DE4" w:rsidRPr="00D91AFA">
        <w:rPr>
          <w:rFonts w:ascii="GHEA Grapalat" w:hAnsi="GHEA Grapalat" w:cstheme="minorHAnsi"/>
          <w:sz w:val="24"/>
          <w:szCs w:val="24"/>
          <w:lang w:val="hy-AM"/>
        </w:rPr>
        <w:t>պայմանների պահպանման նկատմամբ։</w:t>
      </w:r>
    </w:p>
    <w:p w14:paraId="6FE0502A" w14:textId="4F02460D" w:rsidR="005F643C" w:rsidRPr="00D91AFA" w:rsidRDefault="005F643C" w:rsidP="005F643C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Լիազոր մարմինը կարող է պահանջել վերացնել սույն օրենքի և դրա հիման վրա ընդունված օրենսդրության պահանջների խախտումները, եթե գտնում է, որ.</w:t>
      </w:r>
    </w:p>
    <w:p w14:paraId="0321A3F4" w14:textId="7F719ECE" w:rsidR="005F643C" w:rsidRPr="00D91AFA" w:rsidRDefault="00EF6227" w:rsidP="00EF6227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1) </w:t>
      </w:r>
      <w:r w:rsidR="005F643C" w:rsidRPr="00D91AFA">
        <w:rPr>
          <w:rFonts w:ascii="GHEA Grapalat" w:hAnsi="GHEA Grapalat" w:cstheme="minorHAnsi"/>
          <w:sz w:val="24"/>
          <w:szCs w:val="24"/>
          <w:lang w:val="hy-AM"/>
        </w:rPr>
        <w:t>բացահայտման ենթակա տեղեկությունը</w:t>
      </w:r>
      <w:r w:rsidR="00847621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սահմանված կարգով չի </w:t>
      </w:r>
      <w:r w:rsidR="00073380" w:rsidRPr="00D91AFA">
        <w:rPr>
          <w:rFonts w:ascii="GHEA Grapalat" w:hAnsi="GHEA Grapalat" w:cstheme="minorHAnsi"/>
          <w:sz w:val="24"/>
          <w:szCs w:val="24"/>
          <w:lang w:val="hy-AM"/>
        </w:rPr>
        <w:t>բացահայտվել</w:t>
      </w:r>
      <w:r w:rsidR="005F643C" w:rsidRPr="00D91AFA">
        <w:rPr>
          <w:rFonts w:ascii="GHEA Grapalat" w:hAnsi="GHEA Grapalat" w:cstheme="minorHAnsi"/>
          <w:sz w:val="24"/>
          <w:szCs w:val="24"/>
          <w:lang w:val="hy-AM"/>
        </w:rPr>
        <w:t>.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F643C" w:rsidRPr="00D91AFA">
        <w:rPr>
          <w:rFonts w:ascii="GHEA Grapalat" w:hAnsi="GHEA Grapalat" w:cstheme="minorHAnsi"/>
          <w:sz w:val="24"/>
          <w:szCs w:val="24"/>
          <w:lang w:val="hy-AM"/>
        </w:rPr>
        <w:t>սահմանված կարգով չի ապահով</w:t>
      </w:r>
      <w:r w:rsidR="00847621" w:rsidRPr="00D91AFA">
        <w:rPr>
          <w:rFonts w:ascii="GHEA Grapalat" w:hAnsi="GHEA Grapalat" w:cstheme="minorHAnsi"/>
          <w:sz w:val="24"/>
          <w:szCs w:val="24"/>
          <w:lang w:val="hy-AM"/>
        </w:rPr>
        <w:t>վ</w:t>
      </w:r>
      <w:r w:rsidR="005F643C" w:rsidRPr="00D91AFA">
        <w:rPr>
          <w:rFonts w:ascii="GHEA Grapalat" w:hAnsi="GHEA Grapalat" w:cstheme="minorHAnsi"/>
          <w:sz w:val="24"/>
          <w:szCs w:val="24"/>
          <w:lang w:val="hy-AM"/>
        </w:rPr>
        <w:t>ել պաշտոնական վեբ-կայքի պահպանումն ու սպասարկումը.</w:t>
      </w:r>
    </w:p>
    <w:p w14:paraId="3C9B7F63" w14:textId="548A12B0" w:rsidR="005F643C" w:rsidRPr="00D91AFA" w:rsidRDefault="006D5885" w:rsidP="005F643C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="005F643C" w:rsidRPr="00D91AFA">
        <w:rPr>
          <w:rFonts w:ascii="GHEA Grapalat" w:hAnsi="GHEA Grapalat" w:cstheme="minorHAnsi"/>
          <w:sz w:val="24"/>
          <w:szCs w:val="24"/>
          <w:lang w:val="hy-AM"/>
        </w:rPr>
        <w:t>) առանց օրենքով նախատեսված հիմքի սահմանափակել է տեղեկության հասանելիությունը</w:t>
      </w:r>
      <w:r w:rsidR="005F643C" w:rsidRPr="00D91AF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4DD0833" w14:textId="4FFBD4EF" w:rsidR="00486DBA" w:rsidRPr="00D91AFA" w:rsidRDefault="006D5885" w:rsidP="005F643C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</w:t>
      </w:r>
      <w:r w:rsidR="005F643C" w:rsidRPr="00D91AFA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270673" w:rsidRPr="00D91AFA">
        <w:rPr>
          <w:rFonts w:ascii="GHEA Grapalat" w:hAnsi="GHEA Grapalat" w:cstheme="minorHAnsi"/>
          <w:sz w:val="24"/>
          <w:szCs w:val="24"/>
          <w:lang w:val="hy-AM"/>
        </w:rPr>
        <w:t>օրենքով սահմանված կարգի խախտմամբ հասանելիություն է տրվել</w:t>
      </w:r>
      <w:r w:rsidR="005F643C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73380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կամ բացահայտվել </w:t>
      </w:r>
      <w:r w:rsidR="005F643C" w:rsidRPr="00D91AFA">
        <w:rPr>
          <w:rFonts w:ascii="GHEA Grapalat" w:hAnsi="GHEA Grapalat" w:cstheme="minorHAnsi"/>
          <w:sz w:val="24"/>
          <w:szCs w:val="24"/>
          <w:lang w:val="hy-AM"/>
        </w:rPr>
        <w:t>է տեղեկություն</w:t>
      </w:r>
      <w:r w:rsidR="00486DBA" w:rsidRPr="00D91AFA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1E90670B" w14:textId="0B24BD5A" w:rsidR="00486DBA" w:rsidRPr="00D91AFA" w:rsidRDefault="006D5885" w:rsidP="005F643C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4</w:t>
      </w:r>
      <w:r w:rsidR="00486DBA" w:rsidRPr="00D91AFA">
        <w:rPr>
          <w:rFonts w:ascii="GHEA Grapalat" w:hAnsi="GHEA Grapalat" w:cstheme="minorHAnsi"/>
          <w:sz w:val="24"/>
          <w:szCs w:val="24"/>
          <w:lang w:val="hy-AM"/>
        </w:rPr>
        <w:t>) չի ապահով</w:t>
      </w:r>
      <w:r w:rsidR="00847621" w:rsidRPr="00D91AFA">
        <w:rPr>
          <w:rFonts w:ascii="GHEA Grapalat" w:hAnsi="GHEA Grapalat" w:cstheme="minorHAnsi"/>
          <w:sz w:val="24"/>
          <w:szCs w:val="24"/>
          <w:lang w:val="hy-AM"/>
        </w:rPr>
        <w:t>վ</w:t>
      </w:r>
      <w:r w:rsidR="00486DBA" w:rsidRPr="00D91AFA">
        <w:rPr>
          <w:rFonts w:ascii="GHEA Grapalat" w:hAnsi="GHEA Grapalat" w:cstheme="minorHAnsi"/>
          <w:sz w:val="24"/>
          <w:szCs w:val="24"/>
          <w:lang w:val="hy-AM"/>
        </w:rPr>
        <w:t>ել սույն օրենքով</w:t>
      </w:r>
      <w:r w:rsidR="00EC46A7" w:rsidRPr="00D91AFA">
        <w:rPr>
          <w:rFonts w:ascii="GHEA Grapalat" w:hAnsi="GHEA Grapalat" w:cstheme="minorHAnsi"/>
          <w:sz w:val="24"/>
          <w:szCs w:val="24"/>
          <w:lang w:val="hy-AM"/>
        </w:rPr>
        <w:t>,</w:t>
      </w:r>
      <w:r w:rsidR="00486DB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D28A3" w:rsidRPr="00D91AFA">
        <w:rPr>
          <w:rFonts w:ascii="GHEA Grapalat" w:hAnsi="GHEA Grapalat" w:cstheme="minorHAnsi"/>
          <w:sz w:val="24"/>
          <w:szCs w:val="24"/>
          <w:lang w:val="hy-AM"/>
        </w:rPr>
        <w:t>այլ</w:t>
      </w:r>
      <w:r w:rsidR="00486DB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իրավական ակտերով</w:t>
      </w:r>
      <w:r w:rsidR="00EC46A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կամ պայմանագրերով</w:t>
      </w:r>
      <w:r w:rsidR="00486DB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սահմանված տեղեկատվական հարթակի, տվյալների շտեմարանների ստեղծման, ներդրման, կառավարման, շահագործման, </w:t>
      </w:r>
      <w:r w:rsidR="00741F46" w:rsidRPr="00D91AFA">
        <w:rPr>
          <w:rFonts w:ascii="GHEA Grapalat" w:hAnsi="GHEA Grapalat" w:cstheme="minorHAnsi"/>
          <w:sz w:val="24"/>
          <w:szCs w:val="24"/>
          <w:lang w:val="hy-AM"/>
        </w:rPr>
        <w:t xml:space="preserve">օգտագործման, </w:t>
      </w:r>
      <w:r w:rsidR="00486DBA" w:rsidRPr="00D91AFA">
        <w:rPr>
          <w:rFonts w:ascii="GHEA Grapalat" w:hAnsi="GHEA Grapalat" w:cstheme="minorHAnsi"/>
          <w:sz w:val="24"/>
          <w:szCs w:val="24"/>
          <w:lang w:val="hy-AM"/>
        </w:rPr>
        <w:t>պահպանման, վերակազմավորման և դադարեցման պահանջները</w:t>
      </w:r>
      <w:r w:rsidR="00D110E8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կամ պայմանները</w:t>
      </w:r>
      <w:r w:rsidR="00D110E8" w:rsidRPr="00D91AF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6CAFF34" w14:textId="3B5444EC" w:rsidR="00A473B6" w:rsidRPr="00D91AFA" w:rsidRDefault="006D5885" w:rsidP="001D28A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5</w:t>
      </w:r>
      <w:r w:rsidR="001D28A3" w:rsidRPr="00D91AFA">
        <w:rPr>
          <w:rFonts w:ascii="GHEA Grapalat" w:hAnsi="GHEA Grapalat" w:cstheme="minorHAnsi"/>
          <w:sz w:val="24"/>
          <w:szCs w:val="24"/>
          <w:lang w:val="hy-AM"/>
        </w:rPr>
        <w:t>) չի ապահով</w:t>
      </w:r>
      <w:r w:rsidR="00847621" w:rsidRPr="00D91AFA">
        <w:rPr>
          <w:rFonts w:ascii="GHEA Grapalat" w:hAnsi="GHEA Grapalat" w:cstheme="minorHAnsi"/>
          <w:sz w:val="24"/>
          <w:szCs w:val="24"/>
          <w:lang w:val="hy-AM"/>
        </w:rPr>
        <w:t>վ</w:t>
      </w:r>
      <w:r w:rsidR="001D28A3" w:rsidRPr="00D91AFA">
        <w:rPr>
          <w:rFonts w:ascii="GHEA Grapalat" w:hAnsi="GHEA Grapalat" w:cstheme="minorHAnsi"/>
          <w:sz w:val="24"/>
          <w:szCs w:val="24"/>
          <w:lang w:val="hy-AM"/>
        </w:rPr>
        <w:t xml:space="preserve">ել տվյալների կառավարման, </w:t>
      </w:r>
      <w:bookmarkStart w:id="16" w:name="_Hlk133364480"/>
      <w:r w:rsidR="001D28A3" w:rsidRPr="00D91AFA">
        <w:rPr>
          <w:rFonts w:ascii="GHEA Grapalat" w:hAnsi="GHEA Grapalat" w:cstheme="minorHAnsi"/>
          <w:sz w:val="24"/>
          <w:szCs w:val="24"/>
          <w:lang w:val="hy-AM"/>
        </w:rPr>
        <w:t>տեղեկատվական համակարգերի անվտանգության միջոցների կիրառման և տեղեկատվական համակարգերի տվյալների փոխանակման շերտի</w:t>
      </w:r>
      <w:bookmarkEnd w:id="16"/>
      <w:r w:rsidR="001D28A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սույն օրենքով</w:t>
      </w:r>
      <w:r w:rsidR="00EC46A7" w:rsidRPr="00D91AFA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1D28A3"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այլ իրավական ակտերով </w:t>
      </w:r>
      <w:r w:rsidR="00EC46A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կամ պայմանագրերով </w:t>
      </w:r>
      <w:r w:rsidR="001D28A3" w:rsidRPr="00D91AFA">
        <w:rPr>
          <w:rFonts w:ascii="GHEA Grapalat" w:hAnsi="GHEA Grapalat" w:cstheme="minorHAnsi"/>
          <w:sz w:val="24"/>
          <w:szCs w:val="24"/>
          <w:lang w:val="hy-AM"/>
        </w:rPr>
        <w:t>սահմանված պահանջները</w:t>
      </w:r>
      <w:r w:rsidR="00201E2B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կամ պայմանները</w:t>
      </w:r>
      <w:r w:rsidR="00A473B6" w:rsidRPr="00D91AF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7640BB3" w14:textId="1EB5261E" w:rsidR="006176D2" w:rsidRPr="00D91AFA" w:rsidRDefault="005F643C" w:rsidP="001D28A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</w:t>
      </w:r>
      <w:r w:rsidR="006176D2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50387" w:rsidRPr="00D91AFA">
        <w:rPr>
          <w:rFonts w:ascii="GHEA Grapalat" w:hAnsi="GHEA Grapalat" w:cstheme="minorHAnsi"/>
          <w:sz w:val="24"/>
          <w:szCs w:val="24"/>
          <w:lang w:val="hy-AM"/>
        </w:rPr>
        <w:t>Լիազոր մարմինը սույն հոդվածով նախատեսված հսկողական լիազորություններն իրականացն</w:t>
      </w:r>
      <w:r w:rsidR="005F001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ում է </w:t>
      </w:r>
      <w:r w:rsidR="0005038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176D2" w:rsidRPr="00D91AFA">
        <w:rPr>
          <w:rFonts w:ascii="GHEA Grapalat" w:hAnsi="GHEA Grapalat" w:cstheme="minorHAnsi"/>
          <w:sz w:val="24"/>
          <w:szCs w:val="24"/>
          <w:lang w:val="hy-AM"/>
        </w:rPr>
        <w:t xml:space="preserve">դիմումի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հիման վրա</w:t>
      </w:r>
      <w:r w:rsidR="006176D2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կամ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սեփական նախաձեռնությամբ։</w:t>
      </w:r>
      <w:r w:rsidR="0076076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Լիազոր մարմինն իրավունք </w:t>
      </w:r>
      <w:r w:rsidR="00B175BF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ունի </w:t>
      </w:r>
      <w:r w:rsidR="00760766" w:rsidRPr="00D91AFA">
        <w:rPr>
          <w:rFonts w:ascii="GHEA Grapalat" w:hAnsi="GHEA Grapalat" w:cstheme="minorHAnsi"/>
          <w:sz w:val="24"/>
          <w:szCs w:val="24"/>
          <w:lang w:val="hy-AM"/>
        </w:rPr>
        <w:t>սույն հոդվածի 2-</w:t>
      </w:r>
      <w:r w:rsidR="00B175BF" w:rsidRPr="00D91AFA">
        <w:rPr>
          <w:rFonts w:ascii="GHEA Grapalat" w:hAnsi="GHEA Grapalat" w:cstheme="minorHAnsi"/>
          <w:sz w:val="24"/>
          <w:szCs w:val="24"/>
          <w:lang w:val="hy-AM"/>
        </w:rPr>
        <w:t xml:space="preserve">րդ </w:t>
      </w:r>
      <w:r w:rsidR="0076076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մասի </w:t>
      </w:r>
      <w:r w:rsidR="006D5885" w:rsidRPr="00D91AFA">
        <w:rPr>
          <w:rFonts w:ascii="GHEA Grapalat" w:hAnsi="GHEA Grapalat" w:cstheme="minorHAnsi"/>
          <w:sz w:val="24"/>
          <w:szCs w:val="24"/>
          <w:lang w:val="hy-AM"/>
        </w:rPr>
        <w:t>4</w:t>
      </w:r>
      <w:r w:rsidR="00760766" w:rsidRPr="00D91AFA">
        <w:rPr>
          <w:rFonts w:ascii="GHEA Grapalat" w:hAnsi="GHEA Grapalat" w:cstheme="minorHAnsi"/>
          <w:sz w:val="24"/>
          <w:szCs w:val="24"/>
          <w:lang w:val="hy-AM"/>
        </w:rPr>
        <w:t xml:space="preserve">-րդ և </w:t>
      </w:r>
      <w:r w:rsidR="006D5885" w:rsidRPr="00D91AFA">
        <w:rPr>
          <w:rFonts w:ascii="GHEA Grapalat" w:hAnsi="GHEA Grapalat" w:cstheme="minorHAnsi"/>
          <w:sz w:val="24"/>
          <w:szCs w:val="24"/>
          <w:lang w:val="hy-AM"/>
        </w:rPr>
        <w:t>5</w:t>
      </w:r>
      <w:r w:rsidR="00760766" w:rsidRPr="00D91AFA">
        <w:rPr>
          <w:rFonts w:ascii="GHEA Grapalat" w:hAnsi="GHEA Grapalat" w:cstheme="minorHAnsi"/>
          <w:sz w:val="24"/>
          <w:szCs w:val="24"/>
          <w:lang w:val="hy-AM"/>
        </w:rPr>
        <w:t xml:space="preserve">-րդ կետերով նախատեսված խախտումները վերացնելու պահանջ ներկայացնելուն զուգահեռ սահմանափակել </w:t>
      </w:r>
      <w:r w:rsidR="00DA7A1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նաև </w:t>
      </w:r>
      <w:r w:rsidR="00760766" w:rsidRPr="00D91AFA">
        <w:rPr>
          <w:rFonts w:ascii="GHEA Grapalat" w:hAnsi="GHEA Grapalat" w:cstheme="minorHAnsi"/>
          <w:sz w:val="24"/>
          <w:szCs w:val="24"/>
          <w:lang w:val="hy-AM"/>
        </w:rPr>
        <w:t>տեղեկատվական համակարգերի և տեղեկատվական համակարգերի տվյալների</w:t>
      </w:r>
      <w:r w:rsidR="00757F1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760766" w:rsidRPr="00D91AFA">
        <w:rPr>
          <w:rFonts w:ascii="GHEA Grapalat" w:hAnsi="GHEA Grapalat" w:cstheme="minorHAnsi"/>
          <w:sz w:val="24"/>
          <w:szCs w:val="24"/>
          <w:lang w:val="hy-AM"/>
        </w:rPr>
        <w:t>շերտի</w:t>
      </w:r>
      <w:r w:rsidR="0041475D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օգտագործման հանարավորությունը՝ մինչև խախտումը վերացնելը</w:t>
      </w:r>
      <w:r w:rsidR="005F0017" w:rsidRPr="00D91AFA">
        <w:rPr>
          <w:rFonts w:ascii="GHEA Grapalat" w:hAnsi="GHEA Grapalat" w:cstheme="minorHAnsi"/>
          <w:sz w:val="24"/>
          <w:szCs w:val="24"/>
          <w:lang w:val="hy-AM"/>
        </w:rPr>
        <w:t>, եթե ունի հիմնավոր կասկածներ, որ նշված սահմանափակումը չկիրառելը կարող է խափանել պետական տեղեկատվական համակարգի անվտանգ և անխափան աշխատանքը</w:t>
      </w:r>
      <w:r w:rsidR="0041475D" w:rsidRPr="00D91AFA">
        <w:rPr>
          <w:rFonts w:ascii="GHEA Grapalat" w:hAnsi="GHEA Grapalat" w:cstheme="minorHAnsi"/>
          <w:sz w:val="24"/>
          <w:szCs w:val="24"/>
          <w:lang w:val="hy-AM"/>
        </w:rPr>
        <w:t xml:space="preserve">։ Նշված սահմանափակման կիրառման դեպքերը սահմանվում են </w:t>
      </w:r>
      <w:r w:rsidR="00C5388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սույն օրենքի </w:t>
      </w:r>
      <w:r w:rsidR="00D310F1" w:rsidRPr="00D91AFA">
        <w:rPr>
          <w:rFonts w:ascii="GHEA Grapalat" w:hAnsi="GHEA Grapalat" w:cstheme="minorHAnsi"/>
          <w:sz w:val="24"/>
          <w:szCs w:val="24"/>
          <w:lang w:val="hy-AM"/>
        </w:rPr>
        <w:t>18</w:t>
      </w:r>
      <w:r w:rsidR="00C5388C" w:rsidRPr="00D91AFA">
        <w:rPr>
          <w:rFonts w:ascii="GHEA Grapalat" w:hAnsi="GHEA Grapalat" w:cstheme="minorHAnsi"/>
          <w:sz w:val="24"/>
          <w:szCs w:val="24"/>
          <w:lang w:val="hy-AM"/>
        </w:rPr>
        <w:t xml:space="preserve">-րդ հոդվածով նախատեսված </w:t>
      </w:r>
      <w:r w:rsidR="0041475D" w:rsidRPr="00D91AFA">
        <w:rPr>
          <w:rFonts w:ascii="GHEA Grapalat" w:hAnsi="GHEA Grapalat" w:cstheme="minorHAnsi"/>
          <w:sz w:val="24"/>
          <w:szCs w:val="24"/>
          <w:lang w:val="hy-AM"/>
        </w:rPr>
        <w:t>համապատասխան որոշ</w:t>
      </w:r>
      <w:r w:rsidR="00C5388C" w:rsidRPr="00D91AFA">
        <w:rPr>
          <w:rFonts w:ascii="GHEA Grapalat" w:hAnsi="GHEA Grapalat" w:cstheme="minorHAnsi"/>
          <w:sz w:val="24"/>
          <w:szCs w:val="24"/>
          <w:lang w:val="hy-AM"/>
        </w:rPr>
        <w:t>ումներով։</w:t>
      </w:r>
    </w:p>
    <w:p w14:paraId="24217D43" w14:textId="77777777" w:rsidR="005F643C" w:rsidRPr="00D91AFA" w:rsidRDefault="005F643C" w:rsidP="005F643C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lastRenderedPageBreak/>
        <w:t>4</w:t>
      </w:r>
      <w:r w:rsidR="006176D2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17" w:name="_Hlk131715097"/>
      <w:r w:rsidR="0005038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Լիազոր </w:t>
      </w:r>
      <w:r w:rsidR="00D01523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մարմինը </w:t>
      </w:r>
      <w:r w:rsidR="006176D2" w:rsidRPr="00D91AFA">
        <w:rPr>
          <w:rFonts w:ascii="GHEA Grapalat" w:hAnsi="GHEA Grapalat" w:cstheme="minorHAnsi"/>
          <w:sz w:val="24"/>
          <w:szCs w:val="24"/>
          <w:lang w:val="hy-AM"/>
        </w:rPr>
        <w:t>սույն օրենքի կիրառման վերաբերյալ կարող է հրապարակել խորհրդատվական բնույթի ցուցումներ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:</w:t>
      </w:r>
    </w:p>
    <w:bookmarkEnd w:id="17"/>
    <w:p w14:paraId="33CF45C3" w14:textId="2CFF8BD0" w:rsidR="005F643C" w:rsidRPr="00D91AFA" w:rsidRDefault="005F643C" w:rsidP="005F643C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5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D5885" w:rsidRPr="00D91AFA">
        <w:rPr>
          <w:rFonts w:ascii="GHEA Grapalat" w:hAnsi="GHEA Grapalat" w:cstheme="minorHAnsi"/>
          <w:sz w:val="24"/>
          <w:szCs w:val="24"/>
          <w:lang w:val="hy-AM"/>
        </w:rPr>
        <w:t>Համապատասխան մարմինը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պարտավոր է սույն օրենքի խախտումները վերացնելու պահանջը ստանալու պահից հինգ աշխատանքային օրվա ընթացքում միջոցներ ձեռնարկել խախտումները վերացնելու համար և այդ մասին տեղեկացնել լիազոր մարմին: Լիազոր մարմինը պարտավոր է վերը նշված տեղեկացումը </w:t>
      </w:r>
      <w:r w:rsidR="00832BB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տեղադրել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իր պաշտոնական կայքում։</w:t>
      </w:r>
    </w:p>
    <w:p w14:paraId="65AA28D0" w14:textId="26841CC6" w:rsidR="005F643C" w:rsidRPr="00D91AFA" w:rsidRDefault="005F643C" w:rsidP="00105A47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4BECA96D" w14:textId="335AF4C7" w:rsidR="006176D2" w:rsidRPr="00D91AFA" w:rsidRDefault="006176D2" w:rsidP="006176D2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D310F1" w:rsidRPr="00D91AFA">
        <w:rPr>
          <w:rFonts w:ascii="GHEA Grapalat" w:hAnsi="GHEA Grapalat" w:cstheme="minorHAnsi"/>
          <w:b/>
          <w:sz w:val="24"/>
          <w:szCs w:val="24"/>
          <w:lang w:val="hy-AM"/>
        </w:rPr>
        <w:t>22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01DE4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Սույն օրենքով սահմանված իրավունքների խախտման դեպքերի բողոքարկումը </w:t>
      </w:r>
    </w:p>
    <w:p w14:paraId="512C89B9" w14:textId="3A5E15FF" w:rsidR="00091C5C" w:rsidRPr="00D91AFA" w:rsidRDefault="00091C5C" w:rsidP="00105A47">
      <w:pPr>
        <w:pStyle w:val="ListParagraph"/>
        <w:numPr>
          <w:ilvl w:val="0"/>
          <w:numId w:val="4"/>
        </w:numPr>
        <w:spacing w:after="0" w:line="276" w:lineRule="auto"/>
        <w:ind w:left="0"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Սույն օրենքով սահմանված իրավունքների խախտման դեպքերը կարող են բողոք</w:t>
      </w:r>
      <w:r w:rsidR="0052346F" w:rsidRPr="00D91AFA">
        <w:rPr>
          <w:rFonts w:ascii="GHEA Grapalat" w:hAnsi="GHEA Grapalat" w:cstheme="minorHAnsi"/>
          <w:sz w:val="24"/>
          <w:szCs w:val="24"/>
          <w:lang w:val="hy-AM"/>
        </w:rPr>
        <w:t>ա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րկվել</w:t>
      </w:r>
      <w:r w:rsidR="0052346F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01DE4" w:rsidRPr="00D91AFA">
        <w:rPr>
          <w:rFonts w:ascii="GHEA Grapalat" w:hAnsi="GHEA Grapalat" w:cstheme="minorHAnsi"/>
          <w:sz w:val="24"/>
          <w:szCs w:val="24"/>
          <w:lang w:val="hy-AM"/>
        </w:rPr>
        <w:t>լիազոր</w:t>
      </w:r>
      <w:r w:rsidR="003C2F4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մարմին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կամ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դատարան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51A6A272" w14:textId="77777777" w:rsidR="005F643C" w:rsidRPr="00D91AFA" w:rsidRDefault="005F643C" w:rsidP="00F46713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00B2D4CC" w14:textId="4FAB87EF" w:rsidR="00E15356" w:rsidRPr="00D91AFA" w:rsidRDefault="00E15356" w:rsidP="00E15356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 w:rsidR="000533B7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D310F1" w:rsidRPr="00D91AFA">
        <w:rPr>
          <w:rFonts w:ascii="GHEA Grapalat" w:hAnsi="GHEA Grapalat" w:cstheme="minorHAnsi"/>
          <w:b/>
          <w:sz w:val="24"/>
          <w:szCs w:val="24"/>
          <w:lang w:val="hy-AM"/>
        </w:rPr>
        <w:t>23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F643C" w:rsidRPr="00D91AFA">
        <w:rPr>
          <w:rFonts w:ascii="GHEA Grapalat" w:hAnsi="GHEA Grapalat" w:cstheme="minorHAnsi"/>
          <w:b/>
          <w:sz w:val="24"/>
          <w:szCs w:val="24"/>
          <w:lang w:val="hy-AM"/>
        </w:rPr>
        <w:t>Լիազոր մարմ</w:t>
      </w:r>
      <w:r w:rsidR="001D28A3" w:rsidRPr="00D91AFA">
        <w:rPr>
          <w:rFonts w:ascii="GHEA Grapalat" w:hAnsi="GHEA Grapalat" w:cstheme="minorHAnsi"/>
          <w:b/>
          <w:sz w:val="24"/>
          <w:szCs w:val="24"/>
          <w:lang w:val="hy-AM"/>
        </w:rPr>
        <w:t>նի օրինական պահանջները չկատարելու հետևանքները</w:t>
      </w:r>
    </w:p>
    <w:p w14:paraId="679A405E" w14:textId="3C05C077" w:rsidR="00F424AB" w:rsidRPr="00D91AFA" w:rsidRDefault="00B34AC7" w:rsidP="00856DAC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="00E15356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Եթե </w:t>
      </w:r>
      <w:r w:rsidR="006D5885" w:rsidRPr="00D91AFA">
        <w:rPr>
          <w:rFonts w:ascii="GHEA Grapalat" w:hAnsi="GHEA Grapalat" w:cstheme="minorHAnsi"/>
          <w:sz w:val="24"/>
          <w:szCs w:val="24"/>
          <w:lang w:val="hy-AM"/>
        </w:rPr>
        <w:t>համապատասխան մարմինը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չի կատարում </w:t>
      </w:r>
      <w:r w:rsidR="005F643C" w:rsidRPr="00D91AFA">
        <w:rPr>
          <w:rFonts w:ascii="GHEA Grapalat" w:hAnsi="GHEA Grapalat" w:cstheme="minorHAnsi"/>
          <w:sz w:val="24"/>
          <w:szCs w:val="24"/>
          <w:lang w:val="hy-AM"/>
        </w:rPr>
        <w:t xml:space="preserve">լիազոր </w:t>
      </w:r>
      <w:r w:rsidR="003C2F4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մարմնի </w:t>
      </w:r>
      <w:r w:rsidR="00522866" w:rsidRPr="00D91AFA">
        <w:rPr>
          <w:rFonts w:ascii="GHEA Grapalat" w:hAnsi="GHEA Grapalat" w:cstheme="minorHAnsi"/>
          <w:sz w:val="24"/>
          <w:szCs w:val="24"/>
          <w:lang w:val="hy-AM"/>
        </w:rPr>
        <w:t xml:space="preserve">օրինական </w:t>
      </w:r>
      <w:r w:rsidR="00E15356" w:rsidRPr="00D91AFA">
        <w:rPr>
          <w:rFonts w:ascii="GHEA Grapalat" w:hAnsi="GHEA Grapalat" w:cstheme="minorHAnsi"/>
          <w:sz w:val="24"/>
          <w:szCs w:val="24"/>
          <w:lang w:val="hy-AM"/>
        </w:rPr>
        <w:t>պահանջները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F424AB" w:rsidRPr="00D91AFA">
        <w:rPr>
          <w:rFonts w:ascii="GHEA Grapalat" w:hAnsi="GHEA Grapalat" w:cstheme="minorHAnsi"/>
          <w:sz w:val="24"/>
          <w:szCs w:val="24"/>
          <w:lang w:val="hy-AM"/>
        </w:rPr>
        <w:t>ապա լիազոր մարմինը.</w:t>
      </w:r>
    </w:p>
    <w:p w14:paraId="23A44113" w14:textId="7C928BAC" w:rsidR="00F424AB" w:rsidRPr="00D91AFA" w:rsidRDefault="00F424AB" w:rsidP="00856DAC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="00741F46" w:rsidRPr="00D91AFA">
        <w:rPr>
          <w:rFonts w:ascii="GHEA Grapalat" w:hAnsi="GHEA Grapalat" w:cstheme="minorHAnsi"/>
          <w:sz w:val="24"/>
          <w:szCs w:val="24"/>
          <w:lang w:val="hy-AM"/>
        </w:rPr>
        <w:t>)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դի</w:t>
      </w:r>
      <w:r w:rsidR="007F0539" w:rsidRPr="00D91AFA">
        <w:rPr>
          <w:rFonts w:ascii="GHEA Grapalat" w:hAnsi="GHEA Grapalat" w:cstheme="minorHAnsi"/>
          <w:sz w:val="24"/>
          <w:szCs w:val="24"/>
          <w:lang w:val="hy-AM"/>
        </w:rPr>
        <w:t>մում է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D5885" w:rsidRPr="00D91AFA">
        <w:rPr>
          <w:rFonts w:ascii="GHEA Grapalat" w:hAnsi="GHEA Grapalat" w:cstheme="minorHAnsi"/>
          <w:sz w:val="24"/>
          <w:szCs w:val="24"/>
          <w:lang w:val="hy-AM"/>
        </w:rPr>
        <w:t>տվյալ մարմնի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վերադաս մարմնին</w:t>
      </w:r>
      <w:r w:rsidR="0052286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կամ համապատասխան պաշտոնատար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անձին</w:t>
      </w:r>
      <w:r w:rsidR="0052286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՝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2286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պարտականությունների կատարման մեջ թերացած պաշտոնատար անձի նկատմամբ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կարգապահական </w:t>
      </w:r>
      <w:r w:rsidR="00C45CAD" w:rsidRPr="00D91AFA">
        <w:rPr>
          <w:rFonts w:ascii="GHEA Grapalat" w:hAnsi="GHEA Grapalat" w:cstheme="minorHAnsi"/>
          <w:sz w:val="24"/>
          <w:szCs w:val="24"/>
          <w:lang w:val="hy-AM"/>
        </w:rPr>
        <w:t>պատասխանատվության միջոց կիրառելու</w:t>
      </w:r>
      <w:r w:rsidR="009F561C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գործընթաց սկսելու</w:t>
      </w:r>
      <w:r w:rsidR="00522866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համար</w:t>
      </w:r>
      <w:r w:rsidR="007F0539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կամ</w:t>
      </w:r>
    </w:p>
    <w:p w14:paraId="6F613C8F" w14:textId="10954B68" w:rsidR="00522866" w:rsidRPr="00D91AFA" w:rsidRDefault="00F424AB" w:rsidP="00856DAC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="00741F46" w:rsidRPr="00D91AFA">
        <w:rPr>
          <w:rFonts w:ascii="GHEA Grapalat" w:hAnsi="GHEA Grapalat" w:cstheme="minorHAnsi"/>
          <w:sz w:val="24"/>
          <w:szCs w:val="24"/>
          <w:lang w:val="hy-AM"/>
        </w:rPr>
        <w:t>)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նախաձեռն</w:t>
      </w:r>
      <w:r w:rsidR="007F0539" w:rsidRPr="00D91AFA">
        <w:rPr>
          <w:rFonts w:ascii="GHEA Grapalat" w:hAnsi="GHEA Grapalat" w:cstheme="minorHAnsi"/>
          <w:sz w:val="24"/>
          <w:szCs w:val="24"/>
          <w:lang w:val="hy-AM"/>
        </w:rPr>
        <w:t>ում է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սույն օրենքով նախատեսված հսկողական լիազորություններից որևէ մեկի իրականացումը</w:t>
      </w:r>
      <w:r w:rsidR="00522866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0F738B32" w14:textId="0358AA6A" w:rsidR="00486DBA" w:rsidRPr="00D91AFA" w:rsidRDefault="00B34AC7" w:rsidP="00105A47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="00522866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86DBA" w:rsidRPr="00D91AFA">
        <w:rPr>
          <w:rFonts w:ascii="GHEA Grapalat" w:hAnsi="GHEA Grapalat" w:cstheme="minorHAnsi"/>
          <w:sz w:val="24"/>
          <w:szCs w:val="24"/>
          <w:lang w:val="hy-AM"/>
        </w:rPr>
        <w:t>Կ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արգապահական </w:t>
      </w:r>
      <w:r w:rsidR="003959C1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պատասխանատվության միջոց կիրառելու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իրավունք ունեցող </w:t>
      </w:r>
      <w:r w:rsidR="0052286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պաշտոնատար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անձ</w:t>
      </w:r>
      <w:r w:rsidR="00522866" w:rsidRPr="00D91AFA">
        <w:rPr>
          <w:rFonts w:ascii="GHEA Grapalat" w:hAnsi="GHEA Grapalat" w:cstheme="minorHAnsi"/>
          <w:sz w:val="24"/>
          <w:szCs w:val="24"/>
          <w:lang w:val="hy-AM"/>
        </w:rPr>
        <w:t xml:space="preserve">ը պարտավոր է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հայտը ստանալու պահից մեկամսյա ժամկետում </w:t>
      </w:r>
      <w:r w:rsidR="00486DB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ձեռնարկել միջոցներ և արդյունքների մասին տեղեկացնել լիազոր </w:t>
      </w:r>
      <w:r w:rsidR="003C2F4A" w:rsidRPr="00D91AFA">
        <w:rPr>
          <w:rFonts w:ascii="GHEA Grapalat" w:hAnsi="GHEA Grapalat" w:cstheme="minorHAnsi"/>
          <w:sz w:val="24"/>
          <w:szCs w:val="24"/>
          <w:lang w:val="hy-AM"/>
        </w:rPr>
        <w:t>մարմ</w:t>
      </w:r>
      <w:r w:rsidR="00486DBA" w:rsidRPr="00D91AFA">
        <w:rPr>
          <w:rFonts w:ascii="GHEA Grapalat" w:hAnsi="GHEA Grapalat" w:cstheme="minorHAnsi"/>
          <w:sz w:val="24"/>
          <w:szCs w:val="24"/>
          <w:lang w:val="hy-AM"/>
        </w:rPr>
        <w:t>նին։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5EAFC625" w14:textId="77777777" w:rsidR="0052346F" w:rsidRPr="00D91AFA" w:rsidRDefault="0052346F" w:rsidP="001D28A3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18515E81" w14:textId="6C663EA4" w:rsidR="003A697A" w:rsidRPr="00D91AFA" w:rsidRDefault="003A697A" w:rsidP="003A697A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D310F1" w:rsidRPr="00D91AFA">
        <w:rPr>
          <w:rFonts w:ascii="GHEA Grapalat" w:hAnsi="GHEA Grapalat" w:cstheme="minorHAnsi"/>
          <w:b/>
          <w:sz w:val="24"/>
          <w:szCs w:val="24"/>
          <w:lang w:val="hy-AM"/>
        </w:rPr>
        <w:t>24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D28A3" w:rsidRPr="00D91AFA">
        <w:rPr>
          <w:rFonts w:ascii="GHEA Grapalat" w:hAnsi="GHEA Grapalat" w:cstheme="minorHAnsi"/>
          <w:b/>
          <w:sz w:val="24"/>
          <w:szCs w:val="24"/>
          <w:lang w:val="hy-AM"/>
        </w:rPr>
        <w:t>Լիազոր</w:t>
      </w:r>
      <w:r w:rsidR="00D01523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մարմնի 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հաշվետվությունը սույն 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օրենքի պահանջների պաշտպանությ</w:t>
      </w:r>
      <w:r w:rsidR="009C5E74" w:rsidRPr="00D91AFA">
        <w:rPr>
          <w:rFonts w:ascii="GHEA Grapalat" w:hAnsi="GHEA Grapalat" w:cstheme="minorHAnsi"/>
          <w:b/>
          <w:sz w:val="24"/>
          <w:szCs w:val="24"/>
          <w:lang w:val="hy-AM"/>
        </w:rPr>
        <w:t>ունը</w:t>
      </w:r>
    </w:p>
    <w:p w14:paraId="04A3377C" w14:textId="77777777" w:rsidR="003A697A" w:rsidRPr="00D91AFA" w:rsidRDefault="00B34AC7" w:rsidP="00854487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="003A697A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5EC7" w:rsidRPr="00D91AFA">
        <w:rPr>
          <w:rFonts w:ascii="GHEA Grapalat" w:hAnsi="GHEA Grapalat" w:cstheme="minorHAnsi"/>
          <w:sz w:val="24"/>
          <w:szCs w:val="24"/>
          <w:lang w:val="hy-AM"/>
        </w:rPr>
        <w:t>Լիազոր</w:t>
      </w:r>
      <w:r w:rsidR="00D0152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մարմինը </w:t>
      </w:r>
      <w:r w:rsidR="003A697A" w:rsidRPr="00D91AFA">
        <w:rPr>
          <w:rFonts w:ascii="GHEA Grapalat" w:hAnsi="GHEA Grapalat" w:cstheme="minorHAnsi"/>
          <w:sz w:val="24"/>
          <w:szCs w:val="24"/>
          <w:lang w:val="hy-AM"/>
        </w:rPr>
        <w:t>մինչև յուրաքանչյուր տարվա ապրիլի 1-ը</w:t>
      </w:r>
      <w:r w:rsidR="003A697A" w:rsidRPr="00D91AFA">
        <w:rPr>
          <w:rFonts w:ascii="GHEA Grapalat" w:hAnsi="GHEA Grapalat" w:cstheme="minorHAnsi"/>
          <w:color w:val="FF0000"/>
          <w:sz w:val="24"/>
          <w:szCs w:val="24"/>
          <w:lang w:val="hy-AM"/>
        </w:rPr>
        <w:t xml:space="preserve"> </w:t>
      </w:r>
      <w:r w:rsidR="003A697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կառավարություն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հաշվետվություն է ներկայացնում նախորդ տարվա ընթացքում սույն </w:t>
      </w:r>
      <w:r w:rsidR="003A697A" w:rsidRPr="00D91AFA">
        <w:rPr>
          <w:rFonts w:ascii="GHEA Grapalat" w:hAnsi="GHEA Grapalat" w:cstheme="minorHAnsi"/>
          <w:sz w:val="24"/>
          <w:szCs w:val="24"/>
          <w:lang w:val="hy-AM"/>
        </w:rPr>
        <w:t xml:space="preserve">օրենքի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պահանջ</w:t>
      </w:r>
      <w:r w:rsidR="003A697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ների պաշտպանության նպատակով իրականացված գործողությունների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վերաբերյալ</w:t>
      </w:r>
      <w:r w:rsidR="003A697A" w:rsidRPr="00D91AFA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04944181" w14:textId="297E100B" w:rsidR="00CC1FB9" w:rsidRPr="00D91AFA" w:rsidRDefault="00B34AC7" w:rsidP="00854487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="003A697A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3A697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Հաշվետվությունը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պետք է </w:t>
      </w:r>
      <w:r w:rsidR="0039244D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տեղեկություններ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պարունակի </w:t>
      </w:r>
      <w:r w:rsidR="003A697A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սույն օրենքի պահանջների խախտումների,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խախտումներ կատարած տեղեկատվությ</w:t>
      </w:r>
      <w:r w:rsidR="00E534C5" w:rsidRPr="00D91AFA">
        <w:rPr>
          <w:rFonts w:ascii="GHEA Grapalat" w:hAnsi="GHEA Grapalat" w:cstheme="minorHAnsi"/>
          <w:sz w:val="24"/>
          <w:szCs w:val="24"/>
          <w:lang w:val="hy-AM"/>
        </w:rPr>
        <w:t>ու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ն </w:t>
      </w:r>
      <w:r w:rsidR="00CC1FB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տնօրինողների, բողոքների,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հարուցված վարույթ</w:t>
      </w:r>
      <w:r w:rsidR="00CC1FB9" w:rsidRPr="00D91AFA">
        <w:rPr>
          <w:rFonts w:ascii="GHEA Grapalat" w:hAnsi="GHEA Grapalat" w:cstheme="minorHAnsi"/>
          <w:sz w:val="24"/>
          <w:szCs w:val="24"/>
          <w:lang w:val="hy-AM"/>
        </w:rPr>
        <w:t>ների</w:t>
      </w:r>
      <w:r w:rsidR="00EC46A7" w:rsidRPr="00D91AFA">
        <w:rPr>
          <w:rFonts w:ascii="GHEA Grapalat" w:hAnsi="GHEA Grapalat" w:cstheme="minorHAnsi"/>
          <w:sz w:val="24"/>
          <w:szCs w:val="24"/>
          <w:lang w:val="hy-AM"/>
        </w:rPr>
        <w:t>,</w:t>
      </w:r>
      <w:r w:rsidR="00CC1FB9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կիրառված տույժերի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և սույն օրենքի կատարման հետ կապված</w:t>
      </w:r>
      <w:r w:rsidR="00CC1FB9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այլ հանգամանքների վերաբերյալ:</w:t>
      </w:r>
    </w:p>
    <w:p w14:paraId="46A1A0D8" w14:textId="503B3F79" w:rsidR="00CC1FB9" w:rsidRPr="00D91AFA" w:rsidRDefault="00B34AC7" w:rsidP="00854487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</w:t>
      </w:r>
      <w:r w:rsidR="00CC1FB9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Հաշվետվությունները </w:t>
      </w:r>
      <w:r w:rsidR="00D33A7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տեղադրվում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են </w:t>
      </w:r>
      <w:r w:rsidR="00E95E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լիազոր </w:t>
      </w:r>
      <w:r w:rsidR="00D01523" w:rsidRPr="00D91AFA">
        <w:rPr>
          <w:rFonts w:ascii="GHEA Grapalat" w:hAnsi="GHEA Grapalat" w:cstheme="minorHAnsi"/>
          <w:sz w:val="24"/>
          <w:szCs w:val="24"/>
          <w:lang w:val="hy-AM"/>
        </w:rPr>
        <w:t xml:space="preserve">մարմնի </w:t>
      </w:r>
      <w:r w:rsidR="00CC1FB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պաշտոնական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կայքում</w:t>
      </w:r>
      <w:r w:rsidR="00CC1FB9" w:rsidRPr="00D91AFA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41A45409" w14:textId="27588CFE" w:rsidR="00B34AC7" w:rsidRPr="00D91AFA" w:rsidRDefault="00B34AC7" w:rsidP="00854487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lastRenderedPageBreak/>
        <w:t>4</w:t>
      </w:r>
      <w:r w:rsidR="00CC1FB9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Ի հավելումն սույն </w:t>
      </w:r>
      <w:r w:rsidR="00CC1FB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հոդվածի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="00CC1FB9" w:rsidRPr="00D91AFA">
        <w:rPr>
          <w:rFonts w:ascii="GHEA Grapalat" w:hAnsi="GHEA Grapalat" w:cstheme="minorHAnsi"/>
          <w:sz w:val="24"/>
          <w:szCs w:val="24"/>
          <w:lang w:val="hy-AM"/>
        </w:rPr>
        <w:t>-ին մասում</w:t>
      </w:r>
      <w:r w:rsidR="002F3D3A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նշված հերթական հաշվետվությունների</w:t>
      </w:r>
      <w:r w:rsidR="00CC1FB9" w:rsidRPr="00D91AFA">
        <w:rPr>
          <w:rFonts w:ascii="GHEA Grapalat" w:hAnsi="GHEA Grapalat" w:cstheme="minorHAnsi"/>
          <w:sz w:val="24"/>
          <w:szCs w:val="24"/>
          <w:lang w:val="hy-AM"/>
        </w:rPr>
        <w:t>,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5EC7" w:rsidRPr="00D91AFA">
        <w:rPr>
          <w:rFonts w:ascii="GHEA Grapalat" w:hAnsi="GHEA Grapalat" w:cstheme="minorHAnsi"/>
          <w:sz w:val="24"/>
          <w:szCs w:val="24"/>
          <w:lang w:val="hy-AM"/>
        </w:rPr>
        <w:t>լիազոր</w:t>
      </w:r>
      <w:r w:rsidR="00D01523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մարմնի </w:t>
      </w:r>
      <w:r w:rsidR="00CC1FB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ղեկավարը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կարող է ներկայացնել </w:t>
      </w:r>
      <w:r w:rsidR="00CC1FB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հաշվետվություններ սույն օրենքի </w:t>
      </w:r>
      <w:r w:rsidR="009C5E7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կիրառման </w:t>
      </w:r>
      <w:r w:rsidR="00CC1FB9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ընթացքում հայտնի դարձած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էական հարցերի վերաբերյալ, որոնք ունեն </w:t>
      </w:r>
      <w:r w:rsidR="0085448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համընդհանուր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ազդեցություն կամ </w:t>
      </w:r>
      <w:r w:rsidR="00CC1FB9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պահանջում են հրատապ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>կարգավորում</w:t>
      </w:r>
      <w:r w:rsidR="00854487" w:rsidRPr="00D91AFA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5838C7BE" w14:textId="77777777" w:rsidR="00854487" w:rsidRPr="00D91AFA" w:rsidRDefault="00854487" w:rsidP="00B34AC7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0BB12C25" w14:textId="2C56BB7A" w:rsidR="00B34AC7" w:rsidRPr="00D91AFA" w:rsidRDefault="00D310F1" w:rsidP="00770242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bookmarkStart w:id="18" w:name="_Hlk157560856"/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bookmarkEnd w:id="18"/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D133A3" w:rsidRPr="00D91AFA"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5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80CB7" w:rsidRPr="00D91AFA">
        <w:rPr>
          <w:rFonts w:ascii="GHEA Grapalat" w:hAnsi="GHEA Grapalat" w:cstheme="minorHAnsi"/>
          <w:b/>
          <w:sz w:val="24"/>
          <w:szCs w:val="24"/>
          <w:lang w:val="hy-AM"/>
        </w:rPr>
        <w:t>Եզրափակիչ մաս և ա</w:t>
      </w:r>
      <w:r w:rsidR="008D34B3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նցումային դրույթներ </w:t>
      </w:r>
    </w:p>
    <w:p w14:paraId="69E7178C" w14:textId="16630F4A" w:rsidR="00D133A3" w:rsidRPr="00D91AFA" w:rsidRDefault="00D133A3" w:rsidP="00D133A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770242" w:rsidRPr="00D91AFA">
        <w:rPr>
          <w:rFonts w:ascii="GHEA Grapalat" w:hAnsi="GHEA Grapalat" w:cstheme="minorHAnsi"/>
          <w:sz w:val="24"/>
          <w:szCs w:val="24"/>
          <w:lang w:val="hy-AM"/>
        </w:rPr>
        <w:t>Պետ</w:t>
      </w:r>
      <w:r w:rsidR="00A9367E" w:rsidRPr="00D91AFA">
        <w:rPr>
          <w:rFonts w:ascii="GHEA Grapalat" w:hAnsi="GHEA Grapalat" w:cstheme="minorHAnsi"/>
          <w:sz w:val="24"/>
          <w:szCs w:val="24"/>
          <w:lang w:val="hy-AM"/>
        </w:rPr>
        <w:t>ական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և տեղական ինքնակառավարման մարմինները </w:t>
      </w:r>
      <w:r w:rsidR="00A9191B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հանրային գրադարաններում ինտերնետ կապի միջոցով </w:t>
      </w:r>
      <w:r w:rsidR="00770242" w:rsidRPr="00D91AFA">
        <w:rPr>
          <w:rFonts w:ascii="GHEA Grapalat" w:hAnsi="GHEA Grapalat" w:cstheme="minorHAnsi"/>
          <w:sz w:val="24"/>
          <w:szCs w:val="24"/>
          <w:lang w:val="hy-AM"/>
        </w:rPr>
        <w:t>հանրային տեղեկությ</w:t>
      </w:r>
      <w:r w:rsidR="0014199F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ուններին 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հասանելությունն </w:t>
      </w:r>
      <w:r w:rsidR="00B34AC7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ապահով</w:t>
      </w:r>
      <w:r w:rsidR="00A9191B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 xml:space="preserve">ում են </w:t>
      </w:r>
      <w:r w:rsidR="00770242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մինչև 202</w:t>
      </w:r>
      <w:r w:rsidR="00773B9E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4</w:t>
      </w:r>
      <w:r w:rsidR="00770242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թ</w:t>
      </w:r>
      <w:r w:rsidR="0014199F" w:rsidRPr="00D91AFA">
        <w:rPr>
          <w:rFonts w:ascii="Cambria Math" w:hAnsi="Cambria Math" w:cs="Cambria Math"/>
          <w:sz w:val="24"/>
          <w:szCs w:val="24"/>
          <w:highlight w:val="yellow"/>
          <w:lang w:val="hy-AM"/>
        </w:rPr>
        <w:t>․</w:t>
      </w:r>
      <w:r w:rsidR="00770242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 xml:space="preserve"> դեկտեմբերի 31-</w:t>
      </w:r>
      <w:r w:rsidR="00D64035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ը</w:t>
      </w:r>
      <w:r w:rsidR="00770242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։</w:t>
      </w:r>
      <w:r w:rsidR="00770242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65436BAA" w14:textId="687AEA81" w:rsidR="00D64035" w:rsidRPr="00D91AFA" w:rsidRDefault="00D133A3" w:rsidP="00D133A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2</w:t>
      </w:r>
      <w:r w:rsidR="00D64035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D6403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A694F" w:rsidRPr="00D91AFA">
        <w:rPr>
          <w:rFonts w:ascii="GHEA Grapalat" w:hAnsi="GHEA Grapalat" w:cstheme="minorHAnsi"/>
          <w:sz w:val="24"/>
          <w:szCs w:val="24"/>
          <w:lang w:val="hy-AM"/>
        </w:rPr>
        <w:t>Պ</w:t>
      </w:r>
      <w:r w:rsidR="00D64035" w:rsidRPr="00D91AFA">
        <w:rPr>
          <w:rFonts w:ascii="GHEA Grapalat" w:hAnsi="GHEA Grapalat" w:cstheme="minorHAnsi"/>
          <w:sz w:val="24"/>
          <w:szCs w:val="24"/>
          <w:lang w:val="hy-AM"/>
        </w:rPr>
        <w:t>ետական մարմինները</w:t>
      </w:r>
      <w:r w:rsidR="006A694F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64035" w:rsidRPr="00D91AFA">
        <w:rPr>
          <w:rFonts w:ascii="GHEA Grapalat" w:hAnsi="GHEA Grapalat" w:cstheme="minorHAnsi"/>
          <w:sz w:val="24"/>
          <w:szCs w:val="24"/>
          <w:lang w:val="hy-AM"/>
        </w:rPr>
        <w:t>պարտավոր են մինչև 202</w:t>
      </w:r>
      <w:r w:rsidR="00773B9E" w:rsidRPr="00D91AFA">
        <w:rPr>
          <w:rFonts w:ascii="GHEA Grapalat" w:hAnsi="GHEA Grapalat" w:cstheme="minorHAnsi"/>
          <w:sz w:val="24"/>
          <w:szCs w:val="24"/>
          <w:lang w:val="hy-AM"/>
        </w:rPr>
        <w:t>4</w:t>
      </w:r>
      <w:r w:rsidR="00D6403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թվականի դեկտեմբերի 31-ը ձեռնարկել համապատասխան միջոցներ </w:t>
      </w:r>
      <w:r w:rsidR="00CD7D5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իրենց </w:t>
      </w:r>
      <w:r w:rsidR="00D64035" w:rsidRPr="00D91AFA">
        <w:rPr>
          <w:rFonts w:ascii="GHEA Grapalat" w:hAnsi="GHEA Grapalat" w:cstheme="minorHAnsi"/>
          <w:sz w:val="24"/>
          <w:szCs w:val="24"/>
          <w:lang w:val="hy-AM"/>
        </w:rPr>
        <w:t>պաշտոնական վեբ-կայքերի</w:t>
      </w:r>
      <w:r w:rsidR="00CD7D5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ն անխափան հասանելիություն ապահովելու համար՝ սույն օրենքով սահմանված կարգով։ </w:t>
      </w:r>
      <w:r w:rsidR="00D64035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668642EE" w14:textId="2FA7F902" w:rsidR="00B34AC7" w:rsidRPr="00D91AFA" w:rsidRDefault="00D133A3" w:rsidP="00D133A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3</w:t>
      </w:r>
      <w:r w:rsidR="00D64035"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D5885" w:rsidRPr="00D91AFA">
        <w:rPr>
          <w:rFonts w:ascii="GHEA Grapalat" w:hAnsi="GHEA Grapalat" w:cstheme="minorHAnsi"/>
          <w:sz w:val="24"/>
          <w:szCs w:val="24"/>
          <w:lang w:val="hy-AM"/>
        </w:rPr>
        <w:t>Պ</w:t>
      </w:r>
      <w:r w:rsidR="00CD7D54" w:rsidRPr="00D91AFA">
        <w:rPr>
          <w:rFonts w:ascii="GHEA Grapalat" w:hAnsi="GHEA Grapalat" w:cstheme="minorHAnsi"/>
          <w:sz w:val="24"/>
          <w:szCs w:val="24"/>
          <w:lang w:val="hy-AM"/>
        </w:rPr>
        <w:t>աշտոնական վեբ-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կայք</w:t>
      </w:r>
      <w:r w:rsidR="00CD7D54" w:rsidRPr="00D91AFA">
        <w:rPr>
          <w:rFonts w:ascii="GHEA Grapalat" w:hAnsi="GHEA Grapalat" w:cstheme="minorHAnsi"/>
          <w:sz w:val="24"/>
          <w:szCs w:val="24"/>
          <w:lang w:val="hy-AM"/>
        </w:rPr>
        <w:t>եր</w:t>
      </w:r>
      <w:r w:rsidR="006D5885" w:rsidRPr="00D91AF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, որ</w:t>
      </w:r>
      <w:r w:rsidR="00CD7D5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ոնք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համապատասխանում </w:t>
      </w:r>
      <w:r w:rsidR="00CD7D5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են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սույն օրենքի պահանջներ</w:t>
      </w:r>
      <w:r w:rsidR="00CD7D54" w:rsidRPr="00D91AFA">
        <w:rPr>
          <w:rFonts w:ascii="GHEA Grapalat" w:hAnsi="GHEA Grapalat" w:cstheme="minorHAnsi"/>
          <w:sz w:val="24"/>
          <w:szCs w:val="24"/>
          <w:lang w:val="hy-AM"/>
        </w:rPr>
        <w:t xml:space="preserve">ին՝ 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D5885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 xml:space="preserve">պետք է ստեղծվեն </w:t>
      </w:r>
      <w:r w:rsidR="00B34AC7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մինչև 20</w:t>
      </w:r>
      <w:r w:rsidR="00CD7D54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2</w:t>
      </w:r>
      <w:r w:rsidR="0017185F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5</w:t>
      </w:r>
      <w:r w:rsidR="00B34AC7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 xml:space="preserve"> թվականի </w:t>
      </w:r>
      <w:r w:rsidR="00CD7D54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դեկտեմբերի 3</w:t>
      </w:r>
      <w:r w:rsidR="00B34AC7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1-ը:</w:t>
      </w:r>
    </w:p>
    <w:p w14:paraId="69320A55" w14:textId="5A088011" w:rsidR="002022AE" w:rsidRPr="00D91AFA" w:rsidRDefault="002022AE" w:rsidP="002022AE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4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Սույն օրենքով նախատեսված պետական տեղեկատվական համակարգի հետ անհամատեղելի տվյալների շտեմարանների գործունեությունը ենթակա է դադարեցման սույն օրենքն ուժի մեջ մտնելուց հետո </w:t>
      </w:r>
      <w:r w:rsidR="00E82AFF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 xml:space="preserve">երկու </w:t>
      </w:r>
      <w:r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 xml:space="preserve"> տարվա ընթացքում։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3FC34F92" w14:textId="64464FB6" w:rsidR="002022AE" w:rsidRPr="00D91AFA" w:rsidRDefault="002022AE" w:rsidP="002022AE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5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Տվյալների շտեմարանները, որոնք կրկնում են տվյալների այլ շտեմարաններ կամ հավաքագրում և/կամ պահպանում են միմյանց փոխլրացնող ու փոխկապակցված տվյալներ պետք է միաձուլվեն կամ համապատասխանեցվեն սույն օրենքի պահանջներին՝ սույն օրենքն </w:t>
      </w:r>
      <w:r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ուժի մեջ մտնելուց հետո մեկ տարվա ընթացքում:</w:t>
      </w:r>
    </w:p>
    <w:p w14:paraId="42D07512" w14:textId="591EA8E6" w:rsidR="002022AE" w:rsidRPr="00D91AFA" w:rsidRDefault="002022AE" w:rsidP="002022AE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6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Մինչև սույն օրենքի ուժի մեջ մտնելը տվյալների շտեմարանների  պահպանման և/կամ սպասարկման համար կնքված պայմանագրերը շարունակում են իրենց գործողությունը մինչև այդ պայմանագրերով սահմանված ժամկետի ավարտը, բացառությամբ սույն հոդվածի 4-րդ և 5-րդ մասերով նախատեսված տվյալների շտեմարանների համար կնքված պայմանագրերի, որոնք կարող են գործել մինչև այդ մասերում նշված ժամկետի ավարտը։</w:t>
      </w:r>
    </w:p>
    <w:p w14:paraId="47C28D10" w14:textId="77777777" w:rsidR="00CD7D54" w:rsidRPr="00D91AFA" w:rsidRDefault="00CD7D54" w:rsidP="00D133A3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5D6B0CCA" w14:textId="1BFD9305" w:rsidR="00B34AC7" w:rsidRPr="00D91AFA" w:rsidRDefault="00D310F1" w:rsidP="00CC16D2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 w:rsidR="00D133A3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26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9244D" w:rsidRPr="00D91AFA">
        <w:rPr>
          <w:rFonts w:ascii="GHEA Grapalat" w:hAnsi="GHEA Grapalat" w:cstheme="minorHAnsi"/>
          <w:b/>
          <w:sz w:val="24"/>
          <w:szCs w:val="24"/>
          <w:lang w:val="hy-AM"/>
        </w:rPr>
        <w:t>Ս</w:t>
      </w:r>
      <w:r w:rsidR="00CC16D2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ույն օրենքից բխող իրավական ակտերի ընդունումը </w:t>
      </w:r>
    </w:p>
    <w:p w14:paraId="6ED6930C" w14:textId="6BB8D122" w:rsidR="00B34AC7" w:rsidRPr="00D91AFA" w:rsidRDefault="003F365E" w:rsidP="003F365E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D91AFA">
        <w:rPr>
          <w:rFonts w:ascii="Cambria Math" w:hAnsi="Cambria Math" w:cs="Cambria Math"/>
          <w:sz w:val="24"/>
          <w:szCs w:val="24"/>
          <w:lang w:val="hy-AM"/>
        </w:rPr>
        <w:t>․</w:t>
      </w:r>
      <w:r w:rsidR="008805F2" w:rsidRPr="00D91AF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90AE5" w:rsidRPr="00D91AFA">
        <w:rPr>
          <w:rFonts w:ascii="GHEA Grapalat" w:hAnsi="GHEA Grapalat" w:cstheme="minorHAnsi"/>
          <w:sz w:val="24"/>
          <w:szCs w:val="24"/>
          <w:lang w:val="hy-AM"/>
        </w:rPr>
        <w:t>Ի</w:t>
      </w:r>
      <w:r w:rsidR="008805F2" w:rsidRPr="00D91AFA">
        <w:rPr>
          <w:rFonts w:ascii="GHEA Grapalat" w:hAnsi="GHEA Grapalat" w:cstheme="minorHAnsi"/>
          <w:sz w:val="24"/>
          <w:szCs w:val="24"/>
          <w:lang w:val="hy-AM"/>
        </w:rPr>
        <w:t>րենց լիազորությունների շրջանակներում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գործող իրավական ակտերի համապատասխանեցումը </w:t>
      </w:r>
      <w:r w:rsidR="00CA1880" w:rsidRPr="00D91AFA">
        <w:rPr>
          <w:rFonts w:ascii="GHEA Grapalat" w:hAnsi="GHEA Grapalat" w:cstheme="minorHAnsi"/>
          <w:sz w:val="24"/>
          <w:szCs w:val="24"/>
          <w:lang w:val="hy-AM"/>
        </w:rPr>
        <w:t>ս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ույն օրենքին, ինչպես նաև </w:t>
      </w:r>
      <w:r w:rsidR="00CC16D2"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սույն օրենքից բխող իրավական ակտերը, այդ թվում՝ տվյալների շտեմարանների վերաբերյալ,  </w:t>
      </w:r>
      <w:r w:rsidR="00C90AE5" w:rsidRPr="00D91AFA">
        <w:rPr>
          <w:rFonts w:ascii="GHEA Grapalat" w:hAnsi="GHEA Grapalat" w:cstheme="minorHAnsi"/>
          <w:sz w:val="24"/>
          <w:szCs w:val="24"/>
          <w:lang w:val="hy-AM"/>
        </w:rPr>
        <w:t xml:space="preserve">համապատասխան մարմինները </w:t>
      </w:r>
      <w:r w:rsidR="00CC16D2" w:rsidRPr="00D91AFA">
        <w:rPr>
          <w:rFonts w:ascii="GHEA Grapalat" w:hAnsi="GHEA Grapalat" w:cstheme="minorHAnsi"/>
          <w:sz w:val="24"/>
          <w:szCs w:val="24"/>
          <w:lang w:val="hy-AM"/>
        </w:rPr>
        <w:t xml:space="preserve">պարտավոր են ընդունել </w:t>
      </w:r>
      <w:r w:rsidR="00CC16D2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մինչև 202</w:t>
      </w:r>
      <w:r w:rsidR="00886E64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5</w:t>
      </w:r>
      <w:r w:rsidR="00CC16D2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 xml:space="preserve"> թվականի հունվարի 1-</w:t>
      </w:r>
      <w:r w:rsidR="00CC16D2" w:rsidRPr="00D91AF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B34AC7" w:rsidRPr="00D91AFA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1DD60B22" w14:textId="77777777" w:rsidR="000E2EC5" w:rsidRPr="00D91AFA" w:rsidRDefault="000E2EC5" w:rsidP="00B34AC7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3E75974B" w14:textId="7B8E671E" w:rsidR="00B34AC7" w:rsidRPr="00D91AFA" w:rsidRDefault="00C90AE5" w:rsidP="003F7CBD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91AFA">
        <w:rPr>
          <w:rFonts w:ascii="GHEA Grapalat" w:hAnsi="GHEA Grapalat" w:cstheme="minorHAnsi"/>
          <w:b/>
          <w:sz w:val="24"/>
          <w:szCs w:val="24"/>
          <w:lang w:val="hy-AM"/>
        </w:rPr>
        <w:t>ՀՈԴՎԱԾ 27</w:t>
      </w:r>
      <w:r w:rsidRPr="00D91AF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05A47" w:rsidRPr="00D91AFA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B34AC7" w:rsidRPr="00D91AFA">
        <w:rPr>
          <w:rFonts w:ascii="GHEA Grapalat" w:hAnsi="GHEA Grapalat" w:cstheme="minorHAnsi"/>
          <w:b/>
          <w:sz w:val="24"/>
          <w:szCs w:val="24"/>
          <w:lang w:val="hy-AM"/>
        </w:rPr>
        <w:t>Օրենքի ուժի մեջ մտնելը</w:t>
      </w:r>
    </w:p>
    <w:p w14:paraId="644869BE" w14:textId="1FC22266" w:rsidR="00105A47" w:rsidRPr="00D91AFA" w:rsidRDefault="00105A47" w:rsidP="00711EBC">
      <w:pPr>
        <w:pStyle w:val="ListParagraph"/>
        <w:numPr>
          <w:ilvl w:val="0"/>
          <w:numId w:val="5"/>
        </w:numPr>
        <w:spacing w:line="276" w:lineRule="auto"/>
        <w:ind w:left="142" w:firstLine="578"/>
        <w:jc w:val="both"/>
        <w:rPr>
          <w:rFonts w:ascii="GHEA Grapalat" w:hAnsi="GHEA Grapalat" w:cstheme="minorHAnsi"/>
          <w:sz w:val="24"/>
          <w:szCs w:val="24"/>
          <w:highlight w:val="yellow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Սույն օրենքն ուժի մեջ է մտնում </w:t>
      </w:r>
      <w:r w:rsidR="00711EBC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պաշտոնական հրապարակմանը հաջորդող օրվանից:</w:t>
      </w:r>
    </w:p>
    <w:p w14:paraId="4039F3A9" w14:textId="138CB6EB" w:rsidR="00B34AC7" w:rsidRPr="00D91AFA" w:rsidRDefault="00706CC9" w:rsidP="00711EBC">
      <w:pPr>
        <w:pStyle w:val="ListParagraph"/>
        <w:numPr>
          <w:ilvl w:val="0"/>
          <w:numId w:val="5"/>
        </w:numPr>
        <w:spacing w:line="276" w:lineRule="auto"/>
        <w:ind w:left="0" w:firstLine="720"/>
        <w:jc w:val="both"/>
        <w:rPr>
          <w:rFonts w:ascii="GHEA Grapalat" w:hAnsi="GHEA Grapalat" w:cstheme="minorHAnsi"/>
          <w:sz w:val="24"/>
          <w:szCs w:val="24"/>
          <w:highlight w:val="yellow"/>
          <w:lang w:val="hy-AM"/>
        </w:rPr>
      </w:pP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Սահմանել, որ </w:t>
      </w:r>
      <w:r w:rsidR="00A9191B"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 xml:space="preserve">սույն օրենքով նախատեսված </w:t>
      </w:r>
      <w:r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լիազոր մարմնի պահպանման ծախսերի և սույն օրենքից բխող</w:t>
      </w:r>
      <w:r w:rsidRPr="00D91AFA">
        <w:rPr>
          <w:rFonts w:ascii="GHEA Grapalat" w:hAnsi="GHEA Grapalat" w:cstheme="minorHAnsi"/>
          <w:sz w:val="24"/>
          <w:szCs w:val="24"/>
          <w:lang w:val="hy-AM"/>
        </w:rPr>
        <w:t xml:space="preserve"> գործառույթների իրականացման ֆինանսավորումն իրականացվելու է ՀՀ կենտրոնական բանկի միջոցների հաշվին սույն օրենքի ուժի մեջ մտնելու պահից մինչև լիազոր մարմնի ստեղծումն ու ամբողջական ձևավորումը (սույն օրենքից և այլ օրենքներից բխող բոլոր ենթաօրենսդրական նորմատիվ, ներքին ու անհատական իրավական ակտերի ընդունումը և ուժի մեջ մտնելը), </w:t>
      </w:r>
      <w:r w:rsidRPr="00D91AFA">
        <w:rPr>
          <w:rFonts w:ascii="GHEA Grapalat" w:hAnsi="GHEA Grapalat" w:cstheme="minorHAnsi"/>
          <w:sz w:val="24"/>
          <w:szCs w:val="24"/>
          <w:highlight w:val="yellow"/>
          <w:lang w:val="hy-AM"/>
        </w:rPr>
        <w:t>բայց ոչ ավելի քան երկու տարի:</w:t>
      </w:r>
    </w:p>
    <w:p w14:paraId="2116D619" w14:textId="77777777" w:rsidR="00105A47" w:rsidRPr="00D91AFA" w:rsidRDefault="00105A47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sectPr w:rsidR="00105A47" w:rsidRPr="00D91AFA" w:rsidSect="00895059">
      <w:pgSz w:w="12240" w:h="15840"/>
      <w:pgMar w:top="709" w:right="90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6D9"/>
    <w:multiLevelType w:val="hybridMultilevel"/>
    <w:tmpl w:val="462A29B8"/>
    <w:lvl w:ilvl="0" w:tplc="73447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11472"/>
    <w:multiLevelType w:val="hybridMultilevel"/>
    <w:tmpl w:val="5E16C684"/>
    <w:lvl w:ilvl="0" w:tplc="B49C4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A0F84"/>
    <w:multiLevelType w:val="hybridMultilevel"/>
    <w:tmpl w:val="D00629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7E06E3"/>
    <w:multiLevelType w:val="hybridMultilevel"/>
    <w:tmpl w:val="A956DCD4"/>
    <w:lvl w:ilvl="0" w:tplc="CF70A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C27FB4"/>
    <w:multiLevelType w:val="hybridMultilevel"/>
    <w:tmpl w:val="FABECC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03"/>
    <w:rsid w:val="00000867"/>
    <w:rsid w:val="00002C39"/>
    <w:rsid w:val="00003F1B"/>
    <w:rsid w:val="0000677E"/>
    <w:rsid w:val="00007B79"/>
    <w:rsid w:val="00010480"/>
    <w:rsid w:val="00010852"/>
    <w:rsid w:val="00012F53"/>
    <w:rsid w:val="0001556D"/>
    <w:rsid w:val="00021FCA"/>
    <w:rsid w:val="0002395F"/>
    <w:rsid w:val="00027563"/>
    <w:rsid w:val="000302E8"/>
    <w:rsid w:val="00032DE6"/>
    <w:rsid w:val="00036363"/>
    <w:rsid w:val="00041738"/>
    <w:rsid w:val="00041B3A"/>
    <w:rsid w:val="00042143"/>
    <w:rsid w:val="00042DBD"/>
    <w:rsid w:val="000469D7"/>
    <w:rsid w:val="00050387"/>
    <w:rsid w:val="0005075C"/>
    <w:rsid w:val="00052953"/>
    <w:rsid w:val="00052C85"/>
    <w:rsid w:val="00052F61"/>
    <w:rsid w:val="000533B7"/>
    <w:rsid w:val="00053460"/>
    <w:rsid w:val="000601E1"/>
    <w:rsid w:val="00063B6F"/>
    <w:rsid w:val="00063D3D"/>
    <w:rsid w:val="0006418B"/>
    <w:rsid w:val="000655D5"/>
    <w:rsid w:val="000670AB"/>
    <w:rsid w:val="00067FC3"/>
    <w:rsid w:val="0007024B"/>
    <w:rsid w:val="00071585"/>
    <w:rsid w:val="00072050"/>
    <w:rsid w:val="00073380"/>
    <w:rsid w:val="00075315"/>
    <w:rsid w:val="00080CB7"/>
    <w:rsid w:val="00082007"/>
    <w:rsid w:val="00083CFC"/>
    <w:rsid w:val="000851D0"/>
    <w:rsid w:val="00091B52"/>
    <w:rsid w:val="00091C5C"/>
    <w:rsid w:val="00091FD6"/>
    <w:rsid w:val="00093507"/>
    <w:rsid w:val="000971CD"/>
    <w:rsid w:val="000A1105"/>
    <w:rsid w:val="000A14B7"/>
    <w:rsid w:val="000A3059"/>
    <w:rsid w:val="000A3BB4"/>
    <w:rsid w:val="000B13FD"/>
    <w:rsid w:val="000B1AD6"/>
    <w:rsid w:val="000B6C51"/>
    <w:rsid w:val="000C5D59"/>
    <w:rsid w:val="000D007E"/>
    <w:rsid w:val="000D224F"/>
    <w:rsid w:val="000D3784"/>
    <w:rsid w:val="000D64F2"/>
    <w:rsid w:val="000E2EC5"/>
    <w:rsid w:val="000E55E8"/>
    <w:rsid w:val="000F31AA"/>
    <w:rsid w:val="00101754"/>
    <w:rsid w:val="0010289E"/>
    <w:rsid w:val="00102A3D"/>
    <w:rsid w:val="00105A47"/>
    <w:rsid w:val="00106B3D"/>
    <w:rsid w:val="001106DD"/>
    <w:rsid w:val="001112BF"/>
    <w:rsid w:val="00112B8E"/>
    <w:rsid w:val="00114078"/>
    <w:rsid w:val="00115C4C"/>
    <w:rsid w:val="00117181"/>
    <w:rsid w:val="001216C2"/>
    <w:rsid w:val="00122635"/>
    <w:rsid w:val="00130ED2"/>
    <w:rsid w:val="00131339"/>
    <w:rsid w:val="001315F8"/>
    <w:rsid w:val="00133296"/>
    <w:rsid w:val="0013376A"/>
    <w:rsid w:val="00133805"/>
    <w:rsid w:val="00140B5C"/>
    <w:rsid w:val="0014199F"/>
    <w:rsid w:val="00143C8B"/>
    <w:rsid w:val="00144229"/>
    <w:rsid w:val="00147ACC"/>
    <w:rsid w:val="00151D90"/>
    <w:rsid w:val="001542BC"/>
    <w:rsid w:val="00160F9A"/>
    <w:rsid w:val="001616CC"/>
    <w:rsid w:val="001624C1"/>
    <w:rsid w:val="00162B00"/>
    <w:rsid w:val="00163EFC"/>
    <w:rsid w:val="00164B9F"/>
    <w:rsid w:val="00170F0B"/>
    <w:rsid w:val="0017185F"/>
    <w:rsid w:val="00171F07"/>
    <w:rsid w:val="001755E4"/>
    <w:rsid w:val="00176057"/>
    <w:rsid w:val="00176D16"/>
    <w:rsid w:val="001822F5"/>
    <w:rsid w:val="00186C4F"/>
    <w:rsid w:val="00191E9B"/>
    <w:rsid w:val="001A107F"/>
    <w:rsid w:val="001A5906"/>
    <w:rsid w:val="001A5C2F"/>
    <w:rsid w:val="001A6F0A"/>
    <w:rsid w:val="001B2DC5"/>
    <w:rsid w:val="001B6A21"/>
    <w:rsid w:val="001C1A21"/>
    <w:rsid w:val="001C3B0A"/>
    <w:rsid w:val="001C79C4"/>
    <w:rsid w:val="001D0D9C"/>
    <w:rsid w:val="001D28A3"/>
    <w:rsid w:val="001D51AE"/>
    <w:rsid w:val="001F17B6"/>
    <w:rsid w:val="001F2531"/>
    <w:rsid w:val="001F2F97"/>
    <w:rsid w:val="001F3A62"/>
    <w:rsid w:val="001F4C32"/>
    <w:rsid w:val="001F54C7"/>
    <w:rsid w:val="001F56B1"/>
    <w:rsid w:val="00201505"/>
    <w:rsid w:val="00201E2B"/>
    <w:rsid w:val="002022AE"/>
    <w:rsid w:val="002029A0"/>
    <w:rsid w:val="00204F36"/>
    <w:rsid w:val="002054DF"/>
    <w:rsid w:val="00205A67"/>
    <w:rsid w:val="00210F1B"/>
    <w:rsid w:val="002120AC"/>
    <w:rsid w:val="00212AEE"/>
    <w:rsid w:val="00217503"/>
    <w:rsid w:val="00220D55"/>
    <w:rsid w:val="00221574"/>
    <w:rsid w:val="00222E1E"/>
    <w:rsid w:val="00224BDF"/>
    <w:rsid w:val="00224D7F"/>
    <w:rsid w:val="002252C2"/>
    <w:rsid w:val="00225BE7"/>
    <w:rsid w:val="0022643C"/>
    <w:rsid w:val="002338A9"/>
    <w:rsid w:val="002376D5"/>
    <w:rsid w:val="002459FB"/>
    <w:rsid w:val="00245A31"/>
    <w:rsid w:val="0025528D"/>
    <w:rsid w:val="0026198D"/>
    <w:rsid w:val="00263D86"/>
    <w:rsid w:val="00266484"/>
    <w:rsid w:val="00267683"/>
    <w:rsid w:val="00267902"/>
    <w:rsid w:val="00267CE4"/>
    <w:rsid w:val="00270673"/>
    <w:rsid w:val="0027737F"/>
    <w:rsid w:val="00281F72"/>
    <w:rsid w:val="0028468D"/>
    <w:rsid w:val="00284E92"/>
    <w:rsid w:val="002877BA"/>
    <w:rsid w:val="00290AFE"/>
    <w:rsid w:val="00291055"/>
    <w:rsid w:val="002932E3"/>
    <w:rsid w:val="002971A9"/>
    <w:rsid w:val="002A0269"/>
    <w:rsid w:val="002A0578"/>
    <w:rsid w:val="002A26CB"/>
    <w:rsid w:val="002A3D76"/>
    <w:rsid w:val="002B6928"/>
    <w:rsid w:val="002B6F8E"/>
    <w:rsid w:val="002B715B"/>
    <w:rsid w:val="002C1A07"/>
    <w:rsid w:val="002C2968"/>
    <w:rsid w:val="002C343D"/>
    <w:rsid w:val="002C3827"/>
    <w:rsid w:val="002C3DDE"/>
    <w:rsid w:val="002C7A5A"/>
    <w:rsid w:val="002D667A"/>
    <w:rsid w:val="002D6B8A"/>
    <w:rsid w:val="002E003D"/>
    <w:rsid w:val="002E1D52"/>
    <w:rsid w:val="002E5730"/>
    <w:rsid w:val="002F156E"/>
    <w:rsid w:val="002F3D3A"/>
    <w:rsid w:val="002F6943"/>
    <w:rsid w:val="002F6D68"/>
    <w:rsid w:val="0030040F"/>
    <w:rsid w:val="00302CA3"/>
    <w:rsid w:val="00302F96"/>
    <w:rsid w:val="00310ECA"/>
    <w:rsid w:val="00313D3C"/>
    <w:rsid w:val="003244CF"/>
    <w:rsid w:val="003259DA"/>
    <w:rsid w:val="003317DE"/>
    <w:rsid w:val="0033464C"/>
    <w:rsid w:val="00334BE7"/>
    <w:rsid w:val="0034565F"/>
    <w:rsid w:val="00345EC1"/>
    <w:rsid w:val="003504A8"/>
    <w:rsid w:val="00351DB9"/>
    <w:rsid w:val="00352A56"/>
    <w:rsid w:val="00352C1F"/>
    <w:rsid w:val="00353551"/>
    <w:rsid w:val="003557D9"/>
    <w:rsid w:val="003568D1"/>
    <w:rsid w:val="00356B4B"/>
    <w:rsid w:val="00364C5D"/>
    <w:rsid w:val="003706AD"/>
    <w:rsid w:val="00370B78"/>
    <w:rsid w:val="003729CA"/>
    <w:rsid w:val="00376221"/>
    <w:rsid w:val="0037650A"/>
    <w:rsid w:val="00377964"/>
    <w:rsid w:val="00380187"/>
    <w:rsid w:val="00380188"/>
    <w:rsid w:val="00382AC6"/>
    <w:rsid w:val="0038539E"/>
    <w:rsid w:val="003921F7"/>
    <w:rsid w:val="0039244D"/>
    <w:rsid w:val="00395855"/>
    <w:rsid w:val="003959C1"/>
    <w:rsid w:val="00396950"/>
    <w:rsid w:val="003972C7"/>
    <w:rsid w:val="003A2299"/>
    <w:rsid w:val="003A332C"/>
    <w:rsid w:val="003A697A"/>
    <w:rsid w:val="003A7461"/>
    <w:rsid w:val="003B054A"/>
    <w:rsid w:val="003B582F"/>
    <w:rsid w:val="003B6010"/>
    <w:rsid w:val="003B621D"/>
    <w:rsid w:val="003C2B50"/>
    <w:rsid w:val="003C2F4A"/>
    <w:rsid w:val="003C407F"/>
    <w:rsid w:val="003C4406"/>
    <w:rsid w:val="003C455B"/>
    <w:rsid w:val="003C4AF6"/>
    <w:rsid w:val="003C4B13"/>
    <w:rsid w:val="003C5BD8"/>
    <w:rsid w:val="003C6121"/>
    <w:rsid w:val="003D1DEE"/>
    <w:rsid w:val="003D525F"/>
    <w:rsid w:val="003D642A"/>
    <w:rsid w:val="003E0B7E"/>
    <w:rsid w:val="003E0DF2"/>
    <w:rsid w:val="003E5CE4"/>
    <w:rsid w:val="003E5F46"/>
    <w:rsid w:val="003F2D5B"/>
    <w:rsid w:val="003F365E"/>
    <w:rsid w:val="003F739D"/>
    <w:rsid w:val="003F7CBD"/>
    <w:rsid w:val="004008EF"/>
    <w:rsid w:val="00403B5D"/>
    <w:rsid w:val="00404704"/>
    <w:rsid w:val="00406982"/>
    <w:rsid w:val="004078F3"/>
    <w:rsid w:val="00410C73"/>
    <w:rsid w:val="004134D4"/>
    <w:rsid w:val="004137C7"/>
    <w:rsid w:val="0041391C"/>
    <w:rsid w:val="0041475D"/>
    <w:rsid w:val="00415D41"/>
    <w:rsid w:val="00420D1A"/>
    <w:rsid w:val="004234C6"/>
    <w:rsid w:val="00426B85"/>
    <w:rsid w:val="004271AB"/>
    <w:rsid w:val="0043050A"/>
    <w:rsid w:val="00436840"/>
    <w:rsid w:val="00436ED4"/>
    <w:rsid w:val="00437E97"/>
    <w:rsid w:val="00440889"/>
    <w:rsid w:val="00442757"/>
    <w:rsid w:val="004432B5"/>
    <w:rsid w:val="00452CB2"/>
    <w:rsid w:val="0046042F"/>
    <w:rsid w:val="00460B13"/>
    <w:rsid w:val="0046172B"/>
    <w:rsid w:val="004620D9"/>
    <w:rsid w:val="00463AC5"/>
    <w:rsid w:val="00466A3B"/>
    <w:rsid w:val="00471AC9"/>
    <w:rsid w:val="00472E2E"/>
    <w:rsid w:val="00473BA4"/>
    <w:rsid w:val="004767B6"/>
    <w:rsid w:val="00486DBA"/>
    <w:rsid w:val="004913E3"/>
    <w:rsid w:val="00491F11"/>
    <w:rsid w:val="0049369B"/>
    <w:rsid w:val="00495C95"/>
    <w:rsid w:val="004A17C4"/>
    <w:rsid w:val="004A2FCA"/>
    <w:rsid w:val="004A3512"/>
    <w:rsid w:val="004C1808"/>
    <w:rsid w:val="004C34A1"/>
    <w:rsid w:val="004C4785"/>
    <w:rsid w:val="004C6101"/>
    <w:rsid w:val="004D3F8C"/>
    <w:rsid w:val="004E05C3"/>
    <w:rsid w:val="004E0BCF"/>
    <w:rsid w:val="004E1253"/>
    <w:rsid w:val="004E1D4D"/>
    <w:rsid w:val="004E2324"/>
    <w:rsid w:val="004E4C50"/>
    <w:rsid w:val="004E5CA0"/>
    <w:rsid w:val="004E5ECE"/>
    <w:rsid w:val="004E7ECB"/>
    <w:rsid w:val="004F26FD"/>
    <w:rsid w:val="004F293E"/>
    <w:rsid w:val="004F3B5A"/>
    <w:rsid w:val="004F54CD"/>
    <w:rsid w:val="004F6578"/>
    <w:rsid w:val="005035F0"/>
    <w:rsid w:val="005045EE"/>
    <w:rsid w:val="00505FC4"/>
    <w:rsid w:val="00514C39"/>
    <w:rsid w:val="00515F80"/>
    <w:rsid w:val="00516D4E"/>
    <w:rsid w:val="00517ABA"/>
    <w:rsid w:val="00517D18"/>
    <w:rsid w:val="005220EF"/>
    <w:rsid w:val="00522866"/>
    <w:rsid w:val="0052346F"/>
    <w:rsid w:val="005256F6"/>
    <w:rsid w:val="005303C6"/>
    <w:rsid w:val="0053190C"/>
    <w:rsid w:val="00533855"/>
    <w:rsid w:val="00534E1F"/>
    <w:rsid w:val="005375D8"/>
    <w:rsid w:val="00537791"/>
    <w:rsid w:val="00552CEE"/>
    <w:rsid w:val="00560FD3"/>
    <w:rsid w:val="005659DE"/>
    <w:rsid w:val="00566FCC"/>
    <w:rsid w:val="00567345"/>
    <w:rsid w:val="00570BF9"/>
    <w:rsid w:val="00576BEF"/>
    <w:rsid w:val="005774A1"/>
    <w:rsid w:val="005774BE"/>
    <w:rsid w:val="0058117F"/>
    <w:rsid w:val="00582646"/>
    <w:rsid w:val="00582C6F"/>
    <w:rsid w:val="00582E64"/>
    <w:rsid w:val="00583185"/>
    <w:rsid w:val="00587023"/>
    <w:rsid w:val="005905C0"/>
    <w:rsid w:val="00591855"/>
    <w:rsid w:val="005960B3"/>
    <w:rsid w:val="005971A5"/>
    <w:rsid w:val="005A1100"/>
    <w:rsid w:val="005A429B"/>
    <w:rsid w:val="005A4D0D"/>
    <w:rsid w:val="005A7DA9"/>
    <w:rsid w:val="005B02CF"/>
    <w:rsid w:val="005B563E"/>
    <w:rsid w:val="005C21A8"/>
    <w:rsid w:val="005C42CC"/>
    <w:rsid w:val="005C468D"/>
    <w:rsid w:val="005C5A56"/>
    <w:rsid w:val="005C69FD"/>
    <w:rsid w:val="005C6BFF"/>
    <w:rsid w:val="005D1795"/>
    <w:rsid w:val="005D2416"/>
    <w:rsid w:val="005D6EF3"/>
    <w:rsid w:val="005D79B5"/>
    <w:rsid w:val="005E2400"/>
    <w:rsid w:val="005E4971"/>
    <w:rsid w:val="005E5BA3"/>
    <w:rsid w:val="005E6201"/>
    <w:rsid w:val="005E73E2"/>
    <w:rsid w:val="005F0017"/>
    <w:rsid w:val="005F440A"/>
    <w:rsid w:val="005F643C"/>
    <w:rsid w:val="005F68B7"/>
    <w:rsid w:val="005F7A1C"/>
    <w:rsid w:val="00600EDA"/>
    <w:rsid w:val="00601746"/>
    <w:rsid w:val="006027D0"/>
    <w:rsid w:val="00603706"/>
    <w:rsid w:val="006040EB"/>
    <w:rsid w:val="00604146"/>
    <w:rsid w:val="00605BC5"/>
    <w:rsid w:val="006100AB"/>
    <w:rsid w:val="0061269C"/>
    <w:rsid w:val="00613D42"/>
    <w:rsid w:val="00614DBA"/>
    <w:rsid w:val="006176D2"/>
    <w:rsid w:val="0062073F"/>
    <w:rsid w:val="00620E9A"/>
    <w:rsid w:val="00622612"/>
    <w:rsid w:val="00623A6B"/>
    <w:rsid w:val="00626241"/>
    <w:rsid w:val="0062703E"/>
    <w:rsid w:val="0063153C"/>
    <w:rsid w:val="00632031"/>
    <w:rsid w:val="006323E2"/>
    <w:rsid w:val="0063522E"/>
    <w:rsid w:val="00637494"/>
    <w:rsid w:val="006410AF"/>
    <w:rsid w:val="006417EB"/>
    <w:rsid w:val="00644666"/>
    <w:rsid w:val="00646ED6"/>
    <w:rsid w:val="0064747F"/>
    <w:rsid w:val="00647EB7"/>
    <w:rsid w:val="00653838"/>
    <w:rsid w:val="00655C2E"/>
    <w:rsid w:val="00657866"/>
    <w:rsid w:val="00657907"/>
    <w:rsid w:val="0066060D"/>
    <w:rsid w:val="00661AB9"/>
    <w:rsid w:val="00661C93"/>
    <w:rsid w:val="00662EA6"/>
    <w:rsid w:val="00664193"/>
    <w:rsid w:val="00666B82"/>
    <w:rsid w:val="00666BE2"/>
    <w:rsid w:val="00666CE1"/>
    <w:rsid w:val="00671E82"/>
    <w:rsid w:val="0068047D"/>
    <w:rsid w:val="0068354A"/>
    <w:rsid w:val="006843AA"/>
    <w:rsid w:val="00684895"/>
    <w:rsid w:val="00685896"/>
    <w:rsid w:val="0068623F"/>
    <w:rsid w:val="00686A70"/>
    <w:rsid w:val="006877BD"/>
    <w:rsid w:val="00687B2E"/>
    <w:rsid w:val="0069616B"/>
    <w:rsid w:val="00696F95"/>
    <w:rsid w:val="00697D2A"/>
    <w:rsid w:val="006A3EA2"/>
    <w:rsid w:val="006A5AFB"/>
    <w:rsid w:val="006A694F"/>
    <w:rsid w:val="006B009A"/>
    <w:rsid w:val="006B0ABF"/>
    <w:rsid w:val="006B1B7F"/>
    <w:rsid w:val="006B1B8E"/>
    <w:rsid w:val="006C0A08"/>
    <w:rsid w:val="006C0AC1"/>
    <w:rsid w:val="006C4F47"/>
    <w:rsid w:val="006C7E78"/>
    <w:rsid w:val="006C7FD9"/>
    <w:rsid w:val="006D2B31"/>
    <w:rsid w:val="006D39F6"/>
    <w:rsid w:val="006D4AE2"/>
    <w:rsid w:val="006D5133"/>
    <w:rsid w:val="006D5885"/>
    <w:rsid w:val="006E5FDE"/>
    <w:rsid w:val="006F3EB1"/>
    <w:rsid w:val="006F5EA4"/>
    <w:rsid w:val="006F7AF2"/>
    <w:rsid w:val="007002EC"/>
    <w:rsid w:val="0070034C"/>
    <w:rsid w:val="00703228"/>
    <w:rsid w:val="00704145"/>
    <w:rsid w:val="00704516"/>
    <w:rsid w:val="007067AB"/>
    <w:rsid w:val="00706CC9"/>
    <w:rsid w:val="00711EBC"/>
    <w:rsid w:val="00714B9A"/>
    <w:rsid w:val="00716548"/>
    <w:rsid w:val="00716733"/>
    <w:rsid w:val="00720194"/>
    <w:rsid w:val="00724C8E"/>
    <w:rsid w:val="0072584E"/>
    <w:rsid w:val="00726B93"/>
    <w:rsid w:val="00727D44"/>
    <w:rsid w:val="007301D5"/>
    <w:rsid w:val="00730333"/>
    <w:rsid w:val="007333FC"/>
    <w:rsid w:val="00735B47"/>
    <w:rsid w:val="007365D7"/>
    <w:rsid w:val="007410A9"/>
    <w:rsid w:val="0074124D"/>
    <w:rsid w:val="00741F46"/>
    <w:rsid w:val="00750343"/>
    <w:rsid w:val="00755C66"/>
    <w:rsid w:val="00757F13"/>
    <w:rsid w:val="00760766"/>
    <w:rsid w:val="00763B0D"/>
    <w:rsid w:val="00763D3A"/>
    <w:rsid w:val="007677A7"/>
    <w:rsid w:val="00770242"/>
    <w:rsid w:val="00773B9E"/>
    <w:rsid w:val="00774E41"/>
    <w:rsid w:val="00776B19"/>
    <w:rsid w:val="00777450"/>
    <w:rsid w:val="00777DE0"/>
    <w:rsid w:val="00787970"/>
    <w:rsid w:val="00787CB7"/>
    <w:rsid w:val="00790F68"/>
    <w:rsid w:val="007A26E0"/>
    <w:rsid w:val="007A6017"/>
    <w:rsid w:val="007B1410"/>
    <w:rsid w:val="007B18E9"/>
    <w:rsid w:val="007B1F1B"/>
    <w:rsid w:val="007B3339"/>
    <w:rsid w:val="007B457A"/>
    <w:rsid w:val="007B7B8A"/>
    <w:rsid w:val="007C0555"/>
    <w:rsid w:val="007C0F6C"/>
    <w:rsid w:val="007C2F91"/>
    <w:rsid w:val="007C334C"/>
    <w:rsid w:val="007C6661"/>
    <w:rsid w:val="007C6F6F"/>
    <w:rsid w:val="007D3EE5"/>
    <w:rsid w:val="007D6B37"/>
    <w:rsid w:val="007E1600"/>
    <w:rsid w:val="007E478C"/>
    <w:rsid w:val="007E4ADB"/>
    <w:rsid w:val="007E4DB9"/>
    <w:rsid w:val="007E5498"/>
    <w:rsid w:val="007E7CED"/>
    <w:rsid w:val="007F0539"/>
    <w:rsid w:val="007F1C39"/>
    <w:rsid w:val="007F20F9"/>
    <w:rsid w:val="007F39BC"/>
    <w:rsid w:val="007F4AC8"/>
    <w:rsid w:val="007F75EB"/>
    <w:rsid w:val="007F761E"/>
    <w:rsid w:val="008008EC"/>
    <w:rsid w:val="00801495"/>
    <w:rsid w:val="00802885"/>
    <w:rsid w:val="0080350B"/>
    <w:rsid w:val="00805297"/>
    <w:rsid w:val="0080544E"/>
    <w:rsid w:val="008069F2"/>
    <w:rsid w:val="008111F3"/>
    <w:rsid w:val="00813192"/>
    <w:rsid w:val="0081485C"/>
    <w:rsid w:val="00816A9E"/>
    <w:rsid w:val="00817D8D"/>
    <w:rsid w:val="00824498"/>
    <w:rsid w:val="00826AE3"/>
    <w:rsid w:val="00827BBC"/>
    <w:rsid w:val="008300CE"/>
    <w:rsid w:val="00831545"/>
    <w:rsid w:val="00831F0B"/>
    <w:rsid w:val="00832BB1"/>
    <w:rsid w:val="00834EF7"/>
    <w:rsid w:val="0083754E"/>
    <w:rsid w:val="00840D80"/>
    <w:rsid w:val="0084143A"/>
    <w:rsid w:val="008421BE"/>
    <w:rsid w:val="008437BC"/>
    <w:rsid w:val="008451E4"/>
    <w:rsid w:val="008468F1"/>
    <w:rsid w:val="00847621"/>
    <w:rsid w:val="00851910"/>
    <w:rsid w:val="00851E0A"/>
    <w:rsid w:val="00854487"/>
    <w:rsid w:val="00856DAC"/>
    <w:rsid w:val="00862233"/>
    <w:rsid w:val="00865228"/>
    <w:rsid w:val="008726A1"/>
    <w:rsid w:val="00874BBE"/>
    <w:rsid w:val="00876506"/>
    <w:rsid w:val="008805F2"/>
    <w:rsid w:val="00881020"/>
    <w:rsid w:val="00886E64"/>
    <w:rsid w:val="0089177E"/>
    <w:rsid w:val="00892915"/>
    <w:rsid w:val="00892F82"/>
    <w:rsid w:val="00895059"/>
    <w:rsid w:val="008A0E5F"/>
    <w:rsid w:val="008A1BB0"/>
    <w:rsid w:val="008A2C98"/>
    <w:rsid w:val="008A4655"/>
    <w:rsid w:val="008A5F61"/>
    <w:rsid w:val="008A6FCD"/>
    <w:rsid w:val="008A7D14"/>
    <w:rsid w:val="008B0869"/>
    <w:rsid w:val="008B405A"/>
    <w:rsid w:val="008B5C92"/>
    <w:rsid w:val="008B6A63"/>
    <w:rsid w:val="008C42D1"/>
    <w:rsid w:val="008C432C"/>
    <w:rsid w:val="008D1E8D"/>
    <w:rsid w:val="008D34B3"/>
    <w:rsid w:val="008D5146"/>
    <w:rsid w:val="008E3CCF"/>
    <w:rsid w:val="008E536E"/>
    <w:rsid w:val="008E6B9B"/>
    <w:rsid w:val="008E7107"/>
    <w:rsid w:val="008E72F4"/>
    <w:rsid w:val="008F1EBB"/>
    <w:rsid w:val="008F6892"/>
    <w:rsid w:val="009019D9"/>
    <w:rsid w:val="00901D02"/>
    <w:rsid w:val="00905700"/>
    <w:rsid w:val="00906AF5"/>
    <w:rsid w:val="00907381"/>
    <w:rsid w:val="0091353E"/>
    <w:rsid w:val="009234E0"/>
    <w:rsid w:val="00925B2B"/>
    <w:rsid w:val="00925EFC"/>
    <w:rsid w:val="00927C91"/>
    <w:rsid w:val="00931103"/>
    <w:rsid w:val="00931803"/>
    <w:rsid w:val="009328D0"/>
    <w:rsid w:val="009328F1"/>
    <w:rsid w:val="0094048E"/>
    <w:rsid w:val="0094097F"/>
    <w:rsid w:val="0094446F"/>
    <w:rsid w:val="00946C06"/>
    <w:rsid w:val="00946D2A"/>
    <w:rsid w:val="00946EB2"/>
    <w:rsid w:val="00952801"/>
    <w:rsid w:val="00953B32"/>
    <w:rsid w:val="00955388"/>
    <w:rsid w:val="00970FD8"/>
    <w:rsid w:val="00971120"/>
    <w:rsid w:val="009733EA"/>
    <w:rsid w:val="009752AB"/>
    <w:rsid w:val="00975B59"/>
    <w:rsid w:val="00977BBB"/>
    <w:rsid w:val="009850CD"/>
    <w:rsid w:val="0099093D"/>
    <w:rsid w:val="00991002"/>
    <w:rsid w:val="00991724"/>
    <w:rsid w:val="0099630B"/>
    <w:rsid w:val="009979DE"/>
    <w:rsid w:val="009A0203"/>
    <w:rsid w:val="009A16D0"/>
    <w:rsid w:val="009A2239"/>
    <w:rsid w:val="009A26B5"/>
    <w:rsid w:val="009A2833"/>
    <w:rsid w:val="009A2EA0"/>
    <w:rsid w:val="009A3670"/>
    <w:rsid w:val="009A71F7"/>
    <w:rsid w:val="009A79C1"/>
    <w:rsid w:val="009B28B8"/>
    <w:rsid w:val="009B3973"/>
    <w:rsid w:val="009B3B08"/>
    <w:rsid w:val="009B46C6"/>
    <w:rsid w:val="009B57CA"/>
    <w:rsid w:val="009C0194"/>
    <w:rsid w:val="009C05BD"/>
    <w:rsid w:val="009C10E6"/>
    <w:rsid w:val="009C17DF"/>
    <w:rsid w:val="009C2FD9"/>
    <w:rsid w:val="009C5E74"/>
    <w:rsid w:val="009C5F11"/>
    <w:rsid w:val="009D0671"/>
    <w:rsid w:val="009D10CF"/>
    <w:rsid w:val="009D1692"/>
    <w:rsid w:val="009D3CD5"/>
    <w:rsid w:val="009D5174"/>
    <w:rsid w:val="009E1BEE"/>
    <w:rsid w:val="009E4FF6"/>
    <w:rsid w:val="009E517B"/>
    <w:rsid w:val="009F33B3"/>
    <w:rsid w:val="009F4BFA"/>
    <w:rsid w:val="009F5388"/>
    <w:rsid w:val="009F561C"/>
    <w:rsid w:val="009F564F"/>
    <w:rsid w:val="00A01C3D"/>
    <w:rsid w:val="00A06745"/>
    <w:rsid w:val="00A10164"/>
    <w:rsid w:val="00A10456"/>
    <w:rsid w:val="00A10E5D"/>
    <w:rsid w:val="00A117DC"/>
    <w:rsid w:val="00A11CD8"/>
    <w:rsid w:val="00A13ABE"/>
    <w:rsid w:val="00A15436"/>
    <w:rsid w:val="00A260C9"/>
    <w:rsid w:val="00A274F3"/>
    <w:rsid w:val="00A322DD"/>
    <w:rsid w:val="00A33493"/>
    <w:rsid w:val="00A37E67"/>
    <w:rsid w:val="00A37F5E"/>
    <w:rsid w:val="00A44AF6"/>
    <w:rsid w:val="00A44E3E"/>
    <w:rsid w:val="00A473B6"/>
    <w:rsid w:val="00A5015F"/>
    <w:rsid w:val="00A51B44"/>
    <w:rsid w:val="00A52079"/>
    <w:rsid w:val="00A52D22"/>
    <w:rsid w:val="00A53211"/>
    <w:rsid w:val="00A53237"/>
    <w:rsid w:val="00A605B6"/>
    <w:rsid w:val="00A61A79"/>
    <w:rsid w:val="00A62C50"/>
    <w:rsid w:val="00A6656A"/>
    <w:rsid w:val="00A739B2"/>
    <w:rsid w:val="00A73C20"/>
    <w:rsid w:val="00A74F5C"/>
    <w:rsid w:val="00A752CA"/>
    <w:rsid w:val="00A76042"/>
    <w:rsid w:val="00A81FB0"/>
    <w:rsid w:val="00A820EC"/>
    <w:rsid w:val="00A85582"/>
    <w:rsid w:val="00A86601"/>
    <w:rsid w:val="00A91229"/>
    <w:rsid w:val="00A9191B"/>
    <w:rsid w:val="00A9367E"/>
    <w:rsid w:val="00A93F65"/>
    <w:rsid w:val="00A956D4"/>
    <w:rsid w:val="00AA1441"/>
    <w:rsid w:val="00AA1697"/>
    <w:rsid w:val="00AA300D"/>
    <w:rsid w:val="00AA383A"/>
    <w:rsid w:val="00AA42BC"/>
    <w:rsid w:val="00AA545B"/>
    <w:rsid w:val="00AB01B0"/>
    <w:rsid w:val="00AB542C"/>
    <w:rsid w:val="00AB67DF"/>
    <w:rsid w:val="00AC0EDB"/>
    <w:rsid w:val="00AC540A"/>
    <w:rsid w:val="00AC7181"/>
    <w:rsid w:val="00AD6634"/>
    <w:rsid w:val="00AD6903"/>
    <w:rsid w:val="00AE335D"/>
    <w:rsid w:val="00AE3580"/>
    <w:rsid w:val="00AE554E"/>
    <w:rsid w:val="00AF7B24"/>
    <w:rsid w:val="00B00850"/>
    <w:rsid w:val="00B034EA"/>
    <w:rsid w:val="00B0652B"/>
    <w:rsid w:val="00B07A64"/>
    <w:rsid w:val="00B132AB"/>
    <w:rsid w:val="00B14AA3"/>
    <w:rsid w:val="00B15172"/>
    <w:rsid w:val="00B175BF"/>
    <w:rsid w:val="00B256FB"/>
    <w:rsid w:val="00B31304"/>
    <w:rsid w:val="00B32762"/>
    <w:rsid w:val="00B34AC7"/>
    <w:rsid w:val="00B34CB5"/>
    <w:rsid w:val="00B378F6"/>
    <w:rsid w:val="00B40CA0"/>
    <w:rsid w:val="00B4164B"/>
    <w:rsid w:val="00B45E1B"/>
    <w:rsid w:val="00B46850"/>
    <w:rsid w:val="00B47721"/>
    <w:rsid w:val="00B508D2"/>
    <w:rsid w:val="00B50BBE"/>
    <w:rsid w:val="00B56047"/>
    <w:rsid w:val="00B6002F"/>
    <w:rsid w:val="00B62124"/>
    <w:rsid w:val="00B64817"/>
    <w:rsid w:val="00B64949"/>
    <w:rsid w:val="00B64C52"/>
    <w:rsid w:val="00B655CD"/>
    <w:rsid w:val="00B67241"/>
    <w:rsid w:val="00B705AC"/>
    <w:rsid w:val="00B7168F"/>
    <w:rsid w:val="00B7728D"/>
    <w:rsid w:val="00B81B63"/>
    <w:rsid w:val="00B868D2"/>
    <w:rsid w:val="00B904A2"/>
    <w:rsid w:val="00B94310"/>
    <w:rsid w:val="00B95C5E"/>
    <w:rsid w:val="00B97143"/>
    <w:rsid w:val="00BA07C8"/>
    <w:rsid w:val="00BA6148"/>
    <w:rsid w:val="00BA695A"/>
    <w:rsid w:val="00BA783C"/>
    <w:rsid w:val="00BA78A2"/>
    <w:rsid w:val="00BB1711"/>
    <w:rsid w:val="00BB1ACF"/>
    <w:rsid w:val="00BB2934"/>
    <w:rsid w:val="00BB335D"/>
    <w:rsid w:val="00BB3A21"/>
    <w:rsid w:val="00BB4603"/>
    <w:rsid w:val="00BB49F6"/>
    <w:rsid w:val="00BC2328"/>
    <w:rsid w:val="00BC2567"/>
    <w:rsid w:val="00BC260F"/>
    <w:rsid w:val="00BC3E33"/>
    <w:rsid w:val="00BC639C"/>
    <w:rsid w:val="00BD0247"/>
    <w:rsid w:val="00BD41D3"/>
    <w:rsid w:val="00BD66B0"/>
    <w:rsid w:val="00BD7B8E"/>
    <w:rsid w:val="00BE0F9A"/>
    <w:rsid w:val="00BE1BEA"/>
    <w:rsid w:val="00BE52BC"/>
    <w:rsid w:val="00BE7214"/>
    <w:rsid w:val="00C01BD8"/>
    <w:rsid w:val="00C01DE4"/>
    <w:rsid w:val="00C041DA"/>
    <w:rsid w:val="00C05290"/>
    <w:rsid w:val="00C101B6"/>
    <w:rsid w:val="00C114B1"/>
    <w:rsid w:val="00C16812"/>
    <w:rsid w:val="00C16A03"/>
    <w:rsid w:val="00C17CF0"/>
    <w:rsid w:val="00C21FFD"/>
    <w:rsid w:val="00C25830"/>
    <w:rsid w:val="00C25868"/>
    <w:rsid w:val="00C25A95"/>
    <w:rsid w:val="00C30A30"/>
    <w:rsid w:val="00C311F1"/>
    <w:rsid w:val="00C32AEC"/>
    <w:rsid w:val="00C330F4"/>
    <w:rsid w:val="00C336F8"/>
    <w:rsid w:val="00C33D33"/>
    <w:rsid w:val="00C37DEB"/>
    <w:rsid w:val="00C415C8"/>
    <w:rsid w:val="00C416AC"/>
    <w:rsid w:val="00C457AF"/>
    <w:rsid w:val="00C45CAD"/>
    <w:rsid w:val="00C4692D"/>
    <w:rsid w:val="00C5091E"/>
    <w:rsid w:val="00C511EE"/>
    <w:rsid w:val="00C5388C"/>
    <w:rsid w:val="00C53E6F"/>
    <w:rsid w:val="00C566DC"/>
    <w:rsid w:val="00C62071"/>
    <w:rsid w:val="00C62C87"/>
    <w:rsid w:val="00C73361"/>
    <w:rsid w:val="00C73773"/>
    <w:rsid w:val="00C87A14"/>
    <w:rsid w:val="00C90AE5"/>
    <w:rsid w:val="00C90E20"/>
    <w:rsid w:val="00C92C2C"/>
    <w:rsid w:val="00C965DA"/>
    <w:rsid w:val="00CA043E"/>
    <w:rsid w:val="00CA1880"/>
    <w:rsid w:val="00CA27F8"/>
    <w:rsid w:val="00CA3BDF"/>
    <w:rsid w:val="00CA72DA"/>
    <w:rsid w:val="00CB1BEA"/>
    <w:rsid w:val="00CC16D2"/>
    <w:rsid w:val="00CC1FB9"/>
    <w:rsid w:val="00CD207F"/>
    <w:rsid w:val="00CD7D54"/>
    <w:rsid w:val="00CD7DEF"/>
    <w:rsid w:val="00CE13AB"/>
    <w:rsid w:val="00CE256D"/>
    <w:rsid w:val="00CF02C5"/>
    <w:rsid w:val="00CF309D"/>
    <w:rsid w:val="00CF4ECF"/>
    <w:rsid w:val="00CF7056"/>
    <w:rsid w:val="00D01523"/>
    <w:rsid w:val="00D024D3"/>
    <w:rsid w:val="00D02DB7"/>
    <w:rsid w:val="00D110E8"/>
    <w:rsid w:val="00D11944"/>
    <w:rsid w:val="00D12C98"/>
    <w:rsid w:val="00D133A3"/>
    <w:rsid w:val="00D13A83"/>
    <w:rsid w:val="00D13C9E"/>
    <w:rsid w:val="00D151F1"/>
    <w:rsid w:val="00D207DE"/>
    <w:rsid w:val="00D22DE6"/>
    <w:rsid w:val="00D27742"/>
    <w:rsid w:val="00D310F1"/>
    <w:rsid w:val="00D318ED"/>
    <w:rsid w:val="00D338D8"/>
    <w:rsid w:val="00D33A77"/>
    <w:rsid w:val="00D37427"/>
    <w:rsid w:val="00D40284"/>
    <w:rsid w:val="00D4362A"/>
    <w:rsid w:val="00D43686"/>
    <w:rsid w:val="00D43B86"/>
    <w:rsid w:val="00D444FD"/>
    <w:rsid w:val="00D45351"/>
    <w:rsid w:val="00D47B2B"/>
    <w:rsid w:val="00D50437"/>
    <w:rsid w:val="00D5125F"/>
    <w:rsid w:val="00D51984"/>
    <w:rsid w:val="00D51BD9"/>
    <w:rsid w:val="00D53EAC"/>
    <w:rsid w:val="00D54173"/>
    <w:rsid w:val="00D571D4"/>
    <w:rsid w:val="00D57926"/>
    <w:rsid w:val="00D57967"/>
    <w:rsid w:val="00D62072"/>
    <w:rsid w:val="00D623E2"/>
    <w:rsid w:val="00D633B3"/>
    <w:rsid w:val="00D64035"/>
    <w:rsid w:val="00D6703D"/>
    <w:rsid w:val="00D67951"/>
    <w:rsid w:val="00D70251"/>
    <w:rsid w:val="00D70857"/>
    <w:rsid w:val="00D71214"/>
    <w:rsid w:val="00D73C35"/>
    <w:rsid w:val="00D74480"/>
    <w:rsid w:val="00D809F1"/>
    <w:rsid w:val="00D84AC9"/>
    <w:rsid w:val="00D91AFA"/>
    <w:rsid w:val="00D92192"/>
    <w:rsid w:val="00D92310"/>
    <w:rsid w:val="00D92AD1"/>
    <w:rsid w:val="00DA7A11"/>
    <w:rsid w:val="00DB161C"/>
    <w:rsid w:val="00DB50CF"/>
    <w:rsid w:val="00DC076C"/>
    <w:rsid w:val="00DC1266"/>
    <w:rsid w:val="00DC336D"/>
    <w:rsid w:val="00DC461E"/>
    <w:rsid w:val="00DD0BDF"/>
    <w:rsid w:val="00DD2015"/>
    <w:rsid w:val="00DD6251"/>
    <w:rsid w:val="00DD657C"/>
    <w:rsid w:val="00DE1B86"/>
    <w:rsid w:val="00DE625C"/>
    <w:rsid w:val="00DE68E2"/>
    <w:rsid w:val="00DF1B71"/>
    <w:rsid w:val="00DF2A45"/>
    <w:rsid w:val="00DF55AA"/>
    <w:rsid w:val="00E01884"/>
    <w:rsid w:val="00E035B0"/>
    <w:rsid w:val="00E07261"/>
    <w:rsid w:val="00E07B96"/>
    <w:rsid w:val="00E07C15"/>
    <w:rsid w:val="00E151D4"/>
    <w:rsid w:val="00E15356"/>
    <w:rsid w:val="00E237D0"/>
    <w:rsid w:val="00E23A24"/>
    <w:rsid w:val="00E367DF"/>
    <w:rsid w:val="00E408BB"/>
    <w:rsid w:val="00E45C56"/>
    <w:rsid w:val="00E507A9"/>
    <w:rsid w:val="00E50A19"/>
    <w:rsid w:val="00E51CBE"/>
    <w:rsid w:val="00E534C5"/>
    <w:rsid w:val="00E546DE"/>
    <w:rsid w:val="00E6122C"/>
    <w:rsid w:val="00E63020"/>
    <w:rsid w:val="00E6788F"/>
    <w:rsid w:val="00E77DBB"/>
    <w:rsid w:val="00E82AFF"/>
    <w:rsid w:val="00E85B51"/>
    <w:rsid w:val="00E85FDF"/>
    <w:rsid w:val="00E90B3E"/>
    <w:rsid w:val="00E90EEE"/>
    <w:rsid w:val="00E935F5"/>
    <w:rsid w:val="00E94E5B"/>
    <w:rsid w:val="00E95EC7"/>
    <w:rsid w:val="00E96185"/>
    <w:rsid w:val="00E96A4B"/>
    <w:rsid w:val="00EA06BF"/>
    <w:rsid w:val="00EA0FE3"/>
    <w:rsid w:val="00EA149A"/>
    <w:rsid w:val="00EA18B8"/>
    <w:rsid w:val="00EA4CF4"/>
    <w:rsid w:val="00EA67CF"/>
    <w:rsid w:val="00EA714B"/>
    <w:rsid w:val="00EB26BA"/>
    <w:rsid w:val="00EC07AA"/>
    <w:rsid w:val="00EC0964"/>
    <w:rsid w:val="00EC2091"/>
    <w:rsid w:val="00EC2124"/>
    <w:rsid w:val="00EC46A7"/>
    <w:rsid w:val="00EC517E"/>
    <w:rsid w:val="00EC68EF"/>
    <w:rsid w:val="00ED1489"/>
    <w:rsid w:val="00ED1781"/>
    <w:rsid w:val="00ED1DFA"/>
    <w:rsid w:val="00ED32B8"/>
    <w:rsid w:val="00ED4311"/>
    <w:rsid w:val="00ED4974"/>
    <w:rsid w:val="00ED66A3"/>
    <w:rsid w:val="00EE12B4"/>
    <w:rsid w:val="00EE1DE0"/>
    <w:rsid w:val="00EE51D6"/>
    <w:rsid w:val="00EE65B5"/>
    <w:rsid w:val="00EE73FD"/>
    <w:rsid w:val="00EF03D8"/>
    <w:rsid w:val="00EF0706"/>
    <w:rsid w:val="00EF0751"/>
    <w:rsid w:val="00EF287E"/>
    <w:rsid w:val="00EF2B32"/>
    <w:rsid w:val="00EF39C3"/>
    <w:rsid w:val="00EF6227"/>
    <w:rsid w:val="00EF6B43"/>
    <w:rsid w:val="00F0205C"/>
    <w:rsid w:val="00F0338D"/>
    <w:rsid w:val="00F065A4"/>
    <w:rsid w:val="00F10082"/>
    <w:rsid w:val="00F13228"/>
    <w:rsid w:val="00F15325"/>
    <w:rsid w:val="00F15669"/>
    <w:rsid w:val="00F224C6"/>
    <w:rsid w:val="00F22A6E"/>
    <w:rsid w:val="00F235D7"/>
    <w:rsid w:val="00F249F4"/>
    <w:rsid w:val="00F35FE6"/>
    <w:rsid w:val="00F36260"/>
    <w:rsid w:val="00F424AB"/>
    <w:rsid w:val="00F43394"/>
    <w:rsid w:val="00F46713"/>
    <w:rsid w:val="00F55AE8"/>
    <w:rsid w:val="00F56303"/>
    <w:rsid w:val="00F6034A"/>
    <w:rsid w:val="00F61594"/>
    <w:rsid w:val="00F61D40"/>
    <w:rsid w:val="00F657FD"/>
    <w:rsid w:val="00F742FB"/>
    <w:rsid w:val="00F77773"/>
    <w:rsid w:val="00F825F7"/>
    <w:rsid w:val="00F82D6B"/>
    <w:rsid w:val="00F8322C"/>
    <w:rsid w:val="00F83E28"/>
    <w:rsid w:val="00F857F5"/>
    <w:rsid w:val="00F85C4D"/>
    <w:rsid w:val="00F908F8"/>
    <w:rsid w:val="00F90D46"/>
    <w:rsid w:val="00F95207"/>
    <w:rsid w:val="00F959F8"/>
    <w:rsid w:val="00FA030F"/>
    <w:rsid w:val="00FA060F"/>
    <w:rsid w:val="00FA2255"/>
    <w:rsid w:val="00FA542C"/>
    <w:rsid w:val="00FB3D38"/>
    <w:rsid w:val="00FB4AE7"/>
    <w:rsid w:val="00FC06AB"/>
    <w:rsid w:val="00FC176C"/>
    <w:rsid w:val="00FD0D18"/>
    <w:rsid w:val="00FD3E42"/>
    <w:rsid w:val="00FD4B08"/>
    <w:rsid w:val="00FD6192"/>
    <w:rsid w:val="00FE2759"/>
    <w:rsid w:val="00FE3A03"/>
    <w:rsid w:val="00FE4D1A"/>
    <w:rsid w:val="00FE55D3"/>
    <w:rsid w:val="00FE6D1B"/>
    <w:rsid w:val="00FF0749"/>
    <w:rsid w:val="00FF1E52"/>
    <w:rsid w:val="00FF2C79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8DDA"/>
  <w15:docId w15:val="{5DE2FA8E-B5BE-4587-8AC0-DE240617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03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03D8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1391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A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67683"/>
    <w:rPr>
      <w:b/>
      <w:bCs/>
    </w:rPr>
  </w:style>
  <w:style w:type="character" w:styleId="Emphasis">
    <w:name w:val="Emphasis"/>
    <w:basedOn w:val="DefaultParagraphFont"/>
    <w:uiPriority w:val="20"/>
    <w:qFormat/>
    <w:rsid w:val="00AC718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42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7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7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7A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E39E0-BFC4-4D43-8BED-42621037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4425</Words>
  <Characters>25224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Sargsyan</dc:creator>
  <cp:keywords/>
  <dc:description/>
  <cp:lastModifiedBy>Lusine Manukyan</cp:lastModifiedBy>
  <cp:revision>6</cp:revision>
  <dcterms:created xsi:type="dcterms:W3CDTF">2024-02-23T07:54:00Z</dcterms:created>
  <dcterms:modified xsi:type="dcterms:W3CDTF">2024-02-26T12:55:00Z</dcterms:modified>
</cp:coreProperties>
</file>