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C1A1C" w14:textId="77777777" w:rsidR="001B064A" w:rsidRPr="00567207" w:rsidRDefault="001B064A" w:rsidP="00567207">
      <w:pPr>
        <w:spacing w:line="360" w:lineRule="auto"/>
        <w:rPr>
          <w:rFonts w:ascii="GHEA Grapalat" w:eastAsia="Times New Roman" w:hAnsi="GHEA Grapalat" w:cstheme="minorHAnsi"/>
          <w:sz w:val="24"/>
          <w:szCs w:val="24"/>
          <w:lang w:eastAsia="ru-RU"/>
        </w:rPr>
      </w:pPr>
    </w:p>
    <w:p w14:paraId="17729B63" w14:textId="77777777" w:rsidR="001B064A" w:rsidRPr="00567207" w:rsidRDefault="00587119" w:rsidP="00041D52">
      <w:pPr>
        <w:spacing w:line="360" w:lineRule="auto"/>
        <w:ind w:firstLine="708"/>
        <w:jc w:val="right"/>
        <w:rPr>
          <w:rFonts w:ascii="GHEA Grapalat" w:eastAsia="Times New Roman" w:hAnsi="GHEA Grapalat" w:cstheme="minorHAnsi"/>
          <w:b/>
          <w:sz w:val="24"/>
          <w:szCs w:val="24"/>
          <w:u w:val="single"/>
          <w:lang w:val="hy-AM" w:eastAsia="ru-RU"/>
        </w:rPr>
      </w:pPr>
      <w:r w:rsidRPr="00567207">
        <w:rPr>
          <w:rFonts w:ascii="GHEA Grapalat" w:eastAsia="Times New Roman" w:hAnsi="GHEA Grapalat" w:cstheme="minorHAnsi"/>
          <w:b/>
          <w:sz w:val="24"/>
          <w:szCs w:val="24"/>
          <w:u w:val="single"/>
          <w:lang w:val="hy-AM" w:eastAsia="ru-RU"/>
        </w:rPr>
        <w:t>ՆԱԽԱԳԻԾ</w:t>
      </w:r>
    </w:p>
    <w:p w14:paraId="22BFD811" w14:textId="77777777" w:rsidR="001B064A" w:rsidRPr="00567207" w:rsidRDefault="001B064A" w:rsidP="00567207">
      <w:pPr>
        <w:spacing w:line="360" w:lineRule="auto"/>
        <w:jc w:val="center"/>
        <w:rPr>
          <w:rFonts w:ascii="GHEA Grapalat" w:eastAsia="Times New Roman" w:hAnsi="GHEA Grapalat" w:cstheme="minorHAnsi"/>
          <w:b/>
          <w:sz w:val="24"/>
          <w:szCs w:val="24"/>
          <w:lang w:eastAsia="ru-RU"/>
        </w:rPr>
      </w:pPr>
      <w:r w:rsidRPr="00567207">
        <w:rPr>
          <w:rFonts w:ascii="GHEA Grapalat" w:eastAsia="Times New Roman" w:hAnsi="GHEA Grapalat" w:cstheme="minorHAnsi"/>
          <w:b/>
          <w:sz w:val="24"/>
          <w:szCs w:val="24"/>
          <w:lang w:eastAsia="ru-RU"/>
        </w:rPr>
        <w:t>ՀԱՅԱՍՏԱՆԻ ՀԱՆՐԱՊԵՏՈՒԹՅԱՆ</w:t>
      </w:r>
    </w:p>
    <w:p w14:paraId="4B2FD925" w14:textId="76AA5B54" w:rsidR="001B064A" w:rsidRPr="00567207" w:rsidRDefault="001B064A" w:rsidP="00041D52">
      <w:pPr>
        <w:spacing w:line="360" w:lineRule="auto"/>
        <w:jc w:val="center"/>
        <w:rPr>
          <w:rFonts w:ascii="GHEA Grapalat" w:eastAsia="Times New Roman" w:hAnsi="GHEA Grapalat" w:cstheme="minorHAnsi"/>
          <w:b/>
          <w:sz w:val="24"/>
          <w:szCs w:val="24"/>
          <w:lang w:eastAsia="ru-RU"/>
        </w:rPr>
      </w:pPr>
      <w:r w:rsidRPr="00567207">
        <w:rPr>
          <w:rFonts w:ascii="GHEA Grapalat" w:eastAsia="Times New Roman" w:hAnsi="GHEA Grapalat" w:cstheme="minorHAnsi"/>
          <w:b/>
          <w:sz w:val="24"/>
          <w:szCs w:val="24"/>
          <w:lang w:eastAsia="ru-RU"/>
        </w:rPr>
        <w:t>Օ Ր Ե Ն Ք Ը</w:t>
      </w:r>
    </w:p>
    <w:p w14:paraId="6C85451B" w14:textId="4B553383" w:rsidR="001B064A" w:rsidRPr="00567207" w:rsidRDefault="001B064A" w:rsidP="00567207">
      <w:pPr>
        <w:spacing w:line="360" w:lineRule="auto"/>
        <w:jc w:val="center"/>
        <w:rPr>
          <w:rFonts w:ascii="GHEA Grapalat" w:eastAsia="Times New Roman" w:hAnsi="GHEA Grapalat" w:cstheme="minorHAnsi"/>
          <w:b/>
          <w:sz w:val="24"/>
          <w:szCs w:val="24"/>
          <w:lang w:eastAsia="ru-RU"/>
        </w:rPr>
      </w:pPr>
      <w:r w:rsidRPr="00567207">
        <w:rPr>
          <w:rFonts w:ascii="GHEA Grapalat" w:eastAsia="Times New Roman" w:hAnsi="GHEA Grapalat" w:cstheme="minorHAnsi"/>
          <w:b/>
          <w:sz w:val="24"/>
          <w:szCs w:val="24"/>
          <w:lang w:eastAsia="ru-RU"/>
        </w:rPr>
        <w:t>ՎԱՐՉԱԿԱՆ ԻՐԱՎԱԽԱԽՏՈՒՄՆԵՐԻ ՎԵՐԱԲԵՐՅԱԼ ՀԱՅԱՍՏԱՆԻ ՀԱՆՐԱՊԵՏՈՒԹՅԱՆ ՕՐԵՆՍԳՐՔՈ</w:t>
      </w:r>
      <w:r w:rsidR="00241FE9">
        <w:rPr>
          <w:rFonts w:ascii="GHEA Grapalat" w:eastAsia="Times New Roman" w:hAnsi="GHEA Grapalat" w:cstheme="minorHAnsi"/>
          <w:b/>
          <w:sz w:val="24"/>
          <w:szCs w:val="24"/>
          <w:lang w:eastAsia="ru-RU"/>
        </w:rPr>
        <w:t>ՒՄ ՓՈՓՈԽՈՒԹՅՈՒՆՆԵՐ ԵՎ ԼՐԱՑՈՒՄ</w:t>
      </w:r>
      <w:r w:rsidRPr="00567207">
        <w:rPr>
          <w:rFonts w:ascii="GHEA Grapalat" w:eastAsia="Times New Roman" w:hAnsi="GHEA Grapalat" w:cstheme="minorHAnsi"/>
          <w:b/>
          <w:sz w:val="24"/>
          <w:szCs w:val="24"/>
          <w:lang w:eastAsia="ru-RU"/>
        </w:rPr>
        <w:t xml:space="preserve"> ԿԱՏԱՐԵԼՈՒ ՄԱՍԻՆ</w:t>
      </w:r>
    </w:p>
    <w:p w14:paraId="4FB90316" w14:textId="77777777" w:rsidR="001B064A" w:rsidRPr="00567207" w:rsidRDefault="001B064A" w:rsidP="00567207">
      <w:pPr>
        <w:spacing w:line="36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 w:eastAsia="ru-RU"/>
        </w:rPr>
      </w:pPr>
      <w:r w:rsidRPr="00567207">
        <w:rPr>
          <w:rFonts w:ascii="GHEA Grapalat" w:eastAsia="Times New Roman" w:hAnsi="GHEA Grapalat" w:cstheme="minorHAnsi"/>
          <w:sz w:val="24"/>
          <w:szCs w:val="24"/>
          <w:lang w:eastAsia="ru-RU"/>
        </w:rPr>
        <w:t xml:space="preserve"> </w:t>
      </w:r>
      <w:r w:rsidR="00587119" w:rsidRPr="00567207">
        <w:rPr>
          <w:rFonts w:ascii="GHEA Grapalat" w:eastAsia="Times New Roman" w:hAnsi="GHEA Grapalat" w:cstheme="minorHAnsi"/>
          <w:sz w:val="24"/>
          <w:szCs w:val="24"/>
          <w:lang w:eastAsia="ru-RU"/>
        </w:rPr>
        <w:tab/>
      </w:r>
      <w:r w:rsidRPr="00567207">
        <w:rPr>
          <w:rFonts w:ascii="GHEA Grapalat" w:eastAsia="Times New Roman" w:hAnsi="GHEA Grapalat" w:cstheme="minorHAnsi"/>
          <w:b/>
          <w:sz w:val="24"/>
          <w:szCs w:val="24"/>
          <w:lang w:eastAsia="ru-RU"/>
        </w:rPr>
        <w:t>Հոդված 1.</w:t>
      </w:r>
      <w:r w:rsidRPr="00567207">
        <w:rPr>
          <w:rFonts w:ascii="GHEA Grapalat" w:eastAsia="Times New Roman" w:hAnsi="GHEA Grapalat" w:cstheme="minorHAnsi"/>
          <w:sz w:val="24"/>
          <w:szCs w:val="24"/>
          <w:lang w:eastAsia="ru-RU"/>
        </w:rPr>
        <w:t xml:space="preserve"> Վարչական իրավախախտումների վերաբերյալ Հայաստանի Հանրապետության 1985 թվականի դեկտեմբերի 6-ի օրենսգրքի (այսուհետ՝ Օրենսգիրք) 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>189</w:t>
      </w:r>
      <w:r w:rsidRPr="00567207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>17</w:t>
      </w:r>
      <w:r w:rsidRPr="00567207">
        <w:rPr>
          <w:rFonts w:ascii="GHEA Grapalat" w:eastAsia="Times New Roman" w:hAnsi="GHEA Grapalat" w:cstheme="minorHAnsi"/>
          <w:sz w:val="24"/>
          <w:szCs w:val="24"/>
          <w:lang w:eastAsia="ru-RU"/>
        </w:rPr>
        <w:t>-րդ հոդվածի</w:t>
      </w:r>
      <w:r w:rsidRPr="00567207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</w:p>
    <w:p w14:paraId="07B83A96" w14:textId="2EBDAD13" w:rsidR="001B064A" w:rsidRPr="00567207" w:rsidRDefault="001B064A" w:rsidP="00567207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theme="minorHAnsi"/>
          <w:sz w:val="24"/>
          <w:szCs w:val="24"/>
          <w:lang w:val="hy-AM" w:eastAsia="ru-RU"/>
        </w:rPr>
      </w:pP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>1</w:t>
      </w:r>
      <w:r w:rsidRPr="00567207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5-</w:t>
      </w:r>
      <w:r w:rsidRPr="0056720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րդ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</w:t>
      </w:r>
      <w:r w:rsidRPr="0056720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մասը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</w:t>
      </w:r>
      <w:r w:rsidRPr="0056720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ճանաչել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</w:t>
      </w:r>
      <w:r w:rsidRPr="0056720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ուժը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</w:t>
      </w:r>
      <w:r w:rsidR="0056720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կորցրած.</w:t>
      </w:r>
    </w:p>
    <w:p w14:paraId="41AC4CEE" w14:textId="15E0C1C3" w:rsidR="001B064A" w:rsidRPr="00567207" w:rsidRDefault="001B064A" w:rsidP="00567207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theme="minorHAnsi"/>
          <w:sz w:val="24"/>
          <w:szCs w:val="24"/>
          <w:lang w:val="hy-AM" w:eastAsia="ru-RU"/>
        </w:rPr>
      </w:pP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6-</w:t>
      </w:r>
      <w:r w:rsidRPr="0056720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րդ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</w:t>
      </w:r>
      <w:r w:rsidRPr="0056720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մասի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</w:t>
      </w:r>
      <w:r w:rsidRPr="0056720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«Տեղեկատվական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</w:t>
      </w:r>
      <w:r w:rsidRPr="0056720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համակարգերում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</w:t>
      </w:r>
      <w:r w:rsidRPr="0056720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անձնական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</w:t>
      </w:r>
      <w:r w:rsidRPr="0056720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տվյալները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</w:t>
      </w:r>
      <w:r w:rsidRPr="0056720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մշակելու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</w:t>
      </w:r>
      <w:r w:rsidRPr="0056720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>նվտանգությունն ապահովելուն ներկայացվող պահանջները» բառերը հանել։</w:t>
      </w:r>
    </w:p>
    <w:p w14:paraId="28EA6DAE" w14:textId="4EB94D28" w:rsidR="001B064A" w:rsidRPr="00567207" w:rsidRDefault="001B064A" w:rsidP="00567207">
      <w:pPr>
        <w:tabs>
          <w:tab w:val="left" w:pos="709"/>
        </w:tabs>
        <w:spacing w:line="36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 w:eastAsia="ru-RU"/>
        </w:rPr>
      </w:pP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ab/>
      </w:r>
      <w:r w:rsidRPr="00567207">
        <w:rPr>
          <w:rFonts w:ascii="GHEA Grapalat" w:eastAsia="Times New Roman" w:hAnsi="GHEA Grapalat" w:cstheme="minorHAnsi"/>
          <w:b/>
          <w:sz w:val="24"/>
          <w:szCs w:val="24"/>
          <w:lang w:val="hy-AM" w:eastAsia="ru-RU"/>
        </w:rPr>
        <w:t>Հոդված 2.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</w:t>
      </w:r>
      <w:r w:rsidR="0064171C"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Օրենսգիքը 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լրացնել նոր </w:t>
      </w:r>
      <w:r w:rsidR="0064171C"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>189</w:t>
      </w:r>
      <w:r w:rsidR="0064171C" w:rsidRPr="00567207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64171C"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29 </w:t>
      </w:r>
      <w:r w:rsidR="0064171C" w:rsidRPr="0056720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հոդվածով</w:t>
      </w:r>
      <w:r w:rsid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>՝</w:t>
      </w:r>
      <w:r w:rsidR="00567207"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</w:t>
      </w:r>
      <w:r w:rsidR="00567207"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>հետևյալ բովանդակությամբ</w:t>
      </w:r>
      <w:r w:rsid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>.</w:t>
      </w:r>
    </w:p>
    <w:p w14:paraId="447E6E86" w14:textId="6E1D52CC" w:rsidR="0064171C" w:rsidRPr="00567207" w:rsidRDefault="0064171C" w:rsidP="00567207">
      <w:pPr>
        <w:spacing w:line="360" w:lineRule="auto"/>
        <w:ind w:firstLine="720"/>
        <w:jc w:val="both"/>
        <w:rPr>
          <w:rFonts w:ascii="GHEA Grapalat" w:eastAsia="Calibri" w:hAnsi="GHEA Grapalat" w:cstheme="minorHAnsi"/>
          <w:b/>
          <w:color w:val="FF0000"/>
          <w:sz w:val="24"/>
          <w:szCs w:val="24"/>
          <w:lang w:val="hy-AM"/>
        </w:rPr>
      </w:pP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t>«</w:t>
      </w:r>
      <w:r w:rsidRPr="00567207">
        <w:rPr>
          <w:rFonts w:ascii="GHEA Grapalat" w:eastAsia="Calibri" w:hAnsi="GHEA Grapalat" w:cstheme="minorHAnsi"/>
          <w:b/>
          <w:sz w:val="24"/>
          <w:szCs w:val="24"/>
          <w:lang w:val="hy-AM"/>
        </w:rPr>
        <w:t>ՀՈԴՎԱԾ 189</w:t>
      </w:r>
      <w:r w:rsidRPr="00567207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567207">
        <w:rPr>
          <w:rFonts w:ascii="GHEA Grapalat" w:eastAsia="Calibri" w:hAnsi="GHEA Grapalat" w:cstheme="minorHAnsi"/>
          <w:b/>
          <w:sz w:val="24"/>
          <w:szCs w:val="24"/>
          <w:lang w:val="hy-AM"/>
        </w:rPr>
        <w:t xml:space="preserve">29. </w:t>
      </w:r>
      <w:r w:rsidR="00945735" w:rsidRPr="00567207">
        <w:rPr>
          <w:rFonts w:ascii="GHEA Grapalat" w:eastAsia="Calibri" w:hAnsi="GHEA Grapalat" w:cstheme="minorHAnsi"/>
          <w:b/>
          <w:sz w:val="24"/>
          <w:szCs w:val="24"/>
          <w:lang w:val="hy-AM"/>
        </w:rPr>
        <w:t>«</w:t>
      </w:r>
      <w:r w:rsidRPr="00567207">
        <w:rPr>
          <w:rFonts w:ascii="GHEA Grapalat" w:eastAsia="Calibri" w:hAnsi="GHEA Grapalat" w:cstheme="minorHAnsi"/>
          <w:b/>
          <w:sz w:val="24"/>
          <w:szCs w:val="24"/>
          <w:lang w:val="hy-AM"/>
        </w:rPr>
        <w:t>Հանրային տեղեկ</w:t>
      </w:r>
      <w:r w:rsidR="00084277" w:rsidRPr="00567207">
        <w:rPr>
          <w:rFonts w:ascii="GHEA Grapalat" w:eastAsia="Calibri" w:hAnsi="GHEA Grapalat" w:cstheme="minorHAnsi"/>
          <w:b/>
          <w:sz w:val="24"/>
          <w:szCs w:val="24"/>
          <w:lang w:val="hy-AM"/>
        </w:rPr>
        <w:t xml:space="preserve">ությունների </w:t>
      </w:r>
      <w:r w:rsidRPr="00567207">
        <w:rPr>
          <w:rFonts w:ascii="GHEA Grapalat" w:eastAsia="Calibri" w:hAnsi="GHEA Grapalat" w:cstheme="minorHAnsi"/>
          <w:b/>
          <w:sz w:val="24"/>
          <w:szCs w:val="24"/>
          <w:lang w:val="hy-AM"/>
        </w:rPr>
        <w:t xml:space="preserve">մասին» </w:t>
      </w:r>
      <w:bookmarkStart w:id="0" w:name="_GoBack"/>
      <w:bookmarkEnd w:id="0"/>
      <w:r w:rsidRPr="00567207">
        <w:rPr>
          <w:rFonts w:ascii="GHEA Grapalat" w:eastAsia="Calibri" w:hAnsi="GHEA Grapalat" w:cstheme="minorHAnsi"/>
          <w:b/>
          <w:sz w:val="24"/>
          <w:szCs w:val="24"/>
          <w:lang w:val="hy-AM"/>
        </w:rPr>
        <w:t xml:space="preserve">օրենքով սահմանված պահանջները խախտելը </w:t>
      </w:r>
    </w:p>
    <w:p w14:paraId="4D578A6B" w14:textId="7FBD91E5" w:rsidR="0064171C" w:rsidRPr="00567207" w:rsidRDefault="0064171C" w:rsidP="00567207">
      <w:pPr>
        <w:spacing w:after="0" w:line="360" w:lineRule="auto"/>
        <w:ind w:firstLine="720"/>
        <w:jc w:val="both"/>
        <w:rPr>
          <w:rFonts w:ascii="GHEA Grapalat" w:eastAsia="Calibri" w:hAnsi="GHEA Grapalat" w:cstheme="minorHAnsi"/>
          <w:sz w:val="24"/>
          <w:szCs w:val="24"/>
          <w:lang w:val="hy-AM"/>
        </w:rPr>
      </w:pP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t>1</w:t>
      </w:r>
      <w:r w:rsidR="00587119" w:rsidRPr="00567207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</w:t>
      </w:r>
      <w:r w:rsidR="00482362" w:rsidRPr="00567207">
        <w:rPr>
          <w:rFonts w:ascii="GHEA Grapalat" w:eastAsia="Calibri" w:hAnsi="GHEA Grapalat" w:cstheme="minorHAnsi"/>
          <w:sz w:val="24"/>
          <w:szCs w:val="24"/>
          <w:lang w:val="hy-AM"/>
        </w:rPr>
        <w:t>Օրենքով նման պարտավորություն ունեցող տեղեկատվություն տնօրինող</w:t>
      </w:r>
      <w:r w:rsidR="004B45C3" w:rsidRPr="005672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հանդիսացող իրավաբանական անձանց</w:t>
      </w:r>
      <w:r w:rsidR="00482362" w:rsidRPr="005672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կողմից </w:t>
      </w: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t>պաշտոնական վեբ-կայքի պահպանումն ու սպասարկումը</w:t>
      </w:r>
      <w:r w:rsidR="00482362" w:rsidRPr="005672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սահմանված կարգով չապահովելը</w:t>
      </w: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t>.</w:t>
      </w:r>
    </w:p>
    <w:p w14:paraId="3265FF04" w14:textId="77777777" w:rsidR="00587119" w:rsidRPr="00567207" w:rsidRDefault="002C14C3" w:rsidP="00567207">
      <w:pPr>
        <w:spacing w:after="0" w:line="360" w:lineRule="auto"/>
        <w:ind w:firstLine="720"/>
        <w:jc w:val="both"/>
        <w:rPr>
          <w:rFonts w:ascii="GHEA Grapalat" w:eastAsia="Calibri" w:hAnsi="GHEA Grapalat" w:cstheme="minorHAnsi"/>
          <w:sz w:val="24"/>
          <w:szCs w:val="24"/>
          <w:lang w:val="hy-AM"/>
        </w:rPr>
      </w:pP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t>առաջացնում է տուգանքի նշանակում` սահմանված նվազագույն աշխատավարձի հարյուրապատիկից մինչև երկուհարյուրապատիկի չափով:</w:t>
      </w:r>
    </w:p>
    <w:p w14:paraId="5C9C1CAE" w14:textId="17F276FF" w:rsidR="00A04E58" w:rsidRPr="00567207" w:rsidRDefault="00BE47A3" w:rsidP="00567207">
      <w:pPr>
        <w:spacing w:after="0" w:line="360" w:lineRule="auto"/>
        <w:ind w:firstLine="720"/>
        <w:jc w:val="both"/>
        <w:rPr>
          <w:rFonts w:ascii="GHEA Grapalat" w:eastAsia="Calibri" w:hAnsi="GHEA Grapalat" w:cstheme="minorHAnsi"/>
          <w:sz w:val="24"/>
          <w:szCs w:val="24"/>
          <w:lang w:val="hy-AM"/>
        </w:rPr>
      </w:pP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t>2</w:t>
      </w:r>
      <w:r w:rsidR="00A04E58" w:rsidRPr="00567207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587119" w:rsidRPr="005672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</w:t>
      </w:r>
      <w:r w:rsidR="00A04E58" w:rsidRPr="00567207">
        <w:rPr>
          <w:rFonts w:ascii="GHEA Grapalat" w:eastAsia="Calibri" w:hAnsi="GHEA Grapalat" w:cstheme="minorHAnsi"/>
          <w:sz w:val="24"/>
          <w:szCs w:val="24"/>
          <w:lang w:val="hy-AM"/>
        </w:rPr>
        <w:t>Տեղեկատվական համակարգերում անձնական տվյալները մշակելու անվտանգությունն ապահովելուն ներկայացվող միջոցառումներ չիրականացնելը կամ պահանջները չապահովելը կամ խախտելը, եթե տվյալ արարքը</w:t>
      </w:r>
      <w:r w:rsidR="002C14C3" w:rsidRPr="005672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չի հանգեցրել անձնական տվյալների արտահոսքի և</w:t>
      </w:r>
      <w:r w:rsidR="00A04E58" w:rsidRPr="005672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չի պարունակում հանցագործության հատկանիշներ` </w:t>
      </w:r>
    </w:p>
    <w:p w14:paraId="6C053226" w14:textId="77777777" w:rsidR="00A04E58" w:rsidRPr="00567207" w:rsidRDefault="002C14C3" w:rsidP="00567207">
      <w:pPr>
        <w:spacing w:after="0" w:line="360" w:lineRule="auto"/>
        <w:ind w:firstLine="720"/>
        <w:jc w:val="both"/>
        <w:rPr>
          <w:rFonts w:ascii="GHEA Grapalat" w:eastAsia="Calibri" w:hAnsi="GHEA Grapalat" w:cstheme="minorHAnsi"/>
          <w:sz w:val="24"/>
          <w:szCs w:val="24"/>
          <w:lang w:val="hy-AM"/>
        </w:rPr>
      </w:pP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t>առաջացնում է տուգանքի նշանակում` սահմանված նվազագույն աշխատավարձի հարյուրապատիկից մինչև երկուհարյուրապատիկի չափով:</w:t>
      </w:r>
    </w:p>
    <w:p w14:paraId="1E61CE13" w14:textId="77777777" w:rsidR="002C14C3" w:rsidRPr="00567207" w:rsidRDefault="002C14C3" w:rsidP="00567207">
      <w:pPr>
        <w:spacing w:after="0" w:line="360" w:lineRule="auto"/>
        <w:ind w:firstLine="720"/>
        <w:jc w:val="both"/>
        <w:rPr>
          <w:rFonts w:ascii="GHEA Grapalat" w:eastAsia="Calibri" w:hAnsi="GHEA Grapalat" w:cstheme="minorHAnsi"/>
          <w:sz w:val="24"/>
          <w:szCs w:val="24"/>
          <w:lang w:val="hy-AM"/>
        </w:rPr>
      </w:pP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lastRenderedPageBreak/>
        <w:t>Նույն արարքը, որը հանգեցրել է անձնական տվյալների արտահոսքի</w:t>
      </w:r>
      <w:r w:rsidR="00615937" w:rsidRPr="00567207">
        <w:rPr>
          <w:rFonts w:ascii="GHEA Grapalat" w:eastAsia="Calibri" w:hAnsi="GHEA Grapalat" w:cstheme="minorHAnsi"/>
          <w:sz w:val="24"/>
          <w:szCs w:val="24"/>
          <w:lang w:val="hy-AM"/>
        </w:rPr>
        <w:t>, եթե այն չի պարունակում հանցագործության հատկանիշներ</w:t>
      </w: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t>՝</w:t>
      </w:r>
    </w:p>
    <w:p w14:paraId="292B6288" w14:textId="77777777" w:rsidR="002C14C3" w:rsidRPr="00567207" w:rsidRDefault="002C14C3" w:rsidP="00567207">
      <w:pPr>
        <w:spacing w:after="0" w:line="360" w:lineRule="auto"/>
        <w:ind w:firstLine="720"/>
        <w:jc w:val="both"/>
        <w:rPr>
          <w:rFonts w:ascii="GHEA Grapalat" w:eastAsia="Calibri" w:hAnsi="GHEA Grapalat" w:cstheme="minorHAnsi"/>
          <w:sz w:val="24"/>
          <w:szCs w:val="24"/>
          <w:lang w:val="hy-AM"/>
        </w:rPr>
      </w:pP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առաջացնում է տուգանքի նշանակում` սահմանված նվազագույն աշխատավարձի </w:t>
      </w:r>
      <w:r w:rsidR="00615937" w:rsidRPr="00567207">
        <w:rPr>
          <w:rFonts w:ascii="GHEA Grapalat" w:eastAsia="Calibri" w:hAnsi="GHEA Grapalat" w:cstheme="minorHAnsi"/>
          <w:sz w:val="24"/>
          <w:szCs w:val="24"/>
          <w:lang w:val="hy-AM"/>
        </w:rPr>
        <w:t>չորս</w:t>
      </w: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հարյուրապատիկից մինչև </w:t>
      </w:r>
      <w:r w:rsidR="00615937" w:rsidRPr="00567207">
        <w:rPr>
          <w:rFonts w:ascii="GHEA Grapalat" w:eastAsia="Calibri" w:hAnsi="GHEA Grapalat" w:cstheme="minorHAnsi"/>
          <w:sz w:val="24"/>
          <w:szCs w:val="24"/>
          <w:lang w:val="hy-AM"/>
        </w:rPr>
        <w:t>վեց</w:t>
      </w: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t>հարյուրապատիկի չափով:</w:t>
      </w:r>
    </w:p>
    <w:p w14:paraId="006FB4A8" w14:textId="22CF63E6" w:rsidR="00941A02" w:rsidRPr="00567207" w:rsidRDefault="00BE47A3" w:rsidP="00567207">
      <w:pPr>
        <w:spacing w:after="0" w:line="360" w:lineRule="auto"/>
        <w:ind w:firstLine="720"/>
        <w:jc w:val="both"/>
        <w:rPr>
          <w:rFonts w:ascii="GHEA Grapalat" w:eastAsia="Calibri" w:hAnsi="GHEA Grapalat" w:cstheme="minorHAnsi"/>
          <w:sz w:val="24"/>
          <w:szCs w:val="24"/>
          <w:lang w:val="hy-AM"/>
        </w:rPr>
      </w:pP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t>3</w:t>
      </w:r>
      <w:r w:rsidR="00941A02" w:rsidRPr="00567207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567207">
        <w:rPr>
          <w:rFonts w:ascii="Cambria Math" w:eastAsia="Calibri" w:hAnsi="Cambria Math" w:cs="Cambria Math"/>
          <w:sz w:val="24"/>
          <w:szCs w:val="24"/>
          <w:lang w:val="hy-AM"/>
        </w:rPr>
        <w:t xml:space="preserve"> </w:t>
      </w:r>
      <w:r w:rsidR="00941A02" w:rsidRPr="00567207">
        <w:rPr>
          <w:rFonts w:ascii="GHEA Grapalat" w:eastAsia="Calibri" w:hAnsi="GHEA Grapalat" w:cstheme="minorHAnsi"/>
          <w:sz w:val="24"/>
          <w:szCs w:val="24"/>
          <w:lang w:val="hy-AM"/>
        </w:rPr>
        <w:t>Պետական տեղեկատվական համակարգում /ներառյալ տեղեկատվական շտեմարանները/ տվյալների մշակման, կառավարման, տեղեկատվական համակարգերի անվտանգության միջոցների կիրառման և տեղեկատվական համակարգերի տվյալների փոխանակման շերտի օրենքով և այլ իրավական ակտերով սահմանված պահանջները խախտելը, եթե տվյալ արարքը չի պարունակում հանցագործության հատկանիշներ՝</w:t>
      </w:r>
    </w:p>
    <w:p w14:paraId="58723BD0" w14:textId="77777777" w:rsidR="00941A02" w:rsidRPr="00567207" w:rsidRDefault="00615937" w:rsidP="00567207">
      <w:pPr>
        <w:spacing w:after="0" w:line="360" w:lineRule="auto"/>
        <w:ind w:firstLine="720"/>
        <w:jc w:val="both"/>
        <w:rPr>
          <w:rFonts w:ascii="GHEA Grapalat" w:eastAsia="Calibri" w:hAnsi="GHEA Grapalat" w:cstheme="minorHAnsi"/>
          <w:sz w:val="24"/>
          <w:szCs w:val="24"/>
          <w:lang w:val="hy-AM"/>
        </w:rPr>
      </w:pP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t>առաջացնում է տուգանքի նշանակում` սահմանված նվազագույն աշխատավարձի չորսհարյուրապատիկից մինչև հինգհարյուրապատիկի չափով:</w:t>
      </w:r>
    </w:p>
    <w:p w14:paraId="316D8FE7" w14:textId="09382E06" w:rsidR="00941A02" w:rsidRPr="00567207" w:rsidRDefault="00BE47A3" w:rsidP="00567207">
      <w:pPr>
        <w:spacing w:after="0" w:line="360" w:lineRule="auto"/>
        <w:ind w:firstLine="708"/>
        <w:jc w:val="both"/>
        <w:rPr>
          <w:rFonts w:ascii="GHEA Grapalat" w:eastAsia="Calibri" w:hAnsi="GHEA Grapalat" w:cstheme="minorHAnsi"/>
          <w:sz w:val="24"/>
          <w:szCs w:val="24"/>
          <w:lang w:val="hy-AM"/>
        </w:rPr>
      </w:pP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t>4</w:t>
      </w:r>
      <w:r w:rsidR="00941A02" w:rsidRPr="00567207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567207">
        <w:rPr>
          <w:rFonts w:ascii="Cambria Math" w:eastAsia="Calibri" w:hAnsi="Cambria Math" w:cs="Cambria Math"/>
          <w:sz w:val="24"/>
          <w:szCs w:val="24"/>
          <w:lang w:val="hy-AM"/>
        </w:rPr>
        <w:t xml:space="preserve"> </w:t>
      </w:r>
      <w:r w:rsidR="00941A02" w:rsidRPr="005672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Տվյալների շտեմարանների ստեղծման, ներդրման, շահագործման, պահպանման, վերակազմավորման կամ դադարեցման օրենքով և այլ իրավական ակտերով սահմանված պահանջները խախտելը, եթե տվյալ արարքը չի պարունակում հանցագործության հատկանիշներ՝ </w:t>
      </w:r>
    </w:p>
    <w:p w14:paraId="2914F3BE" w14:textId="48C9CDC4" w:rsidR="00567207" w:rsidRDefault="00615937" w:rsidP="00567207">
      <w:pPr>
        <w:spacing w:after="0" w:line="360" w:lineRule="auto"/>
        <w:ind w:firstLine="720"/>
        <w:jc w:val="both"/>
        <w:rPr>
          <w:rFonts w:ascii="GHEA Grapalat" w:eastAsia="Calibri" w:hAnsi="GHEA Grapalat" w:cstheme="minorHAnsi"/>
          <w:sz w:val="24"/>
          <w:szCs w:val="24"/>
          <w:lang w:val="hy-AM"/>
        </w:rPr>
      </w:pPr>
      <w:r w:rsidRPr="00567207">
        <w:rPr>
          <w:rFonts w:ascii="GHEA Grapalat" w:eastAsia="Calibri" w:hAnsi="GHEA Grapalat" w:cstheme="minorHAnsi"/>
          <w:sz w:val="24"/>
          <w:szCs w:val="24"/>
          <w:lang w:val="hy-AM"/>
        </w:rPr>
        <w:t>առաջացնում է տուգանքի նշանակում` սահմանված նվազագույն աշխատավարձի երեքհարյուրապատիկից մինչև հինգհարյուրապատիկի չափով:</w:t>
      </w:r>
      <w:r w:rsidR="00567207">
        <w:rPr>
          <w:rFonts w:ascii="GHEA Grapalat" w:eastAsia="Calibri" w:hAnsi="GHEA Grapalat" w:cstheme="minorHAnsi"/>
          <w:sz w:val="24"/>
          <w:szCs w:val="24"/>
          <w:lang w:val="hy-AM"/>
        </w:rPr>
        <w:t>»:</w:t>
      </w:r>
    </w:p>
    <w:p w14:paraId="00E7B6B1" w14:textId="77777777" w:rsidR="00567207" w:rsidRPr="00567207" w:rsidRDefault="00567207" w:rsidP="00567207">
      <w:pPr>
        <w:spacing w:after="0" w:line="360" w:lineRule="auto"/>
        <w:ind w:firstLine="720"/>
        <w:jc w:val="both"/>
        <w:rPr>
          <w:rFonts w:ascii="GHEA Grapalat" w:eastAsia="Calibri" w:hAnsi="GHEA Grapalat" w:cstheme="minorHAnsi"/>
          <w:sz w:val="24"/>
          <w:szCs w:val="24"/>
          <w:lang w:val="hy-AM"/>
        </w:rPr>
      </w:pPr>
    </w:p>
    <w:p w14:paraId="37A23D4D" w14:textId="214AEB69" w:rsidR="001B064A" w:rsidRPr="00567207" w:rsidRDefault="00B339E1" w:rsidP="00567207">
      <w:pPr>
        <w:spacing w:line="360" w:lineRule="auto"/>
        <w:ind w:firstLine="708"/>
        <w:jc w:val="both"/>
        <w:rPr>
          <w:rFonts w:ascii="GHEA Grapalat" w:eastAsia="Times New Roman" w:hAnsi="GHEA Grapalat" w:cstheme="minorHAnsi"/>
          <w:sz w:val="24"/>
          <w:szCs w:val="24"/>
          <w:lang w:val="hy-AM" w:eastAsia="ru-RU"/>
        </w:rPr>
      </w:pPr>
      <w:r w:rsidRPr="00567207">
        <w:rPr>
          <w:rFonts w:ascii="GHEA Grapalat" w:eastAsia="Times New Roman" w:hAnsi="GHEA Grapalat" w:cstheme="minorHAnsi"/>
          <w:b/>
          <w:sz w:val="24"/>
          <w:szCs w:val="24"/>
          <w:lang w:val="hy-AM" w:eastAsia="ru-RU"/>
        </w:rPr>
        <w:t>Հոդված 3</w:t>
      </w:r>
      <w:r w:rsidR="00041D52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>. Օրենսգրքի 243-րդ հոդվածի 1-ին մասում «</w:t>
      </w:r>
      <w:r w:rsidR="00041D52" w:rsidRPr="00041D52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>սույն օրենսգրքի 148-րդ, 169.24-րդ և 193.3-րդ հոդվածներով</w:t>
      </w:r>
      <w:r w:rsidR="00041D52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>» բառերը փոխարինել «</w:t>
      </w:r>
      <w:r w:rsidR="00041D52" w:rsidRPr="00041D52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>սույն օրենսգրքի 148-րդ, 169.24-րդ</w:t>
      </w:r>
      <w:r w:rsidR="00041D52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, </w:t>
      </w:r>
      <w:r w:rsidR="00041D52" w:rsidRPr="00041D52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</w:t>
      </w:r>
      <w:r w:rsidR="00041D52"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>189</w:t>
      </w:r>
      <w:r w:rsidR="00041D52" w:rsidRPr="00567207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041D52"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29-րդ </w:t>
      </w:r>
      <w:r w:rsidR="00041D52" w:rsidRPr="00041D52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>և 193.3-րդ հոդվածներով</w:t>
      </w:r>
      <w:r w:rsidR="00041D52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>» բառերով:</w:t>
      </w:r>
    </w:p>
    <w:p w14:paraId="1872AA3E" w14:textId="77777777" w:rsidR="001B064A" w:rsidRPr="00567207" w:rsidRDefault="001B064A" w:rsidP="00567207">
      <w:pPr>
        <w:spacing w:line="36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 w:eastAsia="ru-RU"/>
        </w:rPr>
      </w:pP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</w:t>
      </w:r>
      <w:r w:rsidR="00B339E1"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ab/>
      </w:r>
      <w:r w:rsidR="00B339E1" w:rsidRPr="00041D52">
        <w:rPr>
          <w:rFonts w:ascii="GHEA Grapalat" w:eastAsia="Times New Roman" w:hAnsi="GHEA Grapalat" w:cstheme="minorHAnsi"/>
          <w:b/>
          <w:sz w:val="24"/>
          <w:szCs w:val="24"/>
          <w:lang w:val="hy-AM" w:eastAsia="ru-RU"/>
        </w:rPr>
        <w:t>Հոդված 4</w:t>
      </w:r>
      <w:r w:rsidRPr="00041D52">
        <w:rPr>
          <w:rFonts w:ascii="GHEA Grapalat" w:eastAsia="Times New Roman" w:hAnsi="GHEA Grapalat" w:cstheme="minorHAnsi"/>
          <w:b/>
          <w:sz w:val="24"/>
          <w:szCs w:val="24"/>
          <w:lang w:val="hy-AM" w:eastAsia="ru-RU"/>
        </w:rPr>
        <w:t>.</w:t>
      </w:r>
      <w:r w:rsidRPr="00567207">
        <w:rPr>
          <w:rFonts w:ascii="GHEA Grapalat" w:eastAsia="Times New Roman" w:hAnsi="GHEA Grapalat" w:cstheme="minorHAnsi"/>
          <w:sz w:val="24"/>
          <w:szCs w:val="24"/>
          <w:lang w:val="hy-AM" w:eastAsia="ru-RU"/>
        </w:rPr>
        <w:t xml:space="preserve"> Սույն օրենքն ուժի մեջ է մտնում պաշտոնական հրապարակման օրվան հաջորդող տասներորդ օրը:</w:t>
      </w:r>
    </w:p>
    <w:sectPr w:rsidR="001B064A" w:rsidRPr="00567207" w:rsidSect="00957C08"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91DAB"/>
    <w:multiLevelType w:val="hybridMultilevel"/>
    <w:tmpl w:val="CACA2270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DC"/>
    <w:rsid w:val="00041D52"/>
    <w:rsid w:val="00084277"/>
    <w:rsid w:val="001B064A"/>
    <w:rsid w:val="00241FE9"/>
    <w:rsid w:val="00264573"/>
    <w:rsid w:val="002C14C3"/>
    <w:rsid w:val="00406D84"/>
    <w:rsid w:val="004355CD"/>
    <w:rsid w:val="00482362"/>
    <w:rsid w:val="004B45C3"/>
    <w:rsid w:val="00567207"/>
    <w:rsid w:val="00587119"/>
    <w:rsid w:val="00604BDC"/>
    <w:rsid w:val="00615937"/>
    <w:rsid w:val="0064171C"/>
    <w:rsid w:val="006C0B77"/>
    <w:rsid w:val="00810EAB"/>
    <w:rsid w:val="008242FF"/>
    <w:rsid w:val="00870751"/>
    <w:rsid w:val="00922C48"/>
    <w:rsid w:val="00941A02"/>
    <w:rsid w:val="00945735"/>
    <w:rsid w:val="00957C08"/>
    <w:rsid w:val="00A04E58"/>
    <w:rsid w:val="00B339E1"/>
    <w:rsid w:val="00B915B7"/>
    <w:rsid w:val="00BE47A3"/>
    <w:rsid w:val="00C1105B"/>
    <w:rsid w:val="00CA0F91"/>
    <w:rsid w:val="00EA59DF"/>
    <w:rsid w:val="00EE3331"/>
    <w:rsid w:val="00EE4070"/>
    <w:rsid w:val="00EF4B8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9C13"/>
  <w15:chartTrackingRefBased/>
  <w15:docId w15:val="{165CCD93-8533-41FE-91DD-FB27AC51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6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96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Artyom Mesropyan</cp:lastModifiedBy>
  <cp:revision>26</cp:revision>
  <dcterms:created xsi:type="dcterms:W3CDTF">2022-12-12T10:59:00Z</dcterms:created>
  <dcterms:modified xsi:type="dcterms:W3CDTF">2024-02-19T11:58:00Z</dcterms:modified>
</cp:coreProperties>
</file>