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9CCA5" w14:textId="77777777" w:rsidR="00B52E0F" w:rsidRPr="009F7BFB" w:rsidRDefault="00B52E0F" w:rsidP="009F7BFB">
      <w:pPr>
        <w:spacing w:after="0" w:line="360" w:lineRule="auto"/>
        <w:ind w:left="7079" w:firstLine="70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F7BFB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230C915D" w14:textId="77777777" w:rsidR="002A5ED7" w:rsidRPr="009F7BFB" w:rsidRDefault="002A5ED7" w:rsidP="009F7BFB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343151D6" w14:textId="77777777" w:rsidR="00B52E0F" w:rsidRPr="009F7BFB" w:rsidRDefault="00B52E0F" w:rsidP="009F7BFB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  <w:r w:rsidRPr="009F7BFB">
        <w:rPr>
          <w:rFonts w:ascii="GHEA Grapalat" w:hAnsi="GHEA Grapalat" w:cstheme="minorHAnsi"/>
          <w:b/>
          <w:sz w:val="24"/>
          <w:szCs w:val="24"/>
        </w:rPr>
        <w:t>ՀԱՅԱՍՏԱՆԻ ՀԱՆՐԱՊԵՏՈՒԹՅԱՆ</w:t>
      </w:r>
    </w:p>
    <w:p w14:paraId="631D494B" w14:textId="77777777" w:rsidR="00B52E0F" w:rsidRPr="009F7BFB" w:rsidRDefault="00B52E0F" w:rsidP="009F7BFB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</w:p>
    <w:p w14:paraId="7591B82E" w14:textId="77777777" w:rsidR="00B52E0F" w:rsidRPr="009F7BFB" w:rsidRDefault="00B52E0F" w:rsidP="009F7BFB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  <w:r w:rsidRPr="009F7BFB">
        <w:rPr>
          <w:rFonts w:ascii="GHEA Grapalat" w:hAnsi="GHEA Grapalat" w:cstheme="minorHAnsi"/>
          <w:b/>
          <w:sz w:val="24"/>
          <w:szCs w:val="24"/>
        </w:rPr>
        <w:t>Օ Ր Ե Ն Ք Ը</w:t>
      </w:r>
    </w:p>
    <w:p w14:paraId="7253B92A" w14:textId="77777777" w:rsidR="00B52E0F" w:rsidRPr="009F7BFB" w:rsidRDefault="00B52E0F" w:rsidP="009F7BFB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</w:p>
    <w:p w14:paraId="66E4D403" w14:textId="2201F6A9" w:rsidR="00B52E0F" w:rsidRPr="009F7BFB" w:rsidRDefault="00B52E0F" w:rsidP="009F7BFB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  <w:r w:rsidRPr="009F7BFB">
        <w:rPr>
          <w:rFonts w:ascii="GHEA Grapalat" w:hAnsi="GHEA Grapalat" w:cstheme="minorHAnsi"/>
          <w:b/>
          <w:sz w:val="24"/>
          <w:szCs w:val="24"/>
        </w:rPr>
        <w:t xml:space="preserve">«ԱՆՁՆԱԿԱՆ ՏՎՅԱԼՆԵՐԻ ՊԱՇՏՊԱՆՈՒԹՅԱՆ ՄԱՍԻՆ» ՀԱՅԱՍՏԱՆԻ ՀԱՆՐԱՊԵՏՈՒԹՅԱՆ ՕՐԵՆՔՈՒՄ ՓՈՓՈԽՈՒԹՅՈՒՆՆԵՐ </w:t>
      </w:r>
      <w:r w:rsidR="00431F0E">
        <w:rPr>
          <w:rFonts w:ascii="GHEA Grapalat" w:hAnsi="GHEA Grapalat" w:cstheme="minorHAnsi"/>
          <w:b/>
          <w:sz w:val="24"/>
          <w:szCs w:val="24"/>
          <w:lang w:val="hy-AM"/>
        </w:rPr>
        <w:t xml:space="preserve">ԵՎ ԼՐԱՑՈՒՄ </w:t>
      </w:r>
      <w:r w:rsidRPr="009F7BFB">
        <w:rPr>
          <w:rFonts w:ascii="GHEA Grapalat" w:hAnsi="GHEA Grapalat" w:cstheme="minorHAnsi"/>
          <w:b/>
          <w:sz w:val="24"/>
          <w:szCs w:val="24"/>
        </w:rPr>
        <w:t>ԿԱՏԱՐԵԼՈՒ ՄԱՍԻՆ</w:t>
      </w:r>
    </w:p>
    <w:p w14:paraId="501C5961" w14:textId="39683F98" w:rsidR="00B52E0F" w:rsidRPr="009F7BFB" w:rsidRDefault="00B52E0F" w:rsidP="009F7BFB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</w:rPr>
      </w:pPr>
    </w:p>
    <w:p w14:paraId="4BCCFEEA" w14:textId="681BB3BB" w:rsidR="009F7BFB" w:rsidRDefault="00B52E0F" w:rsidP="009F7BFB">
      <w:pPr>
        <w:spacing w:after="0" w:line="360" w:lineRule="auto"/>
        <w:ind w:firstLine="709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b/>
          <w:sz w:val="24"/>
          <w:szCs w:val="24"/>
        </w:rPr>
        <w:t>Հոդված 1.</w:t>
      </w:r>
      <w:r w:rsidRPr="009F7BFB">
        <w:rPr>
          <w:rFonts w:ascii="GHEA Grapalat" w:hAnsi="GHEA Grapalat" w:cstheme="minorHAnsi"/>
          <w:sz w:val="24"/>
          <w:szCs w:val="24"/>
        </w:rPr>
        <w:t xml:space="preserve"> «Անձնական տվյալների պաշտպանության մասին» Հայաստանի Հանրապետության 2015 թվականի մայիսի 18-ի ՀՕ-49-Ն օրենքի 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/այսուհետ՝ 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>Օ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րենք/ </w:t>
      </w:r>
      <w:r w:rsidR="006B7104" w:rsidRPr="009F7BFB">
        <w:rPr>
          <w:rFonts w:ascii="GHEA Grapalat" w:hAnsi="GHEA Grapalat" w:cstheme="minorHAnsi"/>
          <w:sz w:val="24"/>
          <w:szCs w:val="24"/>
          <w:lang w:val="hy-AM"/>
        </w:rPr>
        <w:t>7-րդ հոդվածի 4-րդ մասը</w:t>
      </w:r>
      <w:r w:rsidR="004A423D" w:rsidRPr="009F7BFB">
        <w:rPr>
          <w:rFonts w:ascii="GHEA Grapalat" w:hAnsi="GHEA Grapalat" w:cstheme="minorHAnsi"/>
          <w:sz w:val="24"/>
          <w:szCs w:val="24"/>
          <w:lang w:val="hy-AM"/>
        </w:rPr>
        <w:t xml:space="preserve"> շարադրել հետևյալ խմբագրությամբ</w:t>
      </w:r>
      <w:r w:rsidR="004A423D" w:rsidRPr="009F7BF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087678C" w14:textId="448D21F7" w:rsidR="004A423D" w:rsidRPr="009F7BFB" w:rsidRDefault="004A423D" w:rsidP="009F7BFB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«4</w:t>
      </w:r>
      <w:r w:rsidRPr="009F7BFB">
        <w:rPr>
          <w:rFonts w:ascii="Cambria Math" w:hAnsi="Cambria Math" w:cs="Cambria Math"/>
          <w:sz w:val="24"/>
          <w:szCs w:val="24"/>
          <w:lang w:val="hy-AM"/>
        </w:rPr>
        <w:t>․</w:t>
      </w:r>
      <w:r w:rsidR="009F7BFB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Անձնական տվյալների մշակման և այդ տվյալների փոխանցման ընթացքում ֆիզիկական անձանց իրավունքների պաշտպանության կարգը հաստատում է ՀՀ կառավարությունը։ Նշված կարգից բխող տեխնիկական պահանջները և անվտանգության կանոնակարգերը հաստատում է </w:t>
      </w:r>
      <w:r w:rsidR="00346956" w:rsidRPr="009F7BFB">
        <w:rPr>
          <w:rFonts w:ascii="GHEA Grapalat" w:hAnsi="GHEA Grapalat" w:cstheme="minorHAnsi"/>
          <w:sz w:val="24"/>
          <w:szCs w:val="24"/>
          <w:lang w:val="hy-AM"/>
        </w:rPr>
        <w:t>օրենքով նախատեսված պետական տեղեկատվական համակարգի լիազոր մարմինը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»։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36F2AC0F" w14:textId="066F82DD" w:rsidR="00CC6D15" w:rsidRPr="009F7BFB" w:rsidRDefault="00E80AD0" w:rsidP="009F7BFB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b/>
          <w:sz w:val="24"/>
          <w:szCs w:val="24"/>
          <w:lang w:val="hy-AM"/>
        </w:rPr>
        <w:t>Հոդված 2</w:t>
      </w:r>
      <w:r w:rsidRPr="009F7BF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C6D15" w:rsidRPr="009F7BFB">
        <w:rPr>
          <w:rFonts w:ascii="GHEA Grapalat" w:hAnsi="GHEA Grapalat" w:cstheme="minorHAnsi"/>
          <w:sz w:val="24"/>
          <w:szCs w:val="24"/>
          <w:lang w:val="hy-AM"/>
        </w:rPr>
        <w:t>Օրենքի 19-րդ հոդվածի</w:t>
      </w:r>
      <w:r w:rsidR="00CC6D15" w:rsidRPr="009F7BF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6BF7AEB" w14:textId="74E54ACF" w:rsidR="00CC6D15" w:rsidRPr="009F7BFB" w:rsidRDefault="00CC6D15" w:rsidP="009F7BFB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4-րդ, 5-րդ և 9–րդ մասերը ճանաչել ուժը 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>կորցրած.</w:t>
      </w:r>
    </w:p>
    <w:p w14:paraId="08A95279" w14:textId="77777777" w:rsidR="009F7BFB" w:rsidRDefault="00CC6D15" w:rsidP="009F7BFB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8-րդ մասը շարադրել հետևյալ խմբագրությամբ</w:t>
      </w:r>
      <w:r w:rsidRPr="009F7B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420D0D85" w14:textId="0C991896" w:rsidR="006B7104" w:rsidRPr="009F7BFB" w:rsidRDefault="00CC6D15" w:rsidP="009F7BFB">
      <w:pPr>
        <w:spacing w:after="0" w:line="360" w:lineRule="auto"/>
        <w:ind w:firstLine="708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«8. Բացառությամբ սույն հոդվածի 2-րդ մասի, սույն հոդվածի մյուս պահանջների կատարման նկատմամբ հսկողությունն իրականացնում է անձնական տվյալների պաշտպանության լիազոր մարմինը` առանց տեղեկատվական համակարգերում մշակվող անձնական տվյալները մշակելու իրավունքի:»։ </w:t>
      </w:r>
    </w:p>
    <w:p w14:paraId="004E6B3C" w14:textId="507DD49F" w:rsidR="00F5299D" w:rsidRPr="009F7BFB" w:rsidRDefault="00B52E0F" w:rsidP="009F7BFB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6B7104" w:rsidRPr="009F7BFB">
        <w:rPr>
          <w:rFonts w:ascii="GHEA Grapalat" w:hAnsi="GHEA Grapalat" w:cstheme="minorHAnsi"/>
          <w:b/>
          <w:sz w:val="24"/>
          <w:szCs w:val="24"/>
          <w:lang w:val="hy-AM"/>
        </w:rPr>
        <w:t xml:space="preserve"> 3</w:t>
      </w:r>
      <w:r w:rsidRPr="009F7BF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5299D" w:rsidRPr="009F7BFB">
        <w:rPr>
          <w:rFonts w:ascii="GHEA Grapalat" w:hAnsi="GHEA Grapalat" w:cstheme="minorHAnsi"/>
          <w:sz w:val="24"/>
          <w:szCs w:val="24"/>
          <w:lang w:val="hy-AM"/>
        </w:rPr>
        <w:t>Օրենքի 22-րդ հոդվածի</w:t>
      </w:r>
      <w:r w:rsidR="009F7BFB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5B747C57" w14:textId="3DA2EEFB" w:rsidR="00F5299D" w:rsidRPr="009F7BFB" w:rsidRDefault="00F5299D" w:rsidP="009F7BFB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1-ին և 4-րդ մասերը ճանաչել ուժը կորցրած։</w:t>
      </w:r>
    </w:p>
    <w:p w14:paraId="50A6D7DB" w14:textId="77777777" w:rsidR="009F7BFB" w:rsidRPr="009F7BFB" w:rsidRDefault="00F5299D" w:rsidP="009F7BFB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3-րդ մասը շարադրել հետևյալ խմբագրությամբ</w:t>
      </w:r>
      <w:r w:rsidRPr="009F7BF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6C01247" w14:textId="60FE97E8" w:rsidR="009F7BFB" w:rsidRPr="009F7BFB" w:rsidRDefault="00F5299D" w:rsidP="00431F0E">
      <w:pPr>
        <w:spacing w:after="0" w:line="360" w:lineRule="auto"/>
        <w:ind w:firstLine="708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«3.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Հսկողություն իրականացնող այլ մարմինները անձնական տվյալների պաշտպանության ուղղությամբ մշակվող իրավական ակտերի նախագծերը կամ 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lastRenderedPageBreak/>
        <w:t>կատարվող գործողությունները նախօրոք համաձայնեցնում են սույն օրենքով նախատեսված լիազոր մարմնի հետ։ Սույն օրենքով նախատեսված լիազոր մարմինն իր դիրքորոշումը պարտավոր է հայտնել հինգ աշխատանքային օրվա ընթացքում։»։</w:t>
      </w:r>
    </w:p>
    <w:p w14:paraId="39E7F02D" w14:textId="54FA82D5" w:rsidR="009318DF" w:rsidRPr="009F7BFB" w:rsidRDefault="002A5ED7" w:rsidP="00431F0E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6B7104" w:rsidRPr="009F7BFB">
        <w:rPr>
          <w:rFonts w:ascii="GHEA Grapalat" w:hAnsi="GHEA Grapalat" w:cstheme="minorHAnsi"/>
          <w:b/>
          <w:sz w:val="24"/>
          <w:szCs w:val="24"/>
          <w:lang w:val="hy-AM"/>
        </w:rPr>
        <w:t xml:space="preserve"> 4</w:t>
      </w:r>
      <w:r w:rsidRPr="009F7BF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346956"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Օրենքի 24-րդ հոդվածի 3-րդ մասի 7-րդ </w:t>
      </w:r>
      <w:r w:rsidR="00842B50" w:rsidRPr="009F7BFB">
        <w:rPr>
          <w:rFonts w:ascii="GHEA Grapalat" w:hAnsi="GHEA Grapalat" w:cstheme="minorHAnsi"/>
          <w:sz w:val="24"/>
          <w:szCs w:val="24"/>
          <w:lang w:val="hy-AM"/>
        </w:rPr>
        <w:t xml:space="preserve">և 8-րդ 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կետ</w:t>
      </w:r>
      <w:r w:rsidR="00842B50" w:rsidRPr="009F7BFB">
        <w:rPr>
          <w:rFonts w:ascii="GHEA Grapalat" w:hAnsi="GHEA Grapalat" w:cstheme="minorHAnsi"/>
          <w:sz w:val="24"/>
          <w:szCs w:val="24"/>
          <w:lang w:val="hy-AM"/>
        </w:rPr>
        <w:t>եր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ը ճանաչել ուժը կորցրած։</w:t>
      </w:r>
    </w:p>
    <w:p w14:paraId="5FC2D13C" w14:textId="31BF5E85" w:rsidR="009F7BFB" w:rsidRDefault="000D3BFA" w:rsidP="009F7BFB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6B7104" w:rsidRPr="009F7BFB">
        <w:rPr>
          <w:rFonts w:ascii="GHEA Grapalat" w:hAnsi="GHEA Grapalat" w:cstheme="minorHAnsi"/>
          <w:b/>
          <w:sz w:val="24"/>
          <w:szCs w:val="24"/>
          <w:lang w:val="hy-AM"/>
        </w:rPr>
        <w:t xml:space="preserve"> 5</w:t>
      </w:r>
      <w:r w:rsidRPr="009F7BF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9F7BFB">
        <w:rPr>
          <w:rFonts w:ascii="Cambria Math" w:hAnsi="Cambria Math" w:cs="Cambria Math"/>
          <w:b/>
          <w:sz w:val="24"/>
          <w:szCs w:val="24"/>
          <w:lang w:val="hy-AM"/>
        </w:rPr>
        <w:t xml:space="preserve"> </w:t>
      </w:r>
      <w:r w:rsidR="001A5F92" w:rsidRPr="009F7BFB">
        <w:rPr>
          <w:rFonts w:ascii="GHEA Grapalat" w:hAnsi="GHEA Grapalat" w:cstheme="minorHAnsi"/>
          <w:sz w:val="24"/>
          <w:szCs w:val="24"/>
          <w:lang w:val="hy-AM"/>
        </w:rPr>
        <w:t xml:space="preserve">Օրենքի 26-րդ 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>հոդվածը</w:t>
      </w:r>
      <w:r w:rsidR="00E80AD0"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>լ</w:t>
      </w:r>
      <w:r w:rsidR="001A5F92" w:rsidRPr="009F7BFB">
        <w:rPr>
          <w:rFonts w:ascii="GHEA Grapalat" w:hAnsi="GHEA Grapalat" w:cstheme="minorHAnsi"/>
          <w:sz w:val="24"/>
          <w:szCs w:val="24"/>
          <w:lang w:val="hy-AM"/>
        </w:rPr>
        <w:t xml:space="preserve">րացնել նոր 3-րդ 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>մաս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9F7BFB"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F7BFB" w:rsidRPr="009F7BFB">
        <w:rPr>
          <w:rFonts w:ascii="GHEA Grapalat" w:hAnsi="GHEA Grapalat" w:cstheme="minorHAnsi"/>
          <w:sz w:val="24"/>
          <w:szCs w:val="24"/>
          <w:lang w:val="hy-AM"/>
        </w:rPr>
        <w:t>հետևյալ բովանդակությամբ</w:t>
      </w:r>
      <w:r w:rsidR="009F7BFB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0AAD0A15" w14:textId="4C45EAB7" w:rsidR="001A5F92" w:rsidRPr="009F7BFB" w:rsidRDefault="001A5F92" w:rsidP="00431F0E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«3</w:t>
      </w:r>
      <w:r w:rsidRPr="009F7B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 Մշակողը /Տեղեկատվության տնօրինողը/ պարտավոր է 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տեխնոլոգիաների միջոցով կիրառել լուծումներ, որոնք հնարավորություն </w:t>
      </w:r>
      <w:r w:rsidR="00431F0E">
        <w:rPr>
          <w:rFonts w:ascii="GHEA Grapalat" w:hAnsi="GHEA Grapalat" w:cstheme="minorHAnsi"/>
          <w:sz w:val="24"/>
          <w:szCs w:val="24"/>
          <w:lang w:val="hy-AM"/>
        </w:rPr>
        <w:t>կ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>տան ցանկացած ժամանակ ստույգ պարզել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, թե ում, ինչ նպատակով, երբ, ինչ ձևով և ինչ 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>տեղեկատվությունից օգտվելու հնարավորություն է տ</w:t>
      </w:r>
      <w:r w:rsidR="00CF7C68" w:rsidRPr="009F7BFB">
        <w:rPr>
          <w:rFonts w:ascii="GHEA Grapalat" w:hAnsi="GHEA Grapalat" w:cstheme="minorHAnsi"/>
          <w:sz w:val="24"/>
          <w:szCs w:val="24"/>
          <w:lang w:val="hy-AM"/>
        </w:rPr>
        <w:t>ր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>վել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>/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հասանելի դարձել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>/</w:t>
      </w:r>
      <w:r w:rsidR="00CF7C68" w:rsidRPr="009F7BFB">
        <w:rPr>
          <w:rFonts w:ascii="GHEA Grapalat" w:hAnsi="GHEA Grapalat" w:cstheme="minorHAnsi"/>
          <w:sz w:val="24"/>
          <w:szCs w:val="24"/>
          <w:lang w:val="hy-AM"/>
        </w:rPr>
        <w:t xml:space="preserve"> կամ փոխանցվել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, որը  պարունակում է անձնական տվյալներ</w:t>
      </w:r>
      <w:r w:rsidR="00467E1E" w:rsidRPr="009F7BFB">
        <w:rPr>
          <w:rFonts w:ascii="GHEA Grapalat" w:hAnsi="GHEA Grapalat" w:cstheme="minorHAnsi"/>
          <w:sz w:val="24"/>
          <w:szCs w:val="24"/>
          <w:lang w:val="hy-AM"/>
        </w:rPr>
        <w:t xml:space="preserve"> կամ կատարել </w:t>
      </w:r>
      <w:r w:rsidR="00CF7C68" w:rsidRPr="009F7BFB">
        <w:rPr>
          <w:rFonts w:ascii="GHEA Grapalat" w:hAnsi="GHEA Grapalat" w:cstheme="minorHAnsi"/>
          <w:sz w:val="24"/>
          <w:szCs w:val="24"/>
          <w:lang w:val="hy-AM"/>
        </w:rPr>
        <w:t>նման գրառումներ՝ վերը նշված լուծումների բացակայության դեպքում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:»։</w:t>
      </w:r>
    </w:p>
    <w:p w14:paraId="2B687C61" w14:textId="37B14530" w:rsidR="001A5F92" w:rsidRPr="00431F0E" w:rsidRDefault="006B787C" w:rsidP="009F7BFB">
      <w:pPr>
        <w:spacing w:after="0" w:line="360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431F0E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6B7104" w:rsidRPr="00431F0E">
        <w:rPr>
          <w:rFonts w:ascii="GHEA Grapalat" w:hAnsi="GHEA Grapalat" w:cstheme="minorHAnsi"/>
          <w:b/>
          <w:sz w:val="24"/>
          <w:szCs w:val="24"/>
          <w:lang w:val="hy-AM"/>
        </w:rPr>
        <w:t xml:space="preserve"> 6</w:t>
      </w:r>
      <w:r w:rsidRPr="00431F0E">
        <w:rPr>
          <w:rFonts w:ascii="GHEA Grapalat" w:hAnsi="GHEA Grapalat" w:cstheme="minorHAnsi"/>
          <w:b/>
          <w:sz w:val="24"/>
          <w:szCs w:val="24"/>
          <w:lang w:val="hy-AM"/>
        </w:rPr>
        <w:t>.</w:t>
      </w:r>
    </w:p>
    <w:p w14:paraId="62786A48" w14:textId="34419368" w:rsidR="00B52E0F" w:rsidRPr="009F7BFB" w:rsidRDefault="00346956" w:rsidP="009F7BFB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9F7B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2E0F" w:rsidRPr="009F7BFB">
        <w:rPr>
          <w:rFonts w:ascii="GHEA Grapalat" w:hAnsi="GHEA Grapalat" w:cstheme="minorHAnsi"/>
          <w:sz w:val="24"/>
          <w:szCs w:val="24"/>
          <w:lang w:val="hy-AM"/>
        </w:rPr>
        <w:t>Սույն օրենքն ուժի մեջ է մտնում պաշտոնական հրապարակմանը հաջորդող տասներորդ օրվանից:</w:t>
      </w:r>
    </w:p>
    <w:p w14:paraId="2A25E1D4" w14:textId="251F7B05" w:rsidR="00346956" w:rsidRPr="009F7BFB" w:rsidRDefault="00346956" w:rsidP="009F7BFB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F7BFB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9F7BFB">
        <w:rPr>
          <w:rFonts w:ascii="Cambria Math" w:hAnsi="Cambria Math" w:cs="Cambria Math"/>
          <w:sz w:val="24"/>
          <w:szCs w:val="24"/>
          <w:lang w:val="hy-AM"/>
        </w:rPr>
        <w:t>․</w:t>
      </w:r>
      <w:r w:rsidR="00431F0E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Սահմանել, որ</w:t>
      </w:r>
      <w:r w:rsidR="00431F0E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>Անձնական տվյալների պաշտպանության մասին</w:t>
      </w:r>
      <w:r w:rsidR="00431F0E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 օրենքի 7-րդ հոդվածի 4-րդ մասի հիման վրա ՀՀ կառավարության կողմից ընդունված ենթաօրենսդրական նորմատիվ ակտը շարունակում է գործել, մինչև սույն օրենքի 1-ին հոդվածով նախատեսված ենթաօրենսդրական նորմատիվ ակտ</w:t>
      </w:r>
      <w:bookmarkStart w:id="0" w:name="_GoBack"/>
      <w:bookmarkEnd w:id="0"/>
      <w:r w:rsidRPr="009F7BFB">
        <w:rPr>
          <w:rFonts w:ascii="GHEA Grapalat" w:hAnsi="GHEA Grapalat" w:cstheme="minorHAnsi"/>
          <w:sz w:val="24"/>
          <w:szCs w:val="24"/>
          <w:lang w:val="hy-AM"/>
        </w:rPr>
        <w:t xml:space="preserve">ի և </w:t>
      </w:r>
      <w:r w:rsidRPr="00AC517D">
        <w:rPr>
          <w:rFonts w:ascii="GHEA Grapalat" w:hAnsi="GHEA Grapalat" w:cstheme="minorHAnsi"/>
          <w:sz w:val="24"/>
          <w:szCs w:val="24"/>
          <w:highlight w:val="yellow"/>
          <w:lang w:val="hy-AM"/>
        </w:rPr>
        <w:t>լիազոր մարմնի համապատասխան ակտի ընդունումը։</w:t>
      </w:r>
    </w:p>
    <w:p w14:paraId="40922C37" w14:textId="77777777" w:rsidR="00B52E0F" w:rsidRPr="009F7BFB" w:rsidRDefault="00B52E0F" w:rsidP="009F7BFB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42B70E93" w14:textId="77777777" w:rsidR="00B52E0F" w:rsidRPr="009F7BFB" w:rsidRDefault="00B52E0F" w:rsidP="009F7BF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F7BF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B6FA05" w14:textId="77777777" w:rsidR="00B52E0F" w:rsidRPr="009F7BFB" w:rsidRDefault="00B52E0F" w:rsidP="009F7BF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DA2326A" w14:textId="77777777" w:rsidR="00F12C76" w:rsidRPr="009F7BFB" w:rsidRDefault="00F12C76" w:rsidP="009F7BF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C4664E5" w14:textId="6D9203BF" w:rsidR="002B3F59" w:rsidRPr="009F7BFB" w:rsidRDefault="002B3F59" w:rsidP="00431F0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B3F59" w:rsidRPr="009F7BFB" w:rsidSect="00DF63DB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38A6"/>
    <w:multiLevelType w:val="hybridMultilevel"/>
    <w:tmpl w:val="107A88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211E9E"/>
    <w:multiLevelType w:val="hybridMultilevel"/>
    <w:tmpl w:val="ADE6D5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3"/>
    <w:rsid w:val="00062DEB"/>
    <w:rsid w:val="000D3BFA"/>
    <w:rsid w:val="001A5F92"/>
    <w:rsid w:val="002A5ED7"/>
    <w:rsid w:val="002B3F59"/>
    <w:rsid w:val="002C65EA"/>
    <w:rsid w:val="00346956"/>
    <w:rsid w:val="004103B9"/>
    <w:rsid w:val="00431F0E"/>
    <w:rsid w:val="00436923"/>
    <w:rsid w:val="00467E1E"/>
    <w:rsid w:val="004A423D"/>
    <w:rsid w:val="005D5E8B"/>
    <w:rsid w:val="00654D02"/>
    <w:rsid w:val="006A68A0"/>
    <w:rsid w:val="006A725C"/>
    <w:rsid w:val="006B7104"/>
    <w:rsid w:val="006B787C"/>
    <w:rsid w:val="006C0B77"/>
    <w:rsid w:val="007E3E2E"/>
    <w:rsid w:val="008242FF"/>
    <w:rsid w:val="00842B50"/>
    <w:rsid w:val="00870751"/>
    <w:rsid w:val="00922C48"/>
    <w:rsid w:val="009318DF"/>
    <w:rsid w:val="009F7BFB"/>
    <w:rsid w:val="00A35728"/>
    <w:rsid w:val="00AC517D"/>
    <w:rsid w:val="00B52E0F"/>
    <w:rsid w:val="00B915B7"/>
    <w:rsid w:val="00C53333"/>
    <w:rsid w:val="00CC6D15"/>
    <w:rsid w:val="00CF7C68"/>
    <w:rsid w:val="00D51F58"/>
    <w:rsid w:val="00D53258"/>
    <w:rsid w:val="00DF63DB"/>
    <w:rsid w:val="00E3727D"/>
    <w:rsid w:val="00E80AD0"/>
    <w:rsid w:val="00EA59DF"/>
    <w:rsid w:val="00EE4070"/>
    <w:rsid w:val="00F12C76"/>
    <w:rsid w:val="00F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019"/>
  <w15:chartTrackingRefBased/>
  <w15:docId w15:val="{3C1B9EC9-5B60-4E61-B17B-D6AC365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02"/>
    <w:pPr>
      <w:ind w:left="720"/>
      <w:contextualSpacing/>
    </w:pPr>
  </w:style>
  <w:style w:type="paragraph" w:styleId="Revision">
    <w:name w:val="Revision"/>
    <w:hidden/>
    <w:uiPriority w:val="99"/>
    <w:semiHidden/>
    <w:rsid w:val="00CC6D1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9807-E094-4740-BB36-725C2B72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 Mesropyan</cp:lastModifiedBy>
  <cp:revision>22</cp:revision>
  <dcterms:created xsi:type="dcterms:W3CDTF">2022-12-12T08:08:00Z</dcterms:created>
  <dcterms:modified xsi:type="dcterms:W3CDTF">2024-02-19T11:26:00Z</dcterms:modified>
</cp:coreProperties>
</file>