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E1" w:rsidRDefault="00CD65E1" w:rsidP="00CD65E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  <w:r w:rsidRPr="00030B80">
        <w:rPr>
          <w:rFonts w:ascii="GHEA Grapalat" w:hAnsi="GHEA Grapalat"/>
          <w:b/>
          <w:bCs/>
        </w:rPr>
        <w:tab/>
        <w:t>ՆԱԽԱԳԻԾ</w:t>
      </w:r>
    </w:p>
    <w:p w:rsidR="00CD65E1" w:rsidRPr="00030B80" w:rsidRDefault="00CD65E1" w:rsidP="00CD65E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</w:p>
    <w:p w:rsidR="00CD65E1" w:rsidRPr="00030B80" w:rsidRDefault="00CD65E1" w:rsidP="00CD65E1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030B80">
        <w:rPr>
          <w:rFonts w:ascii="GHEA Grapalat" w:hAnsi="GHEA Grapalat"/>
          <w:b/>
          <w:bCs/>
        </w:rPr>
        <w:t>ՀԱՅԱՍՏԱՆԻ ՀԱՆՐԱՊԵՏՈՒԹՅԱՆ ԿԱՌԱՎԱՐՈՒԹՅՈՒՆ</w:t>
      </w:r>
    </w:p>
    <w:p w:rsidR="00CD65E1" w:rsidRPr="00030B80" w:rsidRDefault="00CD65E1" w:rsidP="00CD65E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030B80">
        <w:rPr>
          <w:rFonts w:ascii="Calibri" w:hAnsi="Calibri" w:cs="Calibri"/>
        </w:rPr>
        <w:t> </w:t>
      </w:r>
    </w:p>
    <w:p w:rsidR="00CD65E1" w:rsidRPr="00030B80" w:rsidRDefault="00CD65E1" w:rsidP="00CD65E1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030B80">
        <w:rPr>
          <w:rFonts w:ascii="GHEA Grapalat" w:hAnsi="GHEA Grapalat"/>
          <w:b/>
          <w:bCs/>
        </w:rPr>
        <w:t>Ո Ր Ո Շ ՈՒ Մ</w:t>
      </w:r>
    </w:p>
    <w:p w:rsidR="00CD65E1" w:rsidRPr="00030B80" w:rsidRDefault="00CD65E1" w:rsidP="00CD65E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  <w:r w:rsidRPr="00030B80">
        <w:rPr>
          <w:rFonts w:ascii="Calibri" w:hAnsi="Calibri" w:cs="Calibri"/>
        </w:rPr>
        <w:t> </w:t>
      </w:r>
    </w:p>
    <w:p w:rsidR="00CD65E1" w:rsidRPr="0034667E" w:rsidRDefault="00CD65E1" w:rsidP="00CD65E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</w:rPr>
      </w:pPr>
      <w:r w:rsidRPr="0034667E">
        <w:rPr>
          <w:rFonts w:ascii="GHEA Grapalat" w:hAnsi="GHEA Grapalat"/>
          <w:b/>
        </w:rPr>
        <w:t xml:space="preserve">----------- 2024 </w:t>
      </w:r>
      <w:proofErr w:type="spellStart"/>
      <w:r w:rsidRPr="0034667E">
        <w:rPr>
          <w:rFonts w:ascii="GHEA Grapalat" w:hAnsi="GHEA Grapalat"/>
          <w:b/>
        </w:rPr>
        <w:t>թվականի</w:t>
      </w:r>
      <w:proofErr w:type="spellEnd"/>
      <w:r w:rsidRPr="0034667E">
        <w:rPr>
          <w:rFonts w:ascii="GHEA Grapalat" w:hAnsi="GHEA Grapalat"/>
          <w:b/>
        </w:rPr>
        <w:t xml:space="preserve"> N -------Ն</w:t>
      </w:r>
    </w:p>
    <w:p w:rsidR="00CD65E1" w:rsidRPr="0034667E" w:rsidRDefault="00CD65E1" w:rsidP="00CD65E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libri" w:hAnsi="Calibri" w:cs="Calibri"/>
          <w:b/>
        </w:rPr>
      </w:pPr>
      <w:r w:rsidRPr="0034667E">
        <w:rPr>
          <w:rFonts w:ascii="Calibri" w:hAnsi="Calibri" w:cs="Calibri"/>
          <w:b/>
        </w:rPr>
        <w:t> </w:t>
      </w:r>
    </w:p>
    <w:p w:rsidR="00CD65E1" w:rsidRDefault="00CD65E1" w:rsidP="00CD65E1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firstLine="374"/>
        <w:jc w:val="center"/>
        <w:rPr>
          <w:rFonts w:ascii="GHEA Grapalat" w:hAnsi="GHEA Grapalat"/>
          <w:b/>
          <w:lang w:val="hy-AM"/>
        </w:rPr>
      </w:pPr>
      <w:r w:rsidRPr="0034667E">
        <w:rPr>
          <w:rFonts w:ascii="GHEA Grapalat" w:hAnsi="GHEA Grapalat"/>
          <w:b/>
          <w:lang w:val="hy-AM"/>
        </w:rPr>
        <w:t>ՀՀ ԿԱՌԱՎԱՐՈՒԹՅԱՆ 2023 ԹՎԱԿԱՆԻ ՄԱՐՏԻ 2-Ի N 269-Ն ՈՐՈՇՄԱՆ ՄԵՋ ՓՈՓՈԽՈՒԹՅՈՒ</w:t>
      </w:r>
      <w:r w:rsidRPr="0034667E">
        <w:rPr>
          <w:rFonts w:ascii="GHEA Grapalat" w:eastAsia="SimSun" w:hAnsi="GHEA Grapalat"/>
          <w:b/>
          <w:lang w:val="hy-AM" w:eastAsia="zh-CN"/>
        </w:rPr>
        <w:t>ՆՆԵՐ ԵՎ ԼՐԱՑՈՒՄՆԵՐ</w:t>
      </w:r>
      <w:r w:rsidRPr="0034667E">
        <w:rPr>
          <w:rFonts w:ascii="GHEA Grapalat" w:hAnsi="GHEA Grapalat"/>
          <w:b/>
          <w:lang w:val="hy-AM"/>
        </w:rPr>
        <w:t xml:space="preserve"> ԿԱՏԱՐԵԼՈՒ ՄԱՍԻՆ</w:t>
      </w:r>
    </w:p>
    <w:p w:rsidR="00CD65E1" w:rsidRPr="0034667E" w:rsidRDefault="00CD65E1" w:rsidP="00CD65E1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firstLine="374"/>
        <w:jc w:val="center"/>
        <w:rPr>
          <w:rFonts w:ascii="GHEA Grapalat" w:hAnsi="GHEA Grapalat" w:cs="Calibri"/>
          <w:b/>
          <w:lang w:val="hy-AM"/>
        </w:rPr>
      </w:pPr>
    </w:p>
    <w:p w:rsidR="00CD65E1" w:rsidRPr="0046664A" w:rsidRDefault="00CD65E1" w:rsidP="00CD65E1">
      <w:pPr>
        <w:snapToGrid w:val="0"/>
        <w:spacing w:after="0" w:line="360" w:lineRule="auto"/>
        <w:ind w:firstLine="3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Ղ</w:t>
      </w:r>
      <w:r w:rsidRPr="0046664A">
        <w:rPr>
          <w:rFonts w:ascii="GHEA Grapalat" w:hAnsi="GHEA Grapalat"/>
          <w:sz w:val="24"/>
          <w:szCs w:val="24"/>
          <w:lang w:val="hy-AM"/>
        </w:rPr>
        <w:t xml:space="preserve">եկավարվելով «Նորմատիվ իրավական ակտերի մասին» Հայաստանի Հանրապետության օրենքի </w:t>
      </w:r>
      <w:r>
        <w:rPr>
          <w:rFonts w:ascii="GHEA Grapalat" w:hAnsi="GHEA Grapalat"/>
          <w:sz w:val="24"/>
          <w:szCs w:val="24"/>
          <w:lang w:val="hy-AM"/>
        </w:rPr>
        <w:t xml:space="preserve">33-րդ և </w:t>
      </w:r>
      <w:r w:rsidRPr="0046664A">
        <w:rPr>
          <w:rFonts w:ascii="GHEA Grapalat" w:hAnsi="GHEA Grapalat"/>
          <w:sz w:val="24"/>
          <w:szCs w:val="24"/>
          <w:lang w:val="hy-AM"/>
        </w:rPr>
        <w:t>34-րդ հոդված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Pr="0046664A">
        <w:rPr>
          <w:rFonts w:ascii="GHEA Grapalat" w:hAnsi="GHEA Grapalat"/>
          <w:sz w:val="24"/>
          <w:szCs w:val="24"/>
          <w:lang w:val="hy-AM"/>
        </w:rPr>
        <w:t>ի 1-ին մաս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46664A">
        <w:rPr>
          <w:rFonts w:ascii="GHEA Grapalat" w:hAnsi="GHEA Grapalat"/>
          <w:sz w:val="24"/>
          <w:szCs w:val="24"/>
          <w:lang w:val="hy-AM"/>
        </w:rPr>
        <w:t>ի պահանջ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Pr="0046664A">
        <w:rPr>
          <w:rFonts w:ascii="GHEA Grapalat" w:hAnsi="GHEA Grapalat"/>
          <w:sz w:val="24"/>
          <w:szCs w:val="24"/>
          <w:lang w:val="hy-AM"/>
        </w:rPr>
        <w:t>ով` Հայաստանի Հանրապետության կառավարությունը</w:t>
      </w:r>
      <w:r w:rsidRPr="0046664A">
        <w:rPr>
          <w:rFonts w:ascii="Calibri" w:hAnsi="Calibri" w:cs="Calibri"/>
          <w:sz w:val="24"/>
          <w:szCs w:val="24"/>
          <w:lang w:val="hy-AM"/>
        </w:rPr>
        <w:t> </w:t>
      </w:r>
      <w:r w:rsidRPr="0046664A">
        <w:rPr>
          <w:rFonts w:ascii="GHEA Grapalat" w:hAnsi="GHEA Grapalat"/>
          <w:sz w:val="24"/>
          <w:szCs w:val="24"/>
          <w:lang w:val="hy-AM"/>
        </w:rPr>
        <w:t>որոշում է.</w:t>
      </w:r>
    </w:p>
    <w:p w:rsidR="00CD65E1" w:rsidRPr="0046664A" w:rsidRDefault="00CD65E1" w:rsidP="00CD65E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firstLine="76"/>
        <w:jc w:val="both"/>
        <w:rPr>
          <w:rFonts w:ascii="GHEA Grapalat" w:hAnsi="GHEA Grapalat"/>
          <w:sz w:val="24"/>
          <w:szCs w:val="24"/>
          <w:lang w:val="hy-AM"/>
        </w:rPr>
      </w:pPr>
      <w:r w:rsidRPr="0046664A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մարտի 2-ի «Պետական կամ համայնքային կազմակերպությունների արտադպրոցական ծրագրեր իրականացնող մանկավարժական աշխատողների կամավոր ատեստավորման և Հայաստանի Հանրապետության պետական բյուջեից լրավճարի տրամադրման կարգը սահմանելու մասին» N 269-Ն որոշմամբ</w:t>
      </w:r>
      <w:r w:rsidR="00C860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664A">
        <w:rPr>
          <w:rFonts w:ascii="GHEA Grapalat" w:hAnsi="GHEA Grapalat"/>
          <w:sz w:val="24"/>
          <w:szCs w:val="24"/>
          <w:lang w:val="hy-AM"/>
        </w:rPr>
        <w:t>հաստատված  հավելվածի</w:t>
      </w:r>
      <w:r w:rsidR="00C860F4">
        <w:rPr>
          <w:rFonts w:ascii="GHEA Grapalat" w:hAnsi="GHEA Grapalat"/>
          <w:sz w:val="24"/>
          <w:szCs w:val="24"/>
          <w:lang w:val="hy-AM"/>
        </w:rPr>
        <w:t xml:space="preserve"> </w:t>
      </w:r>
      <w:r w:rsidR="00C860F4" w:rsidRPr="00C860F4">
        <w:rPr>
          <w:rFonts w:ascii="GHEA Grapalat" w:hAnsi="GHEA Grapalat"/>
          <w:sz w:val="24"/>
          <w:szCs w:val="24"/>
          <w:lang w:val="hy-AM"/>
        </w:rPr>
        <w:t>(</w:t>
      </w:r>
      <w:r w:rsidR="00C860F4">
        <w:rPr>
          <w:rFonts w:ascii="GHEA Grapalat" w:hAnsi="GHEA Grapalat"/>
          <w:sz w:val="24"/>
          <w:szCs w:val="24"/>
          <w:lang w:val="hy-AM" w:eastAsia="zh-CN"/>
        </w:rPr>
        <w:t xml:space="preserve">այսուհետ՝ </w:t>
      </w:r>
      <w:r w:rsidR="00C860F4">
        <w:rPr>
          <w:rFonts w:ascii="GHEA Grapalat" w:hAnsi="GHEA Grapalat"/>
          <w:sz w:val="24"/>
          <w:szCs w:val="24"/>
          <w:lang w:val="hy-AM" w:eastAsia="zh-CN"/>
        </w:rPr>
        <w:t>հավելված</w:t>
      </w:r>
      <w:r w:rsidR="00C860F4" w:rsidRPr="00C860F4">
        <w:rPr>
          <w:rFonts w:ascii="GHEA Grapalat" w:hAnsi="GHEA Grapalat"/>
          <w:sz w:val="24"/>
          <w:szCs w:val="24"/>
          <w:lang w:val="hy-AM"/>
        </w:rPr>
        <w:t>)</w:t>
      </w:r>
      <w:r w:rsidRPr="0046664A">
        <w:rPr>
          <w:rFonts w:ascii="GHEA Grapalat" w:hAnsi="GHEA Grapalat"/>
          <w:sz w:val="24"/>
          <w:szCs w:val="24"/>
          <w:lang w:val="hy-AM"/>
        </w:rPr>
        <w:t>`</w:t>
      </w:r>
    </w:p>
    <w:p w:rsidR="00CD65E1" w:rsidRPr="00841F2A" w:rsidRDefault="00CD65E1" w:rsidP="00CD65E1">
      <w:pPr>
        <w:pStyle w:val="ListParagraph"/>
        <w:numPr>
          <w:ilvl w:val="0"/>
          <w:numId w:val="2"/>
        </w:numPr>
        <w:tabs>
          <w:tab w:val="left" w:pos="284"/>
          <w:tab w:val="left" w:pos="851"/>
        </w:tabs>
        <w:snapToGrid w:val="0"/>
        <w:spacing w:after="0" w:line="360" w:lineRule="auto"/>
        <w:ind w:left="0" w:firstLine="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8-րդ կետի 1-ին ենթակետը շարադրել հետևյալ խմբագրությամբ</w:t>
      </w:r>
      <w:r>
        <w:rPr>
          <w:rFonts w:ascii="Microsoft YaHei" w:eastAsia="Microsoft YaHei" w:hAnsi="Microsoft YaHei" w:cs="Microsoft YaHei"/>
          <w:sz w:val="24"/>
          <w:szCs w:val="24"/>
          <w:lang w:val="hy-AM"/>
        </w:rPr>
        <w:t>․</w:t>
      </w:r>
    </w:p>
    <w:p w:rsidR="00CD65E1" w:rsidRPr="00841F2A" w:rsidRDefault="00CD65E1" w:rsidP="00CD65E1">
      <w:pPr>
        <w:snapToGrid w:val="0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zh-CN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841F2A">
        <w:rPr>
          <w:rFonts w:ascii="GHEA Grapalat" w:hAnsi="GHEA Grapalat"/>
          <w:sz w:val="24"/>
          <w:szCs w:val="24"/>
          <w:lang w:val="hy-AM"/>
        </w:rPr>
        <w:t xml:space="preserve">«8. </w:t>
      </w:r>
      <w:r w:rsidRPr="00841F2A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841F2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1</w:t>
      </w:r>
      <w:r w:rsidRPr="00841F2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 w:eastAsia="zh-CN"/>
        </w:rPr>
        <w:t xml:space="preserve">) </w:t>
      </w:r>
      <w:r w:rsidRPr="00841F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հայտերի ընդունման սկիզբը և վերջնաժամկետը: Ատեստավորմանը մասնակցելու համար մանկավարժական աշխատողները հայտերը կարող են ներկայացնել հայտարարությամբ նշված ժամկետում.</w:t>
      </w:r>
      <w:r w:rsidRPr="00841F2A">
        <w:rPr>
          <w:rFonts w:ascii="GHEA Grapalat" w:hAnsi="GHEA Grapalat"/>
          <w:sz w:val="24"/>
          <w:szCs w:val="24"/>
          <w:lang w:val="hy-AM"/>
        </w:rPr>
        <w:t>»։</w:t>
      </w:r>
    </w:p>
    <w:p w:rsidR="00CD65E1" w:rsidRPr="005574B6" w:rsidRDefault="00CD65E1" w:rsidP="00CD65E1">
      <w:pPr>
        <w:pStyle w:val="ListParagraph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5574B6">
        <w:rPr>
          <w:rFonts w:ascii="GHEA Grapalat" w:hAnsi="GHEA Grapalat"/>
          <w:sz w:val="24"/>
          <w:szCs w:val="24"/>
          <w:lang w:val="hy-AM"/>
        </w:rPr>
        <w:t>62-րդ կետը շարադրել հետևյալ խմբագրությամբ.</w:t>
      </w:r>
    </w:p>
    <w:p w:rsidR="00CD65E1" w:rsidRPr="000F34EE" w:rsidRDefault="00CD65E1" w:rsidP="00231D0C">
      <w:pPr>
        <w:snapToGri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F34EE">
        <w:rPr>
          <w:rFonts w:ascii="GHEA Grapalat" w:hAnsi="GHEA Grapalat"/>
          <w:sz w:val="24"/>
          <w:szCs w:val="24"/>
          <w:lang w:val="hy-AM"/>
        </w:rPr>
        <w:t xml:space="preserve">«62. </w:t>
      </w:r>
      <w:r w:rsidRPr="000F34E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0F34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Ատեստավորումն անցած մանկավարժական աշխատողներին լրավճար տրվում է 65-րդ կետի 1-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0F34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ենթակետերով սահմանված դեպքերում` 5 տարի ժամկետով</w:t>
      </w:r>
      <w:r w:rsidRPr="000F34EE">
        <w:rPr>
          <w:rFonts w:ascii="GHEA Grapalat" w:hAnsi="GHEA Grapalat"/>
          <w:sz w:val="24"/>
          <w:szCs w:val="24"/>
          <w:lang w:val="hy-AM"/>
        </w:rPr>
        <w:t xml:space="preserve">` </w:t>
      </w:r>
      <w:r>
        <w:rPr>
          <w:rFonts w:ascii="GHEA Grapalat" w:hAnsi="GHEA Grapalat"/>
          <w:sz w:val="24"/>
          <w:szCs w:val="24"/>
          <w:lang w:val="hy-AM"/>
        </w:rPr>
        <w:t xml:space="preserve">փաստացի դասավանդելու դեպքում՝ </w:t>
      </w:r>
      <w:r w:rsidRPr="000F34EE">
        <w:rPr>
          <w:rFonts w:ascii="GHEA Grapalat" w:hAnsi="GHEA Grapalat"/>
          <w:sz w:val="24"/>
          <w:szCs w:val="24"/>
          <w:lang w:val="hy-AM"/>
        </w:rPr>
        <w:t>անկախ նրանից</w:t>
      </w:r>
      <w:r>
        <w:rPr>
          <w:rFonts w:ascii="Microsoft YaHei" w:eastAsia="Microsoft YaHei" w:hAnsi="Microsoft YaHei" w:cs="Microsoft YaHei"/>
          <w:sz w:val="24"/>
          <w:szCs w:val="24"/>
          <w:lang w:val="hy-AM"/>
        </w:rPr>
        <w:t xml:space="preserve">, </w:t>
      </w:r>
      <w:r w:rsidRPr="000F34EE">
        <w:rPr>
          <w:rFonts w:ascii="GHEA Grapalat" w:hAnsi="GHEA Grapalat"/>
          <w:sz w:val="24"/>
          <w:szCs w:val="24"/>
          <w:lang w:val="hy-AM"/>
        </w:rPr>
        <w:t>թե որ ուղղությամբ է ատեստավորվել:»։</w:t>
      </w:r>
    </w:p>
    <w:p w:rsidR="00CD65E1" w:rsidRPr="00307E03" w:rsidRDefault="00CD65E1" w:rsidP="00231D0C">
      <w:pPr>
        <w:pStyle w:val="ListParagraph"/>
        <w:numPr>
          <w:ilvl w:val="0"/>
          <w:numId w:val="2"/>
        </w:numPr>
        <w:tabs>
          <w:tab w:val="left" w:pos="284"/>
          <w:tab w:val="left" w:pos="851"/>
        </w:tabs>
        <w:snapToGrid w:val="0"/>
        <w:spacing w:after="0" w:line="360" w:lineRule="auto"/>
        <w:ind w:left="0" w:firstLine="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307E03">
        <w:rPr>
          <w:rFonts w:ascii="GHEA Grapalat" w:hAnsi="GHEA Grapalat"/>
          <w:sz w:val="24"/>
          <w:szCs w:val="24"/>
          <w:lang w:val="hy-AM"/>
        </w:rPr>
        <w:t>65-րդ կետը շարադրել հետևյալ խմբագրությամբ.</w:t>
      </w:r>
    </w:p>
    <w:p w:rsidR="00CD65E1" w:rsidRPr="00307E03" w:rsidRDefault="00CD65E1" w:rsidP="00CD65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Pr="00307E03">
        <w:rPr>
          <w:rFonts w:ascii="GHEA Grapalat" w:hAnsi="GHEA Grapalat"/>
          <w:lang w:val="hy-AM"/>
        </w:rPr>
        <w:t xml:space="preserve">«65. </w:t>
      </w:r>
      <w:r w:rsidRPr="00307E03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307E03">
        <w:rPr>
          <w:rFonts w:ascii="GHEA Grapalat" w:hAnsi="GHEA Grapalat"/>
          <w:color w:val="000000"/>
          <w:lang w:val="hy-AM"/>
        </w:rPr>
        <w:t xml:space="preserve"> </w:t>
      </w:r>
      <w:r w:rsidR="00231D0C">
        <w:rPr>
          <w:rFonts w:ascii="GHEA Grapalat" w:hAnsi="GHEA Grapalat"/>
          <w:color w:val="000000"/>
          <w:lang w:val="hy-AM"/>
        </w:rPr>
        <w:t>Ա</w:t>
      </w:r>
      <w:r w:rsidR="00231D0C" w:rsidRPr="00307E03">
        <w:rPr>
          <w:rFonts w:ascii="GHEA Grapalat" w:hAnsi="GHEA Grapalat"/>
          <w:color w:val="000000"/>
          <w:lang w:val="hy-AM"/>
        </w:rPr>
        <w:t>տեստավորման արդյունքում</w:t>
      </w:r>
      <w:r w:rsidR="004F7BC7">
        <w:rPr>
          <w:rFonts w:ascii="GHEA Grapalat" w:hAnsi="GHEA Grapalat"/>
          <w:color w:val="000000"/>
          <w:lang w:val="hy-AM"/>
        </w:rPr>
        <w:t>՝</w:t>
      </w:r>
    </w:p>
    <w:p w:rsidR="00CD65E1" w:rsidRPr="00D5084D" w:rsidRDefault="00CD65E1" w:rsidP="00CD65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MS Mincho" w:hAnsi="GHEA Grapalat" w:cs="MS Mincho"/>
          <w:lang w:val="hy-AM"/>
        </w:rPr>
      </w:pPr>
      <w:r w:rsidRPr="00D5084D">
        <w:rPr>
          <w:rFonts w:ascii="GHEA Grapalat" w:hAnsi="GHEA Grapalat"/>
          <w:lang w:val="hy-AM"/>
        </w:rPr>
        <w:lastRenderedPageBreak/>
        <w:t>90-100 տոկոս արդյունք ցուցաբերելու դեպքում՝ 1</w:t>
      </w:r>
      <w:r>
        <w:rPr>
          <w:rFonts w:ascii="GHEA Grapalat" w:hAnsi="GHEA Grapalat"/>
          <w:lang w:val="hy-AM"/>
        </w:rPr>
        <w:t>38</w:t>
      </w:r>
      <w:r w:rsidRPr="00D5084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667</w:t>
      </w:r>
      <w:r w:rsidRPr="00D5084D">
        <w:rPr>
          <w:rFonts w:ascii="GHEA Grapalat" w:hAnsi="GHEA Grapalat"/>
          <w:lang w:val="hy-AM"/>
        </w:rPr>
        <w:t xml:space="preserve"> դրամ ֆիքսված լրավճար՝ </w:t>
      </w:r>
      <w:r>
        <w:rPr>
          <w:rFonts w:ascii="GHEA Grapalat" w:hAnsi="GHEA Grapalat"/>
          <w:lang w:val="hy-AM"/>
        </w:rPr>
        <w:t xml:space="preserve">անկախ </w:t>
      </w:r>
      <w:r w:rsidR="007F2C6B">
        <w:rPr>
          <w:rFonts w:ascii="GHEA Grapalat" w:hAnsi="GHEA Grapalat"/>
          <w:lang w:val="hy-AM"/>
        </w:rPr>
        <w:t xml:space="preserve"> դաս</w:t>
      </w:r>
      <w:r w:rsidR="00BC4321">
        <w:rPr>
          <w:rFonts w:ascii="GHEA Grapalat" w:hAnsi="GHEA Grapalat"/>
          <w:lang w:val="hy-AM"/>
        </w:rPr>
        <w:t>ա</w:t>
      </w:r>
      <w:r w:rsidR="007F2C6B">
        <w:rPr>
          <w:rFonts w:ascii="GHEA Grapalat" w:hAnsi="GHEA Grapalat"/>
          <w:lang w:val="hy-AM"/>
        </w:rPr>
        <w:t>վանդման ծանրա</w:t>
      </w:r>
      <w:r>
        <w:rPr>
          <w:rFonts w:ascii="GHEA Grapalat" w:hAnsi="GHEA Grapalat"/>
          <w:lang w:val="hy-AM"/>
        </w:rPr>
        <w:t>բեռնվածությունից</w:t>
      </w:r>
      <w:r w:rsidRPr="00D5084D">
        <w:rPr>
          <w:rFonts w:ascii="Microsoft YaHei" w:eastAsia="Microsoft YaHei" w:hAnsi="Microsoft YaHei" w:cs="Microsoft YaHei" w:hint="eastAsia"/>
          <w:lang w:val="hy-AM"/>
        </w:rPr>
        <w:t>․</w:t>
      </w:r>
    </w:p>
    <w:p w:rsidR="00CD65E1" w:rsidRPr="00D5084D" w:rsidRDefault="00CD65E1" w:rsidP="00CD65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MS Mincho" w:hAnsi="GHEA Grapalat" w:cs="MS Mincho"/>
          <w:lang w:val="hy-AM"/>
        </w:rPr>
      </w:pPr>
      <w:r w:rsidRPr="00D5084D">
        <w:rPr>
          <w:rFonts w:ascii="GHEA Grapalat" w:hAnsi="GHEA Grapalat"/>
          <w:lang w:val="hy-AM"/>
        </w:rPr>
        <w:t xml:space="preserve">80-89 տոկոս արդյունք ցուցաբերելու դեպքում՝ </w:t>
      </w:r>
      <w:r>
        <w:rPr>
          <w:rFonts w:ascii="GHEA Grapalat" w:hAnsi="GHEA Grapalat"/>
          <w:lang w:val="hy-AM"/>
        </w:rPr>
        <w:t>112</w:t>
      </w:r>
      <w:r w:rsidRPr="00D5084D">
        <w:rPr>
          <w:rFonts w:ascii="GHEA Grapalat" w:hAnsi="GHEA Grapalat"/>
          <w:lang w:val="hy-AM"/>
        </w:rPr>
        <w:t xml:space="preserve"> 000 դրամ ֆիքսված լրավճար՝ անկախ </w:t>
      </w:r>
      <w:r w:rsidR="007F2C6B">
        <w:rPr>
          <w:rFonts w:ascii="GHEA Grapalat" w:hAnsi="GHEA Grapalat"/>
          <w:lang w:val="hy-AM"/>
        </w:rPr>
        <w:t>դաս</w:t>
      </w:r>
      <w:r w:rsidR="00BC4321">
        <w:rPr>
          <w:rFonts w:ascii="GHEA Grapalat" w:hAnsi="GHEA Grapalat"/>
          <w:lang w:val="hy-AM"/>
        </w:rPr>
        <w:t>ա</w:t>
      </w:r>
      <w:r w:rsidR="007F2C6B">
        <w:rPr>
          <w:rFonts w:ascii="GHEA Grapalat" w:hAnsi="GHEA Grapalat"/>
          <w:lang w:val="hy-AM"/>
        </w:rPr>
        <w:t>վանդման ծանրաբեռնվածությունից</w:t>
      </w:r>
      <w:r w:rsidRPr="00D5084D">
        <w:rPr>
          <w:rFonts w:ascii="Microsoft YaHei" w:eastAsia="Microsoft YaHei" w:hAnsi="Microsoft YaHei" w:cs="Microsoft YaHei" w:hint="eastAsia"/>
          <w:lang w:val="hy-AM"/>
        </w:rPr>
        <w:t>․</w:t>
      </w:r>
    </w:p>
    <w:p w:rsidR="00CD65E1" w:rsidRPr="00D5084D" w:rsidRDefault="00CD65E1" w:rsidP="00CD65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MS Mincho" w:hAnsi="GHEA Grapalat" w:cs="MS Mincho"/>
          <w:lang w:val="hy-AM"/>
        </w:rPr>
      </w:pPr>
      <w:r w:rsidRPr="00D5084D">
        <w:rPr>
          <w:rFonts w:ascii="GHEA Grapalat" w:hAnsi="GHEA Grapalat"/>
          <w:lang w:val="hy-AM"/>
        </w:rPr>
        <w:t xml:space="preserve">70-79 տոկոս արդյունք ցուցաբերելու դեպքում՝ </w:t>
      </w:r>
      <w:r>
        <w:rPr>
          <w:rFonts w:ascii="GHEA Grapalat" w:hAnsi="GHEA Grapalat"/>
          <w:lang w:val="hy-AM"/>
        </w:rPr>
        <w:t>82</w:t>
      </w:r>
      <w:r w:rsidRPr="00D5084D">
        <w:rPr>
          <w:rFonts w:ascii="GHEA Grapalat" w:hAnsi="GHEA Grapalat"/>
          <w:lang w:val="hy-AM"/>
        </w:rPr>
        <w:t xml:space="preserve"> 000 դրամ ֆիքսված լրավճար՝ անկախ </w:t>
      </w:r>
      <w:r w:rsidR="007F2C6B">
        <w:rPr>
          <w:rFonts w:ascii="GHEA Grapalat" w:hAnsi="GHEA Grapalat"/>
          <w:lang w:val="hy-AM"/>
        </w:rPr>
        <w:t>դաս</w:t>
      </w:r>
      <w:r w:rsidR="00BC4321">
        <w:rPr>
          <w:rFonts w:ascii="GHEA Grapalat" w:hAnsi="GHEA Grapalat"/>
          <w:lang w:val="hy-AM"/>
        </w:rPr>
        <w:t>ա</w:t>
      </w:r>
      <w:r w:rsidR="007F2C6B">
        <w:rPr>
          <w:rFonts w:ascii="GHEA Grapalat" w:hAnsi="GHEA Grapalat"/>
          <w:lang w:val="hy-AM"/>
        </w:rPr>
        <w:t>վանդման ծանրաբեռնվածությունից</w:t>
      </w:r>
      <w:r w:rsidRPr="00D5084D">
        <w:rPr>
          <w:rFonts w:ascii="GHEA Grapalat" w:hAnsi="GHEA Grapalat"/>
          <w:lang w:val="hy-AM"/>
        </w:rPr>
        <w:t>.</w:t>
      </w:r>
    </w:p>
    <w:p w:rsidR="00CD65E1" w:rsidRPr="00D5084D" w:rsidRDefault="00CD65E1" w:rsidP="00CD65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MS Mincho" w:hAnsi="GHEA Grapalat" w:cs="MS Mincho"/>
          <w:lang w:val="hy-AM"/>
        </w:rPr>
      </w:pPr>
      <w:r w:rsidRPr="00D5084D">
        <w:rPr>
          <w:rFonts w:ascii="GHEA Grapalat" w:eastAsia="SimSun" w:hAnsi="GHEA Grapalat"/>
          <w:lang w:val="hy-AM" w:eastAsia="zh-CN"/>
        </w:rPr>
        <w:t>60-69</w:t>
      </w:r>
      <w:r w:rsidRPr="00D5084D">
        <w:rPr>
          <w:rFonts w:ascii="GHEA Grapalat" w:hAnsi="GHEA Grapalat"/>
          <w:lang w:val="hy-AM"/>
        </w:rPr>
        <w:t xml:space="preserve"> տոկոս արդյունք ցուցաբերելու դեպքում՝ </w:t>
      </w:r>
      <w:r>
        <w:rPr>
          <w:rFonts w:ascii="GHEA Grapalat" w:hAnsi="GHEA Grapalat"/>
          <w:lang w:val="hy-AM"/>
        </w:rPr>
        <w:t>55</w:t>
      </w:r>
      <w:r w:rsidRPr="00D5084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333</w:t>
      </w:r>
      <w:r w:rsidRPr="00D5084D">
        <w:rPr>
          <w:rFonts w:ascii="GHEA Grapalat" w:hAnsi="GHEA Grapalat"/>
          <w:lang w:val="hy-AM"/>
        </w:rPr>
        <w:t xml:space="preserve">  դրամ ֆիքսված լրավճար՝ անկախ </w:t>
      </w:r>
      <w:r w:rsidR="007F2C6B">
        <w:rPr>
          <w:rFonts w:ascii="GHEA Grapalat" w:hAnsi="GHEA Grapalat"/>
          <w:lang w:val="hy-AM"/>
        </w:rPr>
        <w:t>դաս</w:t>
      </w:r>
      <w:r w:rsidR="00BC4321">
        <w:rPr>
          <w:rFonts w:ascii="GHEA Grapalat" w:hAnsi="GHEA Grapalat"/>
          <w:lang w:val="hy-AM"/>
        </w:rPr>
        <w:t>ա</w:t>
      </w:r>
      <w:r w:rsidR="007F2C6B">
        <w:rPr>
          <w:rFonts w:ascii="GHEA Grapalat" w:hAnsi="GHEA Grapalat"/>
          <w:lang w:val="hy-AM"/>
        </w:rPr>
        <w:t>վանդման ծանրաբեռնվածությունից</w:t>
      </w:r>
      <w:r w:rsidRPr="00D5084D">
        <w:rPr>
          <w:rFonts w:ascii="GHEA Grapalat" w:hAnsi="GHEA Grapalat"/>
          <w:lang w:val="hy-AM"/>
        </w:rPr>
        <w:t>։»։</w:t>
      </w:r>
    </w:p>
    <w:p w:rsidR="00CD65E1" w:rsidRPr="000A5C4E" w:rsidRDefault="00CD65E1" w:rsidP="00CD65E1">
      <w:pPr>
        <w:pStyle w:val="NormalWeb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eastAsia="SimSun" w:hAnsi="GHEA Grapalat"/>
          <w:color w:val="000000"/>
          <w:lang w:val="hy-AM" w:eastAsia="zh-CN"/>
        </w:rPr>
      </w:pPr>
      <w:r w:rsidRPr="000A5C4E">
        <w:rPr>
          <w:rFonts w:ascii="GHEA Grapalat" w:eastAsia="SimSun" w:hAnsi="GHEA Grapalat"/>
          <w:color w:val="000000"/>
          <w:lang w:val="hy-AM" w:eastAsia="zh-CN"/>
        </w:rPr>
        <w:t>66-րդ կետ</w:t>
      </w:r>
      <w:r>
        <w:rPr>
          <w:rFonts w:ascii="GHEA Grapalat" w:eastAsia="SimSun" w:hAnsi="GHEA Grapalat"/>
          <w:color w:val="000000"/>
          <w:lang w:val="hy-AM" w:eastAsia="zh-CN"/>
        </w:rPr>
        <w:t>ը</w:t>
      </w:r>
      <w:r w:rsidRPr="000A5C4E">
        <w:rPr>
          <w:rFonts w:ascii="GHEA Grapalat" w:eastAsia="SimSun" w:hAnsi="GHEA Grapalat"/>
          <w:color w:val="000000"/>
          <w:lang w:val="hy-AM" w:eastAsia="zh-CN"/>
        </w:rPr>
        <w:t xml:space="preserve">  </w:t>
      </w:r>
      <w:r w:rsidRPr="00F70BF7">
        <w:rPr>
          <w:rFonts w:ascii="GHEA Grapalat" w:hAnsi="GHEA Grapalat"/>
          <w:lang w:val="hy-AM"/>
        </w:rPr>
        <w:t>շարադրել հետևյալ խմբագրությամբ.</w:t>
      </w:r>
    </w:p>
    <w:p w:rsidR="00CD65E1" w:rsidRPr="000A5C4E" w:rsidRDefault="00CD65E1" w:rsidP="00CD65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sz w:val="21"/>
          <w:szCs w:val="21"/>
          <w:lang w:val="hy-AM" w:eastAsia="zh-CN"/>
        </w:rPr>
      </w:pPr>
      <w:r>
        <w:rPr>
          <w:rFonts w:ascii="GHEA Grapalat" w:hAnsi="GHEA Grapalat"/>
          <w:lang w:val="hy-AM"/>
        </w:rPr>
        <w:t xml:space="preserve">    </w:t>
      </w:r>
      <w:r w:rsidRPr="000A5C4E">
        <w:rPr>
          <w:rFonts w:ascii="GHEA Grapalat" w:hAnsi="GHEA Grapalat"/>
          <w:lang w:val="hy-AM"/>
        </w:rPr>
        <w:t>«6</w:t>
      </w:r>
      <w:r>
        <w:rPr>
          <w:rFonts w:ascii="GHEA Grapalat" w:hAnsi="GHEA Grapalat"/>
          <w:lang w:val="hy-AM"/>
        </w:rPr>
        <w:t>6</w:t>
      </w:r>
      <w:r w:rsidRPr="000A5C4E">
        <w:rPr>
          <w:rFonts w:ascii="GHEA Grapalat" w:hAnsi="GHEA Grapalat"/>
          <w:lang w:val="hy-AM"/>
        </w:rPr>
        <w:t xml:space="preserve">. </w:t>
      </w:r>
      <w:r w:rsidRPr="000A5C4E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0A5C4E">
        <w:rPr>
          <w:rFonts w:ascii="GHEA Grapalat" w:hAnsi="GHEA Grapalat"/>
          <w:color w:val="000000"/>
          <w:lang w:val="hy-AM" w:eastAsia="zh-CN"/>
        </w:rPr>
        <w:t>Սույն կարգի 65-րդ կետի 1-4-րդ ենթակետերով սահմանված արդյունքների դեպքում մանկավարժական աշխատողը կարող է իր նախաձեռնությամբ երկրորդ անգամ դիմել և մասնակցել ատեստավորման գործընթացին`</w:t>
      </w:r>
    </w:p>
    <w:p w:rsidR="00CD65E1" w:rsidRPr="000A5C4E" w:rsidRDefault="00CD65E1" w:rsidP="00CD65E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zh-CN"/>
        </w:rPr>
      </w:pPr>
      <w:r w:rsidRPr="000A5C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zh-CN"/>
        </w:rPr>
        <w:t>1)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zh-CN"/>
        </w:rPr>
        <w:t xml:space="preserve"> </w:t>
      </w:r>
      <w:r w:rsidRPr="000A5C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zh-CN"/>
        </w:rPr>
        <w:t>հաջորդ ատեստավորման ժամանակ նախորդ արդյունքին հավասար արդյունք ցուցաբերելու դեպքում մանկավարժական աշխատողի լրավճարի չափը պահպանվում է, որի համար սահմանվում է հնգամյա նոր ժամկետ.</w:t>
      </w:r>
    </w:p>
    <w:p w:rsidR="00CD65E1" w:rsidRPr="000A5C4E" w:rsidRDefault="00CD65E1" w:rsidP="00CD65E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zh-CN"/>
        </w:rPr>
      </w:pPr>
      <w:r w:rsidRPr="000A5C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zh-CN"/>
        </w:rPr>
        <w:t>2)</w:t>
      </w:r>
      <w:r w:rsidRPr="000A5C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zh-CN"/>
        </w:rPr>
        <w:t xml:space="preserve"> 2-4-րդ ենթակետերով սահմանված արդյունք ցուցաբերած արդյունքի համեմատ հաջորդ ատեստավորման ժամանակ ավելի բարձր արդյունք ցուցաբերելու դեպքում մանկավարժական աշխատողը լրավճար է ստանում վերջին արդյունքի հիման վրա, որի համար սահմանվում է լրավճար ստանալու հնգամյա նոր ժամկետ.</w:t>
      </w:r>
    </w:p>
    <w:p w:rsidR="00CD65E1" w:rsidRPr="006332E7" w:rsidRDefault="00CD65E1" w:rsidP="00CD65E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0A5C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zh-CN"/>
        </w:rPr>
        <w:t>3)</w:t>
      </w:r>
      <w:r w:rsidRPr="000A5C4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zh-CN"/>
        </w:rPr>
        <w:t xml:space="preserve"> հաջորդ ատեստավորման ժամանակ նախորդ արդյունքի համեմատ ավելի ցածր արդյունք </w:t>
      </w:r>
      <w:r w:rsidRPr="006332E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zh-CN"/>
        </w:rPr>
        <w:t>ցուցաբերելու դեպքում լրավճարը պահպանվում է արդեն սահմանված չափով և ժամկետով։</w:t>
      </w:r>
      <w:r w:rsidRPr="006332E7">
        <w:rPr>
          <w:rFonts w:ascii="GHEA Grapalat" w:hAnsi="GHEA Grapalat"/>
          <w:sz w:val="24"/>
          <w:szCs w:val="24"/>
          <w:lang w:val="hy-AM"/>
        </w:rPr>
        <w:t xml:space="preserve">»։ </w:t>
      </w:r>
    </w:p>
    <w:p w:rsidR="00CD65E1" w:rsidRPr="006332E7" w:rsidRDefault="00CD65E1" w:rsidP="00CD65E1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6332E7">
        <w:rPr>
          <w:rFonts w:ascii="GHEA Grapalat" w:hAnsi="GHEA Grapalat"/>
          <w:sz w:val="24"/>
          <w:szCs w:val="24"/>
          <w:lang w:val="hy-AM"/>
        </w:rPr>
        <w:t>67-րդ կետը շարադրել հետևյալ խմբագրությամբ.</w:t>
      </w:r>
    </w:p>
    <w:p w:rsidR="00CD65E1" w:rsidRPr="00D5084D" w:rsidRDefault="00CD65E1" w:rsidP="00CD65E1">
      <w:pPr>
        <w:spacing w:line="360" w:lineRule="auto"/>
        <w:jc w:val="both"/>
        <w:rPr>
          <w:rFonts w:ascii="GHEA Grapalat" w:hAnsi="GHEA Grapalat"/>
          <w:sz w:val="24"/>
          <w:szCs w:val="24"/>
          <w:lang w:val="hy-AM" w:eastAsia="zh-CN"/>
        </w:rPr>
      </w:pPr>
      <w:r w:rsidRPr="00D5084D">
        <w:rPr>
          <w:rFonts w:ascii="GHEA Grapalat" w:hAnsi="GHEA Grapalat"/>
          <w:sz w:val="24"/>
          <w:szCs w:val="24"/>
          <w:lang w:val="hy-AM"/>
        </w:rPr>
        <w:t xml:space="preserve">         «67. </w:t>
      </w:r>
      <w:r w:rsidRPr="00D5084D">
        <w:rPr>
          <w:rFonts w:ascii="GHEA Grapalat" w:hAnsi="GHEA Grapalat"/>
          <w:sz w:val="24"/>
          <w:szCs w:val="24"/>
          <w:shd w:val="clear" w:color="auto" w:fill="FFFFFF"/>
          <w:lang w:val="hy-AM" w:eastAsia="zh-CN"/>
        </w:rPr>
        <w:t>Ատեստավորում անցած մանկավարժական աշխատողը այլ հաստատությունում՝</w:t>
      </w:r>
    </w:p>
    <w:p w:rsidR="00CD65E1" w:rsidRPr="00D5084D" w:rsidRDefault="00CD65E1" w:rsidP="00CD65E1">
      <w:pPr>
        <w:pStyle w:val="NormalWeb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eastAsia="SimSun" w:hAnsi="GHEA Grapalat"/>
          <w:lang w:val="hy-AM" w:eastAsia="zh-CN"/>
        </w:rPr>
      </w:pPr>
      <w:r>
        <w:rPr>
          <w:rFonts w:ascii="GHEA Grapalat" w:eastAsia="SimSun" w:hAnsi="GHEA Grapalat"/>
          <w:lang w:val="hy-AM" w:eastAsia="zh-CN"/>
        </w:rPr>
        <w:t>ա</w:t>
      </w:r>
      <w:r w:rsidRPr="00D5084D">
        <w:rPr>
          <w:rFonts w:ascii="GHEA Grapalat" w:eastAsia="SimSun" w:hAnsi="GHEA Grapalat"/>
          <w:lang w:val="hy-AM" w:eastAsia="zh-CN"/>
        </w:rPr>
        <w:t xml:space="preserve">տեստավորում անցած ուղղությամբ համատեղությամբ աշխատելու դեպքում լրավճար է ստանում միայն </w:t>
      </w:r>
      <w:r w:rsidR="00C860F4">
        <w:rPr>
          <w:rFonts w:ascii="GHEA Grapalat" w:eastAsia="SimSun" w:hAnsi="GHEA Grapalat"/>
          <w:lang w:val="hy-AM" w:eastAsia="zh-CN"/>
        </w:rPr>
        <w:t xml:space="preserve">հավելվածի 1-ին կետով սահմանված </w:t>
      </w:r>
      <w:r>
        <w:rPr>
          <w:rFonts w:ascii="GHEA Grapalat" w:eastAsia="SimSun" w:hAnsi="GHEA Grapalat"/>
          <w:lang w:val="hy-AM" w:eastAsia="zh-CN"/>
        </w:rPr>
        <w:t xml:space="preserve">մեկ </w:t>
      </w:r>
      <w:r w:rsidRPr="00D5084D">
        <w:rPr>
          <w:rFonts w:ascii="GHEA Grapalat" w:eastAsia="SimSun" w:hAnsi="GHEA Grapalat"/>
          <w:lang w:val="hy-AM" w:eastAsia="zh-CN"/>
        </w:rPr>
        <w:t xml:space="preserve">ուսումնական </w:t>
      </w:r>
      <w:r>
        <w:rPr>
          <w:rFonts w:ascii="GHEA Grapalat" w:eastAsia="SimSun" w:hAnsi="GHEA Grapalat"/>
          <w:lang w:val="hy-AM" w:eastAsia="zh-CN"/>
        </w:rPr>
        <w:t xml:space="preserve">հաստատությունից </w:t>
      </w:r>
      <w:r w:rsidRPr="00073AD3">
        <w:rPr>
          <w:rFonts w:ascii="GHEA Grapalat" w:eastAsia="SimSun" w:hAnsi="GHEA Grapalat"/>
          <w:lang w:val="hy-AM" w:eastAsia="zh-CN"/>
        </w:rPr>
        <w:t>(</w:t>
      </w:r>
      <w:r w:rsidRPr="00D5084D">
        <w:rPr>
          <w:rFonts w:ascii="GHEA Grapalat" w:eastAsia="SimSun" w:hAnsi="GHEA Grapalat"/>
          <w:lang w:val="hy-AM" w:eastAsia="zh-CN"/>
        </w:rPr>
        <w:t xml:space="preserve">որտեղ </w:t>
      </w:r>
      <w:r w:rsidR="007F2C6B">
        <w:rPr>
          <w:rFonts w:ascii="GHEA Grapalat" w:eastAsia="SimSun" w:hAnsi="GHEA Grapalat"/>
          <w:lang w:val="hy-AM" w:eastAsia="zh-CN"/>
        </w:rPr>
        <w:t>դասավանդում</w:t>
      </w:r>
      <w:r w:rsidRPr="00D5084D">
        <w:rPr>
          <w:rFonts w:ascii="GHEA Grapalat" w:eastAsia="SimSun" w:hAnsi="GHEA Grapalat"/>
          <w:lang w:val="hy-AM" w:eastAsia="zh-CN"/>
        </w:rPr>
        <w:t xml:space="preserve"> է  առավելագույն ծանրաբեռնվածությամբ</w:t>
      </w:r>
      <w:r w:rsidRPr="00073AD3">
        <w:rPr>
          <w:rFonts w:ascii="GHEA Grapalat" w:eastAsia="SimSun" w:hAnsi="GHEA Grapalat"/>
          <w:lang w:val="hy-AM" w:eastAsia="zh-CN"/>
        </w:rPr>
        <w:t xml:space="preserve">, </w:t>
      </w:r>
      <w:r>
        <w:rPr>
          <w:rFonts w:ascii="GHEA Grapalat" w:eastAsia="SimSun" w:hAnsi="GHEA Grapalat"/>
          <w:lang w:val="hy-AM" w:eastAsia="zh-CN"/>
        </w:rPr>
        <w:t xml:space="preserve">իսկ </w:t>
      </w:r>
      <w:r w:rsidR="007F2C6B">
        <w:rPr>
          <w:rFonts w:ascii="GHEA Grapalat" w:eastAsia="SimSun" w:hAnsi="GHEA Grapalat"/>
          <w:lang w:val="hy-AM" w:eastAsia="zh-CN"/>
        </w:rPr>
        <w:t xml:space="preserve">դասավանդման </w:t>
      </w:r>
      <w:r>
        <w:rPr>
          <w:rFonts w:ascii="GHEA Grapalat" w:eastAsia="SimSun" w:hAnsi="GHEA Grapalat"/>
          <w:lang w:val="hy-AM" w:eastAsia="zh-CN"/>
        </w:rPr>
        <w:t>հավասար ծանրաբեռնվածության դեպքում՝</w:t>
      </w:r>
      <w:r w:rsidR="00C860F4">
        <w:rPr>
          <w:rFonts w:ascii="GHEA Grapalat" w:eastAsia="SimSun" w:hAnsi="GHEA Grapalat"/>
          <w:lang w:val="hy-AM" w:eastAsia="zh-CN"/>
        </w:rPr>
        <w:t xml:space="preserve"> ա</w:t>
      </w:r>
      <w:r w:rsidR="00C860F4" w:rsidRPr="00D5084D">
        <w:rPr>
          <w:rFonts w:ascii="GHEA Grapalat" w:hAnsi="GHEA Grapalat"/>
          <w:shd w:val="clear" w:color="auto" w:fill="FFFFFF"/>
          <w:lang w:val="hy-AM" w:eastAsia="zh-CN"/>
        </w:rPr>
        <w:t>տեստավորում անցած մանկավարժական աշխատող</w:t>
      </w:r>
      <w:r w:rsidR="00C860F4">
        <w:rPr>
          <w:rFonts w:ascii="GHEA Grapalat" w:hAnsi="GHEA Grapalat"/>
          <w:shd w:val="clear" w:color="auto" w:fill="FFFFFF"/>
          <w:lang w:val="hy-AM" w:eastAsia="zh-CN"/>
        </w:rPr>
        <w:t>ի ցանկությամբ</w:t>
      </w:r>
      <w:r>
        <w:rPr>
          <w:rFonts w:ascii="GHEA Grapalat" w:eastAsia="SimSun" w:hAnsi="GHEA Grapalat"/>
          <w:lang w:val="hy-AM" w:eastAsia="zh-CN"/>
        </w:rPr>
        <w:t xml:space="preserve"> դրանցից մեկում</w:t>
      </w:r>
      <w:r w:rsidRPr="00073AD3">
        <w:rPr>
          <w:rFonts w:ascii="GHEA Grapalat" w:eastAsia="SimSun" w:hAnsi="GHEA Grapalat"/>
          <w:lang w:val="hy-AM" w:eastAsia="zh-CN"/>
        </w:rPr>
        <w:t>)</w:t>
      </w:r>
      <w:r w:rsidRPr="00D5084D">
        <w:rPr>
          <w:rFonts w:ascii="GHEA Grapalat" w:eastAsia="SimSun" w:hAnsi="GHEA Grapalat"/>
          <w:lang w:val="hy-AM" w:eastAsia="zh-CN"/>
        </w:rPr>
        <w:t>․</w:t>
      </w:r>
    </w:p>
    <w:p w:rsidR="00CD65E1" w:rsidRPr="00D5084D" w:rsidRDefault="00CD65E1" w:rsidP="00CD65E1">
      <w:pPr>
        <w:pStyle w:val="NormalWeb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eastAsia="SimSun" w:hAnsi="GHEA Grapalat"/>
          <w:lang w:val="hy-AM" w:eastAsia="zh-CN"/>
        </w:rPr>
      </w:pPr>
      <w:r w:rsidRPr="00D5084D">
        <w:rPr>
          <w:rFonts w:ascii="GHEA Grapalat" w:eastAsia="SimSun" w:hAnsi="GHEA Grapalat"/>
          <w:lang w:val="hy-AM" w:eastAsia="zh-CN"/>
        </w:rPr>
        <w:lastRenderedPageBreak/>
        <w:t xml:space="preserve">ատեստավորում անցած ուղղությունից տարբերվող ուղղությամբ համատեղությամբ աշախատելու դեպքում լրավճար է ստանում միայն </w:t>
      </w:r>
      <w:r w:rsidR="00C860F4">
        <w:rPr>
          <w:rFonts w:ascii="GHEA Grapalat" w:eastAsia="SimSun" w:hAnsi="GHEA Grapalat"/>
          <w:lang w:val="hy-AM" w:eastAsia="zh-CN"/>
        </w:rPr>
        <w:t xml:space="preserve">հավելվածի 1-ին կետով սահմանված մեկ </w:t>
      </w:r>
      <w:r w:rsidR="00C860F4" w:rsidRPr="00D5084D">
        <w:rPr>
          <w:rFonts w:ascii="GHEA Grapalat" w:eastAsia="SimSun" w:hAnsi="GHEA Grapalat"/>
          <w:lang w:val="hy-AM" w:eastAsia="zh-CN"/>
        </w:rPr>
        <w:t xml:space="preserve">ուսումնական </w:t>
      </w:r>
      <w:r w:rsidR="00C860F4">
        <w:rPr>
          <w:rFonts w:ascii="GHEA Grapalat" w:eastAsia="SimSun" w:hAnsi="GHEA Grapalat"/>
          <w:lang w:val="hy-AM" w:eastAsia="zh-CN"/>
        </w:rPr>
        <w:t xml:space="preserve">հաստատությունից </w:t>
      </w:r>
      <w:r w:rsidRPr="00073AD3">
        <w:rPr>
          <w:rFonts w:ascii="GHEA Grapalat" w:eastAsia="SimSun" w:hAnsi="GHEA Grapalat"/>
          <w:lang w:val="hy-AM" w:eastAsia="zh-CN"/>
        </w:rPr>
        <w:t>(</w:t>
      </w:r>
      <w:r w:rsidRPr="00D5084D">
        <w:rPr>
          <w:rFonts w:ascii="GHEA Grapalat" w:eastAsia="SimSun" w:hAnsi="GHEA Grapalat"/>
          <w:lang w:val="hy-AM" w:eastAsia="zh-CN"/>
        </w:rPr>
        <w:t>որտեղ աշխատում է  առավելագույն ծանրաբեռնվածությամբ</w:t>
      </w:r>
      <w:r w:rsidRPr="00073AD3">
        <w:rPr>
          <w:rFonts w:ascii="GHEA Grapalat" w:eastAsia="SimSun" w:hAnsi="GHEA Grapalat"/>
          <w:lang w:val="hy-AM" w:eastAsia="zh-CN"/>
        </w:rPr>
        <w:t xml:space="preserve">, </w:t>
      </w:r>
      <w:r w:rsidR="007F2C6B">
        <w:rPr>
          <w:rFonts w:ascii="GHEA Grapalat" w:eastAsia="SimSun" w:hAnsi="GHEA Grapalat"/>
          <w:lang w:val="hy-AM" w:eastAsia="zh-CN"/>
        </w:rPr>
        <w:t xml:space="preserve">իսկ դասավանդման հավասար </w:t>
      </w:r>
      <w:r>
        <w:rPr>
          <w:rFonts w:ascii="GHEA Grapalat" w:eastAsia="SimSun" w:hAnsi="GHEA Grapalat"/>
          <w:lang w:val="hy-AM" w:eastAsia="zh-CN"/>
        </w:rPr>
        <w:t xml:space="preserve">ծանրաբեռնվածության դեպքում՝ </w:t>
      </w:r>
      <w:r w:rsidR="00C860F4">
        <w:rPr>
          <w:rFonts w:ascii="GHEA Grapalat" w:eastAsia="SimSun" w:hAnsi="GHEA Grapalat"/>
          <w:lang w:val="hy-AM" w:eastAsia="zh-CN"/>
        </w:rPr>
        <w:t>ա</w:t>
      </w:r>
      <w:r w:rsidR="00C860F4" w:rsidRPr="00D5084D">
        <w:rPr>
          <w:rFonts w:ascii="GHEA Grapalat" w:hAnsi="GHEA Grapalat"/>
          <w:shd w:val="clear" w:color="auto" w:fill="FFFFFF"/>
          <w:lang w:val="hy-AM" w:eastAsia="zh-CN"/>
        </w:rPr>
        <w:t>տեստավորում անցած մանկավարժական աշխատող</w:t>
      </w:r>
      <w:r w:rsidR="00C860F4">
        <w:rPr>
          <w:rFonts w:ascii="GHEA Grapalat" w:hAnsi="GHEA Grapalat"/>
          <w:shd w:val="clear" w:color="auto" w:fill="FFFFFF"/>
          <w:lang w:val="hy-AM" w:eastAsia="zh-CN"/>
        </w:rPr>
        <w:t>ի ցանկությամբ</w:t>
      </w:r>
      <w:r w:rsidR="00C860F4">
        <w:rPr>
          <w:rFonts w:ascii="GHEA Grapalat" w:eastAsia="SimSun" w:hAnsi="GHEA Grapalat"/>
          <w:lang w:val="hy-AM" w:eastAsia="zh-CN"/>
        </w:rPr>
        <w:t xml:space="preserve"> </w:t>
      </w:r>
      <w:r>
        <w:rPr>
          <w:rFonts w:ascii="GHEA Grapalat" w:eastAsia="SimSun" w:hAnsi="GHEA Grapalat"/>
          <w:lang w:val="hy-AM" w:eastAsia="zh-CN"/>
        </w:rPr>
        <w:t>դրանցից մեկում</w:t>
      </w:r>
      <w:r w:rsidRPr="00073AD3">
        <w:rPr>
          <w:rFonts w:ascii="GHEA Grapalat" w:eastAsia="SimSun" w:hAnsi="GHEA Grapalat"/>
          <w:lang w:val="hy-AM" w:eastAsia="zh-CN"/>
        </w:rPr>
        <w:t>)</w:t>
      </w:r>
      <w:r w:rsidRPr="00D5084D">
        <w:rPr>
          <w:rFonts w:ascii="GHEA Grapalat" w:eastAsia="SimSun" w:hAnsi="GHEA Grapalat"/>
          <w:lang w:val="hy-AM" w:eastAsia="zh-CN"/>
        </w:rPr>
        <w:t>․</w:t>
      </w:r>
    </w:p>
    <w:p w:rsidR="00CD65E1" w:rsidRPr="00D5084D" w:rsidRDefault="00CD65E1" w:rsidP="00CD65E1">
      <w:pPr>
        <w:numPr>
          <w:ilvl w:val="0"/>
          <w:numId w:val="1"/>
        </w:numPr>
        <w:tabs>
          <w:tab w:val="clear" w:pos="720"/>
        </w:tabs>
        <w:snapToGrid w:val="0"/>
        <w:spacing w:after="0" w:line="360" w:lineRule="auto"/>
        <w:ind w:left="14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D5084D">
        <w:rPr>
          <w:rFonts w:ascii="GHEA Grapalat" w:hAnsi="GHEA Grapalat"/>
          <w:sz w:val="24"/>
          <w:szCs w:val="24"/>
          <w:lang w:val="hy-AM"/>
        </w:rPr>
        <w:t>Սահմանել, որ սույն որոշման պահանջները չեն տարածվում 2023 թվականին կամավոր ատեստավորում անցած մանկավարժական աշխատողների վրա։</w:t>
      </w:r>
      <w:r w:rsidR="00C860F4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CD65E1" w:rsidRPr="00D5084D" w:rsidRDefault="00CD65E1" w:rsidP="00CD65E1">
      <w:pPr>
        <w:numPr>
          <w:ilvl w:val="0"/>
          <w:numId w:val="1"/>
        </w:numPr>
        <w:snapToGri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5084D"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CD65E1" w:rsidRDefault="00CD65E1" w:rsidP="00CD65E1">
      <w:pPr>
        <w:shd w:val="clear" w:color="auto" w:fill="FFFFFF"/>
        <w:snapToGrid w:val="0"/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4667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</w:t>
      </w:r>
    </w:p>
    <w:p w:rsidR="00CD65E1" w:rsidRDefault="007F2C6B" w:rsidP="00CD65E1">
      <w:pPr>
        <w:shd w:val="clear" w:color="auto" w:fill="FFFFFF"/>
        <w:snapToGrid w:val="0"/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CD65E1" w:rsidRPr="0034667E" w:rsidRDefault="00CD65E1" w:rsidP="00CD65E1">
      <w:pPr>
        <w:shd w:val="clear" w:color="auto" w:fill="FFFFFF"/>
        <w:snapToGrid w:val="0"/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</w:t>
      </w:r>
      <w:r w:rsidRPr="0034667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ՀԱՅԱՍՏԱՆԻ ՀԱՆՐԱՊԵՏՈՒԹՅԱՆ </w:t>
      </w:r>
    </w:p>
    <w:p w:rsidR="00CD65E1" w:rsidRPr="0034667E" w:rsidRDefault="00CD65E1" w:rsidP="00CD65E1">
      <w:pPr>
        <w:shd w:val="clear" w:color="auto" w:fill="FFFFFF"/>
        <w:snapToGrid w:val="0"/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4667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                      ՎԱՐՉԱՊԵՏ՝                            Ն. ՓԱՇԻՆՅԱ</w:t>
      </w:r>
      <w:r w:rsidRPr="0034667E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Ն</w:t>
      </w:r>
      <w:r w:rsidRPr="0034667E">
        <w:rPr>
          <w:rFonts w:ascii="GHEA Grapalat" w:hAnsi="GHEA Grapalat"/>
          <w:b/>
          <w:sz w:val="24"/>
          <w:szCs w:val="24"/>
          <w:lang w:val="hy-AM"/>
        </w:rPr>
        <w:t xml:space="preserve">            </w:t>
      </w:r>
    </w:p>
    <w:p w:rsidR="00281FB3" w:rsidRDefault="00281FB3"/>
    <w:sectPr w:rsidR="00281FB3" w:rsidSect="005842C2">
      <w:pgSz w:w="12240" w:h="15840"/>
      <w:pgMar w:top="426" w:right="758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50E145"/>
    <w:multiLevelType w:val="hybridMultilevel"/>
    <w:tmpl w:val="134827A6"/>
    <w:lvl w:ilvl="0" w:tplc="9430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51876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5E5B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450C4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7FAF1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CE79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1E6F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3066A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A29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241EFD"/>
    <w:multiLevelType w:val="hybridMultilevel"/>
    <w:tmpl w:val="4C68A3E4"/>
    <w:lvl w:ilvl="0" w:tplc="FAE6CDA0">
      <w:start w:val="1"/>
      <w:numFmt w:val="decimal"/>
      <w:lvlText w:val="%1)"/>
      <w:lvlJc w:val="left"/>
      <w:pPr>
        <w:ind w:left="137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99" w:hanging="360"/>
      </w:pPr>
    </w:lvl>
    <w:lvl w:ilvl="2" w:tplc="0409001B" w:tentative="1">
      <w:start w:val="1"/>
      <w:numFmt w:val="lowerRoman"/>
      <w:lvlText w:val="%3."/>
      <w:lvlJc w:val="right"/>
      <w:pPr>
        <w:ind w:left="2819" w:hanging="180"/>
      </w:p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">
    <w:nsid w:val="342644A4"/>
    <w:multiLevelType w:val="hybridMultilevel"/>
    <w:tmpl w:val="570C03C6"/>
    <w:lvl w:ilvl="0" w:tplc="64BC136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8E0CD6"/>
    <w:multiLevelType w:val="hybridMultilevel"/>
    <w:tmpl w:val="247AD1E8"/>
    <w:lvl w:ilvl="0" w:tplc="3EB29F4A">
      <w:start w:val="1"/>
      <w:numFmt w:val="decimal"/>
      <w:lvlText w:val="%1)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41"/>
    <w:rsid w:val="00063F0A"/>
    <w:rsid w:val="00231D0C"/>
    <w:rsid w:val="00281FB3"/>
    <w:rsid w:val="004F7BC7"/>
    <w:rsid w:val="007F2C6B"/>
    <w:rsid w:val="00BC4321"/>
    <w:rsid w:val="00C860F4"/>
    <w:rsid w:val="00CA4441"/>
    <w:rsid w:val="00C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A598B-2BF1-4BF5-8489-CDFB084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E1"/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unhideWhenUsed/>
    <w:qFormat/>
    <w:rsid w:val="00CD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"/>
    <w:basedOn w:val="Normal"/>
    <w:link w:val="ListParagraphChar"/>
    <w:uiPriority w:val="34"/>
    <w:qFormat/>
    <w:rsid w:val="00CD65E1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qFormat/>
    <w:locked/>
    <w:rsid w:val="00CD65E1"/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9</cp:revision>
  <dcterms:created xsi:type="dcterms:W3CDTF">2024-02-16T12:29:00Z</dcterms:created>
  <dcterms:modified xsi:type="dcterms:W3CDTF">2024-02-19T12:12:00Z</dcterms:modified>
</cp:coreProperties>
</file>